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7F" w:rsidRPr="00986B5E" w:rsidRDefault="00986B5E" w:rsidP="00986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6B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Затверджено</w:t>
      </w:r>
    </w:p>
    <w:p w:rsidR="00986B5E" w:rsidRPr="00986B5E" w:rsidRDefault="00986B5E" w:rsidP="00986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6B5E">
        <w:rPr>
          <w:rFonts w:ascii="Times New Roman" w:hAnsi="Times New Roman" w:cs="Times New Roman"/>
          <w:sz w:val="28"/>
          <w:szCs w:val="28"/>
          <w:lang w:val="uk-UA"/>
        </w:rPr>
        <w:t xml:space="preserve">Наказом Антимонопольного комітету України </w:t>
      </w:r>
    </w:p>
    <w:p w:rsidR="00986B5E" w:rsidRPr="00986B5E" w:rsidRDefault="00986B5E" w:rsidP="00986B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6B5E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470BC7" w:rsidRPr="00470BC7">
        <w:rPr>
          <w:rFonts w:ascii="Times New Roman" w:hAnsi="Times New Roman" w:cs="Times New Roman"/>
          <w:sz w:val="28"/>
          <w:szCs w:val="28"/>
        </w:rPr>
        <w:t>1</w:t>
      </w:r>
      <w:r w:rsidR="00667BCE">
        <w:rPr>
          <w:rFonts w:ascii="Times New Roman" w:hAnsi="Times New Roman" w:cs="Times New Roman"/>
          <w:sz w:val="28"/>
          <w:szCs w:val="28"/>
          <w:lang w:val="uk-UA"/>
        </w:rPr>
        <w:t>0.08.2018</w:t>
      </w:r>
      <w:r w:rsidRPr="00986B5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67BCE">
        <w:rPr>
          <w:rFonts w:ascii="Times New Roman" w:hAnsi="Times New Roman" w:cs="Times New Roman"/>
          <w:sz w:val="28"/>
          <w:szCs w:val="28"/>
          <w:lang w:val="uk-UA"/>
        </w:rPr>
        <w:t>704</w:t>
      </w:r>
      <w:r w:rsidR="00470BC7">
        <w:rPr>
          <w:rFonts w:ascii="Times New Roman" w:hAnsi="Times New Roman" w:cs="Times New Roman"/>
          <w:sz w:val="28"/>
          <w:szCs w:val="28"/>
          <w:lang w:val="uk-UA"/>
        </w:rPr>
        <w:t>-ВК</w:t>
      </w:r>
    </w:p>
    <w:p w:rsidR="00986B5E" w:rsidRDefault="00986B5E" w:rsidP="00DA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317F" w:rsidRDefault="00DA317F" w:rsidP="00DA3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317F" w:rsidRDefault="00DA317F" w:rsidP="00432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52EF" w:rsidRPr="00DA317F" w:rsidRDefault="007352EF" w:rsidP="00432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17F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7352EF" w:rsidRPr="00DA317F" w:rsidRDefault="007352EF" w:rsidP="00432B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17F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обласного територіального відділення</w:t>
      </w:r>
    </w:p>
    <w:p w:rsidR="00DE23B0" w:rsidRPr="00DA317F" w:rsidRDefault="007352EF" w:rsidP="00432B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17F">
        <w:rPr>
          <w:rFonts w:ascii="Times New Roman" w:hAnsi="Times New Roman" w:cs="Times New Roman"/>
          <w:sz w:val="28"/>
          <w:szCs w:val="28"/>
          <w:lang w:val="uk-UA"/>
        </w:rPr>
        <w:t>Антимонопольного комітету України</w:t>
      </w:r>
    </w:p>
    <w:p w:rsidR="007352EF" w:rsidRDefault="007352EF" w:rsidP="00432B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52EF" w:rsidRDefault="00470BC7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територіального відділення</w:t>
      </w:r>
    </w:p>
    <w:p w:rsidR="00C22ED6" w:rsidRDefault="00C22ED6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</w:t>
      </w:r>
      <w:r w:rsidR="00605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BC7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територіального </w:t>
      </w:r>
      <w:r w:rsidR="00605680">
        <w:rPr>
          <w:rFonts w:ascii="Times New Roman" w:hAnsi="Times New Roman" w:cs="Times New Roman"/>
          <w:sz w:val="24"/>
          <w:szCs w:val="24"/>
          <w:lang w:val="uk-UA"/>
        </w:rPr>
        <w:t xml:space="preserve">відділення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056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70BC7">
        <w:rPr>
          <w:rFonts w:ascii="Times New Roman" w:hAnsi="Times New Roman" w:cs="Times New Roman"/>
          <w:sz w:val="24"/>
          <w:szCs w:val="24"/>
          <w:lang w:val="uk-UA"/>
        </w:rPr>
        <w:t>Першого відділу досліджень і розслідувань</w:t>
      </w:r>
    </w:p>
    <w:p w:rsidR="00470BC7" w:rsidRDefault="00470BC7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територіального відділення - начальник Другого відділу досліджень і розслідувань</w:t>
      </w:r>
    </w:p>
    <w:p w:rsidR="00C22ED6" w:rsidRDefault="00432B36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відд</w:t>
      </w:r>
      <w:r w:rsidR="00761C00">
        <w:rPr>
          <w:rFonts w:ascii="Times New Roman" w:hAnsi="Times New Roman" w:cs="Times New Roman"/>
          <w:sz w:val="24"/>
          <w:szCs w:val="24"/>
          <w:lang w:val="uk-UA"/>
        </w:rPr>
        <w:t xml:space="preserve">іл досліджень </w:t>
      </w:r>
      <w:r w:rsidR="00470BC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61C00"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розслідувань</w:t>
      </w:r>
    </w:p>
    <w:p w:rsidR="00432B36" w:rsidRDefault="00432B36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Другий відділ досліджень </w:t>
      </w:r>
      <w:r w:rsidR="00470BC7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розслідувань</w:t>
      </w:r>
    </w:p>
    <w:p w:rsidR="00667BCE" w:rsidRDefault="00667BCE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Третій відділ досліджень і розслідувань</w:t>
      </w:r>
    </w:p>
    <w:p w:rsidR="00432B36" w:rsidRDefault="00761C00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Юридичний відділ</w:t>
      </w:r>
    </w:p>
    <w:p w:rsidR="00432B36" w:rsidRDefault="00470BC7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організаційної роботи та управління персоналом</w:t>
      </w:r>
    </w:p>
    <w:p w:rsidR="00432B36" w:rsidRDefault="00432B36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Сектор бухгалтерського обліку та </w:t>
      </w:r>
      <w:r w:rsidR="00470BC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фінансового </w:t>
      </w:r>
      <w:r w:rsidR="00667BCE">
        <w:rPr>
          <w:rFonts w:ascii="Times New Roman" w:hAnsi="Times New Roman" w:cs="Times New Roman"/>
          <w:sz w:val="24"/>
          <w:szCs w:val="24"/>
          <w:lang w:val="uk-UA"/>
        </w:rPr>
        <w:t>планування</w:t>
      </w:r>
    </w:p>
    <w:p w:rsidR="00C22ED6" w:rsidRDefault="00C22ED6" w:rsidP="00C22ED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352EF" w:rsidRPr="007352EF" w:rsidRDefault="007352EF" w:rsidP="007352EF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352EF" w:rsidRPr="007352EF" w:rsidSect="00986B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57" w:rsidRDefault="00974357" w:rsidP="007352EF">
      <w:pPr>
        <w:spacing w:after="0" w:line="240" w:lineRule="auto"/>
      </w:pPr>
      <w:r>
        <w:separator/>
      </w:r>
    </w:p>
  </w:endnote>
  <w:endnote w:type="continuationSeparator" w:id="0">
    <w:p w:rsidR="00974357" w:rsidRDefault="00974357" w:rsidP="0073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57" w:rsidRDefault="00974357" w:rsidP="007352EF">
      <w:pPr>
        <w:spacing w:after="0" w:line="240" w:lineRule="auto"/>
      </w:pPr>
      <w:r>
        <w:separator/>
      </w:r>
    </w:p>
  </w:footnote>
  <w:footnote w:type="continuationSeparator" w:id="0">
    <w:p w:rsidR="00974357" w:rsidRDefault="00974357" w:rsidP="0073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EF"/>
    <w:rsid w:val="0027118E"/>
    <w:rsid w:val="002A50FB"/>
    <w:rsid w:val="0034581D"/>
    <w:rsid w:val="003A284C"/>
    <w:rsid w:val="003C6F9C"/>
    <w:rsid w:val="00432B36"/>
    <w:rsid w:val="004336C8"/>
    <w:rsid w:val="00470BC7"/>
    <w:rsid w:val="00535638"/>
    <w:rsid w:val="00553151"/>
    <w:rsid w:val="00605680"/>
    <w:rsid w:val="00667BCE"/>
    <w:rsid w:val="00681988"/>
    <w:rsid w:val="006A5E76"/>
    <w:rsid w:val="007352EF"/>
    <w:rsid w:val="00761C00"/>
    <w:rsid w:val="00793705"/>
    <w:rsid w:val="00974154"/>
    <w:rsid w:val="00974357"/>
    <w:rsid w:val="00986B5E"/>
    <w:rsid w:val="00C22ED6"/>
    <w:rsid w:val="00D07B7B"/>
    <w:rsid w:val="00DA317F"/>
    <w:rsid w:val="00DE23B0"/>
    <w:rsid w:val="00EB6C61"/>
    <w:rsid w:val="00F4561C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5D68"/>
  <w15:docId w15:val="{AD9F024A-2B75-4279-8D4C-0275ABF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2EF"/>
  </w:style>
  <w:style w:type="paragraph" w:styleId="a5">
    <w:name w:val="footer"/>
    <w:basedOn w:val="a"/>
    <w:link w:val="a6"/>
    <w:uiPriority w:val="99"/>
    <w:semiHidden/>
    <w:unhideWhenUsed/>
    <w:rsid w:val="007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2EF"/>
  </w:style>
  <w:style w:type="paragraph" w:styleId="a7">
    <w:name w:val="Balloon Text"/>
    <w:basedOn w:val="a"/>
    <w:link w:val="a8"/>
    <w:uiPriority w:val="99"/>
    <w:semiHidden/>
    <w:unhideWhenUsed/>
    <w:rsid w:val="0055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io1</cp:lastModifiedBy>
  <cp:revision>17</cp:revision>
  <cp:lastPrinted>2015-05-05T07:35:00Z</cp:lastPrinted>
  <dcterms:created xsi:type="dcterms:W3CDTF">2012-02-29T07:34:00Z</dcterms:created>
  <dcterms:modified xsi:type="dcterms:W3CDTF">2018-09-07T12:31:00Z</dcterms:modified>
</cp:coreProperties>
</file>