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F72" w:rsidRPr="005E6F72" w:rsidRDefault="005E6F72" w:rsidP="005E6F7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D661F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5E4D78EE" wp14:editId="5D2532C7">
            <wp:extent cx="472440" cy="6172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F72" w:rsidRPr="005E6F72" w:rsidRDefault="005E6F72" w:rsidP="005E6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F72" w:rsidRPr="005E6F72" w:rsidRDefault="005E6F72" w:rsidP="005E6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6F7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СУМСЬКА ОБЛАСНА ДЕРЖАВНА АДМIНIСТРАЦIЯ</w:t>
      </w:r>
    </w:p>
    <w:p w:rsidR="005E6F72" w:rsidRPr="005E6F72" w:rsidRDefault="005E6F72" w:rsidP="005E6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</w:pPr>
      <w:r w:rsidRPr="005E6F72"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  <w:t>УПРАВЛIННЯ КУЛЬТУРИ</w:t>
      </w:r>
    </w:p>
    <w:p w:rsidR="005E6F72" w:rsidRPr="005E6F72" w:rsidRDefault="005E6F72" w:rsidP="005E6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</w:pPr>
    </w:p>
    <w:p w:rsidR="005E6F72" w:rsidRPr="005E6F72" w:rsidRDefault="005E6F72" w:rsidP="005E6F72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6F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НАКАЗ</w:t>
      </w:r>
    </w:p>
    <w:p w:rsidR="005E6F72" w:rsidRPr="005E6F72" w:rsidRDefault="003D6E3C" w:rsidP="005E6F7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07.07.</w:t>
      </w:r>
      <w:r w:rsidR="005E6F72" w:rsidRPr="005E6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2022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5E6F72" w:rsidRPr="005E6F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м. Суми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37-ОД</w:t>
      </w:r>
      <w:bookmarkStart w:id="0" w:name="_GoBack"/>
      <w:bookmarkEnd w:id="0"/>
    </w:p>
    <w:p w:rsidR="005E6F72" w:rsidRPr="00FD661F" w:rsidRDefault="005E6F72" w:rsidP="00A43E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6F72" w:rsidRPr="005E6F72" w:rsidRDefault="005E6F72" w:rsidP="005E6F72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E6F7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Pr="00FD661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атестацію аматорських       колективів щодо підтвердження  звання «народний», «зразковий»</w:t>
      </w:r>
    </w:p>
    <w:p w:rsidR="005E6F72" w:rsidRPr="00FD661F" w:rsidRDefault="005E6F72" w:rsidP="00A43E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3EC6" w:rsidRPr="00FD661F" w:rsidRDefault="005E6F72" w:rsidP="005E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Відповідно до Положення про народний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(зразковий) аматорський колектив (студію) закладів 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культури 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системи Міністерства культури України, затверджен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культури і мистецтв 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br/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від 23.06.1999 № 415 (зі змінами), з метою </w:t>
      </w:r>
      <w:r w:rsidR="00A43EC6" w:rsidRPr="00FD66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посилення ролі народних аматорських колективів в естетичному вихованні та організації дозвілля населення Сумської області</w:t>
      </w:r>
    </w:p>
    <w:p w:rsidR="00A43EC6" w:rsidRPr="00FD661F" w:rsidRDefault="00A43EC6" w:rsidP="00A4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A43EC6" w:rsidRPr="00FD661F" w:rsidRDefault="00A43EC6" w:rsidP="005E6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E6F72" w:rsidRPr="00FD661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Провести упродовж </w:t>
      </w:r>
      <w:r w:rsidR="00AC7DAF" w:rsidRPr="00FD661F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="005E6F72" w:rsidRPr="00FD661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>жовтня 2022</w:t>
      </w:r>
      <w:r w:rsidR="005E6F72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атестацію аматорських колективів на предмет підтвердження звання «народний» (зразковий</w:t>
      </w:r>
      <w:r w:rsidR="00F57C33" w:rsidRPr="00FD661F">
        <w:rPr>
          <w:rFonts w:ascii="Times New Roman" w:hAnsi="Times New Roman" w:cs="Times New Roman"/>
          <w:sz w:val="28"/>
          <w:szCs w:val="28"/>
          <w:lang w:val="uk-UA"/>
        </w:rPr>
        <w:t>) аматорський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колектив (студі</w:t>
      </w:r>
      <w:r w:rsidR="00F57C33" w:rsidRPr="00FD661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) дистанційно. </w:t>
      </w:r>
    </w:p>
    <w:p w:rsidR="00AC7DAF" w:rsidRPr="00FD661F" w:rsidRDefault="00A43EC6" w:rsidP="00F57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57C33" w:rsidRPr="00FD661F">
        <w:rPr>
          <w:rFonts w:ascii="Times New Roman" w:hAnsi="Times New Roman" w:cs="Times New Roman"/>
          <w:sz w:val="28"/>
          <w:szCs w:val="28"/>
          <w:lang w:val="uk-UA"/>
        </w:rPr>
        <w:t> Здійснити п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>ерегляд колективів на предмет присвоєння звання «народний» (зразковий) аматорський колектив (студі</w:t>
      </w:r>
      <w:r w:rsidR="00F57C33" w:rsidRPr="00FD661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) після скасування воєнного стану в </w:t>
      </w:r>
      <w:r w:rsidR="00F57C33" w:rsidRPr="00FD661F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3EC6" w:rsidRPr="00FD661F" w:rsidRDefault="00AC7DAF" w:rsidP="002D7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43A" w:rsidRPr="00FD661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Рекомендувати керівникам структурних підрозділів з питань культури виконавчих комітетів сільських, селищних</w:t>
      </w:r>
      <w:r w:rsidR="002D743A" w:rsidRPr="00FD66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міських рад </w:t>
      </w:r>
      <w:r w:rsidR="002D743A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до 01.09.2022 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надати атестаційній комісії </w:t>
      </w:r>
      <w:r w:rsidR="002D743A" w:rsidRPr="00FD661F">
        <w:rPr>
          <w:rFonts w:ascii="Times New Roman" w:hAnsi="Times New Roman" w:cs="Times New Roman"/>
          <w:sz w:val="28"/>
          <w:szCs w:val="28"/>
          <w:lang w:val="uk-UA"/>
        </w:rPr>
        <w:t>матеріали, визначені Положенням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43A" w:rsidRPr="00FD661F">
        <w:rPr>
          <w:rFonts w:ascii="Times New Roman" w:hAnsi="Times New Roman" w:cs="Times New Roman"/>
          <w:sz w:val="28"/>
          <w:szCs w:val="28"/>
          <w:lang w:val="uk-UA"/>
        </w:rPr>
        <w:t>про народний (зразковий) аматорський колектив (студію) закладів культури системи Міністерства культури України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A43EC6" w:rsidRPr="00FD661F" w:rsidRDefault="00AC7DAF" w:rsidP="002D7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. Сумському обласному науково-методичному центру культури і мистецтв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3EC6" w:rsidRPr="00FD661F" w:rsidRDefault="00AC7DAF" w:rsidP="002D7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>до 23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.08.2022 пода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культури Сумської обласної державної адміністрації 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щодо 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персональн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склад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атестаційної комісії на предмет підтвердження (присвоєння) звання «народний» (зразковий) аматорський колектив (студія);</w:t>
      </w:r>
    </w:p>
    <w:p w:rsidR="00A43EC6" w:rsidRPr="00FD661F" w:rsidRDefault="00A43EC6" w:rsidP="00FD6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2) нада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методичн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практичн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аматорським колективам у період підготовки та проведення атестації</w:t>
      </w:r>
      <w:r w:rsidR="00FD661F" w:rsidRPr="00FD66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3EC6" w:rsidRPr="00FD661F" w:rsidRDefault="00FD661F" w:rsidP="00FD6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61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</w:t>
      </w:r>
      <w:proofErr w:type="spellStart"/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>Грицаєнко</w:t>
      </w:r>
      <w:proofErr w:type="spellEnd"/>
      <w:r w:rsidR="00A43EC6" w:rsidRPr="00FD661F"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</w:p>
    <w:p w:rsidR="00A43EC6" w:rsidRPr="00FD661F" w:rsidRDefault="00A43EC6" w:rsidP="00A4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661F" w:rsidRPr="00FD661F" w:rsidRDefault="00FD661F" w:rsidP="00A4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CEE" w:rsidRPr="00FD661F" w:rsidRDefault="00A43EC6" w:rsidP="00A43EC6"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="00FD661F" w:rsidRPr="00FD661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661F">
        <w:rPr>
          <w:rFonts w:ascii="Times New Roman" w:hAnsi="Times New Roman" w:cs="Times New Roman"/>
          <w:b/>
          <w:sz w:val="28"/>
          <w:szCs w:val="28"/>
          <w:lang w:val="uk-UA"/>
        </w:rPr>
        <w:t>Олена МЕЛЬНИК</w:t>
      </w:r>
    </w:p>
    <w:sectPr w:rsidR="00251CEE" w:rsidRPr="00FD661F" w:rsidSect="005E6F72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997"/>
    <w:rsid w:val="00251CEE"/>
    <w:rsid w:val="002D743A"/>
    <w:rsid w:val="003D6E3C"/>
    <w:rsid w:val="005E6F72"/>
    <w:rsid w:val="00A43EC6"/>
    <w:rsid w:val="00AC7DAF"/>
    <w:rsid w:val="00B47D4E"/>
    <w:rsid w:val="00DD6997"/>
    <w:rsid w:val="00F57C33"/>
    <w:rsid w:val="00FA2403"/>
    <w:rsid w:val="00FD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303A3"/>
  <w15:docId w15:val="{1B7245BD-35DC-4B83-987D-7112417F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1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9</cp:revision>
  <dcterms:created xsi:type="dcterms:W3CDTF">2022-07-06T07:46:00Z</dcterms:created>
  <dcterms:modified xsi:type="dcterms:W3CDTF">2022-08-15T15:53:00Z</dcterms:modified>
</cp:coreProperties>
</file>