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221"/>
        <w:gridCol w:w="3194"/>
        <w:gridCol w:w="3223"/>
      </w:tblGrid>
      <w:tr w:rsidR="00823729" w:rsidRPr="00823729" w14:paraId="55F3A12E" w14:textId="77777777" w:rsidTr="0045187D">
        <w:trPr>
          <w:jc w:val="center"/>
        </w:trPr>
        <w:tc>
          <w:tcPr>
            <w:tcW w:w="3221" w:type="dxa"/>
            <w:shd w:val="clear" w:color="auto" w:fill="auto"/>
            <w:vAlign w:val="center"/>
          </w:tcPr>
          <w:p w14:paraId="1AD8A827" w14:textId="77777777" w:rsidR="005320AA" w:rsidRPr="00823729" w:rsidRDefault="005320AA" w:rsidP="00C21437">
            <w:pPr>
              <w:contextualSpacing/>
              <w:jc w:val="center"/>
              <w:rPr>
                <w:rFonts w:ascii="Times New Roman" w:eastAsia="Calibri" w:hAnsi="Times New Roman"/>
                <w:b/>
                <w:color w:val="0D0D0D" w:themeColor="text1" w:themeTint="F2"/>
                <w:sz w:val="24"/>
                <w:szCs w:val="24"/>
              </w:rPr>
            </w:pPr>
            <w:r w:rsidRPr="00823729">
              <w:rPr>
                <w:rFonts w:ascii="Times New Roman" w:eastAsia="Calibri" w:hAnsi="Times New Roman"/>
                <w:b/>
                <w:color w:val="0D0D0D" w:themeColor="text1" w:themeTint="F2"/>
                <w:sz w:val="24"/>
                <w:szCs w:val="24"/>
              </w:rPr>
              <w:t xml:space="preserve">ОРГАН СУСПІЛЬНОГО НАГЛЯДУ </w:t>
            </w:r>
          </w:p>
          <w:p w14:paraId="04B795D2" w14:textId="77777777" w:rsidR="005320AA" w:rsidRPr="00823729" w:rsidRDefault="005320AA" w:rsidP="00C21437">
            <w:pPr>
              <w:contextualSpacing/>
              <w:jc w:val="center"/>
              <w:rPr>
                <w:rFonts w:ascii="Times New Roman" w:eastAsia="Calibri" w:hAnsi="Times New Roman"/>
                <w:b/>
                <w:color w:val="0D0D0D" w:themeColor="text1" w:themeTint="F2"/>
                <w:sz w:val="24"/>
                <w:szCs w:val="24"/>
              </w:rPr>
            </w:pPr>
            <w:r w:rsidRPr="00823729">
              <w:rPr>
                <w:rFonts w:ascii="Times New Roman" w:eastAsia="Calibri" w:hAnsi="Times New Roman"/>
                <w:b/>
                <w:color w:val="0D0D0D" w:themeColor="text1" w:themeTint="F2"/>
                <w:sz w:val="24"/>
                <w:szCs w:val="24"/>
              </w:rPr>
              <w:t>ЗА АУДИТОРСЬКОЮ ДІЯЛЬНІСТЮ</w:t>
            </w:r>
          </w:p>
        </w:tc>
        <w:tc>
          <w:tcPr>
            <w:tcW w:w="3194" w:type="dxa"/>
            <w:shd w:val="clear" w:color="auto" w:fill="auto"/>
          </w:tcPr>
          <w:p w14:paraId="11FB4EDE" w14:textId="77777777" w:rsidR="005320AA" w:rsidRPr="00823729" w:rsidRDefault="005320AA" w:rsidP="00C21437">
            <w:pPr>
              <w:ind w:right="-79"/>
              <w:contextualSpacing/>
              <w:jc w:val="center"/>
              <w:rPr>
                <w:rFonts w:ascii="Times New Roman" w:eastAsia="Calibri" w:hAnsi="Times New Roman"/>
                <w:color w:val="0D0D0D" w:themeColor="text1" w:themeTint="F2"/>
                <w:sz w:val="22"/>
                <w:szCs w:val="22"/>
              </w:rPr>
            </w:pPr>
            <w:r w:rsidRPr="00823729">
              <w:rPr>
                <w:rFonts w:ascii="Times New Roman" w:eastAsia="Calibri" w:hAnsi="Times New Roman"/>
                <w:noProof/>
                <w:color w:val="0D0D0D" w:themeColor="text1" w:themeTint="F2"/>
                <w:sz w:val="36"/>
                <w:szCs w:val="36"/>
                <w:lang w:eastAsia="uk-UA"/>
              </w:rPr>
              <w:drawing>
                <wp:inline distT="0" distB="0" distL="0" distR="0" wp14:anchorId="7B4B44CF" wp14:editId="119BC46B">
                  <wp:extent cx="552450" cy="730250"/>
                  <wp:effectExtent l="0" t="0" r="0" b="0"/>
                  <wp:docPr id="1026" name="Рисунок 1" descr="ÐÐ¾ÑÐ¾Ð¶ÐµÐµ Ð¸Ð·Ð¾Ð±ÑÐ°Ð¶ÐµÐ½Ð¸Ðµ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/>
                        </pic:nvPicPr>
                        <pic:blipFill>
                          <a:blip r:embed="rId7" cstate="print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552450" cy="7302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23" w:type="dxa"/>
            <w:shd w:val="clear" w:color="auto" w:fill="auto"/>
            <w:vAlign w:val="center"/>
          </w:tcPr>
          <w:p w14:paraId="710D4940" w14:textId="77777777" w:rsidR="005320AA" w:rsidRPr="00823729" w:rsidRDefault="005320AA" w:rsidP="00C21437">
            <w:pPr>
              <w:contextualSpacing/>
              <w:jc w:val="center"/>
              <w:rPr>
                <w:rFonts w:ascii="Times New Roman" w:eastAsia="Calibri" w:hAnsi="Times New Roman"/>
                <w:b/>
                <w:bCs/>
                <w:color w:val="0D0D0D" w:themeColor="text1" w:themeTint="F2"/>
                <w:sz w:val="24"/>
                <w:szCs w:val="24"/>
                <w:lang w:eastAsia="uk-UA"/>
              </w:rPr>
            </w:pPr>
            <w:r w:rsidRPr="00823729">
              <w:rPr>
                <w:rFonts w:ascii="Times New Roman" w:eastAsia="Calibri" w:hAnsi="Times New Roman"/>
                <w:b/>
                <w:bCs/>
                <w:color w:val="0D0D0D" w:themeColor="text1" w:themeTint="F2"/>
                <w:sz w:val="24"/>
                <w:szCs w:val="24"/>
                <w:lang w:eastAsia="uk-UA"/>
              </w:rPr>
              <w:t xml:space="preserve">AUDIT PUBLIC OVERSIGHT BODY </w:t>
            </w:r>
          </w:p>
          <w:p w14:paraId="25C01BB4" w14:textId="77777777" w:rsidR="005320AA" w:rsidRPr="00823729" w:rsidRDefault="005320AA" w:rsidP="00C21437">
            <w:pPr>
              <w:contextualSpacing/>
              <w:jc w:val="center"/>
              <w:rPr>
                <w:rFonts w:ascii="Times New Roman" w:eastAsia="Calibri" w:hAnsi="Times New Roman"/>
                <w:b/>
                <w:color w:val="0D0D0D" w:themeColor="text1" w:themeTint="F2"/>
                <w:sz w:val="24"/>
                <w:szCs w:val="24"/>
              </w:rPr>
            </w:pPr>
            <w:r w:rsidRPr="00823729">
              <w:rPr>
                <w:rFonts w:ascii="Times New Roman" w:eastAsia="Calibri" w:hAnsi="Times New Roman"/>
                <w:b/>
                <w:bCs/>
                <w:color w:val="0D0D0D" w:themeColor="text1" w:themeTint="F2"/>
                <w:sz w:val="24"/>
                <w:szCs w:val="24"/>
                <w:lang w:eastAsia="uk-UA"/>
              </w:rPr>
              <w:t>OF UKRAINE</w:t>
            </w:r>
          </w:p>
        </w:tc>
      </w:tr>
      <w:tr w:rsidR="00823729" w:rsidRPr="00823729" w14:paraId="12D53AD4" w14:textId="77777777" w:rsidTr="0045187D">
        <w:trPr>
          <w:jc w:val="center"/>
        </w:trPr>
        <w:tc>
          <w:tcPr>
            <w:tcW w:w="3221" w:type="dxa"/>
            <w:shd w:val="clear" w:color="auto" w:fill="auto"/>
            <w:vAlign w:val="center"/>
          </w:tcPr>
          <w:p w14:paraId="7E7B44EA" w14:textId="77777777" w:rsidR="005320AA" w:rsidRPr="00823729" w:rsidRDefault="005320AA" w:rsidP="00C21437">
            <w:pPr>
              <w:pStyle w:val="tl"/>
              <w:spacing w:before="0" w:beforeAutospacing="0" w:after="0" w:afterAutospacing="0"/>
              <w:contextualSpacing/>
              <w:jc w:val="center"/>
              <w:rPr>
                <w:color w:val="0D0D0D" w:themeColor="text1" w:themeTint="F2"/>
                <w:sz w:val="28"/>
                <w:szCs w:val="28"/>
              </w:rPr>
            </w:pPr>
          </w:p>
        </w:tc>
        <w:tc>
          <w:tcPr>
            <w:tcW w:w="3194" w:type="dxa"/>
            <w:shd w:val="clear" w:color="auto" w:fill="auto"/>
          </w:tcPr>
          <w:p w14:paraId="5A0FB1BA" w14:textId="77777777" w:rsidR="005320AA" w:rsidRPr="00823729" w:rsidRDefault="005320AA" w:rsidP="00C21437">
            <w:pPr>
              <w:pStyle w:val="tl"/>
              <w:spacing w:before="0" w:beforeAutospacing="0" w:after="0" w:afterAutospacing="0"/>
              <w:contextualSpacing/>
              <w:jc w:val="center"/>
              <w:rPr>
                <w:color w:val="0D0D0D" w:themeColor="text1" w:themeTint="F2"/>
                <w:sz w:val="28"/>
                <w:szCs w:val="28"/>
              </w:rPr>
            </w:pPr>
          </w:p>
          <w:p w14:paraId="27221BFE" w14:textId="77777777" w:rsidR="005320AA" w:rsidRPr="00823729" w:rsidRDefault="005320AA" w:rsidP="00C21437">
            <w:pPr>
              <w:pStyle w:val="tl"/>
              <w:spacing w:before="0" w:beforeAutospacing="0" w:after="0" w:afterAutospacing="0"/>
              <w:contextualSpacing/>
              <w:jc w:val="center"/>
              <w:rPr>
                <w:color w:val="0D0D0D" w:themeColor="text1" w:themeTint="F2"/>
                <w:sz w:val="28"/>
                <w:szCs w:val="28"/>
              </w:rPr>
            </w:pPr>
          </w:p>
        </w:tc>
        <w:tc>
          <w:tcPr>
            <w:tcW w:w="3223" w:type="dxa"/>
            <w:shd w:val="clear" w:color="auto" w:fill="auto"/>
            <w:vAlign w:val="center"/>
          </w:tcPr>
          <w:p w14:paraId="62989692" w14:textId="77777777" w:rsidR="005320AA" w:rsidRPr="00823729" w:rsidRDefault="005320AA" w:rsidP="00C21437">
            <w:pPr>
              <w:contextualSpacing/>
              <w:jc w:val="center"/>
              <w:rPr>
                <w:rFonts w:ascii="Times New Roman" w:eastAsia="Calibri" w:hAnsi="Times New Roman"/>
                <w:b/>
                <w:bCs/>
                <w:color w:val="0D0D0D" w:themeColor="text1" w:themeTint="F2"/>
                <w:sz w:val="24"/>
                <w:szCs w:val="24"/>
                <w:lang w:eastAsia="uk-UA"/>
              </w:rPr>
            </w:pPr>
          </w:p>
        </w:tc>
      </w:tr>
    </w:tbl>
    <w:p w14:paraId="193E9E0D" w14:textId="77777777" w:rsidR="005320AA" w:rsidRPr="00823729" w:rsidRDefault="005320AA" w:rsidP="00C21437">
      <w:pPr>
        <w:tabs>
          <w:tab w:val="left" w:pos="2235"/>
          <w:tab w:val="left" w:pos="4160"/>
          <w:tab w:val="left" w:pos="14000"/>
        </w:tabs>
        <w:ind w:right="-1"/>
        <w:contextualSpacing/>
        <w:jc w:val="center"/>
        <w:rPr>
          <w:rFonts w:ascii="Times New Roman" w:hAnsi="Times New Roman"/>
          <w:b/>
          <w:noProof/>
          <w:color w:val="0D0D0D" w:themeColor="text1" w:themeTint="F2"/>
          <w:sz w:val="32"/>
          <w:szCs w:val="32"/>
        </w:rPr>
      </w:pPr>
      <w:r w:rsidRPr="00823729">
        <w:rPr>
          <w:rFonts w:ascii="Times New Roman" w:hAnsi="Times New Roman"/>
          <w:b/>
          <w:noProof/>
          <w:color w:val="0D0D0D" w:themeColor="text1" w:themeTint="F2"/>
          <w:sz w:val="32"/>
          <w:szCs w:val="32"/>
        </w:rPr>
        <w:t>РАДА НАГЛЯДУ ЗА АУДИТОРСЬКОЮ ДІЯЛЬНІСТЮ</w:t>
      </w:r>
    </w:p>
    <w:p w14:paraId="124213B2" w14:textId="77777777" w:rsidR="005320AA" w:rsidRPr="00823729" w:rsidRDefault="005320AA" w:rsidP="00C21437">
      <w:pPr>
        <w:tabs>
          <w:tab w:val="left" w:pos="2235"/>
          <w:tab w:val="left" w:pos="4160"/>
          <w:tab w:val="left" w:pos="14000"/>
        </w:tabs>
        <w:ind w:right="-1"/>
        <w:contextualSpacing/>
        <w:jc w:val="center"/>
        <w:rPr>
          <w:rFonts w:ascii="Times New Roman" w:hAnsi="Times New Roman"/>
          <w:bCs/>
          <w:color w:val="0D0D0D" w:themeColor="text1" w:themeTint="F2"/>
          <w:sz w:val="28"/>
          <w:szCs w:val="28"/>
        </w:rPr>
      </w:pPr>
    </w:p>
    <w:p w14:paraId="0BFA4545" w14:textId="77777777" w:rsidR="005320AA" w:rsidRPr="00823729" w:rsidRDefault="005320AA" w:rsidP="00C21437">
      <w:pPr>
        <w:tabs>
          <w:tab w:val="left" w:pos="2235"/>
          <w:tab w:val="left" w:pos="4160"/>
          <w:tab w:val="left" w:pos="14000"/>
        </w:tabs>
        <w:ind w:right="-1"/>
        <w:contextualSpacing/>
        <w:jc w:val="center"/>
        <w:rPr>
          <w:rFonts w:ascii="Times New Roman" w:hAnsi="Times New Roman"/>
          <w:b/>
          <w:noProof/>
          <w:color w:val="0D0D0D" w:themeColor="text1" w:themeTint="F2"/>
          <w:sz w:val="32"/>
          <w:szCs w:val="32"/>
        </w:rPr>
      </w:pPr>
      <w:r w:rsidRPr="00823729">
        <w:rPr>
          <w:rFonts w:ascii="Times New Roman" w:hAnsi="Times New Roman"/>
          <w:b/>
          <w:noProof/>
          <w:color w:val="0D0D0D" w:themeColor="text1" w:themeTint="F2"/>
          <w:sz w:val="32"/>
          <w:szCs w:val="32"/>
        </w:rPr>
        <w:t>Р І Ш Е Н Н Я</w:t>
      </w:r>
    </w:p>
    <w:p w14:paraId="2EC0BDB6" w14:textId="55160BAD" w:rsidR="00083A6E" w:rsidRPr="00823729" w:rsidRDefault="00083A6E" w:rsidP="00C21437">
      <w:pPr>
        <w:tabs>
          <w:tab w:val="left" w:pos="2235"/>
          <w:tab w:val="left" w:pos="4160"/>
          <w:tab w:val="left" w:pos="14000"/>
        </w:tabs>
        <w:ind w:right="-1"/>
        <w:contextualSpacing/>
        <w:jc w:val="center"/>
        <w:rPr>
          <w:rFonts w:ascii="Times New Roman" w:hAnsi="Times New Roman"/>
          <w:bCs/>
          <w:noProof/>
          <w:color w:val="0D0D0D" w:themeColor="text1" w:themeTint="F2"/>
          <w:sz w:val="28"/>
          <w:szCs w:val="28"/>
        </w:rPr>
      </w:pPr>
    </w:p>
    <w:p w14:paraId="49CAE0CF" w14:textId="77777777" w:rsidR="00AB6C99" w:rsidRPr="00823729" w:rsidRDefault="00AB6C99" w:rsidP="00C21437">
      <w:pPr>
        <w:tabs>
          <w:tab w:val="left" w:pos="2235"/>
          <w:tab w:val="left" w:pos="4160"/>
          <w:tab w:val="left" w:pos="14000"/>
        </w:tabs>
        <w:ind w:right="-1"/>
        <w:contextualSpacing/>
        <w:jc w:val="center"/>
        <w:rPr>
          <w:rFonts w:ascii="Times New Roman" w:hAnsi="Times New Roman"/>
          <w:bCs/>
          <w:noProof/>
          <w:color w:val="0D0D0D" w:themeColor="text1" w:themeTint="F2"/>
          <w:sz w:val="28"/>
          <w:szCs w:val="28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218"/>
        <w:gridCol w:w="3199"/>
        <w:gridCol w:w="3221"/>
      </w:tblGrid>
      <w:tr w:rsidR="00F1153E" w:rsidRPr="00823729" w14:paraId="2CC9B8AC" w14:textId="77777777" w:rsidTr="009B6ACF">
        <w:trPr>
          <w:jc w:val="center"/>
        </w:trPr>
        <w:tc>
          <w:tcPr>
            <w:tcW w:w="3218" w:type="dxa"/>
            <w:shd w:val="clear" w:color="auto" w:fill="auto"/>
            <w:vAlign w:val="center"/>
          </w:tcPr>
          <w:p w14:paraId="06D7A4E0" w14:textId="119EF44B" w:rsidR="00F1153E" w:rsidRPr="00823729" w:rsidRDefault="00B429FE" w:rsidP="00C21437">
            <w:pPr>
              <w:ind w:left="-113"/>
              <w:contextualSpacing/>
              <w:rPr>
                <w:rFonts w:ascii="Times New Roman" w:eastAsia="Calibri" w:hAnsi="Times New Roman"/>
                <w:b/>
                <w:color w:val="0D0D0D" w:themeColor="text1" w:themeTint="F2"/>
                <w:sz w:val="24"/>
                <w:szCs w:val="24"/>
              </w:rPr>
            </w:pPr>
            <w:r w:rsidRPr="00823729">
              <w:rPr>
                <w:rFonts w:ascii="Times New Roman" w:hAnsi="Times New Roman"/>
                <w:color w:val="0D0D0D" w:themeColor="text1" w:themeTint="F2"/>
                <w:sz w:val="28"/>
                <w:szCs w:val="28"/>
              </w:rPr>
              <w:t>05 квітня</w:t>
            </w:r>
            <w:r w:rsidR="000A48FA" w:rsidRPr="00823729">
              <w:rPr>
                <w:rFonts w:ascii="Times New Roman" w:hAnsi="Times New Roman"/>
                <w:color w:val="0D0D0D" w:themeColor="text1" w:themeTint="F2"/>
                <w:sz w:val="28"/>
                <w:szCs w:val="28"/>
              </w:rPr>
              <w:t xml:space="preserve"> 2024</w:t>
            </w:r>
            <w:r w:rsidR="00F1153E" w:rsidRPr="00823729">
              <w:rPr>
                <w:rFonts w:ascii="Times New Roman" w:hAnsi="Times New Roman"/>
                <w:color w:val="0D0D0D" w:themeColor="text1" w:themeTint="F2"/>
                <w:sz w:val="28"/>
                <w:szCs w:val="28"/>
              </w:rPr>
              <w:t xml:space="preserve"> року</w:t>
            </w:r>
          </w:p>
        </w:tc>
        <w:tc>
          <w:tcPr>
            <w:tcW w:w="3199" w:type="dxa"/>
            <w:shd w:val="clear" w:color="auto" w:fill="auto"/>
          </w:tcPr>
          <w:p w14:paraId="19DCEA3D" w14:textId="77777777" w:rsidR="00F1153E" w:rsidRPr="00823729" w:rsidRDefault="00F1153E" w:rsidP="00C21437">
            <w:pPr>
              <w:contextualSpacing/>
              <w:jc w:val="center"/>
              <w:rPr>
                <w:rFonts w:ascii="Times New Roman" w:eastAsia="Calibri" w:hAnsi="Times New Roman"/>
                <w:color w:val="0D0D0D" w:themeColor="text1" w:themeTint="F2"/>
                <w:sz w:val="22"/>
                <w:szCs w:val="22"/>
              </w:rPr>
            </w:pPr>
            <w:r w:rsidRPr="00823729">
              <w:rPr>
                <w:rFonts w:ascii="Times New Roman" w:hAnsi="Times New Roman"/>
                <w:color w:val="0D0D0D" w:themeColor="text1" w:themeTint="F2"/>
                <w:sz w:val="28"/>
                <w:szCs w:val="28"/>
              </w:rPr>
              <w:t>Київ</w:t>
            </w:r>
          </w:p>
        </w:tc>
        <w:tc>
          <w:tcPr>
            <w:tcW w:w="3221" w:type="dxa"/>
            <w:shd w:val="clear" w:color="auto" w:fill="auto"/>
            <w:vAlign w:val="center"/>
          </w:tcPr>
          <w:p w14:paraId="4B12D6DD" w14:textId="05E90D56" w:rsidR="00F1153E" w:rsidRPr="00823729" w:rsidRDefault="00F1153E" w:rsidP="00987409">
            <w:pPr>
              <w:ind w:right="-110" w:hanging="3"/>
              <w:contextualSpacing/>
              <w:jc w:val="right"/>
              <w:rPr>
                <w:rFonts w:ascii="Times New Roman" w:eastAsia="Calibri" w:hAnsi="Times New Roman"/>
                <w:b/>
                <w:color w:val="0D0D0D" w:themeColor="text1" w:themeTint="F2"/>
                <w:sz w:val="24"/>
                <w:szCs w:val="24"/>
              </w:rPr>
            </w:pPr>
            <w:r w:rsidRPr="00823729">
              <w:rPr>
                <w:rFonts w:ascii="Times New Roman" w:hAnsi="Times New Roman"/>
                <w:color w:val="0D0D0D" w:themeColor="text1" w:themeTint="F2"/>
                <w:sz w:val="28"/>
                <w:szCs w:val="28"/>
              </w:rPr>
              <w:t xml:space="preserve">                        </w:t>
            </w:r>
            <w:r w:rsidR="00987409" w:rsidRPr="00823729">
              <w:rPr>
                <w:rFonts w:ascii="Times New Roman" w:hAnsi="Times New Roman"/>
                <w:color w:val="0D0D0D" w:themeColor="text1" w:themeTint="F2"/>
                <w:sz w:val="28"/>
                <w:szCs w:val="28"/>
              </w:rPr>
              <w:t>№</w:t>
            </w:r>
            <w:r w:rsidR="001C474E" w:rsidRPr="00823729">
              <w:rPr>
                <w:rFonts w:ascii="Times New Roman" w:hAnsi="Times New Roman"/>
                <w:color w:val="0D0D0D" w:themeColor="text1" w:themeTint="F2"/>
                <w:sz w:val="28"/>
                <w:szCs w:val="28"/>
              </w:rPr>
              <w:t> </w:t>
            </w:r>
            <w:r w:rsidR="008E6E1F" w:rsidRPr="00823729">
              <w:rPr>
                <w:rFonts w:ascii="Times New Roman" w:hAnsi="Times New Roman"/>
                <w:color w:val="0D0D0D" w:themeColor="text1" w:themeTint="F2"/>
                <w:sz w:val="28"/>
                <w:szCs w:val="28"/>
              </w:rPr>
              <w:t>7/3/68</w:t>
            </w:r>
          </w:p>
        </w:tc>
      </w:tr>
    </w:tbl>
    <w:p w14:paraId="51BE76E6" w14:textId="77777777" w:rsidR="00F1153E" w:rsidRPr="00823729" w:rsidRDefault="00F1153E" w:rsidP="00C77D3E">
      <w:pPr>
        <w:pStyle w:val="tl"/>
        <w:spacing w:before="0" w:beforeAutospacing="0" w:after="0" w:afterAutospacing="0"/>
        <w:ind w:firstLine="709"/>
        <w:contextualSpacing/>
        <w:jc w:val="center"/>
        <w:rPr>
          <w:color w:val="0D0D0D" w:themeColor="text1" w:themeTint="F2"/>
          <w:sz w:val="28"/>
          <w:szCs w:val="28"/>
        </w:rPr>
      </w:pPr>
    </w:p>
    <w:p w14:paraId="4C52F009" w14:textId="3D205788" w:rsidR="00B429FE" w:rsidRPr="00823729" w:rsidRDefault="00B429FE" w:rsidP="00B429FE">
      <w:pPr>
        <w:jc w:val="center"/>
        <w:rPr>
          <w:rFonts w:ascii="Times New Roman" w:hAnsi="Times New Roman"/>
          <w:b/>
          <w:color w:val="0D0D0D" w:themeColor="text1" w:themeTint="F2"/>
          <w:sz w:val="28"/>
          <w:szCs w:val="28"/>
        </w:rPr>
      </w:pPr>
      <w:r w:rsidRPr="00823729">
        <w:rPr>
          <w:rFonts w:ascii="Times New Roman" w:hAnsi="Times New Roman"/>
          <w:b/>
          <w:color w:val="0D0D0D" w:themeColor="text1" w:themeTint="F2"/>
          <w:w w:val="105"/>
          <w:sz w:val="28"/>
          <w:szCs w:val="28"/>
        </w:rPr>
        <w:t xml:space="preserve">Про затвердження </w:t>
      </w:r>
      <w:bookmarkStart w:id="0" w:name="w1_56"/>
      <w:r w:rsidRPr="00823729">
        <w:rPr>
          <w:rFonts w:ascii="Times New Roman" w:hAnsi="Times New Roman"/>
          <w:b/>
          <w:color w:val="0D0D0D" w:themeColor="text1" w:themeTint="F2"/>
          <w:w w:val="105"/>
          <w:sz w:val="28"/>
          <w:szCs w:val="28"/>
        </w:rPr>
        <w:t>форм</w:t>
      </w:r>
      <w:bookmarkEnd w:id="0"/>
      <w:r w:rsidRPr="00823729">
        <w:rPr>
          <w:rFonts w:ascii="Times New Roman" w:hAnsi="Times New Roman"/>
          <w:b/>
          <w:color w:val="0D0D0D" w:themeColor="text1" w:themeTint="F2"/>
          <w:w w:val="105"/>
          <w:sz w:val="28"/>
          <w:szCs w:val="28"/>
        </w:rPr>
        <w:t xml:space="preserve"> заяв,</w:t>
      </w:r>
      <w:r w:rsidRPr="00823729">
        <w:rPr>
          <w:rFonts w:ascii="Times New Roman" w:hAnsi="Times New Roman"/>
          <w:b/>
          <w:color w:val="0D0D0D" w:themeColor="text1" w:themeTint="F2"/>
          <w:sz w:val="28"/>
          <w:szCs w:val="28"/>
          <w:lang w:eastAsia="uk-UA"/>
        </w:rPr>
        <w:t xml:space="preserve"> які подаються аудиторами для призупинення їх права на провадження аудиторської діяльності та </w:t>
      </w:r>
      <w:r w:rsidRPr="00823729">
        <w:rPr>
          <w:rFonts w:ascii="Times New Roman" w:hAnsi="Times New Roman"/>
          <w:b/>
          <w:bCs/>
          <w:color w:val="0D0D0D" w:themeColor="text1" w:themeTint="F2"/>
          <w:sz w:val="28"/>
          <w:szCs w:val="28"/>
          <w:lang w:eastAsia="uk-UA"/>
        </w:rPr>
        <w:t>поновлення їх права на провадження аудиторської діяльності</w:t>
      </w:r>
    </w:p>
    <w:p w14:paraId="24CF5EC4" w14:textId="77777777" w:rsidR="00B429FE" w:rsidRPr="00823729" w:rsidRDefault="00B429FE" w:rsidP="00B429FE">
      <w:pPr>
        <w:pStyle w:val="a6"/>
        <w:contextualSpacing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</w:p>
    <w:p w14:paraId="42734258" w14:textId="608BE38F" w:rsidR="00B429FE" w:rsidRPr="00823729" w:rsidRDefault="00B429FE" w:rsidP="00B429FE">
      <w:pPr>
        <w:pStyle w:val="a6"/>
        <w:ind w:left="0" w:firstLine="714"/>
        <w:contextualSpacing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8237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Відповідно до пункту 12 частини четвертої статті 16 та пункту 21</w:t>
      </w:r>
      <w:r w:rsidRPr="00823729">
        <w:rPr>
          <w:rFonts w:ascii="Times New Roman" w:hAnsi="Times New Roman" w:cs="Times New Roman"/>
          <w:color w:val="0D0D0D" w:themeColor="text1" w:themeTint="F2"/>
          <w:sz w:val="28"/>
          <w:szCs w:val="28"/>
          <w:vertAlign w:val="superscript"/>
        </w:rPr>
        <w:t>1</w:t>
      </w:r>
      <w:r w:rsidRPr="008237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розділу Х «Прикінцеві та перехідні положення» Закону України «Про аудит фінансової звітності та аудиторську діяльність» Рада нагляду за аудиторською діяльністю Органу суспільного</w:t>
      </w:r>
      <w:r w:rsidRPr="00823729">
        <w:rPr>
          <w:rFonts w:ascii="Times New Roman" w:eastAsia="Calibri" w:hAnsi="Times New Roman" w:cs="Times New Roman"/>
          <w:bCs/>
          <w:color w:val="0D0D0D" w:themeColor="text1" w:themeTint="F2"/>
          <w:sz w:val="28"/>
          <w:szCs w:val="28"/>
        </w:rPr>
        <w:t xml:space="preserve"> нагляду за аудиторською діяльністю</w:t>
      </w:r>
    </w:p>
    <w:p w14:paraId="5AC50C33" w14:textId="77777777" w:rsidR="00B429FE" w:rsidRPr="00823729" w:rsidRDefault="00B429FE" w:rsidP="00B429FE">
      <w:pPr>
        <w:pStyle w:val="a6"/>
        <w:ind w:left="0" w:firstLine="714"/>
        <w:contextualSpacing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</w:p>
    <w:p w14:paraId="5471DF63" w14:textId="77777777" w:rsidR="00B429FE" w:rsidRPr="00823729" w:rsidRDefault="00B429FE" w:rsidP="00B429FE">
      <w:pPr>
        <w:pStyle w:val="a6"/>
        <w:ind w:left="0" w:firstLine="714"/>
        <w:contextualSpacing/>
        <w:jc w:val="both"/>
        <w:rPr>
          <w:rFonts w:ascii="Times New Roman" w:hAnsi="Times New Roman" w:cs="Times New Roman"/>
          <w:b/>
          <w:bCs/>
          <w:color w:val="0D0D0D" w:themeColor="text1" w:themeTint="F2"/>
          <w:sz w:val="28"/>
          <w:szCs w:val="28"/>
        </w:rPr>
      </w:pPr>
      <w:r w:rsidRPr="00823729">
        <w:rPr>
          <w:rFonts w:ascii="Times New Roman" w:hAnsi="Times New Roman" w:cs="Times New Roman"/>
          <w:b/>
          <w:bCs/>
          <w:color w:val="0D0D0D" w:themeColor="text1" w:themeTint="F2"/>
          <w:sz w:val="28"/>
          <w:szCs w:val="28"/>
        </w:rPr>
        <w:t>В</w:t>
      </w:r>
      <w:r w:rsidRPr="00823729">
        <w:rPr>
          <w:rFonts w:ascii="Times New Roman" w:hAnsi="Times New Roman" w:cs="Times New Roman"/>
          <w:b/>
          <w:bCs/>
          <w:color w:val="0D0D0D" w:themeColor="text1" w:themeTint="F2"/>
          <w:spacing w:val="9"/>
          <w:sz w:val="28"/>
          <w:szCs w:val="28"/>
        </w:rPr>
        <w:t xml:space="preserve"> </w:t>
      </w:r>
      <w:r w:rsidRPr="00823729">
        <w:rPr>
          <w:rFonts w:ascii="Times New Roman" w:hAnsi="Times New Roman" w:cs="Times New Roman"/>
          <w:b/>
          <w:bCs/>
          <w:color w:val="0D0D0D" w:themeColor="text1" w:themeTint="F2"/>
          <w:sz w:val="28"/>
          <w:szCs w:val="28"/>
        </w:rPr>
        <w:t>И</w:t>
      </w:r>
      <w:r w:rsidRPr="00823729">
        <w:rPr>
          <w:rFonts w:ascii="Times New Roman" w:hAnsi="Times New Roman" w:cs="Times New Roman"/>
          <w:b/>
          <w:bCs/>
          <w:color w:val="0D0D0D" w:themeColor="text1" w:themeTint="F2"/>
          <w:spacing w:val="21"/>
          <w:sz w:val="28"/>
          <w:szCs w:val="28"/>
        </w:rPr>
        <w:t xml:space="preserve"> </w:t>
      </w:r>
      <w:r w:rsidRPr="00823729">
        <w:rPr>
          <w:rFonts w:ascii="Times New Roman" w:hAnsi="Times New Roman" w:cs="Times New Roman"/>
          <w:b/>
          <w:bCs/>
          <w:color w:val="0D0D0D" w:themeColor="text1" w:themeTint="F2"/>
          <w:sz w:val="28"/>
          <w:szCs w:val="28"/>
        </w:rPr>
        <w:t>Р</w:t>
      </w:r>
      <w:r w:rsidRPr="00823729">
        <w:rPr>
          <w:rFonts w:ascii="Times New Roman" w:hAnsi="Times New Roman" w:cs="Times New Roman"/>
          <w:b/>
          <w:bCs/>
          <w:color w:val="0D0D0D" w:themeColor="text1" w:themeTint="F2"/>
          <w:spacing w:val="19"/>
          <w:sz w:val="28"/>
          <w:szCs w:val="28"/>
        </w:rPr>
        <w:t xml:space="preserve"> </w:t>
      </w:r>
      <w:r w:rsidRPr="00823729">
        <w:rPr>
          <w:rFonts w:ascii="Times New Roman" w:hAnsi="Times New Roman" w:cs="Times New Roman"/>
          <w:b/>
          <w:bCs/>
          <w:color w:val="0D0D0D" w:themeColor="text1" w:themeTint="F2"/>
          <w:sz w:val="28"/>
          <w:szCs w:val="28"/>
        </w:rPr>
        <w:t>I</w:t>
      </w:r>
      <w:r w:rsidRPr="00823729">
        <w:rPr>
          <w:rFonts w:ascii="Times New Roman" w:hAnsi="Times New Roman" w:cs="Times New Roman"/>
          <w:b/>
          <w:bCs/>
          <w:color w:val="0D0D0D" w:themeColor="text1" w:themeTint="F2"/>
          <w:spacing w:val="29"/>
          <w:sz w:val="28"/>
          <w:szCs w:val="28"/>
        </w:rPr>
        <w:t xml:space="preserve"> </w:t>
      </w:r>
      <w:r w:rsidRPr="00823729">
        <w:rPr>
          <w:rFonts w:ascii="Times New Roman" w:hAnsi="Times New Roman" w:cs="Times New Roman"/>
          <w:b/>
          <w:bCs/>
          <w:color w:val="0D0D0D" w:themeColor="text1" w:themeTint="F2"/>
          <w:sz w:val="28"/>
          <w:szCs w:val="28"/>
        </w:rPr>
        <w:t>Ш</w:t>
      </w:r>
      <w:r w:rsidRPr="00823729">
        <w:rPr>
          <w:rFonts w:ascii="Times New Roman" w:hAnsi="Times New Roman" w:cs="Times New Roman"/>
          <w:b/>
          <w:bCs/>
          <w:color w:val="0D0D0D" w:themeColor="text1" w:themeTint="F2"/>
          <w:spacing w:val="40"/>
          <w:sz w:val="28"/>
          <w:szCs w:val="28"/>
        </w:rPr>
        <w:t xml:space="preserve"> </w:t>
      </w:r>
      <w:r w:rsidRPr="00823729">
        <w:rPr>
          <w:rFonts w:ascii="Times New Roman" w:hAnsi="Times New Roman" w:cs="Times New Roman"/>
          <w:b/>
          <w:bCs/>
          <w:color w:val="0D0D0D" w:themeColor="text1" w:themeTint="F2"/>
          <w:sz w:val="28"/>
          <w:szCs w:val="28"/>
        </w:rPr>
        <w:t>И</w:t>
      </w:r>
      <w:r w:rsidRPr="00823729">
        <w:rPr>
          <w:rFonts w:ascii="Times New Roman" w:hAnsi="Times New Roman" w:cs="Times New Roman"/>
          <w:b/>
          <w:bCs/>
          <w:color w:val="0D0D0D" w:themeColor="text1" w:themeTint="F2"/>
          <w:spacing w:val="23"/>
          <w:sz w:val="28"/>
          <w:szCs w:val="28"/>
        </w:rPr>
        <w:t xml:space="preserve"> </w:t>
      </w:r>
      <w:r w:rsidRPr="00823729">
        <w:rPr>
          <w:rFonts w:ascii="Times New Roman" w:hAnsi="Times New Roman" w:cs="Times New Roman"/>
          <w:b/>
          <w:bCs/>
          <w:color w:val="0D0D0D" w:themeColor="text1" w:themeTint="F2"/>
          <w:sz w:val="28"/>
          <w:szCs w:val="28"/>
        </w:rPr>
        <w:t>Л</w:t>
      </w:r>
      <w:r w:rsidRPr="00823729">
        <w:rPr>
          <w:rFonts w:ascii="Times New Roman" w:hAnsi="Times New Roman" w:cs="Times New Roman"/>
          <w:b/>
          <w:bCs/>
          <w:color w:val="0D0D0D" w:themeColor="text1" w:themeTint="F2"/>
          <w:spacing w:val="21"/>
          <w:sz w:val="28"/>
          <w:szCs w:val="28"/>
        </w:rPr>
        <w:t xml:space="preserve"> </w:t>
      </w:r>
      <w:r w:rsidRPr="00823729">
        <w:rPr>
          <w:rFonts w:ascii="Times New Roman" w:hAnsi="Times New Roman" w:cs="Times New Roman"/>
          <w:b/>
          <w:bCs/>
          <w:color w:val="0D0D0D" w:themeColor="text1" w:themeTint="F2"/>
          <w:spacing w:val="10"/>
          <w:sz w:val="28"/>
          <w:szCs w:val="28"/>
        </w:rPr>
        <w:t>А:</w:t>
      </w:r>
    </w:p>
    <w:p w14:paraId="2F93B128" w14:textId="77777777" w:rsidR="00B429FE" w:rsidRPr="00823729" w:rsidRDefault="00B429FE" w:rsidP="00B429FE">
      <w:pPr>
        <w:pStyle w:val="a5"/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ind w:left="0" w:right="28" w:firstLine="714"/>
        <w:jc w:val="both"/>
        <w:rPr>
          <w:color w:val="0D0D0D" w:themeColor="text1" w:themeTint="F2"/>
          <w:sz w:val="28"/>
          <w:szCs w:val="28"/>
        </w:rPr>
      </w:pPr>
      <w:r w:rsidRPr="00823729">
        <w:rPr>
          <w:color w:val="0D0D0D" w:themeColor="text1" w:themeTint="F2"/>
          <w:sz w:val="28"/>
          <w:szCs w:val="28"/>
        </w:rPr>
        <w:t>Затвердити форми заяв, що додаються:</w:t>
      </w:r>
    </w:p>
    <w:p w14:paraId="50001D5A" w14:textId="3469C0C7" w:rsidR="00B429FE" w:rsidRPr="00823729" w:rsidRDefault="00B429FE" w:rsidP="00B429FE">
      <w:pPr>
        <w:pStyle w:val="a5"/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ind w:left="0" w:right="28" w:firstLine="714"/>
        <w:jc w:val="both"/>
        <w:rPr>
          <w:color w:val="0D0D0D" w:themeColor="text1" w:themeTint="F2"/>
          <w:sz w:val="28"/>
          <w:szCs w:val="28"/>
        </w:rPr>
      </w:pPr>
      <w:r w:rsidRPr="00823729">
        <w:rPr>
          <w:color w:val="0D0D0D" w:themeColor="text1" w:themeTint="F2"/>
          <w:sz w:val="28"/>
          <w:szCs w:val="28"/>
        </w:rPr>
        <w:t xml:space="preserve">Заява про </w:t>
      </w:r>
      <w:r w:rsidRPr="00823729">
        <w:rPr>
          <w:color w:val="0D0D0D" w:themeColor="text1" w:themeTint="F2"/>
          <w:sz w:val="28"/>
          <w:szCs w:val="28"/>
          <w:lang w:eastAsia="uk-UA"/>
        </w:rPr>
        <w:t xml:space="preserve">призупинення права аудитора на провадження аудиторської діяльності </w:t>
      </w:r>
      <w:r w:rsidRPr="00823729">
        <w:rPr>
          <w:color w:val="0D0D0D" w:themeColor="text1" w:themeTint="F2"/>
          <w:sz w:val="28"/>
          <w:szCs w:val="28"/>
        </w:rPr>
        <w:t>(форма № 1.4);</w:t>
      </w:r>
    </w:p>
    <w:p w14:paraId="2F72ED06" w14:textId="58155940" w:rsidR="00B429FE" w:rsidRPr="00823729" w:rsidRDefault="00B429FE" w:rsidP="00B429FE">
      <w:pPr>
        <w:pStyle w:val="a5"/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ind w:left="0" w:right="28" w:firstLine="714"/>
        <w:jc w:val="both"/>
        <w:rPr>
          <w:color w:val="0D0D0D" w:themeColor="text1" w:themeTint="F2"/>
          <w:sz w:val="28"/>
          <w:szCs w:val="28"/>
        </w:rPr>
      </w:pPr>
      <w:r w:rsidRPr="00823729">
        <w:rPr>
          <w:color w:val="0D0D0D" w:themeColor="text1" w:themeTint="F2"/>
          <w:sz w:val="28"/>
          <w:szCs w:val="28"/>
        </w:rPr>
        <w:t xml:space="preserve">Заява про </w:t>
      </w:r>
      <w:r w:rsidRPr="00823729">
        <w:rPr>
          <w:color w:val="0D0D0D" w:themeColor="text1" w:themeTint="F2"/>
          <w:sz w:val="28"/>
          <w:szCs w:val="28"/>
          <w:lang w:eastAsia="uk-UA"/>
        </w:rPr>
        <w:t xml:space="preserve">поновлення права аудитора на провадження аудиторської діяльності </w:t>
      </w:r>
      <w:r w:rsidRPr="00823729">
        <w:rPr>
          <w:color w:val="0D0D0D" w:themeColor="text1" w:themeTint="F2"/>
          <w:sz w:val="28"/>
          <w:szCs w:val="28"/>
        </w:rPr>
        <w:t>(форма № 1.5).</w:t>
      </w:r>
    </w:p>
    <w:p w14:paraId="66FBC529" w14:textId="77777777" w:rsidR="00B429FE" w:rsidRPr="00823729" w:rsidRDefault="00B429FE" w:rsidP="00B429FE">
      <w:pPr>
        <w:pStyle w:val="a5"/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ind w:left="0" w:right="28" w:firstLine="714"/>
        <w:jc w:val="both"/>
        <w:rPr>
          <w:color w:val="0D0D0D" w:themeColor="text1" w:themeTint="F2"/>
          <w:sz w:val="28"/>
          <w:szCs w:val="28"/>
        </w:rPr>
      </w:pPr>
      <w:r w:rsidRPr="00823729">
        <w:rPr>
          <w:color w:val="0D0D0D" w:themeColor="text1" w:themeTint="F2"/>
          <w:sz w:val="28"/>
          <w:szCs w:val="28"/>
        </w:rPr>
        <w:t xml:space="preserve">Інспекції із забезпечення якості Органу суспільного нагляду за аудиторською діяльністю забезпечити оприлюднення цього рішення на офіційному </w:t>
      </w:r>
      <w:proofErr w:type="spellStart"/>
      <w:r w:rsidRPr="00823729">
        <w:rPr>
          <w:color w:val="0D0D0D" w:themeColor="text1" w:themeTint="F2"/>
          <w:sz w:val="28"/>
          <w:szCs w:val="28"/>
        </w:rPr>
        <w:t>вебсайті</w:t>
      </w:r>
      <w:proofErr w:type="spellEnd"/>
      <w:r w:rsidRPr="00823729">
        <w:rPr>
          <w:color w:val="0D0D0D" w:themeColor="text1" w:themeTint="F2"/>
          <w:sz w:val="28"/>
          <w:szCs w:val="28"/>
        </w:rPr>
        <w:t xml:space="preserve"> Органу суспільного нагляду за аудиторською діяльністю. </w:t>
      </w:r>
    </w:p>
    <w:p w14:paraId="1102230D" w14:textId="0F701101" w:rsidR="000A48FA" w:rsidRPr="00823729" w:rsidRDefault="00B429FE" w:rsidP="00B429FE">
      <w:pPr>
        <w:pStyle w:val="a5"/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ind w:left="0" w:firstLine="709"/>
        <w:jc w:val="both"/>
        <w:rPr>
          <w:color w:val="0D0D0D" w:themeColor="text1" w:themeTint="F2"/>
          <w:sz w:val="28"/>
          <w:szCs w:val="28"/>
        </w:rPr>
      </w:pPr>
      <w:r w:rsidRPr="00823729">
        <w:rPr>
          <w:color w:val="0D0D0D" w:themeColor="text1" w:themeTint="F2"/>
          <w:sz w:val="28"/>
          <w:szCs w:val="28"/>
        </w:rPr>
        <w:t>Це рішення набирає чинності з дня його оприлюднення.</w:t>
      </w:r>
    </w:p>
    <w:p w14:paraId="1A076D03" w14:textId="77777777" w:rsidR="000A48FA" w:rsidRPr="00823729" w:rsidRDefault="000A48FA" w:rsidP="000A48FA">
      <w:pPr>
        <w:ind w:left="426" w:firstLine="709"/>
        <w:contextualSpacing/>
        <w:rPr>
          <w:rFonts w:ascii="Times New Roman" w:hAnsi="Times New Roman"/>
          <w:b/>
          <w:color w:val="0D0D0D" w:themeColor="text1" w:themeTint="F2"/>
          <w:sz w:val="28"/>
          <w:szCs w:val="28"/>
          <w:lang w:val="en-US"/>
        </w:rPr>
      </w:pPr>
    </w:p>
    <w:p w14:paraId="7AA4F98F" w14:textId="77777777" w:rsidR="00C542CC" w:rsidRPr="00823729" w:rsidRDefault="00C542CC" w:rsidP="000A48FA">
      <w:pPr>
        <w:ind w:left="426" w:firstLine="709"/>
        <w:contextualSpacing/>
        <w:rPr>
          <w:rFonts w:ascii="Times New Roman" w:hAnsi="Times New Roman"/>
          <w:b/>
          <w:color w:val="0D0D0D" w:themeColor="text1" w:themeTint="F2"/>
          <w:sz w:val="28"/>
          <w:szCs w:val="28"/>
          <w:lang w:val="en-US"/>
        </w:rPr>
      </w:pPr>
    </w:p>
    <w:tbl>
      <w:tblPr>
        <w:tblStyle w:val="a3"/>
        <w:tblW w:w="9923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4253"/>
      </w:tblGrid>
      <w:tr w:rsidR="00823729" w:rsidRPr="00823729" w14:paraId="244E562F" w14:textId="77777777" w:rsidTr="00F92F8B">
        <w:tc>
          <w:tcPr>
            <w:tcW w:w="5670" w:type="dxa"/>
          </w:tcPr>
          <w:p w14:paraId="5B00F631" w14:textId="77777777" w:rsidR="00C542CC" w:rsidRPr="00823729" w:rsidRDefault="00C542CC" w:rsidP="00F92F8B">
            <w:pPr>
              <w:contextualSpacing/>
              <w:rPr>
                <w:rFonts w:ascii="Times New Roman" w:hAnsi="Times New Roman"/>
                <w:b/>
                <w:color w:val="0D0D0D" w:themeColor="text1" w:themeTint="F2"/>
                <w:sz w:val="28"/>
                <w:szCs w:val="28"/>
                <w:lang w:val="uk-UA"/>
              </w:rPr>
            </w:pPr>
            <w:r w:rsidRPr="00823729">
              <w:rPr>
                <w:rFonts w:ascii="Times New Roman" w:hAnsi="Times New Roman"/>
                <w:b/>
                <w:color w:val="0D0D0D" w:themeColor="text1" w:themeTint="F2"/>
                <w:sz w:val="28"/>
                <w:szCs w:val="28"/>
                <w:lang w:val="uk-UA"/>
              </w:rPr>
              <w:t xml:space="preserve">Голова </w:t>
            </w:r>
          </w:p>
        </w:tc>
        <w:tc>
          <w:tcPr>
            <w:tcW w:w="4253" w:type="dxa"/>
          </w:tcPr>
          <w:p w14:paraId="4EF190D7" w14:textId="77777777" w:rsidR="00C542CC" w:rsidRPr="00823729" w:rsidRDefault="00C542CC" w:rsidP="00F92F8B">
            <w:pPr>
              <w:ind w:right="36"/>
              <w:contextualSpacing/>
              <w:jc w:val="right"/>
              <w:rPr>
                <w:rFonts w:ascii="Times New Roman" w:hAnsi="Times New Roman"/>
                <w:b/>
                <w:color w:val="0D0D0D" w:themeColor="text1" w:themeTint="F2"/>
                <w:sz w:val="28"/>
                <w:szCs w:val="28"/>
                <w:lang w:val="uk-UA"/>
              </w:rPr>
            </w:pPr>
            <w:r w:rsidRPr="00823729">
              <w:rPr>
                <w:rFonts w:ascii="Times New Roman" w:hAnsi="Times New Roman"/>
                <w:b/>
                <w:color w:val="0D0D0D" w:themeColor="text1" w:themeTint="F2"/>
                <w:sz w:val="28"/>
                <w:szCs w:val="28"/>
                <w:lang w:val="uk-UA"/>
              </w:rPr>
              <w:t>Людмила ГАПОНЕНКО</w:t>
            </w:r>
          </w:p>
        </w:tc>
      </w:tr>
    </w:tbl>
    <w:p w14:paraId="7AD6B098" w14:textId="77777777" w:rsidR="00190D50" w:rsidRDefault="00190D50" w:rsidP="00C542CC">
      <w:pPr>
        <w:contextualSpacing/>
        <w:rPr>
          <w:rFonts w:ascii="Times New Roman" w:hAnsi="Times New Roman"/>
          <w:b/>
          <w:color w:val="0D0D0D" w:themeColor="text1" w:themeTint="F2"/>
          <w:sz w:val="28"/>
          <w:szCs w:val="28"/>
          <w:lang w:val="en-US"/>
        </w:rPr>
        <w:sectPr w:rsidR="00190D50" w:rsidSect="0027701B">
          <w:headerReference w:type="default" r:id="rId8"/>
          <w:pgSz w:w="11906" w:h="16838"/>
          <w:pgMar w:top="1134" w:right="566" w:bottom="993" w:left="1701" w:header="708" w:footer="708" w:gutter="0"/>
          <w:cols w:space="708"/>
          <w:titlePg/>
          <w:docGrid w:linePitch="360"/>
        </w:sectPr>
      </w:pPr>
    </w:p>
    <w:p w14:paraId="296D478E" w14:textId="77777777" w:rsidR="00190D50" w:rsidRPr="00AC5625" w:rsidRDefault="00190D50" w:rsidP="00190D50">
      <w:pPr>
        <w:ind w:left="5245"/>
        <w:rPr>
          <w:rFonts w:ascii="Times New Roman" w:hAnsi="Times New Roman"/>
          <w:color w:val="000000" w:themeColor="text1"/>
          <w:sz w:val="28"/>
          <w:szCs w:val="28"/>
          <w:lang w:eastAsia="uk-UA"/>
        </w:rPr>
      </w:pPr>
      <w:r w:rsidRPr="00AC5625">
        <w:rPr>
          <w:rFonts w:ascii="Times New Roman" w:hAnsi="Times New Roman"/>
          <w:color w:val="000000" w:themeColor="text1"/>
          <w:sz w:val="28"/>
          <w:szCs w:val="28"/>
          <w:lang w:eastAsia="uk-UA"/>
        </w:rPr>
        <w:lastRenderedPageBreak/>
        <w:t xml:space="preserve">ЗАТВЕРДЖЕНО </w:t>
      </w:r>
    </w:p>
    <w:p w14:paraId="605EDB44" w14:textId="77777777" w:rsidR="00190D50" w:rsidRPr="00AC5625" w:rsidRDefault="00190D50" w:rsidP="00190D50">
      <w:pPr>
        <w:ind w:left="5245"/>
        <w:rPr>
          <w:rFonts w:ascii="Times New Roman" w:hAnsi="Times New Roman"/>
          <w:color w:val="000000" w:themeColor="text1"/>
          <w:sz w:val="28"/>
          <w:szCs w:val="28"/>
          <w:lang w:eastAsia="uk-UA"/>
        </w:rPr>
      </w:pPr>
      <w:r w:rsidRPr="00AC5625">
        <w:rPr>
          <w:rFonts w:ascii="Times New Roman" w:hAnsi="Times New Roman"/>
          <w:color w:val="000000" w:themeColor="text1"/>
          <w:sz w:val="28"/>
          <w:szCs w:val="28"/>
          <w:lang w:eastAsia="uk-UA"/>
        </w:rPr>
        <w:t xml:space="preserve">Рішення Ради нагляду </w:t>
      </w:r>
    </w:p>
    <w:p w14:paraId="320EA0E3" w14:textId="77777777" w:rsidR="00190D50" w:rsidRPr="00AC5625" w:rsidRDefault="00190D50" w:rsidP="00190D50">
      <w:pPr>
        <w:ind w:left="5245"/>
        <w:rPr>
          <w:rFonts w:ascii="Times New Roman" w:hAnsi="Times New Roman"/>
          <w:color w:val="000000" w:themeColor="text1"/>
          <w:sz w:val="28"/>
          <w:szCs w:val="28"/>
          <w:lang w:eastAsia="uk-UA"/>
        </w:rPr>
      </w:pPr>
      <w:r w:rsidRPr="00AC5625">
        <w:rPr>
          <w:rFonts w:ascii="Times New Roman" w:hAnsi="Times New Roman"/>
          <w:color w:val="000000" w:themeColor="text1"/>
          <w:sz w:val="28"/>
          <w:szCs w:val="28"/>
          <w:lang w:eastAsia="uk-UA"/>
        </w:rPr>
        <w:t xml:space="preserve">за аудиторською діяльністю Органу суспільного нагляду </w:t>
      </w:r>
    </w:p>
    <w:p w14:paraId="763EEE7E" w14:textId="77777777" w:rsidR="00190D50" w:rsidRPr="00AC5625" w:rsidRDefault="00190D50" w:rsidP="00190D50">
      <w:pPr>
        <w:ind w:left="5245"/>
        <w:rPr>
          <w:rFonts w:ascii="Times New Roman" w:hAnsi="Times New Roman"/>
          <w:color w:val="000000" w:themeColor="text1"/>
          <w:sz w:val="28"/>
          <w:szCs w:val="28"/>
          <w:lang w:eastAsia="uk-UA"/>
        </w:rPr>
      </w:pPr>
      <w:r w:rsidRPr="00AC5625">
        <w:rPr>
          <w:rFonts w:ascii="Times New Roman" w:hAnsi="Times New Roman"/>
          <w:color w:val="000000" w:themeColor="text1"/>
          <w:sz w:val="28"/>
          <w:szCs w:val="28"/>
          <w:lang w:eastAsia="uk-UA"/>
        </w:rPr>
        <w:t xml:space="preserve">за аудиторською діяльністю </w:t>
      </w:r>
    </w:p>
    <w:p w14:paraId="6750434B" w14:textId="77777777" w:rsidR="00190D50" w:rsidRPr="00AC5625" w:rsidRDefault="00190D50" w:rsidP="00190D50">
      <w:pPr>
        <w:ind w:left="5245"/>
        <w:rPr>
          <w:rFonts w:ascii="Times New Roman" w:hAnsi="Times New Roman"/>
          <w:color w:val="000000" w:themeColor="text1"/>
          <w:sz w:val="28"/>
          <w:szCs w:val="28"/>
          <w:lang w:eastAsia="uk-UA"/>
        </w:rPr>
      </w:pPr>
      <w:r w:rsidRPr="00AC5625">
        <w:rPr>
          <w:rFonts w:ascii="Times New Roman" w:hAnsi="Times New Roman"/>
          <w:color w:val="000000" w:themeColor="text1"/>
          <w:sz w:val="28"/>
          <w:szCs w:val="28"/>
          <w:lang w:eastAsia="uk-UA"/>
        </w:rPr>
        <w:t xml:space="preserve">від </w:t>
      </w:r>
      <w:r>
        <w:rPr>
          <w:rFonts w:ascii="Times New Roman" w:hAnsi="Times New Roman"/>
          <w:color w:val="000000" w:themeColor="text1"/>
          <w:sz w:val="28"/>
          <w:szCs w:val="28"/>
          <w:lang w:eastAsia="uk-UA"/>
        </w:rPr>
        <w:t>05 квітня</w:t>
      </w:r>
      <w:r w:rsidRPr="00AC5625">
        <w:rPr>
          <w:rFonts w:ascii="Times New Roman" w:hAnsi="Times New Roman"/>
          <w:color w:val="000000" w:themeColor="text1"/>
          <w:sz w:val="28"/>
          <w:szCs w:val="28"/>
          <w:lang w:eastAsia="uk-UA"/>
        </w:rPr>
        <w:t xml:space="preserve"> 202</w:t>
      </w:r>
      <w:r>
        <w:rPr>
          <w:rFonts w:ascii="Times New Roman" w:hAnsi="Times New Roman"/>
          <w:color w:val="000000" w:themeColor="text1"/>
          <w:sz w:val="28"/>
          <w:szCs w:val="28"/>
          <w:lang w:eastAsia="uk-UA"/>
        </w:rPr>
        <w:t>4</w:t>
      </w:r>
      <w:r w:rsidRPr="00AC5625">
        <w:rPr>
          <w:rFonts w:ascii="Times New Roman" w:hAnsi="Times New Roman"/>
          <w:color w:val="000000" w:themeColor="text1"/>
          <w:sz w:val="28"/>
          <w:szCs w:val="28"/>
          <w:lang w:eastAsia="uk-UA"/>
        </w:rPr>
        <w:t xml:space="preserve"> року № </w:t>
      </w:r>
      <w:r>
        <w:rPr>
          <w:rFonts w:ascii="Times New Roman" w:hAnsi="Times New Roman"/>
          <w:sz w:val="28"/>
          <w:szCs w:val="28"/>
        </w:rPr>
        <w:t>7/3/68</w:t>
      </w:r>
    </w:p>
    <w:p w14:paraId="0D328744" w14:textId="77777777" w:rsidR="00190D50" w:rsidRPr="00AC5625" w:rsidRDefault="00190D50" w:rsidP="00190D50">
      <w:pPr>
        <w:shd w:val="clear" w:color="auto" w:fill="FFFFFF"/>
        <w:ind w:right="525"/>
        <w:contextualSpacing/>
        <w:jc w:val="right"/>
        <w:textAlignment w:val="baseline"/>
        <w:outlineLvl w:val="0"/>
        <w:rPr>
          <w:rFonts w:ascii="Times New Roman" w:hAnsi="Times New Roman"/>
          <w:b/>
          <w:bCs/>
          <w:color w:val="000000" w:themeColor="text1"/>
          <w:kern w:val="36"/>
          <w:sz w:val="28"/>
          <w:szCs w:val="28"/>
          <w:lang w:eastAsia="uk-UA"/>
        </w:rPr>
      </w:pPr>
    </w:p>
    <w:p w14:paraId="667BE835" w14:textId="77777777" w:rsidR="00190D50" w:rsidRPr="00AC5625" w:rsidRDefault="00190D50" w:rsidP="00190D50">
      <w:pPr>
        <w:shd w:val="clear" w:color="auto" w:fill="FFFFFF"/>
        <w:contextualSpacing/>
        <w:jc w:val="right"/>
        <w:textAlignment w:val="baseline"/>
        <w:outlineLvl w:val="0"/>
        <w:rPr>
          <w:rFonts w:ascii="Times New Roman" w:hAnsi="Times New Roman"/>
          <w:b/>
          <w:bCs/>
          <w:color w:val="000000" w:themeColor="text1"/>
          <w:kern w:val="36"/>
          <w:sz w:val="28"/>
          <w:szCs w:val="28"/>
          <w:lang w:eastAsia="uk-UA"/>
        </w:rPr>
      </w:pPr>
      <w:r w:rsidRPr="00AC5625">
        <w:rPr>
          <w:rFonts w:ascii="Times New Roman" w:hAnsi="Times New Roman"/>
          <w:b/>
          <w:bCs/>
          <w:color w:val="000000" w:themeColor="text1"/>
          <w:kern w:val="36"/>
          <w:sz w:val="28"/>
          <w:szCs w:val="28"/>
          <w:lang w:eastAsia="uk-UA"/>
        </w:rPr>
        <w:t>Форма № 1.</w:t>
      </w:r>
      <w:r>
        <w:rPr>
          <w:rFonts w:ascii="Times New Roman" w:hAnsi="Times New Roman"/>
          <w:b/>
          <w:bCs/>
          <w:color w:val="000000" w:themeColor="text1"/>
          <w:kern w:val="36"/>
          <w:sz w:val="28"/>
          <w:szCs w:val="28"/>
          <w:lang w:eastAsia="uk-UA"/>
        </w:rPr>
        <w:t>4</w:t>
      </w:r>
    </w:p>
    <w:p w14:paraId="3A883569" w14:textId="77777777" w:rsidR="00190D50" w:rsidRPr="00AC5625" w:rsidRDefault="00190D50" w:rsidP="00190D50">
      <w:pPr>
        <w:shd w:val="clear" w:color="auto" w:fill="FFFFFF"/>
        <w:contextualSpacing/>
        <w:jc w:val="center"/>
        <w:textAlignment w:val="baseline"/>
        <w:outlineLvl w:val="0"/>
        <w:rPr>
          <w:rFonts w:ascii="Times New Roman" w:hAnsi="Times New Roman"/>
          <w:b/>
          <w:bCs/>
          <w:color w:val="000000" w:themeColor="text1"/>
          <w:kern w:val="36"/>
          <w:sz w:val="28"/>
          <w:szCs w:val="28"/>
          <w:lang w:eastAsia="uk-UA"/>
        </w:rPr>
      </w:pPr>
      <w:r w:rsidRPr="00AC5625">
        <w:rPr>
          <w:rFonts w:ascii="Times New Roman" w:hAnsi="Times New Roman"/>
          <w:b/>
          <w:bCs/>
          <w:color w:val="000000" w:themeColor="text1"/>
          <w:kern w:val="36"/>
          <w:sz w:val="28"/>
          <w:szCs w:val="28"/>
          <w:lang w:eastAsia="uk-UA"/>
        </w:rPr>
        <w:t>Заява</w:t>
      </w:r>
    </w:p>
    <w:p w14:paraId="1675D62A" w14:textId="77777777" w:rsidR="00190D50" w:rsidRPr="00AC5625" w:rsidRDefault="00190D50" w:rsidP="00190D50">
      <w:pPr>
        <w:shd w:val="clear" w:color="auto" w:fill="FFFFFF"/>
        <w:contextualSpacing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  <w:lang w:eastAsia="uk-UA"/>
        </w:rPr>
      </w:pPr>
      <w:r w:rsidRPr="00AC5625">
        <w:rPr>
          <w:rFonts w:ascii="Times New Roman" w:hAnsi="Times New Roman"/>
          <w:b/>
          <w:bCs/>
          <w:color w:val="000000" w:themeColor="text1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b/>
          <w:bCs/>
          <w:color w:val="000000" w:themeColor="text1"/>
          <w:sz w:val="28"/>
          <w:szCs w:val="28"/>
          <w:lang w:eastAsia="uk-UA"/>
        </w:rPr>
        <w:t xml:space="preserve">призупинення права аудитора на провадження аудиторської діяльності  </w:t>
      </w:r>
    </w:p>
    <w:p w14:paraId="41A5B4A4" w14:textId="77777777" w:rsidR="00190D50" w:rsidRPr="00AC5625" w:rsidRDefault="00190D50" w:rsidP="00190D50">
      <w:pPr>
        <w:shd w:val="clear" w:color="auto" w:fill="FFFFFF"/>
        <w:contextualSpacing/>
        <w:jc w:val="both"/>
        <w:textAlignment w:val="baseline"/>
        <w:outlineLvl w:val="0"/>
        <w:rPr>
          <w:rFonts w:ascii="Times New Roman" w:hAnsi="Times New Roman"/>
          <w:b/>
          <w:bCs/>
          <w:color w:val="000000" w:themeColor="text1"/>
          <w:kern w:val="36"/>
          <w:sz w:val="28"/>
          <w:szCs w:val="28"/>
          <w:lang w:eastAsia="uk-UA"/>
        </w:rPr>
      </w:pPr>
    </w:p>
    <w:p w14:paraId="0D0FD7F0" w14:textId="77777777" w:rsidR="00190D50" w:rsidRPr="00AC5625" w:rsidRDefault="00190D50" w:rsidP="00190D50">
      <w:pPr>
        <w:shd w:val="clear" w:color="auto" w:fill="FFFFFF"/>
        <w:ind w:right="525"/>
        <w:contextualSpacing/>
        <w:jc w:val="both"/>
        <w:textAlignment w:val="baseline"/>
        <w:outlineLvl w:val="0"/>
        <w:rPr>
          <w:rFonts w:ascii="Times New Roman" w:hAnsi="Times New Roman"/>
          <w:b/>
          <w:bCs/>
          <w:color w:val="000000" w:themeColor="text1"/>
          <w:kern w:val="36"/>
          <w:sz w:val="28"/>
          <w:szCs w:val="28"/>
          <w:lang w:eastAsia="uk-UA"/>
        </w:rPr>
      </w:pPr>
      <w:r w:rsidRPr="00AC5625">
        <w:rPr>
          <w:rFonts w:ascii="Times New Roman" w:hAnsi="Times New Roman"/>
          <w:b/>
          <w:bCs/>
          <w:color w:val="000000" w:themeColor="text1"/>
          <w:kern w:val="36"/>
          <w:sz w:val="28"/>
          <w:szCs w:val="28"/>
          <w:lang w:eastAsia="uk-UA"/>
        </w:rPr>
        <w:t xml:space="preserve">Реєстровий номер у Реєстрі </w:t>
      </w:r>
      <w:r w:rsidRPr="00AC5625">
        <w:rPr>
          <w:rFonts w:ascii="Times New Roman" w:hAnsi="Times New Roman"/>
          <w:b/>
          <w:bCs/>
          <w:color w:val="000000" w:themeColor="text1"/>
          <w:sz w:val="28"/>
          <w:szCs w:val="28"/>
          <w:lang w:eastAsia="uk-UA"/>
        </w:rPr>
        <w:t>аудиторів та суб’єктів аудиторської діяльності</w:t>
      </w:r>
      <w:r w:rsidRPr="00AC5625">
        <w:rPr>
          <w:rFonts w:ascii="Times New Roman" w:hAnsi="Times New Roman"/>
          <w:b/>
          <w:bCs/>
          <w:color w:val="000000" w:themeColor="text1"/>
          <w:kern w:val="36"/>
          <w:sz w:val="28"/>
          <w:szCs w:val="28"/>
          <w:lang w:eastAsia="uk-UA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01"/>
        <w:gridCol w:w="601"/>
        <w:gridCol w:w="601"/>
        <w:gridCol w:w="602"/>
        <w:gridCol w:w="602"/>
        <w:gridCol w:w="602"/>
      </w:tblGrid>
      <w:tr w:rsidR="00190D50" w:rsidRPr="00AC5625" w14:paraId="28B0247F" w14:textId="77777777" w:rsidTr="00CE1273">
        <w:tc>
          <w:tcPr>
            <w:tcW w:w="601" w:type="dxa"/>
          </w:tcPr>
          <w:p w14:paraId="33DBDC4B" w14:textId="77777777" w:rsidR="00190D50" w:rsidRPr="00AC5625" w:rsidRDefault="00190D50" w:rsidP="00CE1273">
            <w:pPr>
              <w:shd w:val="clear" w:color="auto" w:fill="FFFFFF"/>
              <w:ind w:right="525"/>
              <w:contextualSpacing/>
              <w:jc w:val="both"/>
              <w:textAlignment w:val="baseline"/>
              <w:outlineLvl w:val="0"/>
              <w:rPr>
                <w:rFonts w:ascii="Times New Roman" w:hAnsi="Times New Roman"/>
                <w:b/>
                <w:bCs/>
                <w:color w:val="000000" w:themeColor="text1"/>
                <w:kern w:val="36"/>
                <w:sz w:val="28"/>
                <w:szCs w:val="28"/>
                <w:lang w:eastAsia="uk-UA"/>
              </w:rPr>
            </w:pPr>
            <w:bookmarkStart w:id="1" w:name="_Hlk121382144"/>
          </w:p>
        </w:tc>
        <w:tc>
          <w:tcPr>
            <w:tcW w:w="601" w:type="dxa"/>
          </w:tcPr>
          <w:p w14:paraId="149EF560" w14:textId="77777777" w:rsidR="00190D50" w:rsidRPr="00AC5625" w:rsidRDefault="00190D50" w:rsidP="00CE1273">
            <w:pPr>
              <w:shd w:val="clear" w:color="auto" w:fill="FFFFFF"/>
              <w:ind w:right="525"/>
              <w:contextualSpacing/>
              <w:jc w:val="both"/>
              <w:textAlignment w:val="baseline"/>
              <w:outlineLvl w:val="0"/>
              <w:rPr>
                <w:rFonts w:ascii="Times New Roman" w:hAnsi="Times New Roman"/>
                <w:b/>
                <w:bCs/>
                <w:color w:val="000000" w:themeColor="text1"/>
                <w:kern w:val="36"/>
                <w:sz w:val="28"/>
                <w:szCs w:val="28"/>
                <w:lang w:eastAsia="uk-UA"/>
              </w:rPr>
            </w:pPr>
          </w:p>
        </w:tc>
        <w:tc>
          <w:tcPr>
            <w:tcW w:w="601" w:type="dxa"/>
          </w:tcPr>
          <w:p w14:paraId="31382C55" w14:textId="77777777" w:rsidR="00190D50" w:rsidRPr="00AC5625" w:rsidRDefault="00190D50" w:rsidP="00CE1273">
            <w:pPr>
              <w:shd w:val="clear" w:color="auto" w:fill="FFFFFF"/>
              <w:ind w:right="525"/>
              <w:contextualSpacing/>
              <w:jc w:val="both"/>
              <w:textAlignment w:val="baseline"/>
              <w:outlineLvl w:val="0"/>
              <w:rPr>
                <w:rFonts w:ascii="Times New Roman" w:hAnsi="Times New Roman"/>
                <w:b/>
                <w:bCs/>
                <w:color w:val="000000" w:themeColor="text1"/>
                <w:kern w:val="36"/>
                <w:sz w:val="28"/>
                <w:szCs w:val="28"/>
                <w:lang w:eastAsia="uk-UA"/>
              </w:rPr>
            </w:pPr>
          </w:p>
        </w:tc>
        <w:tc>
          <w:tcPr>
            <w:tcW w:w="602" w:type="dxa"/>
          </w:tcPr>
          <w:p w14:paraId="53098528" w14:textId="77777777" w:rsidR="00190D50" w:rsidRPr="00AC5625" w:rsidRDefault="00190D50" w:rsidP="00CE1273">
            <w:pPr>
              <w:shd w:val="clear" w:color="auto" w:fill="FFFFFF"/>
              <w:ind w:right="525"/>
              <w:contextualSpacing/>
              <w:jc w:val="both"/>
              <w:textAlignment w:val="baseline"/>
              <w:outlineLvl w:val="0"/>
              <w:rPr>
                <w:rFonts w:ascii="Times New Roman" w:hAnsi="Times New Roman"/>
                <w:b/>
                <w:bCs/>
                <w:color w:val="000000" w:themeColor="text1"/>
                <w:kern w:val="36"/>
                <w:sz w:val="28"/>
                <w:szCs w:val="28"/>
                <w:lang w:eastAsia="uk-UA"/>
              </w:rPr>
            </w:pPr>
          </w:p>
        </w:tc>
        <w:tc>
          <w:tcPr>
            <w:tcW w:w="602" w:type="dxa"/>
          </w:tcPr>
          <w:p w14:paraId="2F4625ED" w14:textId="77777777" w:rsidR="00190D50" w:rsidRPr="00AC5625" w:rsidRDefault="00190D50" w:rsidP="00CE1273">
            <w:pPr>
              <w:shd w:val="clear" w:color="auto" w:fill="FFFFFF"/>
              <w:ind w:right="525"/>
              <w:contextualSpacing/>
              <w:jc w:val="both"/>
              <w:textAlignment w:val="baseline"/>
              <w:outlineLvl w:val="0"/>
              <w:rPr>
                <w:rFonts w:ascii="Times New Roman" w:hAnsi="Times New Roman"/>
                <w:b/>
                <w:bCs/>
                <w:color w:val="000000" w:themeColor="text1"/>
                <w:kern w:val="36"/>
                <w:sz w:val="28"/>
                <w:szCs w:val="28"/>
                <w:lang w:eastAsia="uk-UA"/>
              </w:rPr>
            </w:pPr>
          </w:p>
        </w:tc>
        <w:tc>
          <w:tcPr>
            <w:tcW w:w="602" w:type="dxa"/>
          </w:tcPr>
          <w:p w14:paraId="3129B922" w14:textId="77777777" w:rsidR="00190D50" w:rsidRPr="00AC5625" w:rsidRDefault="00190D50" w:rsidP="00CE1273">
            <w:pPr>
              <w:shd w:val="clear" w:color="auto" w:fill="FFFFFF"/>
              <w:ind w:right="525"/>
              <w:contextualSpacing/>
              <w:jc w:val="both"/>
              <w:textAlignment w:val="baseline"/>
              <w:outlineLvl w:val="0"/>
              <w:rPr>
                <w:rFonts w:ascii="Times New Roman" w:hAnsi="Times New Roman"/>
                <w:b/>
                <w:bCs/>
                <w:color w:val="000000" w:themeColor="text1"/>
                <w:kern w:val="36"/>
                <w:sz w:val="28"/>
                <w:szCs w:val="28"/>
                <w:lang w:eastAsia="uk-UA"/>
              </w:rPr>
            </w:pPr>
          </w:p>
        </w:tc>
      </w:tr>
      <w:bookmarkEnd w:id="1"/>
    </w:tbl>
    <w:p w14:paraId="0874D922" w14:textId="77777777" w:rsidR="00190D50" w:rsidRPr="00AC5625" w:rsidRDefault="00190D50" w:rsidP="00190D50">
      <w:pPr>
        <w:shd w:val="clear" w:color="auto" w:fill="FFFFFF"/>
        <w:ind w:right="525"/>
        <w:contextualSpacing/>
        <w:jc w:val="both"/>
        <w:textAlignment w:val="baseline"/>
        <w:outlineLvl w:val="0"/>
        <w:rPr>
          <w:rFonts w:ascii="Times New Roman" w:hAnsi="Times New Roman"/>
          <w:b/>
          <w:bCs/>
          <w:color w:val="000000" w:themeColor="text1"/>
          <w:kern w:val="36"/>
          <w:sz w:val="28"/>
          <w:szCs w:val="28"/>
          <w:lang w:eastAsia="uk-UA"/>
        </w:rPr>
      </w:pPr>
    </w:p>
    <w:p w14:paraId="05BA9B49" w14:textId="77777777" w:rsidR="00190D50" w:rsidRPr="00AC5625" w:rsidRDefault="00190D50" w:rsidP="00190D50">
      <w:pPr>
        <w:shd w:val="clear" w:color="auto" w:fill="FFFFFF"/>
        <w:ind w:right="525"/>
        <w:contextualSpacing/>
        <w:jc w:val="both"/>
        <w:textAlignment w:val="baseline"/>
        <w:outlineLvl w:val="0"/>
        <w:rPr>
          <w:rFonts w:ascii="Times New Roman" w:hAnsi="Times New Roman"/>
          <w:b/>
          <w:bCs/>
          <w:color w:val="000000" w:themeColor="text1"/>
          <w:kern w:val="36"/>
          <w:sz w:val="28"/>
          <w:szCs w:val="28"/>
          <w:lang w:eastAsia="uk-UA"/>
        </w:rPr>
      </w:pPr>
      <w:r w:rsidRPr="00AC5625">
        <w:rPr>
          <w:rFonts w:ascii="Times New Roman" w:hAnsi="Times New Roman"/>
          <w:b/>
          <w:bCs/>
          <w:color w:val="000000" w:themeColor="text1"/>
          <w:kern w:val="36"/>
          <w:sz w:val="28"/>
          <w:szCs w:val="28"/>
          <w:lang w:eastAsia="uk-UA"/>
        </w:rPr>
        <w:t xml:space="preserve">Відомості про </w:t>
      </w:r>
      <w:r>
        <w:rPr>
          <w:rFonts w:ascii="Times New Roman" w:hAnsi="Times New Roman"/>
          <w:b/>
          <w:bCs/>
          <w:color w:val="000000" w:themeColor="text1"/>
          <w:kern w:val="36"/>
          <w:sz w:val="28"/>
          <w:szCs w:val="28"/>
          <w:lang w:eastAsia="uk-UA"/>
        </w:rPr>
        <w:t>аудитора</w:t>
      </w:r>
      <w:r w:rsidRPr="00AC5625">
        <w:rPr>
          <w:rFonts w:ascii="Times New Roman" w:hAnsi="Times New Roman"/>
          <w:b/>
          <w:bCs/>
          <w:color w:val="000000" w:themeColor="text1"/>
          <w:kern w:val="36"/>
          <w:sz w:val="28"/>
          <w:szCs w:val="28"/>
          <w:lang w:eastAsia="uk-UA"/>
        </w:rPr>
        <w:t>:</w:t>
      </w:r>
    </w:p>
    <w:p w14:paraId="62E40041" w14:textId="77777777" w:rsidR="00190D50" w:rsidRPr="00AC5625" w:rsidRDefault="00190D50" w:rsidP="00190D50">
      <w:pPr>
        <w:shd w:val="clear" w:color="auto" w:fill="FFFFFF"/>
        <w:ind w:right="525"/>
        <w:contextualSpacing/>
        <w:jc w:val="both"/>
        <w:textAlignment w:val="baseline"/>
        <w:outlineLvl w:val="0"/>
        <w:rPr>
          <w:rFonts w:ascii="Times New Roman" w:hAnsi="Times New Roman"/>
          <w:b/>
          <w:bCs/>
          <w:color w:val="000000" w:themeColor="text1"/>
          <w:kern w:val="36"/>
          <w:sz w:val="28"/>
          <w:szCs w:val="28"/>
          <w:lang w:eastAsia="uk-UA"/>
        </w:rPr>
      </w:pPr>
      <w:bookmarkStart w:id="2" w:name="_Hlk121381943"/>
      <w:bookmarkStart w:id="3" w:name="_Hlk121384890"/>
      <w:r w:rsidRPr="00AC5625">
        <w:rPr>
          <w:rFonts w:ascii="Times New Roman" w:hAnsi="Times New Roman"/>
          <w:b/>
          <w:bCs/>
          <w:color w:val="000000" w:themeColor="text1"/>
          <w:kern w:val="36"/>
          <w:sz w:val="28"/>
          <w:szCs w:val="28"/>
          <w:lang w:eastAsia="uk-UA"/>
        </w:rPr>
        <w:t>Прізвище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3"/>
        <w:gridCol w:w="593"/>
        <w:gridCol w:w="593"/>
        <w:gridCol w:w="593"/>
        <w:gridCol w:w="593"/>
        <w:gridCol w:w="593"/>
        <w:gridCol w:w="593"/>
        <w:gridCol w:w="593"/>
        <w:gridCol w:w="593"/>
        <w:gridCol w:w="593"/>
        <w:gridCol w:w="593"/>
        <w:gridCol w:w="593"/>
        <w:gridCol w:w="593"/>
        <w:gridCol w:w="593"/>
        <w:gridCol w:w="593"/>
        <w:gridCol w:w="593"/>
      </w:tblGrid>
      <w:tr w:rsidR="00190D50" w:rsidRPr="00AC5625" w14:paraId="5EC7DA6C" w14:textId="77777777" w:rsidTr="00CE1273">
        <w:tc>
          <w:tcPr>
            <w:tcW w:w="601" w:type="dxa"/>
          </w:tcPr>
          <w:p w14:paraId="5FEABB6B" w14:textId="77777777" w:rsidR="00190D50" w:rsidRPr="00AC5625" w:rsidRDefault="00190D50" w:rsidP="00CE1273">
            <w:pPr>
              <w:ind w:right="525"/>
              <w:contextualSpacing/>
              <w:jc w:val="both"/>
              <w:textAlignment w:val="baseline"/>
              <w:outlineLvl w:val="0"/>
              <w:rPr>
                <w:rFonts w:ascii="Times New Roman" w:hAnsi="Times New Roman"/>
                <w:color w:val="000000" w:themeColor="text1"/>
                <w:kern w:val="36"/>
                <w:sz w:val="28"/>
                <w:szCs w:val="28"/>
                <w:lang w:eastAsia="uk-UA"/>
              </w:rPr>
            </w:pPr>
          </w:p>
        </w:tc>
        <w:tc>
          <w:tcPr>
            <w:tcW w:w="601" w:type="dxa"/>
          </w:tcPr>
          <w:p w14:paraId="4B24D0BC" w14:textId="77777777" w:rsidR="00190D50" w:rsidRPr="00AC5625" w:rsidRDefault="00190D50" w:rsidP="00CE1273">
            <w:pPr>
              <w:ind w:right="525"/>
              <w:contextualSpacing/>
              <w:jc w:val="both"/>
              <w:textAlignment w:val="baseline"/>
              <w:outlineLvl w:val="0"/>
              <w:rPr>
                <w:rFonts w:ascii="Times New Roman" w:hAnsi="Times New Roman"/>
                <w:color w:val="000000" w:themeColor="text1"/>
                <w:kern w:val="36"/>
                <w:sz w:val="28"/>
                <w:szCs w:val="28"/>
                <w:lang w:eastAsia="uk-UA"/>
              </w:rPr>
            </w:pPr>
          </w:p>
        </w:tc>
        <w:tc>
          <w:tcPr>
            <w:tcW w:w="601" w:type="dxa"/>
          </w:tcPr>
          <w:p w14:paraId="5E68A678" w14:textId="77777777" w:rsidR="00190D50" w:rsidRPr="00AC5625" w:rsidRDefault="00190D50" w:rsidP="00CE1273">
            <w:pPr>
              <w:ind w:right="525"/>
              <w:contextualSpacing/>
              <w:jc w:val="both"/>
              <w:textAlignment w:val="baseline"/>
              <w:outlineLvl w:val="0"/>
              <w:rPr>
                <w:rFonts w:ascii="Times New Roman" w:hAnsi="Times New Roman"/>
                <w:color w:val="000000" w:themeColor="text1"/>
                <w:kern w:val="36"/>
                <w:sz w:val="28"/>
                <w:szCs w:val="28"/>
                <w:lang w:eastAsia="uk-UA"/>
              </w:rPr>
            </w:pPr>
          </w:p>
        </w:tc>
        <w:tc>
          <w:tcPr>
            <w:tcW w:w="602" w:type="dxa"/>
          </w:tcPr>
          <w:p w14:paraId="6FC73231" w14:textId="77777777" w:rsidR="00190D50" w:rsidRPr="00AC5625" w:rsidRDefault="00190D50" w:rsidP="00CE1273">
            <w:pPr>
              <w:ind w:right="525"/>
              <w:contextualSpacing/>
              <w:jc w:val="both"/>
              <w:textAlignment w:val="baseline"/>
              <w:outlineLvl w:val="0"/>
              <w:rPr>
                <w:rFonts w:ascii="Times New Roman" w:hAnsi="Times New Roman"/>
                <w:color w:val="000000" w:themeColor="text1"/>
                <w:kern w:val="36"/>
                <w:sz w:val="28"/>
                <w:szCs w:val="28"/>
                <w:lang w:eastAsia="uk-UA"/>
              </w:rPr>
            </w:pPr>
          </w:p>
        </w:tc>
        <w:tc>
          <w:tcPr>
            <w:tcW w:w="602" w:type="dxa"/>
          </w:tcPr>
          <w:p w14:paraId="47DD7185" w14:textId="77777777" w:rsidR="00190D50" w:rsidRPr="00AC5625" w:rsidRDefault="00190D50" w:rsidP="00CE1273">
            <w:pPr>
              <w:ind w:right="525"/>
              <w:contextualSpacing/>
              <w:jc w:val="both"/>
              <w:textAlignment w:val="baseline"/>
              <w:outlineLvl w:val="0"/>
              <w:rPr>
                <w:rFonts w:ascii="Times New Roman" w:hAnsi="Times New Roman"/>
                <w:color w:val="000000" w:themeColor="text1"/>
                <w:kern w:val="36"/>
                <w:sz w:val="28"/>
                <w:szCs w:val="28"/>
                <w:lang w:eastAsia="uk-UA"/>
              </w:rPr>
            </w:pPr>
          </w:p>
        </w:tc>
        <w:tc>
          <w:tcPr>
            <w:tcW w:w="602" w:type="dxa"/>
          </w:tcPr>
          <w:p w14:paraId="1558CE91" w14:textId="77777777" w:rsidR="00190D50" w:rsidRPr="00AC5625" w:rsidRDefault="00190D50" w:rsidP="00CE1273">
            <w:pPr>
              <w:ind w:right="525"/>
              <w:contextualSpacing/>
              <w:jc w:val="both"/>
              <w:textAlignment w:val="baseline"/>
              <w:outlineLvl w:val="0"/>
              <w:rPr>
                <w:rFonts w:ascii="Times New Roman" w:hAnsi="Times New Roman"/>
                <w:color w:val="000000" w:themeColor="text1"/>
                <w:kern w:val="36"/>
                <w:sz w:val="28"/>
                <w:szCs w:val="28"/>
                <w:lang w:eastAsia="uk-UA"/>
              </w:rPr>
            </w:pPr>
          </w:p>
        </w:tc>
        <w:tc>
          <w:tcPr>
            <w:tcW w:w="602" w:type="dxa"/>
          </w:tcPr>
          <w:p w14:paraId="0AF93C96" w14:textId="77777777" w:rsidR="00190D50" w:rsidRPr="00AC5625" w:rsidRDefault="00190D50" w:rsidP="00CE1273">
            <w:pPr>
              <w:ind w:right="525"/>
              <w:contextualSpacing/>
              <w:jc w:val="both"/>
              <w:textAlignment w:val="baseline"/>
              <w:outlineLvl w:val="0"/>
              <w:rPr>
                <w:rFonts w:ascii="Times New Roman" w:hAnsi="Times New Roman"/>
                <w:color w:val="000000" w:themeColor="text1"/>
                <w:kern w:val="36"/>
                <w:sz w:val="28"/>
                <w:szCs w:val="28"/>
                <w:lang w:eastAsia="uk-UA"/>
              </w:rPr>
            </w:pPr>
          </w:p>
        </w:tc>
        <w:tc>
          <w:tcPr>
            <w:tcW w:w="602" w:type="dxa"/>
          </w:tcPr>
          <w:p w14:paraId="16960AE8" w14:textId="77777777" w:rsidR="00190D50" w:rsidRPr="00AC5625" w:rsidRDefault="00190D50" w:rsidP="00CE1273">
            <w:pPr>
              <w:ind w:right="525"/>
              <w:contextualSpacing/>
              <w:jc w:val="both"/>
              <w:textAlignment w:val="baseline"/>
              <w:outlineLvl w:val="0"/>
              <w:rPr>
                <w:rFonts w:ascii="Times New Roman" w:hAnsi="Times New Roman"/>
                <w:color w:val="000000" w:themeColor="text1"/>
                <w:kern w:val="36"/>
                <w:sz w:val="28"/>
                <w:szCs w:val="28"/>
                <w:lang w:eastAsia="uk-UA"/>
              </w:rPr>
            </w:pPr>
          </w:p>
        </w:tc>
        <w:tc>
          <w:tcPr>
            <w:tcW w:w="602" w:type="dxa"/>
          </w:tcPr>
          <w:p w14:paraId="152D138A" w14:textId="77777777" w:rsidR="00190D50" w:rsidRPr="00AC5625" w:rsidRDefault="00190D50" w:rsidP="00CE1273">
            <w:pPr>
              <w:ind w:right="525"/>
              <w:contextualSpacing/>
              <w:jc w:val="both"/>
              <w:textAlignment w:val="baseline"/>
              <w:outlineLvl w:val="0"/>
              <w:rPr>
                <w:rFonts w:ascii="Times New Roman" w:hAnsi="Times New Roman"/>
                <w:color w:val="000000" w:themeColor="text1"/>
                <w:kern w:val="36"/>
                <w:sz w:val="28"/>
                <w:szCs w:val="28"/>
                <w:lang w:eastAsia="uk-UA"/>
              </w:rPr>
            </w:pPr>
          </w:p>
        </w:tc>
        <w:tc>
          <w:tcPr>
            <w:tcW w:w="602" w:type="dxa"/>
          </w:tcPr>
          <w:p w14:paraId="7D5363E1" w14:textId="77777777" w:rsidR="00190D50" w:rsidRPr="00AC5625" w:rsidRDefault="00190D50" w:rsidP="00CE1273">
            <w:pPr>
              <w:ind w:right="525"/>
              <w:contextualSpacing/>
              <w:jc w:val="both"/>
              <w:textAlignment w:val="baseline"/>
              <w:outlineLvl w:val="0"/>
              <w:rPr>
                <w:rFonts w:ascii="Times New Roman" w:hAnsi="Times New Roman"/>
                <w:color w:val="000000" w:themeColor="text1"/>
                <w:kern w:val="36"/>
                <w:sz w:val="28"/>
                <w:szCs w:val="28"/>
                <w:lang w:eastAsia="uk-UA"/>
              </w:rPr>
            </w:pPr>
          </w:p>
        </w:tc>
        <w:tc>
          <w:tcPr>
            <w:tcW w:w="602" w:type="dxa"/>
          </w:tcPr>
          <w:p w14:paraId="032BAB46" w14:textId="77777777" w:rsidR="00190D50" w:rsidRPr="00AC5625" w:rsidRDefault="00190D50" w:rsidP="00CE1273">
            <w:pPr>
              <w:ind w:right="525"/>
              <w:contextualSpacing/>
              <w:jc w:val="both"/>
              <w:textAlignment w:val="baseline"/>
              <w:outlineLvl w:val="0"/>
              <w:rPr>
                <w:rFonts w:ascii="Times New Roman" w:hAnsi="Times New Roman"/>
                <w:color w:val="000000" w:themeColor="text1"/>
                <w:kern w:val="36"/>
                <w:sz w:val="28"/>
                <w:szCs w:val="28"/>
                <w:lang w:eastAsia="uk-UA"/>
              </w:rPr>
            </w:pPr>
          </w:p>
        </w:tc>
        <w:tc>
          <w:tcPr>
            <w:tcW w:w="602" w:type="dxa"/>
          </w:tcPr>
          <w:p w14:paraId="3D564BB6" w14:textId="77777777" w:rsidR="00190D50" w:rsidRPr="00AC5625" w:rsidRDefault="00190D50" w:rsidP="00CE1273">
            <w:pPr>
              <w:ind w:right="525"/>
              <w:contextualSpacing/>
              <w:jc w:val="both"/>
              <w:textAlignment w:val="baseline"/>
              <w:outlineLvl w:val="0"/>
              <w:rPr>
                <w:rFonts w:ascii="Times New Roman" w:hAnsi="Times New Roman"/>
                <w:color w:val="000000" w:themeColor="text1"/>
                <w:kern w:val="36"/>
                <w:sz w:val="28"/>
                <w:szCs w:val="28"/>
                <w:lang w:eastAsia="uk-UA"/>
              </w:rPr>
            </w:pPr>
          </w:p>
        </w:tc>
        <w:tc>
          <w:tcPr>
            <w:tcW w:w="602" w:type="dxa"/>
          </w:tcPr>
          <w:p w14:paraId="32A35033" w14:textId="77777777" w:rsidR="00190D50" w:rsidRPr="00AC5625" w:rsidRDefault="00190D50" w:rsidP="00CE1273">
            <w:pPr>
              <w:ind w:right="525"/>
              <w:contextualSpacing/>
              <w:jc w:val="both"/>
              <w:textAlignment w:val="baseline"/>
              <w:outlineLvl w:val="0"/>
              <w:rPr>
                <w:rFonts w:ascii="Times New Roman" w:hAnsi="Times New Roman"/>
                <w:color w:val="000000" w:themeColor="text1"/>
                <w:kern w:val="36"/>
                <w:sz w:val="28"/>
                <w:szCs w:val="28"/>
                <w:lang w:eastAsia="uk-UA"/>
              </w:rPr>
            </w:pPr>
          </w:p>
        </w:tc>
        <w:tc>
          <w:tcPr>
            <w:tcW w:w="602" w:type="dxa"/>
          </w:tcPr>
          <w:p w14:paraId="3E487F28" w14:textId="77777777" w:rsidR="00190D50" w:rsidRPr="00AC5625" w:rsidRDefault="00190D50" w:rsidP="00CE1273">
            <w:pPr>
              <w:ind w:right="525"/>
              <w:contextualSpacing/>
              <w:jc w:val="both"/>
              <w:textAlignment w:val="baseline"/>
              <w:outlineLvl w:val="0"/>
              <w:rPr>
                <w:rFonts w:ascii="Times New Roman" w:hAnsi="Times New Roman"/>
                <w:color w:val="000000" w:themeColor="text1"/>
                <w:kern w:val="36"/>
                <w:sz w:val="28"/>
                <w:szCs w:val="28"/>
                <w:lang w:eastAsia="uk-UA"/>
              </w:rPr>
            </w:pPr>
          </w:p>
        </w:tc>
        <w:tc>
          <w:tcPr>
            <w:tcW w:w="602" w:type="dxa"/>
          </w:tcPr>
          <w:p w14:paraId="7E42F812" w14:textId="77777777" w:rsidR="00190D50" w:rsidRPr="00AC5625" w:rsidRDefault="00190D50" w:rsidP="00CE1273">
            <w:pPr>
              <w:ind w:right="525"/>
              <w:contextualSpacing/>
              <w:jc w:val="both"/>
              <w:textAlignment w:val="baseline"/>
              <w:outlineLvl w:val="0"/>
              <w:rPr>
                <w:rFonts w:ascii="Times New Roman" w:hAnsi="Times New Roman"/>
                <w:color w:val="000000" w:themeColor="text1"/>
                <w:kern w:val="36"/>
                <w:sz w:val="28"/>
                <w:szCs w:val="28"/>
                <w:lang w:eastAsia="uk-UA"/>
              </w:rPr>
            </w:pPr>
          </w:p>
        </w:tc>
        <w:tc>
          <w:tcPr>
            <w:tcW w:w="602" w:type="dxa"/>
          </w:tcPr>
          <w:p w14:paraId="6A33C2DF" w14:textId="77777777" w:rsidR="00190D50" w:rsidRPr="00AC5625" w:rsidRDefault="00190D50" w:rsidP="00CE1273">
            <w:pPr>
              <w:ind w:right="525"/>
              <w:contextualSpacing/>
              <w:jc w:val="both"/>
              <w:textAlignment w:val="baseline"/>
              <w:outlineLvl w:val="0"/>
              <w:rPr>
                <w:rFonts w:ascii="Times New Roman" w:hAnsi="Times New Roman"/>
                <w:color w:val="000000" w:themeColor="text1"/>
                <w:kern w:val="36"/>
                <w:sz w:val="28"/>
                <w:szCs w:val="28"/>
                <w:lang w:eastAsia="uk-UA"/>
              </w:rPr>
            </w:pPr>
          </w:p>
        </w:tc>
      </w:tr>
    </w:tbl>
    <w:p w14:paraId="34135347" w14:textId="77777777" w:rsidR="00190D50" w:rsidRPr="00AC5625" w:rsidRDefault="00190D50" w:rsidP="00190D50">
      <w:pPr>
        <w:shd w:val="clear" w:color="auto" w:fill="FFFFFF"/>
        <w:ind w:right="525"/>
        <w:contextualSpacing/>
        <w:jc w:val="both"/>
        <w:textAlignment w:val="baseline"/>
        <w:outlineLvl w:val="0"/>
        <w:rPr>
          <w:rFonts w:ascii="Times New Roman" w:hAnsi="Times New Roman"/>
          <w:b/>
          <w:bCs/>
          <w:color w:val="000000" w:themeColor="text1"/>
          <w:kern w:val="36"/>
          <w:sz w:val="28"/>
          <w:szCs w:val="28"/>
          <w:lang w:eastAsia="uk-UA"/>
        </w:rPr>
      </w:pPr>
      <w:r w:rsidRPr="00AC5625">
        <w:rPr>
          <w:rFonts w:ascii="Times New Roman" w:hAnsi="Times New Roman"/>
          <w:b/>
          <w:bCs/>
          <w:color w:val="000000" w:themeColor="text1"/>
          <w:kern w:val="36"/>
          <w:sz w:val="28"/>
          <w:szCs w:val="28"/>
          <w:lang w:eastAsia="uk-UA"/>
        </w:rPr>
        <w:t xml:space="preserve">Ім’я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3"/>
        <w:gridCol w:w="593"/>
        <w:gridCol w:w="593"/>
        <w:gridCol w:w="593"/>
        <w:gridCol w:w="593"/>
        <w:gridCol w:w="593"/>
        <w:gridCol w:w="593"/>
        <w:gridCol w:w="593"/>
        <w:gridCol w:w="593"/>
        <w:gridCol w:w="593"/>
        <w:gridCol w:w="593"/>
        <w:gridCol w:w="593"/>
        <w:gridCol w:w="593"/>
        <w:gridCol w:w="593"/>
        <w:gridCol w:w="593"/>
        <w:gridCol w:w="593"/>
      </w:tblGrid>
      <w:tr w:rsidR="00190D50" w:rsidRPr="00AC5625" w14:paraId="14329182" w14:textId="77777777" w:rsidTr="00CE1273">
        <w:tc>
          <w:tcPr>
            <w:tcW w:w="601" w:type="dxa"/>
          </w:tcPr>
          <w:p w14:paraId="646E8FCD" w14:textId="77777777" w:rsidR="00190D50" w:rsidRPr="00AC5625" w:rsidRDefault="00190D50" w:rsidP="00CE1273">
            <w:pPr>
              <w:shd w:val="clear" w:color="auto" w:fill="FFFFFF"/>
              <w:ind w:right="525"/>
              <w:contextualSpacing/>
              <w:jc w:val="both"/>
              <w:textAlignment w:val="baseline"/>
              <w:outlineLvl w:val="0"/>
              <w:rPr>
                <w:rFonts w:ascii="Times New Roman" w:hAnsi="Times New Roman"/>
                <w:color w:val="000000" w:themeColor="text1"/>
                <w:kern w:val="36"/>
                <w:sz w:val="28"/>
                <w:szCs w:val="28"/>
                <w:lang w:eastAsia="uk-UA"/>
              </w:rPr>
            </w:pPr>
          </w:p>
        </w:tc>
        <w:tc>
          <w:tcPr>
            <w:tcW w:w="601" w:type="dxa"/>
          </w:tcPr>
          <w:p w14:paraId="008F907B" w14:textId="77777777" w:rsidR="00190D50" w:rsidRPr="00AC5625" w:rsidRDefault="00190D50" w:rsidP="00CE1273">
            <w:pPr>
              <w:shd w:val="clear" w:color="auto" w:fill="FFFFFF"/>
              <w:ind w:right="525"/>
              <w:contextualSpacing/>
              <w:jc w:val="both"/>
              <w:textAlignment w:val="baseline"/>
              <w:outlineLvl w:val="0"/>
              <w:rPr>
                <w:rFonts w:ascii="Times New Roman" w:hAnsi="Times New Roman"/>
                <w:color w:val="000000" w:themeColor="text1"/>
                <w:kern w:val="36"/>
                <w:sz w:val="28"/>
                <w:szCs w:val="28"/>
                <w:lang w:eastAsia="uk-UA"/>
              </w:rPr>
            </w:pPr>
          </w:p>
        </w:tc>
        <w:tc>
          <w:tcPr>
            <w:tcW w:w="601" w:type="dxa"/>
          </w:tcPr>
          <w:p w14:paraId="1EA66C78" w14:textId="77777777" w:rsidR="00190D50" w:rsidRPr="00AC5625" w:rsidRDefault="00190D50" w:rsidP="00CE1273">
            <w:pPr>
              <w:shd w:val="clear" w:color="auto" w:fill="FFFFFF"/>
              <w:ind w:right="525"/>
              <w:contextualSpacing/>
              <w:jc w:val="both"/>
              <w:textAlignment w:val="baseline"/>
              <w:outlineLvl w:val="0"/>
              <w:rPr>
                <w:rFonts w:ascii="Times New Roman" w:hAnsi="Times New Roman"/>
                <w:color w:val="000000" w:themeColor="text1"/>
                <w:kern w:val="36"/>
                <w:sz w:val="28"/>
                <w:szCs w:val="28"/>
                <w:lang w:eastAsia="uk-UA"/>
              </w:rPr>
            </w:pPr>
          </w:p>
        </w:tc>
        <w:tc>
          <w:tcPr>
            <w:tcW w:w="602" w:type="dxa"/>
          </w:tcPr>
          <w:p w14:paraId="719BEA65" w14:textId="77777777" w:rsidR="00190D50" w:rsidRPr="00AC5625" w:rsidRDefault="00190D50" w:rsidP="00CE1273">
            <w:pPr>
              <w:shd w:val="clear" w:color="auto" w:fill="FFFFFF"/>
              <w:ind w:right="525"/>
              <w:contextualSpacing/>
              <w:jc w:val="both"/>
              <w:textAlignment w:val="baseline"/>
              <w:outlineLvl w:val="0"/>
              <w:rPr>
                <w:rFonts w:ascii="Times New Roman" w:hAnsi="Times New Roman"/>
                <w:color w:val="000000" w:themeColor="text1"/>
                <w:kern w:val="36"/>
                <w:sz w:val="28"/>
                <w:szCs w:val="28"/>
                <w:lang w:eastAsia="uk-UA"/>
              </w:rPr>
            </w:pPr>
          </w:p>
        </w:tc>
        <w:tc>
          <w:tcPr>
            <w:tcW w:w="602" w:type="dxa"/>
          </w:tcPr>
          <w:p w14:paraId="057C0FE1" w14:textId="77777777" w:rsidR="00190D50" w:rsidRPr="00AC5625" w:rsidRDefault="00190D50" w:rsidP="00CE1273">
            <w:pPr>
              <w:shd w:val="clear" w:color="auto" w:fill="FFFFFF"/>
              <w:ind w:right="525"/>
              <w:contextualSpacing/>
              <w:jc w:val="both"/>
              <w:textAlignment w:val="baseline"/>
              <w:outlineLvl w:val="0"/>
              <w:rPr>
                <w:rFonts w:ascii="Times New Roman" w:hAnsi="Times New Roman"/>
                <w:color w:val="000000" w:themeColor="text1"/>
                <w:kern w:val="36"/>
                <w:sz w:val="28"/>
                <w:szCs w:val="28"/>
                <w:lang w:eastAsia="uk-UA"/>
              </w:rPr>
            </w:pPr>
          </w:p>
        </w:tc>
        <w:tc>
          <w:tcPr>
            <w:tcW w:w="602" w:type="dxa"/>
          </w:tcPr>
          <w:p w14:paraId="0379EB41" w14:textId="77777777" w:rsidR="00190D50" w:rsidRPr="00AC5625" w:rsidRDefault="00190D50" w:rsidP="00CE1273">
            <w:pPr>
              <w:shd w:val="clear" w:color="auto" w:fill="FFFFFF"/>
              <w:ind w:right="525"/>
              <w:contextualSpacing/>
              <w:jc w:val="both"/>
              <w:textAlignment w:val="baseline"/>
              <w:outlineLvl w:val="0"/>
              <w:rPr>
                <w:rFonts w:ascii="Times New Roman" w:hAnsi="Times New Roman"/>
                <w:color w:val="000000" w:themeColor="text1"/>
                <w:kern w:val="36"/>
                <w:sz w:val="28"/>
                <w:szCs w:val="28"/>
                <w:lang w:eastAsia="uk-UA"/>
              </w:rPr>
            </w:pPr>
          </w:p>
        </w:tc>
        <w:tc>
          <w:tcPr>
            <w:tcW w:w="602" w:type="dxa"/>
          </w:tcPr>
          <w:p w14:paraId="7742DF26" w14:textId="77777777" w:rsidR="00190D50" w:rsidRPr="00AC5625" w:rsidRDefault="00190D50" w:rsidP="00CE1273">
            <w:pPr>
              <w:shd w:val="clear" w:color="auto" w:fill="FFFFFF"/>
              <w:ind w:right="525"/>
              <w:contextualSpacing/>
              <w:jc w:val="both"/>
              <w:textAlignment w:val="baseline"/>
              <w:outlineLvl w:val="0"/>
              <w:rPr>
                <w:rFonts w:ascii="Times New Roman" w:hAnsi="Times New Roman"/>
                <w:color w:val="000000" w:themeColor="text1"/>
                <w:kern w:val="36"/>
                <w:sz w:val="28"/>
                <w:szCs w:val="28"/>
                <w:lang w:eastAsia="uk-UA"/>
              </w:rPr>
            </w:pPr>
          </w:p>
        </w:tc>
        <w:tc>
          <w:tcPr>
            <w:tcW w:w="602" w:type="dxa"/>
          </w:tcPr>
          <w:p w14:paraId="5B779A08" w14:textId="77777777" w:rsidR="00190D50" w:rsidRPr="00AC5625" w:rsidRDefault="00190D50" w:rsidP="00CE1273">
            <w:pPr>
              <w:shd w:val="clear" w:color="auto" w:fill="FFFFFF"/>
              <w:ind w:right="525"/>
              <w:contextualSpacing/>
              <w:jc w:val="both"/>
              <w:textAlignment w:val="baseline"/>
              <w:outlineLvl w:val="0"/>
              <w:rPr>
                <w:rFonts w:ascii="Times New Roman" w:hAnsi="Times New Roman"/>
                <w:color w:val="000000" w:themeColor="text1"/>
                <w:kern w:val="36"/>
                <w:sz w:val="28"/>
                <w:szCs w:val="28"/>
                <w:lang w:eastAsia="uk-UA"/>
              </w:rPr>
            </w:pPr>
          </w:p>
        </w:tc>
        <w:tc>
          <w:tcPr>
            <w:tcW w:w="602" w:type="dxa"/>
          </w:tcPr>
          <w:p w14:paraId="165D0E09" w14:textId="77777777" w:rsidR="00190D50" w:rsidRPr="00AC5625" w:rsidRDefault="00190D50" w:rsidP="00CE1273">
            <w:pPr>
              <w:shd w:val="clear" w:color="auto" w:fill="FFFFFF"/>
              <w:ind w:right="525"/>
              <w:contextualSpacing/>
              <w:jc w:val="both"/>
              <w:textAlignment w:val="baseline"/>
              <w:outlineLvl w:val="0"/>
              <w:rPr>
                <w:rFonts w:ascii="Times New Roman" w:hAnsi="Times New Roman"/>
                <w:color w:val="000000" w:themeColor="text1"/>
                <w:kern w:val="36"/>
                <w:sz w:val="28"/>
                <w:szCs w:val="28"/>
                <w:lang w:eastAsia="uk-UA"/>
              </w:rPr>
            </w:pPr>
          </w:p>
        </w:tc>
        <w:tc>
          <w:tcPr>
            <w:tcW w:w="602" w:type="dxa"/>
          </w:tcPr>
          <w:p w14:paraId="0AF01CAE" w14:textId="77777777" w:rsidR="00190D50" w:rsidRPr="00AC5625" w:rsidRDefault="00190D50" w:rsidP="00CE1273">
            <w:pPr>
              <w:shd w:val="clear" w:color="auto" w:fill="FFFFFF"/>
              <w:ind w:right="525"/>
              <w:contextualSpacing/>
              <w:jc w:val="both"/>
              <w:textAlignment w:val="baseline"/>
              <w:outlineLvl w:val="0"/>
              <w:rPr>
                <w:rFonts w:ascii="Times New Roman" w:hAnsi="Times New Roman"/>
                <w:color w:val="000000" w:themeColor="text1"/>
                <w:kern w:val="36"/>
                <w:sz w:val="28"/>
                <w:szCs w:val="28"/>
                <w:lang w:eastAsia="uk-UA"/>
              </w:rPr>
            </w:pPr>
          </w:p>
        </w:tc>
        <w:tc>
          <w:tcPr>
            <w:tcW w:w="602" w:type="dxa"/>
          </w:tcPr>
          <w:p w14:paraId="3888F589" w14:textId="77777777" w:rsidR="00190D50" w:rsidRPr="00AC5625" w:rsidRDefault="00190D50" w:rsidP="00CE1273">
            <w:pPr>
              <w:shd w:val="clear" w:color="auto" w:fill="FFFFFF"/>
              <w:ind w:right="525"/>
              <w:contextualSpacing/>
              <w:jc w:val="both"/>
              <w:textAlignment w:val="baseline"/>
              <w:outlineLvl w:val="0"/>
              <w:rPr>
                <w:rFonts w:ascii="Times New Roman" w:hAnsi="Times New Roman"/>
                <w:color w:val="000000" w:themeColor="text1"/>
                <w:kern w:val="36"/>
                <w:sz w:val="28"/>
                <w:szCs w:val="28"/>
                <w:lang w:eastAsia="uk-UA"/>
              </w:rPr>
            </w:pPr>
          </w:p>
        </w:tc>
        <w:tc>
          <w:tcPr>
            <w:tcW w:w="602" w:type="dxa"/>
          </w:tcPr>
          <w:p w14:paraId="794056B1" w14:textId="77777777" w:rsidR="00190D50" w:rsidRPr="00AC5625" w:rsidRDefault="00190D50" w:rsidP="00CE1273">
            <w:pPr>
              <w:shd w:val="clear" w:color="auto" w:fill="FFFFFF"/>
              <w:ind w:right="525"/>
              <w:contextualSpacing/>
              <w:jc w:val="both"/>
              <w:textAlignment w:val="baseline"/>
              <w:outlineLvl w:val="0"/>
              <w:rPr>
                <w:rFonts w:ascii="Times New Roman" w:hAnsi="Times New Roman"/>
                <w:color w:val="000000" w:themeColor="text1"/>
                <w:kern w:val="36"/>
                <w:sz w:val="28"/>
                <w:szCs w:val="28"/>
                <w:lang w:eastAsia="uk-UA"/>
              </w:rPr>
            </w:pPr>
          </w:p>
        </w:tc>
        <w:tc>
          <w:tcPr>
            <w:tcW w:w="602" w:type="dxa"/>
          </w:tcPr>
          <w:p w14:paraId="344AC0E8" w14:textId="77777777" w:rsidR="00190D50" w:rsidRPr="00AC5625" w:rsidRDefault="00190D50" w:rsidP="00CE1273">
            <w:pPr>
              <w:shd w:val="clear" w:color="auto" w:fill="FFFFFF"/>
              <w:ind w:right="525"/>
              <w:contextualSpacing/>
              <w:jc w:val="both"/>
              <w:textAlignment w:val="baseline"/>
              <w:outlineLvl w:val="0"/>
              <w:rPr>
                <w:rFonts w:ascii="Times New Roman" w:hAnsi="Times New Roman"/>
                <w:color w:val="000000" w:themeColor="text1"/>
                <w:kern w:val="36"/>
                <w:sz w:val="28"/>
                <w:szCs w:val="28"/>
                <w:lang w:eastAsia="uk-UA"/>
              </w:rPr>
            </w:pPr>
          </w:p>
        </w:tc>
        <w:tc>
          <w:tcPr>
            <w:tcW w:w="602" w:type="dxa"/>
          </w:tcPr>
          <w:p w14:paraId="32D760D2" w14:textId="77777777" w:rsidR="00190D50" w:rsidRPr="00AC5625" w:rsidRDefault="00190D50" w:rsidP="00CE1273">
            <w:pPr>
              <w:shd w:val="clear" w:color="auto" w:fill="FFFFFF"/>
              <w:ind w:right="525"/>
              <w:contextualSpacing/>
              <w:jc w:val="both"/>
              <w:textAlignment w:val="baseline"/>
              <w:outlineLvl w:val="0"/>
              <w:rPr>
                <w:rFonts w:ascii="Times New Roman" w:hAnsi="Times New Roman"/>
                <w:color w:val="000000" w:themeColor="text1"/>
                <w:kern w:val="36"/>
                <w:sz w:val="28"/>
                <w:szCs w:val="28"/>
                <w:lang w:eastAsia="uk-UA"/>
              </w:rPr>
            </w:pPr>
          </w:p>
        </w:tc>
        <w:tc>
          <w:tcPr>
            <w:tcW w:w="602" w:type="dxa"/>
          </w:tcPr>
          <w:p w14:paraId="0BAA1848" w14:textId="77777777" w:rsidR="00190D50" w:rsidRPr="00AC5625" w:rsidRDefault="00190D50" w:rsidP="00CE1273">
            <w:pPr>
              <w:shd w:val="clear" w:color="auto" w:fill="FFFFFF"/>
              <w:ind w:right="525"/>
              <w:contextualSpacing/>
              <w:jc w:val="both"/>
              <w:textAlignment w:val="baseline"/>
              <w:outlineLvl w:val="0"/>
              <w:rPr>
                <w:rFonts w:ascii="Times New Roman" w:hAnsi="Times New Roman"/>
                <w:color w:val="000000" w:themeColor="text1"/>
                <w:kern w:val="36"/>
                <w:sz w:val="28"/>
                <w:szCs w:val="28"/>
                <w:lang w:eastAsia="uk-UA"/>
              </w:rPr>
            </w:pPr>
          </w:p>
        </w:tc>
        <w:tc>
          <w:tcPr>
            <w:tcW w:w="602" w:type="dxa"/>
          </w:tcPr>
          <w:p w14:paraId="17723A48" w14:textId="77777777" w:rsidR="00190D50" w:rsidRPr="00AC5625" w:rsidRDefault="00190D50" w:rsidP="00CE1273">
            <w:pPr>
              <w:shd w:val="clear" w:color="auto" w:fill="FFFFFF"/>
              <w:ind w:right="525"/>
              <w:contextualSpacing/>
              <w:jc w:val="both"/>
              <w:textAlignment w:val="baseline"/>
              <w:outlineLvl w:val="0"/>
              <w:rPr>
                <w:rFonts w:ascii="Times New Roman" w:hAnsi="Times New Roman"/>
                <w:color w:val="000000" w:themeColor="text1"/>
                <w:kern w:val="36"/>
                <w:sz w:val="28"/>
                <w:szCs w:val="28"/>
                <w:lang w:eastAsia="uk-UA"/>
              </w:rPr>
            </w:pPr>
          </w:p>
        </w:tc>
      </w:tr>
    </w:tbl>
    <w:p w14:paraId="7304E84A" w14:textId="77777777" w:rsidR="00190D50" w:rsidRPr="00AC5625" w:rsidRDefault="00190D50" w:rsidP="00190D50">
      <w:pPr>
        <w:shd w:val="clear" w:color="auto" w:fill="FFFFFF"/>
        <w:ind w:right="525"/>
        <w:contextualSpacing/>
        <w:jc w:val="both"/>
        <w:textAlignment w:val="baseline"/>
        <w:outlineLvl w:val="0"/>
        <w:rPr>
          <w:rFonts w:ascii="Times New Roman" w:hAnsi="Times New Roman"/>
          <w:color w:val="000000" w:themeColor="text1"/>
          <w:kern w:val="36"/>
          <w:sz w:val="28"/>
          <w:szCs w:val="28"/>
          <w:lang w:eastAsia="uk-UA"/>
        </w:rPr>
      </w:pPr>
      <w:r w:rsidRPr="00AC5625">
        <w:rPr>
          <w:rFonts w:ascii="Times New Roman" w:hAnsi="Times New Roman"/>
          <w:b/>
          <w:bCs/>
          <w:color w:val="000000" w:themeColor="text1"/>
          <w:kern w:val="36"/>
          <w:sz w:val="28"/>
          <w:szCs w:val="28"/>
          <w:lang w:eastAsia="uk-UA"/>
        </w:rPr>
        <w:t>По батькові</w:t>
      </w:r>
      <w:r w:rsidRPr="00AC5625">
        <w:rPr>
          <w:rFonts w:ascii="Times New Roman" w:hAnsi="Times New Roman"/>
          <w:color w:val="000000" w:themeColor="text1"/>
          <w:kern w:val="36"/>
          <w:sz w:val="28"/>
          <w:szCs w:val="28"/>
          <w:lang w:eastAsia="uk-UA"/>
        </w:rPr>
        <w:t xml:space="preserve"> (за наявності)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3"/>
        <w:gridCol w:w="593"/>
        <w:gridCol w:w="593"/>
        <w:gridCol w:w="593"/>
        <w:gridCol w:w="593"/>
        <w:gridCol w:w="593"/>
        <w:gridCol w:w="593"/>
        <w:gridCol w:w="593"/>
        <w:gridCol w:w="593"/>
        <w:gridCol w:w="593"/>
        <w:gridCol w:w="593"/>
        <w:gridCol w:w="593"/>
        <w:gridCol w:w="593"/>
        <w:gridCol w:w="593"/>
        <w:gridCol w:w="593"/>
        <w:gridCol w:w="593"/>
      </w:tblGrid>
      <w:tr w:rsidR="00190D50" w:rsidRPr="00AC5625" w14:paraId="697635DE" w14:textId="77777777" w:rsidTr="00CE1273">
        <w:tc>
          <w:tcPr>
            <w:tcW w:w="601" w:type="dxa"/>
          </w:tcPr>
          <w:p w14:paraId="1E504457" w14:textId="77777777" w:rsidR="00190D50" w:rsidRPr="00AC5625" w:rsidRDefault="00190D50" w:rsidP="00CE1273">
            <w:pPr>
              <w:shd w:val="clear" w:color="auto" w:fill="FFFFFF"/>
              <w:ind w:right="525"/>
              <w:contextualSpacing/>
              <w:jc w:val="both"/>
              <w:textAlignment w:val="baseline"/>
              <w:outlineLvl w:val="0"/>
              <w:rPr>
                <w:rFonts w:ascii="Times New Roman" w:hAnsi="Times New Roman"/>
                <w:color w:val="000000" w:themeColor="text1"/>
                <w:kern w:val="36"/>
                <w:sz w:val="28"/>
                <w:szCs w:val="28"/>
                <w:lang w:eastAsia="uk-UA"/>
              </w:rPr>
            </w:pPr>
          </w:p>
        </w:tc>
        <w:tc>
          <w:tcPr>
            <w:tcW w:w="601" w:type="dxa"/>
          </w:tcPr>
          <w:p w14:paraId="085A6EFD" w14:textId="77777777" w:rsidR="00190D50" w:rsidRPr="00AC5625" w:rsidRDefault="00190D50" w:rsidP="00CE1273">
            <w:pPr>
              <w:shd w:val="clear" w:color="auto" w:fill="FFFFFF"/>
              <w:ind w:right="525"/>
              <w:contextualSpacing/>
              <w:jc w:val="both"/>
              <w:textAlignment w:val="baseline"/>
              <w:outlineLvl w:val="0"/>
              <w:rPr>
                <w:rFonts w:ascii="Times New Roman" w:hAnsi="Times New Roman"/>
                <w:color w:val="000000" w:themeColor="text1"/>
                <w:kern w:val="36"/>
                <w:sz w:val="28"/>
                <w:szCs w:val="28"/>
                <w:lang w:eastAsia="uk-UA"/>
              </w:rPr>
            </w:pPr>
          </w:p>
        </w:tc>
        <w:tc>
          <w:tcPr>
            <w:tcW w:w="601" w:type="dxa"/>
          </w:tcPr>
          <w:p w14:paraId="106087ED" w14:textId="77777777" w:rsidR="00190D50" w:rsidRPr="00AC5625" w:rsidRDefault="00190D50" w:rsidP="00CE1273">
            <w:pPr>
              <w:shd w:val="clear" w:color="auto" w:fill="FFFFFF"/>
              <w:ind w:right="525"/>
              <w:contextualSpacing/>
              <w:jc w:val="both"/>
              <w:textAlignment w:val="baseline"/>
              <w:outlineLvl w:val="0"/>
              <w:rPr>
                <w:rFonts w:ascii="Times New Roman" w:hAnsi="Times New Roman"/>
                <w:color w:val="000000" w:themeColor="text1"/>
                <w:kern w:val="36"/>
                <w:sz w:val="28"/>
                <w:szCs w:val="28"/>
                <w:lang w:eastAsia="uk-UA"/>
              </w:rPr>
            </w:pPr>
          </w:p>
        </w:tc>
        <w:tc>
          <w:tcPr>
            <w:tcW w:w="602" w:type="dxa"/>
          </w:tcPr>
          <w:p w14:paraId="624B426C" w14:textId="77777777" w:rsidR="00190D50" w:rsidRPr="00AC5625" w:rsidRDefault="00190D50" w:rsidP="00CE1273">
            <w:pPr>
              <w:shd w:val="clear" w:color="auto" w:fill="FFFFFF"/>
              <w:ind w:right="525"/>
              <w:contextualSpacing/>
              <w:jc w:val="both"/>
              <w:textAlignment w:val="baseline"/>
              <w:outlineLvl w:val="0"/>
              <w:rPr>
                <w:rFonts w:ascii="Times New Roman" w:hAnsi="Times New Roman"/>
                <w:color w:val="000000" w:themeColor="text1"/>
                <w:kern w:val="36"/>
                <w:sz w:val="28"/>
                <w:szCs w:val="28"/>
                <w:lang w:eastAsia="uk-UA"/>
              </w:rPr>
            </w:pPr>
          </w:p>
        </w:tc>
        <w:tc>
          <w:tcPr>
            <w:tcW w:w="602" w:type="dxa"/>
          </w:tcPr>
          <w:p w14:paraId="7C401354" w14:textId="77777777" w:rsidR="00190D50" w:rsidRPr="00AC5625" w:rsidRDefault="00190D50" w:rsidP="00CE1273">
            <w:pPr>
              <w:shd w:val="clear" w:color="auto" w:fill="FFFFFF"/>
              <w:ind w:right="525"/>
              <w:contextualSpacing/>
              <w:jc w:val="both"/>
              <w:textAlignment w:val="baseline"/>
              <w:outlineLvl w:val="0"/>
              <w:rPr>
                <w:rFonts w:ascii="Times New Roman" w:hAnsi="Times New Roman"/>
                <w:color w:val="000000" w:themeColor="text1"/>
                <w:kern w:val="36"/>
                <w:sz w:val="28"/>
                <w:szCs w:val="28"/>
                <w:lang w:eastAsia="uk-UA"/>
              </w:rPr>
            </w:pPr>
          </w:p>
        </w:tc>
        <w:tc>
          <w:tcPr>
            <w:tcW w:w="602" w:type="dxa"/>
          </w:tcPr>
          <w:p w14:paraId="41328583" w14:textId="77777777" w:rsidR="00190D50" w:rsidRPr="00AC5625" w:rsidRDefault="00190D50" w:rsidP="00CE1273">
            <w:pPr>
              <w:shd w:val="clear" w:color="auto" w:fill="FFFFFF"/>
              <w:ind w:right="525"/>
              <w:contextualSpacing/>
              <w:jc w:val="both"/>
              <w:textAlignment w:val="baseline"/>
              <w:outlineLvl w:val="0"/>
              <w:rPr>
                <w:rFonts w:ascii="Times New Roman" w:hAnsi="Times New Roman"/>
                <w:color w:val="000000" w:themeColor="text1"/>
                <w:kern w:val="36"/>
                <w:sz w:val="28"/>
                <w:szCs w:val="28"/>
                <w:lang w:eastAsia="uk-UA"/>
              </w:rPr>
            </w:pPr>
          </w:p>
        </w:tc>
        <w:tc>
          <w:tcPr>
            <w:tcW w:w="602" w:type="dxa"/>
          </w:tcPr>
          <w:p w14:paraId="4A38C024" w14:textId="77777777" w:rsidR="00190D50" w:rsidRPr="00AC5625" w:rsidRDefault="00190D50" w:rsidP="00CE1273">
            <w:pPr>
              <w:shd w:val="clear" w:color="auto" w:fill="FFFFFF"/>
              <w:ind w:right="525"/>
              <w:contextualSpacing/>
              <w:jc w:val="both"/>
              <w:textAlignment w:val="baseline"/>
              <w:outlineLvl w:val="0"/>
              <w:rPr>
                <w:rFonts w:ascii="Times New Roman" w:hAnsi="Times New Roman"/>
                <w:color w:val="000000" w:themeColor="text1"/>
                <w:kern w:val="36"/>
                <w:sz w:val="28"/>
                <w:szCs w:val="28"/>
                <w:lang w:eastAsia="uk-UA"/>
              </w:rPr>
            </w:pPr>
          </w:p>
        </w:tc>
        <w:tc>
          <w:tcPr>
            <w:tcW w:w="602" w:type="dxa"/>
          </w:tcPr>
          <w:p w14:paraId="7E2FFED7" w14:textId="77777777" w:rsidR="00190D50" w:rsidRPr="00AC5625" w:rsidRDefault="00190D50" w:rsidP="00CE1273">
            <w:pPr>
              <w:shd w:val="clear" w:color="auto" w:fill="FFFFFF"/>
              <w:ind w:right="525"/>
              <w:contextualSpacing/>
              <w:jc w:val="both"/>
              <w:textAlignment w:val="baseline"/>
              <w:outlineLvl w:val="0"/>
              <w:rPr>
                <w:rFonts w:ascii="Times New Roman" w:hAnsi="Times New Roman"/>
                <w:color w:val="000000" w:themeColor="text1"/>
                <w:kern w:val="36"/>
                <w:sz w:val="28"/>
                <w:szCs w:val="28"/>
                <w:lang w:eastAsia="uk-UA"/>
              </w:rPr>
            </w:pPr>
          </w:p>
        </w:tc>
        <w:tc>
          <w:tcPr>
            <w:tcW w:w="602" w:type="dxa"/>
          </w:tcPr>
          <w:p w14:paraId="12506F2D" w14:textId="77777777" w:rsidR="00190D50" w:rsidRPr="00AC5625" w:rsidRDefault="00190D50" w:rsidP="00CE1273">
            <w:pPr>
              <w:shd w:val="clear" w:color="auto" w:fill="FFFFFF"/>
              <w:ind w:right="525"/>
              <w:contextualSpacing/>
              <w:jc w:val="both"/>
              <w:textAlignment w:val="baseline"/>
              <w:outlineLvl w:val="0"/>
              <w:rPr>
                <w:rFonts w:ascii="Times New Roman" w:hAnsi="Times New Roman"/>
                <w:color w:val="000000" w:themeColor="text1"/>
                <w:kern w:val="36"/>
                <w:sz w:val="28"/>
                <w:szCs w:val="28"/>
                <w:lang w:eastAsia="uk-UA"/>
              </w:rPr>
            </w:pPr>
          </w:p>
        </w:tc>
        <w:tc>
          <w:tcPr>
            <w:tcW w:w="602" w:type="dxa"/>
          </w:tcPr>
          <w:p w14:paraId="32C5C892" w14:textId="77777777" w:rsidR="00190D50" w:rsidRPr="00AC5625" w:rsidRDefault="00190D50" w:rsidP="00CE1273">
            <w:pPr>
              <w:shd w:val="clear" w:color="auto" w:fill="FFFFFF"/>
              <w:ind w:right="525"/>
              <w:contextualSpacing/>
              <w:jc w:val="both"/>
              <w:textAlignment w:val="baseline"/>
              <w:outlineLvl w:val="0"/>
              <w:rPr>
                <w:rFonts w:ascii="Times New Roman" w:hAnsi="Times New Roman"/>
                <w:color w:val="000000" w:themeColor="text1"/>
                <w:kern w:val="36"/>
                <w:sz w:val="28"/>
                <w:szCs w:val="28"/>
                <w:lang w:eastAsia="uk-UA"/>
              </w:rPr>
            </w:pPr>
          </w:p>
        </w:tc>
        <w:tc>
          <w:tcPr>
            <w:tcW w:w="602" w:type="dxa"/>
          </w:tcPr>
          <w:p w14:paraId="68AC5DDB" w14:textId="77777777" w:rsidR="00190D50" w:rsidRPr="00AC5625" w:rsidRDefault="00190D50" w:rsidP="00CE1273">
            <w:pPr>
              <w:shd w:val="clear" w:color="auto" w:fill="FFFFFF"/>
              <w:ind w:right="525"/>
              <w:contextualSpacing/>
              <w:jc w:val="both"/>
              <w:textAlignment w:val="baseline"/>
              <w:outlineLvl w:val="0"/>
              <w:rPr>
                <w:rFonts w:ascii="Times New Roman" w:hAnsi="Times New Roman"/>
                <w:color w:val="000000" w:themeColor="text1"/>
                <w:kern w:val="36"/>
                <w:sz w:val="28"/>
                <w:szCs w:val="28"/>
                <w:lang w:eastAsia="uk-UA"/>
              </w:rPr>
            </w:pPr>
          </w:p>
        </w:tc>
        <w:tc>
          <w:tcPr>
            <w:tcW w:w="602" w:type="dxa"/>
          </w:tcPr>
          <w:p w14:paraId="37998C13" w14:textId="77777777" w:rsidR="00190D50" w:rsidRPr="00AC5625" w:rsidRDefault="00190D50" w:rsidP="00CE1273">
            <w:pPr>
              <w:shd w:val="clear" w:color="auto" w:fill="FFFFFF"/>
              <w:ind w:right="525"/>
              <w:contextualSpacing/>
              <w:jc w:val="both"/>
              <w:textAlignment w:val="baseline"/>
              <w:outlineLvl w:val="0"/>
              <w:rPr>
                <w:rFonts w:ascii="Times New Roman" w:hAnsi="Times New Roman"/>
                <w:color w:val="000000" w:themeColor="text1"/>
                <w:kern w:val="36"/>
                <w:sz w:val="28"/>
                <w:szCs w:val="28"/>
                <w:lang w:eastAsia="uk-UA"/>
              </w:rPr>
            </w:pPr>
          </w:p>
        </w:tc>
        <w:tc>
          <w:tcPr>
            <w:tcW w:w="602" w:type="dxa"/>
          </w:tcPr>
          <w:p w14:paraId="189F95DD" w14:textId="77777777" w:rsidR="00190D50" w:rsidRPr="00AC5625" w:rsidRDefault="00190D50" w:rsidP="00CE1273">
            <w:pPr>
              <w:shd w:val="clear" w:color="auto" w:fill="FFFFFF"/>
              <w:ind w:right="525"/>
              <w:contextualSpacing/>
              <w:jc w:val="both"/>
              <w:textAlignment w:val="baseline"/>
              <w:outlineLvl w:val="0"/>
              <w:rPr>
                <w:rFonts w:ascii="Times New Roman" w:hAnsi="Times New Roman"/>
                <w:color w:val="000000" w:themeColor="text1"/>
                <w:kern w:val="36"/>
                <w:sz w:val="28"/>
                <w:szCs w:val="28"/>
                <w:lang w:eastAsia="uk-UA"/>
              </w:rPr>
            </w:pPr>
          </w:p>
        </w:tc>
        <w:tc>
          <w:tcPr>
            <w:tcW w:w="602" w:type="dxa"/>
          </w:tcPr>
          <w:p w14:paraId="3D44F469" w14:textId="77777777" w:rsidR="00190D50" w:rsidRPr="00AC5625" w:rsidRDefault="00190D50" w:rsidP="00CE1273">
            <w:pPr>
              <w:shd w:val="clear" w:color="auto" w:fill="FFFFFF"/>
              <w:ind w:right="525"/>
              <w:contextualSpacing/>
              <w:jc w:val="both"/>
              <w:textAlignment w:val="baseline"/>
              <w:outlineLvl w:val="0"/>
              <w:rPr>
                <w:rFonts w:ascii="Times New Roman" w:hAnsi="Times New Roman"/>
                <w:color w:val="000000" w:themeColor="text1"/>
                <w:kern w:val="36"/>
                <w:sz w:val="28"/>
                <w:szCs w:val="28"/>
                <w:lang w:eastAsia="uk-UA"/>
              </w:rPr>
            </w:pPr>
          </w:p>
        </w:tc>
        <w:tc>
          <w:tcPr>
            <w:tcW w:w="602" w:type="dxa"/>
          </w:tcPr>
          <w:p w14:paraId="196131AB" w14:textId="77777777" w:rsidR="00190D50" w:rsidRPr="00AC5625" w:rsidRDefault="00190D50" w:rsidP="00CE1273">
            <w:pPr>
              <w:shd w:val="clear" w:color="auto" w:fill="FFFFFF"/>
              <w:ind w:right="525"/>
              <w:contextualSpacing/>
              <w:jc w:val="both"/>
              <w:textAlignment w:val="baseline"/>
              <w:outlineLvl w:val="0"/>
              <w:rPr>
                <w:rFonts w:ascii="Times New Roman" w:hAnsi="Times New Roman"/>
                <w:color w:val="000000" w:themeColor="text1"/>
                <w:kern w:val="36"/>
                <w:sz w:val="28"/>
                <w:szCs w:val="28"/>
                <w:lang w:eastAsia="uk-UA"/>
              </w:rPr>
            </w:pPr>
          </w:p>
        </w:tc>
        <w:tc>
          <w:tcPr>
            <w:tcW w:w="602" w:type="dxa"/>
          </w:tcPr>
          <w:p w14:paraId="40BB3893" w14:textId="77777777" w:rsidR="00190D50" w:rsidRPr="00AC5625" w:rsidRDefault="00190D50" w:rsidP="00CE1273">
            <w:pPr>
              <w:shd w:val="clear" w:color="auto" w:fill="FFFFFF"/>
              <w:ind w:right="525"/>
              <w:contextualSpacing/>
              <w:jc w:val="both"/>
              <w:textAlignment w:val="baseline"/>
              <w:outlineLvl w:val="0"/>
              <w:rPr>
                <w:rFonts w:ascii="Times New Roman" w:hAnsi="Times New Roman"/>
                <w:color w:val="000000" w:themeColor="text1"/>
                <w:kern w:val="36"/>
                <w:sz w:val="28"/>
                <w:szCs w:val="28"/>
                <w:lang w:eastAsia="uk-UA"/>
              </w:rPr>
            </w:pPr>
          </w:p>
        </w:tc>
      </w:tr>
      <w:bookmarkEnd w:id="2"/>
      <w:bookmarkEnd w:id="3"/>
    </w:tbl>
    <w:p w14:paraId="76FD7703" w14:textId="77777777" w:rsidR="00190D50" w:rsidRPr="00AC5625" w:rsidRDefault="00190D50" w:rsidP="00190D50">
      <w:pPr>
        <w:shd w:val="clear" w:color="auto" w:fill="FFFFFF" w:themeFill="background1"/>
        <w:contextualSpacing/>
        <w:jc w:val="both"/>
        <w:rPr>
          <w:rFonts w:ascii="Times New Roman" w:eastAsiaTheme="minorEastAsia" w:hAnsi="Times New Roman"/>
          <w:color w:val="000000" w:themeColor="text1"/>
          <w:sz w:val="28"/>
          <w:szCs w:val="28"/>
          <w:lang w:eastAsia="uk-UA"/>
        </w:rPr>
      </w:pPr>
    </w:p>
    <w:p w14:paraId="74CBA779" w14:textId="77777777" w:rsidR="00190D50" w:rsidRDefault="00190D50" w:rsidP="00190D50">
      <w:pPr>
        <w:shd w:val="clear" w:color="auto" w:fill="FFFFFF"/>
        <w:contextualSpacing/>
        <w:jc w:val="both"/>
        <w:textAlignment w:val="baseline"/>
        <w:outlineLvl w:val="0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7B51BA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На підставі </w:t>
      </w:r>
      <w:r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абзацу першого </w:t>
      </w:r>
      <w:r w:rsidRPr="007B51BA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пункту </w:t>
      </w:r>
      <w:r w:rsidRPr="007B51BA">
        <w:rPr>
          <w:rFonts w:ascii="Times New Roman" w:hAnsi="Times New Roman"/>
          <w:b/>
          <w:bCs/>
          <w:sz w:val="28"/>
          <w:szCs w:val="28"/>
        </w:rPr>
        <w:t>21</w:t>
      </w:r>
      <w:r w:rsidRPr="007B51BA">
        <w:rPr>
          <w:rFonts w:ascii="Times New Roman" w:hAnsi="Times New Roman"/>
          <w:b/>
          <w:bCs/>
          <w:sz w:val="28"/>
          <w:szCs w:val="28"/>
          <w:vertAlign w:val="superscript"/>
        </w:rPr>
        <w:t>1</w:t>
      </w:r>
      <w:r w:rsidRPr="007B51BA">
        <w:rPr>
          <w:rFonts w:ascii="Times New Roman" w:hAnsi="Times New Roman"/>
          <w:b/>
          <w:bCs/>
          <w:sz w:val="28"/>
          <w:szCs w:val="28"/>
        </w:rPr>
        <w:t xml:space="preserve"> розділу Х «Прикінцеві та перехідні положення» Закону України «Про аудит фінансової звітності та аудиторську діяльність» </w:t>
      </w:r>
      <w:r w:rsidRPr="007B51BA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прошу призупинити моє право на провадження аудиторської діяльності. </w:t>
      </w:r>
    </w:p>
    <w:p w14:paraId="43E4B0B0" w14:textId="77777777" w:rsidR="00190D50" w:rsidRPr="00984716" w:rsidRDefault="00190D50" w:rsidP="00190D50">
      <w:pPr>
        <w:shd w:val="clear" w:color="auto" w:fill="FFFFFF"/>
        <w:contextualSpacing/>
        <w:jc w:val="both"/>
        <w:textAlignment w:val="baseline"/>
        <w:outlineLvl w:val="0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</w:p>
    <w:p w14:paraId="375B20C9" w14:textId="77777777" w:rsidR="00190D50" w:rsidRDefault="00190D50" w:rsidP="00190D50">
      <w:pPr>
        <w:shd w:val="clear" w:color="auto" w:fill="FFFFFF"/>
        <w:contextualSpacing/>
        <w:jc w:val="both"/>
        <w:textAlignment w:val="baseline"/>
        <w:outlineLvl w:val="0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984716">
        <w:rPr>
          <w:rFonts w:ascii="Times New Roman" w:hAnsi="Times New Roman"/>
          <w:b/>
          <w:bCs/>
          <w:color w:val="000000" w:themeColor="text1"/>
          <w:sz w:val="28"/>
          <w:szCs w:val="28"/>
        </w:rPr>
        <w:t>Цією заявою я</w:t>
      </w:r>
      <w:r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 підтверджую факт відсутності підстав, передбачених статтею </w:t>
      </w:r>
      <w:r w:rsidRPr="007B51BA">
        <w:rPr>
          <w:rFonts w:ascii="Times New Roman" w:hAnsi="Times New Roman"/>
          <w:b/>
          <w:bCs/>
          <w:sz w:val="28"/>
          <w:szCs w:val="28"/>
        </w:rPr>
        <w:t>2</w:t>
      </w:r>
      <w:r>
        <w:rPr>
          <w:rFonts w:ascii="Times New Roman" w:hAnsi="Times New Roman"/>
          <w:b/>
          <w:bCs/>
          <w:sz w:val="28"/>
          <w:szCs w:val="28"/>
        </w:rPr>
        <w:t>2</w:t>
      </w:r>
      <w:r w:rsidRPr="007B51BA">
        <w:rPr>
          <w:rFonts w:ascii="Times New Roman" w:hAnsi="Times New Roman"/>
          <w:b/>
          <w:bCs/>
          <w:sz w:val="28"/>
          <w:szCs w:val="28"/>
          <w:vertAlign w:val="superscript"/>
        </w:rPr>
        <w:t>1</w:t>
      </w:r>
      <w:r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 </w:t>
      </w:r>
      <w:r w:rsidRPr="007B51BA">
        <w:rPr>
          <w:rFonts w:ascii="Times New Roman" w:hAnsi="Times New Roman"/>
          <w:b/>
          <w:bCs/>
          <w:sz w:val="28"/>
          <w:szCs w:val="28"/>
        </w:rPr>
        <w:t>Закону України «Про аудит фінансової звітності та аудиторську діяльність»</w:t>
      </w:r>
      <w:r>
        <w:rPr>
          <w:rFonts w:ascii="Times New Roman" w:hAnsi="Times New Roman"/>
          <w:b/>
          <w:bCs/>
          <w:sz w:val="28"/>
          <w:szCs w:val="28"/>
        </w:rPr>
        <w:t xml:space="preserve">, для скасування моєї реєстрації в Реєстрі </w:t>
      </w:r>
      <w:r w:rsidRPr="00AC5625">
        <w:rPr>
          <w:rFonts w:ascii="Times New Roman" w:hAnsi="Times New Roman"/>
          <w:b/>
          <w:bCs/>
          <w:color w:val="000000" w:themeColor="text1"/>
          <w:sz w:val="28"/>
          <w:szCs w:val="28"/>
          <w:lang w:eastAsia="uk-UA"/>
        </w:rPr>
        <w:t>аудиторів та суб’єктів аудиторської діяльності</w:t>
      </w:r>
      <w:r>
        <w:rPr>
          <w:rFonts w:ascii="Times New Roman" w:hAnsi="Times New Roman"/>
          <w:b/>
          <w:bCs/>
          <w:color w:val="000000" w:themeColor="text1"/>
          <w:sz w:val="28"/>
          <w:szCs w:val="28"/>
          <w:lang w:eastAsia="uk-UA"/>
        </w:rPr>
        <w:t xml:space="preserve">, а також те, </w:t>
      </w:r>
      <w:r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що </w:t>
      </w:r>
      <w:r w:rsidRPr="0014680A">
        <w:rPr>
          <w:rFonts w:ascii="Times New Roman" w:hAnsi="Times New Roman"/>
          <w:b/>
          <w:bCs/>
          <w:color w:val="000000" w:themeColor="text1"/>
          <w:sz w:val="28"/>
          <w:szCs w:val="28"/>
          <w:shd w:val="clear" w:color="auto" w:fill="FFFFFF"/>
        </w:rPr>
        <w:t>станом на дату подання заяви стосовно мене дисциплінарне провадження не здійснюється</w:t>
      </w:r>
      <w:r>
        <w:rPr>
          <w:rFonts w:ascii="Times New Roman" w:hAnsi="Times New Roman"/>
          <w:b/>
          <w:bCs/>
          <w:color w:val="000000" w:themeColor="text1"/>
          <w:sz w:val="28"/>
          <w:szCs w:val="28"/>
          <w:shd w:val="clear" w:color="auto" w:fill="FFFFFF"/>
        </w:rPr>
        <w:t>.</w:t>
      </w:r>
      <w:r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 </w:t>
      </w:r>
    </w:p>
    <w:p w14:paraId="3E05987C" w14:textId="77777777" w:rsidR="00190D50" w:rsidRDefault="00190D50" w:rsidP="00190D50">
      <w:pPr>
        <w:shd w:val="clear" w:color="auto" w:fill="FFFFFF"/>
        <w:contextualSpacing/>
        <w:jc w:val="both"/>
        <w:textAlignment w:val="baseline"/>
        <w:outlineLvl w:val="0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</w:p>
    <w:p w14:paraId="77B7A23D" w14:textId="77777777" w:rsidR="00190D50" w:rsidRPr="00984716" w:rsidRDefault="00190D50" w:rsidP="00190D50">
      <w:pPr>
        <w:shd w:val="clear" w:color="auto" w:fill="FFFFFF"/>
        <w:contextualSpacing/>
        <w:jc w:val="both"/>
        <w:textAlignment w:val="baseline"/>
        <w:outlineLvl w:val="0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984716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Цією заявою я декларую достовірність інформації, яка подається мною до Реєстру аудиторів та суб’єктів аудиторської діяльності, та усвідомлення відповідальності за подання недостовірної інформації або приховування інформації, яка підлягає внесенню до Реєстру </w:t>
      </w:r>
      <w:r w:rsidRPr="00984716">
        <w:rPr>
          <w:rFonts w:ascii="Times New Roman" w:hAnsi="Times New Roman"/>
          <w:b/>
          <w:bCs/>
          <w:color w:val="000000" w:themeColor="text1"/>
          <w:sz w:val="28"/>
          <w:szCs w:val="28"/>
          <w:lang w:eastAsia="uk-UA"/>
        </w:rPr>
        <w:t>аудиторів та суб’єктів аудиторської діяльності</w:t>
      </w:r>
      <w:r w:rsidRPr="00984716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 відповідно до вимог </w:t>
      </w:r>
      <w:bookmarkStart w:id="4" w:name="_Hlk121928079"/>
      <w:r w:rsidRPr="00984716">
        <w:rPr>
          <w:rFonts w:ascii="Times New Roman" w:hAnsi="Times New Roman"/>
          <w:b/>
          <w:bCs/>
          <w:color w:val="000000" w:themeColor="text1"/>
          <w:sz w:val="28"/>
          <w:szCs w:val="28"/>
        </w:rPr>
        <w:t>Закону України «Про аудит фінансової звітності та аудиторську діяльність»</w:t>
      </w:r>
      <w:bookmarkEnd w:id="4"/>
      <w:r w:rsidRPr="00984716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 та Порядку ведення Реєстру аудиторів та суб’єктів аудиторської діяльності.</w:t>
      </w:r>
    </w:p>
    <w:p w14:paraId="5AD7EC27" w14:textId="77777777" w:rsidR="00190D50" w:rsidRPr="00AC5625" w:rsidRDefault="00190D50" w:rsidP="00190D50">
      <w:pPr>
        <w:shd w:val="clear" w:color="auto" w:fill="FFFFFF"/>
        <w:contextualSpacing/>
        <w:jc w:val="both"/>
        <w:textAlignment w:val="baseline"/>
        <w:outlineLvl w:val="0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</w:p>
    <w:tbl>
      <w:tblPr>
        <w:tblW w:w="9627" w:type="dxa"/>
        <w:tblLook w:val="04A0" w:firstRow="1" w:lastRow="0" w:firstColumn="1" w:lastColumn="0" w:noHBand="0" w:noVBand="1"/>
      </w:tblPr>
      <w:tblGrid>
        <w:gridCol w:w="6237"/>
        <w:gridCol w:w="320"/>
        <w:gridCol w:w="320"/>
        <w:gridCol w:w="320"/>
        <w:gridCol w:w="320"/>
        <w:gridCol w:w="320"/>
        <w:gridCol w:w="320"/>
        <w:gridCol w:w="320"/>
        <w:gridCol w:w="320"/>
        <w:gridCol w:w="320"/>
        <w:gridCol w:w="510"/>
      </w:tblGrid>
      <w:tr w:rsidR="00190D50" w:rsidRPr="00AC5625" w14:paraId="366B5314" w14:textId="77777777" w:rsidTr="00CE1273">
        <w:trPr>
          <w:trHeight w:val="290"/>
        </w:trPr>
        <w:tc>
          <w:tcPr>
            <w:tcW w:w="62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88B86E3" w14:textId="77777777" w:rsidR="00190D50" w:rsidRPr="00AC5625" w:rsidRDefault="00190D50" w:rsidP="00CE1273">
            <w:pPr>
              <w:contextualSpacing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6"/>
                <w:szCs w:val="16"/>
                <w:lang w:eastAsia="uk-UA"/>
              </w:rPr>
            </w:pPr>
            <w:bookmarkStart w:id="5" w:name="_Hlk122008967"/>
          </w:p>
          <w:p w14:paraId="0BC26977" w14:textId="77777777" w:rsidR="00190D50" w:rsidRPr="00AC5625" w:rsidRDefault="00190D50" w:rsidP="00CE1273">
            <w:pPr>
              <w:contextualSpacing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6"/>
                <w:szCs w:val="16"/>
                <w:lang w:eastAsia="uk-UA"/>
              </w:rPr>
            </w:pPr>
            <w:r w:rsidRPr="00AC5625">
              <w:rPr>
                <w:rFonts w:ascii="Times New Roman" w:hAnsi="Times New Roman"/>
                <w:b/>
                <w:bCs/>
                <w:color w:val="000000" w:themeColor="text1"/>
                <w:sz w:val="16"/>
                <w:szCs w:val="16"/>
                <w:lang w:eastAsia="uk-UA"/>
              </w:rPr>
              <w:t>______________________________  ___________________________</w:t>
            </w:r>
          </w:p>
        </w:tc>
        <w:tc>
          <w:tcPr>
            <w:tcW w:w="320" w:type="dxa"/>
            <w:tcBorders>
              <w:top w:val="single" w:sz="4" w:space="0" w:color="auto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  <w:hideMark/>
          </w:tcPr>
          <w:p w14:paraId="3C54BA25" w14:textId="77777777" w:rsidR="00190D50" w:rsidRPr="00AC5625" w:rsidRDefault="00190D50" w:rsidP="00CE1273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uk-UA"/>
              </w:rPr>
            </w:pPr>
            <w:r w:rsidRPr="00AC5625">
              <w:rPr>
                <w:rFonts w:ascii="Times New Roman" w:hAnsi="Times New Roman"/>
                <w:color w:val="000000" w:themeColor="text1"/>
                <w:sz w:val="16"/>
                <w:szCs w:val="16"/>
                <w:lang w:eastAsia="uk-UA"/>
              </w:rPr>
              <w:t>д</w:t>
            </w:r>
          </w:p>
        </w:tc>
        <w:tc>
          <w:tcPr>
            <w:tcW w:w="320" w:type="dxa"/>
            <w:tcBorders>
              <w:top w:val="single" w:sz="4" w:space="0" w:color="auto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  <w:hideMark/>
          </w:tcPr>
          <w:p w14:paraId="1975F4F6" w14:textId="77777777" w:rsidR="00190D50" w:rsidRPr="00AC5625" w:rsidRDefault="00190D50" w:rsidP="00CE1273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uk-UA"/>
              </w:rPr>
            </w:pPr>
            <w:r w:rsidRPr="00AC5625">
              <w:rPr>
                <w:rFonts w:ascii="Times New Roman" w:hAnsi="Times New Roman"/>
                <w:color w:val="000000" w:themeColor="text1"/>
                <w:sz w:val="16"/>
                <w:szCs w:val="16"/>
                <w:lang w:eastAsia="uk-UA"/>
              </w:rPr>
              <w:t>д</w:t>
            </w:r>
          </w:p>
        </w:tc>
        <w:tc>
          <w:tcPr>
            <w:tcW w:w="320" w:type="dxa"/>
            <w:tcBorders>
              <w:top w:val="single" w:sz="4" w:space="0" w:color="auto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vAlign w:val="bottom"/>
            <w:hideMark/>
          </w:tcPr>
          <w:p w14:paraId="5D433AD6" w14:textId="77777777" w:rsidR="00190D50" w:rsidRPr="00AC5625" w:rsidRDefault="00190D50" w:rsidP="00CE1273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uk-UA"/>
              </w:rPr>
            </w:pPr>
            <w:r w:rsidRPr="00AC5625">
              <w:rPr>
                <w:rFonts w:ascii="Times New Roman" w:hAnsi="Times New Roman"/>
                <w:color w:val="000000" w:themeColor="text1"/>
                <w:sz w:val="16"/>
                <w:szCs w:val="16"/>
                <w:lang w:eastAsia="uk-UA"/>
              </w:rPr>
              <w:t>.</w:t>
            </w:r>
          </w:p>
        </w:tc>
        <w:tc>
          <w:tcPr>
            <w:tcW w:w="320" w:type="dxa"/>
            <w:tcBorders>
              <w:top w:val="single" w:sz="4" w:space="0" w:color="auto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  <w:hideMark/>
          </w:tcPr>
          <w:p w14:paraId="773509CB" w14:textId="77777777" w:rsidR="00190D50" w:rsidRPr="00AC5625" w:rsidRDefault="00190D50" w:rsidP="00CE1273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uk-UA"/>
              </w:rPr>
            </w:pPr>
            <w:r w:rsidRPr="00AC5625">
              <w:rPr>
                <w:rFonts w:ascii="Times New Roman" w:hAnsi="Times New Roman"/>
                <w:color w:val="000000" w:themeColor="text1"/>
                <w:sz w:val="16"/>
                <w:szCs w:val="16"/>
                <w:lang w:eastAsia="uk-UA"/>
              </w:rPr>
              <w:t>м</w:t>
            </w:r>
          </w:p>
        </w:tc>
        <w:tc>
          <w:tcPr>
            <w:tcW w:w="320" w:type="dxa"/>
            <w:tcBorders>
              <w:top w:val="single" w:sz="4" w:space="0" w:color="auto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  <w:hideMark/>
          </w:tcPr>
          <w:p w14:paraId="48C599B8" w14:textId="77777777" w:rsidR="00190D50" w:rsidRPr="00AC5625" w:rsidRDefault="00190D50" w:rsidP="00CE1273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uk-UA"/>
              </w:rPr>
            </w:pPr>
            <w:r w:rsidRPr="00AC5625">
              <w:rPr>
                <w:rFonts w:ascii="Times New Roman" w:hAnsi="Times New Roman"/>
                <w:color w:val="000000" w:themeColor="text1"/>
                <w:sz w:val="16"/>
                <w:szCs w:val="16"/>
                <w:lang w:eastAsia="uk-UA"/>
              </w:rPr>
              <w:t>м</w:t>
            </w:r>
          </w:p>
        </w:tc>
        <w:tc>
          <w:tcPr>
            <w:tcW w:w="320" w:type="dxa"/>
            <w:tcBorders>
              <w:top w:val="single" w:sz="4" w:space="0" w:color="auto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vAlign w:val="bottom"/>
            <w:hideMark/>
          </w:tcPr>
          <w:p w14:paraId="5FA7141D" w14:textId="77777777" w:rsidR="00190D50" w:rsidRPr="00AC5625" w:rsidRDefault="00190D50" w:rsidP="00CE1273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uk-UA"/>
              </w:rPr>
            </w:pPr>
            <w:r w:rsidRPr="00AC5625">
              <w:rPr>
                <w:rFonts w:ascii="Times New Roman" w:hAnsi="Times New Roman"/>
                <w:color w:val="000000" w:themeColor="text1"/>
                <w:sz w:val="16"/>
                <w:szCs w:val="16"/>
                <w:lang w:eastAsia="uk-UA"/>
              </w:rPr>
              <w:t>.</w:t>
            </w:r>
          </w:p>
        </w:tc>
        <w:tc>
          <w:tcPr>
            <w:tcW w:w="320" w:type="dxa"/>
            <w:tcBorders>
              <w:top w:val="single" w:sz="4" w:space="0" w:color="auto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  <w:hideMark/>
          </w:tcPr>
          <w:p w14:paraId="27BB886F" w14:textId="77777777" w:rsidR="00190D50" w:rsidRPr="00AC5625" w:rsidRDefault="00190D50" w:rsidP="00CE1273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uk-UA"/>
              </w:rPr>
            </w:pPr>
            <w:r w:rsidRPr="00AC5625">
              <w:rPr>
                <w:rFonts w:ascii="Times New Roman" w:hAnsi="Times New Roman"/>
                <w:color w:val="000000" w:themeColor="text1"/>
                <w:sz w:val="16"/>
                <w:szCs w:val="16"/>
                <w:lang w:eastAsia="uk-UA"/>
              </w:rPr>
              <w:t>р</w:t>
            </w:r>
          </w:p>
        </w:tc>
        <w:tc>
          <w:tcPr>
            <w:tcW w:w="320" w:type="dxa"/>
            <w:tcBorders>
              <w:top w:val="single" w:sz="4" w:space="0" w:color="auto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  <w:hideMark/>
          </w:tcPr>
          <w:p w14:paraId="606DD361" w14:textId="77777777" w:rsidR="00190D50" w:rsidRPr="00AC5625" w:rsidRDefault="00190D50" w:rsidP="00CE1273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uk-UA"/>
              </w:rPr>
            </w:pPr>
            <w:r w:rsidRPr="00AC5625">
              <w:rPr>
                <w:rFonts w:ascii="Times New Roman" w:hAnsi="Times New Roman"/>
                <w:color w:val="000000" w:themeColor="text1"/>
                <w:sz w:val="16"/>
                <w:szCs w:val="16"/>
                <w:lang w:eastAsia="uk-UA"/>
              </w:rPr>
              <w:t>р</w:t>
            </w:r>
          </w:p>
        </w:tc>
        <w:tc>
          <w:tcPr>
            <w:tcW w:w="320" w:type="dxa"/>
            <w:tcBorders>
              <w:top w:val="single" w:sz="4" w:space="0" w:color="auto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  <w:hideMark/>
          </w:tcPr>
          <w:p w14:paraId="70530DE5" w14:textId="77777777" w:rsidR="00190D50" w:rsidRPr="00AC5625" w:rsidRDefault="00190D50" w:rsidP="00CE1273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uk-UA"/>
              </w:rPr>
            </w:pPr>
            <w:r w:rsidRPr="00AC5625">
              <w:rPr>
                <w:rFonts w:ascii="Times New Roman" w:hAnsi="Times New Roman"/>
                <w:color w:val="000000" w:themeColor="text1"/>
                <w:sz w:val="16"/>
                <w:szCs w:val="16"/>
                <w:lang w:eastAsia="uk-UA"/>
              </w:rPr>
              <w:t>р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90C58" w14:textId="77777777" w:rsidR="00190D50" w:rsidRPr="00AC5625" w:rsidRDefault="00190D50" w:rsidP="00CE1273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uk-UA"/>
              </w:rPr>
            </w:pPr>
            <w:r w:rsidRPr="00AC5625">
              <w:rPr>
                <w:rFonts w:ascii="Times New Roman" w:hAnsi="Times New Roman"/>
                <w:color w:val="000000" w:themeColor="text1"/>
                <w:sz w:val="16"/>
                <w:szCs w:val="16"/>
                <w:lang w:eastAsia="uk-UA"/>
              </w:rPr>
              <w:t>р</w:t>
            </w:r>
          </w:p>
        </w:tc>
      </w:tr>
      <w:bookmarkEnd w:id="5"/>
    </w:tbl>
    <w:p w14:paraId="7A0E8BF7" w14:textId="77777777" w:rsidR="00190D50" w:rsidRDefault="00190D50" w:rsidP="00190D50">
      <w:pPr>
        <w:shd w:val="clear" w:color="auto" w:fill="FFFFFF"/>
        <w:ind w:right="525"/>
        <w:contextualSpacing/>
        <w:jc w:val="both"/>
        <w:textAlignment w:val="baseline"/>
        <w:outlineLvl w:val="0"/>
        <w:rPr>
          <w:rFonts w:ascii="Times New Roman" w:hAnsi="Times New Roman"/>
          <w:b/>
          <w:bCs/>
          <w:i/>
          <w:iCs/>
          <w:color w:val="000000" w:themeColor="text1"/>
          <w:kern w:val="36"/>
          <w:sz w:val="28"/>
          <w:szCs w:val="28"/>
          <w:lang w:eastAsia="uk-UA"/>
        </w:rPr>
        <w:sectPr w:rsidR="00190D50" w:rsidSect="00190D50">
          <w:headerReference w:type="default" r:id="rId9"/>
          <w:pgSz w:w="11906" w:h="16838"/>
          <w:pgMar w:top="1135" w:right="707" w:bottom="567" w:left="1701" w:header="426" w:footer="708" w:gutter="0"/>
          <w:pgNumType w:start="1"/>
          <w:cols w:space="708"/>
          <w:titlePg/>
          <w:docGrid w:linePitch="360"/>
        </w:sectPr>
      </w:pPr>
    </w:p>
    <w:p w14:paraId="4A55E305" w14:textId="77777777" w:rsidR="00190D50" w:rsidRPr="00AC5625" w:rsidRDefault="00190D50" w:rsidP="00190D50">
      <w:pPr>
        <w:ind w:left="5245"/>
        <w:rPr>
          <w:rFonts w:ascii="Times New Roman" w:hAnsi="Times New Roman"/>
          <w:color w:val="000000" w:themeColor="text1"/>
          <w:sz w:val="28"/>
          <w:szCs w:val="28"/>
          <w:lang w:eastAsia="uk-UA"/>
        </w:rPr>
      </w:pPr>
      <w:r w:rsidRPr="00AC5625">
        <w:rPr>
          <w:rFonts w:ascii="Times New Roman" w:hAnsi="Times New Roman"/>
          <w:color w:val="000000" w:themeColor="text1"/>
          <w:sz w:val="28"/>
          <w:szCs w:val="28"/>
          <w:lang w:eastAsia="uk-UA"/>
        </w:rPr>
        <w:lastRenderedPageBreak/>
        <w:t xml:space="preserve">ЗАТВЕРДЖЕНО </w:t>
      </w:r>
    </w:p>
    <w:p w14:paraId="5BF30710" w14:textId="77777777" w:rsidR="00190D50" w:rsidRPr="00AC5625" w:rsidRDefault="00190D50" w:rsidP="00190D50">
      <w:pPr>
        <w:ind w:left="5245"/>
        <w:rPr>
          <w:rFonts w:ascii="Times New Roman" w:hAnsi="Times New Roman"/>
          <w:color w:val="000000" w:themeColor="text1"/>
          <w:sz w:val="28"/>
          <w:szCs w:val="28"/>
          <w:lang w:eastAsia="uk-UA"/>
        </w:rPr>
      </w:pPr>
      <w:r w:rsidRPr="00AC5625">
        <w:rPr>
          <w:rFonts w:ascii="Times New Roman" w:hAnsi="Times New Roman"/>
          <w:color w:val="000000" w:themeColor="text1"/>
          <w:sz w:val="28"/>
          <w:szCs w:val="28"/>
          <w:lang w:eastAsia="uk-UA"/>
        </w:rPr>
        <w:t xml:space="preserve">Рішення Ради нагляду </w:t>
      </w:r>
    </w:p>
    <w:p w14:paraId="1562DF42" w14:textId="77777777" w:rsidR="00190D50" w:rsidRPr="00AC5625" w:rsidRDefault="00190D50" w:rsidP="00190D50">
      <w:pPr>
        <w:ind w:left="5245"/>
        <w:rPr>
          <w:rFonts w:ascii="Times New Roman" w:hAnsi="Times New Roman"/>
          <w:color w:val="000000" w:themeColor="text1"/>
          <w:sz w:val="28"/>
          <w:szCs w:val="28"/>
          <w:lang w:eastAsia="uk-UA"/>
        </w:rPr>
      </w:pPr>
      <w:r w:rsidRPr="00AC5625">
        <w:rPr>
          <w:rFonts w:ascii="Times New Roman" w:hAnsi="Times New Roman"/>
          <w:color w:val="000000" w:themeColor="text1"/>
          <w:sz w:val="28"/>
          <w:szCs w:val="28"/>
          <w:lang w:eastAsia="uk-UA"/>
        </w:rPr>
        <w:t xml:space="preserve">за аудиторською діяльністю Органу суспільного нагляду </w:t>
      </w:r>
    </w:p>
    <w:p w14:paraId="0D1BB6C7" w14:textId="77777777" w:rsidR="00190D50" w:rsidRPr="00AC5625" w:rsidRDefault="00190D50" w:rsidP="00190D50">
      <w:pPr>
        <w:ind w:left="5245"/>
        <w:rPr>
          <w:rFonts w:ascii="Times New Roman" w:hAnsi="Times New Roman"/>
          <w:color w:val="000000" w:themeColor="text1"/>
          <w:sz w:val="28"/>
          <w:szCs w:val="28"/>
          <w:lang w:eastAsia="uk-UA"/>
        </w:rPr>
      </w:pPr>
      <w:r w:rsidRPr="00AC5625">
        <w:rPr>
          <w:rFonts w:ascii="Times New Roman" w:hAnsi="Times New Roman"/>
          <w:color w:val="000000" w:themeColor="text1"/>
          <w:sz w:val="28"/>
          <w:szCs w:val="28"/>
          <w:lang w:eastAsia="uk-UA"/>
        </w:rPr>
        <w:t xml:space="preserve">за аудиторською діяльністю </w:t>
      </w:r>
    </w:p>
    <w:p w14:paraId="7B3FB4ED" w14:textId="77777777" w:rsidR="00190D50" w:rsidRPr="00AC5625" w:rsidRDefault="00190D50" w:rsidP="00190D50">
      <w:pPr>
        <w:ind w:left="5245"/>
        <w:rPr>
          <w:rFonts w:ascii="Times New Roman" w:hAnsi="Times New Roman"/>
          <w:color w:val="000000" w:themeColor="text1"/>
          <w:sz w:val="28"/>
          <w:szCs w:val="28"/>
          <w:lang w:eastAsia="uk-UA"/>
        </w:rPr>
      </w:pPr>
      <w:r w:rsidRPr="00AC5625">
        <w:rPr>
          <w:rFonts w:ascii="Times New Roman" w:hAnsi="Times New Roman"/>
          <w:color w:val="000000" w:themeColor="text1"/>
          <w:sz w:val="28"/>
          <w:szCs w:val="28"/>
          <w:lang w:eastAsia="uk-UA"/>
        </w:rPr>
        <w:t xml:space="preserve">від </w:t>
      </w:r>
      <w:r>
        <w:rPr>
          <w:rFonts w:ascii="Times New Roman" w:hAnsi="Times New Roman"/>
          <w:color w:val="000000" w:themeColor="text1"/>
          <w:sz w:val="28"/>
          <w:szCs w:val="28"/>
          <w:lang w:eastAsia="uk-UA"/>
        </w:rPr>
        <w:t>05 квітня</w:t>
      </w:r>
      <w:r w:rsidRPr="00AC5625">
        <w:rPr>
          <w:rFonts w:ascii="Times New Roman" w:hAnsi="Times New Roman"/>
          <w:color w:val="000000" w:themeColor="text1"/>
          <w:sz w:val="28"/>
          <w:szCs w:val="28"/>
          <w:lang w:eastAsia="uk-UA"/>
        </w:rPr>
        <w:t xml:space="preserve"> 202</w:t>
      </w:r>
      <w:r>
        <w:rPr>
          <w:rFonts w:ascii="Times New Roman" w:hAnsi="Times New Roman"/>
          <w:color w:val="000000" w:themeColor="text1"/>
          <w:sz w:val="28"/>
          <w:szCs w:val="28"/>
          <w:lang w:eastAsia="uk-UA"/>
        </w:rPr>
        <w:t>4</w:t>
      </w:r>
      <w:r w:rsidRPr="00AC5625">
        <w:rPr>
          <w:rFonts w:ascii="Times New Roman" w:hAnsi="Times New Roman"/>
          <w:color w:val="000000" w:themeColor="text1"/>
          <w:sz w:val="28"/>
          <w:szCs w:val="28"/>
          <w:lang w:eastAsia="uk-UA"/>
        </w:rPr>
        <w:t xml:space="preserve"> року № </w:t>
      </w:r>
      <w:r>
        <w:rPr>
          <w:rFonts w:ascii="Times New Roman" w:hAnsi="Times New Roman"/>
          <w:sz w:val="28"/>
          <w:szCs w:val="28"/>
        </w:rPr>
        <w:t>7/3/68</w:t>
      </w:r>
    </w:p>
    <w:p w14:paraId="560CD09F" w14:textId="77777777" w:rsidR="00190D50" w:rsidRPr="00AC5625" w:rsidRDefault="00190D50" w:rsidP="00190D50">
      <w:pPr>
        <w:shd w:val="clear" w:color="auto" w:fill="FFFFFF"/>
        <w:ind w:right="525"/>
        <w:contextualSpacing/>
        <w:jc w:val="right"/>
        <w:textAlignment w:val="baseline"/>
        <w:outlineLvl w:val="0"/>
        <w:rPr>
          <w:rFonts w:ascii="Times New Roman" w:hAnsi="Times New Roman"/>
          <w:b/>
          <w:bCs/>
          <w:color w:val="000000" w:themeColor="text1"/>
          <w:kern w:val="36"/>
          <w:sz w:val="28"/>
          <w:szCs w:val="28"/>
          <w:lang w:eastAsia="uk-UA"/>
        </w:rPr>
      </w:pPr>
    </w:p>
    <w:p w14:paraId="44AC4C96" w14:textId="77777777" w:rsidR="00190D50" w:rsidRPr="00AC5625" w:rsidRDefault="00190D50" w:rsidP="00190D50">
      <w:pPr>
        <w:shd w:val="clear" w:color="auto" w:fill="FFFFFF"/>
        <w:contextualSpacing/>
        <w:jc w:val="right"/>
        <w:textAlignment w:val="baseline"/>
        <w:outlineLvl w:val="0"/>
        <w:rPr>
          <w:rFonts w:ascii="Times New Roman" w:hAnsi="Times New Roman"/>
          <w:b/>
          <w:bCs/>
          <w:color w:val="000000" w:themeColor="text1"/>
          <w:kern w:val="36"/>
          <w:sz w:val="28"/>
          <w:szCs w:val="28"/>
          <w:lang w:eastAsia="uk-UA"/>
        </w:rPr>
      </w:pPr>
      <w:r w:rsidRPr="00AC5625">
        <w:rPr>
          <w:rFonts w:ascii="Times New Roman" w:hAnsi="Times New Roman"/>
          <w:b/>
          <w:bCs/>
          <w:color w:val="000000" w:themeColor="text1"/>
          <w:kern w:val="36"/>
          <w:sz w:val="28"/>
          <w:szCs w:val="28"/>
          <w:lang w:eastAsia="uk-UA"/>
        </w:rPr>
        <w:t>Форма № 1.</w:t>
      </w:r>
      <w:r>
        <w:rPr>
          <w:rFonts w:ascii="Times New Roman" w:hAnsi="Times New Roman"/>
          <w:b/>
          <w:bCs/>
          <w:color w:val="000000" w:themeColor="text1"/>
          <w:kern w:val="36"/>
          <w:sz w:val="28"/>
          <w:szCs w:val="28"/>
          <w:lang w:eastAsia="uk-UA"/>
        </w:rPr>
        <w:t>5</w:t>
      </w:r>
    </w:p>
    <w:p w14:paraId="2102F4C1" w14:textId="77777777" w:rsidR="00190D50" w:rsidRPr="00AC5625" w:rsidRDefault="00190D50" w:rsidP="00190D50">
      <w:pPr>
        <w:shd w:val="clear" w:color="auto" w:fill="FFFFFF"/>
        <w:contextualSpacing/>
        <w:jc w:val="center"/>
        <w:textAlignment w:val="baseline"/>
        <w:outlineLvl w:val="0"/>
        <w:rPr>
          <w:rFonts w:ascii="Times New Roman" w:hAnsi="Times New Roman"/>
          <w:b/>
          <w:bCs/>
          <w:color w:val="000000" w:themeColor="text1"/>
          <w:kern w:val="36"/>
          <w:sz w:val="28"/>
          <w:szCs w:val="28"/>
          <w:lang w:eastAsia="uk-UA"/>
        </w:rPr>
      </w:pPr>
      <w:r w:rsidRPr="00AC5625">
        <w:rPr>
          <w:rFonts w:ascii="Times New Roman" w:hAnsi="Times New Roman"/>
          <w:b/>
          <w:bCs/>
          <w:color w:val="000000" w:themeColor="text1"/>
          <w:kern w:val="36"/>
          <w:sz w:val="28"/>
          <w:szCs w:val="28"/>
          <w:lang w:eastAsia="uk-UA"/>
        </w:rPr>
        <w:t>Заява</w:t>
      </w:r>
    </w:p>
    <w:p w14:paraId="097456ED" w14:textId="77777777" w:rsidR="00190D50" w:rsidRPr="00AC5625" w:rsidRDefault="00190D50" w:rsidP="00190D50">
      <w:pPr>
        <w:shd w:val="clear" w:color="auto" w:fill="FFFFFF"/>
        <w:contextualSpacing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  <w:lang w:eastAsia="uk-UA"/>
        </w:rPr>
      </w:pPr>
      <w:r w:rsidRPr="00AC5625">
        <w:rPr>
          <w:rFonts w:ascii="Times New Roman" w:hAnsi="Times New Roman"/>
          <w:b/>
          <w:bCs/>
          <w:color w:val="000000" w:themeColor="text1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b/>
          <w:bCs/>
          <w:color w:val="000000" w:themeColor="text1"/>
          <w:sz w:val="28"/>
          <w:szCs w:val="28"/>
          <w:lang w:eastAsia="uk-UA"/>
        </w:rPr>
        <w:t xml:space="preserve">поновлення права аудитора на провадження аудиторської діяльності  </w:t>
      </w:r>
    </w:p>
    <w:p w14:paraId="4F376829" w14:textId="77777777" w:rsidR="00190D50" w:rsidRPr="00AC5625" w:rsidRDefault="00190D50" w:rsidP="00190D50">
      <w:pPr>
        <w:shd w:val="clear" w:color="auto" w:fill="FFFFFF"/>
        <w:contextualSpacing/>
        <w:jc w:val="both"/>
        <w:textAlignment w:val="baseline"/>
        <w:outlineLvl w:val="0"/>
        <w:rPr>
          <w:rFonts w:ascii="Times New Roman" w:hAnsi="Times New Roman"/>
          <w:b/>
          <w:bCs/>
          <w:color w:val="000000" w:themeColor="text1"/>
          <w:kern w:val="36"/>
          <w:sz w:val="28"/>
          <w:szCs w:val="28"/>
          <w:lang w:eastAsia="uk-UA"/>
        </w:rPr>
      </w:pPr>
    </w:p>
    <w:p w14:paraId="1BA3D13A" w14:textId="77777777" w:rsidR="00190D50" w:rsidRPr="00AC5625" w:rsidRDefault="00190D50" w:rsidP="00190D50">
      <w:pPr>
        <w:shd w:val="clear" w:color="auto" w:fill="FFFFFF"/>
        <w:tabs>
          <w:tab w:val="left" w:pos="8931"/>
        </w:tabs>
        <w:ind w:right="525"/>
        <w:contextualSpacing/>
        <w:jc w:val="both"/>
        <w:textAlignment w:val="baseline"/>
        <w:outlineLvl w:val="0"/>
        <w:rPr>
          <w:rFonts w:ascii="Times New Roman" w:hAnsi="Times New Roman"/>
          <w:b/>
          <w:bCs/>
          <w:color w:val="000000" w:themeColor="text1"/>
          <w:kern w:val="36"/>
          <w:sz w:val="28"/>
          <w:szCs w:val="28"/>
          <w:lang w:eastAsia="uk-UA"/>
        </w:rPr>
      </w:pPr>
      <w:r w:rsidRPr="00AC5625">
        <w:rPr>
          <w:rFonts w:ascii="Times New Roman" w:hAnsi="Times New Roman"/>
          <w:b/>
          <w:bCs/>
          <w:color w:val="000000" w:themeColor="text1"/>
          <w:kern w:val="36"/>
          <w:sz w:val="28"/>
          <w:szCs w:val="28"/>
          <w:lang w:eastAsia="uk-UA"/>
        </w:rPr>
        <w:t xml:space="preserve">Реєстровий номер у Реєстрі </w:t>
      </w:r>
      <w:r w:rsidRPr="00AC5625">
        <w:rPr>
          <w:rFonts w:ascii="Times New Roman" w:hAnsi="Times New Roman"/>
          <w:b/>
          <w:bCs/>
          <w:color w:val="000000" w:themeColor="text1"/>
          <w:sz w:val="28"/>
          <w:szCs w:val="28"/>
          <w:lang w:eastAsia="uk-UA"/>
        </w:rPr>
        <w:t>аудиторів та суб’єктів аудиторської діяльності</w:t>
      </w:r>
      <w:r w:rsidRPr="00AC5625">
        <w:rPr>
          <w:rFonts w:ascii="Times New Roman" w:hAnsi="Times New Roman"/>
          <w:b/>
          <w:bCs/>
          <w:color w:val="000000" w:themeColor="text1"/>
          <w:kern w:val="36"/>
          <w:sz w:val="28"/>
          <w:szCs w:val="28"/>
          <w:lang w:eastAsia="uk-UA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01"/>
        <w:gridCol w:w="601"/>
        <w:gridCol w:w="601"/>
        <w:gridCol w:w="602"/>
        <w:gridCol w:w="602"/>
        <w:gridCol w:w="602"/>
      </w:tblGrid>
      <w:tr w:rsidR="00190D50" w:rsidRPr="00AC5625" w14:paraId="35E6E76F" w14:textId="77777777" w:rsidTr="00CE1273">
        <w:tc>
          <w:tcPr>
            <w:tcW w:w="601" w:type="dxa"/>
          </w:tcPr>
          <w:p w14:paraId="769E59DC" w14:textId="77777777" w:rsidR="00190D50" w:rsidRPr="00AC5625" w:rsidRDefault="00190D50" w:rsidP="00CE1273">
            <w:pPr>
              <w:shd w:val="clear" w:color="auto" w:fill="FFFFFF"/>
              <w:ind w:right="525"/>
              <w:contextualSpacing/>
              <w:jc w:val="both"/>
              <w:textAlignment w:val="baseline"/>
              <w:outlineLvl w:val="0"/>
              <w:rPr>
                <w:rFonts w:ascii="Times New Roman" w:hAnsi="Times New Roman"/>
                <w:b/>
                <w:bCs/>
                <w:color w:val="000000" w:themeColor="text1"/>
                <w:kern w:val="36"/>
                <w:sz w:val="28"/>
                <w:szCs w:val="28"/>
                <w:lang w:eastAsia="uk-UA"/>
              </w:rPr>
            </w:pPr>
          </w:p>
        </w:tc>
        <w:tc>
          <w:tcPr>
            <w:tcW w:w="601" w:type="dxa"/>
          </w:tcPr>
          <w:p w14:paraId="33EA4B2D" w14:textId="77777777" w:rsidR="00190D50" w:rsidRPr="00AC5625" w:rsidRDefault="00190D50" w:rsidP="00CE1273">
            <w:pPr>
              <w:shd w:val="clear" w:color="auto" w:fill="FFFFFF"/>
              <w:ind w:right="525"/>
              <w:contextualSpacing/>
              <w:jc w:val="both"/>
              <w:textAlignment w:val="baseline"/>
              <w:outlineLvl w:val="0"/>
              <w:rPr>
                <w:rFonts w:ascii="Times New Roman" w:hAnsi="Times New Roman"/>
                <w:b/>
                <w:bCs/>
                <w:color w:val="000000" w:themeColor="text1"/>
                <w:kern w:val="36"/>
                <w:sz w:val="28"/>
                <w:szCs w:val="28"/>
                <w:lang w:eastAsia="uk-UA"/>
              </w:rPr>
            </w:pPr>
          </w:p>
        </w:tc>
        <w:tc>
          <w:tcPr>
            <w:tcW w:w="601" w:type="dxa"/>
          </w:tcPr>
          <w:p w14:paraId="3E52D9BC" w14:textId="77777777" w:rsidR="00190D50" w:rsidRPr="00AC5625" w:rsidRDefault="00190D50" w:rsidP="00CE1273">
            <w:pPr>
              <w:shd w:val="clear" w:color="auto" w:fill="FFFFFF"/>
              <w:ind w:right="525"/>
              <w:contextualSpacing/>
              <w:jc w:val="both"/>
              <w:textAlignment w:val="baseline"/>
              <w:outlineLvl w:val="0"/>
              <w:rPr>
                <w:rFonts w:ascii="Times New Roman" w:hAnsi="Times New Roman"/>
                <w:b/>
                <w:bCs/>
                <w:color w:val="000000" w:themeColor="text1"/>
                <w:kern w:val="36"/>
                <w:sz w:val="28"/>
                <w:szCs w:val="28"/>
                <w:lang w:eastAsia="uk-UA"/>
              </w:rPr>
            </w:pPr>
          </w:p>
        </w:tc>
        <w:tc>
          <w:tcPr>
            <w:tcW w:w="602" w:type="dxa"/>
          </w:tcPr>
          <w:p w14:paraId="0B77D9B7" w14:textId="77777777" w:rsidR="00190D50" w:rsidRPr="00AC5625" w:rsidRDefault="00190D50" w:rsidP="00CE1273">
            <w:pPr>
              <w:shd w:val="clear" w:color="auto" w:fill="FFFFFF"/>
              <w:ind w:right="525"/>
              <w:contextualSpacing/>
              <w:jc w:val="both"/>
              <w:textAlignment w:val="baseline"/>
              <w:outlineLvl w:val="0"/>
              <w:rPr>
                <w:rFonts w:ascii="Times New Roman" w:hAnsi="Times New Roman"/>
                <w:b/>
                <w:bCs/>
                <w:color w:val="000000" w:themeColor="text1"/>
                <w:kern w:val="36"/>
                <w:sz w:val="28"/>
                <w:szCs w:val="28"/>
                <w:lang w:eastAsia="uk-UA"/>
              </w:rPr>
            </w:pPr>
          </w:p>
        </w:tc>
        <w:tc>
          <w:tcPr>
            <w:tcW w:w="602" w:type="dxa"/>
          </w:tcPr>
          <w:p w14:paraId="0FE801D9" w14:textId="77777777" w:rsidR="00190D50" w:rsidRPr="00AC5625" w:rsidRDefault="00190D50" w:rsidP="00CE1273">
            <w:pPr>
              <w:shd w:val="clear" w:color="auto" w:fill="FFFFFF"/>
              <w:ind w:right="525"/>
              <w:contextualSpacing/>
              <w:jc w:val="both"/>
              <w:textAlignment w:val="baseline"/>
              <w:outlineLvl w:val="0"/>
              <w:rPr>
                <w:rFonts w:ascii="Times New Roman" w:hAnsi="Times New Roman"/>
                <w:b/>
                <w:bCs/>
                <w:color w:val="000000" w:themeColor="text1"/>
                <w:kern w:val="36"/>
                <w:sz w:val="28"/>
                <w:szCs w:val="28"/>
                <w:lang w:eastAsia="uk-UA"/>
              </w:rPr>
            </w:pPr>
          </w:p>
        </w:tc>
        <w:tc>
          <w:tcPr>
            <w:tcW w:w="602" w:type="dxa"/>
          </w:tcPr>
          <w:p w14:paraId="529B966E" w14:textId="77777777" w:rsidR="00190D50" w:rsidRPr="00AC5625" w:rsidRDefault="00190D50" w:rsidP="00CE1273">
            <w:pPr>
              <w:shd w:val="clear" w:color="auto" w:fill="FFFFFF"/>
              <w:ind w:right="525"/>
              <w:contextualSpacing/>
              <w:jc w:val="both"/>
              <w:textAlignment w:val="baseline"/>
              <w:outlineLvl w:val="0"/>
              <w:rPr>
                <w:rFonts w:ascii="Times New Roman" w:hAnsi="Times New Roman"/>
                <w:b/>
                <w:bCs/>
                <w:color w:val="000000" w:themeColor="text1"/>
                <w:kern w:val="36"/>
                <w:sz w:val="28"/>
                <w:szCs w:val="28"/>
                <w:lang w:eastAsia="uk-UA"/>
              </w:rPr>
            </w:pPr>
          </w:p>
        </w:tc>
      </w:tr>
    </w:tbl>
    <w:p w14:paraId="76494F42" w14:textId="77777777" w:rsidR="00190D50" w:rsidRPr="00AC5625" w:rsidRDefault="00190D50" w:rsidP="00190D50">
      <w:pPr>
        <w:shd w:val="clear" w:color="auto" w:fill="FFFFFF"/>
        <w:ind w:right="525"/>
        <w:contextualSpacing/>
        <w:jc w:val="both"/>
        <w:textAlignment w:val="baseline"/>
        <w:outlineLvl w:val="0"/>
        <w:rPr>
          <w:rFonts w:ascii="Times New Roman" w:hAnsi="Times New Roman"/>
          <w:b/>
          <w:bCs/>
          <w:color w:val="000000" w:themeColor="text1"/>
          <w:kern w:val="36"/>
          <w:sz w:val="28"/>
          <w:szCs w:val="28"/>
          <w:lang w:eastAsia="uk-UA"/>
        </w:rPr>
      </w:pPr>
    </w:p>
    <w:p w14:paraId="7572912F" w14:textId="77777777" w:rsidR="00190D50" w:rsidRDefault="00190D50" w:rsidP="00190D50">
      <w:pPr>
        <w:shd w:val="clear" w:color="auto" w:fill="FFFFFF"/>
        <w:ind w:right="525"/>
        <w:contextualSpacing/>
        <w:jc w:val="both"/>
        <w:textAlignment w:val="baseline"/>
        <w:outlineLvl w:val="0"/>
        <w:rPr>
          <w:rFonts w:ascii="Times New Roman" w:hAnsi="Times New Roman"/>
          <w:b/>
          <w:bCs/>
          <w:color w:val="000000" w:themeColor="text1"/>
          <w:kern w:val="36"/>
          <w:sz w:val="28"/>
          <w:szCs w:val="28"/>
          <w:lang w:eastAsia="uk-UA"/>
        </w:rPr>
      </w:pPr>
      <w:r w:rsidRPr="00AC5625">
        <w:rPr>
          <w:rFonts w:ascii="Times New Roman" w:hAnsi="Times New Roman"/>
          <w:b/>
          <w:bCs/>
          <w:color w:val="000000" w:themeColor="text1"/>
          <w:kern w:val="36"/>
          <w:sz w:val="28"/>
          <w:szCs w:val="28"/>
          <w:lang w:eastAsia="uk-UA"/>
        </w:rPr>
        <w:t xml:space="preserve">Відомості про </w:t>
      </w:r>
      <w:r>
        <w:rPr>
          <w:rFonts w:ascii="Times New Roman" w:hAnsi="Times New Roman"/>
          <w:b/>
          <w:bCs/>
          <w:color w:val="000000" w:themeColor="text1"/>
          <w:kern w:val="36"/>
          <w:sz w:val="28"/>
          <w:szCs w:val="28"/>
          <w:lang w:eastAsia="uk-UA"/>
        </w:rPr>
        <w:t>аудитора</w:t>
      </w:r>
      <w:r w:rsidRPr="00AC5625">
        <w:rPr>
          <w:rFonts w:ascii="Times New Roman" w:hAnsi="Times New Roman"/>
          <w:b/>
          <w:bCs/>
          <w:color w:val="000000" w:themeColor="text1"/>
          <w:kern w:val="36"/>
          <w:sz w:val="28"/>
          <w:szCs w:val="28"/>
          <w:lang w:eastAsia="uk-UA"/>
        </w:rPr>
        <w:t>:</w:t>
      </w:r>
    </w:p>
    <w:p w14:paraId="47389BCE" w14:textId="77777777" w:rsidR="00190D50" w:rsidRPr="00AC5625" w:rsidRDefault="00190D50" w:rsidP="00190D50">
      <w:pPr>
        <w:shd w:val="clear" w:color="auto" w:fill="FFFFFF"/>
        <w:ind w:right="525"/>
        <w:contextualSpacing/>
        <w:jc w:val="both"/>
        <w:textAlignment w:val="baseline"/>
        <w:outlineLvl w:val="0"/>
        <w:rPr>
          <w:rFonts w:ascii="Times New Roman" w:hAnsi="Times New Roman"/>
          <w:b/>
          <w:bCs/>
          <w:color w:val="000000" w:themeColor="text1"/>
          <w:kern w:val="36"/>
          <w:sz w:val="28"/>
          <w:szCs w:val="28"/>
          <w:lang w:eastAsia="uk-UA"/>
        </w:rPr>
      </w:pPr>
    </w:p>
    <w:p w14:paraId="61BDFEAF" w14:textId="77777777" w:rsidR="00190D50" w:rsidRPr="00AC5625" w:rsidRDefault="00190D50" w:rsidP="00190D50">
      <w:pPr>
        <w:shd w:val="clear" w:color="auto" w:fill="FFFFFF"/>
        <w:ind w:right="525"/>
        <w:contextualSpacing/>
        <w:jc w:val="both"/>
        <w:textAlignment w:val="baseline"/>
        <w:outlineLvl w:val="0"/>
        <w:rPr>
          <w:rFonts w:ascii="Times New Roman" w:hAnsi="Times New Roman"/>
          <w:b/>
          <w:bCs/>
          <w:color w:val="000000" w:themeColor="text1"/>
          <w:kern w:val="36"/>
          <w:sz w:val="28"/>
          <w:szCs w:val="28"/>
          <w:lang w:eastAsia="uk-UA"/>
        </w:rPr>
      </w:pPr>
      <w:r w:rsidRPr="00AC5625">
        <w:rPr>
          <w:rFonts w:ascii="Times New Roman" w:hAnsi="Times New Roman"/>
          <w:b/>
          <w:bCs/>
          <w:color w:val="000000" w:themeColor="text1"/>
          <w:kern w:val="36"/>
          <w:sz w:val="28"/>
          <w:szCs w:val="28"/>
          <w:lang w:eastAsia="uk-UA"/>
        </w:rPr>
        <w:t>Прізвище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3"/>
        <w:gridCol w:w="593"/>
        <w:gridCol w:w="593"/>
        <w:gridCol w:w="593"/>
        <w:gridCol w:w="593"/>
        <w:gridCol w:w="593"/>
        <w:gridCol w:w="593"/>
        <w:gridCol w:w="593"/>
        <w:gridCol w:w="593"/>
        <w:gridCol w:w="593"/>
        <w:gridCol w:w="593"/>
        <w:gridCol w:w="593"/>
        <w:gridCol w:w="593"/>
        <w:gridCol w:w="593"/>
        <w:gridCol w:w="593"/>
        <w:gridCol w:w="593"/>
      </w:tblGrid>
      <w:tr w:rsidR="00190D50" w:rsidRPr="00AC5625" w14:paraId="6F592C13" w14:textId="77777777" w:rsidTr="00CE1273">
        <w:tc>
          <w:tcPr>
            <w:tcW w:w="601" w:type="dxa"/>
          </w:tcPr>
          <w:p w14:paraId="50E0590A" w14:textId="77777777" w:rsidR="00190D50" w:rsidRPr="00AC5625" w:rsidRDefault="00190D50" w:rsidP="00CE1273">
            <w:pPr>
              <w:ind w:right="525"/>
              <w:contextualSpacing/>
              <w:jc w:val="both"/>
              <w:textAlignment w:val="baseline"/>
              <w:outlineLvl w:val="0"/>
              <w:rPr>
                <w:rFonts w:ascii="Times New Roman" w:hAnsi="Times New Roman"/>
                <w:color w:val="000000" w:themeColor="text1"/>
                <w:kern w:val="36"/>
                <w:sz w:val="28"/>
                <w:szCs w:val="28"/>
                <w:lang w:eastAsia="uk-UA"/>
              </w:rPr>
            </w:pPr>
          </w:p>
        </w:tc>
        <w:tc>
          <w:tcPr>
            <w:tcW w:w="601" w:type="dxa"/>
          </w:tcPr>
          <w:p w14:paraId="49C4A9D3" w14:textId="77777777" w:rsidR="00190D50" w:rsidRPr="00AC5625" w:rsidRDefault="00190D50" w:rsidP="00CE1273">
            <w:pPr>
              <w:ind w:right="525"/>
              <w:contextualSpacing/>
              <w:jc w:val="both"/>
              <w:textAlignment w:val="baseline"/>
              <w:outlineLvl w:val="0"/>
              <w:rPr>
                <w:rFonts w:ascii="Times New Roman" w:hAnsi="Times New Roman"/>
                <w:color w:val="000000" w:themeColor="text1"/>
                <w:kern w:val="36"/>
                <w:sz w:val="28"/>
                <w:szCs w:val="28"/>
                <w:lang w:eastAsia="uk-UA"/>
              </w:rPr>
            </w:pPr>
          </w:p>
        </w:tc>
        <w:tc>
          <w:tcPr>
            <w:tcW w:w="601" w:type="dxa"/>
          </w:tcPr>
          <w:p w14:paraId="18B3F1A6" w14:textId="77777777" w:rsidR="00190D50" w:rsidRPr="00AC5625" w:rsidRDefault="00190D50" w:rsidP="00CE1273">
            <w:pPr>
              <w:ind w:right="525"/>
              <w:contextualSpacing/>
              <w:jc w:val="both"/>
              <w:textAlignment w:val="baseline"/>
              <w:outlineLvl w:val="0"/>
              <w:rPr>
                <w:rFonts w:ascii="Times New Roman" w:hAnsi="Times New Roman"/>
                <w:color w:val="000000" w:themeColor="text1"/>
                <w:kern w:val="36"/>
                <w:sz w:val="28"/>
                <w:szCs w:val="28"/>
                <w:lang w:eastAsia="uk-UA"/>
              </w:rPr>
            </w:pPr>
          </w:p>
        </w:tc>
        <w:tc>
          <w:tcPr>
            <w:tcW w:w="602" w:type="dxa"/>
          </w:tcPr>
          <w:p w14:paraId="4A4A39A8" w14:textId="77777777" w:rsidR="00190D50" w:rsidRPr="00AC5625" w:rsidRDefault="00190D50" w:rsidP="00CE1273">
            <w:pPr>
              <w:ind w:right="525"/>
              <w:contextualSpacing/>
              <w:jc w:val="both"/>
              <w:textAlignment w:val="baseline"/>
              <w:outlineLvl w:val="0"/>
              <w:rPr>
                <w:rFonts w:ascii="Times New Roman" w:hAnsi="Times New Roman"/>
                <w:color w:val="000000" w:themeColor="text1"/>
                <w:kern w:val="36"/>
                <w:sz w:val="28"/>
                <w:szCs w:val="28"/>
                <w:lang w:eastAsia="uk-UA"/>
              </w:rPr>
            </w:pPr>
          </w:p>
        </w:tc>
        <w:tc>
          <w:tcPr>
            <w:tcW w:w="602" w:type="dxa"/>
          </w:tcPr>
          <w:p w14:paraId="1C92BF65" w14:textId="77777777" w:rsidR="00190D50" w:rsidRPr="00AC5625" w:rsidRDefault="00190D50" w:rsidP="00CE1273">
            <w:pPr>
              <w:ind w:right="525"/>
              <w:contextualSpacing/>
              <w:jc w:val="both"/>
              <w:textAlignment w:val="baseline"/>
              <w:outlineLvl w:val="0"/>
              <w:rPr>
                <w:rFonts w:ascii="Times New Roman" w:hAnsi="Times New Roman"/>
                <w:color w:val="000000" w:themeColor="text1"/>
                <w:kern w:val="36"/>
                <w:sz w:val="28"/>
                <w:szCs w:val="28"/>
                <w:lang w:eastAsia="uk-UA"/>
              </w:rPr>
            </w:pPr>
          </w:p>
        </w:tc>
        <w:tc>
          <w:tcPr>
            <w:tcW w:w="602" w:type="dxa"/>
          </w:tcPr>
          <w:p w14:paraId="44C5459B" w14:textId="77777777" w:rsidR="00190D50" w:rsidRPr="00AC5625" w:rsidRDefault="00190D50" w:rsidP="00CE1273">
            <w:pPr>
              <w:ind w:right="525"/>
              <w:contextualSpacing/>
              <w:jc w:val="both"/>
              <w:textAlignment w:val="baseline"/>
              <w:outlineLvl w:val="0"/>
              <w:rPr>
                <w:rFonts w:ascii="Times New Roman" w:hAnsi="Times New Roman"/>
                <w:color w:val="000000" w:themeColor="text1"/>
                <w:kern w:val="36"/>
                <w:sz w:val="28"/>
                <w:szCs w:val="28"/>
                <w:lang w:eastAsia="uk-UA"/>
              </w:rPr>
            </w:pPr>
          </w:p>
        </w:tc>
        <w:tc>
          <w:tcPr>
            <w:tcW w:w="602" w:type="dxa"/>
          </w:tcPr>
          <w:p w14:paraId="5F0C22D3" w14:textId="77777777" w:rsidR="00190D50" w:rsidRPr="00AC5625" w:rsidRDefault="00190D50" w:rsidP="00CE1273">
            <w:pPr>
              <w:ind w:right="525"/>
              <w:contextualSpacing/>
              <w:jc w:val="both"/>
              <w:textAlignment w:val="baseline"/>
              <w:outlineLvl w:val="0"/>
              <w:rPr>
                <w:rFonts w:ascii="Times New Roman" w:hAnsi="Times New Roman"/>
                <w:color w:val="000000" w:themeColor="text1"/>
                <w:kern w:val="36"/>
                <w:sz w:val="28"/>
                <w:szCs w:val="28"/>
                <w:lang w:eastAsia="uk-UA"/>
              </w:rPr>
            </w:pPr>
          </w:p>
        </w:tc>
        <w:tc>
          <w:tcPr>
            <w:tcW w:w="602" w:type="dxa"/>
          </w:tcPr>
          <w:p w14:paraId="6FA0D87C" w14:textId="77777777" w:rsidR="00190D50" w:rsidRPr="00AC5625" w:rsidRDefault="00190D50" w:rsidP="00CE1273">
            <w:pPr>
              <w:ind w:right="525"/>
              <w:contextualSpacing/>
              <w:jc w:val="both"/>
              <w:textAlignment w:val="baseline"/>
              <w:outlineLvl w:val="0"/>
              <w:rPr>
                <w:rFonts w:ascii="Times New Roman" w:hAnsi="Times New Roman"/>
                <w:color w:val="000000" w:themeColor="text1"/>
                <w:kern w:val="36"/>
                <w:sz w:val="28"/>
                <w:szCs w:val="28"/>
                <w:lang w:eastAsia="uk-UA"/>
              </w:rPr>
            </w:pPr>
          </w:p>
        </w:tc>
        <w:tc>
          <w:tcPr>
            <w:tcW w:w="602" w:type="dxa"/>
          </w:tcPr>
          <w:p w14:paraId="089DF31A" w14:textId="77777777" w:rsidR="00190D50" w:rsidRPr="00AC5625" w:rsidRDefault="00190D50" w:rsidP="00CE1273">
            <w:pPr>
              <w:ind w:right="525"/>
              <w:contextualSpacing/>
              <w:jc w:val="both"/>
              <w:textAlignment w:val="baseline"/>
              <w:outlineLvl w:val="0"/>
              <w:rPr>
                <w:rFonts w:ascii="Times New Roman" w:hAnsi="Times New Roman"/>
                <w:color w:val="000000" w:themeColor="text1"/>
                <w:kern w:val="36"/>
                <w:sz w:val="28"/>
                <w:szCs w:val="28"/>
                <w:lang w:eastAsia="uk-UA"/>
              </w:rPr>
            </w:pPr>
          </w:p>
        </w:tc>
        <w:tc>
          <w:tcPr>
            <w:tcW w:w="602" w:type="dxa"/>
          </w:tcPr>
          <w:p w14:paraId="2E83EF35" w14:textId="77777777" w:rsidR="00190D50" w:rsidRPr="00AC5625" w:rsidRDefault="00190D50" w:rsidP="00CE1273">
            <w:pPr>
              <w:ind w:right="525"/>
              <w:contextualSpacing/>
              <w:jc w:val="both"/>
              <w:textAlignment w:val="baseline"/>
              <w:outlineLvl w:val="0"/>
              <w:rPr>
                <w:rFonts w:ascii="Times New Roman" w:hAnsi="Times New Roman"/>
                <w:color w:val="000000" w:themeColor="text1"/>
                <w:kern w:val="36"/>
                <w:sz w:val="28"/>
                <w:szCs w:val="28"/>
                <w:lang w:eastAsia="uk-UA"/>
              </w:rPr>
            </w:pPr>
          </w:p>
        </w:tc>
        <w:tc>
          <w:tcPr>
            <w:tcW w:w="602" w:type="dxa"/>
          </w:tcPr>
          <w:p w14:paraId="167C9807" w14:textId="77777777" w:rsidR="00190D50" w:rsidRPr="00AC5625" w:rsidRDefault="00190D50" w:rsidP="00CE1273">
            <w:pPr>
              <w:ind w:right="525"/>
              <w:contextualSpacing/>
              <w:jc w:val="both"/>
              <w:textAlignment w:val="baseline"/>
              <w:outlineLvl w:val="0"/>
              <w:rPr>
                <w:rFonts w:ascii="Times New Roman" w:hAnsi="Times New Roman"/>
                <w:color w:val="000000" w:themeColor="text1"/>
                <w:kern w:val="36"/>
                <w:sz w:val="28"/>
                <w:szCs w:val="28"/>
                <w:lang w:eastAsia="uk-UA"/>
              </w:rPr>
            </w:pPr>
          </w:p>
        </w:tc>
        <w:tc>
          <w:tcPr>
            <w:tcW w:w="602" w:type="dxa"/>
          </w:tcPr>
          <w:p w14:paraId="44E0FADE" w14:textId="77777777" w:rsidR="00190D50" w:rsidRPr="00AC5625" w:rsidRDefault="00190D50" w:rsidP="00CE1273">
            <w:pPr>
              <w:ind w:right="525"/>
              <w:contextualSpacing/>
              <w:jc w:val="both"/>
              <w:textAlignment w:val="baseline"/>
              <w:outlineLvl w:val="0"/>
              <w:rPr>
                <w:rFonts w:ascii="Times New Roman" w:hAnsi="Times New Roman"/>
                <w:color w:val="000000" w:themeColor="text1"/>
                <w:kern w:val="36"/>
                <w:sz w:val="28"/>
                <w:szCs w:val="28"/>
                <w:lang w:eastAsia="uk-UA"/>
              </w:rPr>
            </w:pPr>
          </w:p>
        </w:tc>
        <w:tc>
          <w:tcPr>
            <w:tcW w:w="602" w:type="dxa"/>
          </w:tcPr>
          <w:p w14:paraId="0604E494" w14:textId="77777777" w:rsidR="00190D50" w:rsidRPr="00AC5625" w:rsidRDefault="00190D50" w:rsidP="00CE1273">
            <w:pPr>
              <w:ind w:right="525"/>
              <w:contextualSpacing/>
              <w:jc w:val="both"/>
              <w:textAlignment w:val="baseline"/>
              <w:outlineLvl w:val="0"/>
              <w:rPr>
                <w:rFonts w:ascii="Times New Roman" w:hAnsi="Times New Roman"/>
                <w:color w:val="000000" w:themeColor="text1"/>
                <w:kern w:val="36"/>
                <w:sz w:val="28"/>
                <w:szCs w:val="28"/>
                <w:lang w:eastAsia="uk-UA"/>
              </w:rPr>
            </w:pPr>
          </w:p>
        </w:tc>
        <w:tc>
          <w:tcPr>
            <w:tcW w:w="602" w:type="dxa"/>
          </w:tcPr>
          <w:p w14:paraId="04C1B1A6" w14:textId="77777777" w:rsidR="00190D50" w:rsidRPr="00AC5625" w:rsidRDefault="00190D50" w:rsidP="00CE1273">
            <w:pPr>
              <w:ind w:right="525"/>
              <w:contextualSpacing/>
              <w:jc w:val="both"/>
              <w:textAlignment w:val="baseline"/>
              <w:outlineLvl w:val="0"/>
              <w:rPr>
                <w:rFonts w:ascii="Times New Roman" w:hAnsi="Times New Roman"/>
                <w:color w:val="000000" w:themeColor="text1"/>
                <w:kern w:val="36"/>
                <w:sz w:val="28"/>
                <w:szCs w:val="28"/>
                <w:lang w:eastAsia="uk-UA"/>
              </w:rPr>
            </w:pPr>
          </w:p>
        </w:tc>
        <w:tc>
          <w:tcPr>
            <w:tcW w:w="602" w:type="dxa"/>
          </w:tcPr>
          <w:p w14:paraId="15C8E368" w14:textId="77777777" w:rsidR="00190D50" w:rsidRPr="00AC5625" w:rsidRDefault="00190D50" w:rsidP="00CE1273">
            <w:pPr>
              <w:ind w:right="525"/>
              <w:contextualSpacing/>
              <w:jc w:val="both"/>
              <w:textAlignment w:val="baseline"/>
              <w:outlineLvl w:val="0"/>
              <w:rPr>
                <w:rFonts w:ascii="Times New Roman" w:hAnsi="Times New Roman"/>
                <w:color w:val="000000" w:themeColor="text1"/>
                <w:kern w:val="36"/>
                <w:sz w:val="28"/>
                <w:szCs w:val="28"/>
                <w:lang w:eastAsia="uk-UA"/>
              </w:rPr>
            </w:pPr>
          </w:p>
        </w:tc>
        <w:tc>
          <w:tcPr>
            <w:tcW w:w="602" w:type="dxa"/>
          </w:tcPr>
          <w:p w14:paraId="56C8C5CD" w14:textId="77777777" w:rsidR="00190D50" w:rsidRPr="00AC5625" w:rsidRDefault="00190D50" w:rsidP="00CE1273">
            <w:pPr>
              <w:ind w:right="525"/>
              <w:contextualSpacing/>
              <w:jc w:val="both"/>
              <w:textAlignment w:val="baseline"/>
              <w:outlineLvl w:val="0"/>
              <w:rPr>
                <w:rFonts w:ascii="Times New Roman" w:hAnsi="Times New Roman"/>
                <w:color w:val="000000" w:themeColor="text1"/>
                <w:kern w:val="36"/>
                <w:sz w:val="28"/>
                <w:szCs w:val="28"/>
                <w:lang w:eastAsia="uk-UA"/>
              </w:rPr>
            </w:pPr>
          </w:p>
        </w:tc>
      </w:tr>
    </w:tbl>
    <w:p w14:paraId="4AFCD69A" w14:textId="77777777" w:rsidR="00190D50" w:rsidRPr="00AC5625" w:rsidRDefault="00190D50" w:rsidP="00190D50">
      <w:pPr>
        <w:shd w:val="clear" w:color="auto" w:fill="FFFFFF"/>
        <w:ind w:right="525"/>
        <w:contextualSpacing/>
        <w:jc w:val="both"/>
        <w:textAlignment w:val="baseline"/>
        <w:outlineLvl w:val="0"/>
        <w:rPr>
          <w:rFonts w:ascii="Times New Roman" w:hAnsi="Times New Roman"/>
          <w:b/>
          <w:bCs/>
          <w:color w:val="000000" w:themeColor="text1"/>
          <w:kern w:val="36"/>
          <w:sz w:val="28"/>
          <w:szCs w:val="28"/>
          <w:lang w:eastAsia="uk-UA"/>
        </w:rPr>
      </w:pPr>
      <w:r w:rsidRPr="00AC5625">
        <w:rPr>
          <w:rFonts w:ascii="Times New Roman" w:hAnsi="Times New Roman"/>
          <w:b/>
          <w:bCs/>
          <w:color w:val="000000" w:themeColor="text1"/>
          <w:kern w:val="36"/>
          <w:sz w:val="28"/>
          <w:szCs w:val="28"/>
          <w:lang w:eastAsia="uk-UA"/>
        </w:rPr>
        <w:t xml:space="preserve">Ім’я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3"/>
        <w:gridCol w:w="593"/>
        <w:gridCol w:w="593"/>
        <w:gridCol w:w="593"/>
        <w:gridCol w:w="593"/>
        <w:gridCol w:w="593"/>
        <w:gridCol w:w="593"/>
        <w:gridCol w:w="593"/>
        <w:gridCol w:w="593"/>
        <w:gridCol w:w="593"/>
        <w:gridCol w:w="593"/>
        <w:gridCol w:w="593"/>
        <w:gridCol w:w="593"/>
        <w:gridCol w:w="593"/>
        <w:gridCol w:w="593"/>
        <w:gridCol w:w="593"/>
      </w:tblGrid>
      <w:tr w:rsidR="00190D50" w:rsidRPr="00AC5625" w14:paraId="1FFC6C74" w14:textId="77777777" w:rsidTr="00CE1273">
        <w:tc>
          <w:tcPr>
            <w:tcW w:w="601" w:type="dxa"/>
          </w:tcPr>
          <w:p w14:paraId="60C1BBF8" w14:textId="77777777" w:rsidR="00190D50" w:rsidRPr="00AC5625" w:rsidRDefault="00190D50" w:rsidP="00CE1273">
            <w:pPr>
              <w:shd w:val="clear" w:color="auto" w:fill="FFFFFF"/>
              <w:ind w:right="525"/>
              <w:contextualSpacing/>
              <w:jc w:val="both"/>
              <w:textAlignment w:val="baseline"/>
              <w:outlineLvl w:val="0"/>
              <w:rPr>
                <w:rFonts w:ascii="Times New Roman" w:hAnsi="Times New Roman"/>
                <w:color w:val="000000" w:themeColor="text1"/>
                <w:kern w:val="36"/>
                <w:sz w:val="28"/>
                <w:szCs w:val="28"/>
                <w:lang w:eastAsia="uk-UA"/>
              </w:rPr>
            </w:pPr>
          </w:p>
        </w:tc>
        <w:tc>
          <w:tcPr>
            <w:tcW w:w="601" w:type="dxa"/>
          </w:tcPr>
          <w:p w14:paraId="0354F3C3" w14:textId="77777777" w:rsidR="00190D50" w:rsidRPr="00AC5625" w:rsidRDefault="00190D50" w:rsidP="00CE1273">
            <w:pPr>
              <w:shd w:val="clear" w:color="auto" w:fill="FFFFFF"/>
              <w:ind w:right="525"/>
              <w:contextualSpacing/>
              <w:jc w:val="both"/>
              <w:textAlignment w:val="baseline"/>
              <w:outlineLvl w:val="0"/>
              <w:rPr>
                <w:rFonts w:ascii="Times New Roman" w:hAnsi="Times New Roman"/>
                <w:color w:val="000000" w:themeColor="text1"/>
                <w:kern w:val="36"/>
                <w:sz w:val="28"/>
                <w:szCs w:val="28"/>
                <w:lang w:eastAsia="uk-UA"/>
              </w:rPr>
            </w:pPr>
          </w:p>
        </w:tc>
        <w:tc>
          <w:tcPr>
            <w:tcW w:w="601" w:type="dxa"/>
          </w:tcPr>
          <w:p w14:paraId="6D182B12" w14:textId="77777777" w:rsidR="00190D50" w:rsidRPr="00AC5625" w:rsidRDefault="00190D50" w:rsidP="00CE1273">
            <w:pPr>
              <w:shd w:val="clear" w:color="auto" w:fill="FFFFFF"/>
              <w:ind w:right="525"/>
              <w:contextualSpacing/>
              <w:jc w:val="both"/>
              <w:textAlignment w:val="baseline"/>
              <w:outlineLvl w:val="0"/>
              <w:rPr>
                <w:rFonts w:ascii="Times New Roman" w:hAnsi="Times New Roman"/>
                <w:color w:val="000000" w:themeColor="text1"/>
                <w:kern w:val="36"/>
                <w:sz w:val="28"/>
                <w:szCs w:val="28"/>
                <w:lang w:eastAsia="uk-UA"/>
              </w:rPr>
            </w:pPr>
          </w:p>
        </w:tc>
        <w:tc>
          <w:tcPr>
            <w:tcW w:w="602" w:type="dxa"/>
          </w:tcPr>
          <w:p w14:paraId="53394A53" w14:textId="77777777" w:rsidR="00190D50" w:rsidRPr="00AC5625" w:rsidRDefault="00190D50" w:rsidP="00CE1273">
            <w:pPr>
              <w:shd w:val="clear" w:color="auto" w:fill="FFFFFF"/>
              <w:ind w:right="525"/>
              <w:contextualSpacing/>
              <w:jc w:val="both"/>
              <w:textAlignment w:val="baseline"/>
              <w:outlineLvl w:val="0"/>
              <w:rPr>
                <w:rFonts w:ascii="Times New Roman" w:hAnsi="Times New Roman"/>
                <w:color w:val="000000" w:themeColor="text1"/>
                <w:kern w:val="36"/>
                <w:sz w:val="28"/>
                <w:szCs w:val="28"/>
                <w:lang w:eastAsia="uk-UA"/>
              </w:rPr>
            </w:pPr>
          </w:p>
        </w:tc>
        <w:tc>
          <w:tcPr>
            <w:tcW w:w="602" w:type="dxa"/>
          </w:tcPr>
          <w:p w14:paraId="57E53B93" w14:textId="77777777" w:rsidR="00190D50" w:rsidRPr="00AC5625" w:rsidRDefault="00190D50" w:rsidP="00CE1273">
            <w:pPr>
              <w:shd w:val="clear" w:color="auto" w:fill="FFFFFF"/>
              <w:ind w:right="525"/>
              <w:contextualSpacing/>
              <w:jc w:val="both"/>
              <w:textAlignment w:val="baseline"/>
              <w:outlineLvl w:val="0"/>
              <w:rPr>
                <w:rFonts w:ascii="Times New Roman" w:hAnsi="Times New Roman"/>
                <w:color w:val="000000" w:themeColor="text1"/>
                <w:kern w:val="36"/>
                <w:sz w:val="28"/>
                <w:szCs w:val="28"/>
                <w:lang w:eastAsia="uk-UA"/>
              </w:rPr>
            </w:pPr>
          </w:p>
        </w:tc>
        <w:tc>
          <w:tcPr>
            <w:tcW w:w="602" w:type="dxa"/>
          </w:tcPr>
          <w:p w14:paraId="102B660C" w14:textId="77777777" w:rsidR="00190D50" w:rsidRPr="00AC5625" w:rsidRDefault="00190D50" w:rsidP="00CE1273">
            <w:pPr>
              <w:shd w:val="clear" w:color="auto" w:fill="FFFFFF"/>
              <w:ind w:right="525"/>
              <w:contextualSpacing/>
              <w:jc w:val="both"/>
              <w:textAlignment w:val="baseline"/>
              <w:outlineLvl w:val="0"/>
              <w:rPr>
                <w:rFonts w:ascii="Times New Roman" w:hAnsi="Times New Roman"/>
                <w:color w:val="000000" w:themeColor="text1"/>
                <w:kern w:val="36"/>
                <w:sz w:val="28"/>
                <w:szCs w:val="28"/>
                <w:lang w:eastAsia="uk-UA"/>
              </w:rPr>
            </w:pPr>
          </w:p>
        </w:tc>
        <w:tc>
          <w:tcPr>
            <w:tcW w:w="602" w:type="dxa"/>
          </w:tcPr>
          <w:p w14:paraId="6BF6A68F" w14:textId="77777777" w:rsidR="00190D50" w:rsidRPr="00AC5625" w:rsidRDefault="00190D50" w:rsidP="00CE1273">
            <w:pPr>
              <w:shd w:val="clear" w:color="auto" w:fill="FFFFFF"/>
              <w:ind w:right="525"/>
              <w:contextualSpacing/>
              <w:jc w:val="both"/>
              <w:textAlignment w:val="baseline"/>
              <w:outlineLvl w:val="0"/>
              <w:rPr>
                <w:rFonts w:ascii="Times New Roman" w:hAnsi="Times New Roman"/>
                <w:color w:val="000000" w:themeColor="text1"/>
                <w:kern w:val="36"/>
                <w:sz w:val="28"/>
                <w:szCs w:val="28"/>
                <w:lang w:eastAsia="uk-UA"/>
              </w:rPr>
            </w:pPr>
          </w:p>
        </w:tc>
        <w:tc>
          <w:tcPr>
            <w:tcW w:w="602" w:type="dxa"/>
          </w:tcPr>
          <w:p w14:paraId="7060B1BC" w14:textId="77777777" w:rsidR="00190D50" w:rsidRPr="00AC5625" w:rsidRDefault="00190D50" w:rsidP="00CE1273">
            <w:pPr>
              <w:shd w:val="clear" w:color="auto" w:fill="FFFFFF"/>
              <w:ind w:right="525"/>
              <w:contextualSpacing/>
              <w:jc w:val="both"/>
              <w:textAlignment w:val="baseline"/>
              <w:outlineLvl w:val="0"/>
              <w:rPr>
                <w:rFonts w:ascii="Times New Roman" w:hAnsi="Times New Roman"/>
                <w:color w:val="000000" w:themeColor="text1"/>
                <w:kern w:val="36"/>
                <w:sz w:val="28"/>
                <w:szCs w:val="28"/>
                <w:lang w:eastAsia="uk-UA"/>
              </w:rPr>
            </w:pPr>
          </w:p>
        </w:tc>
        <w:tc>
          <w:tcPr>
            <w:tcW w:w="602" w:type="dxa"/>
          </w:tcPr>
          <w:p w14:paraId="488F67D1" w14:textId="77777777" w:rsidR="00190D50" w:rsidRPr="00AC5625" w:rsidRDefault="00190D50" w:rsidP="00CE1273">
            <w:pPr>
              <w:shd w:val="clear" w:color="auto" w:fill="FFFFFF"/>
              <w:ind w:right="525"/>
              <w:contextualSpacing/>
              <w:jc w:val="both"/>
              <w:textAlignment w:val="baseline"/>
              <w:outlineLvl w:val="0"/>
              <w:rPr>
                <w:rFonts w:ascii="Times New Roman" w:hAnsi="Times New Roman"/>
                <w:color w:val="000000" w:themeColor="text1"/>
                <w:kern w:val="36"/>
                <w:sz w:val="28"/>
                <w:szCs w:val="28"/>
                <w:lang w:eastAsia="uk-UA"/>
              </w:rPr>
            </w:pPr>
          </w:p>
        </w:tc>
        <w:tc>
          <w:tcPr>
            <w:tcW w:w="602" w:type="dxa"/>
          </w:tcPr>
          <w:p w14:paraId="408E93C5" w14:textId="77777777" w:rsidR="00190D50" w:rsidRPr="00AC5625" w:rsidRDefault="00190D50" w:rsidP="00CE1273">
            <w:pPr>
              <w:shd w:val="clear" w:color="auto" w:fill="FFFFFF"/>
              <w:ind w:right="525"/>
              <w:contextualSpacing/>
              <w:jc w:val="both"/>
              <w:textAlignment w:val="baseline"/>
              <w:outlineLvl w:val="0"/>
              <w:rPr>
                <w:rFonts w:ascii="Times New Roman" w:hAnsi="Times New Roman"/>
                <w:color w:val="000000" w:themeColor="text1"/>
                <w:kern w:val="36"/>
                <w:sz w:val="28"/>
                <w:szCs w:val="28"/>
                <w:lang w:eastAsia="uk-UA"/>
              </w:rPr>
            </w:pPr>
          </w:p>
        </w:tc>
        <w:tc>
          <w:tcPr>
            <w:tcW w:w="602" w:type="dxa"/>
          </w:tcPr>
          <w:p w14:paraId="38C7B40C" w14:textId="77777777" w:rsidR="00190D50" w:rsidRPr="00AC5625" w:rsidRDefault="00190D50" w:rsidP="00CE1273">
            <w:pPr>
              <w:shd w:val="clear" w:color="auto" w:fill="FFFFFF"/>
              <w:ind w:right="525"/>
              <w:contextualSpacing/>
              <w:jc w:val="both"/>
              <w:textAlignment w:val="baseline"/>
              <w:outlineLvl w:val="0"/>
              <w:rPr>
                <w:rFonts w:ascii="Times New Roman" w:hAnsi="Times New Roman"/>
                <w:color w:val="000000" w:themeColor="text1"/>
                <w:kern w:val="36"/>
                <w:sz w:val="28"/>
                <w:szCs w:val="28"/>
                <w:lang w:eastAsia="uk-UA"/>
              </w:rPr>
            </w:pPr>
          </w:p>
        </w:tc>
        <w:tc>
          <w:tcPr>
            <w:tcW w:w="602" w:type="dxa"/>
          </w:tcPr>
          <w:p w14:paraId="60531523" w14:textId="77777777" w:rsidR="00190D50" w:rsidRPr="00AC5625" w:rsidRDefault="00190D50" w:rsidP="00CE1273">
            <w:pPr>
              <w:shd w:val="clear" w:color="auto" w:fill="FFFFFF"/>
              <w:ind w:right="525"/>
              <w:contextualSpacing/>
              <w:jc w:val="both"/>
              <w:textAlignment w:val="baseline"/>
              <w:outlineLvl w:val="0"/>
              <w:rPr>
                <w:rFonts w:ascii="Times New Roman" w:hAnsi="Times New Roman"/>
                <w:color w:val="000000" w:themeColor="text1"/>
                <w:kern w:val="36"/>
                <w:sz w:val="28"/>
                <w:szCs w:val="28"/>
                <w:lang w:eastAsia="uk-UA"/>
              </w:rPr>
            </w:pPr>
          </w:p>
        </w:tc>
        <w:tc>
          <w:tcPr>
            <w:tcW w:w="602" w:type="dxa"/>
          </w:tcPr>
          <w:p w14:paraId="6E5EC551" w14:textId="77777777" w:rsidR="00190D50" w:rsidRPr="00AC5625" w:rsidRDefault="00190D50" w:rsidP="00CE1273">
            <w:pPr>
              <w:shd w:val="clear" w:color="auto" w:fill="FFFFFF"/>
              <w:ind w:right="525"/>
              <w:contextualSpacing/>
              <w:jc w:val="both"/>
              <w:textAlignment w:val="baseline"/>
              <w:outlineLvl w:val="0"/>
              <w:rPr>
                <w:rFonts w:ascii="Times New Roman" w:hAnsi="Times New Roman"/>
                <w:color w:val="000000" w:themeColor="text1"/>
                <w:kern w:val="36"/>
                <w:sz w:val="28"/>
                <w:szCs w:val="28"/>
                <w:lang w:eastAsia="uk-UA"/>
              </w:rPr>
            </w:pPr>
          </w:p>
        </w:tc>
        <w:tc>
          <w:tcPr>
            <w:tcW w:w="602" w:type="dxa"/>
          </w:tcPr>
          <w:p w14:paraId="44C499F4" w14:textId="77777777" w:rsidR="00190D50" w:rsidRPr="00AC5625" w:rsidRDefault="00190D50" w:rsidP="00CE1273">
            <w:pPr>
              <w:shd w:val="clear" w:color="auto" w:fill="FFFFFF"/>
              <w:ind w:right="525"/>
              <w:contextualSpacing/>
              <w:jc w:val="both"/>
              <w:textAlignment w:val="baseline"/>
              <w:outlineLvl w:val="0"/>
              <w:rPr>
                <w:rFonts w:ascii="Times New Roman" w:hAnsi="Times New Roman"/>
                <w:color w:val="000000" w:themeColor="text1"/>
                <w:kern w:val="36"/>
                <w:sz w:val="28"/>
                <w:szCs w:val="28"/>
                <w:lang w:eastAsia="uk-UA"/>
              </w:rPr>
            </w:pPr>
          </w:p>
        </w:tc>
        <w:tc>
          <w:tcPr>
            <w:tcW w:w="602" w:type="dxa"/>
          </w:tcPr>
          <w:p w14:paraId="45530446" w14:textId="77777777" w:rsidR="00190D50" w:rsidRPr="00AC5625" w:rsidRDefault="00190D50" w:rsidP="00CE1273">
            <w:pPr>
              <w:shd w:val="clear" w:color="auto" w:fill="FFFFFF"/>
              <w:ind w:right="525"/>
              <w:contextualSpacing/>
              <w:jc w:val="both"/>
              <w:textAlignment w:val="baseline"/>
              <w:outlineLvl w:val="0"/>
              <w:rPr>
                <w:rFonts w:ascii="Times New Roman" w:hAnsi="Times New Roman"/>
                <w:color w:val="000000" w:themeColor="text1"/>
                <w:kern w:val="36"/>
                <w:sz w:val="28"/>
                <w:szCs w:val="28"/>
                <w:lang w:eastAsia="uk-UA"/>
              </w:rPr>
            </w:pPr>
          </w:p>
        </w:tc>
        <w:tc>
          <w:tcPr>
            <w:tcW w:w="602" w:type="dxa"/>
          </w:tcPr>
          <w:p w14:paraId="1CD7DB15" w14:textId="77777777" w:rsidR="00190D50" w:rsidRPr="00AC5625" w:rsidRDefault="00190D50" w:rsidP="00CE1273">
            <w:pPr>
              <w:shd w:val="clear" w:color="auto" w:fill="FFFFFF"/>
              <w:ind w:right="525"/>
              <w:contextualSpacing/>
              <w:jc w:val="both"/>
              <w:textAlignment w:val="baseline"/>
              <w:outlineLvl w:val="0"/>
              <w:rPr>
                <w:rFonts w:ascii="Times New Roman" w:hAnsi="Times New Roman"/>
                <w:color w:val="000000" w:themeColor="text1"/>
                <w:kern w:val="36"/>
                <w:sz w:val="28"/>
                <w:szCs w:val="28"/>
                <w:lang w:eastAsia="uk-UA"/>
              </w:rPr>
            </w:pPr>
          </w:p>
        </w:tc>
      </w:tr>
    </w:tbl>
    <w:p w14:paraId="31D95DFB" w14:textId="77777777" w:rsidR="00190D50" w:rsidRPr="00AC5625" w:rsidRDefault="00190D50" w:rsidP="00190D50">
      <w:pPr>
        <w:shd w:val="clear" w:color="auto" w:fill="FFFFFF"/>
        <w:ind w:right="525"/>
        <w:contextualSpacing/>
        <w:jc w:val="both"/>
        <w:textAlignment w:val="baseline"/>
        <w:outlineLvl w:val="0"/>
        <w:rPr>
          <w:rFonts w:ascii="Times New Roman" w:hAnsi="Times New Roman"/>
          <w:color w:val="000000" w:themeColor="text1"/>
          <w:kern w:val="36"/>
          <w:sz w:val="28"/>
          <w:szCs w:val="28"/>
          <w:lang w:eastAsia="uk-UA"/>
        </w:rPr>
      </w:pPr>
      <w:r w:rsidRPr="00AC5625">
        <w:rPr>
          <w:rFonts w:ascii="Times New Roman" w:hAnsi="Times New Roman"/>
          <w:b/>
          <w:bCs/>
          <w:color w:val="000000" w:themeColor="text1"/>
          <w:kern w:val="36"/>
          <w:sz w:val="28"/>
          <w:szCs w:val="28"/>
          <w:lang w:eastAsia="uk-UA"/>
        </w:rPr>
        <w:t>По батькові</w:t>
      </w:r>
      <w:r w:rsidRPr="00AC5625">
        <w:rPr>
          <w:rFonts w:ascii="Times New Roman" w:hAnsi="Times New Roman"/>
          <w:color w:val="000000" w:themeColor="text1"/>
          <w:kern w:val="36"/>
          <w:sz w:val="28"/>
          <w:szCs w:val="28"/>
          <w:lang w:eastAsia="uk-UA"/>
        </w:rPr>
        <w:t xml:space="preserve"> (за наявності)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3"/>
        <w:gridCol w:w="593"/>
        <w:gridCol w:w="593"/>
        <w:gridCol w:w="593"/>
        <w:gridCol w:w="593"/>
        <w:gridCol w:w="593"/>
        <w:gridCol w:w="593"/>
        <w:gridCol w:w="593"/>
        <w:gridCol w:w="593"/>
        <w:gridCol w:w="593"/>
        <w:gridCol w:w="593"/>
        <w:gridCol w:w="593"/>
        <w:gridCol w:w="593"/>
        <w:gridCol w:w="593"/>
        <w:gridCol w:w="593"/>
        <w:gridCol w:w="593"/>
      </w:tblGrid>
      <w:tr w:rsidR="00190D50" w:rsidRPr="00AC5625" w14:paraId="29A057A3" w14:textId="77777777" w:rsidTr="00CE1273">
        <w:tc>
          <w:tcPr>
            <w:tcW w:w="601" w:type="dxa"/>
          </w:tcPr>
          <w:p w14:paraId="7AF736BA" w14:textId="77777777" w:rsidR="00190D50" w:rsidRPr="00AC5625" w:rsidRDefault="00190D50" w:rsidP="00CE1273">
            <w:pPr>
              <w:shd w:val="clear" w:color="auto" w:fill="FFFFFF"/>
              <w:ind w:right="525"/>
              <w:contextualSpacing/>
              <w:jc w:val="both"/>
              <w:textAlignment w:val="baseline"/>
              <w:outlineLvl w:val="0"/>
              <w:rPr>
                <w:rFonts w:ascii="Times New Roman" w:hAnsi="Times New Roman"/>
                <w:color w:val="000000" w:themeColor="text1"/>
                <w:kern w:val="36"/>
                <w:sz w:val="28"/>
                <w:szCs w:val="28"/>
                <w:lang w:eastAsia="uk-UA"/>
              </w:rPr>
            </w:pPr>
          </w:p>
        </w:tc>
        <w:tc>
          <w:tcPr>
            <w:tcW w:w="601" w:type="dxa"/>
          </w:tcPr>
          <w:p w14:paraId="78FB87E3" w14:textId="77777777" w:rsidR="00190D50" w:rsidRPr="00AC5625" w:rsidRDefault="00190D50" w:rsidP="00CE1273">
            <w:pPr>
              <w:shd w:val="clear" w:color="auto" w:fill="FFFFFF"/>
              <w:ind w:right="525"/>
              <w:contextualSpacing/>
              <w:jc w:val="both"/>
              <w:textAlignment w:val="baseline"/>
              <w:outlineLvl w:val="0"/>
              <w:rPr>
                <w:rFonts w:ascii="Times New Roman" w:hAnsi="Times New Roman"/>
                <w:color w:val="000000" w:themeColor="text1"/>
                <w:kern w:val="36"/>
                <w:sz w:val="28"/>
                <w:szCs w:val="28"/>
                <w:lang w:eastAsia="uk-UA"/>
              </w:rPr>
            </w:pPr>
          </w:p>
        </w:tc>
        <w:tc>
          <w:tcPr>
            <w:tcW w:w="601" w:type="dxa"/>
          </w:tcPr>
          <w:p w14:paraId="6498F54A" w14:textId="77777777" w:rsidR="00190D50" w:rsidRPr="00AC5625" w:rsidRDefault="00190D50" w:rsidP="00CE1273">
            <w:pPr>
              <w:shd w:val="clear" w:color="auto" w:fill="FFFFFF"/>
              <w:ind w:right="525"/>
              <w:contextualSpacing/>
              <w:jc w:val="both"/>
              <w:textAlignment w:val="baseline"/>
              <w:outlineLvl w:val="0"/>
              <w:rPr>
                <w:rFonts w:ascii="Times New Roman" w:hAnsi="Times New Roman"/>
                <w:color w:val="000000" w:themeColor="text1"/>
                <w:kern w:val="36"/>
                <w:sz w:val="28"/>
                <w:szCs w:val="28"/>
                <w:lang w:eastAsia="uk-UA"/>
              </w:rPr>
            </w:pPr>
          </w:p>
        </w:tc>
        <w:tc>
          <w:tcPr>
            <w:tcW w:w="602" w:type="dxa"/>
          </w:tcPr>
          <w:p w14:paraId="5B071264" w14:textId="77777777" w:rsidR="00190D50" w:rsidRPr="00AC5625" w:rsidRDefault="00190D50" w:rsidP="00CE1273">
            <w:pPr>
              <w:shd w:val="clear" w:color="auto" w:fill="FFFFFF"/>
              <w:ind w:right="525"/>
              <w:contextualSpacing/>
              <w:jc w:val="both"/>
              <w:textAlignment w:val="baseline"/>
              <w:outlineLvl w:val="0"/>
              <w:rPr>
                <w:rFonts w:ascii="Times New Roman" w:hAnsi="Times New Roman"/>
                <w:color w:val="000000" w:themeColor="text1"/>
                <w:kern w:val="36"/>
                <w:sz w:val="28"/>
                <w:szCs w:val="28"/>
                <w:lang w:eastAsia="uk-UA"/>
              </w:rPr>
            </w:pPr>
          </w:p>
        </w:tc>
        <w:tc>
          <w:tcPr>
            <w:tcW w:w="602" w:type="dxa"/>
          </w:tcPr>
          <w:p w14:paraId="39595F7E" w14:textId="77777777" w:rsidR="00190D50" w:rsidRPr="00AC5625" w:rsidRDefault="00190D50" w:rsidP="00CE1273">
            <w:pPr>
              <w:shd w:val="clear" w:color="auto" w:fill="FFFFFF"/>
              <w:ind w:right="525"/>
              <w:contextualSpacing/>
              <w:jc w:val="both"/>
              <w:textAlignment w:val="baseline"/>
              <w:outlineLvl w:val="0"/>
              <w:rPr>
                <w:rFonts w:ascii="Times New Roman" w:hAnsi="Times New Roman"/>
                <w:color w:val="000000" w:themeColor="text1"/>
                <w:kern w:val="36"/>
                <w:sz w:val="28"/>
                <w:szCs w:val="28"/>
                <w:lang w:eastAsia="uk-UA"/>
              </w:rPr>
            </w:pPr>
          </w:p>
        </w:tc>
        <w:tc>
          <w:tcPr>
            <w:tcW w:w="602" w:type="dxa"/>
          </w:tcPr>
          <w:p w14:paraId="34B14475" w14:textId="77777777" w:rsidR="00190D50" w:rsidRPr="00AC5625" w:rsidRDefault="00190D50" w:rsidP="00CE1273">
            <w:pPr>
              <w:shd w:val="clear" w:color="auto" w:fill="FFFFFF"/>
              <w:ind w:right="525"/>
              <w:contextualSpacing/>
              <w:jc w:val="both"/>
              <w:textAlignment w:val="baseline"/>
              <w:outlineLvl w:val="0"/>
              <w:rPr>
                <w:rFonts w:ascii="Times New Roman" w:hAnsi="Times New Roman"/>
                <w:color w:val="000000" w:themeColor="text1"/>
                <w:kern w:val="36"/>
                <w:sz w:val="28"/>
                <w:szCs w:val="28"/>
                <w:lang w:eastAsia="uk-UA"/>
              </w:rPr>
            </w:pPr>
          </w:p>
        </w:tc>
        <w:tc>
          <w:tcPr>
            <w:tcW w:w="602" w:type="dxa"/>
          </w:tcPr>
          <w:p w14:paraId="0F9C149F" w14:textId="77777777" w:rsidR="00190D50" w:rsidRPr="00AC5625" w:rsidRDefault="00190D50" w:rsidP="00CE1273">
            <w:pPr>
              <w:shd w:val="clear" w:color="auto" w:fill="FFFFFF"/>
              <w:ind w:right="525"/>
              <w:contextualSpacing/>
              <w:jc w:val="both"/>
              <w:textAlignment w:val="baseline"/>
              <w:outlineLvl w:val="0"/>
              <w:rPr>
                <w:rFonts w:ascii="Times New Roman" w:hAnsi="Times New Roman"/>
                <w:color w:val="000000" w:themeColor="text1"/>
                <w:kern w:val="36"/>
                <w:sz w:val="28"/>
                <w:szCs w:val="28"/>
                <w:lang w:eastAsia="uk-UA"/>
              </w:rPr>
            </w:pPr>
          </w:p>
        </w:tc>
        <w:tc>
          <w:tcPr>
            <w:tcW w:w="602" w:type="dxa"/>
          </w:tcPr>
          <w:p w14:paraId="71CFE29D" w14:textId="77777777" w:rsidR="00190D50" w:rsidRPr="00AC5625" w:rsidRDefault="00190D50" w:rsidP="00CE1273">
            <w:pPr>
              <w:shd w:val="clear" w:color="auto" w:fill="FFFFFF"/>
              <w:ind w:right="525"/>
              <w:contextualSpacing/>
              <w:jc w:val="both"/>
              <w:textAlignment w:val="baseline"/>
              <w:outlineLvl w:val="0"/>
              <w:rPr>
                <w:rFonts w:ascii="Times New Roman" w:hAnsi="Times New Roman"/>
                <w:color w:val="000000" w:themeColor="text1"/>
                <w:kern w:val="36"/>
                <w:sz w:val="28"/>
                <w:szCs w:val="28"/>
                <w:lang w:eastAsia="uk-UA"/>
              </w:rPr>
            </w:pPr>
          </w:p>
        </w:tc>
        <w:tc>
          <w:tcPr>
            <w:tcW w:w="602" w:type="dxa"/>
          </w:tcPr>
          <w:p w14:paraId="4F358C7B" w14:textId="77777777" w:rsidR="00190D50" w:rsidRPr="00AC5625" w:rsidRDefault="00190D50" w:rsidP="00CE1273">
            <w:pPr>
              <w:shd w:val="clear" w:color="auto" w:fill="FFFFFF"/>
              <w:ind w:right="525"/>
              <w:contextualSpacing/>
              <w:jc w:val="both"/>
              <w:textAlignment w:val="baseline"/>
              <w:outlineLvl w:val="0"/>
              <w:rPr>
                <w:rFonts w:ascii="Times New Roman" w:hAnsi="Times New Roman"/>
                <w:color w:val="000000" w:themeColor="text1"/>
                <w:kern w:val="36"/>
                <w:sz w:val="28"/>
                <w:szCs w:val="28"/>
                <w:lang w:eastAsia="uk-UA"/>
              </w:rPr>
            </w:pPr>
          </w:p>
        </w:tc>
        <w:tc>
          <w:tcPr>
            <w:tcW w:w="602" w:type="dxa"/>
          </w:tcPr>
          <w:p w14:paraId="545B36CE" w14:textId="77777777" w:rsidR="00190D50" w:rsidRPr="00AC5625" w:rsidRDefault="00190D50" w:rsidP="00CE1273">
            <w:pPr>
              <w:shd w:val="clear" w:color="auto" w:fill="FFFFFF"/>
              <w:ind w:right="525"/>
              <w:contextualSpacing/>
              <w:jc w:val="both"/>
              <w:textAlignment w:val="baseline"/>
              <w:outlineLvl w:val="0"/>
              <w:rPr>
                <w:rFonts w:ascii="Times New Roman" w:hAnsi="Times New Roman"/>
                <w:color w:val="000000" w:themeColor="text1"/>
                <w:kern w:val="36"/>
                <w:sz w:val="28"/>
                <w:szCs w:val="28"/>
                <w:lang w:eastAsia="uk-UA"/>
              </w:rPr>
            </w:pPr>
          </w:p>
        </w:tc>
        <w:tc>
          <w:tcPr>
            <w:tcW w:w="602" w:type="dxa"/>
          </w:tcPr>
          <w:p w14:paraId="4A525ACC" w14:textId="77777777" w:rsidR="00190D50" w:rsidRPr="00AC5625" w:rsidRDefault="00190D50" w:rsidP="00CE1273">
            <w:pPr>
              <w:shd w:val="clear" w:color="auto" w:fill="FFFFFF"/>
              <w:ind w:right="525"/>
              <w:contextualSpacing/>
              <w:jc w:val="both"/>
              <w:textAlignment w:val="baseline"/>
              <w:outlineLvl w:val="0"/>
              <w:rPr>
                <w:rFonts w:ascii="Times New Roman" w:hAnsi="Times New Roman"/>
                <w:color w:val="000000" w:themeColor="text1"/>
                <w:kern w:val="36"/>
                <w:sz w:val="28"/>
                <w:szCs w:val="28"/>
                <w:lang w:eastAsia="uk-UA"/>
              </w:rPr>
            </w:pPr>
          </w:p>
        </w:tc>
        <w:tc>
          <w:tcPr>
            <w:tcW w:w="602" w:type="dxa"/>
          </w:tcPr>
          <w:p w14:paraId="54721568" w14:textId="77777777" w:rsidR="00190D50" w:rsidRPr="00AC5625" w:rsidRDefault="00190D50" w:rsidP="00CE1273">
            <w:pPr>
              <w:shd w:val="clear" w:color="auto" w:fill="FFFFFF"/>
              <w:ind w:right="525"/>
              <w:contextualSpacing/>
              <w:jc w:val="both"/>
              <w:textAlignment w:val="baseline"/>
              <w:outlineLvl w:val="0"/>
              <w:rPr>
                <w:rFonts w:ascii="Times New Roman" w:hAnsi="Times New Roman"/>
                <w:color w:val="000000" w:themeColor="text1"/>
                <w:kern w:val="36"/>
                <w:sz w:val="28"/>
                <w:szCs w:val="28"/>
                <w:lang w:eastAsia="uk-UA"/>
              </w:rPr>
            </w:pPr>
          </w:p>
        </w:tc>
        <w:tc>
          <w:tcPr>
            <w:tcW w:w="602" w:type="dxa"/>
          </w:tcPr>
          <w:p w14:paraId="37AC13B1" w14:textId="77777777" w:rsidR="00190D50" w:rsidRPr="00AC5625" w:rsidRDefault="00190D50" w:rsidP="00CE1273">
            <w:pPr>
              <w:shd w:val="clear" w:color="auto" w:fill="FFFFFF"/>
              <w:ind w:right="525"/>
              <w:contextualSpacing/>
              <w:jc w:val="both"/>
              <w:textAlignment w:val="baseline"/>
              <w:outlineLvl w:val="0"/>
              <w:rPr>
                <w:rFonts w:ascii="Times New Roman" w:hAnsi="Times New Roman"/>
                <w:color w:val="000000" w:themeColor="text1"/>
                <w:kern w:val="36"/>
                <w:sz w:val="28"/>
                <w:szCs w:val="28"/>
                <w:lang w:eastAsia="uk-UA"/>
              </w:rPr>
            </w:pPr>
          </w:p>
        </w:tc>
        <w:tc>
          <w:tcPr>
            <w:tcW w:w="602" w:type="dxa"/>
          </w:tcPr>
          <w:p w14:paraId="5F7C5021" w14:textId="77777777" w:rsidR="00190D50" w:rsidRPr="00AC5625" w:rsidRDefault="00190D50" w:rsidP="00CE1273">
            <w:pPr>
              <w:shd w:val="clear" w:color="auto" w:fill="FFFFFF"/>
              <w:ind w:right="525"/>
              <w:contextualSpacing/>
              <w:jc w:val="both"/>
              <w:textAlignment w:val="baseline"/>
              <w:outlineLvl w:val="0"/>
              <w:rPr>
                <w:rFonts w:ascii="Times New Roman" w:hAnsi="Times New Roman"/>
                <w:color w:val="000000" w:themeColor="text1"/>
                <w:kern w:val="36"/>
                <w:sz w:val="28"/>
                <w:szCs w:val="28"/>
                <w:lang w:eastAsia="uk-UA"/>
              </w:rPr>
            </w:pPr>
          </w:p>
        </w:tc>
        <w:tc>
          <w:tcPr>
            <w:tcW w:w="602" w:type="dxa"/>
          </w:tcPr>
          <w:p w14:paraId="3F1AF23B" w14:textId="77777777" w:rsidR="00190D50" w:rsidRPr="00AC5625" w:rsidRDefault="00190D50" w:rsidP="00CE1273">
            <w:pPr>
              <w:shd w:val="clear" w:color="auto" w:fill="FFFFFF"/>
              <w:ind w:right="525"/>
              <w:contextualSpacing/>
              <w:jc w:val="both"/>
              <w:textAlignment w:val="baseline"/>
              <w:outlineLvl w:val="0"/>
              <w:rPr>
                <w:rFonts w:ascii="Times New Roman" w:hAnsi="Times New Roman"/>
                <w:color w:val="000000" w:themeColor="text1"/>
                <w:kern w:val="36"/>
                <w:sz w:val="28"/>
                <w:szCs w:val="28"/>
                <w:lang w:eastAsia="uk-UA"/>
              </w:rPr>
            </w:pPr>
          </w:p>
        </w:tc>
        <w:tc>
          <w:tcPr>
            <w:tcW w:w="602" w:type="dxa"/>
          </w:tcPr>
          <w:p w14:paraId="07CB9F06" w14:textId="77777777" w:rsidR="00190D50" w:rsidRPr="00AC5625" w:rsidRDefault="00190D50" w:rsidP="00CE1273">
            <w:pPr>
              <w:shd w:val="clear" w:color="auto" w:fill="FFFFFF"/>
              <w:ind w:right="525"/>
              <w:contextualSpacing/>
              <w:jc w:val="both"/>
              <w:textAlignment w:val="baseline"/>
              <w:outlineLvl w:val="0"/>
              <w:rPr>
                <w:rFonts w:ascii="Times New Roman" w:hAnsi="Times New Roman"/>
                <w:color w:val="000000" w:themeColor="text1"/>
                <w:kern w:val="36"/>
                <w:sz w:val="28"/>
                <w:szCs w:val="28"/>
                <w:lang w:eastAsia="uk-UA"/>
              </w:rPr>
            </w:pPr>
          </w:p>
        </w:tc>
      </w:tr>
    </w:tbl>
    <w:p w14:paraId="074ED35F" w14:textId="77777777" w:rsidR="00190D50" w:rsidRPr="00AC5625" w:rsidRDefault="00190D50" w:rsidP="00190D50">
      <w:pPr>
        <w:shd w:val="clear" w:color="auto" w:fill="FFFFFF" w:themeFill="background1"/>
        <w:contextualSpacing/>
        <w:jc w:val="both"/>
        <w:rPr>
          <w:rFonts w:ascii="Times New Roman" w:eastAsiaTheme="minorEastAsia" w:hAnsi="Times New Roman"/>
          <w:color w:val="000000" w:themeColor="text1"/>
          <w:sz w:val="28"/>
          <w:szCs w:val="28"/>
          <w:lang w:eastAsia="uk-UA"/>
        </w:rPr>
      </w:pPr>
    </w:p>
    <w:p w14:paraId="760F9E1A" w14:textId="77777777" w:rsidR="00190D50" w:rsidRPr="00C24889" w:rsidRDefault="00190D50" w:rsidP="00190D50">
      <w:pPr>
        <w:shd w:val="clear" w:color="auto" w:fill="FFFFFF"/>
        <w:contextualSpacing/>
        <w:jc w:val="both"/>
        <w:textAlignment w:val="baseline"/>
        <w:outlineLvl w:val="0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C24889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На підставі абзацу п’ятого пункту </w:t>
      </w:r>
      <w:r w:rsidRPr="00C24889">
        <w:rPr>
          <w:rFonts w:ascii="Times New Roman" w:hAnsi="Times New Roman"/>
          <w:b/>
          <w:bCs/>
          <w:sz w:val="28"/>
          <w:szCs w:val="28"/>
        </w:rPr>
        <w:t>21</w:t>
      </w:r>
      <w:r w:rsidRPr="00C24889">
        <w:rPr>
          <w:rFonts w:ascii="Times New Roman" w:hAnsi="Times New Roman"/>
          <w:b/>
          <w:bCs/>
          <w:sz w:val="28"/>
          <w:szCs w:val="28"/>
          <w:vertAlign w:val="superscript"/>
        </w:rPr>
        <w:t>1</w:t>
      </w:r>
      <w:r w:rsidRPr="00C24889">
        <w:rPr>
          <w:rFonts w:ascii="Times New Roman" w:hAnsi="Times New Roman"/>
          <w:b/>
          <w:bCs/>
          <w:sz w:val="28"/>
          <w:szCs w:val="28"/>
        </w:rPr>
        <w:t xml:space="preserve"> розділу Х «Прикінцеві та перехідні положення» Закону України «Про аудит фінансової звітності та аудиторську діяльність» </w:t>
      </w:r>
      <w:r w:rsidRPr="00C24889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прошу поновити моє право на провадження аудиторської діяльності. </w:t>
      </w:r>
    </w:p>
    <w:p w14:paraId="50314D4C" w14:textId="77777777" w:rsidR="00190D50" w:rsidRPr="00C24889" w:rsidRDefault="00190D50" w:rsidP="00190D50">
      <w:pPr>
        <w:shd w:val="clear" w:color="auto" w:fill="FFFFFF"/>
        <w:contextualSpacing/>
        <w:jc w:val="both"/>
        <w:textAlignment w:val="baseline"/>
        <w:outlineLvl w:val="0"/>
        <w:rPr>
          <w:rFonts w:ascii="Times New Roman" w:hAnsi="Times New Roman"/>
          <w:b/>
          <w:bCs/>
          <w:color w:val="000000" w:themeColor="text1"/>
          <w:sz w:val="28"/>
          <w:szCs w:val="28"/>
          <w:shd w:val="clear" w:color="auto" w:fill="FFFFFF"/>
        </w:rPr>
      </w:pPr>
    </w:p>
    <w:p w14:paraId="0E6F2E36" w14:textId="77777777" w:rsidR="00190D50" w:rsidRPr="00984716" w:rsidRDefault="00190D50" w:rsidP="00190D50">
      <w:pPr>
        <w:shd w:val="clear" w:color="auto" w:fill="FFFFFF"/>
        <w:contextualSpacing/>
        <w:jc w:val="both"/>
        <w:textAlignment w:val="baseline"/>
        <w:outlineLvl w:val="0"/>
        <w:rPr>
          <w:rFonts w:ascii="Times New Roman" w:hAnsi="Times New Roman"/>
          <w:b/>
          <w:bCs/>
          <w:color w:val="000000" w:themeColor="text1"/>
          <w:sz w:val="28"/>
          <w:szCs w:val="28"/>
          <w:shd w:val="clear" w:color="auto" w:fill="FFFFFF"/>
        </w:rPr>
      </w:pPr>
      <w:r w:rsidRPr="00984716">
        <w:rPr>
          <w:rFonts w:ascii="Times New Roman" w:hAnsi="Times New Roman"/>
          <w:b/>
          <w:bCs/>
          <w:color w:val="000000" w:themeColor="text1"/>
          <w:sz w:val="28"/>
          <w:szCs w:val="28"/>
          <w:shd w:val="clear" w:color="auto" w:fill="FFFFFF"/>
        </w:rPr>
        <w:t xml:space="preserve">Інформація про відсутність підстав для скасування реєстрації у Реєстрі </w:t>
      </w:r>
      <w:r w:rsidRPr="00984716">
        <w:rPr>
          <w:rFonts w:ascii="Times New Roman" w:hAnsi="Times New Roman"/>
          <w:b/>
          <w:bCs/>
          <w:color w:val="000000" w:themeColor="text1"/>
          <w:sz w:val="28"/>
          <w:szCs w:val="28"/>
          <w:lang w:eastAsia="uk-UA"/>
        </w:rPr>
        <w:t>аудиторів та суб’єктів аудиторської діяльності</w:t>
      </w:r>
    </w:p>
    <w:p w14:paraId="5A4C79AC" w14:textId="77777777" w:rsidR="00190D50" w:rsidRPr="00984716" w:rsidRDefault="00190D50" w:rsidP="00190D50">
      <w:pPr>
        <w:shd w:val="clear" w:color="auto" w:fill="FFFFFF"/>
        <w:ind w:firstLine="708"/>
        <w:contextualSpacing/>
        <w:jc w:val="both"/>
        <w:textAlignment w:val="baseline"/>
        <w:outlineLvl w:val="0"/>
        <w:rPr>
          <w:rFonts w:ascii="Times New Roman" w:hAnsi="Times New Roman"/>
          <w:color w:val="000000" w:themeColor="text1"/>
          <w:kern w:val="36"/>
          <w:sz w:val="28"/>
          <w:szCs w:val="28"/>
          <w:lang w:eastAsia="uk-UA"/>
        </w:rPr>
      </w:pPr>
      <w:r w:rsidRPr="00984716">
        <w:rPr>
          <w:rFonts w:ascii="Times New Roman" w:hAnsi="Times New Roman"/>
          <w:noProof/>
          <w:color w:val="000000" w:themeColor="text1"/>
          <w:kern w:val="36"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BF891B5" wp14:editId="59FA918A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96850" cy="209550"/>
                <wp:effectExtent l="0" t="0" r="12700" b="19050"/>
                <wp:wrapNone/>
                <wp:docPr id="1" name="Прямокут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6850" cy="2095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2D33A3D" id="Прямокутник 1" o:spid="_x0000_s1026" style="position:absolute;margin-left:0;margin-top:0;width:15.5pt;height:16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3rfYAIAAO0EAAAOAAAAZHJzL2Uyb0RvYy54bWysVEtPGzEQvlfqf7B8L5ukBMiKDYpAqSoh&#10;QIKK8+C1syvZHtd2skl/fcfeDQmPU9U9ODOe9+dvcnm1NZptpA8t2oqPT0acSSuwbu2q4r+elt8u&#10;OAsRbA0araz4TgZ+Nf/65bJzpZxgg7qWnlESG8rOVbyJ0ZVFEUQjDYQTdNKSUaE3EEn1q6L20FF2&#10;o4vJaHRWdOhr51HIEOj2pjfyec6vlBTxXqkgI9MVp95iPn0+X9JZzC+hXHlwTSuGNuAfujDQWir6&#10;muoGIrC1bz+kMq3wGFDFE4GmQKVaIfMMNM149G6axwaczLMQOMG9whT+X1pxt3l0D55g6FwoA4lp&#10;iq3yJv1Sf2ybwdq9giW3kQm6HM/OLqYEqSDTZDSbkkxZikOw8yH+kGhYEiru6S0yRLC5DbF33buk&#10;WgF1Wy9brbOyC9fasw3Qs9Fr19hxpiFEuqz4Mn9DtTdh2rKu4t/H51PqC4hOSkMk0bi64sGuOAO9&#10;Ip6K6HMrb4LDh5pPNOtR3VH+Pqub5riB0PQN56zJDUrTRqK3bk3FL46jtU1WmQk6oHHAP0kvWO8e&#10;PPPYMzY4sWypyC1h8ACeKErI09rFezqURpoaB4mzBv2fz+6TPzGHrJx1RHmC5PcavKQRf1ri1Gx8&#10;epp2JCun0/MJKf7Y8nJssWtzjfQ8Y1pwJ7KY/KPei8qjeabtXKSqZAIrqHYP/qBcx34Vab+FXCyy&#10;G+2Fg3hrH51IyRNOCd6n7TN4N3Ap0sPc4X49oHxHqd43RVpcrCOqNvPtgCvxNCm0U5mxw/6npT3W&#10;s9fhX2r+FwAA//8DAFBLAwQUAAYACAAAACEAiij8ctcAAAADAQAADwAAAGRycy9kb3ducmV2Lnht&#10;bEyPQUvDQBCF70L/wzKCN7upAZE0myJCL6UXo0KPk+w0Sc3OptltGv+9oxe9zPB4w5vv5ZvZ9Wqi&#10;MXSeDayWCSji2tuOGwPvb9v7J1AhIlvsPZOBLwqwKRY3OWbWX/mVpjI2SkI4ZGigjXHItA51Sw7D&#10;0g/E4h396DCKHBttR7xKuOv1Q5I8aocdy4cWB3ppqf4sL87A7mM6kdtXh90+9Vh21p23R2fM3e38&#10;vAYVaY5/x/CDL+hQCFPlL2yD6g1Ikfg7xUtXoirZaQK6yPV/9uIbAAD//wMAUEsBAi0AFAAGAAgA&#10;AAAhALaDOJL+AAAA4QEAABMAAAAAAAAAAAAAAAAAAAAAAFtDb250ZW50X1R5cGVzXS54bWxQSwEC&#10;LQAUAAYACAAAACEAOP0h/9YAAACUAQAACwAAAAAAAAAAAAAAAAAvAQAAX3JlbHMvLnJlbHNQSwEC&#10;LQAUAAYACAAAACEACId632ACAADtBAAADgAAAAAAAAAAAAAAAAAuAgAAZHJzL2Uyb0RvYy54bWxQ&#10;SwECLQAUAAYACAAAACEAiij8ctcAAAADAQAADwAAAAAAAAAAAAAAAAC6BAAAZHJzL2Rvd25yZXYu&#10;eG1sUEsFBgAAAAAEAAQA8wAAAL4FAAAAAA==&#10;" fillcolor="window" strokecolor="windowText" strokeweight=".25pt">
                <w10:wrap anchorx="margin"/>
              </v:rect>
            </w:pict>
          </mc:Fallback>
        </mc:AlternateContent>
      </w:r>
      <w:r w:rsidRPr="00984716">
        <w:rPr>
          <w:rFonts w:ascii="Times New Roman" w:hAnsi="Times New Roman"/>
          <w:color w:val="000000" w:themeColor="text1"/>
          <w:kern w:val="36"/>
          <w:sz w:val="28"/>
          <w:szCs w:val="28"/>
          <w:lang w:eastAsia="uk-UA"/>
        </w:rPr>
        <w:t xml:space="preserve">Не маю не погашеної або не знятої в установленому порядку судимості  </w:t>
      </w:r>
    </w:p>
    <w:p w14:paraId="42E4B432" w14:textId="77777777" w:rsidR="00190D50" w:rsidRPr="00984716" w:rsidRDefault="00190D50" w:rsidP="00190D50">
      <w:pPr>
        <w:shd w:val="clear" w:color="auto" w:fill="FFFFFF"/>
        <w:ind w:firstLine="708"/>
        <w:contextualSpacing/>
        <w:jc w:val="both"/>
        <w:textAlignment w:val="baseline"/>
        <w:outlineLvl w:val="0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984716">
        <w:rPr>
          <w:rFonts w:ascii="Times New Roman" w:hAnsi="Times New Roman"/>
          <w:noProof/>
          <w:color w:val="000000" w:themeColor="text1"/>
          <w:kern w:val="36"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CAE4239" wp14:editId="442F733A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96850" cy="209550"/>
                <wp:effectExtent l="0" t="0" r="12700" b="19050"/>
                <wp:wrapNone/>
                <wp:docPr id="4" name="Прямокут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6850" cy="2095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8ED26FB" id="Прямокутник 4" o:spid="_x0000_s1026" style="position:absolute;margin-left:0;margin-top:0;width:15.5pt;height:16.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3rfYAIAAO0EAAAOAAAAZHJzL2Uyb0RvYy54bWysVEtPGzEQvlfqf7B8L5ukBMiKDYpAqSoh&#10;QIKK8+C1syvZHtd2skl/fcfeDQmPU9U9ODOe9+dvcnm1NZptpA8t2oqPT0acSSuwbu2q4r+elt8u&#10;OAsRbA0araz4TgZ+Nf/65bJzpZxgg7qWnlESG8rOVbyJ0ZVFEUQjDYQTdNKSUaE3EEn1q6L20FF2&#10;o4vJaHRWdOhr51HIEOj2pjfyec6vlBTxXqkgI9MVp95iPn0+X9JZzC+hXHlwTSuGNuAfujDQWir6&#10;muoGIrC1bz+kMq3wGFDFE4GmQKVaIfMMNM149G6axwaczLMQOMG9whT+X1pxt3l0D55g6FwoA4lp&#10;iq3yJv1Sf2ybwdq9giW3kQm6HM/OLqYEqSDTZDSbkkxZikOw8yH+kGhYEiru6S0yRLC5DbF33buk&#10;WgF1Wy9brbOyC9fasw3Qs9Fr19hxpiFEuqz4Mn9DtTdh2rKu4t/H51PqC4hOSkMk0bi64sGuOAO9&#10;Ip6K6HMrb4LDh5pPNOtR3VH+Pqub5riB0PQN56zJDUrTRqK3bk3FL46jtU1WmQk6oHHAP0kvWO8e&#10;PPPYMzY4sWypyC1h8ACeKErI09rFezqURpoaB4mzBv2fz+6TPzGHrJx1RHmC5PcavKQRf1ri1Gx8&#10;epp2JCun0/MJKf7Y8nJssWtzjfQ8Y1pwJ7KY/KPei8qjeabtXKSqZAIrqHYP/qBcx34Vab+FXCyy&#10;G+2Fg3hrH51IyRNOCd6n7TN4N3Ap0sPc4X49oHxHqd43RVpcrCOqNvPtgCvxNCm0U5mxw/6npT3W&#10;s9fhX2r+FwAA//8DAFBLAwQUAAYACAAAACEAiij8ctcAAAADAQAADwAAAGRycy9kb3ducmV2Lnht&#10;bEyPQUvDQBCF70L/wzKCN7upAZE0myJCL6UXo0KPk+w0Sc3OptltGv+9oxe9zPB4w5vv5ZvZ9Wqi&#10;MXSeDayWCSji2tuOGwPvb9v7J1AhIlvsPZOBLwqwKRY3OWbWX/mVpjI2SkI4ZGigjXHItA51Sw7D&#10;0g/E4h396DCKHBttR7xKuOv1Q5I8aocdy4cWB3ppqf4sL87A7mM6kdtXh90+9Vh21p23R2fM3e38&#10;vAYVaY5/x/CDL+hQCFPlL2yD6g1Ikfg7xUtXoirZaQK6yPV/9uIbAAD//wMAUEsBAi0AFAAGAAgA&#10;AAAhALaDOJL+AAAA4QEAABMAAAAAAAAAAAAAAAAAAAAAAFtDb250ZW50X1R5cGVzXS54bWxQSwEC&#10;LQAUAAYACAAAACEAOP0h/9YAAACUAQAACwAAAAAAAAAAAAAAAAAvAQAAX3JlbHMvLnJlbHNQSwEC&#10;LQAUAAYACAAAACEACId632ACAADtBAAADgAAAAAAAAAAAAAAAAAuAgAAZHJzL2Uyb0RvYy54bWxQ&#10;SwECLQAUAAYACAAAACEAiij8ctcAAAADAQAADwAAAAAAAAAAAAAAAAC6BAAAZHJzL2Rvd25yZXYu&#10;eG1sUEsFBgAAAAAEAAQA8wAAAL4FAAAAAA==&#10;" fillcolor="window" strokecolor="windowText" strokeweight=".25pt">
                <w10:wrap anchorx="margin"/>
              </v:rect>
            </w:pict>
          </mc:Fallback>
        </mc:AlternateContent>
      </w:r>
      <w:r w:rsidRPr="00984716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Адміністративне стягнення за вчинення правопорушення, пов’язаного з корупцією, протягом останнього року не накладалося </w:t>
      </w:r>
    </w:p>
    <w:p w14:paraId="5AE1AD8A" w14:textId="77777777" w:rsidR="00190D50" w:rsidRPr="00984716" w:rsidRDefault="00190D50" w:rsidP="00190D50">
      <w:pPr>
        <w:shd w:val="clear" w:color="auto" w:fill="FFFFFF"/>
        <w:ind w:firstLine="708"/>
        <w:contextualSpacing/>
        <w:jc w:val="both"/>
        <w:textAlignment w:val="baseline"/>
        <w:outlineLvl w:val="0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984716">
        <w:rPr>
          <w:rFonts w:ascii="Times New Roman" w:hAnsi="Times New Roman"/>
          <w:noProof/>
          <w:color w:val="000000" w:themeColor="text1"/>
          <w:kern w:val="36"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B644EE9" wp14:editId="02342E7E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96850" cy="209550"/>
                <wp:effectExtent l="0" t="0" r="12700" b="19050"/>
                <wp:wrapNone/>
                <wp:docPr id="9" name="Прямокут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6850" cy="2095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73D0EEB" id="Прямокутник 9" o:spid="_x0000_s1026" style="position:absolute;margin-left:0;margin-top:0;width:15.5pt;height:16.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3rfYAIAAO0EAAAOAAAAZHJzL2Uyb0RvYy54bWysVEtPGzEQvlfqf7B8L5ukBMiKDYpAqSoh&#10;QIKK8+C1syvZHtd2skl/fcfeDQmPU9U9ODOe9+dvcnm1NZptpA8t2oqPT0acSSuwbu2q4r+elt8u&#10;OAsRbA0araz4TgZ+Nf/65bJzpZxgg7qWnlESG8rOVbyJ0ZVFEUQjDYQTdNKSUaE3EEn1q6L20FF2&#10;o4vJaHRWdOhr51HIEOj2pjfyec6vlBTxXqkgI9MVp95iPn0+X9JZzC+hXHlwTSuGNuAfujDQWir6&#10;muoGIrC1bz+kMq3wGFDFE4GmQKVaIfMMNM149G6axwaczLMQOMG9whT+X1pxt3l0D55g6FwoA4lp&#10;iq3yJv1Sf2ybwdq9giW3kQm6HM/OLqYEqSDTZDSbkkxZikOw8yH+kGhYEiru6S0yRLC5DbF33buk&#10;WgF1Wy9brbOyC9fasw3Qs9Fr19hxpiFEuqz4Mn9DtTdh2rKu4t/H51PqC4hOSkMk0bi64sGuOAO9&#10;Ip6K6HMrb4LDh5pPNOtR3VH+Pqub5riB0PQN56zJDUrTRqK3bk3FL46jtU1WmQk6oHHAP0kvWO8e&#10;PPPYMzY4sWypyC1h8ACeKErI09rFezqURpoaB4mzBv2fz+6TPzGHrJx1RHmC5PcavKQRf1ri1Gx8&#10;epp2JCun0/MJKf7Y8nJssWtzjfQ8Y1pwJ7KY/KPei8qjeabtXKSqZAIrqHYP/qBcx34Vab+FXCyy&#10;G+2Fg3hrH51IyRNOCd6n7TN4N3Ap0sPc4X49oHxHqd43RVpcrCOqNvPtgCvxNCm0U5mxw/6npT3W&#10;s9fhX2r+FwAA//8DAFBLAwQUAAYACAAAACEAiij8ctcAAAADAQAADwAAAGRycy9kb3ducmV2Lnht&#10;bEyPQUvDQBCF70L/wzKCN7upAZE0myJCL6UXo0KPk+w0Sc3OptltGv+9oxe9zPB4w5vv5ZvZ9Wqi&#10;MXSeDayWCSji2tuOGwPvb9v7J1AhIlvsPZOBLwqwKRY3OWbWX/mVpjI2SkI4ZGigjXHItA51Sw7D&#10;0g/E4h396DCKHBttR7xKuOv1Q5I8aocdy4cWB3ppqf4sL87A7mM6kdtXh90+9Vh21p23R2fM3e38&#10;vAYVaY5/x/CDL+hQCFPlL2yD6g1Ikfg7xUtXoirZaQK6yPV/9uIbAAD//wMAUEsBAi0AFAAGAAgA&#10;AAAhALaDOJL+AAAA4QEAABMAAAAAAAAAAAAAAAAAAAAAAFtDb250ZW50X1R5cGVzXS54bWxQSwEC&#10;LQAUAAYACAAAACEAOP0h/9YAAACUAQAACwAAAAAAAAAAAAAAAAAvAQAAX3JlbHMvLnJlbHNQSwEC&#10;LQAUAAYACAAAACEACId632ACAADtBAAADgAAAAAAAAAAAAAAAAAuAgAAZHJzL2Uyb0RvYy54bWxQ&#10;SwECLQAUAAYACAAAACEAiij8ctcAAAADAQAADwAAAAAAAAAAAAAAAAC6BAAAZHJzL2Rvd25yZXYu&#10;eG1sUEsFBgAAAAAEAAQA8wAAAL4FAAAAAA==&#10;" fillcolor="window" strokecolor="windowText" strokeweight=".25pt">
                <w10:wrap anchorx="margin"/>
              </v:rect>
            </w:pict>
          </mc:Fallback>
        </mc:AlternateContent>
      </w:r>
      <w:r w:rsidRPr="00984716">
        <w:rPr>
          <w:rFonts w:ascii="Times New Roman" w:hAnsi="Times New Roman"/>
          <w:color w:val="000000" w:themeColor="text1"/>
          <w:sz w:val="28"/>
          <w:szCs w:val="28"/>
          <w:lang w:eastAsia="uk-UA"/>
        </w:rPr>
        <w:t>Не є громадянами країни, яка здійснює збройну агресію проти України</w:t>
      </w:r>
    </w:p>
    <w:p w14:paraId="1ECB7CFF" w14:textId="77777777" w:rsidR="00190D50" w:rsidRPr="00984716" w:rsidRDefault="00190D50" w:rsidP="00190D50">
      <w:pPr>
        <w:shd w:val="clear" w:color="auto" w:fill="FFFFFF"/>
        <w:ind w:firstLine="708"/>
        <w:contextualSpacing/>
        <w:jc w:val="both"/>
        <w:textAlignment w:val="baseline"/>
        <w:outlineLvl w:val="0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984716">
        <w:rPr>
          <w:rFonts w:ascii="Times New Roman" w:hAnsi="Times New Roman"/>
          <w:noProof/>
          <w:color w:val="000000" w:themeColor="text1"/>
          <w:kern w:val="36"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6E85657" wp14:editId="3A4514C9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96850" cy="209550"/>
                <wp:effectExtent l="0" t="0" r="12700" b="19050"/>
                <wp:wrapNone/>
                <wp:docPr id="13" name="Прямокутник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6850" cy="2095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39F62DB" id="Прямокутник 13" o:spid="_x0000_s1026" style="position:absolute;margin-left:0;margin-top:0;width:15.5pt;height:16.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3rfYAIAAO0EAAAOAAAAZHJzL2Uyb0RvYy54bWysVEtPGzEQvlfqf7B8L5ukBMiKDYpAqSoh&#10;QIKK8+C1syvZHtd2skl/fcfeDQmPU9U9ODOe9+dvcnm1NZptpA8t2oqPT0acSSuwbu2q4r+elt8u&#10;OAsRbA0araz4TgZ+Nf/65bJzpZxgg7qWnlESG8rOVbyJ0ZVFEUQjDYQTdNKSUaE3EEn1q6L20FF2&#10;o4vJaHRWdOhr51HIEOj2pjfyec6vlBTxXqkgI9MVp95iPn0+X9JZzC+hXHlwTSuGNuAfujDQWir6&#10;muoGIrC1bz+kMq3wGFDFE4GmQKVaIfMMNM149G6axwaczLMQOMG9whT+X1pxt3l0D55g6FwoA4lp&#10;iq3yJv1Sf2ybwdq9giW3kQm6HM/OLqYEqSDTZDSbkkxZikOw8yH+kGhYEiru6S0yRLC5DbF33buk&#10;WgF1Wy9brbOyC9fasw3Qs9Fr19hxpiFEuqz4Mn9DtTdh2rKu4t/H51PqC4hOSkMk0bi64sGuOAO9&#10;Ip6K6HMrb4LDh5pPNOtR3VH+Pqub5riB0PQN56zJDUrTRqK3bk3FL46jtU1WmQk6oHHAP0kvWO8e&#10;PPPYMzY4sWypyC1h8ACeKErI09rFezqURpoaB4mzBv2fz+6TPzGHrJx1RHmC5PcavKQRf1ri1Gx8&#10;epp2JCun0/MJKf7Y8nJssWtzjfQ8Y1pwJ7KY/KPei8qjeabtXKSqZAIrqHYP/qBcx34Vab+FXCyy&#10;G+2Fg3hrH51IyRNOCd6n7TN4N3Ap0sPc4X49oHxHqd43RVpcrCOqNvPtgCvxNCm0U5mxw/6npT3W&#10;s9fhX2r+FwAA//8DAFBLAwQUAAYACAAAACEAiij8ctcAAAADAQAADwAAAGRycy9kb3ducmV2Lnht&#10;bEyPQUvDQBCF70L/wzKCN7upAZE0myJCL6UXo0KPk+w0Sc3OptltGv+9oxe9zPB4w5vv5ZvZ9Wqi&#10;MXSeDayWCSji2tuOGwPvb9v7J1AhIlvsPZOBLwqwKRY3OWbWX/mVpjI2SkI4ZGigjXHItA51Sw7D&#10;0g/E4h396DCKHBttR7xKuOv1Q5I8aocdy4cWB3ppqf4sL87A7mM6kdtXh90+9Vh21p23R2fM3e38&#10;vAYVaY5/x/CDL+hQCFPlL2yD6g1Ikfg7xUtXoirZaQK6yPV/9uIbAAD//wMAUEsBAi0AFAAGAAgA&#10;AAAhALaDOJL+AAAA4QEAABMAAAAAAAAAAAAAAAAAAAAAAFtDb250ZW50X1R5cGVzXS54bWxQSwEC&#10;LQAUAAYACAAAACEAOP0h/9YAAACUAQAACwAAAAAAAAAAAAAAAAAvAQAAX3JlbHMvLnJlbHNQSwEC&#10;LQAUAAYACAAAACEACId632ACAADtBAAADgAAAAAAAAAAAAAAAAAuAgAAZHJzL2Uyb0RvYy54bWxQ&#10;SwECLQAUAAYACAAAACEAiij8ctcAAAADAQAADwAAAAAAAAAAAAAAAAC6BAAAZHJzL2Rvd25yZXYu&#10;eG1sUEsFBgAAAAAEAAQA8wAAAL4FAAAAAA==&#10;" fillcolor="window" strokecolor="windowText" strokeweight=".25pt">
                <w10:wrap anchorx="margin"/>
              </v:rect>
            </w:pict>
          </mc:Fallback>
        </mc:AlternateContent>
      </w:r>
      <w:r w:rsidRPr="00984716">
        <w:rPr>
          <w:rFonts w:ascii="Times New Roman" w:hAnsi="Times New Roman"/>
          <w:color w:val="000000" w:themeColor="text1"/>
          <w:sz w:val="28"/>
          <w:szCs w:val="28"/>
          <w:lang w:eastAsia="uk-UA"/>
        </w:rPr>
        <w:t>Не перебуваю у публічних реєстрах аудиторів та/або не є членом професійних організацій аудиторів та/або бухгалтерів країни, яка здійснює збройну агресію проти України</w:t>
      </w:r>
    </w:p>
    <w:p w14:paraId="7F8711C2" w14:textId="77777777" w:rsidR="00190D50" w:rsidRPr="00984716" w:rsidRDefault="00190D50" w:rsidP="00190D50">
      <w:pPr>
        <w:shd w:val="clear" w:color="auto" w:fill="FFFFFF"/>
        <w:ind w:firstLine="708"/>
        <w:contextualSpacing/>
        <w:jc w:val="both"/>
        <w:textAlignment w:val="baseline"/>
        <w:outlineLvl w:val="0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984716">
        <w:rPr>
          <w:rFonts w:ascii="Times New Roman" w:hAnsi="Times New Roman"/>
          <w:noProof/>
          <w:color w:val="000000" w:themeColor="text1"/>
          <w:kern w:val="36"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73B30F3" wp14:editId="04D18A29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96850" cy="209550"/>
                <wp:effectExtent l="0" t="0" r="12700" b="19050"/>
                <wp:wrapNone/>
                <wp:docPr id="22" name="Прямокутник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6850" cy="2095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2BE6E2" id="Прямокутник 22" o:spid="_x0000_s1026" style="position:absolute;margin-left:0;margin-top:0;width:15.5pt;height:16.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3rfYAIAAO0EAAAOAAAAZHJzL2Uyb0RvYy54bWysVEtPGzEQvlfqf7B8L5ukBMiKDYpAqSoh&#10;QIKK8+C1syvZHtd2skl/fcfeDQmPU9U9ODOe9+dvcnm1NZptpA8t2oqPT0acSSuwbu2q4r+elt8u&#10;OAsRbA0araz4TgZ+Nf/65bJzpZxgg7qWnlESG8rOVbyJ0ZVFEUQjDYQTdNKSUaE3EEn1q6L20FF2&#10;o4vJaHRWdOhr51HIEOj2pjfyec6vlBTxXqkgI9MVp95iPn0+X9JZzC+hXHlwTSuGNuAfujDQWir6&#10;muoGIrC1bz+kMq3wGFDFE4GmQKVaIfMMNM149G6axwaczLMQOMG9whT+X1pxt3l0D55g6FwoA4lp&#10;iq3yJv1Sf2ybwdq9giW3kQm6HM/OLqYEqSDTZDSbkkxZikOw8yH+kGhYEiru6S0yRLC5DbF33buk&#10;WgF1Wy9brbOyC9fasw3Qs9Fr19hxpiFEuqz4Mn9DtTdh2rKu4t/H51PqC4hOSkMk0bi64sGuOAO9&#10;Ip6K6HMrb4LDh5pPNOtR3VH+Pqub5riB0PQN56zJDUrTRqK3bk3FL46jtU1WmQk6oHHAP0kvWO8e&#10;PPPYMzY4sWypyC1h8ACeKErI09rFezqURpoaB4mzBv2fz+6TPzGHrJx1RHmC5PcavKQRf1ri1Gx8&#10;epp2JCun0/MJKf7Y8nJssWtzjfQ8Y1pwJ7KY/KPei8qjeabtXKSqZAIrqHYP/qBcx34Vab+FXCyy&#10;G+2Fg3hrH51IyRNOCd6n7TN4N3Ap0sPc4X49oHxHqd43RVpcrCOqNvPtgCvxNCm0U5mxw/6npT3W&#10;s9fhX2r+FwAA//8DAFBLAwQUAAYACAAAACEAiij8ctcAAAADAQAADwAAAGRycy9kb3ducmV2Lnht&#10;bEyPQUvDQBCF70L/wzKCN7upAZE0myJCL6UXo0KPk+w0Sc3OptltGv+9oxe9zPB4w5vv5ZvZ9Wqi&#10;MXSeDayWCSji2tuOGwPvb9v7J1AhIlvsPZOBLwqwKRY3OWbWX/mVpjI2SkI4ZGigjXHItA51Sw7D&#10;0g/E4h396DCKHBttR7xKuOv1Q5I8aocdy4cWB3ppqf4sL87A7mM6kdtXh90+9Vh21p23R2fM3e38&#10;vAYVaY5/x/CDL+hQCFPlL2yD6g1Ikfg7xUtXoirZaQK6yPV/9uIbAAD//wMAUEsBAi0AFAAGAAgA&#10;AAAhALaDOJL+AAAA4QEAABMAAAAAAAAAAAAAAAAAAAAAAFtDb250ZW50X1R5cGVzXS54bWxQSwEC&#10;LQAUAAYACAAAACEAOP0h/9YAAACUAQAACwAAAAAAAAAAAAAAAAAvAQAAX3JlbHMvLnJlbHNQSwEC&#10;LQAUAAYACAAAACEACId632ACAADtBAAADgAAAAAAAAAAAAAAAAAuAgAAZHJzL2Uyb0RvYy54bWxQ&#10;SwECLQAUAAYACAAAACEAiij8ctcAAAADAQAADwAAAAAAAAAAAAAAAAC6BAAAZHJzL2Rvd25yZXYu&#10;eG1sUEsFBgAAAAAEAAQA8wAAAL4FAAAAAA==&#10;" fillcolor="window" strokecolor="windowText" strokeweight=".25pt">
                <w10:wrap anchorx="margin"/>
              </v:rect>
            </w:pict>
          </mc:Fallback>
        </mc:AlternateContent>
      </w:r>
      <w:r w:rsidRPr="00984716">
        <w:rPr>
          <w:rFonts w:ascii="Times New Roman" w:hAnsi="Times New Roman"/>
          <w:color w:val="000000" w:themeColor="text1"/>
          <w:sz w:val="28"/>
          <w:szCs w:val="28"/>
          <w:lang w:eastAsia="uk-UA"/>
        </w:rPr>
        <w:t xml:space="preserve">Не здійснюю аудиторську діяльність у складі аудиторських фірм, зареєстрованих на території країни, яка здійснює збройну агресію проти України, засновниками (учасниками, акціонерами) та/або кінцевими </w:t>
      </w:r>
      <w:proofErr w:type="spellStart"/>
      <w:r w:rsidRPr="00984716">
        <w:rPr>
          <w:rFonts w:ascii="Times New Roman" w:hAnsi="Times New Roman"/>
          <w:color w:val="000000" w:themeColor="text1"/>
          <w:sz w:val="28"/>
          <w:szCs w:val="28"/>
          <w:lang w:eastAsia="uk-UA"/>
        </w:rPr>
        <w:t>бенефіціарними</w:t>
      </w:r>
      <w:proofErr w:type="spellEnd"/>
      <w:r w:rsidRPr="00984716">
        <w:rPr>
          <w:rFonts w:ascii="Times New Roman" w:hAnsi="Times New Roman"/>
          <w:color w:val="000000" w:themeColor="text1"/>
          <w:sz w:val="28"/>
          <w:szCs w:val="28"/>
          <w:lang w:eastAsia="uk-UA"/>
        </w:rPr>
        <w:t xml:space="preserve"> власниками (контролерами) яких є громадяни країни, яка здійснює збройну агресію проти України, та/або суб’єкти господарювання, зареєстровані у країні, яка здійснює збройну агресію проти України, та/або які прямо чи опосередковано володіють частками в статутному капіталі та/або </w:t>
      </w:r>
      <w:r w:rsidRPr="00984716">
        <w:rPr>
          <w:rFonts w:ascii="Times New Roman" w:hAnsi="Times New Roman"/>
          <w:color w:val="000000" w:themeColor="text1"/>
          <w:sz w:val="28"/>
          <w:szCs w:val="28"/>
          <w:lang w:eastAsia="uk-UA"/>
        </w:rPr>
        <w:lastRenderedPageBreak/>
        <w:t>правом голосу в таких аудиторських фірмах незалежно від формального володіння чи входження до їх органів управління</w:t>
      </w:r>
    </w:p>
    <w:p w14:paraId="7BC1387C" w14:textId="77777777" w:rsidR="00190D50" w:rsidRDefault="00190D50" w:rsidP="00190D50">
      <w:pPr>
        <w:shd w:val="clear" w:color="auto" w:fill="FFFFFF"/>
        <w:contextualSpacing/>
        <w:jc w:val="both"/>
        <w:textAlignment w:val="baseline"/>
        <w:outlineLvl w:val="0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</w:p>
    <w:p w14:paraId="3EA0D460" w14:textId="77777777" w:rsidR="00190D50" w:rsidRPr="00984716" w:rsidRDefault="00190D50" w:rsidP="00190D50">
      <w:pPr>
        <w:shd w:val="clear" w:color="auto" w:fill="FFFFFF"/>
        <w:contextualSpacing/>
        <w:jc w:val="both"/>
        <w:textAlignment w:val="baseline"/>
        <w:outlineLvl w:val="0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984716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Цією заявою я декларую достовірність інформації, яка подається мною до Реєстру аудиторів та суб’єктів аудиторської діяльності, та усвідомлення відповідальності за подання недостовірної інформації або приховування інформації, яка підлягає внесенню до Реєстру </w:t>
      </w:r>
      <w:r w:rsidRPr="00984716">
        <w:rPr>
          <w:rFonts w:ascii="Times New Roman" w:hAnsi="Times New Roman"/>
          <w:b/>
          <w:bCs/>
          <w:color w:val="000000" w:themeColor="text1"/>
          <w:sz w:val="28"/>
          <w:szCs w:val="28"/>
          <w:lang w:eastAsia="uk-UA"/>
        </w:rPr>
        <w:t>аудиторів та суб’єктів аудиторської діяльності</w:t>
      </w:r>
      <w:r w:rsidRPr="00984716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 відповідно до вимог Закону України «Про аудит фінансової звітності та аудиторську діяльність» та Порядку ведення Реєстру аудиторів та суб’єктів аудиторської діяльності.</w:t>
      </w:r>
    </w:p>
    <w:p w14:paraId="3B002CEF" w14:textId="77777777" w:rsidR="00190D50" w:rsidRPr="00AC5625" w:rsidRDefault="00190D50" w:rsidP="00190D50">
      <w:pPr>
        <w:shd w:val="clear" w:color="auto" w:fill="FFFFFF"/>
        <w:contextualSpacing/>
        <w:jc w:val="both"/>
        <w:textAlignment w:val="baseline"/>
        <w:outlineLvl w:val="0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</w:p>
    <w:tbl>
      <w:tblPr>
        <w:tblW w:w="9627" w:type="dxa"/>
        <w:tblLook w:val="04A0" w:firstRow="1" w:lastRow="0" w:firstColumn="1" w:lastColumn="0" w:noHBand="0" w:noVBand="1"/>
      </w:tblPr>
      <w:tblGrid>
        <w:gridCol w:w="6237"/>
        <w:gridCol w:w="320"/>
        <w:gridCol w:w="320"/>
        <w:gridCol w:w="320"/>
        <w:gridCol w:w="320"/>
        <w:gridCol w:w="320"/>
        <w:gridCol w:w="320"/>
        <w:gridCol w:w="320"/>
        <w:gridCol w:w="320"/>
        <w:gridCol w:w="320"/>
        <w:gridCol w:w="510"/>
      </w:tblGrid>
      <w:tr w:rsidR="00190D50" w:rsidRPr="00AC5625" w14:paraId="2E79D629" w14:textId="77777777" w:rsidTr="00CE1273">
        <w:trPr>
          <w:trHeight w:val="290"/>
        </w:trPr>
        <w:tc>
          <w:tcPr>
            <w:tcW w:w="62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0C8A04C" w14:textId="77777777" w:rsidR="00190D50" w:rsidRPr="00AC5625" w:rsidRDefault="00190D50" w:rsidP="00CE1273">
            <w:pPr>
              <w:contextualSpacing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6"/>
                <w:szCs w:val="16"/>
                <w:lang w:eastAsia="uk-UA"/>
              </w:rPr>
            </w:pPr>
          </w:p>
          <w:p w14:paraId="7BBA446B" w14:textId="77777777" w:rsidR="00190D50" w:rsidRPr="00AC5625" w:rsidRDefault="00190D50" w:rsidP="00CE1273">
            <w:pPr>
              <w:contextualSpacing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6"/>
                <w:szCs w:val="16"/>
                <w:lang w:eastAsia="uk-UA"/>
              </w:rPr>
            </w:pPr>
            <w:r w:rsidRPr="00AC5625">
              <w:rPr>
                <w:rFonts w:ascii="Times New Roman" w:hAnsi="Times New Roman"/>
                <w:b/>
                <w:bCs/>
                <w:color w:val="000000" w:themeColor="text1"/>
                <w:sz w:val="16"/>
                <w:szCs w:val="16"/>
                <w:lang w:eastAsia="uk-UA"/>
              </w:rPr>
              <w:t>______________________________  ___________________________</w:t>
            </w:r>
          </w:p>
        </w:tc>
        <w:tc>
          <w:tcPr>
            <w:tcW w:w="320" w:type="dxa"/>
            <w:tcBorders>
              <w:top w:val="single" w:sz="4" w:space="0" w:color="auto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  <w:hideMark/>
          </w:tcPr>
          <w:p w14:paraId="33DFC1A5" w14:textId="77777777" w:rsidR="00190D50" w:rsidRPr="00AC5625" w:rsidRDefault="00190D50" w:rsidP="00CE1273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uk-UA"/>
              </w:rPr>
            </w:pPr>
            <w:r w:rsidRPr="00AC5625">
              <w:rPr>
                <w:rFonts w:ascii="Times New Roman" w:hAnsi="Times New Roman"/>
                <w:color w:val="000000" w:themeColor="text1"/>
                <w:sz w:val="16"/>
                <w:szCs w:val="16"/>
                <w:lang w:eastAsia="uk-UA"/>
              </w:rPr>
              <w:t>д</w:t>
            </w:r>
          </w:p>
        </w:tc>
        <w:tc>
          <w:tcPr>
            <w:tcW w:w="320" w:type="dxa"/>
            <w:tcBorders>
              <w:top w:val="single" w:sz="4" w:space="0" w:color="auto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  <w:hideMark/>
          </w:tcPr>
          <w:p w14:paraId="2A14ABB0" w14:textId="77777777" w:rsidR="00190D50" w:rsidRPr="00AC5625" w:rsidRDefault="00190D50" w:rsidP="00CE1273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uk-UA"/>
              </w:rPr>
            </w:pPr>
            <w:r w:rsidRPr="00AC5625">
              <w:rPr>
                <w:rFonts w:ascii="Times New Roman" w:hAnsi="Times New Roman"/>
                <w:color w:val="000000" w:themeColor="text1"/>
                <w:sz w:val="16"/>
                <w:szCs w:val="16"/>
                <w:lang w:eastAsia="uk-UA"/>
              </w:rPr>
              <w:t>д</w:t>
            </w:r>
          </w:p>
        </w:tc>
        <w:tc>
          <w:tcPr>
            <w:tcW w:w="320" w:type="dxa"/>
            <w:tcBorders>
              <w:top w:val="single" w:sz="4" w:space="0" w:color="auto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vAlign w:val="bottom"/>
            <w:hideMark/>
          </w:tcPr>
          <w:p w14:paraId="760B431F" w14:textId="77777777" w:rsidR="00190D50" w:rsidRPr="00AC5625" w:rsidRDefault="00190D50" w:rsidP="00CE1273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uk-UA"/>
              </w:rPr>
            </w:pPr>
            <w:r w:rsidRPr="00AC5625">
              <w:rPr>
                <w:rFonts w:ascii="Times New Roman" w:hAnsi="Times New Roman"/>
                <w:color w:val="000000" w:themeColor="text1"/>
                <w:sz w:val="16"/>
                <w:szCs w:val="16"/>
                <w:lang w:eastAsia="uk-UA"/>
              </w:rPr>
              <w:t>.</w:t>
            </w:r>
          </w:p>
        </w:tc>
        <w:tc>
          <w:tcPr>
            <w:tcW w:w="320" w:type="dxa"/>
            <w:tcBorders>
              <w:top w:val="single" w:sz="4" w:space="0" w:color="auto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  <w:hideMark/>
          </w:tcPr>
          <w:p w14:paraId="291AE157" w14:textId="77777777" w:rsidR="00190D50" w:rsidRPr="00AC5625" w:rsidRDefault="00190D50" w:rsidP="00CE1273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uk-UA"/>
              </w:rPr>
            </w:pPr>
            <w:r w:rsidRPr="00AC5625">
              <w:rPr>
                <w:rFonts w:ascii="Times New Roman" w:hAnsi="Times New Roman"/>
                <w:color w:val="000000" w:themeColor="text1"/>
                <w:sz w:val="16"/>
                <w:szCs w:val="16"/>
                <w:lang w:eastAsia="uk-UA"/>
              </w:rPr>
              <w:t>м</w:t>
            </w:r>
          </w:p>
        </w:tc>
        <w:tc>
          <w:tcPr>
            <w:tcW w:w="320" w:type="dxa"/>
            <w:tcBorders>
              <w:top w:val="single" w:sz="4" w:space="0" w:color="auto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  <w:hideMark/>
          </w:tcPr>
          <w:p w14:paraId="0743A1CC" w14:textId="77777777" w:rsidR="00190D50" w:rsidRPr="00AC5625" w:rsidRDefault="00190D50" w:rsidP="00CE1273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uk-UA"/>
              </w:rPr>
            </w:pPr>
            <w:r w:rsidRPr="00AC5625">
              <w:rPr>
                <w:rFonts w:ascii="Times New Roman" w:hAnsi="Times New Roman"/>
                <w:color w:val="000000" w:themeColor="text1"/>
                <w:sz w:val="16"/>
                <w:szCs w:val="16"/>
                <w:lang w:eastAsia="uk-UA"/>
              </w:rPr>
              <w:t>м</w:t>
            </w:r>
          </w:p>
        </w:tc>
        <w:tc>
          <w:tcPr>
            <w:tcW w:w="320" w:type="dxa"/>
            <w:tcBorders>
              <w:top w:val="single" w:sz="4" w:space="0" w:color="auto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vAlign w:val="bottom"/>
            <w:hideMark/>
          </w:tcPr>
          <w:p w14:paraId="48A2C4C2" w14:textId="77777777" w:rsidR="00190D50" w:rsidRPr="00AC5625" w:rsidRDefault="00190D50" w:rsidP="00CE1273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uk-UA"/>
              </w:rPr>
            </w:pPr>
            <w:r w:rsidRPr="00AC5625">
              <w:rPr>
                <w:rFonts w:ascii="Times New Roman" w:hAnsi="Times New Roman"/>
                <w:color w:val="000000" w:themeColor="text1"/>
                <w:sz w:val="16"/>
                <w:szCs w:val="16"/>
                <w:lang w:eastAsia="uk-UA"/>
              </w:rPr>
              <w:t>.</w:t>
            </w:r>
          </w:p>
        </w:tc>
        <w:tc>
          <w:tcPr>
            <w:tcW w:w="320" w:type="dxa"/>
            <w:tcBorders>
              <w:top w:val="single" w:sz="4" w:space="0" w:color="auto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  <w:hideMark/>
          </w:tcPr>
          <w:p w14:paraId="2763226A" w14:textId="77777777" w:rsidR="00190D50" w:rsidRPr="00AC5625" w:rsidRDefault="00190D50" w:rsidP="00CE1273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uk-UA"/>
              </w:rPr>
            </w:pPr>
            <w:r w:rsidRPr="00AC5625">
              <w:rPr>
                <w:rFonts w:ascii="Times New Roman" w:hAnsi="Times New Roman"/>
                <w:color w:val="000000" w:themeColor="text1"/>
                <w:sz w:val="16"/>
                <w:szCs w:val="16"/>
                <w:lang w:eastAsia="uk-UA"/>
              </w:rPr>
              <w:t>р</w:t>
            </w:r>
          </w:p>
        </w:tc>
        <w:tc>
          <w:tcPr>
            <w:tcW w:w="320" w:type="dxa"/>
            <w:tcBorders>
              <w:top w:val="single" w:sz="4" w:space="0" w:color="auto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  <w:hideMark/>
          </w:tcPr>
          <w:p w14:paraId="212C117B" w14:textId="77777777" w:rsidR="00190D50" w:rsidRPr="00AC5625" w:rsidRDefault="00190D50" w:rsidP="00CE1273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uk-UA"/>
              </w:rPr>
            </w:pPr>
            <w:r w:rsidRPr="00AC5625">
              <w:rPr>
                <w:rFonts w:ascii="Times New Roman" w:hAnsi="Times New Roman"/>
                <w:color w:val="000000" w:themeColor="text1"/>
                <w:sz w:val="16"/>
                <w:szCs w:val="16"/>
                <w:lang w:eastAsia="uk-UA"/>
              </w:rPr>
              <w:t>р</w:t>
            </w:r>
          </w:p>
        </w:tc>
        <w:tc>
          <w:tcPr>
            <w:tcW w:w="320" w:type="dxa"/>
            <w:tcBorders>
              <w:top w:val="single" w:sz="4" w:space="0" w:color="auto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  <w:hideMark/>
          </w:tcPr>
          <w:p w14:paraId="32A74E69" w14:textId="77777777" w:rsidR="00190D50" w:rsidRPr="00AC5625" w:rsidRDefault="00190D50" w:rsidP="00CE1273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uk-UA"/>
              </w:rPr>
            </w:pPr>
            <w:r w:rsidRPr="00AC5625">
              <w:rPr>
                <w:rFonts w:ascii="Times New Roman" w:hAnsi="Times New Roman"/>
                <w:color w:val="000000" w:themeColor="text1"/>
                <w:sz w:val="16"/>
                <w:szCs w:val="16"/>
                <w:lang w:eastAsia="uk-UA"/>
              </w:rPr>
              <w:t>р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7EADC" w14:textId="77777777" w:rsidR="00190D50" w:rsidRPr="00AC5625" w:rsidRDefault="00190D50" w:rsidP="00CE1273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uk-UA"/>
              </w:rPr>
            </w:pPr>
            <w:r w:rsidRPr="00AC5625">
              <w:rPr>
                <w:rFonts w:ascii="Times New Roman" w:hAnsi="Times New Roman"/>
                <w:color w:val="000000" w:themeColor="text1"/>
                <w:sz w:val="16"/>
                <w:szCs w:val="16"/>
                <w:lang w:eastAsia="uk-UA"/>
              </w:rPr>
              <w:t>р</w:t>
            </w:r>
          </w:p>
        </w:tc>
      </w:tr>
    </w:tbl>
    <w:p w14:paraId="6F5996F4" w14:textId="77777777" w:rsidR="00C542CC" w:rsidRPr="00823729" w:rsidRDefault="00C542CC" w:rsidP="00190D50">
      <w:pPr>
        <w:shd w:val="clear" w:color="auto" w:fill="FFFFFF"/>
        <w:ind w:right="525"/>
        <w:contextualSpacing/>
        <w:jc w:val="both"/>
        <w:textAlignment w:val="baseline"/>
        <w:outlineLvl w:val="0"/>
        <w:rPr>
          <w:rFonts w:ascii="Times New Roman" w:hAnsi="Times New Roman"/>
          <w:b/>
          <w:color w:val="0D0D0D" w:themeColor="text1" w:themeTint="F2"/>
          <w:sz w:val="28"/>
          <w:szCs w:val="28"/>
          <w:lang w:val="en-US"/>
        </w:rPr>
      </w:pPr>
    </w:p>
    <w:sectPr w:rsidR="00C542CC" w:rsidRPr="00823729" w:rsidSect="00190D50">
      <w:pgSz w:w="11906" w:h="16838"/>
      <w:pgMar w:top="1135" w:right="707" w:bottom="567" w:left="1701" w:header="426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3CE082" w14:textId="77777777" w:rsidR="00926ECA" w:rsidRDefault="00926ECA" w:rsidP="00F1153E">
      <w:r>
        <w:separator/>
      </w:r>
    </w:p>
  </w:endnote>
  <w:endnote w:type="continuationSeparator" w:id="0">
    <w:p w14:paraId="5174F26F" w14:textId="77777777" w:rsidR="00926ECA" w:rsidRDefault="00926ECA" w:rsidP="00F11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ntiqu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9F5503" w14:textId="77777777" w:rsidR="00926ECA" w:rsidRDefault="00926ECA" w:rsidP="00F1153E">
      <w:r>
        <w:separator/>
      </w:r>
    </w:p>
  </w:footnote>
  <w:footnote w:type="continuationSeparator" w:id="0">
    <w:p w14:paraId="58E99D09" w14:textId="77777777" w:rsidR="00926ECA" w:rsidRDefault="00926ECA" w:rsidP="00F115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788627354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14:paraId="0B3F1908" w14:textId="5D238448" w:rsidR="00F1153E" w:rsidRPr="00190D50" w:rsidRDefault="00F1153E" w:rsidP="00190D50">
        <w:pPr>
          <w:pStyle w:val="a9"/>
          <w:jc w:val="center"/>
          <w:rPr>
            <w:rFonts w:ascii="Times New Roman" w:hAnsi="Times New Roman"/>
            <w:sz w:val="28"/>
            <w:szCs w:val="28"/>
          </w:rPr>
        </w:pPr>
        <w:r w:rsidRPr="00F1153E">
          <w:rPr>
            <w:rFonts w:ascii="Times New Roman" w:hAnsi="Times New Roman"/>
            <w:sz w:val="28"/>
            <w:szCs w:val="28"/>
          </w:rPr>
          <w:fldChar w:fldCharType="begin"/>
        </w:r>
        <w:r w:rsidRPr="00F1153E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F1153E">
          <w:rPr>
            <w:rFonts w:ascii="Times New Roman" w:hAnsi="Times New Roman"/>
            <w:sz w:val="28"/>
            <w:szCs w:val="28"/>
          </w:rPr>
          <w:fldChar w:fldCharType="separate"/>
        </w:r>
        <w:r w:rsidR="004C23A8" w:rsidRPr="004C23A8">
          <w:rPr>
            <w:rFonts w:ascii="Times New Roman" w:hAnsi="Times New Roman"/>
            <w:noProof/>
            <w:sz w:val="28"/>
            <w:szCs w:val="28"/>
            <w:lang w:val="ru-RU"/>
          </w:rPr>
          <w:t>6</w:t>
        </w:r>
        <w:r w:rsidRPr="00F1153E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886413217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14:paraId="255890F3" w14:textId="77777777" w:rsidR="00190D50" w:rsidRPr="00190D50" w:rsidRDefault="00190D50" w:rsidP="00190D50">
        <w:pPr>
          <w:pStyle w:val="a9"/>
          <w:jc w:val="center"/>
          <w:rPr>
            <w:rFonts w:ascii="Times New Roman" w:hAnsi="Times New Roman"/>
            <w:sz w:val="28"/>
            <w:szCs w:val="28"/>
          </w:rPr>
        </w:pPr>
        <w:r w:rsidRPr="00F1153E">
          <w:rPr>
            <w:rFonts w:ascii="Times New Roman" w:hAnsi="Times New Roman"/>
            <w:sz w:val="28"/>
            <w:szCs w:val="28"/>
          </w:rPr>
          <w:fldChar w:fldCharType="begin"/>
        </w:r>
        <w:r w:rsidRPr="00F1153E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F1153E">
          <w:rPr>
            <w:rFonts w:ascii="Times New Roman" w:hAnsi="Times New Roman"/>
            <w:sz w:val="28"/>
            <w:szCs w:val="28"/>
          </w:rPr>
          <w:fldChar w:fldCharType="separate"/>
        </w:r>
        <w:r w:rsidRPr="004C23A8">
          <w:rPr>
            <w:rFonts w:ascii="Times New Roman" w:hAnsi="Times New Roman"/>
            <w:noProof/>
            <w:sz w:val="28"/>
            <w:szCs w:val="28"/>
            <w:lang w:val="ru-RU"/>
          </w:rPr>
          <w:t>6</w:t>
        </w:r>
        <w:r w:rsidRPr="00F1153E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hybridMultilevel"/>
    <w:tmpl w:val="643C9868"/>
    <w:lvl w:ilvl="0" w:tplc="FFFFFFFF">
      <w:start w:val="1"/>
      <w:numFmt w:val="decimal"/>
      <w:lvlText w:val="%1"/>
      <w:lvlJc w:val="left"/>
      <w:pPr>
        <w:ind w:left="0" w:firstLine="0"/>
      </w:pPr>
    </w:lvl>
    <w:lvl w:ilvl="1" w:tplc="FFFFFFFF">
      <w:start w:val="1"/>
      <w:numFmt w:val="decimal"/>
      <w:lvlText w:val="%2.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00000002"/>
    <w:multiLevelType w:val="hybridMultilevel"/>
    <w:tmpl w:val="66334872"/>
    <w:lvl w:ilvl="0" w:tplc="FFFFFFFF">
      <w:start w:val="3"/>
      <w:numFmt w:val="decimal"/>
      <w:lvlText w:val="%1."/>
      <w:lvlJc w:val="left"/>
      <w:pPr>
        <w:ind w:left="0" w:firstLine="0"/>
      </w:pPr>
    </w:lvl>
    <w:lvl w:ilvl="1" w:tplc="FFFFFFFF">
      <w:start w:val="1"/>
      <w:numFmt w:val="decimal"/>
      <w:lvlText w:val="%2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2" w15:restartNumberingAfterBreak="0">
    <w:nsid w:val="0A9C2EC7"/>
    <w:multiLevelType w:val="hybridMultilevel"/>
    <w:tmpl w:val="705E638A"/>
    <w:lvl w:ilvl="0" w:tplc="2F9CE97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  <w:bCs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B315EB"/>
    <w:multiLevelType w:val="hybridMultilevel"/>
    <w:tmpl w:val="3872CA4E"/>
    <w:lvl w:ilvl="0" w:tplc="C0AAB06A">
      <w:start w:val="1"/>
      <w:numFmt w:val="decimal"/>
      <w:lvlText w:val="%1."/>
      <w:lvlJc w:val="left"/>
      <w:pPr>
        <w:ind w:left="1699" w:hanging="99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A4D007E"/>
    <w:multiLevelType w:val="hybridMultilevel"/>
    <w:tmpl w:val="2CDA27D4"/>
    <w:lvl w:ilvl="0" w:tplc="43E0577A">
      <w:start w:val="1"/>
      <w:numFmt w:val="decimal"/>
      <w:lvlText w:val="%1."/>
      <w:lvlJc w:val="left"/>
      <w:pPr>
        <w:ind w:left="302" w:hanging="3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4F446E5C">
      <w:numFmt w:val="bullet"/>
      <w:lvlText w:val="•"/>
      <w:lvlJc w:val="left"/>
      <w:pPr>
        <w:ind w:left="1284" w:hanging="317"/>
      </w:pPr>
      <w:rPr>
        <w:rFonts w:hint="default"/>
        <w:lang w:val="uk-UA" w:eastAsia="en-US" w:bidi="ar-SA"/>
      </w:rPr>
    </w:lvl>
    <w:lvl w:ilvl="2" w:tplc="4906F5A2">
      <w:numFmt w:val="bullet"/>
      <w:lvlText w:val="•"/>
      <w:lvlJc w:val="left"/>
      <w:pPr>
        <w:ind w:left="2269" w:hanging="317"/>
      </w:pPr>
      <w:rPr>
        <w:rFonts w:hint="default"/>
        <w:lang w:val="uk-UA" w:eastAsia="en-US" w:bidi="ar-SA"/>
      </w:rPr>
    </w:lvl>
    <w:lvl w:ilvl="3" w:tplc="EE500088">
      <w:numFmt w:val="bullet"/>
      <w:lvlText w:val="•"/>
      <w:lvlJc w:val="left"/>
      <w:pPr>
        <w:ind w:left="3253" w:hanging="317"/>
      </w:pPr>
      <w:rPr>
        <w:rFonts w:hint="default"/>
        <w:lang w:val="uk-UA" w:eastAsia="en-US" w:bidi="ar-SA"/>
      </w:rPr>
    </w:lvl>
    <w:lvl w:ilvl="4" w:tplc="A1B88572">
      <w:numFmt w:val="bullet"/>
      <w:lvlText w:val="•"/>
      <w:lvlJc w:val="left"/>
      <w:pPr>
        <w:ind w:left="4238" w:hanging="317"/>
      </w:pPr>
      <w:rPr>
        <w:rFonts w:hint="default"/>
        <w:lang w:val="uk-UA" w:eastAsia="en-US" w:bidi="ar-SA"/>
      </w:rPr>
    </w:lvl>
    <w:lvl w:ilvl="5" w:tplc="EDB6FB0E">
      <w:numFmt w:val="bullet"/>
      <w:lvlText w:val="•"/>
      <w:lvlJc w:val="left"/>
      <w:pPr>
        <w:ind w:left="5223" w:hanging="317"/>
      </w:pPr>
      <w:rPr>
        <w:rFonts w:hint="default"/>
        <w:lang w:val="uk-UA" w:eastAsia="en-US" w:bidi="ar-SA"/>
      </w:rPr>
    </w:lvl>
    <w:lvl w:ilvl="6" w:tplc="F54AD12E">
      <w:numFmt w:val="bullet"/>
      <w:lvlText w:val="•"/>
      <w:lvlJc w:val="left"/>
      <w:pPr>
        <w:ind w:left="6207" w:hanging="317"/>
      </w:pPr>
      <w:rPr>
        <w:rFonts w:hint="default"/>
        <w:lang w:val="uk-UA" w:eastAsia="en-US" w:bidi="ar-SA"/>
      </w:rPr>
    </w:lvl>
    <w:lvl w:ilvl="7" w:tplc="4A089680">
      <w:numFmt w:val="bullet"/>
      <w:lvlText w:val="•"/>
      <w:lvlJc w:val="left"/>
      <w:pPr>
        <w:ind w:left="7192" w:hanging="317"/>
      </w:pPr>
      <w:rPr>
        <w:rFonts w:hint="default"/>
        <w:lang w:val="uk-UA" w:eastAsia="en-US" w:bidi="ar-SA"/>
      </w:rPr>
    </w:lvl>
    <w:lvl w:ilvl="8" w:tplc="4C56E0CC">
      <w:numFmt w:val="bullet"/>
      <w:lvlText w:val="•"/>
      <w:lvlJc w:val="left"/>
      <w:pPr>
        <w:ind w:left="8177" w:hanging="317"/>
      </w:pPr>
      <w:rPr>
        <w:rFonts w:hint="default"/>
        <w:lang w:val="uk-UA" w:eastAsia="en-US" w:bidi="ar-SA"/>
      </w:rPr>
    </w:lvl>
  </w:abstractNum>
  <w:abstractNum w:abstractNumId="5" w15:restartNumberingAfterBreak="0">
    <w:nsid w:val="71BA3856"/>
    <w:multiLevelType w:val="hybridMultilevel"/>
    <w:tmpl w:val="5D805DA8"/>
    <w:lvl w:ilvl="0" w:tplc="6D3E577A">
      <w:start w:val="1"/>
      <w:numFmt w:val="decimal"/>
      <w:lvlText w:val="%1)"/>
      <w:lvlJc w:val="left"/>
      <w:pPr>
        <w:ind w:left="107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94" w:hanging="360"/>
      </w:pPr>
    </w:lvl>
    <w:lvl w:ilvl="2" w:tplc="0422001B" w:tentative="1">
      <w:start w:val="1"/>
      <w:numFmt w:val="lowerRoman"/>
      <w:lvlText w:val="%3."/>
      <w:lvlJc w:val="right"/>
      <w:pPr>
        <w:ind w:left="2514" w:hanging="180"/>
      </w:pPr>
    </w:lvl>
    <w:lvl w:ilvl="3" w:tplc="0422000F" w:tentative="1">
      <w:start w:val="1"/>
      <w:numFmt w:val="decimal"/>
      <w:lvlText w:val="%4."/>
      <w:lvlJc w:val="left"/>
      <w:pPr>
        <w:ind w:left="3234" w:hanging="360"/>
      </w:pPr>
    </w:lvl>
    <w:lvl w:ilvl="4" w:tplc="04220019" w:tentative="1">
      <w:start w:val="1"/>
      <w:numFmt w:val="lowerLetter"/>
      <w:lvlText w:val="%5."/>
      <w:lvlJc w:val="left"/>
      <w:pPr>
        <w:ind w:left="3954" w:hanging="360"/>
      </w:pPr>
    </w:lvl>
    <w:lvl w:ilvl="5" w:tplc="0422001B" w:tentative="1">
      <w:start w:val="1"/>
      <w:numFmt w:val="lowerRoman"/>
      <w:lvlText w:val="%6."/>
      <w:lvlJc w:val="right"/>
      <w:pPr>
        <w:ind w:left="4674" w:hanging="180"/>
      </w:pPr>
    </w:lvl>
    <w:lvl w:ilvl="6" w:tplc="0422000F" w:tentative="1">
      <w:start w:val="1"/>
      <w:numFmt w:val="decimal"/>
      <w:lvlText w:val="%7."/>
      <w:lvlJc w:val="left"/>
      <w:pPr>
        <w:ind w:left="5394" w:hanging="360"/>
      </w:pPr>
    </w:lvl>
    <w:lvl w:ilvl="7" w:tplc="04220019" w:tentative="1">
      <w:start w:val="1"/>
      <w:numFmt w:val="lowerLetter"/>
      <w:lvlText w:val="%8."/>
      <w:lvlJc w:val="left"/>
      <w:pPr>
        <w:ind w:left="6114" w:hanging="360"/>
      </w:pPr>
    </w:lvl>
    <w:lvl w:ilvl="8" w:tplc="0422001B" w:tentative="1">
      <w:start w:val="1"/>
      <w:numFmt w:val="lowerRoman"/>
      <w:lvlText w:val="%9."/>
      <w:lvlJc w:val="right"/>
      <w:pPr>
        <w:ind w:left="6834" w:hanging="180"/>
      </w:pPr>
    </w:lvl>
  </w:abstractNum>
  <w:num w:numId="1" w16cid:durableId="1659532385">
    <w:abstractNumId w:val="2"/>
  </w:num>
  <w:num w:numId="2" w16cid:durableId="1046678115">
    <w:abstractNumId w:val="4"/>
  </w:num>
  <w:num w:numId="3" w16cid:durableId="1967278221">
    <w:abstractNumId w:val="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 w16cid:durableId="530382862">
    <w:abstractNumId w:val="1"/>
    <w:lvlOverride w:ilvl="0">
      <w:startOverride w:val="3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5" w16cid:durableId="185560846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589153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20AA"/>
    <w:rsid w:val="000703C0"/>
    <w:rsid w:val="00074BF7"/>
    <w:rsid w:val="00080C0D"/>
    <w:rsid w:val="00083A6E"/>
    <w:rsid w:val="000A0FF0"/>
    <w:rsid w:val="000A48FA"/>
    <w:rsid w:val="000E2DF9"/>
    <w:rsid w:val="000E65D9"/>
    <w:rsid w:val="000F2635"/>
    <w:rsid w:val="001250E9"/>
    <w:rsid w:val="001665E2"/>
    <w:rsid w:val="00190D50"/>
    <w:rsid w:val="001B7EAA"/>
    <w:rsid w:val="001C474E"/>
    <w:rsid w:val="001E18A9"/>
    <w:rsid w:val="00216463"/>
    <w:rsid w:val="002536FC"/>
    <w:rsid w:val="0027701B"/>
    <w:rsid w:val="003875E8"/>
    <w:rsid w:val="003B0249"/>
    <w:rsid w:val="003E18F3"/>
    <w:rsid w:val="003E7C04"/>
    <w:rsid w:val="00450751"/>
    <w:rsid w:val="00451CF0"/>
    <w:rsid w:val="00497586"/>
    <w:rsid w:val="004B3D8B"/>
    <w:rsid w:val="004C23A8"/>
    <w:rsid w:val="004F3A29"/>
    <w:rsid w:val="00521CC6"/>
    <w:rsid w:val="005320AA"/>
    <w:rsid w:val="00544A39"/>
    <w:rsid w:val="00574316"/>
    <w:rsid w:val="00577DF8"/>
    <w:rsid w:val="005846F3"/>
    <w:rsid w:val="00594DE3"/>
    <w:rsid w:val="005C051C"/>
    <w:rsid w:val="005F1CE4"/>
    <w:rsid w:val="005F21B8"/>
    <w:rsid w:val="006519F3"/>
    <w:rsid w:val="006C6D27"/>
    <w:rsid w:val="006F12A2"/>
    <w:rsid w:val="006F6B52"/>
    <w:rsid w:val="00700F46"/>
    <w:rsid w:val="007760C1"/>
    <w:rsid w:val="007C74F6"/>
    <w:rsid w:val="00811CC1"/>
    <w:rsid w:val="00823729"/>
    <w:rsid w:val="008B1656"/>
    <w:rsid w:val="008E6E1F"/>
    <w:rsid w:val="00926ECA"/>
    <w:rsid w:val="00987409"/>
    <w:rsid w:val="009B483B"/>
    <w:rsid w:val="00A031E2"/>
    <w:rsid w:val="00A4692B"/>
    <w:rsid w:val="00A65C13"/>
    <w:rsid w:val="00A75437"/>
    <w:rsid w:val="00AB6C99"/>
    <w:rsid w:val="00AC4322"/>
    <w:rsid w:val="00AC5C4C"/>
    <w:rsid w:val="00B40F59"/>
    <w:rsid w:val="00B429FE"/>
    <w:rsid w:val="00B76F88"/>
    <w:rsid w:val="00B8200B"/>
    <w:rsid w:val="00BD6309"/>
    <w:rsid w:val="00C21437"/>
    <w:rsid w:val="00C542CC"/>
    <w:rsid w:val="00C60CB0"/>
    <w:rsid w:val="00C77D3E"/>
    <w:rsid w:val="00D13DE5"/>
    <w:rsid w:val="00DC1E60"/>
    <w:rsid w:val="00DD113A"/>
    <w:rsid w:val="00DF2B4F"/>
    <w:rsid w:val="00E33F9C"/>
    <w:rsid w:val="00E35F08"/>
    <w:rsid w:val="00E631DF"/>
    <w:rsid w:val="00E64AE6"/>
    <w:rsid w:val="00E70236"/>
    <w:rsid w:val="00E7662C"/>
    <w:rsid w:val="00E80382"/>
    <w:rsid w:val="00E9023F"/>
    <w:rsid w:val="00EF2871"/>
    <w:rsid w:val="00F1153E"/>
    <w:rsid w:val="00F437F0"/>
    <w:rsid w:val="00F54045"/>
    <w:rsid w:val="00F90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45DA9E"/>
  <w15:chartTrackingRefBased/>
  <w15:docId w15:val="{0E1E2705-0A7E-4997-A73D-BED0716EA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20AA"/>
    <w:pPr>
      <w:spacing w:after="0" w:line="240" w:lineRule="auto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21437"/>
    <w:pPr>
      <w:keepNext/>
      <w:jc w:val="center"/>
      <w:outlineLvl w:val="0"/>
    </w:pPr>
    <w:rPr>
      <w:rFonts w:ascii="Times New Roman" w:hAnsi="Times New Roman"/>
      <w:b/>
      <w:spacing w:val="92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l">
    <w:name w:val="tl"/>
    <w:basedOn w:val="a"/>
    <w:rsid w:val="005320AA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uk-UA"/>
    </w:rPr>
  </w:style>
  <w:style w:type="table" w:styleId="a3">
    <w:name w:val="Table Grid"/>
    <w:basedOn w:val="a1"/>
    <w:uiPriority w:val="39"/>
    <w:rsid w:val="00451C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Revision"/>
    <w:hidden/>
    <w:uiPriority w:val="99"/>
    <w:semiHidden/>
    <w:rsid w:val="000E65D9"/>
    <w:pPr>
      <w:spacing w:after="0" w:line="240" w:lineRule="auto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styleId="a5">
    <w:name w:val="List Paragraph"/>
    <w:basedOn w:val="a"/>
    <w:uiPriority w:val="34"/>
    <w:qFormat/>
    <w:rsid w:val="00DC1E60"/>
    <w:pPr>
      <w:ind w:left="720"/>
      <w:contextualSpacing/>
    </w:pPr>
    <w:rPr>
      <w:rFonts w:ascii="Times New Roman" w:hAnsi="Times New Roman"/>
      <w:sz w:val="20"/>
    </w:rPr>
  </w:style>
  <w:style w:type="paragraph" w:styleId="a6">
    <w:name w:val="Body Text"/>
    <w:basedOn w:val="a"/>
    <w:link w:val="a7"/>
    <w:uiPriority w:val="1"/>
    <w:qFormat/>
    <w:rsid w:val="00DC1E60"/>
    <w:pPr>
      <w:widowControl w:val="0"/>
      <w:ind w:left="153" w:firstLine="396"/>
    </w:pPr>
    <w:rPr>
      <w:rFonts w:ascii="Georgia" w:eastAsia="Georgia" w:hAnsi="Georgia" w:cs="Arial"/>
      <w:sz w:val="20"/>
      <w:lang w:eastAsia="en-US"/>
    </w:rPr>
  </w:style>
  <w:style w:type="character" w:customStyle="1" w:styleId="a7">
    <w:name w:val="Основний текст Знак"/>
    <w:basedOn w:val="a0"/>
    <w:link w:val="a6"/>
    <w:uiPriority w:val="1"/>
    <w:rsid w:val="00DC1E60"/>
    <w:rPr>
      <w:rFonts w:ascii="Georgia" w:eastAsia="Georgia" w:hAnsi="Georgia" w:cs="Arial"/>
      <w:sz w:val="20"/>
      <w:szCs w:val="20"/>
    </w:rPr>
  </w:style>
  <w:style w:type="paragraph" w:customStyle="1" w:styleId="rvps6">
    <w:name w:val="rvps6"/>
    <w:basedOn w:val="a"/>
    <w:rsid w:val="00DC1E60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uk-UA"/>
    </w:rPr>
  </w:style>
  <w:style w:type="paragraph" w:styleId="a8">
    <w:name w:val="Normal (Web)"/>
    <w:basedOn w:val="a"/>
    <w:uiPriority w:val="99"/>
    <w:rsid w:val="00F1153E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uk-UA"/>
    </w:rPr>
  </w:style>
  <w:style w:type="paragraph" w:styleId="a9">
    <w:name w:val="header"/>
    <w:basedOn w:val="a"/>
    <w:link w:val="aa"/>
    <w:uiPriority w:val="99"/>
    <w:unhideWhenUsed/>
    <w:rsid w:val="00F1153E"/>
    <w:pPr>
      <w:tabs>
        <w:tab w:val="center" w:pos="4677"/>
        <w:tab w:val="right" w:pos="9355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F1153E"/>
    <w:rPr>
      <w:rFonts w:ascii="Antiqua" w:eastAsia="Times New Roman" w:hAnsi="Antiqua" w:cs="Times New Roman"/>
      <w:sz w:val="26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F1153E"/>
    <w:pPr>
      <w:tabs>
        <w:tab w:val="center" w:pos="4677"/>
        <w:tab w:val="right" w:pos="9355"/>
      </w:tabs>
    </w:pPr>
  </w:style>
  <w:style w:type="character" w:customStyle="1" w:styleId="ac">
    <w:name w:val="Нижній колонтитул Знак"/>
    <w:basedOn w:val="a0"/>
    <w:link w:val="ab"/>
    <w:uiPriority w:val="99"/>
    <w:rsid w:val="00F1153E"/>
    <w:rPr>
      <w:rFonts w:ascii="Antiqua" w:eastAsia="Times New Roman" w:hAnsi="Antiqua" w:cs="Times New Roman"/>
      <w:sz w:val="26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C21437"/>
    <w:rPr>
      <w:rFonts w:ascii="Times New Roman" w:eastAsia="Times New Roman" w:hAnsi="Times New Roman" w:cs="Times New Roman"/>
      <w:b/>
      <w:spacing w:val="92"/>
      <w:sz w:val="20"/>
      <w:szCs w:val="20"/>
      <w:lang w:eastAsia="ru-RU"/>
    </w:rPr>
  </w:style>
  <w:style w:type="paragraph" w:styleId="ad">
    <w:name w:val="Balloon Text"/>
    <w:basedOn w:val="a"/>
    <w:link w:val="ae"/>
    <w:rsid w:val="00A4692B"/>
    <w:rPr>
      <w:rFonts w:ascii="Tahoma" w:hAnsi="Tahoma" w:cs="Tahoma"/>
      <w:sz w:val="16"/>
      <w:szCs w:val="16"/>
      <w:lang w:val="en-AU"/>
    </w:rPr>
  </w:style>
  <w:style w:type="character" w:customStyle="1" w:styleId="ae">
    <w:name w:val="Текст у виносці Знак"/>
    <w:basedOn w:val="a0"/>
    <w:link w:val="ad"/>
    <w:rsid w:val="00A4692B"/>
    <w:rPr>
      <w:rFonts w:ascii="Tahoma" w:eastAsia="Times New Roman" w:hAnsi="Tahoma" w:cs="Tahoma"/>
      <w:sz w:val="16"/>
      <w:szCs w:val="16"/>
      <w:lang w:val="en-A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3290</Words>
  <Characters>1876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Геля</dc:creator>
  <cp:keywords/>
  <dc:description/>
  <cp:lastModifiedBy>Антон Рудаков</cp:lastModifiedBy>
  <cp:revision>2</cp:revision>
  <cp:lastPrinted>2024-05-07T13:05:00Z</cp:lastPrinted>
  <dcterms:created xsi:type="dcterms:W3CDTF">2024-05-29T08:49:00Z</dcterms:created>
  <dcterms:modified xsi:type="dcterms:W3CDTF">2024-05-29T08:49:00Z</dcterms:modified>
</cp:coreProperties>
</file>