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B4" w:rsidRPr="00F50EB4" w:rsidRDefault="00F50EB4" w:rsidP="00F50EB4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t>КЕРІВНИКИ САМОСТІЙНИХ СТРУКТУРНИХ ПІДРОЗДІЛІВ ЧЕРКАСЬКОЇ ОБЛАСНОЇ ПРОКУРАТУРИ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5860"/>
        <w:gridCol w:w="3774"/>
      </w:tblGrid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Барбаш</w:t>
            </w:r>
            <w:proofErr w:type="spellEnd"/>
            <w:r w:rsidRPr="00F50EB4">
              <w:t xml:space="preserve"> Валерій Михайлович</w:t>
            </w:r>
          </w:p>
          <w:p w:rsidR="00F50EB4" w:rsidRPr="00F50EB4" w:rsidRDefault="00F50EB4" w:rsidP="00F50EB4"/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управління представництва інтересів держави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Зубенко Володимир Степанович</w:t>
            </w:r>
          </w:p>
          <w:p w:rsidR="00F50EB4" w:rsidRPr="00F50EB4" w:rsidRDefault="00F50EB4" w:rsidP="00F50EB4">
            <w:r w:rsidRPr="00F50EB4">
              <w:t> 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AA47A7">
            <w:r w:rsidRPr="00F50EB4">
              <w:t xml:space="preserve">Начальник відділу нагляду за додержанням законів </w:t>
            </w:r>
            <w:r w:rsidR="00AA47A7">
              <w:t>регіональним органом безпеки</w:t>
            </w:r>
          </w:p>
        </w:tc>
        <w:tc>
          <w:tcPr>
            <w:tcW w:w="3774" w:type="dxa"/>
            <w:hideMark/>
          </w:tcPr>
          <w:p w:rsidR="00F50EB4" w:rsidRPr="00F50EB4" w:rsidRDefault="00170802" w:rsidP="00F50EB4">
            <w:r>
              <w:t>Мартинюк Микола Петрович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AA47A7">
            <w:r w:rsidRPr="00F50EB4">
              <w:t xml:space="preserve">Начальник відділу нагляду за додержанням законів </w:t>
            </w:r>
            <w:r w:rsidR="00AA47A7">
              <w:t>органами Бюро економічної безпеки</w:t>
            </w:r>
            <w:r w:rsidR="004D6B8D">
              <w:t xml:space="preserve"> України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Бондаренко Марія Юріївна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процесуального керівництва у кримінальних провадженнях слідчих територіального управління Державного бюро розслідувань</w:t>
            </w:r>
          </w:p>
        </w:tc>
        <w:tc>
          <w:tcPr>
            <w:tcW w:w="3774" w:type="dxa"/>
            <w:hideMark/>
          </w:tcPr>
          <w:p w:rsidR="00F50EB4" w:rsidRPr="00F50EB4" w:rsidRDefault="00F50EB4" w:rsidP="00F16C91">
            <w:r w:rsidRPr="00F50EB4">
              <w:t xml:space="preserve">Гармаш Сергій Володимирович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і забезпечення підтримання публічного обвинувачення в суді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Никончук</w:t>
            </w:r>
            <w:proofErr w:type="spellEnd"/>
            <w:r w:rsidRPr="00F50EB4">
              <w:t xml:space="preserve"> Інна Володимирівна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забезпечення діяльності у сфері запобігання та протидії корупції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Криворучко</w:t>
            </w:r>
            <w:proofErr w:type="spellEnd"/>
            <w:r w:rsidRPr="00F50EB4">
              <w:t xml:space="preserve"> Руслан Олександрович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захисту інтересів дітей та протидії насильству</w:t>
            </w:r>
          </w:p>
        </w:tc>
        <w:tc>
          <w:tcPr>
            <w:tcW w:w="3774" w:type="dxa"/>
            <w:hideMark/>
          </w:tcPr>
          <w:p w:rsidR="00F50EB4" w:rsidRPr="00F50EB4" w:rsidRDefault="003405AC" w:rsidP="00F50EB4">
            <w:proofErr w:type="spellStart"/>
            <w:r>
              <w:t>Колчіна</w:t>
            </w:r>
            <w:proofErr w:type="spellEnd"/>
            <w:r>
              <w:t xml:space="preserve"> Валентина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F50EB4">
              <w:t>пробації</w:t>
            </w:r>
            <w:proofErr w:type="spellEnd"/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Іванов Сергій Сергійович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кадрової роботи та державної служби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Гіндик</w:t>
            </w:r>
            <w:proofErr w:type="spellEnd"/>
            <w:r w:rsidRPr="00F50EB4">
              <w:t xml:space="preserve"> Альона Миколаївна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організаційного та правового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Володіна</w:t>
            </w:r>
            <w:proofErr w:type="spellEnd"/>
            <w:r w:rsidRPr="00F50EB4">
              <w:t xml:space="preserve"> Анна Федорівна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CE37FD" w:rsidP="00F50EB4">
            <w:r>
              <w:t>Прокурор з</w:t>
            </w:r>
            <w:r w:rsidR="00F50EB4" w:rsidRPr="00F50EB4">
              <w:t xml:space="preserve"> міжнародно-правового співробітництва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proofErr w:type="spellStart"/>
            <w:r w:rsidRPr="00F50EB4">
              <w:t>Ахмедов</w:t>
            </w:r>
            <w:proofErr w:type="spellEnd"/>
            <w:r w:rsidRPr="00F50EB4">
              <w:t xml:space="preserve"> Сергій </w:t>
            </w:r>
            <w:proofErr w:type="spellStart"/>
            <w:r w:rsidRPr="00F50EB4">
              <w:t>Мінаварович</w:t>
            </w:r>
            <w:proofErr w:type="spellEnd"/>
          </w:p>
        </w:tc>
      </w:tr>
      <w:tr w:rsidR="00170802" w:rsidRPr="00F50EB4" w:rsidTr="00F16C91">
        <w:trPr>
          <w:jc w:val="center"/>
        </w:trPr>
        <w:tc>
          <w:tcPr>
            <w:tcW w:w="5860" w:type="dxa"/>
          </w:tcPr>
          <w:p w:rsidR="00170802" w:rsidRPr="00F50EB4" w:rsidRDefault="00221577" w:rsidP="00221577">
            <w:r>
              <w:t xml:space="preserve">В.о. начальника </w:t>
            </w:r>
            <w:r w:rsidR="00170802">
              <w:t>С</w:t>
            </w:r>
            <w:r>
              <w:t>пеціалізованої</w:t>
            </w:r>
            <w:r w:rsidR="00170802">
              <w:t xml:space="preserve"> екологічн</w:t>
            </w:r>
            <w:r>
              <w:t>ої</w:t>
            </w:r>
            <w:r w:rsidR="00170802">
              <w:t xml:space="preserve"> прокуратур</w:t>
            </w:r>
            <w:r>
              <w:t>и</w:t>
            </w:r>
            <w:bookmarkStart w:id="0" w:name="_GoBack"/>
            <w:bookmarkEnd w:id="0"/>
            <w:r w:rsidR="00170802">
              <w:t xml:space="preserve"> (на правах відділу)</w:t>
            </w:r>
          </w:p>
        </w:tc>
        <w:tc>
          <w:tcPr>
            <w:tcW w:w="3774" w:type="dxa"/>
          </w:tcPr>
          <w:p w:rsidR="00170802" w:rsidRPr="00221577" w:rsidRDefault="00221577" w:rsidP="00F50EB4">
            <w:r>
              <w:t>Тищенко Костянтин Юрійович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ведення Єдиного реєстру досудових розслідувань та інформаційно-аналітичної роботи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Федулова Ольга Олександрівна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інформаційних технологій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> </w:t>
            </w:r>
            <w:proofErr w:type="spellStart"/>
            <w:r w:rsidRPr="00F50EB4">
              <w:t>Кіян</w:t>
            </w:r>
            <w:proofErr w:type="spellEnd"/>
            <w:r w:rsidRPr="00F50EB4">
              <w:t xml:space="preserve"> Володимир Валентинович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організації прийому громадян, розгляду звернень та запитів</w:t>
            </w:r>
          </w:p>
        </w:tc>
        <w:tc>
          <w:tcPr>
            <w:tcW w:w="3774" w:type="dxa"/>
            <w:hideMark/>
          </w:tcPr>
          <w:p w:rsidR="00F50EB4" w:rsidRPr="00F50EB4" w:rsidRDefault="00F50EB4" w:rsidP="00F50EB4">
            <w:r w:rsidRPr="00F50EB4">
              <w:t xml:space="preserve"> Карпенко Катерина Сергіївна 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</w:t>
            </w:r>
            <w:proofErr w:type="spellStart"/>
            <w:r w:rsidRPr="00F50EB4">
              <w:t>режимно</w:t>
            </w:r>
            <w:proofErr w:type="spellEnd"/>
            <w:r w:rsidRPr="00F50EB4">
              <w:t>-секретної частини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Шарова Олена Євгеніївна</w:t>
            </w:r>
          </w:p>
        </w:tc>
      </w:tr>
      <w:tr w:rsidR="00F50EB4" w:rsidRPr="00F50EB4" w:rsidTr="00F16C91">
        <w:trPr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документального забезпечення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Івасенко Лариса Петрівна</w:t>
            </w:r>
          </w:p>
        </w:tc>
      </w:tr>
      <w:tr w:rsidR="00F50EB4" w:rsidRPr="00F50EB4" w:rsidTr="00F16C91">
        <w:trPr>
          <w:trHeight w:val="4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 xml:space="preserve">Начальник відділу матеріально-технічного забезпечення та </w:t>
            </w:r>
            <w:proofErr w:type="spellStart"/>
            <w:r w:rsidRPr="00F50EB4">
              <w:t>соціальнопобутових</w:t>
            </w:r>
            <w:proofErr w:type="spellEnd"/>
            <w:r w:rsidRPr="00F50EB4">
              <w:t xml:space="preserve"> потреб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 </w:t>
            </w:r>
            <w:proofErr w:type="spellStart"/>
            <w:r>
              <w:t>Рейдало</w:t>
            </w:r>
            <w:proofErr w:type="spellEnd"/>
            <w:r>
              <w:t xml:space="preserve"> Юрій Дмитрович</w:t>
            </w:r>
          </w:p>
        </w:tc>
      </w:tr>
      <w:tr w:rsidR="00F50EB4" w:rsidRPr="00F50EB4" w:rsidTr="00F16C91">
        <w:trPr>
          <w:trHeight w:val="13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Начальник відділу фінансування та бухгалтерського обліку</w:t>
            </w:r>
          </w:p>
        </w:tc>
        <w:tc>
          <w:tcPr>
            <w:tcW w:w="3774" w:type="dxa"/>
            <w:hideMark/>
          </w:tcPr>
          <w:p w:rsidR="00F50EB4" w:rsidRPr="00F50EB4" w:rsidRDefault="00F16C91" w:rsidP="00F16C91">
            <w:r>
              <w:t>Бойко Олена Олександрівна</w:t>
            </w:r>
          </w:p>
        </w:tc>
      </w:tr>
      <w:tr w:rsidR="00F50EB4" w:rsidRPr="00F50EB4" w:rsidTr="00F16C91">
        <w:trPr>
          <w:trHeight w:val="165"/>
          <w:jc w:val="center"/>
        </w:trPr>
        <w:tc>
          <w:tcPr>
            <w:tcW w:w="5860" w:type="dxa"/>
            <w:hideMark/>
          </w:tcPr>
          <w:p w:rsidR="00F50EB4" w:rsidRPr="00F50EB4" w:rsidRDefault="00F50EB4" w:rsidP="00F50EB4">
            <w:r w:rsidRPr="00F50EB4">
              <w:t>Головний спеціаліст з питань інформаційної політики</w:t>
            </w:r>
          </w:p>
        </w:tc>
        <w:tc>
          <w:tcPr>
            <w:tcW w:w="3774" w:type="dxa"/>
            <w:hideMark/>
          </w:tcPr>
          <w:p w:rsidR="00F50EB4" w:rsidRPr="00F50EB4" w:rsidRDefault="00CE37FD" w:rsidP="00F16C91">
            <w:r>
              <w:t>Кулик Богдана Миколаївна</w:t>
            </w:r>
          </w:p>
        </w:tc>
      </w:tr>
    </w:tbl>
    <w:p w:rsidR="00F50EB4" w:rsidRPr="00F50EB4" w:rsidRDefault="00F50EB4" w:rsidP="00F50EB4">
      <w:pPr>
        <w:spacing w:after="0" w:line="240" w:lineRule="auto"/>
      </w:pPr>
      <w:r w:rsidRPr="00F50EB4">
        <w:t> </w:t>
      </w:r>
    </w:p>
    <w:p w:rsidR="00F16C91" w:rsidRDefault="00F16C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0EB4" w:rsidRPr="00F50EB4" w:rsidRDefault="00F50EB4" w:rsidP="00F16C91">
      <w:pPr>
        <w:spacing w:line="240" w:lineRule="auto"/>
        <w:jc w:val="center"/>
        <w:rPr>
          <w:b/>
          <w:sz w:val="28"/>
          <w:szCs w:val="28"/>
        </w:rPr>
      </w:pPr>
      <w:r w:rsidRPr="00F50EB4">
        <w:rPr>
          <w:b/>
          <w:sz w:val="28"/>
          <w:szCs w:val="28"/>
        </w:rPr>
        <w:lastRenderedPageBreak/>
        <w:t>ОКРУЖНІ ПРОКУРАТУРИ ЧЕРКАСЬКОЇ ОБЛАСТІ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EB4">
              <w:t> </w:t>
            </w:r>
            <w:r w:rsidRPr="00F50EB4">
              <w:rPr>
                <w:b/>
                <w:sz w:val="24"/>
                <w:szCs w:val="24"/>
              </w:rPr>
              <w:t>Назва прокуратури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D44FC5" w:rsidP="00D44F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ім'я та по-батькові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Звенигородська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Гасич</w:t>
            </w:r>
            <w:proofErr w:type="spellEnd"/>
            <w:r w:rsidRPr="00F50EB4">
              <w:t xml:space="preserve"> Олександр Васильович </w:t>
            </w:r>
          </w:p>
        </w:tc>
      </w:tr>
      <w:tr w:rsidR="00F16C91" w:rsidRPr="00F50EB4" w:rsidTr="00E309E9">
        <w:trPr>
          <w:trHeight w:val="4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E309E9" w:rsidRPr="00F50EB4" w:rsidRDefault="00E309E9" w:rsidP="00E309E9">
            <w:pPr>
              <w:spacing w:after="0" w:line="240" w:lineRule="auto"/>
            </w:pPr>
            <w:r>
              <w:t>Плетінь Ольга Олексіївна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F16C91" w:rsidP="00E309E9">
            <w:pPr>
              <w:spacing w:after="0" w:line="240" w:lineRule="auto"/>
            </w:pPr>
            <w:proofErr w:type="spellStart"/>
            <w:r w:rsidRPr="00F50EB4">
              <w:t>Вібе</w:t>
            </w:r>
            <w:proofErr w:type="spellEnd"/>
            <w:r w:rsidRPr="00F50EB4">
              <w:t xml:space="preserve"> Станіслав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Катеринопільський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B0483E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  <w:r w:rsidR="00B0483E">
              <w:rPr>
                <w:b/>
              </w:rPr>
              <w:t xml:space="preserve"> </w:t>
            </w:r>
            <w:r w:rsidR="00B0483E">
              <w:t>Іщенко Олександр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Лисянський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Джуган</w:t>
            </w:r>
            <w:proofErr w:type="spellEnd"/>
            <w:r w:rsidR="00986E87">
              <w:t xml:space="preserve"> Владислав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Тальнівський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proofErr w:type="spellStart"/>
            <w:r w:rsidR="00986E87">
              <w:t>Железняк</w:t>
            </w:r>
            <w:proofErr w:type="spellEnd"/>
            <w:r w:rsidR="00986E87">
              <w:t xml:space="preserve"> Наталія Вікторівна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Шполянський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Руденко Ростислав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Золотоніська</w:t>
            </w:r>
            <w:proofErr w:type="spellEnd"/>
            <w:r w:rsidRPr="00F50EB4">
              <w:t xml:space="preserve">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E309E9">
            <w:pPr>
              <w:spacing w:after="0" w:line="240" w:lineRule="auto"/>
            </w:pPr>
            <w:r w:rsidRPr="00F50EB4">
              <w:t>Черненко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B0483E" w:rsidP="00E309E9">
            <w:pPr>
              <w:spacing w:after="0" w:line="240" w:lineRule="auto"/>
            </w:pPr>
            <w:proofErr w:type="spellStart"/>
            <w:r>
              <w:t>Циганник</w:t>
            </w:r>
            <w:proofErr w:type="spellEnd"/>
            <w:r>
              <w:t xml:space="preserve"> Андрій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Драбівський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E9" w:rsidRDefault="00F16C91" w:rsidP="00E309E9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E309E9">
            <w:pPr>
              <w:spacing w:after="0" w:line="240" w:lineRule="auto"/>
            </w:pPr>
            <w:proofErr w:type="spellStart"/>
            <w:r>
              <w:t>Бобко</w:t>
            </w:r>
            <w:proofErr w:type="spellEnd"/>
            <w:r>
              <w:t xml:space="preserve"> Таїсія Борисівна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Чорнобаївський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8F7A37" w:rsidRDefault="00F16C91" w:rsidP="008F7A37">
            <w:pPr>
              <w:spacing w:after="0" w:line="240" w:lineRule="auto"/>
            </w:pPr>
            <w:r w:rsidRPr="00E309E9">
              <w:rPr>
                <w:b/>
              </w:rPr>
              <w:t>Начальник відділу</w:t>
            </w:r>
            <w:r w:rsidR="008F7A37">
              <w:rPr>
                <w:b/>
              </w:rPr>
              <w:t xml:space="preserve"> </w:t>
            </w:r>
            <w:proofErr w:type="spellStart"/>
            <w:r w:rsidR="008F7A37">
              <w:t>Парфьонов</w:t>
            </w:r>
            <w:proofErr w:type="spellEnd"/>
            <w:r w:rsidR="008F7A37">
              <w:t xml:space="preserve"> Іван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Смілянська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Танцюра Валентин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DF4BC9" w:rsidP="00F50EB4">
            <w:pPr>
              <w:spacing w:after="0" w:line="240" w:lineRule="auto"/>
            </w:pPr>
            <w:r>
              <w:t>Кириченко Олександр Миколайович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Заступник керівника</w:t>
            </w:r>
          </w:p>
          <w:p w:rsidR="00F16C91" w:rsidRPr="00F50EB4" w:rsidRDefault="00852DEB" w:rsidP="00E309E9">
            <w:pPr>
              <w:spacing w:after="0" w:line="240" w:lineRule="auto"/>
            </w:pPr>
            <w:r>
              <w:t>Зінченко</w:t>
            </w:r>
            <w:r w:rsidR="00E309E9" w:rsidRPr="00F50EB4">
              <w:t xml:space="preserve"> Ольга Олександрівна</w:t>
            </w:r>
            <w:r w:rsidR="00E309E9">
              <w:t xml:space="preserve">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Городищенський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Биченко</w:t>
            </w:r>
            <w:proofErr w:type="spellEnd"/>
            <w:r>
              <w:t xml:space="preserve"> Максим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Кам'янський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Забой</w:t>
            </w:r>
            <w:proofErr w:type="spellEnd"/>
            <w:r>
              <w:t xml:space="preserve"> Олег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Канівський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986E87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986E87">
              <w:rPr>
                <w:b/>
              </w:rPr>
              <w:t xml:space="preserve"> </w:t>
            </w:r>
            <w:r w:rsidR="00986E87">
              <w:t>Коломієць Іван Петрович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Корсунь-Шевченківський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E81718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Грачов Аскольд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Уманська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E309E9">
              <w:rPr>
                <w:b/>
              </w:rPr>
              <w:t>Керівник</w:t>
            </w:r>
          </w:p>
          <w:p w:rsidR="00F16C91" w:rsidRPr="00F50EB4" w:rsidRDefault="00DF4BC9" w:rsidP="00F50EB4">
            <w:pPr>
              <w:spacing w:after="0" w:line="240" w:lineRule="auto"/>
            </w:pPr>
            <w:r>
              <w:t>Панченко Володимир Олександрович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E309E9" w:rsidRDefault="00F16C91" w:rsidP="00F50EB4">
            <w:pPr>
              <w:spacing w:after="0" w:line="240" w:lineRule="auto"/>
              <w:rPr>
                <w:b/>
              </w:rPr>
            </w:pPr>
            <w:r w:rsidRPr="00E309E9">
              <w:rPr>
                <w:b/>
              </w:rPr>
              <w:t>Перший 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 xml:space="preserve">Савченко </w:t>
            </w:r>
            <w:proofErr w:type="spellStart"/>
            <w:r w:rsidRPr="00F50EB4">
              <w:t>Вячеслав</w:t>
            </w:r>
            <w:proofErr w:type="spellEnd"/>
            <w:r w:rsidRPr="00F50EB4">
              <w:t xml:space="preserve">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Горобець Тарас Юрійович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Жашківський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r>
              <w:t>Гришко Богдан Вікторович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Маньківський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Заболотний Антон Сергійович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Монастирищенський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r w:rsidR="00E81718">
              <w:t>Григорьєв Віктор Вадимович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Христинівський</w:t>
            </w:r>
            <w:proofErr w:type="spellEnd"/>
            <w:r w:rsidRPr="00F50EB4">
              <w:t xml:space="preserve">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E81718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  <w:r w:rsidR="00E81718">
              <w:rPr>
                <w:b/>
              </w:rPr>
              <w:t xml:space="preserve"> </w:t>
            </w:r>
            <w:proofErr w:type="spellStart"/>
            <w:r w:rsidR="00E81718">
              <w:t>Орендарчук</w:t>
            </w:r>
            <w:proofErr w:type="spellEnd"/>
            <w:r w:rsidR="00E81718">
              <w:t xml:space="preserve"> Віта Володимирівна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Черкаська окружна прокуратура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D44FC5">
              <w:rPr>
                <w:b/>
              </w:rPr>
              <w:t>Керівник</w:t>
            </w:r>
            <w:r w:rsidRPr="00F50EB4">
              <w:t xml:space="preserve">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Замотайло</w:t>
            </w:r>
            <w:proofErr w:type="spellEnd"/>
            <w:r w:rsidRPr="00F50EB4">
              <w:t xml:space="preserve"> Андрій Анатолійович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Перший заступник керівника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Шляхов</w:t>
            </w:r>
            <w:proofErr w:type="spellEnd"/>
            <w:r>
              <w:t xml:space="preserve"> Артем Віталійович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Заступник керівника</w:t>
            </w:r>
          </w:p>
          <w:p w:rsidR="00F16C91" w:rsidRPr="00F50EB4" w:rsidRDefault="00F16C91" w:rsidP="00F50EB4">
            <w:pPr>
              <w:spacing w:after="0" w:line="240" w:lineRule="auto"/>
            </w:pPr>
            <w:r w:rsidRPr="00F50EB4">
              <w:t>Тараненко Володимир Олегович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 xml:space="preserve">Заступник керівника </w:t>
            </w:r>
          </w:p>
          <w:p w:rsidR="00F16C91" w:rsidRPr="00F50EB4" w:rsidRDefault="00F16C91" w:rsidP="00F50EB4">
            <w:pPr>
              <w:spacing w:after="0" w:line="240" w:lineRule="auto"/>
            </w:pPr>
            <w:proofErr w:type="spellStart"/>
            <w:r w:rsidRPr="00F50EB4">
              <w:t>Троцько</w:t>
            </w:r>
            <w:proofErr w:type="spellEnd"/>
            <w:r w:rsidRPr="00F50EB4">
              <w:t xml:space="preserve"> Євгеній Володимирович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Черкаський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F50EB4" w:rsidRDefault="00E309E9" w:rsidP="00F50EB4">
            <w:pPr>
              <w:spacing w:after="0" w:line="240" w:lineRule="auto"/>
            </w:pPr>
            <w:proofErr w:type="spellStart"/>
            <w:r>
              <w:t>Шерстобітова</w:t>
            </w:r>
            <w:proofErr w:type="spellEnd"/>
            <w:r>
              <w:t xml:space="preserve"> Наталія Романівна </w:t>
            </w:r>
          </w:p>
        </w:tc>
      </w:tr>
      <w:tr w:rsidR="00F16C91" w:rsidRPr="00F50EB4" w:rsidTr="00E309E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F50EB4" w:rsidRDefault="00F16C91" w:rsidP="00F50EB4">
            <w:pPr>
              <w:spacing w:after="0" w:line="240" w:lineRule="auto"/>
            </w:pPr>
            <w:r w:rsidRPr="00F50EB4">
              <w:t>Чигиринський відділ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91" w:rsidRPr="00D44FC5" w:rsidRDefault="00F16C91" w:rsidP="00F50EB4">
            <w:pPr>
              <w:spacing w:after="0" w:line="240" w:lineRule="auto"/>
              <w:rPr>
                <w:b/>
              </w:rPr>
            </w:pPr>
            <w:r w:rsidRPr="00D44FC5">
              <w:rPr>
                <w:b/>
              </w:rPr>
              <w:t>Начальник відділу</w:t>
            </w:r>
          </w:p>
          <w:p w:rsidR="00E309E9" w:rsidRPr="00D44FC5" w:rsidRDefault="00E309E9" w:rsidP="00F50EB4">
            <w:pPr>
              <w:spacing w:after="0" w:line="240" w:lineRule="auto"/>
            </w:pPr>
            <w:r w:rsidRPr="00D44FC5">
              <w:t>Кучер Максим Анатолійович</w:t>
            </w:r>
          </w:p>
        </w:tc>
      </w:tr>
    </w:tbl>
    <w:p w:rsidR="003A1009" w:rsidRPr="00F50EB4" w:rsidRDefault="003A1009" w:rsidP="00D44FC5">
      <w:pPr>
        <w:spacing w:after="0" w:line="240" w:lineRule="auto"/>
      </w:pPr>
    </w:p>
    <w:sectPr w:rsidR="003A1009" w:rsidRPr="00F50EB4" w:rsidSect="00D44FC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4"/>
    <w:rsid w:val="00003A4A"/>
    <w:rsid w:val="00170802"/>
    <w:rsid w:val="00221577"/>
    <w:rsid w:val="003405AC"/>
    <w:rsid w:val="003A1009"/>
    <w:rsid w:val="004D6B8D"/>
    <w:rsid w:val="004F3DD3"/>
    <w:rsid w:val="00852DEB"/>
    <w:rsid w:val="008A1230"/>
    <w:rsid w:val="008C49DB"/>
    <w:rsid w:val="008F053E"/>
    <w:rsid w:val="008F7A37"/>
    <w:rsid w:val="00986E87"/>
    <w:rsid w:val="00AA47A7"/>
    <w:rsid w:val="00B0483E"/>
    <w:rsid w:val="00CE37FD"/>
    <w:rsid w:val="00D44FC5"/>
    <w:rsid w:val="00DF4BC9"/>
    <w:rsid w:val="00E309E9"/>
    <w:rsid w:val="00E81718"/>
    <w:rsid w:val="00F16C91"/>
    <w:rsid w:val="00F5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E709"/>
  <w15:chartTrackingRefBased/>
  <w15:docId w15:val="{8C8639F5-56D7-483D-99DB-D7C1638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0EB4"/>
    <w:rPr>
      <w:b/>
      <w:bCs/>
    </w:rPr>
  </w:style>
  <w:style w:type="table" w:styleId="a5">
    <w:name w:val="Table Grid"/>
    <w:basedOn w:val="a1"/>
    <w:uiPriority w:val="39"/>
    <w:rsid w:val="00F5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ymaliuk025</dc:creator>
  <cp:keywords/>
  <dc:description/>
  <cp:lastModifiedBy>User</cp:lastModifiedBy>
  <cp:revision>18</cp:revision>
  <dcterms:created xsi:type="dcterms:W3CDTF">2021-06-10T13:03:00Z</dcterms:created>
  <dcterms:modified xsi:type="dcterms:W3CDTF">2023-06-07T08:18:00Z</dcterms:modified>
</cp:coreProperties>
</file>