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A65C1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BB617A" w:rsidRPr="00BA65C1" w:rsidRDefault="00BB617A" w:rsidP="00BB617A">
      <w:pPr>
        <w:ind w:firstLine="708"/>
        <w:jc w:val="both"/>
        <w:rPr>
          <w:rStyle w:val="atitle"/>
          <w:sz w:val="12"/>
          <w:szCs w:val="12"/>
          <w:lang w:val="uk-UA"/>
        </w:rPr>
      </w:pPr>
    </w:p>
    <w:p w:rsidR="00BB617A" w:rsidRPr="00BA65C1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BB617A" w:rsidRPr="00BA65C1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B94436">
        <w:rPr>
          <w:b/>
          <w:sz w:val="27"/>
          <w:szCs w:val="27"/>
          <w:lang w:val="uk-UA"/>
        </w:rPr>
        <w:t>14.04.2014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B94436">
        <w:rPr>
          <w:b/>
          <w:sz w:val="27"/>
          <w:szCs w:val="27"/>
          <w:lang w:val="uk-UA"/>
        </w:rPr>
        <w:t>18.04.2014</w:t>
      </w:r>
      <w:r w:rsidRPr="00BA65C1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Pr="00BA65C1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B94436">
        <w:rPr>
          <w:b/>
          <w:sz w:val="27"/>
          <w:szCs w:val="27"/>
          <w:lang w:val="uk-UA"/>
        </w:rPr>
        <w:t>14.04.2014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B94436">
        <w:rPr>
          <w:b/>
          <w:sz w:val="27"/>
          <w:szCs w:val="27"/>
          <w:lang w:val="uk-UA"/>
        </w:rPr>
        <w:t>18.04.2014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B94436">
        <w:rPr>
          <w:sz w:val="27"/>
          <w:szCs w:val="27"/>
          <w:lang w:val="uk-UA"/>
        </w:rPr>
        <w:t>14.04.2014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B94436">
        <w:rPr>
          <w:sz w:val="27"/>
          <w:szCs w:val="27"/>
          <w:lang w:val="uk-UA"/>
        </w:rPr>
        <w:t>18.04.2014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C0220B">
        <w:rPr>
          <w:b/>
          <w:sz w:val="27"/>
          <w:szCs w:val="27"/>
          <w:lang w:val="uk-UA"/>
        </w:rPr>
        <w:t>4</w:t>
      </w:r>
      <w:r w:rsidR="00B94436" w:rsidRPr="00B94436">
        <w:rPr>
          <w:b/>
          <w:sz w:val="27"/>
          <w:szCs w:val="27"/>
        </w:rPr>
        <w:t>6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B94436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B94436" w:rsidRPr="00B94436">
        <w:rPr>
          <w:rStyle w:val="grame"/>
          <w:b/>
          <w:sz w:val="27"/>
          <w:szCs w:val="27"/>
        </w:rPr>
        <w:t>41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B94436">
        <w:rPr>
          <w:rStyle w:val="grame"/>
          <w:sz w:val="27"/>
          <w:szCs w:val="27"/>
          <w:lang w:val="uk-UA"/>
        </w:rPr>
        <w:t>33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5,</w:t>
      </w:r>
      <w:r w:rsidR="00E7221B" w:rsidRPr="00BA65C1">
        <w:rPr>
          <w:rStyle w:val="grame"/>
          <w:sz w:val="27"/>
          <w:szCs w:val="27"/>
          <w:lang w:val="uk-UA"/>
        </w:rPr>
        <w:t xml:space="preserve"> </w:t>
      </w:r>
      <w:r w:rsidR="00CA7178">
        <w:rPr>
          <w:rStyle w:val="grame"/>
          <w:sz w:val="27"/>
          <w:szCs w:val="27"/>
          <w:lang w:val="uk-UA"/>
        </w:rPr>
        <w:t xml:space="preserve">на особистому прийомі – </w:t>
      </w:r>
      <w:r w:rsidR="00B94436">
        <w:rPr>
          <w:rStyle w:val="grame"/>
          <w:sz w:val="27"/>
          <w:szCs w:val="27"/>
          <w:lang w:val="uk-UA"/>
        </w:rPr>
        <w:t>3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B94436" w:rsidRPr="00B94436">
        <w:rPr>
          <w:rStyle w:val="grame"/>
          <w:b/>
          <w:sz w:val="27"/>
          <w:szCs w:val="27"/>
        </w:rPr>
        <w:t>5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B94436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 xml:space="preserve">, поштою – </w:t>
      </w:r>
      <w:r w:rsidR="00B94436">
        <w:rPr>
          <w:rStyle w:val="grame"/>
          <w:sz w:val="27"/>
          <w:szCs w:val="27"/>
          <w:lang w:val="uk-UA"/>
        </w:rPr>
        <w:t>2</w:t>
      </w:r>
      <w:r w:rsidR="00542582">
        <w:rPr>
          <w:rStyle w:val="grame"/>
          <w:sz w:val="27"/>
          <w:szCs w:val="27"/>
          <w:lang w:val="uk-UA"/>
        </w:rPr>
        <w:t>, на особистому прийомі – 1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B94436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94436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(</w:t>
      </w:r>
      <w:r w:rsidR="00AF4B8C">
        <w:rPr>
          <w:b/>
          <w:sz w:val="27"/>
          <w:szCs w:val="27"/>
          <w:lang w:val="uk-UA"/>
        </w:rPr>
        <w:t>1</w:t>
      </w:r>
      <w:r w:rsidR="002F3741">
        <w:rPr>
          <w:b/>
          <w:sz w:val="27"/>
          <w:szCs w:val="27"/>
          <w:lang w:val="uk-UA"/>
        </w:rPr>
        <w:t>4</w:t>
      </w:r>
      <w:r w:rsidRPr="00BA65C1">
        <w:rPr>
          <w:sz w:val="27"/>
          <w:szCs w:val="27"/>
          <w:lang w:val="uk-UA"/>
        </w:rPr>
        <w:t xml:space="preserve"> запит</w:t>
      </w:r>
      <w:r w:rsidR="00442858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>)</w:t>
      </w:r>
      <w:r w:rsidR="00AF4B8C">
        <w:rPr>
          <w:sz w:val="27"/>
          <w:szCs w:val="27"/>
          <w:lang w:val="uk-UA"/>
        </w:rPr>
        <w:t xml:space="preserve"> 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2F3741">
        <w:rPr>
          <w:sz w:val="27"/>
          <w:szCs w:val="27"/>
          <w:lang w:val="uk-UA"/>
        </w:rPr>
        <w:t xml:space="preserve">Львівської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2F3741">
        <w:rPr>
          <w:b/>
          <w:sz w:val="27"/>
          <w:szCs w:val="27"/>
          <w:lang w:val="uk-UA"/>
        </w:rPr>
        <w:t>7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2F3741">
        <w:rPr>
          <w:sz w:val="27"/>
          <w:szCs w:val="27"/>
          <w:lang w:val="uk-UA"/>
        </w:rPr>
        <w:t>ів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F94227" w:rsidRPr="00BA65C1" w:rsidRDefault="00F94227" w:rsidP="00F94227">
      <w:pPr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Запитуван</w:t>
      </w:r>
      <w:r w:rsidR="00653A65">
        <w:rPr>
          <w:sz w:val="27"/>
          <w:szCs w:val="27"/>
          <w:lang w:val="uk-UA"/>
        </w:rPr>
        <w:t>а</w:t>
      </w:r>
      <w:r w:rsidRPr="00BA65C1">
        <w:rPr>
          <w:sz w:val="27"/>
          <w:szCs w:val="27"/>
          <w:lang w:val="uk-UA"/>
        </w:rPr>
        <w:t xml:space="preserve"> інформація</w:t>
      </w:r>
      <w:r w:rsidR="00653A65">
        <w:rPr>
          <w:sz w:val="27"/>
          <w:szCs w:val="27"/>
          <w:lang w:val="uk-UA"/>
        </w:rPr>
        <w:t xml:space="preserve"> про</w:t>
      </w:r>
      <w:r w:rsidRPr="00BA65C1">
        <w:rPr>
          <w:sz w:val="27"/>
          <w:szCs w:val="27"/>
          <w:lang w:val="uk-UA"/>
        </w:rPr>
        <w:t>:</w:t>
      </w:r>
    </w:p>
    <w:p w:rsidR="00ED4811" w:rsidRDefault="00DC7044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звільнених осіб з апарату Міністерства юстиції у 2013 році</w:t>
      </w:r>
      <w:r w:rsidR="00ED4811">
        <w:rPr>
          <w:sz w:val="27"/>
          <w:szCs w:val="27"/>
          <w:lang w:val="uk-UA"/>
        </w:rPr>
        <w:t>;</w:t>
      </w:r>
    </w:p>
    <w:p w:rsidR="00DC7044" w:rsidRDefault="00DC7044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помічників Міністра юстиції України;</w:t>
      </w:r>
    </w:p>
    <w:p w:rsidR="00DC7044" w:rsidRDefault="005B253B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місцезнаходження робочого місця</w:t>
      </w:r>
      <w:r w:rsidR="00DC7044">
        <w:rPr>
          <w:sz w:val="27"/>
          <w:szCs w:val="27"/>
          <w:lang w:val="uk-UA"/>
        </w:rPr>
        <w:t xml:space="preserve"> приватного нотаріуса Київського міського нотаріального округу </w:t>
      </w:r>
      <w:proofErr w:type="spellStart"/>
      <w:r w:rsidR="00DC7044">
        <w:rPr>
          <w:sz w:val="27"/>
          <w:szCs w:val="27"/>
          <w:lang w:val="uk-UA"/>
        </w:rPr>
        <w:t>Льовушкіна</w:t>
      </w:r>
      <w:proofErr w:type="spellEnd"/>
      <w:r w:rsidR="00DC7044">
        <w:rPr>
          <w:sz w:val="27"/>
          <w:szCs w:val="27"/>
          <w:lang w:val="uk-UA"/>
        </w:rPr>
        <w:t xml:space="preserve"> Олега Євгеновича;</w:t>
      </w:r>
    </w:p>
    <w:p w:rsidR="00DC7044" w:rsidRDefault="00DC7044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кількість посвідчених</w:t>
      </w:r>
      <w:r w:rsidR="005B253B">
        <w:rPr>
          <w:sz w:val="27"/>
          <w:szCs w:val="27"/>
          <w:lang w:val="uk-UA"/>
        </w:rPr>
        <w:t xml:space="preserve"> у 2013 році нотаріусами України</w:t>
      </w:r>
      <w:r>
        <w:rPr>
          <w:sz w:val="27"/>
          <w:szCs w:val="27"/>
          <w:lang w:val="uk-UA"/>
        </w:rPr>
        <w:t xml:space="preserve"> договор</w:t>
      </w:r>
      <w:r w:rsidR="00653A65">
        <w:rPr>
          <w:sz w:val="27"/>
          <w:szCs w:val="27"/>
          <w:lang w:val="uk-UA"/>
        </w:rPr>
        <w:t>ів відчуження нерухомого майна.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C3680F" w:rsidRDefault="006B3EA2" w:rsidP="00C3680F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організаційного та ресурсного забезпечення </w:t>
      </w:r>
      <w:r w:rsidR="00C3680F">
        <w:rPr>
          <w:sz w:val="27"/>
          <w:szCs w:val="27"/>
          <w:lang w:val="uk-UA"/>
        </w:rPr>
        <w:t>(</w:t>
      </w:r>
      <w:r w:rsidRPr="00C3680F">
        <w:rPr>
          <w:b/>
          <w:sz w:val="27"/>
          <w:szCs w:val="27"/>
          <w:lang w:val="uk-UA"/>
        </w:rPr>
        <w:t>16</w:t>
      </w:r>
      <w:r w:rsidRPr="006B3EA2">
        <w:rPr>
          <w:sz w:val="27"/>
          <w:szCs w:val="27"/>
          <w:lang w:val="uk-UA"/>
        </w:rPr>
        <w:t xml:space="preserve"> запитів або </w:t>
      </w:r>
      <w:r w:rsidRPr="00C3680F">
        <w:rPr>
          <w:b/>
          <w:sz w:val="27"/>
          <w:szCs w:val="27"/>
          <w:lang w:val="uk-UA"/>
        </w:rPr>
        <w:t>36%</w:t>
      </w:r>
      <w:r w:rsidR="00C3680F">
        <w:rPr>
          <w:sz w:val="27"/>
          <w:szCs w:val="27"/>
          <w:lang w:val="uk-UA"/>
        </w:rPr>
        <w:t xml:space="preserve">, </w:t>
      </w:r>
      <w:r w:rsidRPr="006B3EA2">
        <w:rPr>
          <w:sz w:val="27"/>
          <w:szCs w:val="27"/>
          <w:lang w:val="uk-UA"/>
        </w:rPr>
        <w:t>з них всі запити надіслано для розгляду на</w:t>
      </w:r>
      <w:r w:rsidR="00C3680F">
        <w:rPr>
          <w:sz w:val="27"/>
          <w:szCs w:val="27"/>
          <w:lang w:val="uk-UA"/>
        </w:rPr>
        <w:t xml:space="preserve">лежним розпорядникам інформації),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6B3EA2">
        <w:rPr>
          <w:sz w:val="27"/>
          <w:szCs w:val="27"/>
          <w:lang w:val="uk-UA"/>
        </w:rPr>
        <w:t>правоосвітньої</w:t>
      </w:r>
      <w:proofErr w:type="spellEnd"/>
      <w:r w:rsidRPr="006B3EA2">
        <w:rPr>
          <w:sz w:val="27"/>
          <w:szCs w:val="27"/>
          <w:lang w:val="uk-UA"/>
        </w:rPr>
        <w:t xml:space="preserve"> діяльності </w:t>
      </w:r>
      <w:r w:rsidR="00C3680F">
        <w:rPr>
          <w:sz w:val="27"/>
          <w:szCs w:val="27"/>
          <w:lang w:val="uk-UA"/>
        </w:rPr>
        <w:t>(</w:t>
      </w:r>
      <w:r w:rsidRPr="00C3680F">
        <w:rPr>
          <w:b/>
          <w:sz w:val="27"/>
          <w:szCs w:val="27"/>
          <w:lang w:val="uk-UA"/>
        </w:rPr>
        <w:t>7</w:t>
      </w:r>
      <w:r w:rsidRPr="006B3EA2">
        <w:rPr>
          <w:sz w:val="27"/>
          <w:szCs w:val="27"/>
          <w:lang w:val="uk-UA"/>
        </w:rPr>
        <w:t xml:space="preserve"> запитів або </w:t>
      </w:r>
      <w:r w:rsidRPr="00C3680F">
        <w:rPr>
          <w:b/>
          <w:sz w:val="27"/>
          <w:szCs w:val="27"/>
          <w:lang w:val="uk-UA"/>
        </w:rPr>
        <w:t>15%</w:t>
      </w:r>
      <w:r w:rsidR="00C3680F">
        <w:rPr>
          <w:sz w:val="27"/>
          <w:szCs w:val="27"/>
          <w:lang w:val="uk-UA"/>
        </w:rPr>
        <w:t xml:space="preserve">),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взаємодії з органами влади </w:t>
      </w:r>
      <w:r w:rsidR="00C3680F">
        <w:rPr>
          <w:sz w:val="27"/>
          <w:szCs w:val="27"/>
          <w:lang w:val="uk-UA"/>
        </w:rPr>
        <w:t>(</w:t>
      </w:r>
      <w:r w:rsidRPr="00C3680F">
        <w:rPr>
          <w:b/>
          <w:sz w:val="27"/>
          <w:szCs w:val="27"/>
          <w:lang w:val="uk-UA"/>
        </w:rPr>
        <w:t>5</w:t>
      </w:r>
      <w:r w:rsidRPr="006B3EA2">
        <w:rPr>
          <w:sz w:val="27"/>
          <w:szCs w:val="27"/>
          <w:lang w:val="uk-UA"/>
        </w:rPr>
        <w:t xml:space="preserve"> запитів або </w:t>
      </w:r>
      <w:r w:rsidRPr="00C3680F">
        <w:rPr>
          <w:b/>
          <w:sz w:val="27"/>
          <w:szCs w:val="27"/>
          <w:lang w:val="uk-UA"/>
        </w:rPr>
        <w:t>11%</w:t>
      </w:r>
      <w:r w:rsidR="00C3680F">
        <w:rPr>
          <w:sz w:val="27"/>
          <w:szCs w:val="27"/>
          <w:lang w:val="uk-UA"/>
        </w:rPr>
        <w:t xml:space="preserve">, </w:t>
      </w:r>
      <w:r w:rsidRPr="006B3EA2">
        <w:rPr>
          <w:sz w:val="27"/>
          <w:szCs w:val="27"/>
          <w:lang w:val="uk-UA"/>
        </w:rPr>
        <w:t>з них 4 запити або 80% надіслано для розгляду належним розпорядникам інформації)</w:t>
      </w:r>
      <w:r w:rsidR="00C3680F">
        <w:rPr>
          <w:sz w:val="27"/>
          <w:szCs w:val="27"/>
          <w:lang w:val="uk-UA"/>
        </w:rPr>
        <w:t xml:space="preserve">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нотаріату та банкрутства </w:t>
      </w:r>
      <w:r w:rsidR="00C3680F">
        <w:rPr>
          <w:sz w:val="27"/>
          <w:szCs w:val="27"/>
          <w:lang w:val="uk-UA"/>
        </w:rPr>
        <w:t>(</w:t>
      </w:r>
      <w:r w:rsidRPr="00C3680F">
        <w:rPr>
          <w:b/>
          <w:sz w:val="27"/>
          <w:szCs w:val="27"/>
          <w:lang w:val="uk-UA"/>
        </w:rPr>
        <w:t>5</w:t>
      </w:r>
      <w:r w:rsidRPr="006B3EA2">
        <w:rPr>
          <w:sz w:val="27"/>
          <w:szCs w:val="27"/>
          <w:lang w:val="uk-UA"/>
        </w:rPr>
        <w:t xml:space="preserve"> запитів або </w:t>
      </w:r>
      <w:r w:rsidRPr="00C3680F">
        <w:rPr>
          <w:b/>
          <w:sz w:val="27"/>
          <w:szCs w:val="27"/>
          <w:lang w:val="uk-UA"/>
        </w:rPr>
        <w:t>11%</w:t>
      </w:r>
      <w:r w:rsidR="00C3680F">
        <w:rPr>
          <w:sz w:val="27"/>
          <w:szCs w:val="27"/>
          <w:lang w:val="uk-UA"/>
        </w:rPr>
        <w:t xml:space="preserve">), </w:t>
      </w:r>
      <w:r w:rsidRPr="006B3EA2">
        <w:rPr>
          <w:sz w:val="27"/>
          <w:szCs w:val="27"/>
          <w:lang w:val="uk-UA"/>
        </w:rPr>
        <w:t>Секретаріат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Урядового уповноваженого у справах Європейського суду з прав </w:t>
      </w:r>
      <w:r w:rsidRPr="006B3EA2">
        <w:rPr>
          <w:sz w:val="27"/>
          <w:szCs w:val="27"/>
          <w:lang w:val="uk-UA"/>
        </w:rPr>
        <w:lastRenderedPageBreak/>
        <w:t xml:space="preserve">людини </w:t>
      </w:r>
      <w:r w:rsidR="00C3680F">
        <w:rPr>
          <w:sz w:val="27"/>
          <w:szCs w:val="27"/>
          <w:lang w:val="uk-UA"/>
        </w:rPr>
        <w:t>(</w:t>
      </w:r>
      <w:r w:rsidRPr="00C3680F">
        <w:rPr>
          <w:b/>
          <w:sz w:val="27"/>
          <w:szCs w:val="27"/>
          <w:lang w:val="uk-UA"/>
        </w:rPr>
        <w:t>4</w:t>
      </w:r>
      <w:r w:rsidRPr="006B3EA2">
        <w:rPr>
          <w:sz w:val="27"/>
          <w:szCs w:val="27"/>
          <w:lang w:val="uk-UA"/>
        </w:rPr>
        <w:t xml:space="preserve"> запити або </w:t>
      </w:r>
      <w:r w:rsidRPr="00C3680F">
        <w:rPr>
          <w:b/>
          <w:sz w:val="27"/>
          <w:szCs w:val="27"/>
          <w:lang w:val="uk-UA"/>
        </w:rPr>
        <w:t>9%</w:t>
      </w:r>
      <w:r w:rsidR="00C3680F">
        <w:rPr>
          <w:sz w:val="27"/>
          <w:szCs w:val="27"/>
          <w:lang w:val="uk-UA"/>
        </w:rPr>
        <w:t xml:space="preserve">),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 w:rsidR="00C3680F">
        <w:rPr>
          <w:sz w:val="27"/>
          <w:szCs w:val="27"/>
          <w:lang w:val="uk-UA"/>
        </w:rPr>
        <w:t xml:space="preserve">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кадрової роботи та державної служби</w:t>
      </w:r>
      <w:r w:rsidR="00C3680F">
        <w:rPr>
          <w:sz w:val="27"/>
          <w:szCs w:val="27"/>
          <w:lang w:val="uk-UA"/>
        </w:rPr>
        <w:t xml:space="preserve">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 w:rsidR="00C3680F">
        <w:rPr>
          <w:sz w:val="27"/>
          <w:szCs w:val="27"/>
          <w:lang w:val="uk-UA"/>
        </w:rPr>
        <w:t xml:space="preserve">(по </w:t>
      </w:r>
      <w:r w:rsidRPr="00C3680F">
        <w:rPr>
          <w:b/>
          <w:sz w:val="27"/>
          <w:szCs w:val="27"/>
          <w:lang w:val="uk-UA"/>
        </w:rPr>
        <w:t>2</w:t>
      </w:r>
      <w:r w:rsidRPr="006B3EA2">
        <w:rPr>
          <w:sz w:val="27"/>
          <w:szCs w:val="27"/>
          <w:lang w:val="uk-UA"/>
        </w:rPr>
        <w:t xml:space="preserve"> запити або</w:t>
      </w:r>
      <w:r w:rsidR="00C3680F">
        <w:rPr>
          <w:sz w:val="27"/>
          <w:szCs w:val="27"/>
          <w:lang w:val="uk-UA"/>
        </w:rPr>
        <w:t xml:space="preserve"> по</w:t>
      </w:r>
      <w:r w:rsidRPr="006B3EA2">
        <w:rPr>
          <w:sz w:val="27"/>
          <w:szCs w:val="27"/>
          <w:lang w:val="uk-UA"/>
        </w:rPr>
        <w:t xml:space="preserve"> </w:t>
      </w:r>
      <w:r w:rsidRPr="00C3680F">
        <w:rPr>
          <w:b/>
          <w:sz w:val="27"/>
          <w:szCs w:val="27"/>
          <w:lang w:val="uk-UA"/>
        </w:rPr>
        <w:t>4%</w:t>
      </w:r>
      <w:r w:rsidR="00C3680F">
        <w:rPr>
          <w:sz w:val="27"/>
          <w:szCs w:val="27"/>
          <w:lang w:val="uk-UA"/>
        </w:rPr>
        <w:t xml:space="preserve">),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цивільного, фінансового законодавства та законодавс</w:t>
      </w:r>
      <w:r w:rsidR="00C3680F">
        <w:rPr>
          <w:sz w:val="27"/>
          <w:szCs w:val="27"/>
          <w:lang w:val="uk-UA"/>
        </w:rPr>
        <w:t xml:space="preserve">тва з питань земельних відносин, </w:t>
      </w:r>
      <w:r w:rsidRPr="006B3EA2">
        <w:rPr>
          <w:sz w:val="27"/>
          <w:szCs w:val="27"/>
          <w:lang w:val="uk-UA"/>
        </w:rPr>
        <w:t>Управління експертного забезпечення правосуддя</w:t>
      </w:r>
      <w:r w:rsidR="00C3680F">
        <w:rPr>
          <w:sz w:val="27"/>
          <w:szCs w:val="27"/>
          <w:lang w:val="uk-UA"/>
        </w:rPr>
        <w:t xml:space="preserve">, </w:t>
      </w:r>
      <w:r w:rsidRPr="006B3EA2">
        <w:rPr>
          <w:sz w:val="27"/>
          <w:szCs w:val="27"/>
          <w:lang w:val="uk-UA"/>
        </w:rPr>
        <w:t>Департамент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міжнародного права та співробітництва </w:t>
      </w:r>
      <w:r w:rsidR="00C3680F">
        <w:rPr>
          <w:sz w:val="27"/>
          <w:szCs w:val="27"/>
          <w:lang w:val="uk-UA"/>
        </w:rPr>
        <w:t xml:space="preserve">(по </w:t>
      </w:r>
      <w:r w:rsidRPr="00C3680F">
        <w:rPr>
          <w:b/>
          <w:sz w:val="27"/>
          <w:szCs w:val="27"/>
          <w:lang w:val="uk-UA"/>
        </w:rPr>
        <w:t>1</w:t>
      </w:r>
      <w:r w:rsidRPr="006B3EA2">
        <w:rPr>
          <w:sz w:val="27"/>
          <w:szCs w:val="27"/>
          <w:lang w:val="uk-UA"/>
        </w:rPr>
        <w:t xml:space="preserve"> запит</w:t>
      </w:r>
      <w:r w:rsidR="00C3680F">
        <w:rPr>
          <w:sz w:val="27"/>
          <w:szCs w:val="27"/>
          <w:lang w:val="uk-UA"/>
        </w:rPr>
        <w:t>у</w:t>
      </w:r>
      <w:r w:rsidRPr="006B3EA2">
        <w:rPr>
          <w:sz w:val="27"/>
          <w:szCs w:val="27"/>
          <w:lang w:val="uk-UA"/>
        </w:rPr>
        <w:t xml:space="preserve"> або</w:t>
      </w:r>
      <w:r w:rsidR="00C3680F">
        <w:rPr>
          <w:sz w:val="27"/>
          <w:szCs w:val="27"/>
          <w:lang w:val="uk-UA"/>
        </w:rPr>
        <w:t xml:space="preserve"> по</w:t>
      </w:r>
      <w:r w:rsidRPr="006B3EA2">
        <w:rPr>
          <w:sz w:val="27"/>
          <w:szCs w:val="27"/>
          <w:lang w:val="uk-UA"/>
        </w:rPr>
        <w:t xml:space="preserve"> </w:t>
      </w:r>
      <w:r w:rsidRPr="00C3680F">
        <w:rPr>
          <w:b/>
          <w:sz w:val="27"/>
          <w:szCs w:val="27"/>
          <w:lang w:val="uk-UA"/>
        </w:rPr>
        <w:t>2%</w:t>
      </w:r>
      <w:r w:rsidR="00C3680F">
        <w:rPr>
          <w:sz w:val="27"/>
          <w:szCs w:val="27"/>
          <w:lang w:val="uk-UA"/>
        </w:rPr>
        <w:t xml:space="preserve">). </w:t>
      </w:r>
    </w:p>
    <w:p w:rsidR="00C3680F" w:rsidRDefault="00C3680F" w:rsidP="00C3680F">
      <w:pPr>
        <w:pStyle w:val="a6"/>
        <w:spacing w:before="120" w:after="200" w:line="276" w:lineRule="auto"/>
        <w:ind w:firstLine="426"/>
        <w:jc w:val="both"/>
        <w:rPr>
          <w:sz w:val="27"/>
          <w:szCs w:val="27"/>
          <w:lang w:val="uk-UA"/>
        </w:rPr>
      </w:pPr>
    </w:p>
    <w:p w:rsidR="008F2297" w:rsidRPr="00BA65C1" w:rsidRDefault="00C3680F" w:rsidP="006B3EA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C3680F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695825" cy="7267575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E54507">
        <w:rPr>
          <w:b/>
          <w:sz w:val="27"/>
          <w:szCs w:val="27"/>
          <w:lang w:val="uk-UA"/>
        </w:rPr>
        <w:t>2</w:t>
      </w:r>
      <w:r w:rsidR="00E57ABC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E57ABC">
        <w:rPr>
          <w:b/>
          <w:sz w:val="27"/>
          <w:szCs w:val="27"/>
          <w:lang w:val="uk-UA"/>
        </w:rPr>
        <w:t>и</w:t>
      </w:r>
      <w:r w:rsidRPr="00BA65C1">
        <w:rPr>
          <w:b/>
          <w:sz w:val="27"/>
          <w:szCs w:val="27"/>
          <w:lang w:val="uk-UA"/>
        </w:rPr>
        <w:t xml:space="preserve"> (</w:t>
      </w:r>
      <w:r w:rsidR="00E57ABC">
        <w:rPr>
          <w:b/>
          <w:sz w:val="27"/>
          <w:szCs w:val="27"/>
          <w:lang w:val="uk-UA"/>
        </w:rPr>
        <w:t>52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E54507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E54507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E57ABC">
        <w:rPr>
          <w:b/>
          <w:sz w:val="27"/>
          <w:szCs w:val="27"/>
          <w:lang w:val="uk-UA"/>
        </w:rPr>
        <w:t>9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ab/>
        <w:t xml:space="preserve">на </w:t>
      </w:r>
      <w:r w:rsidR="00E57ABC" w:rsidRPr="005B253B">
        <w:rPr>
          <w:b/>
          <w:sz w:val="27"/>
          <w:szCs w:val="27"/>
          <w:lang w:val="uk-UA"/>
        </w:rPr>
        <w:t>20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E54507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E57ABC">
        <w:rPr>
          <w:b/>
          <w:sz w:val="27"/>
          <w:szCs w:val="27"/>
          <w:lang w:val="uk-UA"/>
        </w:rPr>
        <w:t>43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EF55F9">
        <w:rPr>
          <w:b/>
          <w:sz w:val="27"/>
          <w:szCs w:val="27"/>
          <w:lang w:val="uk-UA"/>
        </w:rPr>
        <w:t>2</w:t>
      </w:r>
      <w:r w:rsidR="00E57ABC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E57ABC">
        <w:rPr>
          <w:b/>
          <w:sz w:val="27"/>
          <w:szCs w:val="27"/>
          <w:lang w:val="uk-UA"/>
        </w:rPr>
        <w:t>и</w:t>
      </w:r>
      <w:r w:rsidRPr="00BA65C1">
        <w:rPr>
          <w:b/>
          <w:sz w:val="27"/>
          <w:szCs w:val="27"/>
          <w:lang w:val="uk-UA"/>
        </w:rPr>
        <w:t xml:space="preserve"> (</w:t>
      </w:r>
      <w:r w:rsidR="00E57ABC">
        <w:rPr>
          <w:b/>
          <w:sz w:val="27"/>
          <w:szCs w:val="27"/>
          <w:lang w:val="uk-UA"/>
        </w:rPr>
        <w:t>48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E57ABC">
        <w:rPr>
          <w:b/>
          <w:sz w:val="27"/>
          <w:szCs w:val="27"/>
          <w:lang w:val="uk-UA"/>
        </w:rPr>
        <w:t>6</w:t>
      </w:r>
      <w:r w:rsidRPr="00BA65C1">
        <w:rPr>
          <w:sz w:val="27"/>
          <w:szCs w:val="27"/>
          <w:lang w:val="uk-UA"/>
        </w:rPr>
        <w:t xml:space="preserve"> запит</w:t>
      </w:r>
      <w:r w:rsidR="00EF55F9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E54507">
        <w:rPr>
          <w:b/>
          <w:sz w:val="27"/>
          <w:szCs w:val="27"/>
          <w:lang w:val="uk-UA"/>
        </w:rPr>
        <w:t>1</w:t>
      </w:r>
      <w:r w:rsidR="00E57ABC">
        <w:rPr>
          <w:b/>
          <w:sz w:val="27"/>
          <w:szCs w:val="27"/>
          <w:lang w:val="uk-UA"/>
        </w:rPr>
        <w:t>3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EF55F9">
        <w:rPr>
          <w:b/>
          <w:sz w:val="27"/>
          <w:szCs w:val="27"/>
          <w:lang w:val="uk-UA"/>
        </w:rPr>
        <w:t>1</w:t>
      </w:r>
      <w:r w:rsidR="00E57ABC">
        <w:rPr>
          <w:b/>
          <w:sz w:val="27"/>
          <w:szCs w:val="27"/>
          <w:lang w:val="uk-UA"/>
        </w:rPr>
        <w:t>6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E54507">
        <w:rPr>
          <w:b/>
          <w:sz w:val="27"/>
          <w:szCs w:val="27"/>
          <w:lang w:val="uk-UA"/>
        </w:rPr>
        <w:t>3</w:t>
      </w:r>
      <w:r w:rsidR="00E57ABC">
        <w:rPr>
          <w:b/>
          <w:sz w:val="27"/>
          <w:szCs w:val="27"/>
          <w:lang w:val="uk-UA"/>
        </w:rPr>
        <w:t>5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Pr="00BA65C1" w:rsidRDefault="00E57ABC" w:rsidP="008F2297">
      <w:pPr>
        <w:ind w:firstLine="709"/>
        <w:jc w:val="both"/>
        <w:rPr>
          <w:sz w:val="27"/>
          <w:szCs w:val="27"/>
          <w:lang w:val="uk-UA"/>
        </w:rPr>
      </w:pPr>
      <w:r w:rsidRPr="00E57ABC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BB617A" w:rsidRPr="00BA65C1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A65C1" w:rsidRDefault="00FB20FB" w:rsidP="00FB20FB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 публічної інформації                                                                               К.Ф. Хмарна</w:t>
      </w:r>
    </w:p>
    <w:p w:rsidR="008F4BDD" w:rsidRPr="00BA65C1" w:rsidRDefault="00531760" w:rsidP="008C1F70">
      <w:pPr>
        <w:rPr>
          <w:sz w:val="28"/>
          <w:szCs w:val="28"/>
          <w:lang w:val="uk-UA"/>
        </w:rPr>
      </w:pPr>
      <w:r>
        <w:rPr>
          <w:b/>
          <w:noProof/>
          <w:sz w:val="27"/>
          <w:szCs w:val="27"/>
          <w:lang w:val="uk-UA"/>
        </w:rPr>
        <w:t>1</w:t>
      </w:r>
      <w:r w:rsidR="005B253B">
        <w:rPr>
          <w:b/>
          <w:noProof/>
          <w:sz w:val="27"/>
          <w:szCs w:val="27"/>
          <w:lang w:val="uk-UA"/>
        </w:rPr>
        <w:t>4</w:t>
      </w:r>
      <w:r w:rsidR="00BB617A" w:rsidRPr="00BA65C1">
        <w:rPr>
          <w:b/>
          <w:noProof/>
          <w:sz w:val="27"/>
          <w:szCs w:val="27"/>
          <w:lang w:val="uk-UA"/>
        </w:rPr>
        <w:t>.0</w:t>
      </w:r>
      <w:r w:rsidR="00884CFD">
        <w:rPr>
          <w:b/>
          <w:noProof/>
          <w:sz w:val="27"/>
          <w:szCs w:val="27"/>
          <w:lang w:val="uk-UA"/>
        </w:rPr>
        <w:t>5</w:t>
      </w:r>
      <w:r w:rsidR="00BB617A" w:rsidRPr="00BA65C1">
        <w:rPr>
          <w:b/>
          <w:noProof/>
          <w:sz w:val="27"/>
          <w:szCs w:val="27"/>
          <w:lang w:val="uk-UA"/>
        </w:rPr>
        <w:t>.2014</w:t>
      </w:r>
    </w:p>
    <w:sectPr w:rsidR="008F4BDD" w:rsidRPr="00BA65C1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E7C" w:rsidRDefault="00502E7C" w:rsidP="00BB617A">
      <w:r>
        <w:separator/>
      </w:r>
    </w:p>
  </w:endnote>
  <w:endnote w:type="continuationSeparator" w:id="0">
    <w:p w:rsidR="00502E7C" w:rsidRDefault="00502E7C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E7C" w:rsidRDefault="00502E7C" w:rsidP="00BB617A">
      <w:r>
        <w:separator/>
      </w:r>
    </w:p>
  </w:footnote>
  <w:footnote w:type="continuationSeparator" w:id="0">
    <w:p w:rsidR="00502E7C" w:rsidRDefault="00502E7C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3004"/>
    <w:rsid w:val="003230E8"/>
    <w:rsid w:val="00324CB6"/>
    <w:rsid w:val="00326FC5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21E5"/>
    <w:rsid w:val="00502E7C"/>
    <w:rsid w:val="00506202"/>
    <w:rsid w:val="00506CD6"/>
    <w:rsid w:val="00511B38"/>
    <w:rsid w:val="00512715"/>
    <w:rsid w:val="0052090D"/>
    <w:rsid w:val="005254A5"/>
    <w:rsid w:val="00531760"/>
    <w:rsid w:val="00531DBD"/>
    <w:rsid w:val="005322DE"/>
    <w:rsid w:val="0053369B"/>
    <w:rsid w:val="005369FD"/>
    <w:rsid w:val="00537B0D"/>
    <w:rsid w:val="00542582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BB5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53B"/>
    <w:rsid w:val="005B2BEC"/>
    <w:rsid w:val="005B38FF"/>
    <w:rsid w:val="005B3FDD"/>
    <w:rsid w:val="005B5C22"/>
    <w:rsid w:val="005B5C87"/>
    <w:rsid w:val="005C33CC"/>
    <w:rsid w:val="005C3F72"/>
    <w:rsid w:val="005D0B6C"/>
    <w:rsid w:val="005D0D2A"/>
    <w:rsid w:val="005D16DF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4DFF"/>
    <w:rsid w:val="00725F33"/>
    <w:rsid w:val="0072641E"/>
    <w:rsid w:val="00727BF2"/>
    <w:rsid w:val="00730DD7"/>
    <w:rsid w:val="00731695"/>
    <w:rsid w:val="0073232E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524E"/>
    <w:rsid w:val="007D559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3AAF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4436"/>
    <w:rsid w:val="00B97D05"/>
    <w:rsid w:val="00BA0F8A"/>
    <w:rsid w:val="00BA6222"/>
    <w:rsid w:val="00BA65C1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30E1A"/>
    <w:rsid w:val="00C3680F"/>
    <w:rsid w:val="00C42A03"/>
    <w:rsid w:val="00C4327A"/>
    <w:rsid w:val="00C44C83"/>
    <w:rsid w:val="00C47679"/>
    <w:rsid w:val="00C515A2"/>
    <w:rsid w:val="00C56D4B"/>
    <w:rsid w:val="00C618A5"/>
    <w:rsid w:val="00C61F6F"/>
    <w:rsid w:val="00C642D7"/>
    <w:rsid w:val="00C64912"/>
    <w:rsid w:val="00C670EB"/>
    <w:rsid w:val="00C7027D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5513"/>
    <w:rsid w:val="00D37921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4392"/>
    <w:rsid w:val="00DC490A"/>
    <w:rsid w:val="00DC6529"/>
    <w:rsid w:val="00DC6E8D"/>
    <w:rsid w:val="00DC7044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521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458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'14.04.2014-18.04.2014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'14.04.2014-18.04.2014 (2)'!$C$102:$C$103</c:f>
              <c:numCache>
                <c:formatCode>General</c:formatCode>
                <c:ptCount val="2"/>
                <c:pt idx="0">
                  <c:v>41</c:v>
                </c:pt>
                <c:pt idx="1">
                  <c:v>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342E-3"/>
          <c:w val="0.6694557399392016"/>
          <c:h val="0.3942802451021156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268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0715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379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197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'14.04.2014-18.04.2014 (2)'!$G$6:$G$16</c:f>
              <c:strCache>
                <c:ptCount val="11"/>
                <c:pt idx="0">
                  <c:v>Департамент організаційного та ресурсного забезпечення - 16 запитів або 36% (з них всі запити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- 7 запитів або 15%</c:v>
                </c:pt>
                <c:pt idx="2">
                  <c:v>Департамент взаємодії з органами влади - 5 запитів або 11% (з них 4 запити або 80% надіслано для розгляду належним розпорядникам інформації)</c:v>
                </c:pt>
                <c:pt idx="3">
                  <c:v>Департамент нотаріату та банкрутства  - 5 запитів або 11%</c:v>
                </c:pt>
                <c:pt idx="4">
                  <c:v>Секретаріат Урядового уповноваженого у справах Європейського суду з прав людини - 4 запити або 9%</c:v>
                </c:pt>
                <c:pt idx="5">
                  <c:v>Департамент конституційного, адміністративного та соціального законодавства - 2 запити або 4%</c:v>
                </c:pt>
                <c:pt idx="6">
                  <c:v>Департамент кадрової роботи та державної служби - 2 запити або 4%</c:v>
                </c:pt>
                <c:pt idx="7">
                  <c:v>Департамент планово-фінансової діяльності, бухгалтерського обліку та звітності - 2 запити або 4%</c:v>
                </c:pt>
                <c:pt idx="8">
                  <c:v>Департамент цивільного, фінансового законодавства та законодавства з питань земельних відносин -  1 запит або 2%</c:v>
                </c:pt>
                <c:pt idx="9">
                  <c:v>Управління експертного забезпечення правосуддя - 1 запит або 2%</c:v>
                </c:pt>
                <c:pt idx="10">
                  <c:v>Департамент міжнародного права та співробітництва - 1 запит або 2%</c:v>
                </c:pt>
              </c:strCache>
            </c:strRef>
          </c:cat>
          <c:val>
            <c:numRef>
              <c:f>'14.04.2014-18.04.2014 (2)'!$H$6:$H$16</c:f>
              <c:numCache>
                <c:formatCode>General</c:formatCode>
                <c:ptCount val="11"/>
                <c:pt idx="0">
                  <c:v>16</c:v>
                </c:pt>
                <c:pt idx="1">
                  <c:v>7</c:v>
                </c:pt>
                <c:pt idx="2">
                  <c:v>5</c:v>
                </c:pt>
                <c:pt idx="3">
                  <c:v>5</c:v>
                </c:pt>
                <c:pt idx="4">
                  <c:v>4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875"/>
          <c:h val="0.66254889606600142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9.9764684586840843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8386731830934925E-2"/>
                  <c:y val="4.698499542017341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('14.04.2014-18.04.2014 (2)'!$B$43:$B$44;'14.04.2014-18.04.2014 (2)'!$B$47;'14.04.2014-18.04.2014 (2)'!$B$50)</c:f>
              <c:strCache>
                <c:ptCount val="4"/>
                <c:pt idx="0">
                  <c:v>На 4 запити або 9% надано публічну інформацію</c:v>
                </c:pt>
                <c:pt idx="1">
                  <c:v>На 20 запитів або 43%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6 запитів або 13%
</c:v>
                </c:pt>
                <c:pt idx="3">
                  <c:v>Надіслано за належністю до інших розпорядників інформації для розгляду та надання відповіді 
16 запитів або 35%</c:v>
                </c:pt>
              </c:strCache>
            </c:strRef>
          </c:cat>
          <c:val>
            <c:numRef>
              <c:f>('14.04.2014-18.04.2014 (2)'!$C$43:$C$44;'14.04.2014-18.04.2014 (2)'!$C$47;'14.04.2014-18.04.2014 (2)'!$C$50)</c:f>
              <c:numCache>
                <c:formatCode>General</c:formatCode>
                <c:ptCount val="4"/>
                <c:pt idx="0">
                  <c:v>4</c:v>
                </c:pt>
                <c:pt idx="1">
                  <c:v>20</c:v>
                </c:pt>
                <c:pt idx="2">
                  <c:v>6</c:v>
                </c:pt>
                <c:pt idx="3">
                  <c:v>16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27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B53A3-4ED4-406E-8DD3-D1A85E36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1987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8</cp:revision>
  <cp:lastPrinted>2014-05-13T13:44:00Z</cp:lastPrinted>
  <dcterms:created xsi:type="dcterms:W3CDTF">2014-05-13T07:26:00Z</dcterms:created>
  <dcterms:modified xsi:type="dcterms:W3CDTF">2014-05-14T07:39:00Z</dcterms:modified>
</cp:coreProperties>
</file>