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bookmarkStart w:id="0" w:name="_GoBack"/>
      <w:r w:rsidR="004D038F">
        <w:rPr>
          <w:b/>
          <w:sz w:val="28"/>
          <w:szCs w:val="28"/>
          <w:lang w:val="uk-UA"/>
        </w:rPr>
        <w:t>21.10.2012</w:t>
      </w:r>
      <w:bookmarkEnd w:id="0"/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4D038F">
        <w:rPr>
          <w:b/>
          <w:sz w:val="28"/>
          <w:szCs w:val="28"/>
          <w:lang w:val="uk-UA"/>
        </w:rPr>
        <w:t>31.10.2012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4D038F">
        <w:rPr>
          <w:b/>
          <w:sz w:val="28"/>
          <w:szCs w:val="28"/>
          <w:lang w:val="uk-UA"/>
        </w:rPr>
        <w:t>21.10.2012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4D038F">
        <w:rPr>
          <w:b/>
          <w:sz w:val="28"/>
          <w:szCs w:val="28"/>
          <w:lang w:val="uk-UA"/>
        </w:rPr>
        <w:t>31.10.2012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4D038F">
        <w:rPr>
          <w:sz w:val="28"/>
          <w:szCs w:val="28"/>
          <w:lang w:val="uk-UA"/>
        </w:rPr>
        <w:t>21.10.2012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4D038F">
        <w:rPr>
          <w:sz w:val="28"/>
          <w:szCs w:val="28"/>
          <w:lang w:val="uk-UA"/>
        </w:rPr>
        <w:t>31.10.2012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надійшо</w:t>
      </w:r>
      <w:r w:rsidR="008E5823">
        <w:rPr>
          <w:sz w:val="28"/>
          <w:szCs w:val="28"/>
          <w:lang w:val="uk-UA"/>
        </w:rPr>
        <w:t>в</w:t>
      </w:r>
      <w:r w:rsidRPr="00586852">
        <w:rPr>
          <w:sz w:val="28"/>
          <w:szCs w:val="28"/>
          <w:lang w:val="uk-UA"/>
        </w:rPr>
        <w:t xml:space="preserve"> </w:t>
      </w:r>
      <w:r w:rsidR="003E51D5" w:rsidRPr="003E51D5">
        <w:rPr>
          <w:b/>
          <w:sz w:val="28"/>
          <w:szCs w:val="28"/>
        </w:rPr>
        <w:t>41</w:t>
      </w:r>
      <w:r w:rsidRPr="00586852">
        <w:rPr>
          <w:sz w:val="28"/>
          <w:szCs w:val="28"/>
          <w:lang w:val="uk-UA"/>
        </w:rPr>
        <w:t xml:space="preserve"> запит на              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82245">
        <w:rPr>
          <w:rStyle w:val="grame"/>
          <w:b/>
          <w:sz w:val="28"/>
          <w:szCs w:val="28"/>
          <w:lang w:val="uk-UA"/>
        </w:rPr>
        <w:t>36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7555F5">
        <w:rPr>
          <w:rStyle w:val="grame"/>
          <w:sz w:val="28"/>
          <w:szCs w:val="28"/>
          <w:lang w:val="uk-UA"/>
        </w:rPr>
        <w:t>23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7555F5">
        <w:rPr>
          <w:rStyle w:val="grame"/>
          <w:sz w:val="28"/>
          <w:szCs w:val="28"/>
          <w:lang w:val="uk-UA"/>
        </w:rPr>
        <w:t>9</w:t>
      </w:r>
      <w:r w:rsidR="0003105F" w:rsidRPr="00586852">
        <w:rPr>
          <w:rStyle w:val="grame"/>
          <w:sz w:val="28"/>
          <w:szCs w:val="28"/>
          <w:lang w:val="uk-UA"/>
        </w:rPr>
        <w:t xml:space="preserve">, </w:t>
      </w:r>
      <w:r w:rsidR="007555F5">
        <w:rPr>
          <w:rStyle w:val="grame"/>
          <w:sz w:val="28"/>
          <w:szCs w:val="28"/>
          <w:lang w:val="uk-UA"/>
        </w:rPr>
        <w:t>факсом</w:t>
      </w:r>
      <w:r w:rsidR="0003105F" w:rsidRPr="00586852">
        <w:rPr>
          <w:rStyle w:val="grame"/>
          <w:sz w:val="28"/>
          <w:szCs w:val="28"/>
          <w:lang w:val="uk-UA"/>
        </w:rPr>
        <w:t xml:space="preserve"> </w:t>
      </w:r>
      <w:r w:rsidR="007555F5">
        <w:rPr>
          <w:rStyle w:val="grame"/>
          <w:sz w:val="28"/>
          <w:szCs w:val="28"/>
          <w:lang w:val="uk-UA"/>
        </w:rPr>
        <w:t>–</w:t>
      </w:r>
      <w:r w:rsidR="0003105F" w:rsidRPr="00586852">
        <w:rPr>
          <w:rStyle w:val="grame"/>
          <w:sz w:val="28"/>
          <w:szCs w:val="28"/>
          <w:lang w:val="uk-UA"/>
        </w:rPr>
        <w:t xml:space="preserve"> </w:t>
      </w:r>
      <w:r w:rsidR="007555F5">
        <w:rPr>
          <w:rStyle w:val="grame"/>
          <w:sz w:val="28"/>
          <w:szCs w:val="28"/>
          <w:lang w:val="uk-UA"/>
        </w:rPr>
        <w:t>2, на особистому прийомі - 2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E82245">
        <w:rPr>
          <w:rStyle w:val="grame"/>
          <w:b/>
          <w:sz w:val="28"/>
          <w:szCs w:val="28"/>
          <w:lang w:val="uk-UA"/>
        </w:rPr>
        <w:t>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7555F5"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7555F5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586852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sz w:val="28"/>
          <w:szCs w:val="28"/>
          <w:lang w:val="uk-UA"/>
        </w:rPr>
      </w:pPr>
      <w:r w:rsidRPr="0058685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300919">
        <w:rPr>
          <w:b/>
          <w:sz w:val="28"/>
          <w:szCs w:val="28"/>
          <w:lang w:val="uk-UA"/>
        </w:rPr>
        <w:t>9</w:t>
      </w:r>
      <w:r w:rsidR="00BB46C6">
        <w:rPr>
          <w:sz w:val="28"/>
          <w:szCs w:val="28"/>
          <w:lang w:val="uk-UA"/>
        </w:rPr>
        <w:t xml:space="preserve"> запитів)</w:t>
      </w:r>
      <w:r w:rsidR="00453E7D" w:rsidRPr="00586852">
        <w:rPr>
          <w:sz w:val="28"/>
          <w:szCs w:val="28"/>
          <w:lang w:val="uk-UA"/>
        </w:rPr>
        <w:t xml:space="preserve"> </w:t>
      </w:r>
      <w:r w:rsidR="0048087C" w:rsidRPr="00586852">
        <w:rPr>
          <w:sz w:val="28"/>
          <w:szCs w:val="28"/>
          <w:lang w:val="uk-UA"/>
        </w:rPr>
        <w:t>та</w:t>
      </w:r>
      <w:r w:rsidR="00453E7D" w:rsidRPr="00586852">
        <w:rPr>
          <w:sz w:val="28"/>
          <w:szCs w:val="28"/>
          <w:lang w:val="uk-UA"/>
        </w:rPr>
        <w:t xml:space="preserve"> </w:t>
      </w:r>
      <w:r w:rsidR="00300919">
        <w:rPr>
          <w:sz w:val="28"/>
          <w:szCs w:val="28"/>
          <w:lang w:val="uk-UA"/>
        </w:rPr>
        <w:t>Донецької</w:t>
      </w:r>
      <w:r w:rsidR="00453E7D" w:rsidRPr="00586852">
        <w:rPr>
          <w:sz w:val="28"/>
          <w:szCs w:val="28"/>
          <w:lang w:val="uk-UA"/>
        </w:rPr>
        <w:t xml:space="preserve"> област</w:t>
      </w:r>
      <w:r w:rsidR="00300919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300919">
        <w:rPr>
          <w:b/>
          <w:sz w:val="28"/>
          <w:szCs w:val="28"/>
          <w:lang w:val="uk-UA"/>
        </w:rPr>
        <w:t>4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453E7D" w:rsidRPr="00586852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86852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BC464E" w:rsidRPr="00586852">
        <w:rPr>
          <w:sz w:val="28"/>
          <w:szCs w:val="28"/>
          <w:lang w:val="uk-UA"/>
        </w:rPr>
        <w:t>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7962AE" w:rsidRPr="00586852" w:rsidRDefault="007962AE" w:rsidP="007962AE">
      <w:pPr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інформація:</w:t>
      </w:r>
    </w:p>
    <w:p w:rsidR="00BB46C6" w:rsidRDefault="00467DE8" w:rsidP="00512715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про </w:t>
      </w:r>
      <w:r w:rsidR="00512715">
        <w:rPr>
          <w:sz w:val="28"/>
          <w:szCs w:val="28"/>
          <w:lang w:val="uk-UA"/>
        </w:rPr>
        <w:t>опублікування в бюлетені «Офіційний вісник України» регулятивної частини постанови Окружного адміністративного суду міста Києва від 26 лютого 2010 року у справі № 2а-10641/09/2670</w:t>
      </w:r>
      <w:r w:rsidR="00327911">
        <w:rPr>
          <w:sz w:val="28"/>
          <w:szCs w:val="28"/>
          <w:lang w:val="uk-UA"/>
        </w:rPr>
        <w:t>;</w:t>
      </w:r>
    </w:p>
    <w:p w:rsidR="00512715" w:rsidRDefault="00512715" w:rsidP="00512715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035C76">
        <w:rPr>
          <w:sz w:val="28"/>
          <w:szCs w:val="28"/>
          <w:lang w:val="uk-UA"/>
        </w:rPr>
        <w:t xml:space="preserve"> офіційне</w:t>
      </w:r>
      <w:r>
        <w:rPr>
          <w:sz w:val="28"/>
          <w:szCs w:val="28"/>
          <w:lang w:val="uk-UA"/>
        </w:rPr>
        <w:t xml:space="preserve"> опублікування </w:t>
      </w:r>
      <w:r w:rsidR="00441ED0">
        <w:rPr>
          <w:sz w:val="28"/>
          <w:szCs w:val="28"/>
          <w:lang w:val="uk-UA"/>
        </w:rPr>
        <w:t xml:space="preserve">в бюлетені «Офіційний вісник України» </w:t>
      </w:r>
      <w:r>
        <w:rPr>
          <w:sz w:val="28"/>
          <w:szCs w:val="28"/>
          <w:lang w:val="uk-UA"/>
        </w:rPr>
        <w:t xml:space="preserve">розпорядження Антимонопольного комітету України </w:t>
      </w:r>
      <w:r w:rsidR="00441ED0">
        <w:rPr>
          <w:sz w:val="28"/>
          <w:szCs w:val="28"/>
          <w:lang w:val="uk-UA"/>
        </w:rPr>
        <w:t xml:space="preserve">від </w:t>
      </w:r>
      <w:r w:rsidR="00035C76">
        <w:rPr>
          <w:sz w:val="28"/>
          <w:szCs w:val="28"/>
          <w:lang w:val="uk-UA"/>
        </w:rPr>
        <w:t>19 квітня 1994 року № 5 «Про затвердження Тимчасових правил розгляду справ про порушення антимонопольного законодавства України»</w:t>
      </w:r>
      <w:r w:rsidR="00441ED0">
        <w:rPr>
          <w:sz w:val="28"/>
          <w:szCs w:val="28"/>
          <w:lang w:val="uk-UA"/>
        </w:rPr>
        <w:t>;</w:t>
      </w:r>
    </w:p>
    <w:p w:rsidR="00441ED0" w:rsidRDefault="00441ED0" w:rsidP="00512715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відпустку Міністра юстиції України Лавриновича О.В.;</w:t>
      </w:r>
    </w:p>
    <w:p w:rsidR="00441ED0" w:rsidRDefault="00441ED0" w:rsidP="00512715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суму коштів, передбачених у проекті Закону України «Про Державний бюджет на 2013 рік» на виконання державою України рішень Європейського суду з прав людини;</w:t>
      </w:r>
    </w:p>
    <w:p w:rsidR="00441ED0" w:rsidRDefault="00441ED0" w:rsidP="00512715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 судового експерта</w:t>
      </w:r>
      <w:r w:rsidR="002C1346">
        <w:rPr>
          <w:sz w:val="28"/>
          <w:szCs w:val="28"/>
          <w:lang w:val="uk-UA"/>
        </w:rPr>
        <w:t>.</w:t>
      </w:r>
    </w:p>
    <w:p w:rsidR="00A718B5" w:rsidRPr="00586852" w:rsidRDefault="00A718B5" w:rsidP="00B724F2">
      <w:pPr>
        <w:pStyle w:val="a6"/>
        <w:ind w:left="786"/>
        <w:jc w:val="both"/>
        <w:rPr>
          <w:sz w:val="28"/>
          <w:szCs w:val="28"/>
          <w:lang w:val="uk-UA"/>
        </w:rPr>
      </w:pPr>
    </w:p>
    <w:p w:rsidR="000C353E" w:rsidRPr="00586852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5254A5" w:rsidRDefault="005254A5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 (</w:t>
      </w:r>
      <w:r>
        <w:rPr>
          <w:b/>
          <w:sz w:val="28"/>
          <w:szCs w:val="28"/>
          <w:lang w:val="uk-UA"/>
        </w:rPr>
        <w:t>14</w:t>
      </w:r>
      <w:r w:rsidRPr="00586852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усі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 w:rsidRPr="005254A5"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запитів або </w:t>
      </w:r>
      <w:r w:rsidRPr="005254A5">
        <w:rPr>
          <w:b/>
          <w:sz w:val="28"/>
          <w:szCs w:val="28"/>
          <w:lang w:val="uk-UA"/>
        </w:rPr>
        <w:t>17%</w:t>
      </w:r>
      <w:r>
        <w:rPr>
          <w:sz w:val="28"/>
          <w:szCs w:val="28"/>
          <w:lang w:val="uk-UA"/>
        </w:rPr>
        <w:t xml:space="preserve">), </w:t>
      </w:r>
      <w:r w:rsidR="00310A14" w:rsidRPr="00586852">
        <w:rPr>
          <w:sz w:val="28"/>
          <w:szCs w:val="28"/>
          <w:lang w:val="uk-UA"/>
        </w:rPr>
        <w:t>Департаменту взаємодії з органами влади (</w:t>
      </w:r>
      <w:r>
        <w:rPr>
          <w:b/>
          <w:sz w:val="28"/>
          <w:szCs w:val="28"/>
          <w:lang w:val="uk-UA"/>
        </w:rPr>
        <w:t xml:space="preserve">6 </w:t>
      </w:r>
      <w:r w:rsidR="00310A14" w:rsidRPr="00586852"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15</w:t>
      </w:r>
      <w:r w:rsidR="00310A14" w:rsidRPr="00586852">
        <w:rPr>
          <w:sz w:val="28"/>
          <w:szCs w:val="28"/>
          <w:lang w:val="uk-UA"/>
        </w:rPr>
        <w:t xml:space="preserve">%, </w:t>
      </w:r>
      <w:r>
        <w:rPr>
          <w:sz w:val="28"/>
          <w:szCs w:val="28"/>
          <w:lang w:val="uk-UA"/>
        </w:rPr>
        <w:t>усі</w:t>
      </w:r>
      <w:r w:rsidR="0019335B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="001933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310A14" w:rsidRPr="00586852">
        <w:rPr>
          <w:sz w:val="28"/>
          <w:szCs w:val="28"/>
          <w:lang w:val="uk-UA"/>
        </w:rPr>
        <w:t xml:space="preserve">адіслано для розгляду належним розпорядникам інформації), </w:t>
      </w:r>
      <w:r>
        <w:rPr>
          <w:sz w:val="28"/>
          <w:szCs w:val="28"/>
          <w:lang w:val="uk-UA"/>
        </w:rPr>
        <w:t xml:space="preserve"> </w:t>
      </w:r>
      <w:r w:rsidR="00310A14"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310A14" w:rsidRPr="00586852">
        <w:rPr>
          <w:sz w:val="28"/>
          <w:szCs w:val="28"/>
          <w:lang w:val="uk-UA"/>
        </w:rPr>
        <w:t>правоосвітньої</w:t>
      </w:r>
      <w:proofErr w:type="spellEnd"/>
      <w:r w:rsidR="00310A14" w:rsidRPr="00586852">
        <w:rPr>
          <w:sz w:val="28"/>
          <w:szCs w:val="28"/>
          <w:lang w:val="uk-UA"/>
        </w:rPr>
        <w:t xml:space="preserve"> діяльності (</w:t>
      </w:r>
      <w:r w:rsidR="00097721" w:rsidRPr="005254A5">
        <w:rPr>
          <w:b/>
          <w:sz w:val="28"/>
          <w:szCs w:val="28"/>
          <w:lang w:val="uk-UA"/>
        </w:rPr>
        <w:t>6</w:t>
      </w:r>
      <w:r w:rsidR="00310A14" w:rsidRPr="00586852">
        <w:rPr>
          <w:sz w:val="28"/>
          <w:szCs w:val="28"/>
          <w:lang w:val="uk-UA"/>
        </w:rPr>
        <w:t xml:space="preserve"> запит</w:t>
      </w:r>
      <w:r w:rsidR="00E269E8">
        <w:rPr>
          <w:sz w:val="28"/>
          <w:szCs w:val="28"/>
          <w:lang w:val="uk-UA"/>
        </w:rPr>
        <w:t>ів</w:t>
      </w:r>
      <w:r w:rsidR="00310A14" w:rsidRPr="00586852">
        <w:rPr>
          <w:sz w:val="28"/>
          <w:szCs w:val="28"/>
          <w:lang w:val="uk-UA"/>
        </w:rPr>
        <w:t xml:space="preserve"> або </w:t>
      </w:r>
      <w:r w:rsidR="00821738">
        <w:rPr>
          <w:b/>
          <w:sz w:val="28"/>
          <w:szCs w:val="28"/>
          <w:lang w:val="uk-UA"/>
        </w:rPr>
        <w:t>15</w:t>
      </w:r>
      <w:r w:rsidR="00310A14" w:rsidRPr="00586852">
        <w:rPr>
          <w:b/>
          <w:sz w:val="28"/>
          <w:szCs w:val="28"/>
          <w:lang w:val="uk-UA"/>
        </w:rPr>
        <w:t>%</w:t>
      </w:r>
      <w:r w:rsidR="00310A14" w:rsidRPr="00586852"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5254A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254A5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 w:rsidRPr="00586852">
        <w:rPr>
          <w:color w:val="000000"/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запити або по </w:t>
      </w:r>
      <w:r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Pr="00032EF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032EF9">
        <w:rPr>
          <w:sz w:val="28"/>
          <w:szCs w:val="28"/>
          <w:lang w:val="uk-UA"/>
        </w:rPr>
        <w:t xml:space="preserve"> кадр</w:t>
      </w:r>
      <w:r>
        <w:rPr>
          <w:sz w:val="28"/>
          <w:szCs w:val="28"/>
          <w:lang w:val="uk-UA"/>
        </w:rPr>
        <w:t xml:space="preserve">ової роботи та державної служби, </w:t>
      </w:r>
      <w:r w:rsidRPr="0058685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 w:rsidRPr="005254A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</w:t>
      </w:r>
      <w:r w:rsidRPr="00586852">
        <w:rPr>
          <w:color w:val="000000"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86852">
        <w:rPr>
          <w:sz w:val="28"/>
          <w:szCs w:val="28"/>
          <w:lang w:val="uk-UA"/>
        </w:rPr>
        <w:t xml:space="preserve"> або по </w:t>
      </w:r>
      <w:r>
        <w:rPr>
          <w:b/>
          <w:sz w:val="28"/>
          <w:szCs w:val="28"/>
          <w:lang w:val="uk-UA"/>
        </w:rPr>
        <w:t>2,5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5254A5" w:rsidRDefault="005254A5" w:rsidP="000C353E">
      <w:pPr>
        <w:ind w:firstLine="720"/>
        <w:jc w:val="both"/>
        <w:rPr>
          <w:sz w:val="28"/>
          <w:szCs w:val="28"/>
          <w:lang w:val="uk-UA"/>
        </w:rPr>
      </w:pPr>
    </w:p>
    <w:p w:rsidR="003651E7" w:rsidRPr="00586852" w:rsidRDefault="005254A5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9591" cy="6677247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6F3097"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35C76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6F3097">
        <w:rPr>
          <w:b/>
          <w:sz w:val="28"/>
          <w:szCs w:val="28"/>
          <w:lang w:val="uk-UA"/>
        </w:rPr>
        <w:t>41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835C18">
        <w:rPr>
          <w:b/>
          <w:sz w:val="28"/>
          <w:szCs w:val="28"/>
          <w:lang w:val="uk-UA"/>
        </w:rPr>
        <w:t>9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835C18"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835C18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9A7D0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835C18">
        <w:rPr>
          <w:b/>
          <w:sz w:val="28"/>
          <w:szCs w:val="28"/>
          <w:lang w:val="uk-UA"/>
        </w:rPr>
        <w:t>19</w:t>
      </w:r>
      <w:r w:rsidRPr="00586852">
        <w:rPr>
          <w:b/>
          <w:sz w:val="28"/>
          <w:szCs w:val="28"/>
          <w:lang w:val="uk-UA"/>
        </w:rPr>
        <w:t xml:space="preserve">%),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Pr="00586852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586852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 w:rsidRPr="00586852">
        <w:rPr>
          <w:b/>
          <w:sz w:val="28"/>
          <w:szCs w:val="28"/>
          <w:lang w:val="uk-UA"/>
        </w:rPr>
        <w:t>належним розпорядникам</w:t>
      </w:r>
      <w:r w:rsidRPr="00586852">
        <w:rPr>
          <w:b/>
          <w:sz w:val="28"/>
          <w:szCs w:val="28"/>
          <w:lang w:val="uk-UA"/>
        </w:rPr>
        <w:t xml:space="preserve"> </w:t>
      </w:r>
      <w:r w:rsidR="006F3097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AF5231" w:rsidRPr="00586852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B01DD9" w:rsidRPr="00586852">
        <w:rPr>
          <w:b/>
          <w:sz w:val="28"/>
          <w:szCs w:val="28"/>
          <w:lang w:val="uk-UA"/>
        </w:rPr>
        <w:t>2</w:t>
      </w:r>
      <w:r w:rsidR="006F3097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6F3097">
        <w:rPr>
          <w:b/>
          <w:sz w:val="28"/>
          <w:szCs w:val="28"/>
          <w:lang w:val="uk-UA"/>
        </w:rPr>
        <w:t>14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1F641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6F3097">
        <w:rPr>
          <w:b/>
          <w:sz w:val="28"/>
          <w:szCs w:val="28"/>
          <w:lang w:val="uk-UA"/>
        </w:rPr>
        <w:t>35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Pr="00586852" w:rsidRDefault="00B01DD9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614624"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запит</w:t>
      </w:r>
      <w:r w:rsidR="00614624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614624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0C353E" w:rsidRPr="00586852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інших </w:t>
      </w:r>
      <w:r w:rsidR="00607821">
        <w:rPr>
          <w:sz w:val="28"/>
          <w:szCs w:val="28"/>
          <w:lang w:val="uk-UA"/>
        </w:rPr>
        <w:t>розпорядників</w:t>
      </w:r>
      <w:r w:rsidRPr="00586852">
        <w:rPr>
          <w:sz w:val="28"/>
          <w:szCs w:val="28"/>
          <w:lang w:val="uk-UA"/>
        </w:rPr>
        <w:t xml:space="preserve"> </w:t>
      </w:r>
      <w:r w:rsidR="00A51FFE" w:rsidRPr="00586852">
        <w:rPr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614624">
        <w:rPr>
          <w:b/>
          <w:sz w:val="28"/>
          <w:szCs w:val="28"/>
          <w:lang w:val="uk-UA"/>
        </w:rPr>
        <w:t>6</w:t>
      </w:r>
      <w:r w:rsidR="00A51FFE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01DD9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01DD9" w:rsidRPr="00586852">
        <w:rPr>
          <w:b/>
          <w:sz w:val="28"/>
          <w:szCs w:val="28"/>
          <w:lang w:val="uk-UA"/>
        </w:rPr>
        <w:t>1</w:t>
      </w:r>
      <w:r w:rsidR="00614624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114FBE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4A3163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5AD0"/>
    <w:rsid w:val="0003049B"/>
    <w:rsid w:val="0003105F"/>
    <w:rsid w:val="00032EF9"/>
    <w:rsid w:val="00035C76"/>
    <w:rsid w:val="000361D7"/>
    <w:rsid w:val="000455E2"/>
    <w:rsid w:val="00045C4B"/>
    <w:rsid w:val="00051221"/>
    <w:rsid w:val="00053D72"/>
    <w:rsid w:val="00071B38"/>
    <w:rsid w:val="0008005A"/>
    <w:rsid w:val="00081EDA"/>
    <w:rsid w:val="00091D69"/>
    <w:rsid w:val="00097721"/>
    <w:rsid w:val="000A125A"/>
    <w:rsid w:val="000A2F8E"/>
    <w:rsid w:val="000A4E51"/>
    <w:rsid w:val="000B4EE7"/>
    <w:rsid w:val="000C311D"/>
    <w:rsid w:val="000C353E"/>
    <w:rsid w:val="000D6CF7"/>
    <w:rsid w:val="000F1B0C"/>
    <w:rsid w:val="00102D24"/>
    <w:rsid w:val="00114FBE"/>
    <w:rsid w:val="00116559"/>
    <w:rsid w:val="00116809"/>
    <w:rsid w:val="00126604"/>
    <w:rsid w:val="00127969"/>
    <w:rsid w:val="0013530C"/>
    <w:rsid w:val="00136427"/>
    <w:rsid w:val="00142DEC"/>
    <w:rsid w:val="00155668"/>
    <w:rsid w:val="00164864"/>
    <w:rsid w:val="0016533E"/>
    <w:rsid w:val="00173BD8"/>
    <w:rsid w:val="001808E2"/>
    <w:rsid w:val="00181C4A"/>
    <w:rsid w:val="00184D63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F6419"/>
    <w:rsid w:val="002068C7"/>
    <w:rsid w:val="00207ADA"/>
    <w:rsid w:val="0021707C"/>
    <w:rsid w:val="00232ABE"/>
    <w:rsid w:val="002449C5"/>
    <w:rsid w:val="0024590F"/>
    <w:rsid w:val="00252E76"/>
    <w:rsid w:val="0025599F"/>
    <w:rsid w:val="002626D7"/>
    <w:rsid w:val="00275D09"/>
    <w:rsid w:val="00280CCE"/>
    <w:rsid w:val="00281DBE"/>
    <w:rsid w:val="002846E3"/>
    <w:rsid w:val="00291765"/>
    <w:rsid w:val="002C1346"/>
    <w:rsid w:val="002D58DC"/>
    <w:rsid w:val="002E0ED6"/>
    <w:rsid w:val="002E157C"/>
    <w:rsid w:val="002E51FE"/>
    <w:rsid w:val="002F08EF"/>
    <w:rsid w:val="002F5381"/>
    <w:rsid w:val="002F5702"/>
    <w:rsid w:val="002F5B31"/>
    <w:rsid w:val="00300919"/>
    <w:rsid w:val="00305DF1"/>
    <w:rsid w:val="00310A14"/>
    <w:rsid w:val="00327911"/>
    <w:rsid w:val="0033198C"/>
    <w:rsid w:val="00334B97"/>
    <w:rsid w:val="003366D0"/>
    <w:rsid w:val="00340C57"/>
    <w:rsid w:val="00341FE9"/>
    <w:rsid w:val="00353494"/>
    <w:rsid w:val="00354F71"/>
    <w:rsid w:val="0036311D"/>
    <w:rsid w:val="003651E7"/>
    <w:rsid w:val="00383889"/>
    <w:rsid w:val="00387376"/>
    <w:rsid w:val="00387CA6"/>
    <w:rsid w:val="003A4F4D"/>
    <w:rsid w:val="003C0576"/>
    <w:rsid w:val="003C5000"/>
    <w:rsid w:val="003E51D5"/>
    <w:rsid w:val="004001F5"/>
    <w:rsid w:val="00405C23"/>
    <w:rsid w:val="004125EF"/>
    <w:rsid w:val="00414284"/>
    <w:rsid w:val="00420D9F"/>
    <w:rsid w:val="00426C4F"/>
    <w:rsid w:val="0044008C"/>
    <w:rsid w:val="00441ED0"/>
    <w:rsid w:val="00441F6B"/>
    <w:rsid w:val="00453E7D"/>
    <w:rsid w:val="00461BBF"/>
    <w:rsid w:val="004654AE"/>
    <w:rsid w:val="00467DE8"/>
    <w:rsid w:val="0048087C"/>
    <w:rsid w:val="00482900"/>
    <w:rsid w:val="004938C9"/>
    <w:rsid w:val="00497708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70672"/>
    <w:rsid w:val="00574076"/>
    <w:rsid w:val="00583395"/>
    <w:rsid w:val="00586852"/>
    <w:rsid w:val="00590461"/>
    <w:rsid w:val="005927F8"/>
    <w:rsid w:val="005A0923"/>
    <w:rsid w:val="005A4C08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6010D7"/>
    <w:rsid w:val="00607821"/>
    <w:rsid w:val="006106D9"/>
    <w:rsid w:val="006122CE"/>
    <w:rsid w:val="00612533"/>
    <w:rsid w:val="00614624"/>
    <w:rsid w:val="0061696B"/>
    <w:rsid w:val="00621A49"/>
    <w:rsid w:val="00624580"/>
    <w:rsid w:val="00633007"/>
    <w:rsid w:val="00635681"/>
    <w:rsid w:val="0064589F"/>
    <w:rsid w:val="00656CF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F1617"/>
    <w:rsid w:val="006F3097"/>
    <w:rsid w:val="00700AA3"/>
    <w:rsid w:val="007014B7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5734"/>
    <w:rsid w:val="00765BC5"/>
    <w:rsid w:val="0076619E"/>
    <w:rsid w:val="00773D35"/>
    <w:rsid w:val="007758AD"/>
    <w:rsid w:val="00776DDF"/>
    <w:rsid w:val="0078370F"/>
    <w:rsid w:val="00785765"/>
    <w:rsid w:val="007962AE"/>
    <w:rsid w:val="0079761B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0281"/>
    <w:rsid w:val="00821738"/>
    <w:rsid w:val="00827EA4"/>
    <w:rsid w:val="00832317"/>
    <w:rsid w:val="00835C18"/>
    <w:rsid w:val="00842E89"/>
    <w:rsid w:val="0084395D"/>
    <w:rsid w:val="00845931"/>
    <w:rsid w:val="008467A6"/>
    <w:rsid w:val="008507C6"/>
    <w:rsid w:val="00867AE8"/>
    <w:rsid w:val="00867E06"/>
    <w:rsid w:val="00881189"/>
    <w:rsid w:val="008947C6"/>
    <w:rsid w:val="00896DFA"/>
    <w:rsid w:val="008A5293"/>
    <w:rsid w:val="008B1E9B"/>
    <w:rsid w:val="008D32AE"/>
    <w:rsid w:val="008E5823"/>
    <w:rsid w:val="008F4DBC"/>
    <w:rsid w:val="00900A60"/>
    <w:rsid w:val="00905EF0"/>
    <w:rsid w:val="0091238E"/>
    <w:rsid w:val="00914D23"/>
    <w:rsid w:val="00914E7F"/>
    <w:rsid w:val="0091779A"/>
    <w:rsid w:val="00930818"/>
    <w:rsid w:val="00931077"/>
    <w:rsid w:val="00933FFF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41A6"/>
    <w:rsid w:val="00A35B58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E03B0"/>
    <w:rsid w:val="00AE3707"/>
    <w:rsid w:val="00AF5231"/>
    <w:rsid w:val="00B01DD9"/>
    <w:rsid w:val="00B23D64"/>
    <w:rsid w:val="00B27C7E"/>
    <w:rsid w:val="00B30A4E"/>
    <w:rsid w:val="00B30C66"/>
    <w:rsid w:val="00B32DB0"/>
    <w:rsid w:val="00B34DF9"/>
    <w:rsid w:val="00B420C2"/>
    <w:rsid w:val="00B426E2"/>
    <w:rsid w:val="00B42F28"/>
    <w:rsid w:val="00B5225D"/>
    <w:rsid w:val="00B61753"/>
    <w:rsid w:val="00B64811"/>
    <w:rsid w:val="00B724F2"/>
    <w:rsid w:val="00B74560"/>
    <w:rsid w:val="00B8041F"/>
    <w:rsid w:val="00B82823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207F1"/>
    <w:rsid w:val="00C25BAF"/>
    <w:rsid w:val="00C515A2"/>
    <w:rsid w:val="00C56D4B"/>
    <w:rsid w:val="00C7027D"/>
    <w:rsid w:val="00C74174"/>
    <w:rsid w:val="00C96201"/>
    <w:rsid w:val="00CB0521"/>
    <w:rsid w:val="00CB3998"/>
    <w:rsid w:val="00CB6B88"/>
    <w:rsid w:val="00CC4C48"/>
    <w:rsid w:val="00D17A2C"/>
    <w:rsid w:val="00D21724"/>
    <w:rsid w:val="00D27AFB"/>
    <w:rsid w:val="00D32794"/>
    <w:rsid w:val="00D4024D"/>
    <w:rsid w:val="00D47ABB"/>
    <w:rsid w:val="00D529D7"/>
    <w:rsid w:val="00D64CD7"/>
    <w:rsid w:val="00D85DBB"/>
    <w:rsid w:val="00D91E71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269E8"/>
    <w:rsid w:val="00E30816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245"/>
    <w:rsid w:val="00E82EE0"/>
    <w:rsid w:val="00E84DC9"/>
    <w:rsid w:val="00E93894"/>
    <w:rsid w:val="00E93DA5"/>
    <w:rsid w:val="00EA27F6"/>
    <w:rsid w:val="00EA3B46"/>
    <w:rsid w:val="00EB22E4"/>
    <w:rsid w:val="00EB5E70"/>
    <w:rsid w:val="00EC60E1"/>
    <w:rsid w:val="00ED28D6"/>
    <w:rsid w:val="00ED7628"/>
    <w:rsid w:val="00EE6221"/>
    <w:rsid w:val="00EF102F"/>
    <w:rsid w:val="00EF4119"/>
    <w:rsid w:val="00EF41DA"/>
    <w:rsid w:val="00F0432F"/>
    <w:rsid w:val="00F07274"/>
    <w:rsid w:val="00F07A49"/>
    <w:rsid w:val="00F10B9C"/>
    <w:rsid w:val="00F13050"/>
    <w:rsid w:val="00F30DF3"/>
    <w:rsid w:val="00F47855"/>
    <w:rsid w:val="00F57FA7"/>
    <w:rsid w:val="00F62883"/>
    <w:rsid w:val="00F63D48"/>
    <w:rsid w:val="00F74171"/>
    <w:rsid w:val="00F770FA"/>
    <w:rsid w:val="00FA1E2F"/>
    <w:rsid w:val="00FA3663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36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3242295017382479E-4"/>
                  <c:y val="-1.9882715098642013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2,5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3.611676329505465E-2"/>
                  <c:y val="-2.4899850191258673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31E-2"/>
                  <c:y val="-1.4562693647750091E-2"/>
                </c:manualLayout>
              </c:layout>
              <c:showPercent val="1"/>
            </c:dLbl>
            <c:dLbl>
              <c:idx val="10"/>
              <c:layout>
                <c:manualLayout>
                  <c:x val="6.7024218321594178E-2"/>
                  <c:y val="-8.5569445495621999E-3"/>
                </c:manualLayout>
              </c:layout>
              <c:showPercent val="1"/>
            </c:dLbl>
            <c:numFmt formatCode="0%" sourceLinked="0"/>
            <c:showPercent val="1"/>
          </c:dLbls>
          <c:cat>
            <c:strRef>
              <c:f>'21.10.2012-31.10.2012 (2)'!$G$6:$G$13</c:f>
              <c:strCache>
                <c:ptCount val="8"/>
                <c:pt idx="0">
                  <c:v>Департамент організаційного та ресурсного забезпечення - 14 запитів</c:v>
                </c:pt>
                <c:pt idx="1">
                  <c:v>Управління експертного забезпечення правосуддя - 7 запитів</c:v>
                </c:pt>
                <c:pt idx="2">
                  <c:v>Департамент взаємодії з органами влади - 6 запитів</c:v>
                </c:pt>
                <c:pt idx="3">
                  <c:v>Департамент реєстрації та систематизації нормативних актів, правоосвітньої діяльності - 6 запитів</c:v>
                </c:pt>
                <c:pt idx="4">
                  <c:v>Департамент нотаріату, банкрутства та функціонування центрального засвідчувального органу  - 3 запити</c:v>
                </c:pt>
                <c:pt idx="5">
                  <c:v>Департамент планово-фінансової діяльності, бухгалтерського обліку та звітності - 3 запити</c:v>
                </c:pt>
                <c:pt idx="6">
                  <c:v>Департамент кадрової роботи та державної служби - 1 запит</c:v>
                </c:pt>
                <c:pt idx="7">
                  <c:v>Департамент цивільного, фінансового законодавства та законодавства з питань земельних відносин - 1 запит</c:v>
                </c:pt>
              </c:strCache>
            </c:strRef>
          </c:cat>
          <c:val>
            <c:numRef>
              <c:f>'21.10.2012-31.10.2012 (2)'!$H$6:$H$13</c:f>
              <c:numCache>
                <c:formatCode>General</c:formatCode>
                <c:ptCount val="8"/>
                <c:pt idx="0">
                  <c:v>14</c:v>
                </c:pt>
                <c:pt idx="1">
                  <c:v>7</c:v>
                </c:pt>
                <c:pt idx="2">
                  <c:v>6</c:v>
                </c:pt>
                <c:pt idx="3">
                  <c:v>6</c:v>
                </c:pt>
                <c:pt idx="4">
                  <c:v>3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Pt>
            <c:idx val="0"/>
            <c:explosion val="2"/>
          </c:dPt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4E-2"/>
                  <c:y val="3.040419501133787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('21.10.2012-31.10.2012 (2)'!$B$43:$B$45;'21.10.2012-31.10.2012 (2)'!$B$47:$B$48)</c:f>
              <c:strCache>
                <c:ptCount val="5"/>
                <c:pt idx="0">
                  <c:v>На 8 запитів надана публічна інформація</c:v>
                </c:pt>
                <c:pt idx="1">
                  <c:v>На 9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- 10 запитів
</c:v>
                </c:pt>
                <c:pt idx="3">
                  <c:v>Надіслано за належністю до Державної виконавчої служби України для розгляду та надання відповіді  - 8 запити</c:v>
                </c:pt>
                <c:pt idx="4">
                  <c:v>Надіслано за належністю до інших розпорядників для розгляду та надання відповіді -  6 запитів</c:v>
                </c:pt>
              </c:strCache>
            </c:strRef>
          </c:cat>
          <c:val>
            <c:numRef>
              <c:f>('21.10.2012-31.10.2012 (2)'!$C$43:$C$45;'21.10.2012-31.10.2012 (2)'!$C$47:$C$48)</c:f>
              <c:numCache>
                <c:formatCode>General</c:formatCode>
                <c:ptCount val="5"/>
                <c:pt idx="0">
                  <c:v>8</c:v>
                </c:pt>
                <c:pt idx="1">
                  <c:v>9</c:v>
                </c:pt>
                <c:pt idx="2">
                  <c:v>10</c:v>
                </c:pt>
                <c:pt idx="3">
                  <c:v>8</c:v>
                </c:pt>
                <c:pt idx="4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0.13323110355253218"/>
          <c:w val="0.33783257151940238"/>
          <c:h val="0.82416430962297527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4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85</cp:revision>
  <cp:lastPrinted>2012-11-13T13:23:00Z</cp:lastPrinted>
  <dcterms:created xsi:type="dcterms:W3CDTF">2012-09-20T13:01:00Z</dcterms:created>
  <dcterms:modified xsi:type="dcterms:W3CDTF">2016-04-21T07:57:00Z</dcterms:modified>
</cp:coreProperties>
</file>