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B53CB9" w:rsidRDefault="000C353E" w:rsidP="00B33CAF">
      <w:pPr>
        <w:ind w:firstLine="708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335C47">
        <w:rPr>
          <w:b/>
          <w:sz w:val="28"/>
          <w:szCs w:val="28"/>
          <w:lang w:val="uk-UA"/>
        </w:rPr>
        <w:t>29.07.2013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335C47">
        <w:rPr>
          <w:b/>
          <w:sz w:val="28"/>
          <w:szCs w:val="28"/>
          <w:lang w:val="uk-UA"/>
        </w:rPr>
        <w:t>02.08.2013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B53CB9">
        <w:rPr>
          <w:sz w:val="28"/>
          <w:szCs w:val="28"/>
          <w:lang w:val="uk-UA"/>
        </w:rPr>
        <w:t>29.07.2013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335C47">
        <w:rPr>
          <w:sz w:val="28"/>
          <w:szCs w:val="28"/>
          <w:lang w:val="uk-UA"/>
        </w:rPr>
        <w:t>02.08.2013</w:t>
      </w:r>
      <w:r w:rsidR="007043AD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81550E">
        <w:rPr>
          <w:b/>
          <w:sz w:val="28"/>
          <w:szCs w:val="28"/>
          <w:lang w:val="uk-UA"/>
        </w:rPr>
        <w:t>2</w:t>
      </w:r>
      <w:r w:rsidR="00834E1D" w:rsidRPr="00834E1D">
        <w:rPr>
          <w:b/>
          <w:sz w:val="28"/>
          <w:szCs w:val="28"/>
        </w:rPr>
        <w:t>0</w:t>
      </w:r>
      <w:r w:rsidRPr="00586852">
        <w:rPr>
          <w:sz w:val="28"/>
          <w:szCs w:val="28"/>
          <w:lang w:val="uk-UA"/>
        </w:rPr>
        <w:t xml:space="preserve"> запит</w:t>
      </w:r>
      <w:r w:rsidR="0081550E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34E1D" w:rsidRPr="00834E1D">
        <w:rPr>
          <w:rStyle w:val="grame"/>
          <w:b/>
          <w:sz w:val="28"/>
          <w:szCs w:val="28"/>
        </w:rPr>
        <w:t>14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52D58" w:rsidRPr="00652D58">
        <w:rPr>
          <w:rStyle w:val="grame"/>
          <w:sz w:val="28"/>
          <w:szCs w:val="28"/>
        </w:rPr>
        <w:t>1</w:t>
      </w:r>
      <w:r w:rsidR="00834E1D" w:rsidRPr="00834E1D">
        <w:rPr>
          <w:rStyle w:val="grame"/>
          <w:sz w:val="28"/>
          <w:szCs w:val="28"/>
        </w:rPr>
        <w:t>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834E1D" w:rsidRPr="00834E1D">
        <w:rPr>
          <w:rStyle w:val="grame"/>
          <w:sz w:val="28"/>
          <w:szCs w:val="28"/>
        </w:rPr>
        <w:t>3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34E1D" w:rsidRPr="00834E1D">
        <w:rPr>
          <w:rStyle w:val="grame"/>
          <w:b/>
          <w:sz w:val="28"/>
          <w:szCs w:val="28"/>
        </w:rPr>
        <w:t>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D7EC3">
        <w:rPr>
          <w:rStyle w:val="grame"/>
          <w:sz w:val="28"/>
          <w:szCs w:val="28"/>
          <w:lang w:val="uk-UA"/>
        </w:rPr>
        <w:t>3</w:t>
      </w:r>
      <w:r w:rsidR="00652D58" w:rsidRPr="00586852">
        <w:rPr>
          <w:rStyle w:val="grame"/>
          <w:sz w:val="28"/>
          <w:szCs w:val="28"/>
          <w:lang w:val="uk-UA"/>
        </w:rPr>
        <w:t xml:space="preserve">, </w:t>
      </w:r>
      <w:r w:rsidR="00834E1D">
        <w:rPr>
          <w:rStyle w:val="grame"/>
          <w:sz w:val="28"/>
          <w:szCs w:val="28"/>
          <w:lang w:val="uk-UA"/>
        </w:rPr>
        <w:t>на особистому прийомі</w:t>
      </w:r>
      <w:r w:rsidR="00652D58" w:rsidRPr="00586852">
        <w:rPr>
          <w:rStyle w:val="grame"/>
          <w:sz w:val="28"/>
          <w:szCs w:val="28"/>
          <w:lang w:val="uk-UA"/>
        </w:rPr>
        <w:t xml:space="preserve"> – </w:t>
      </w:r>
      <w:r w:rsidR="005D7EC3"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586852" w:rsidRDefault="000C353E" w:rsidP="00603E18">
      <w:pPr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5E09AE">
        <w:rPr>
          <w:b/>
          <w:sz w:val="28"/>
          <w:szCs w:val="28"/>
          <w:lang w:val="uk-UA"/>
        </w:rPr>
        <w:t>7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1A685C">
        <w:rPr>
          <w:sz w:val="28"/>
          <w:szCs w:val="28"/>
          <w:lang w:val="uk-UA"/>
        </w:rPr>
        <w:t>,</w:t>
      </w:r>
      <w:r w:rsidR="00240700">
        <w:rPr>
          <w:sz w:val="28"/>
          <w:szCs w:val="28"/>
          <w:lang w:val="uk-UA"/>
        </w:rPr>
        <w:t xml:space="preserve"> </w:t>
      </w:r>
      <w:r w:rsidR="00B97D05">
        <w:rPr>
          <w:sz w:val="28"/>
          <w:szCs w:val="28"/>
          <w:lang w:val="uk-UA"/>
        </w:rPr>
        <w:t>Донецької</w:t>
      </w:r>
      <w:r w:rsidR="00FB78E9">
        <w:rPr>
          <w:sz w:val="28"/>
          <w:szCs w:val="28"/>
          <w:lang w:val="uk-UA"/>
        </w:rPr>
        <w:t xml:space="preserve"> </w:t>
      </w:r>
      <w:r w:rsidR="005E09AE">
        <w:rPr>
          <w:sz w:val="28"/>
          <w:szCs w:val="28"/>
          <w:lang w:val="uk-UA"/>
        </w:rPr>
        <w:t xml:space="preserve">та Львівської </w:t>
      </w:r>
      <w:r w:rsidR="00FB78E9">
        <w:rPr>
          <w:sz w:val="28"/>
          <w:szCs w:val="28"/>
          <w:lang w:val="uk-UA"/>
        </w:rPr>
        <w:t>област</w:t>
      </w:r>
      <w:r w:rsidR="005E09AE">
        <w:rPr>
          <w:sz w:val="28"/>
          <w:szCs w:val="28"/>
          <w:lang w:val="uk-UA"/>
        </w:rPr>
        <w:t>ей</w:t>
      </w:r>
      <w:r w:rsidR="00240700">
        <w:rPr>
          <w:sz w:val="28"/>
          <w:szCs w:val="28"/>
          <w:lang w:val="uk-UA"/>
        </w:rPr>
        <w:t xml:space="preserve"> (</w:t>
      </w:r>
      <w:r w:rsidR="005E09AE">
        <w:rPr>
          <w:sz w:val="28"/>
          <w:szCs w:val="28"/>
          <w:lang w:val="uk-UA"/>
        </w:rPr>
        <w:t xml:space="preserve">по </w:t>
      </w:r>
      <w:r w:rsidR="005E09AE">
        <w:rPr>
          <w:b/>
          <w:sz w:val="28"/>
          <w:szCs w:val="28"/>
          <w:lang w:val="uk-UA"/>
        </w:rPr>
        <w:t>2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603E18">
      <w:pPr>
        <w:ind w:firstLine="567"/>
        <w:jc w:val="both"/>
        <w:rPr>
          <w:sz w:val="28"/>
          <w:szCs w:val="28"/>
          <w:lang w:val="uk-UA"/>
        </w:rPr>
      </w:pPr>
    </w:p>
    <w:p w:rsidR="000C353E" w:rsidRDefault="000C353E" w:rsidP="00603E18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603E18" w:rsidRDefault="00603E18" w:rsidP="00EB75DE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 (</w:t>
      </w:r>
      <w:r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35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603E18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25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6F30A6">
        <w:rPr>
          <w:sz w:val="28"/>
          <w:szCs w:val="28"/>
          <w:lang w:val="uk-UA"/>
        </w:rPr>
        <w:t>засвідчувального</w:t>
      </w:r>
      <w:proofErr w:type="spellEnd"/>
      <w:r w:rsidRPr="006F30A6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15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03E1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03E18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 (</w:t>
      </w:r>
      <w:r w:rsidRPr="00603E18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або </w:t>
      </w:r>
      <w:r w:rsidRPr="00603E18">
        <w:rPr>
          <w:b/>
          <w:sz w:val="28"/>
          <w:szCs w:val="28"/>
          <w:lang w:val="uk-UA"/>
        </w:rPr>
        <w:t>5</w:t>
      </w:r>
      <w:r w:rsidRPr="00B53CB9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0C353E" w:rsidRPr="00586852" w:rsidRDefault="000C353E" w:rsidP="00EB75DE">
      <w:pPr>
        <w:ind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EB75DE">
      <w:pPr>
        <w:ind w:firstLine="567"/>
        <w:jc w:val="both"/>
        <w:rPr>
          <w:sz w:val="28"/>
          <w:szCs w:val="28"/>
          <w:lang w:val="uk-UA"/>
        </w:rPr>
      </w:pPr>
    </w:p>
    <w:p w:rsidR="00CD3A99" w:rsidRPr="00B536DD" w:rsidRDefault="00CD3A99" w:rsidP="00CD3A99">
      <w:pPr>
        <w:ind w:firstLine="567"/>
        <w:jc w:val="both"/>
        <w:rPr>
          <w:b/>
          <w:sz w:val="28"/>
          <w:szCs w:val="28"/>
          <w:lang w:val="uk-UA"/>
        </w:rPr>
      </w:pPr>
      <w:r w:rsidRPr="00B536DD">
        <w:rPr>
          <w:b/>
          <w:sz w:val="28"/>
          <w:szCs w:val="28"/>
          <w:lang w:val="uk-UA"/>
        </w:rPr>
        <w:t>- розглянуто та надано відповідні роз’яснення законодавства на 14 запитів (70%), що подані з посиланням на Закон України «Про доступ до публічної інформації» і стосувалися роз’яснення законодавства України;</w:t>
      </w:r>
    </w:p>
    <w:p w:rsidR="002939F4" w:rsidRDefault="002939F4" w:rsidP="00EB75DE">
      <w:pPr>
        <w:tabs>
          <w:tab w:val="left" w:pos="900"/>
        </w:tabs>
        <w:ind w:firstLine="567"/>
        <w:jc w:val="both"/>
        <w:rPr>
          <w:sz w:val="28"/>
          <w:szCs w:val="28"/>
          <w:lang w:val="uk-UA"/>
        </w:rPr>
      </w:pPr>
    </w:p>
    <w:p w:rsidR="002224EF" w:rsidRPr="00586852" w:rsidRDefault="002224EF" w:rsidP="00EB75DE">
      <w:pPr>
        <w:tabs>
          <w:tab w:val="left" w:pos="900"/>
        </w:tabs>
        <w:ind w:firstLine="567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2</w:t>
      </w:r>
      <w:r w:rsidRPr="003F6FA5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3F6FA5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10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EB75DE">
      <w:pPr>
        <w:tabs>
          <w:tab w:val="left" w:pos="900"/>
        </w:tabs>
        <w:ind w:firstLine="567"/>
        <w:jc w:val="both"/>
        <w:rPr>
          <w:sz w:val="28"/>
          <w:szCs w:val="28"/>
          <w:lang w:val="uk-UA"/>
        </w:rPr>
      </w:pPr>
    </w:p>
    <w:p w:rsidR="000C353E" w:rsidRDefault="000C353E" w:rsidP="00EB75DE">
      <w:pPr>
        <w:ind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2224EF">
        <w:rPr>
          <w:b/>
          <w:sz w:val="28"/>
          <w:szCs w:val="28"/>
          <w:lang w:val="uk-UA"/>
        </w:rPr>
        <w:t>4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2224EF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2224EF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EB75DE">
      <w:pPr>
        <w:tabs>
          <w:tab w:val="left" w:pos="9356"/>
        </w:tabs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2224EF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2224EF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2224EF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EB75DE">
      <w:pPr>
        <w:tabs>
          <w:tab w:val="left" w:pos="9356"/>
        </w:tabs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2224EF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2224EF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EB75DE">
      <w:pPr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4C184B">
        <w:rPr>
          <w:sz w:val="28"/>
          <w:szCs w:val="28"/>
          <w:lang w:val="uk-UA"/>
        </w:rPr>
        <w:t>Державної судової адміністрації України</w:t>
      </w:r>
      <w:r w:rsidR="0095156B">
        <w:rPr>
          <w:sz w:val="28"/>
          <w:szCs w:val="28"/>
          <w:lang w:val="uk-UA"/>
        </w:rPr>
        <w:t xml:space="preserve"> – </w:t>
      </w:r>
      <w:r w:rsidR="002224EF">
        <w:rPr>
          <w:b/>
          <w:sz w:val="28"/>
          <w:szCs w:val="28"/>
          <w:lang w:val="uk-UA"/>
        </w:rPr>
        <w:t>1</w:t>
      </w:r>
      <w:r w:rsidR="0095156B">
        <w:rPr>
          <w:sz w:val="28"/>
          <w:szCs w:val="28"/>
          <w:lang w:val="uk-UA"/>
        </w:rPr>
        <w:t xml:space="preserve"> запит (</w:t>
      </w:r>
      <w:r w:rsidR="00357B0F">
        <w:rPr>
          <w:b/>
          <w:sz w:val="28"/>
          <w:szCs w:val="28"/>
          <w:lang w:val="uk-UA"/>
        </w:rPr>
        <w:t>5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A5F04" w:rsidRPr="00D936B5" w:rsidRDefault="000A5F04" w:rsidP="00EB75DE">
      <w:pPr>
        <w:ind w:firstLine="567"/>
        <w:jc w:val="both"/>
        <w:rPr>
          <w:sz w:val="28"/>
          <w:szCs w:val="28"/>
          <w:lang w:val="uk-UA"/>
        </w:rPr>
      </w:pPr>
    </w:p>
    <w:p w:rsidR="00281DBE" w:rsidRPr="004A3163" w:rsidRDefault="00281DBE" w:rsidP="00EB75DE">
      <w:pPr>
        <w:ind w:firstLine="567"/>
        <w:jc w:val="both"/>
        <w:rPr>
          <w:noProof/>
          <w:lang w:val="uk-UA"/>
        </w:rPr>
      </w:pPr>
    </w:p>
    <w:p w:rsidR="00FC10EA" w:rsidRPr="000C7F7A" w:rsidRDefault="00FC10EA" w:rsidP="00FC10EA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FC10EA" w:rsidRPr="000C7F7A" w:rsidRDefault="00FC10EA" w:rsidP="00FC10EA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FC10EA" w:rsidRPr="000C7F7A" w:rsidRDefault="00FC10EA" w:rsidP="00FC10EA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правоосвітньої діяльності</w:t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 xml:space="preserve">  </w:t>
      </w:r>
      <w:r w:rsidRPr="000C7F7A">
        <w:rPr>
          <w:b/>
          <w:noProof/>
          <w:sz w:val="28"/>
          <w:szCs w:val="28"/>
          <w:lang w:val="uk-UA"/>
        </w:rPr>
        <w:t>Н.А. Железняк</w:t>
      </w:r>
    </w:p>
    <w:p w:rsidR="00B53CB9" w:rsidRPr="00586852" w:rsidRDefault="00B53CB9" w:rsidP="00FC10EA">
      <w:pPr>
        <w:ind w:left="75" w:hanging="75"/>
        <w:jc w:val="right"/>
        <w:rPr>
          <w:lang w:val="uk-UA"/>
        </w:rPr>
      </w:pPr>
    </w:p>
    <w:sectPr w:rsidR="00B53CB9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31DE"/>
    <w:rsid w:val="003C5000"/>
    <w:rsid w:val="003D0846"/>
    <w:rsid w:val="003E51D5"/>
    <w:rsid w:val="003F1D8C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184B"/>
    <w:rsid w:val="004C4C19"/>
    <w:rsid w:val="004C67AB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689"/>
    <w:rsid w:val="005B5C22"/>
    <w:rsid w:val="005B5C87"/>
    <w:rsid w:val="005C3F72"/>
    <w:rsid w:val="005D0B6C"/>
    <w:rsid w:val="005D0D2A"/>
    <w:rsid w:val="005D5F51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589F"/>
    <w:rsid w:val="00652D58"/>
    <w:rsid w:val="00656CF4"/>
    <w:rsid w:val="0065744E"/>
    <w:rsid w:val="00657614"/>
    <w:rsid w:val="00660745"/>
    <w:rsid w:val="00661BD9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16E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4371F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4A1A"/>
    <w:rsid w:val="00C00C5E"/>
    <w:rsid w:val="00C02663"/>
    <w:rsid w:val="00C0528D"/>
    <w:rsid w:val="00C06B81"/>
    <w:rsid w:val="00C13165"/>
    <w:rsid w:val="00C1382E"/>
    <w:rsid w:val="00C17331"/>
    <w:rsid w:val="00C17F7A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D3A99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B75DE"/>
    <w:rsid w:val="00EC1C96"/>
    <w:rsid w:val="00EC27B4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6A4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10EA"/>
    <w:rsid w:val="00FC7033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F8A0A-4E66-4CBD-8DC4-826E3C0E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</cp:revision>
  <cp:lastPrinted>2013-08-14T08:17:00Z</cp:lastPrinted>
  <dcterms:created xsi:type="dcterms:W3CDTF">2013-08-13T11:28:00Z</dcterms:created>
  <dcterms:modified xsi:type="dcterms:W3CDTF">2013-08-14T10:25:00Z</dcterms:modified>
</cp:coreProperties>
</file>