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921812" w:rsidRPr="00556081" w:rsidRDefault="00921812" w:rsidP="00850F8D">
      <w:pPr>
        <w:ind w:firstLine="426"/>
        <w:jc w:val="both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BC7918">
        <w:rPr>
          <w:b/>
          <w:sz w:val="28"/>
          <w:szCs w:val="28"/>
        </w:rPr>
        <w:t>11.11.2015</w:t>
      </w:r>
      <w:r w:rsidRPr="00556081">
        <w:rPr>
          <w:b/>
          <w:sz w:val="28"/>
          <w:szCs w:val="28"/>
          <w:lang w:val="uk-UA"/>
        </w:rPr>
        <w:t xml:space="preserve"> по </w:t>
      </w:r>
      <w:r w:rsidR="00BC7918">
        <w:rPr>
          <w:b/>
          <w:sz w:val="28"/>
          <w:szCs w:val="28"/>
        </w:rPr>
        <w:t>20.11.2015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921812" w:rsidRPr="00556081" w:rsidRDefault="00921812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BC7918">
        <w:rPr>
          <w:b/>
          <w:bCs/>
          <w:sz w:val="28"/>
          <w:szCs w:val="28"/>
          <w:lang w:val="uk-UA"/>
        </w:rPr>
        <w:t>11.11.2015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BC7918">
        <w:rPr>
          <w:b/>
          <w:bCs/>
          <w:sz w:val="28"/>
          <w:szCs w:val="28"/>
          <w:lang w:val="uk-UA"/>
        </w:rPr>
        <w:t>20.11.2015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BC7918">
        <w:rPr>
          <w:sz w:val="28"/>
          <w:szCs w:val="28"/>
          <w:lang w:val="uk-UA"/>
        </w:rPr>
        <w:t>11.11.2015</w:t>
      </w:r>
      <w:r w:rsidRPr="000455F1">
        <w:rPr>
          <w:sz w:val="28"/>
          <w:szCs w:val="28"/>
          <w:lang w:val="uk-UA"/>
        </w:rPr>
        <w:t xml:space="preserve"> по </w:t>
      </w:r>
      <w:r w:rsidR="00BC7918">
        <w:rPr>
          <w:sz w:val="28"/>
          <w:szCs w:val="28"/>
          <w:lang w:val="uk-UA"/>
        </w:rPr>
        <w:t>20.11.2015</w:t>
      </w:r>
      <w:r w:rsidRPr="000455F1">
        <w:rPr>
          <w:sz w:val="28"/>
          <w:szCs w:val="28"/>
          <w:lang w:val="uk-UA"/>
        </w:rPr>
        <w:t xml:space="preserve"> до Міністерства юстиції надійшло </w:t>
      </w:r>
      <w:r w:rsidR="00BC7918" w:rsidRPr="00BC7918">
        <w:rPr>
          <w:b/>
          <w:bCs/>
          <w:sz w:val="28"/>
          <w:szCs w:val="28"/>
        </w:rPr>
        <w:t>82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r w:rsidR="00B27BD9" w:rsidRPr="00B27BD9">
        <w:rPr>
          <w:sz w:val="28"/>
          <w:szCs w:val="28"/>
        </w:rPr>
        <w:t>и</w:t>
      </w:r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BC7918" w:rsidRPr="00BC7918">
        <w:rPr>
          <w:b/>
          <w:sz w:val="28"/>
          <w:szCs w:val="28"/>
        </w:rPr>
        <w:t>59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BC7918" w:rsidRPr="00BC7918">
        <w:rPr>
          <w:sz w:val="28"/>
          <w:szCs w:val="28"/>
        </w:rPr>
        <w:t>3</w:t>
      </w:r>
      <w:r w:rsidR="00B27BD9">
        <w:rPr>
          <w:sz w:val="28"/>
          <w:szCs w:val="28"/>
          <w:lang w:val="uk-UA"/>
        </w:rPr>
        <w:t>2</w:t>
      </w:r>
      <w:r w:rsidRPr="000455F1">
        <w:rPr>
          <w:sz w:val="28"/>
          <w:szCs w:val="28"/>
          <w:lang w:val="uk-UA"/>
        </w:rPr>
        <w:t xml:space="preserve">, поштою – </w:t>
      </w:r>
      <w:r w:rsidR="00BC7918" w:rsidRPr="00BC7918">
        <w:rPr>
          <w:sz w:val="28"/>
          <w:szCs w:val="28"/>
        </w:rPr>
        <w:t>24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BC7918">
        <w:rPr>
          <w:sz w:val="28"/>
          <w:szCs w:val="28"/>
        </w:rPr>
        <w:t>2</w:t>
      </w:r>
      <w:r w:rsidR="00BC7918">
        <w:rPr>
          <w:sz w:val="28"/>
          <w:szCs w:val="28"/>
          <w:lang w:val="uk-UA"/>
        </w:rPr>
        <w:t>,</w:t>
      </w:r>
      <w:r w:rsidR="00BC7918" w:rsidRPr="00BC7918">
        <w:rPr>
          <w:sz w:val="28"/>
          <w:szCs w:val="28"/>
        </w:rPr>
        <w:t xml:space="preserve"> </w:t>
      </w:r>
      <w:r w:rsidR="00BC7918">
        <w:rPr>
          <w:sz w:val="28"/>
          <w:szCs w:val="28"/>
        </w:rPr>
        <w:t xml:space="preserve">факсом </w:t>
      </w:r>
      <w:r w:rsidR="00BC7918" w:rsidRPr="000455F1">
        <w:rPr>
          <w:sz w:val="28"/>
          <w:szCs w:val="28"/>
          <w:lang w:val="uk-UA"/>
        </w:rPr>
        <w:t>–</w:t>
      </w:r>
      <w:r w:rsidR="00BC7918">
        <w:rPr>
          <w:sz w:val="28"/>
          <w:szCs w:val="28"/>
          <w:lang w:val="uk-UA"/>
        </w:rPr>
        <w:t xml:space="preserve"> 1</w:t>
      </w:r>
      <w:r w:rsidRPr="000455F1">
        <w:rPr>
          <w:sz w:val="28"/>
          <w:szCs w:val="28"/>
          <w:lang w:val="uk-UA"/>
        </w:rPr>
        <w:t>);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BC7918" w:rsidRPr="00BC7918">
        <w:rPr>
          <w:b/>
          <w:bCs/>
          <w:sz w:val="28"/>
          <w:szCs w:val="28"/>
        </w:rPr>
        <w:t>2</w:t>
      </w:r>
      <w:r w:rsidR="00BC7918">
        <w:rPr>
          <w:b/>
          <w:bCs/>
          <w:sz w:val="28"/>
          <w:szCs w:val="28"/>
          <w:lang w:val="uk-UA"/>
        </w:rPr>
        <w:t>3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BC7918">
        <w:rPr>
          <w:sz w:val="28"/>
          <w:szCs w:val="28"/>
          <w:lang w:val="uk-UA"/>
        </w:rPr>
        <w:t>17</w:t>
      </w:r>
      <w:r w:rsidRPr="000455F1">
        <w:rPr>
          <w:sz w:val="28"/>
          <w:szCs w:val="28"/>
          <w:lang w:val="uk-UA"/>
        </w:rPr>
        <w:t xml:space="preserve">, поштою – </w:t>
      </w:r>
      <w:r w:rsidR="00BC7918">
        <w:rPr>
          <w:sz w:val="28"/>
          <w:szCs w:val="28"/>
          <w:lang w:val="uk-UA"/>
        </w:rPr>
        <w:t>6</w:t>
      </w:r>
      <w:r w:rsidRPr="000455F1">
        <w:rPr>
          <w:sz w:val="28"/>
          <w:szCs w:val="28"/>
          <w:lang w:val="uk-UA"/>
        </w:rPr>
        <w:t xml:space="preserve">). </w:t>
      </w:r>
    </w:p>
    <w:p w:rsidR="00921812" w:rsidRPr="000455F1" w:rsidRDefault="00BC7918" w:rsidP="001451A2">
      <w:pPr>
        <w:pStyle w:val="ac"/>
        <w:spacing w:before="0" w:beforeAutospacing="0" w:after="0" w:afterAutospacing="0"/>
        <w:ind w:left="-720" w:firstLine="1260"/>
        <w:rPr>
          <w:sz w:val="28"/>
          <w:szCs w:val="28"/>
          <w:lang w:val="uk-UA"/>
        </w:rPr>
      </w:pPr>
      <w:r w:rsidRPr="00BC7918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848350" cy="2447925"/>
            <wp:effectExtent l="19050" t="0" r="1905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556081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 (</w:t>
      </w:r>
      <w:r w:rsidR="00BC7918">
        <w:rPr>
          <w:b/>
          <w:sz w:val="28"/>
          <w:szCs w:val="28"/>
          <w:lang w:val="uk-UA"/>
        </w:rPr>
        <w:t>24</w:t>
      </w:r>
      <w:r w:rsidRPr="00556081">
        <w:rPr>
          <w:sz w:val="28"/>
          <w:szCs w:val="28"/>
          <w:lang w:val="uk-UA"/>
        </w:rPr>
        <w:t xml:space="preserve"> запит</w:t>
      </w:r>
      <w:r w:rsidR="00316897">
        <w:rPr>
          <w:sz w:val="28"/>
          <w:szCs w:val="28"/>
          <w:lang w:val="uk-UA"/>
        </w:rPr>
        <w:t>и</w:t>
      </w:r>
      <w:r w:rsidRPr="00556081">
        <w:rPr>
          <w:sz w:val="28"/>
          <w:szCs w:val="28"/>
          <w:lang w:val="uk-UA"/>
        </w:rPr>
        <w:t>)</w:t>
      </w:r>
      <w:r w:rsidR="00BC7918">
        <w:rPr>
          <w:sz w:val="28"/>
          <w:szCs w:val="28"/>
          <w:lang w:val="uk-UA"/>
        </w:rPr>
        <w:t xml:space="preserve"> та </w:t>
      </w:r>
      <w:r w:rsidR="00316897">
        <w:rPr>
          <w:sz w:val="28"/>
          <w:szCs w:val="28"/>
          <w:lang w:val="uk-UA"/>
        </w:rPr>
        <w:t>Київської</w:t>
      </w:r>
      <w:r w:rsidRPr="00556081">
        <w:rPr>
          <w:sz w:val="28"/>
          <w:szCs w:val="28"/>
          <w:lang w:val="uk-UA"/>
        </w:rPr>
        <w:t xml:space="preserve"> област</w:t>
      </w:r>
      <w:r w:rsidR="00BC7918">
        <w:rPr>
          <w:sz w:val="28"/>
          <w:szCs w:val="28"/>
          <w:lang w:val="uk-UA"/>
        </w:rPr>
        <w:t>і</w:t>
      </w:r>
      <w:r w:rsidRPr="00556081">
        <w:rPr>
          <w:sz w:val="28"/>
          <w:szCs w:val="28"/>
          <w:lang w:val="uk-UA"/>
        </w:rPr>
        <w:t xml:space="preserve"> </w:t>
      </w:r>
      <w:r w:rsidR="00BC7918">
        <w:rPr>
          <w:sz w:val="28"/>
          <w:szCs w:val="28"/>
          <w:lang w:val="uk-UA"/>
        </w:rPr>
        <w:t>(</w:t>
      </w:r>
      <w:r w:rsidR="00BC7918">
        <w:rPr>
          <w:b/>
          <w:sz w:val="28"/>
          <w:szCs w:val="28"/>
          <w:lang w:val="uk-UA"/>
        </w:rPr>
        <w:t>8</w:t>
      </w:r>
      <w:r w:rsidR="00B27BD9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BC7918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 xml:space="preserve">). </w:t>
      </w:r>
    </w:p>
    <w:p w:rsidR="00ED6427" w:rsidRPr="00556081" w:rsidRDefault="00ED6427" w:rsidP="00ED6427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BC7918" w:rsidRPr="00EE563E" w:rsidRDefault="00BC7918" w:rsidP="00BC7918">
      <w:pPr>
        <w:tabs>
          <w:tab w:val="center" w:pos="7639"/>
        </w:tabs>
        <w:spacing w:before="240"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інформація про:</w:t>
      </w:r>
    </w:p>
    <w:p w:rsidR="00BC7918" w:rsidRDefault="00BC7918" w:rsidP="00BC791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кількість досліджень наркотичних засобів, психотропних речовин, їх аналогів та прекурсорів, виконаних за 2010-2014 роки згідно з річними статистичними звітами науково-дослідних установ судових експертиз Міністерства юстиції;</w:t>
      </w:r>
    </w:p>
    <w:p w:rsidR="00BC7918" w:rsidRDefault="00BC7918" w:rsidP="00BC791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кількість підприємств, щодо яких порушені провадження у справах про банкрутство за 2013-2015 роки;</w:t>
      </w:r>
    </w:p>
    <w:p w:rsidR="00BC7918" w:rsidRDefault="00BC7918" w:rsidP="00BC791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фактичну кількість працюючих осіб апарату Міністерства юстиції станом на 01 жовтня 2015 року;</w:t>
      </w:r>
    </w:p>
    <w:p w:rsidR="00BC7918" w:rsidRDefault="00BC7918" w:rsidP="00BC791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фактичну кількість державних службовців територіальних органів Міністерства юстиції станом на 01 жовтня 2015 року;</w:t>
      </w:r>
    </w:p>
    <w:p w:rsidR="00BC7918" w:rsidRDefault="00BC7918" w:rsidP="00BC791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кількість осіб, яких притягнуто до відповідальності за вчинення корупційних правопорушень, відомості щодо яких внесено до Єдиного державного реєстру осіб, які вчинили корупційні правопорушення;</w:t>
      </w:r>
    </w:p>
    <w:p w:rsidR="00BC7918" w:rsidRPr="0023660E" w:rsidRDefault="00BC7918" w:rsidP="00BC791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перелік центрів з надання безоплатної вторинної правової допомоги в Сумській області;</w:t>
      </w:r>
    </w:p>
    <w:p w:rsidR="00BC7918" w:rsidRDefault="00BC7918" w:rsidP="00BC7918">
      <w:pPr>
        <w:spacing w:after="120"/>
        <w:ind w:firstLine="426"/>
        <w:jc w:val="both"/>
        <w:rPr>
          <w:b/>
          <w:sz w:val="28"/>
          <w:szCs w:val="28"/>
          <w:lang w:val="uk-UA"/>
        </w:rPr>
      </w:pPr>
    </w:p>
    <w:p w:rsidR="00BC7918" w:rsidRPr="00EE563E" w:rsidRDefault="00BC7918" w:rsidP="00BC7918">
      <w:pPr>
        <w:spacing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документ</w:t>
      </w:r>
      <w:r>
        <w:rPr>
          <w:b/>
          <w:sz w:val="28"/>
          <w:szCs w:val="28"/>
          <w:lang w:val="en-US"/>
        </w:rPr>
        <w:t>и</w:t>
      </w:r>
      <w:r w:rsidRPr="00EE563E">
        <w:rPr>
          <w:b/>
          <w:sz w:val="28"/>
          <w:szCs w:val="28"/>
          <w:lang w:val="uk-UA"/>
        </w:rPr>
        <w:t>:</w:t>
      </w:r>
    </w:p>
    <w:p w:rsidR="00BC7918" w:rsidRDefault="00BC7918" w:rsidP="00BC7918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19 липня 2007 року № 520/5 «Про Координаційну раду молодих юристів України при Міністерстві юстиції України»;</w:t>
      </w:r>
    </w:p>
    <w:p w:rsidR="00BC7918" w:rsidRPr="003C7A15" w:rsidRDefault="00BC7918" w:rsidP="00BC7918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27 вересня 2007 року № 835/5 «Про внесення змін до наказу Міністерства юстиції від 19 липня 2007 року № 520/5 «Про Координаційну раду молодих юристів України при Міністерстві юстиції України»;</w:t>
      </w:r>
    </w:p>
    <w:p w:rsidR="00BC7918" w:rsidRDefault="00BC7918" w:rsidP="00BC7918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 xml:space="preserve">Указ Президії Верховної Ради Української РСР від 15 лютого 1978 року </w:t>
      </w:r>
      <w:r>
        <w:rPr>
          <w:rFonts w:cstheme="minorBidi"/>
          <w:sz w:val="28"/>
          <w:lang w:val="uk-UA"/>
        </w:rPr>
        <w:br/>
        <w:t xml:space="preserve">№ 3052-ІХ «Про перейменування міста </w:t>
      </w:r>
      <w:proofErr w:type="spellStart"/>
      <w:r>
        <w:rPr>
          <w:rFonts w:cstheme="minorBidi"/>
          <w:sz w:val="28"/>
          <w:lang w:val="uk-UA"/>
        </w:rPr>
        <w:t>Кадіївки</w:t>
      </w:r>
      <w:proofErr w:type="spellEnd"/>
      <w:r>
        <w:rPr>
          <w:rFonts w:cstheme="minorBidi"/>
          <w:sz w:val="28"/>
          <w:lang w:val="uk-UA"/>
        </w:rPr>
        <w:t xml:space="preserve"> Ворошиловградської області;</w:t>
      </w:r>
    </w:p>
    <w:p w:rsidR="00BC7918" w:rsidRPr="00AD6A2A" w:rsidRDefault="00BC7918" w:rsidP="00BC7918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 w:rsidRPr="00AD6A2A">
        <w:rPr>
          <w:rFonts w:cstheme="minorBidi"/>
          <w:sz w:val="28"/>
          <w:lang w:val="uk-UA"/>
        </w:rPr>
        <w:t xml:space="preserve">витяг з Реєстру атестованих судових експертів стосовно судового експерта </w:t>
      </w:r>
      <w:proofErr w:type="spellStart"/>
      <w:r w:rsidRPr="00AD6A2A">
        <w:rPr>
          <w:rFonts w:cstheme="minorBidi"/>
          <w:sz w:val="28"/>
          <w:lang w:val="uk-UA"/>
        </w:rPr>
        <w:t>Толкачова</w:t>
      </w:r>
      <w:proofErr w:type="spellEnd"/>
      <w:r w:rsidRPr="00AD6A2A">
        <w:rPr>
          <w:rFonts w:cstheme="minorBidi"/>
          <w:sz w:val="28"/>
          <w:lang w:val="uk-UA"/>
        </w:rPr>
        <w:t xml:space="preserve"> В.Г.</w:t>
      </w:r>
    </w:p>
    <w:p w:rsidR="00BC7918" w:rsidRDefault="00BC7918" w:rsidP="00BC7918">
      <w:pPr>
        <w:jc w:val="both"/>
        <w:rPr>
          <w:rFonts w:cstheme="minorBidi"/>
          <w:sz w:val="28"/>
          <w:lang w:val="uk-UA"/>
        </w:rPr>
      </w:pPr>
    </w:p>
    <w:p w:rsidR="00B27BD9" w:rsidRDefault="00B27BD9" w:rsidP="00B27BD9">
      <w:pPr>
        <w:jc w:val="both"/>
        <w:rPr>
          <w:rFonts w:cstheme="minorBidi"/>
          <w:sz w:val="28"/>
          <w:lang w:val="uk-UA"/>
        </w:rPr>
      </w:pPr>
    </w:p>
    <w:p w:rsidR="00921812" w:rsidRDefault="00921812" w:rsidP="004C2B2D">
      <w:pPr>
        <w:pStyle w:val="a6"/>
        <w:ind w:left="426"/>
        <w:contextualSpacing w:val="0"/>
        <w:jc w:val="both"/>
        <w:rPr>
          <w:rStyle w:val="FontStyle99"/>
          <w:spacing w:val="0"/>
          <w:sz w:val="28"/>
          <w:szCs w:val="28"/>
          <w:lang w:val="uk-UA"/>
        </w:rPr>
      </w:pPr>
    </w:p>
    <w:p w:rsidR="00921812" w:rsidRDefault="0092181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8D7CAB" w:rsidRDefault="008D7CAB" w:rsidP="00610F96">
      <w:pPr>
        <w:pStyle w:val="a6"/>
        <w:spacing w:before="120" w:after="24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286214">
        <w:rPr>
          <w:color w:val="000000"/>
          <w:sz w:val="28"/>
          <w:szCs w:val="28"/>
          <w:lang w:val="uk-UA" w:eastAsia="uk-UA"/>
        </w:rPr>
        <w:t xml:space="preserve">Департаменту державної реєстрації </w:t>
      </w:r>
      <w:r w:rsidRPr="00E66712">
        <w:rPr>
          <w:color w:val="000000"/>
          <w:sz w:val="28"/>
          <w:szCs w:val="28"/>
          <w:lang w:val="uk-UA" w:eastAsia="uk-UA"/>
        </w:rPr>
        <w:t>(</w:t>
      </w:r>
      <w:r>
        <w:rPr>
          <w:b/>
          <w:color w:val="000000"/>
          <w:sz w:val="28"/>
          <w:szCs w:val="28"/>
          <w:lang w:val="uk-UA" w:eastAsia="uk-UA"/>
        </w:rPr>
        <w:t>26</w:t>
      </w:r>
      <w:r>
        <w:rPr>
          <w:color w:val="000000"/>
          <w:sz w:val="28"/>
          <w:szCs w:val="28"/>
          <w:lang w:val="uk-UA" w:eastAsia="uk-UA"/>
        </w:rPr>
        <w:t xml:space="preserve"> запитів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Pr="00286214">
        <w:rPr>
          <w:b/>
          <w:color w:val="000000"/>
          <w:sz w:val="28"/>
          <w:szCs w:val="28"/>
          <w:lang w:val="uk-UA" w:eastAsia="uk-UA"/>
        </w:rPr>
        <w:t>3</w:t>
      </w:r>
      <w:r>
        <w:rPr>
          <w:b/>
          <w:color w:val="000000"/>
          <w:sz w:val="28"/>
          <w:szCs w:val="28"/>
          <w:lang w:val="uk-UA" w:eastAsia="uk-UA"/>
        </w:rPr>
        <w:t>1</w:t>
      </w:r>
      <w:r w:rsidRPr="00286214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7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286214">
        <w:rPr>
          <w:color w:val="000000"/>
          <w:sz w:val="28"/>
          <w:szCs w:val="28"/>
          <w:lang w:val="uk-UA" w:eastAsia="uk-UA"/>
        </w:rPr>
        <w:t xml:space="preserve">), </w:t>
      </w:r>
      <w:r w:rsidR="007D3E9F" w:rsidRPr="00286214">
        <w:rPr>
          <w:color w:val="000000"/>
          <w:sz w:val="28"/>
          <w:szCs w:val="28"/>
          <w:lang w:val="uk-UA" w:eastAsia="uk-UA"/>
        </w:rPr>
        <w:t>Департаменту державної виконавчої служби (</w:t>
      </w:r>
      <w:r w:rsidRPr="008D7CAB">
        <w:rPr>
          <w:b/>
          <w:color w:val="000000"/>
          <w:sz w:val="28"/>
          <w:szCs w:val="28"/>
          <w:lang w:val="uk-UA" w:eastAsia="uk-UA"/>
        </w:rPr>
        <w:t>1</w:t>
      </w:r>
      <w:r w:rsidR="007D3E9F">
        <w:rPr>
          <w:b/>
          <w:color w:val="000000"/>
          <w:sz w:val="28"/>
          <w:szCs w:val="28"/>
          <w:lang w:val="uk-UA" w:eastAsia="uk-UA"/>
        </w:rPr>
        <w:t>3</w:t>
      </w:r>
      <w:r w:rsidR="007D3E9F">
        <w:rPr>
          <w:color w:val="000000"/>
          <w:sz w:val="28"/>
          <w:szCs w:val="28"/>
          <w:lang w:val="uk-UA" w:eastAsia="uk-UA"/>
        </w:rPr>
        <w:t xml:space="preserve"> запит</w:t>
      </w:r>
      <w:r>
        <w:rPr>
          <w:color w:val="000000"/>
          <w:sz w:val="28"/>
          <w:szCs w:val="28"/>
          <w:lang w:val="uk-UA" w:eastAsia="uk-UA"/>
        </w:rPr>
        <w:t>ів</w:t>
      </w:r>
      <w:r w:rsidR="007D3E9F"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="007D3E9F">
        <w:rPr>
          <w:b/>
          <w:color w:val="000000"/>
          <w:sz w:val="28"/>
          <w:szCs w:val="28"/>
          <w:lang w:val="uk-UA" w:eastAsia="uk-UA"/>
        </w:rPr>
        <w:t>1</w:t>
      </w:r>
      <w:r>
        <w:rPr>
          <w:b/>
          <w:color w:val="000000"/>
          <w:sz w:val="28"/>
          <w:szCs w:val="28"/>
          <w:lang w:val="uk-UA" w:eastAsia="uk-UA"/>
        </w:rPr>
        <w:t>5</w:t>
      </w:r>
      <w:r w:rsidR="007D3E9F" w:rsidRPr="00286214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9</w:t>
      </w:r>
      <w:r w:rsidR="007D3E9F" w:rsidRPr="00286214">
        <w:rPr>
          <w:b/>
          <w:color w:val="000000"/>
          <w:sz w:val="28"/>
          <w:szCs w:val="28"/>
          <w:lang w:val="uk-UA" w:eastAsia="uk-UA"/>
        </w:rPr>
        <w:t>%</w:t>
      </w:r>
      <w:r w:rsidR="007D3E9F" w:rsidRPr="00286214">
        <w:rPr>
          <w:color w:val="000000"/>
          <w:sz w:val="28"/>
          <w:szCs w:val="28"/>
          <w:lang w:val="uk-UA" w:eastAsia="uk-UA"/>
        </w:rPr>
        <w:t xml:space="preserve">), </w:t>
      </w:r>
      <w:r w:rsidRPr="00286214">
        <w:rPr>
          <w:color w:val="000000"/>
          <w:sz w:val="28"/>
          <w:szCs w:val="28"/>
          <w:lang w:val="uk-UA" w:eastAsia="uk-UA"/>
        </w:rPr>
        <w:t>Департаменту організаційного забезпечення та контролю (</w:t>
      </w:r>
      <w:r w:rsidRPr="008D7CAB">
        <w:rPr>
          <w:b/>
          <w:color w:val="000000"/>
          <w:sz w:val="28"/>
          <w:szCs w:val="28"/>
          <w:lang w:val="uk-UA" w:eastAsia="uk-UA"/>
        </w:rPr>
        <w:t>9</w:t>
      </w:r>
      <w:r w:rsidRPr="00286214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 xml:space="preserve">запитів або </w:t>
      </w:r>
      <w:r w:rsidRPr="008D7CAB">
        <w:rPr>
          <w:b/>
          <w:color w:val="000000"/>
          <w:sz w:val="28"/>
          <w:szCs w:val="28"/>
          <w:lang w:val="uk-UA" w:eastAsia="uk-UA"/>
        </w:rPr>
        <w:t>11</w:t>
      </w:r>
      <w:r>
        <w:rPr>
          <w:b/>
          <w:color w:val="000000"/>
          <w:sz w:val="28"/>
          <w:szCs w:val="28"/>
          <w:lang w:val="uk-UA" w:eastAsia="uk-UA"/>
        </w:rPr>
        <w:t>,1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286214">
        <w:rPr>
          <w:color w:val="000000"/>
          <w:sz w:val="28"/>
          <w:szCs w:val="28"/>
          <w:lang w:val="uk-UA" w:eastAsia="uk-UA"/>
        </w:rPr>
        <w:t xml:space="preserve">, </w:t>
      </w:r>
      <w:r>
        <w:rPr>
          <w:color w:val="000000"/>
          <w:sz w:val="28"/>
          <w:szCs w:val="28"/>
          <w:lang w:val="uk-UA" w:eastAsia="uk-UA"/>
        </w:rPr>
        <w:t>всі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>
        <w:rPr>
          <w:color w:val="000000"/>
          <w:sz w:val="28"/>
          <w:szCs w:val="28"/>
          <w:lang w:val="uk-UA" w:eastAsia="uk-UA"/>
        </w:rPr>
        <w:t>и</w:t>
      </w:r>
      <w:r w:rsidRPr="00286214">
        <w:rPr>
          <w:color w:val="000000"/>
          <w:sz w:val="28"/>
          <w:szCs w:val="28"/>
          <w:lang w:val="uk-UA" w:eastAsia="uk-UA"/>
        </w:rPr>
        <w:t xml:space="preserve"> надіслано за належністю до інших розпорядників інформації</w:t>
      </w:r>
      <w:r>
        <w:rPr>
          <w:color w:val="000000"/>
          <w:sz w:val="28"/>
          <w:szCs w:val="28"/>
          <w:lang w:val="uk-UA" w:eastAsia="uk-UA"/>
        </w:rPr>
        <w:t>), Департаменту судової роботи</w:t>
      </w:r>
      <w:r w:rsidR="00850F8D">
        <w:rPr>
          <w:color w:val="000000"/>
          <w:sz w:val="28"/>
          <w:szCs w:val="28"/>
          <w:lang w:val="uk-UA" w:eastAsia="uk-UA"/>
        </w:rPr>
        <w:t xml:space="preserve"> та банкрутства</w:t>
      </w:r>
      <w:r>
        <w:rPr>
          <w:color w:val="000000"/>
          <w:sz w:val="28"/>
          <w:szCs w:val="28"/>
          <w:lang w:val="uk-UA" w:eastAsia="uk-UA"/>
        </w:rPr>
        <w:t xml:space="preserve"> (</w:t>
      </w:r>
      <w:r w:rsidRPr="007D3E9F">
        <w:rPr>
          <w:b/>
          <w:color w:val="000000"/>
          <w:sz w:val="28"/>
          <w:szCs w:val="28"/>
          <w:lang w:val="uk-UA" w:eastAsia="uk-UA"/>
        </w:rPr>
        <w:t>6</w:t>
      </w:r>
      <w:r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8D7CAB">
        <w:rPr>
          <w:b/>
          <w:color w:val="000000"/>
          <w:sz w:val="28"/>
          <w:szCs w:val="28"/>
          <w:lang w:val="uk-UA" w:eastAsia="uk-UA"/>
        </w:rPr>
        <w:t>7</w:t>
      </w:r>
      <w:r w:rsidRPr="007D3E9F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3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7D3E9F">
        <w:rPr>
          <w:color w:val="000000"/>
          <w:sz w:val="28"/>
          <w:szCs w:val="28"/>
          <w:lang w:val="uk-UA" w:eastAsia="uk-UA"/>
        </w:rPr>
        <w:t>)</w:t>
      </w:r>
      <w:r>
        <w:rPr>
          <w:color w:val="000000"/>
          <w:sz w:val="28"/>
          <w:szCs w:val="28"/>
          <w:lang w:val="uk-UA" w:eastAsia="uk-UA"/>
        </w:rPr>
        <w:t xml:space="preserve">, Департаменту реєстрації та систематизації нормативних актів, </w:t>
      </w:r>
      <w:proofErr w:type="spellStart"/>
      <w:r>
        <w:rPr>
          <w:color w:val="000000"/>
          <w:sz w:val="28"/>
          <w:szCs w:val="28"/>
          <w:lang w:val="uk-UA" w:eastAsia="uk-UA"/>
        </w:rPr>
        <w:t>правоосвітньої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діяльності </w:t>
      </w:r>
      <w:r w:rsidRPr="00286214">
        <w:rPr>
          <w:color w:val="000000"/>
          <w:sz w:val="28"/>
          <w:szCs w:val="28"/>
          <w:lang w:val="uk-UA" w:eastAsia="uk-UA"/>
        </w:rPr>
        <w:t>(</w:t>
      </w:r>
      <w:r>
        <w:rPr>
          <w:b/>
          <w:color w:val="000000"/>
          <w:sz w:val="28"/>
          <w:szCs w:val="28"/>
          <w:lang w:val="uk-UA" w:eastAsia="uk-UA"/>
        </w:rPr>
        <w:t>5</w:t>
      </w:r>
      <w:r w:rsidRPr="00286214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 xml:space="preserve">запитів або </w:t>
      </w:r>
      <w:r w:rsidRPr="007D3E9F">
        <w:rPr>
          <w:b/>
          <w:color w:val="000000"/>
          <w:sz w:val="28"/>
          <w:szCs w:val="28"/>
          <w:lang w:val="uk-UA" w:eastAsia="uk-UA"/>
        </w:rPr>
        <w:t>6,</w:t>
      </w:r>
      <w:r>
        <w:rPr>
          <w:b/>
          <w:color w:val="000000"/>
          <w:sz w:val="28"/>
          <w:szCs w:val="28"/>
          <w:lang w:val="uk-UA" w:eastAsia="uk-UA"/>
        </w:rPr>
        <w:t>1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>
        <w:rPr>
          <w:color w:val="000000"/>
          <w:sz w:val="28"/>
          <w:szCs w:val="28"/>
          <w:lang w:val="uk-UA" w:eastAsia="uk-UA"/>
        </w:rPr>
        <w:t xml:space="preserve">), </w:t>
      </w:r>
      <w:r w:rsidRPr="00286214">
        <w:rPr>
          <w:color w:val="000000"/>
          <w:sz w:val="28"/>
          <w:szCs w:val="28"/>
          <w:lang w:val="uk-UA" w:eastAsia="uk-UA"/>
        </w:rPr>
        <w:t>Секретаріату Урядового уповноваженого у справах Є</w:t>
      </w:r>
      <w:r>
        <w:rPr>
          <w:color w:val="000000"/>
          <w:sz w:val="28"/>
          <w:szCs w:val="28"/>
          <w:lang w:val="uk-UA" w:eastAsia="uk-UA"/>
        </w:rPr>
        <w:t>вропейського суду з прав людини,</w:t>
      </w:r>
      <w:r w:rsidRPr="008D7CAB">
        <w:rPr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Департаменту кадрової роботи та державної служби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 xml:space="preserve">(по </w:t>
      </w:r>
      <w:r>
        <w:rPr>
          <w:b/>
          <w:color w:val="000000"/>
          <w:sz w:val="28"/>
          <w:szCs w:val="28"/>
          <w:lang w:val="uk-UA" w:eastAsia="uk-UA"/>
        </w:rPr>
        <w:t>4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запити або </w:t>
      </w:r>
      <w:r>
        <w:rPr>
          <w:color w:val="000000"/>
          <w:sz w:val="28"/>
          <w:szCs w:val="28"/>
          <w:lang w:val="uk-UA" w:eastAsia="uk-UA"/>
        </w:rPr>
        <w:t xml:space="preserve">по </w:t>
      </w:r>
      <w:r>
        <w:rPr>
          <w:b/>
          <w:color w:val="000000"/>
          <w:sz w:val="28"/>
          <w:szCs w:val="28"/>
          <w:lang w:val="uk-UA" w:eastAsia="uk-UA"/>
        </w:rPr>
        <w:t>4</w:t>
      </w:r>
      <w:r w:rsidRPr="00286214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9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681A65">
        <w:rPr>
          <w:color w:val="000000"/>
          <w:sz w:val="28"/>
          <w:szCs w:val="28"/>
          <w:lang w:val="uk-UA" w:eastAsia="uk-UA"/>
        </w:rPr>
        <w:t>),</w:t>
      </w:r>
      <w:r>
        <w:rPr>
          <w:color w:val="000000"/>
          <w:sz w:val="28"/>
          <w:szCs w:val="28"/>
          <w:lang w:val="uk-UA" w:eastAsia="uk-UA"/>
        </w:rPr>
        <w:t xml:space="preserve"> Департаменту з питань люстрації </w:t>
      </w:r>
      <w:r w:rsidRPr="00286214">
        <w:rPr>
          <w:color w:val="000000"/>
          <w:sz w:val="28"/>
          <w:szCs w:val="28"/>
          <w:lang w:val="uk-UA" w:eastAsia="uk-UA"/>
        </w:rPr>
        <w:t>(</w:t>
      </w:r>
      <w:r>
        <w:rPr>
          <w:b/>
          <w:color w:val="000000"/>
          <w:sz w:val="28"/>
          <w:szCs w:val="28"/>
          <w:lang w:val="uk-UA" w:eastAsia="uk-UA"/>
        </w:rPr>
        <w:t>3</w:t>
      </w:r>
      <w:r w:rsidRPr="00286214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запит</w:t>
      </w:r>
      <w:r>
        <w:rPr>
          <w:color w:val="000000"/>
          <w:sz w:val="28"/>
          <w:szCs w:val="28"/>
          <w:lang w:val="uk-UA" w:eastAsia="uk-UA"/>
        </w:rPr>
        <w:t>и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Pr="008D7CAB">
        <w:rPr>
          <w:b/>
          <w:color w:val="000000"/>
          <w:sz w:val="28"/>
          <w:szCs w:val="28"/>
          <w:lang w:val="uk-UA" w:eastAsia="uk-UA"/>
        </w:rPr>
        <w:t>3</w:t>
      </w:r>
      <w:r>
        <w:rPr>
          <w:b/>
          <w:color w:val="000000"/>
          <w:sz w:val="28"/>
          <w:szCs w:val="28"/>
          <w:lang w:val="uk-UA" w:eastAsia="uk-UA"/>
        </w:rPr>
        <w:t>,7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>
        <w:rPr>
          <w:color w:val="000000"/>
          <w:sz w:val="28"/>
          <w:szCs w:val="28"/>
          <w:lang w:val="uk-UA" w:eastAsia="uk-UA"/>
        </w:rPr>
        <w:t xml:space="preserve">), </w:t>
      </w:r>
      <w:r w:rsidR="00850F8D" w:rsidRPr="00286214">
        <w:rPr>
          <w:color w:val="000000"/>
          <w:sz w:val="28"/>
          <w:szCs w:val="28"/>
          <w:lang w:val="uk-UA" w:eastAsia="uk-UA"/>
        </w:rPr>
        <w:t>Департаменту цивільного, фінансового законодавства та законодавства з питань земельних відносин</w:t>
      </w:r>
      <w:r>
        <w:rPr>
          <w:color w:val="000000"/>
          <w:sz w:val="28"/>
          <w:szCs w:val="28"/>
          <w:lang w:val="uk-UA" w:eastAsia="uk-UA"/>
        </w:rPr>
        <w:t>,</w:t>
      </w:r>
      <w:r w:rsidR="00850F8D" w:rsidRPr="00850F8D">
        <w:rPr>
          <w:color w:val="000000"/>
          <w:sz w:val="28"/>
          <w:szCs w:val="28"/>
          <w:lang w:val="uk-UA" w:eastAsia="uk-UA"/>
        </w:rPr>
        <w:t xml:space="preserve"> </w:t>
      </w:r>
      <w:r w:rsidR="00850F8D" w:rsidRPr="00286214">
        <w:rPr>
          <w:color w:val="000000"/>
          <w:sz w:val="28"/>
          <w:szCs w:val="28"/>
          <w:lang w:val="uk-UA" w:eastAsia="uk-UA"/>
        </w:rPr>
        <w:t>Департаменту антикорупційного законодавства та з питань юстиції і безпеки</w:t>
      </w:r>
      <w:r w:rsidR="00850F8D">
        <w:rPr>
          <w:color w:val="000000"/>
          <w:sz w:val="28"/>
          <w:szCs w:val="28"/>
          <w:lang w:val="uk-UA" w:eastAsia="uk-UA"/>
        </w:rPr>
        <w:t>,</w:t>
      </w:r>
      <w:r w:rsidR="00850F8D" w:rsidRPr="00850F8D">
        <w:rPr>
          <w:color w:val="000000"/>
          <w:sz w:val="28"/>
          <w:szCs w:val="28"/>
          <w:lang w:val="uk-UA" w:eastAsia="uk-UA"/>
        </w:rPr>
        <w:t xml:space="preserve"> </w:t>
      </w:r>
      <w:r w:rsidR="00850F8D" w:rsidRPr="00286214">
        <w:rPr>
          <w:color w:val="000000"/>
          <w:sz w:val="28"/>
          <w:szCs w:val="28"/>
          <w:lang w:val="uk-UA" w:eastAsia="uk-UA"/>
        </w:rPr>
        <w:t>Департаменту фінансового забезпечення та бухгалтерського обліку</w:t>
      </w:r>
      <w:r w:rsidR="00850F8D">
        <w:rPr>
          <w:color w:val="000000"/>
          <w:sz w:val="28"/>
          <w:szCs w:val="28"/>
          <w:lang w:val="uk-UA" w:eastAsia="uk-UA"/>
        </w:rPr>
        <w:t xml:space="preserve">, Департаменту з питань нотаріату </w:t>
      </w:r>
      <w:r w:rsidR="00850F8D" w:rsidRPr="00286214">
        <w:rPr>
          <w:color w:val="000000"/>
          <w:sz w:val="28"/>
          <w:szCs w:val="28"/>
          <w:lang w:val="uk-UA" w:eastAsia="uk-UA"/>
        </w:rPr>
        <w:t>(</w:t>
      </w:r>
      <w:r w:rsidR="00850F8D">
        <w:rPr>
          <w:color w:val="000000"/>
          <w:sz w:val="28"/>
          <w:szCs w:val="28"/>
          <w:lang w:val="uk-UA" w:eastAsia="uk-UA"/>
        </w:rPr>
        <w:t xml:space="preserve">по </w:t>
      </w:r>
      <w:r w:rsidR="00850F8D" w:rsidRPr="00286214">
        <w:rPr>
          <w:b/>
          <w:color w:val="000000"/>
          <w:sz w:val="28"/>
          <w:szCs w:val="28"/>
          <w:lang w:val="uk-UA" w:eastAsia="uk-UA"/>
        </w:rPr>
        <w:t>2</w:t>
      </w:r>
      <w:r w:rsidR="00850F8D" w:rsidRPr="00286214">
        <w:rPr>
          <w:color w:val="000000"/>
          <w:sz w:val="28"/>
          <w:szCs w:val="28"/>
          <w:lang w:val="uk-UA" w:eastAsia="uk-UA"/>
        </w:rPr>
        <w:t xml:space="preserve"> запити або </w:t>
      </w:r>
      <w:r w:rsidR="00850F8D">
        <w:rPr>
          <w:color w:val="000000"/>
          <w:sz w:val="28"/>
          <w:szCs w:val="28"/>
          <w:lang w:val="uk-UA" w:eastAsia="uk-UA"/>
        </w:rPr>
        <w:t xml:space="preserve">по </w:t>
      </w:r>
      <w:r w:rsidR="00850F8D" w:rsidRPr="00681A65">
        <w:rPr>
          <w:b/>
          <w:color w:val="000000"/>
          <w:sz w:val="28"/>
          <w:szCs w:val="28"/>
          <w:lang w:val="uk-UA" w:eastAsia="uk-UA"/>
        </w:rPr>
        <w:t>2,</w:t>
      </w:r>
      <w:r w:rsidR="00850F8D">
        <w:rPr>
          <w:b/>
          <w:color w:val="000000"/>
          <w:sz w:val="28"/>
          <w:szCs w:val="28"/>
          <w:lang w:val="uk-UA" w:eastAsia="uk-UA"/>
        </w:rPr>
        <w:t>4</w:t>
      </w:r>
      <w:r w:rsidR="00850F8D" w:rsidRPr="00286214">
        <w:rPr>
          <w:b/>
          <w:color w:val="000000"/>
          <w:sz w:val="28"/>
          <w:szCs w:val="28"/>
          <w:lang w:val="uk-UA" w:eastAsia="uk-UA"/>
        </w:rPr>
        <w:t>%</w:t>
      </w:r>
      <w:r w:rsidR="00850F8D" w:rsidRPr="00681A65">
        <w:rPr>
          <w:color w:val="000000"/>
          <w:sz w:val="28"/>
          <w:szCs w:val="28"/>
          <w:lang w:val="uk-UA" w:eastAsia="uk-UA"/>
        </w:rPr>
        <w:t>),</w:t>
      </w:r>
      <w:r w:rsidR="00850F8D" w:rsidRPr="00850F8D">
        <w:rPr>
          <w:color w:val="000000"/>
          <w:sz w:val="28"/>
          <w:szCs w:val="28"/>
          <w:lang w:val="uk-UA" w:eastAsia="uk-UA"/>
        </w:rPr>
        <w:t xml:space="preserve"> </w:t>
      </w:r>
      <w:r w:rsidR="00850F8D">
        <w:rPr>
          <w:color w:val="000000"/>
          <w:sz w:val="28"/>
          <w:szCs w:val="28"/>
          <w:lang w:val="uk-UA" w:eastAsia="uk-UA"/>
        </w:rPr>
        <w:t>Департаменту міжнародного права,</w:t>
      </w:r>
      <w:r w:rsidR="00850F8D" w:rsidRPr="00850F8D">
        <w:rPr>
          <w:color w:val="000000"/>
          <w:sz w:val="28"/>
          <w:szCs w:val="28"/>
          <w:lang w:val="uk-UA" w:eastAsia="uk-UA"/>
        </w:rPr>
        <w:t xml:space="preserve"> </w:t>
      </w:r>
      <w:r w:rsidR="00850F8D" w:rsidRPr="00286214">
        <w:rPr>
          <w:color w:val="000000"/>
          <w:sz w:val="28"/>
          <w:szCs w:val="28"/>
          <w:lang w:val="uk-UA" w:eastAsia="uk-UA"/>
        </w:rPr>
        <w:t>Департаменту конституційного, адміністративного та соціального законодавства</w:t>
      </w:r>
      <w:r w:rsidR="00850F8D">
        <w:rPr>
          <w:color w:val="000000"/>
          <w:sz w:val="28"/>
          <w:szCs w:val="28"/>
          <w:lang w:val="uk-UA" w:eastAsia="uk-UA"/>
        </w:rPr>
        <w:t xml:space="preserve">, Адміністративно-господарського департаменту, Управління функціонування центрального засвідчувального органу (по </w:t>
      </w:r>
      <w:r w:rsidR="00850F8D" w:rsidRPr="00850F8D">
        <w:rPr>
          <w:b/>
          <w:color w:val="000000"/>
          <w:sz w:val="28"/>
          <w:szCs w:val="28"/>
          <w:lang w:val="uk-UA" w:eastAsia="uk-UA"/>
        </w:rPr>
        <w:t>1</w:t>
      </w:r>
      <w:r w:rsidR="00850F8D">
        <w:rPr>
          <w:color w:val="000000"/>
          <w:sz w:val="28"/>
          <w:szCs w:val="28"/>
          <w:lang w:val="uk-UA" w:eastAsia="uk-UA"/>
        </w:rPr>
        <w:t xml:space="preserve"> запиту або по </w:t>
      </w:r>
      <w:r w:rsidR="00850F8D" w:rsidRPr="00850F8D">
        <w:rPr>
          <w:b/>
          <w:color w:val="000000"/>
          <w:sz w:val="28"/>
          <w:szCs w:val="28"/>
          <w:lang w:val="uk-UA" w:eastAsia="uk-UA"/>
        </w:rPr>
        <w:t>1,2</w:t>
      </w:r>
      <w:r w:rsidR="00850F8D" w:rsidRPr="00286214">
        <w:rPr>
          <w:b/>
          <w:color w:val="000000"/>
          <w:sz w:val="28"/>
          <w:szCs w:val="28"/>
          <w:lang w:val="uk-UA" w:eastAsia="uk-UA"/>
        </w:rPr>
        <w:t>%</w:t>
      </w:r>
      <w:r w:rsidR="00850F8D" w:rsidRPr="00E66712">
        <w:rPr>
          <w:color w:val="000000"/>
          <w:sz w:val="28"/>
          <w:szCs w:val="28"/>
          <w:lang w:val="uk-UA" w:eastAsia="uk-UA"/>
        </w:rPr>
        <w:t>).</w:t>
      </w:r>
    </w:p>
    <w:p w:rsidR="008D7CAB" w:rsidRDefault="008D7CAB" w:rsidP="00610F96">
      <w:pPr>
        <w:pStyle w:val="a6"/>
        <w:spacing w:before="120" w:after="24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</w:p>
    <w:p w:rsidR="00630D78" w:rsidRDefault="0001003A" w:rsidP="00610F96">
      <w:pPr>
        <w:pStyle w:val="a6"/>
        <w:spacing w:before="120" w:after="24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01003A"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>
            <wp:extent cx="5084445" cy="8978900"/>
            <wp:effectExtent l="1905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30D78" w:rsidRDefault="00630D78" w:rsidP="00610F96">
      <w:pPr>
        <w:pStyle w:val="a6"/>
        <w:spacing w:before="120" w:after="24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</w:p>
    <w:p w:rsidR="00921812" w:rsidRDefault="00BC7918" w:rsidP="0088214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82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 w:rsidR="00B27BD9">
        <w:rPr>
          <w:b/>
          <w:sz w:val="28"/>
          <w:szCs w:val="28"/>
          <w:lang w:val="uk-UA"/>
        </w:rPr>
        <w:t>и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882146" w:rsidRPr="00556081" w:rsidRDefault="00882146" w:rsidP="00882146">
      <w:pPr>
        <w:jc w:val="both"/>
        <w:rPr>
          <w:sz w:val="28"/>
          <w:szCs w:val="28"/>
          <w:lang w:val="uk-UA"/>
        </w:rPr>
      </w:pPr>
    </w:p>
    <w:p w:rsidR="00921812" w:rsidRPr="00556081" w:rsidRDefault="00921812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9B623F">
        <w:rPr>
          <w:b/>
          <w:sz w:val="28"/>
          <w:szCs w:val="28"/>
          <w:lang w:val="en-US"/>
        </w:rPr>
        <w:t>63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9B623F">
        <w:rPr>
          <w:b/>
          <w:sz w:val="28"/>
          <w:szCs w:val="28"/>
          <w:lang w:val="en-US"/>
        </w:rPr>
        <w:t>и</w:t>
      </w:r>
      <w:r w:rsidRPr="00556081">
        <w:rPr>
          <w:b/>
          <w:sz w:val="28"/>
          <w:szCs w:val="28"/>
          <w:lang w:val="uk-UA"/>
        </w:rPr>
        <w:t>, із них:</w:t>
      </w:r>
    </w:p>
    <w:p w:rsidR="00921812" w:rsidRPr="00556081" w:rsidRDefault="00921812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BC7918" w:rsidRPr="00BC7918">
        <w:rPr>
          <w:b/>
          <w:sz w:val="28"/>
          <w:szCs w:val="28"/>
          <w:lang w:val="uk-UA"/>
        </w:rPr>
        <w:t>12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запитів надано публічну інформацію;</w:t>
      </w:r>
    </w:p>
    <w:p w:rsidR="00921812" w:rsidRPr="00556081" w:rsidRDefault="00921812" w:rsidP="005B7DD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BC7918">
        <w:rPr>
          <w:b/>
          <w:sz w:val="28"/>
          <w:szCs w:val="28"/>
          <w:lang w:val="uk-UA"/>
        </w:rPr>
        <w:t>51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921812" w:rsidRPr="00556081" w:rsidRDefault="00921812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Default="00921812" w:rsidP="006F1122">
      <w:pPr>
        <w:ind w:firstLine="709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BC7918">
        <w:rPr>
          <w:b/>
          <w:sz w:val="28"/>
          <w:szCs w:val="28"/>
          <w:lang w:val="uk-UA"/>
        </w:rPr>
        <w:t>19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BC7918">
        <w:rPr>
          <w:b/>
          <w:sz w:val="28"/>
          <w:szCs w:val="28"/>
          <w:lang w:val="uk-UA"/>
        </w:rPr>
        <w:t>ів</w:t>
      </w:r>
      <w:r w:rsidRPr="00556081">
        <w:rPr>
          <w:b/>
          <w:sz w:val="28"/>
          <w:szCs w:val="28"/>
          <w:lang w:val="uk-UA"/>
        </w:rPr>
        <w:t>.</w:t>
      </w:r>
    </w:p>
    <w:p w:rsidR="00233FC6" w:rsidRDefault="008D7CAB" w:rsidP="006F1122">
      <w:pPr>
        <w:ind w:firstLine="709"/>
        <w:jc w:val="both"/>
        <w:rPr>
          <w:b/>
          <w:sz w:val="28"/>
          <w:szCs w:val="28"/>
          <w:lang w:val="uk-UA"/>
        </w:rPr>
      </w:pPr>
      <w:r w:rsidRPr="008D7CAB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715125" cy="3848100"/>
            <wp:effectExtent l="0" t="0" r="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33FC6" w:rsidRDefault="00233FC6" w:rsidP="007343DF">
      <w:pPr>
        <w:ind w:firstLine="426"/>
        <w:jc w:val="right"/>
        <w:rPr>
          <w:b/>
          <w:sz w:val="28"/>
          <w:szCs w:val="28"/>
          <w:lang w:val="uk-UA"/>
        </w:rPr>
      </w:pPr>
    </w:p>
    <w:p w:rsidR="00233FC6" w:rsidRDefault="00233FC6" w:rsidP="007343DF">
      <w:pPr>
        <w:ind w:firstLine="426"/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</w:t>
      </w: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sectPr w:rsidR="00921812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F8D" w:rsidRDefault="00850F8D" w:rsidP="00BB617A">
      <w:r>
        <w:separator/>
      </w:r>
    </w:p>
  </w:endnote>
  <w:endnote w:type="continuationSeparator" w:id="0">
    <w:p w:rsidR="00850F8D" w:rsidRDefault="00850F8D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F8D" w:rsidRDefault="00850F8D" w:rsidP="00BB617A">
      <w:r>
        <w:separator/>
      </w:r>
    </w:p>
  </w:footnote>
  <w:footnote w:type="continuationSeparator" w:id="0">
    <w:p w:rsidR="00850F8D" w:rsidRDefault="00850F8D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F8D" w:rsidRDefault="00DE4683">
    <w:pPr>
      <w:pStyle w:val="a8"/>
      <w:jc w:val="center"/>
    </w:pPr>
    <w:fldSimple w:instr=" PAGE   \* MERGEFORMAT ">
      <w:r w:rsidR="0093242A">
        <w:rPr>
          <w:noProof/>
        </w:rPr>
        <w:t>4</w:t>
      </w:r>
    </w:fldSimple>
  </w:p>
  <w:p w:rsidR="00850F8D" w:rsidRDefault="00850F8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03A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6F06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E7602"/>
    <w:rsid w:val="000F1B0C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27EC7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5E70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69AB"/>
    <w:rsid w:val="00207ADA"/>
    <w:rsid w:val="002106FF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3FC6"/>
    <w:rsid w:val="00234B17"/>
    <w:rsid w:val="0023575C"/>
    <w:rsid w:val="00235DB3"/>
    <w:rsid w:val="0023716B"/>
    <w:rsid w:val="00237A6B"/>
    <w:rsid w:val="00240700"/>
    <w:rsid w:val="00240860"/>
    <w:rsid w:val="00240890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AA4"/>
    <w:rsid w:val="002A4B96"/>
    <w:rsid w:val="002B0A57"/>
    <w:rsid w:val="002B1301"/>
    <w:rsid w:val="002B38AF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279A9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8F5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0D7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A65"/>
    <w:rsid w:val="00681C09"/>
    <w:rsid w:val="00683EF8"/>
    <w:rsid w:val="00684BAE"/>
    <w:rsid w:val="00687A12"/>
    <w:rsid w:val="0069143D"/>
    <w:rsid w:val="00695643"/>
    <w:rsid w:val="00696863"/>
    <w:rsid w:val="00696D7F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AC5"/>
    <w:rsid w:val="007C7DD4"/>
    <w:rsid w:val="007D1992"/>
    <w:rsid w:val="007D2026"/>
    <w:rsid w:val="007D209D"/>
    <w:rsid w:val="007D3E9F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505FA"/>
    <w:rsid w:val="008507C6"/>
    <w:rsid w:val="00850F8D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146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D7CAB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812"/>
    <w:rsid w:val="00922739"/>
    <w:rsid w:val="00922F3F"/>
    <w:rsid w:val="0092643E"/>
    <w:rsid w:val="00927402"/>
    <w:rsid w:val="00930818"/>
    <w:rsid w:val="00931077"/>
    <w:rsid w:val="0093242A"/>
    <w:rsid w:val="00933FFF"/>
    <w:rsid w:val="009351A4"/>
    <w:rsid w:val="009357DD"/>
    <w:rsid w:val="00936825"/>
    <w:rsid w:val="00937B72"/>
    <w:rsid w:val="00942A4C"/>
    <w:rsid w:val="00942C7E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B623F"/>
    <w:rsid w:val="009C39C6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2EB4"/>
    <w:rsid w:val="009F30DF"/>
    <w:rsid w:val="009F6B16"/>
    <w:rsid w:val="009F7948"/>
    <w:rsid w:val="00A01026"/>
    <w:rsid w:val="00A013C4"/>
    <w:rsid w:val="00A04BAA"/>
    <w:rsid w:val="00A108CA"/>
    <w:rsid w:val="00A12601"/>
    <w:rsid w:val="00A128C8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086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5381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BD9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15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918"/>
    <w:rsid w:val="00BC7D5E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4D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683"/>
    <w:rsid w:val="00DE4B17"/>
    <w:rsid w:val="00DE5413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66712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6FB6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5.0356569727509022E-2"/>
          <c:y val="0.12708104909009049"/>
          <c:w val="0.83047487916469465"/>
          <c:h val="0.76570910668372716"/>
        </c:manualLayout>
      </c:layout>
      <c:pie3DChart>
        <c:varyColors val="1"/>
        <c:ser>
          <c:idx val="0"/>
          <c:order val="0"/>
          <c:explosion val="16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1196E-2"/>
                  <c:y val="2.8435039370078758E-2"/>
                </c:manualLayout>
              </c:layout>
              <c:showCatName val="1"/>
              <c:showPercent val="1"/>
            </c:dLbl>
            <c:numFmt formatCode="0%" sourceLinked="0"/>
            <c:showCatName val="1"/>
            <c:showPercent val="1"/>
            <c:showLeaderLines val="1"/>
          </c:dLbls>
          <c:cat>
            <c:strRef>
              <c:f>'11.11.2015-20.11.2015 (8)'!$B$104:$B$105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'11.11.2015-20.11.2015 (8)'!$C$104:$C$105</c:f>
              <c:numCache>
                <c:formatCode>General</c:formatCode>
                <c:ptCount val="2"/>
                <c:pt idx="0">
                  <c:v>59</c:v>
                </c:pt>
                <c:pt idx="1">
                  <c:v>23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437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46E-2"/>
                </c:manualLayout>
              </c:layout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11,</a:t>
                    </a:r>
                    <a:r>
                      <a:rPr lang="uk-UA"/>
                      <a:t>1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showPercent val="1"/>
            </c:dLbl>
            <c:dLbl>
              <c:idx val="4"/>
              <c:layout>
                <c:manualLayout>
                  <c:x val="6.1222969446415774E-2"/>
                  <c:y val="-1.6203006767309276E-4"/>
                </c:manualLayout>
              </c:layout>
              <c:showPercent val="1"/>
            </c:dLbl>
            <c:dLbl>
              <c:idx val="5"/>
              <c:layout>
                <c:manualLayout>
                  <c:x val="8.2672734577704979E-2"/>
                  <c:y val="2.2276756689926895E-2"/>
                </c:manualLayout>
              </c:layout>
              <c:showPercent val="1"/>
            </c:dLbl>
            <c:dLbl>
              <c:idx val="6"/>
              <c:layout>
                <c:manualLayout>
                  <c:x val="6.2188878750671188E-2"/>
                  <c:y val="2.6611413239459251E-2"/>
                </c:manualLayout>
              </c:layout>
              <c:showPercent val="1"/>
            </c:dLbl>
            <c:dLbl>
              <c:idx val="7"/>
              <c:layout>
                <c:manualLayout>
                  <c:x val="4.7590446044029913E-2"/>
                  <c:y val="2.680785214348208E-2"/>
                </c:manualLayout>
              </c:layout>
              <c:showPercent val="1"/>
            </c:dLbl>
            <c:dLbl>
              <c:idx val="8"/>
              <c:layout>
                <c:manualLayout>
                  <c:x val="4.7687172150691473E-2"/>
                  <c:y val="3.8994641294838137E-2"/>
                </c:manualLayout>
              </c:layout>
              <c:showPercent val="1"/>
            </c:dLbl>
            <c:dLbl>
              <c:idx val="9"/>
              <c:layout>
                <c:manualLayout>
                  <c:x val="7.7329217967926273E-2"/>
                  <c:y val="6.2064982261832734E-2"/>
                </c:manualLayout>
              </c:layout>
              <c:showPercent val="1"/>
            </c:dLbl>
            <c:dLbl>
              <c:idx val="10"/>
              <c:layout>
                <c:manualLayout>
                  <c:x val="1.6871946800641337E-2"/>
                  <c:y val="6.9412736869430808E-2"/>
                </c:manualLayout>
              </c:layout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902E-2"/>
                </c:manualLayout>
              </c:layout>
              <c:showPercent val="1"/>
            </c:dLbl>
            <c:dLbl>
              <c:idx val="13"/>
              <c:layout>
                <c:manualLayout>
                  <c:x val="-0.13384384891802686"/>
                  <c:y val="4.8165585481444076E-2"/>
                </c:manualLayout>
              </c:layout>
              <c:showPercent val="1"/>
            </c:dLbl>
            <c:dLbl>
              <c:idx val="14"/>
              <c:layout>
                <c:manualLayout>
                  <c:x val="-0.18922390066048644"/>
                  <c:y val="3.1623094374899859E-2"/>
                </c:manualLayout>
              </c:layout>
              <c:showPercent val="1"/>
            </c:dLbl>
            <c:dLbl>
              <c:idx val="15"/>
              <c:layout>
                <c:manualLayout>
                  <c:x val="-0.15198299783342586"/>
                  <c:y val="8.7093536384874968E-3"/>
                </c:manualLayout>
              </c:layout>
              <c:showPercent val="1"/>
            </c:dLbl>
            <c:dLbl>
              <c:idx val="16"/>
              <c:layout>
                <c:manualLayout>
                  <c:x val="-0.12752826497546191"/>
                  <c:y val="4.6662292213473424E-3"/>
                </c:manualLayout>
              </c:layout>
              <c:showPercent val="1"/>
            </c:dLbl>
            <c:dLbl>
              <c:idx val="17"/>
              <c:layout>
                <c:manualLayout>
                  <c:x val="-0.11907359219582531"/>
                  <c:y val="-2.6257964908355652E-4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718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329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781"/>
                  <c:y val="0.10510176472157402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58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'11.11.2015-20.11.2015 (8)'!$G$6:$G$21</c:f>
              <c:strCache>
                <c:ptCount val="16"/>
                <c:pt idx="0">
                  <c:v>Департамент державної реєстрації - 26 запитів або 31,7 %  </c:v>
                </c:pt>
                <c:pt idx="1">
                  <c:v>Департамент державної виконавчої служби - 13 запитів або 15,9 %</c:v>
                </c:pt>
                <c:pt idx="2">
                  <c:v>Департамент організаційного забезпечення та контролю  - 9 запитів або 11,1 % (9 запитів надіслано за належністю до інших розпорядників інформації)</c:v>
                </c:pt>
                <c:pt idx="3">
                  <c:v>Департамент судової роботи та банкрутства - 6 запитів або 7,3 % </c:v>
                </c:pt>
                <c:pt idx="4">
                  <c:v>Департамент реєстрації та систематизації нормативних актів, правоосвітньої діяльності - 5 запитів або 6,1%</c:v>
                </c:pt>
                <c:pt idx="5">
                  <c:v>Секретаріат Урядового уповноваженого у справах Європейського суду з прав людини - 4 запити або 4,9 % </c:v>
                </c:pt>
                <c:pt idx="6">
                  <c:v>Департамент кадрової роботи та державної служби - 4 запити або 4,9 % </c:v>
                </c:pt>
                <c:pt idx="7">
                  <c:v>Департамент з питань люстрації - 3 запити або 3,7 % </c:v>
                </c:pt>
                <c:pt idx="8">
                  <c:v>Департамент цивільного, фінансового законодавства та законодавства з питань земельних відносин - 2 запити або 2,4 % </c:v>
                </c:pt>
                <c:pt idx="9">
                  <c:v>Департамент антикорупційного законодавства та з питань юстиції і безпеки - 2 запити або 2,4 %</c:v>
                </c:pt>
                <c:pt idx="10">
                  <c:v>Департамент фінансового забезпечення та бухгалтерського обліку - 2 запити або 2,4% </c:v>
                </c:pt>
                <c:pt idx="11">
                  <c:v>Департамент з питань нотаріату  -  2 запити або 2,4 %</c:v>
                </c:pt>
                <c:pt idx="12">
                  <c:v>Департамент міжнародного права - 1 запит або 1,2 %</c:v>
                </c:pt>
                <c:pt idx="13">
                  <c:v>Департамент конституційного, адміністративного та соціального законодавства - 1 запит або 1,2% </c:v>
                </c:pt>
                <c:pt idx="14">
                  <c:v>Адміністративно-господарський департамент - 1 запит або  1,2%</c:v>
                </c:pt>
                <c:pt idx="15">
                  <c:v>Управління функціонування центрального засвідчувального органу - 1 запит або  1,2%</c:v>
                </c:pt>
              </c:strCache>
            </c:strRef>
          </c:cat>
          <c:val>
            <c:numRef>
              <c:f>'11.11.2015-20.11.2015 (8)'!$H$6:$H$21</c:f>
              <c:numCache>
                <c:formatCode>General</c:formatCode>
                <c:ptCount val="16"/>
                <c:pt idx="0">
                  <c:v>26</c:v>
                </c:pt>
                <c:pt idx="1">
                  <c:v>13</c:v>
                </c:pt>
                <c:pt idx="2">
                  <c:v>9</c:v>
                </c:pt>
                <c:pt idx="3">
                  <c:v>6</c:v>
                </c:pt>
                <c:pt idx="4">
                  <c:v>5</c:v>
                </c:pt>
                <c:pt idx="5">
                  <c:v>4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2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5864E-2"/>
          <c:y val="0.37673626373626545"/>
          <c:w val="0.89713869457304962"/>
          <c:h val="0.62289063392010413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5.0384252021936533E-2"/>
          <c:y val="0.13503138194682579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1.6630533654236251E-2"/>
                  <c:y val="-5.6200092801232504E-2"/>
                </c:manualLayout>
              </c:layout>
              <c:dLblPos val="bestFit"/>
              <c:showPercent val="1"/>
            </c:dLbl>
            <c:dLbl>
              <c:idx val="1"/>
              <c:layout>
                <c:manualLayout>
                  <c:x val="4.5439160484996841E-2"/>
                  <c:y val="-3.7127259341818287E-3"/>
                </c:manualLayout>
              </c:layout>
              <c:dLblPos val="bestFit"/>
              <c:showPercent val="1"/>
            </c:dLbl>
            <c:dLbl>
              <c:idx val="2"/>
              <c:layout>
                <c:manualLayout>
                  <c:x val="-1.1597086553743596E-2"/>
                  <c:y val="-2.6178254985311476E-2"/>
                </c:manualLayout>
              </c:layout>
              <c:dLblPos val="bestFit"/>
              <c:showPercent val="1"/>
            </c:dLbl>
            <c:dLbl>
              <c:idx val="3"/>
              <c:layout>
                <c:manualLayout>
                  <c:x val="-3.5716844166388075E-2"/>
                  <c:y val="2.1827609951797847E-2"/>
                </c:manualLayout>
              </c:layout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dLblPos val="bestFit"/>
              <c:showPercent val="1"/>
            </c:dLbl>
            <c:dLbl>
              <c:idx val="5"/>
              <c:layout>
                <c:manualLayout>
                  <c:x val="-1.7420758193512614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txPr>
              <a:bodyPr/>
              <a:lstStyle/>
              <a:p>
                <a:pPr>
                  <a:defRPr b="0" baseline="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showPercent val="1"/>
            <c:showLeaderLines val="1"/>
          </c:dLbls>
          <c:cat>
            <c:strRef>
              <c:f>('11.11.2015-20.11.2015 (8)'!$B$48:$B$49,'11.11.2015-20.11.2015 (8)'!$B$53)</c:f>
              <c:strCache>
                <c:ptCount val="3"/>
                <c:pt idx="0">
                  <c:v>На  12 запитів або 14,6 % надано публічну інформацію</c:v>
                </c:pt>
                <c:pt idx="1">
                  <c:v>На 51 запит або 62,2 % надано роз'яснення законодавства України</c:v>
                </c:pt>
                <c:pt idx="2">
                  <c:v>Надіслано за належністю до інших розпорядників інформації для розгляду та надання відповіді 19 запитів або 23,2 %</c:v>
                </c:pt>
              </c:strCache>
            </c:strRef>
          </c:cat>
          <c:val>
            <c:numRef>
              <c:f>('11.11.2015-20.11.2015 (8)'!$C$48:$C$49,'11.11.2015-20.11.2015 (8)'!$C$53)</c:f>
              <c:numCache>
                <c:formatCode>General</c:formatCode>
                <c:ptCount val="3"/>
                <c:pt idx="0">
                  <c:v>12</c:v>
                </c:pt>
                <c:pt idx="1">
                  <c:v>51</c:v>
                </c:pt>
                <c:pt idx="2">
                  <c:v>19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9004351923820686"/>
          <c:y val="5.6655492320885625E-2"/>
          <c:w val="0.28420170882894957"/>
          <c:h val="0.90890595358748494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CEFB1-8CE5-48CB-9AC3-25F0F4E76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538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20</cp:revision>
  <cp:lastPrinted>2015-12-08T14:16:00Z</cp:lastPrinted>
  <dcterms:created xsi:type="dcterms:W3CDTF">2015-10-08T11:18:00Z</dcterms:created>
  <dcterms:modified xsi:type="dcterms:W3CDTF">2015-12-10T14:38:00Z</dcterms:modified>
</cp:coreProperties>
</file>