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CE" w:rsidRDefault="00851ECE" w:rsidP="00851E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851ECE" w:rsidRDefault="00851ECE" w:rsidP="00851E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851ECE" w:rsidRDefault="00851ECE" w:rsidP="00851E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851ECE" w:rsidRDefault="00851ECE" w:rsidP="00851E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851ECE" w:rsidRPr="00E74CBA" w:rsidRDefault="00851ECE" w:rsidP="00851E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21.01.201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31.01.2018»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851ECE" w:rsidRDefault="00851ECE" w:rsidP="00851E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851ECE" w:rsidRPr="00821C55" w:rsidRDefault="00851ECE" w:rsidP="00851E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851ECE" w:rsidRPr="00443A42" w:rsidRDefault="00F65F49" w:rsidP="00851E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851E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1.01.201</w:t>
      </w:r>
      <w:r w:rsidR="00851ECE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</w:t>
      </w:r>
      <w:r w:rsidR="00851E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.01.2018</w:t>
      </w:r>
    </w:p>
    <w:p w:rsidR="00851ECE" w:rsidRPr="00443A42" w:rsidRDefault="00F65F49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21.01.2018 по 31</w:t>
      </w:r>
      <w:r w:rsidR="00851ECE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.01.2018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129</w:t>
      </w:r>
      <w:r w:rsidR="00851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851ECE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851ECE" w:rsidRPr="00443A42" w:rsidRDefault="00851ECE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851ECE" w:rsidRPr="00443A42" w:rsidRDefault="00851ECE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B5F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15D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515D8" w:rsidRPr="006515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88 %</w:t>
      </w:r>
      <w:r w:rsidR="00651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AE6510">
        <w:rPr>
          <w:rFonts w:ascii="Times New Roman" w:eastAsia="Times New Roman" w:hAnsi="Times New Roman" w:cs="Times New Roman"/>
          <w:sz w:val="28"/>
          <w:szCs w:val="28"/>
          <w:lang w:eastAsia="uk-UA"/>
        </w:rPr>
        <w:t>60, поштою – 54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851ECE" w:rsidRPr="00481AC0" w:rsidRDefault="00851ECE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B5F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6515D8" w:rsidRPr="006515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6515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12 %</w:t>
      </w:r>
      <w:r w:rsidR="006515D8" w:rsidRPr="006515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</w:t>
      </w:r>
      <w:r w:rsidR="008B5FFE">
        <w:rPr>
          <w:rFonts w:ascii="Times New Roman" w:eastAsia="Times New Roman" w:hAnsi="Times New Roman" w:cs="Times New Roman"/>
          <w:sz w:val="28"/>
          <w:szCs w:val="28"/>
          <w:lang w:eastAsia="uk-UA"/>
        </w:rPr>
        <w:t>(електронною поштою – 6, поштою – 9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481AC0" w:rsidRPr="00481AC0" w:rsidRDefault="00481AC0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7692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1ECE" w:rsidRPr="00443A42" w:rsidRDefault="00851ECE" w:rsidP="00851E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надійшла з </w:t>
      </w:r>
      <w:r w:rsidR="00800520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 (</w:t>
      </w:r>
      <w:r w:rsidR="008005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20 </w:t>
      </w:r>
      <w:r w:rsidR="008005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запитів) та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Дніпропетровської області (</w:t>
      </w:r>
      <w:r w:rsidR="0080052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851ECE" w:rsidRPr="00443A42" w:rsidRDefault="00B52348" w:rsidP="00851ECE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129</w:t>
      </w:r>
      <w:r w:rsidR="00851ECE">
        <w:rPr>
          <w:rStyle w:val="a4"/>
          <w:sz w:val="28"/>
          <w:szCs w:val="28"/>
        </w:rPr>
        <w:t xml:space="preserve"> запитів на інформацію розглянуто</w:t>
      </w:r>
      <w:r w:rsidR="00851ECE" w:rsidRPr="00443A42">
        <w:rPr>
          <w:rStyle w:val="a4"/>
          <w:sz w:val="28"/>
          <w:szCs w:val="28"/>
        </w:rPr>
        <w:t xml:space="preserve"> у встановлений законодавством строк, у тому числі:</w:t>
      </w:r>
    </w:p>
    <w:p w:rsidR="00851ECE" w:rsidRPr="00443A42" w:rsidRDefault="00851ECE" w:rsidP="00851ECE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 xml:space="preserve">януто та надано інформацію на </w:t>
      </w:r>
      <w:r w:rsidR="00B52348">
        <w:rPr>
          <w:rStyle w:val="a4"/>
          <w:sz w:val="28"/>
          <w:szCs w:val="28"/>
          <w:lang w:val="ru-RU"/>
        </w:rPr>
        <w:t>125</w:t>
      </w:r>
      <w:r>
        <w:rPr>
          <w:rStyle w:val="a4"/>
          <w:sz w:val="28"/>
          <w:szCs w:val="28"/>
        </w:rPr>
        <w:t xml:space="preserve"> запитів (9</w:t>
      </w:r>
      <w:r w:rsidR="00B52348">
        <w:rPr>
          <w:rStyle w:val="a4"/>
          <w:sz w:val="28"/>
          <w:szCs w:val="28"/>
          <w:lang w:val="ru-RU"/>
        </w:rPr>
        <w:t>7</w:t>
      </w:r>
      <w:r w:rsidRPr="00443A42">
        <w:rPr>
          <w:rStyle w:val="a4"/>
          <w:sz w:val="28"/>
          <w:szCs w:val="28"/>
        </w:rPr>
        <w:t>%), із них:</w:t>
      </w:r>
    </w:p>
    <w:p w:rsidR="00851ECE" w:rsidRPr="00443A42" w:rsidRDefault="00851ECE" w:rsidP="00851ECE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B52348">
        <w:rPr>
          <w:rStyle w:val="a4"/>
          <w:sz w:val="28"/>
          <w:szCs w:val="28"/>
          <w:lang w:val="ru-RU"/>
        </w:rPr>
        <w:t>19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202393">
        <w:rPr>
          <w:rStyle w:val="a4"/>
          <w:sz w:val="28"/>
          <w:szCs w:val="28"/>
          <w:lang w:val="ru-RU"/>
        </w:rPr>
        <w:t>15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851ECE" w:rsidRPr="00443A42" w:rsidRDefault="00851ECE" w:rsidP="00851ECE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B52348">
        <w:rPr>
          <w:rStyle w:val="a4"/>
          <w:sz w:val="28"/>
          <w:szCs w:val="28"/>
        </w:rPr>
        <w:t>106</w:t>
      </w:r>
      <w:r>
        <w:rPr>
          <w:rStyle w:val="a4"/>
          <w:sz w:val="28"/>
          <w:szCs w:val="28"/>
        </w:rPr>
        <w:t xml:space="preserve"> </w:t>
      </w:r>
      <w:r w:rsidR="001D1610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6E3628">
        <w:rPr>
          <w:rStyle w:val="a4"/>
          <w:sz w:val="28"/>
          <w:szCs w:val="28"/>
        </w:rPr>
        <w:t>82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51ECE" w:rsidRPr="000211A1" w:rsidRDefault="00851ECE" w:rsidP="00851ECE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B52348">
        <w:rPr>
          <w:rStyle w:val="a4"/>
          <w:sz w:val="28"/>
          <w:szCs w:val="28"/>
        </w:rPr>
        <w:t>ежним розпорядникам інформації 4</w:t>
      </w:r>
      <w:r w:rsidRPr="00443A42">
        <w:rPr>
          <w:rStyle w:val="a4"/>
          <w:sz w:val="28"/>
          <w:szCs w:val="28"/>
        </w:rPr>
        <w:t xml:space="preserve"> запити </w:t>
      </w:r>
      <w:r w:rsidR="001D1610">
        <w:rPr>
          <w:rStyle w:val="a4"/>
          <w:sz w:val="28"/>
          <w:szCs w:val="28"/>
        </w:rPr>
        <w:t xml:space="preserve">    </w:t>
      </w:r>
      <w:r w:rsidRPr="00443A42">
        <w:rPr>
          <w:sz w:val="28"/>
          <w:szCs w:val="28"/>
        </w:rPr>
        <w:t>(</w:t>
      </w:r>
      <w:r w:rsidR="006E3628">
        <w:rPr>
          <w:rStyle w:val="a4"/>
          <w:sz w:val="28"/>
          <w:szCs w:val="28"/>
          <w:lang w:val="ru-RU"/>
        </w:rPr>
        <w:t>3</w:t>
      </w:r>
      <w:r w:rsidR="001D1610">
        <w:rPr>
          <w:rStyle w:val="a4"/>
          <w:sz w:val="28"/>
          <w:szCs w:val="28"/>
          <w:lang w:val="ru-RU"/>
        </w:rPr>
        <w:t xml:space="preserve"> </w:t>
      </w:r>
      <w:r w:rsidRPr="00443A42">
        <w:rPr>
          <w:rStyle w:val="a4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481AC0" w:rsidRPr="00481AC0" w:rsidRDefault="00481AC0" w:rsidP="00851ECE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172200" cy="36576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51ECE" w:rsidRPr="00443A42" w:rsidRDefault="00851ECE" w:rsidP="00851ECE">
      <w:pPr>
        <w:pStyle w:val="a3"/>
        <w:jc w:val="both"/>
        <w:rPr>
          <w:sz w:val="28"/>
          <w:szCs w:val="28"/>
        </w:rPr>
      </w:pPr>
    </w:p>
    <w:p w:rsidR="00851ECE" w:rsidRPr="003C36A9" w:rsidRDefault="00851ECE" w:rsidP="00851ECE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851ECE" w:rsidRDefault="00851ECE" w:rsidP="00851ECE">
      <w:pPr>
        <w:jc w:val="both"/>
        <w:rPr>
          <w:sz w:val="28"/>
          <w:szCs w:val="28"/>
          <w:lang w:val="en-US"/>
        </w:rPr>
      </w:pPr>
    </w:p>
    <w:p w:rsidR="000211A1" w:rsidRDefault="000211A1" w:rsidP="00851ECE">
      <w:pPr>
        <w:jc w:val="both"/>
        <w:rPr>
          <w:sz w:val="28"/>
          <w:szCs w:val="28"/>
          <w:lang w:val="en-US"/>
        </w:rPr>
      </w:pPr>
    </w:p>
    <w:p w:rsidR="000211A1" w:rsidRPr="000211A1" w:rsidRDefault="000211A1" w:rsidP="00851ECE">
      <w:pPr>
        <w:jc w:val="both"/>
        <w:rPr>
          <w:sz w:val="28"/>
          <w:szCs w:val="28"/>
          <w:lang w:val="en-US"/>
        </w:rPr>
      </w:pPr>
    </w:p>
    <w:p w:rsidR="00851ECE" w:rsidRPr="0016717C" w:rsidRDefault="00851ECE" w:rsidP="00851E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851ECE" w:rsidRPr="0016717C" w:rsidRDefault="00851ECE" w:rsidP="00851ECE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851ECE" w:rsidRPr="0016717C" w:rsidRDefault="00851ECE" w:rsidP="00851ECE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851ECE" w:rsidRPr="00AC2E9B" w:rsidRDefault="00851ECE" w:rsidP="00851ECE">
      <w:pPr>
        <w:tabs>
          <w:tab w:val="left" w:pos="1125"/>
        </w:tabs>
        <w:rPr>
          <w:sz w:val="27"/>
          <w:szCs w:val="27"/>
        </w:rPr>
      </w:pPr>
    </w:p>
    <w:p w:rsidR="00241D49" w:rsidRPr="00851ECE" w:rsidRDefault="00241D49"/>
    <w:sectPr w:rsidR="00241D49" w:rsidRPr="00851ECE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E3E" w:rsidRDefault="00007E3E" w:rsidP="00721B76">
      <w:pPr>
        <w:spacing w:after="0" w:line="240" w:lineRule="auto"/>
      </w:pPr>
      <w:r>
        <w:separator/>
      </w:r>
    </w:p>
  </w:endnote>
  <w:endnote w:type="continuationSeparator" w:id="0">
    <w:p w:rsidR="00007E3E" w:rsidRDefault="00007E3E" w:rsidP="00721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E3E" w:rsidRDefault="00007E3E" w:rsidP="00721B76">
      <w:pPr>
        <w:spacing w:after="0" w:line="240" w:lineRule="auto"/>
      </w:pPr>
      <w:r>
        <w:separator/>
      </w:r>
    </w:p>
  </w:footnote>
  <w:footnote w:type="continuationSeparator" w:id="0">
    <w:p w:rsidR="00007E3E" w:rsidRDefault="00007E3E" w:rsidP="00721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87540C">
        <w:pPr>
          <w:pStyle w:val="a5"/>
          <w:jc w:val="center"/>
        </w:pPr>
        <w:r>
          <w:fldChar w:fldCharType="begin"/>
        </w:r>
        <w:r w:rsidR="001D1610">
          <w:instrText xml:space="preserve"> PAGE   \* MERGEFORMAT </w:instrText>
        </w:r>
        <w:r>
          <w:fldChar w:fldCharType="separate"/>
        </w:r>
        <w:r w:rsidR="004254A7">
          <w:rPr>
            <w:noProof/>
          </w:rPr>
          <w:t>2</w:t>
        </w:r>
        <w:r>
          <w:fldChar w:fldCharType="end"/>
        </w:r>
      </w:p>
    </w:sdtContent>
  </w:sdt>
  <w:p w:rsidR="00EF2C40" w:rsidRDefault="004254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1ECE"/>
    <w:rsid w:val="00007E3E"/>
    <w:rsid w:val="000211A1"/>
    <w:rsid w:val="0005498D"/>
    <w:rsid w:val="00075E1F"/>
    <w:rsid w:val="000B5917"/>
    <w:rsid w:val="001731C6"/>
    <w:rsid w:val="001D1610"/>
    <w:rsid w:val="00202393"/>
    <w:rsid w:val="00241D49"/>
    <w:rsid w:val="002A4EC3"/>
    <w:rsid w:val="00336FA1"/>
    <w:rsid w:val="00357DBD"/>
    <w:rsid w:val="004254A7"/>
    <w:rsid w:val="004522CA"/>
    <w:rsid w:val="00481AC0"/>
    <w:rsid w:val="006515D8"/>
    <w:rsid w:val="00666FCF"/>
    <w:rsid w:val="0067335B"/>
    <w:rsid w:val="006766D6"/>
    <w:rsid w:val="00680EE7"/>
    <w:rsid w:val="006E3628"/>
    <w:rsid w:val="00702729"/>
    <w:rsid w:val="00721B76"/>
    <w:rsid w:val="007A7A2F"/>
    <w:rsid w:val="007B5C9D"/>
    <w:rsid w:val="00800520"/>
    <w:rsid w:val="00804C7F"/>
    <w:rsid w:val="00851ECE"/>
    <w:rsid w:val="0087540C"/>
    <w:rsid w:val="00881DD6"/>
    <w:rsid w:val="008B5FFE"/>
    <w:rsid w:val="008F6540"/>
    <w:rsid w:val="009C3147"/>
    <w:rsid w:val="00A57FCC"/>
    <w:rsid w:val="00A84622"/>
    <w:rsid w:val="00AE6510"/>
    <w:rsid w:val="00B52348"/>
    <w:rsid w:val="00B95E79"/>
    <w:rsid w:val="00C8175B"/>
    <w:rsid w:val="00D0200B"/>
    <w:rsid w:val="00D567B4"/>
    <w:rsid w:val="00DB04AE"/>
    <w:rsid w:val="00E951C3"/>
    <w:rsid w:val="00EF06AE"/>
    <w:rsid w:val="00F151F7"/>
    <w:rsid w:val="00F51D67"/>
    <w:rsid w:val="00F65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1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1ECE"/>
    <w:rPr>
      <w:b/>
      <w:bCs/>
    </w:rPr>
  </w:style>
  <w:style w:type="paragraph" w:styleId="a5">
    <w:name w:val="header"/>
    <w:basedOn w:val="a"/>
    <w:link w:val="a6"/>
    <w:uiPriority w:val="99"/>
    <w:unhideWhenUsed/>
    <w:rsid w:val="00851E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51ECE"/>
  </w:style>
  <w:style w:type="paragraph" w:customStyle="1" w:styleId="text">
    <w:name w:val="text"/>
    <w:basedOn w:val="a"/>
    <w:rsid w:val="00EF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EF06A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8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81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2"/>
                <c:pt idx="0">
                  <c:v>Фізичні особи 114</c:v>
                </c:pt>
                <c:pt idx="1">
                  <c:v>Юридичні особи 15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0.88</c:v>
                </c:pt>
                <c:pt idx="1">
                  <c:v>0.12000000000000002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5481590842811375"/>
          <c:y val="0.18017685289338836"/>
          <c:w val="0.23129520268299814"/>
          <c:h val="0.67129296337957833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>
              <a:noFill/>
            </a:ln>
          </c:spPr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106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19 запитів надано публічну інформацію</c:v>
                </c:pt>
                <c:pt idx="2">
                  <c:v>надіслано для розгляду належним розпорядникам інформації 4 запити     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0.82000000000000028</c:v>
                </c:pt>
                <c:pt idx="1">
                  <c:v>0.15000000000000008</c:v>
                </c:pt>
                <c:pt idx="2">
                  <c:v>3.0000000000000002E-2</c:v>
                </c:pt>
              </c:numCache>
            </c:numRef>
          </c:val>
        </c:ser>
      </c:pie3DChart>
      <c:spPr>
        <a:ln>
          <a:noFill/>
        </a:ln>
      </c:spPr>
    </c:plotArea>
    <c:legend>
      <c:legendPos val="r"/>
      <c:layout>
        <c:manualLayout>
          <c:xMode val="edge"/>
          <c:yMode val="edge"/>
          <c:x val="0.6483575750947802"/>
          <c:y val="1.901697944593388E-2"/>
          <c:w val="0.35059465881371571"/>
          <c:h val="0.97934995390991675"/>
        </c:manualLayout>
      </c:layout>
      <c:spPr>
        <a:ln>
          <a:noFill/>
        </a:ln>
      </c:sp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964</Words>
  <Characters>550</Characters>
  <Application>Microsoft Office Word</Application>
  <DocSecurity>0</DocSecurity>
  <Lines>4</Lines>
  <Paragraphs>3</Paragraphs>
  <ScaleCrop>false</ScaleCrop>
  <Company>*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2018-04-18T13:02:00Z</cp:lastPrinted>
  <dcterms:created xsi:type="dcterms:W3CDTF">2018-04-23T14:25:00Z</dcterms:created>
  <dcterms:modified xsi:type="dcterms:W3CDTF">2018-04-23T14:25:00Z</dcterms:modified>
</cp:coreProperties>
</file>