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80" w:rsidRPr="006D4191" w:rsidRDefault="005D2080" w:rsidP="00FA0618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6D4191">
        <w:rPr>
          <w:rStyle w:val="atitle"/>
          <w:sz w:val="28"/>
          <w:szCs w:val="28"/>
          <w:lang w:val="uk-UA"/>
        </w:rPr>
        <w:t>Прошу у рубриці «</w:t>
      </w:r>
      <w:r w:rsidRPr="006D419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6D4191">
        <w:rPr>
          <w:rStyle w:val="atitle"/>
          <w:sz w:val="28"/>
          <w:szCs w:val="28"/>
          <w:lang w:val="uk-UA"/>
        </w:rPr>
        <w:t>»:</w:t>
      </w:r>
    </w:p>
    <w:p w:rsidR="005D2080" w:rsidRPr="006D4191" w:rsidRDefault="005D2080" w:rsidP="00FA0618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D2080" w:rsidRPr="006D4191" w:rsidRDefault="005D2080" w:rsidP="00FA0618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6D4191">
        <w:rPr>
          <w:rStyle w:val="atitle"/>
          <w:sz w:val="28"/>
          <w:szCs w:val="28"/>
          <w:lang w:val="uk-UA"/>
        </w:rPr>
        <w:t xml:space="preserve">у підрубриці </w:t>
      </w:r>
      <w:r w:rsidRPr="006D4191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6D4191">
        <w:rPr>
          <w:rStyle w:val="atitle"/>
          <w:sz w:val="28"/>
          <w:szCs w:val="28"/>
          <w:lang w:val="uk-UA"/>
        </w:rPr>
        <w:t xml:space="preserve"> </w:t>
      </w:r>
      <w:r w:rsidRPr="006D4191">
        <w:rPr>
          <w:rStyle w:val="atitle"/>
          <w:b/>
          <w:sz w:val="28"/>
          <w:szCs w:val="28"/>
          <w:lang w:val="uk-UA"/>
        </w:rPr>
        <w:t>2014 рік»:</w:t>
      </w:r>
    </w:p>
    <w:p w:rsidR="005D2080" w:rsidRPr="006D4191" w:rsidRDefault="005D2080" w:rsidP="00FA0618">
      <w:pPr>
        <w:ind w:firstLine="426"/>
        <w:jc w:val="both"/>
        <w:rPr>
          <w:b/>
          <w:sz w:val="28"/>
          <w:szCs w:val="28"/>
          <w:lang w:val="uk-UA"/>
        </w:rPr>
      </w:pPr>
      <w:r w:rsidRPr="006D4191">
        <w:rPr>
          <w:rStyle w:val="atitle"/>
          <w:b/>
          <w:sz w:val="28"/>
          <w:szCs w:val="28"/>
          <w:lang w:val="uk-UA"/>
        </w:rPr>
        <w:t xml:space="preserve">- </w:t>
      </w:r>
      <w:r w:rsidRPr="006D4191">
        <w:rPr>
          <w:rStyle w:val="atitle"/>
          <w:sz w:val="28"/>
          <w:szCs w:val="28"/>
          <w:lang w:val="uk-UA"/>
        </w:rPr>
        <w:t>розмістити</w:t>
      </w:r>
      <w:r w:rsidRPr="006D4191">
        <w:rPr>
          <w:rStyle w:val="atitle"/>
          <w:b/>
          <w:sz w:val="28"/>
          <w:szCs w:val="28"/>
          <w:lang w:val="uk-UA"/>
        </w:rPr>
        <w:t xml:space="preserve"> </w:t>
      </w:r>
      <w:r w:rsidRPr="006D4191">
        <w:rPr>
          <w:bCs/>
          <w:sz w:val="28"/>
          <w:szCs w:val="28"/>
          <w:lang w:val="uk-UA"/>
        </w:rPr>
        <w:t>позицію</w:t>
      </w:r>
      <w:r w:rsidRPr="006D4191">
        <w:rPr>
          <w:b/>
          <w:bCs/>
          <w:sz w:val="28"/>
          <w:szCs w:val="28"/>
          <w:lang w:val="uk-UA"/>
        </w:rPr>
        <w:t xml:space="preserve"> «</w:t>
      </w:r>
      <w:r w:rsidRPr="006D4191">
        <w:rPr>
          <w:b/>
          <w:sz w:val="28"/>
          <w:szCs w:val="28"/>
          <w:lang w:val="uk-UA"/>
        </w:rPr>
        <w:t>Звіт про розгляд запитів на отримання інформації за період з 19.05.2014 по 23.05.2014»</w:t>
      </w:r>
      <w:r w:rsidRPr="006D4191">
        <w:rPr>
          <w:sz w:val="28"/>
          <w:szCs w:val="28"/>
          <w:lang w:val="uk-UA"/>
        </w:rPr>
        <w:t>,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D2080" w:rsidRPr="006D4191" w:rsidRDefault="005D2080" w:rsidP="008F2297">
      <w:pPr>
        <w:ind w:firstLine="708"/>
        <w:jc w:val="center"/>
        <w:rPr>
          <w:b/>
          <w:sz w:val="28"/>
          <w:szCs w:val="28"/>
          <w:lang w:val="uk-UA"/>
        </w:rPr>
      </w:pPr>
    </w:p>
    <w:p w:rsidR="005D2080" w:rsidRPr="006D4191" w:rsidRDefault="005D2080" w:rsidP="008F2297">
      <w:pPr>
        <w:ind w:firstLine="708"/>
        <w:jc w:val="center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5D2080" w:rsidRPr="006D4191" w:rsidRDefault="005D2080" w:rsidP="008F2297">
      <w:pPr>
        <w:ind w:firstLine="708"/>
        <w:jc w:val="center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>за період з 19.05.2014 по 23.05.2014</w:t>
      </w:r>
    </w:p>
    <w:p w:rsidR="005D2080" w:rsidRPr="006D4191" w:rsidRDefault="005D2080" w:rsidP="008F229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>З 19.05.2014 по 23.05.2014 до Міністерства юстиції надійш</w:t>
      </w:r>
      <w:r>
        <w:rPr>
          <w:sz w:val="28"/>
          <w:szCs w:val="28"/>
          <w:lang w:val="uk-UA"/>
        </w:rPr>
        <w:t>ов</w:t>
      </w:r>
      <w:r w:rsidRPr="006D4191">
        <w:rPr>
          <w:sz w:val="28"/>
          <w:szCs w:val="28"/>
          <w:lang w:val="uk-UA"/>
        </w:rPr>
        <w:t xml:space="preserve"> </w:t>
      </w:r>
      <w:r w:rsidRPr="006D4191">
        <w:rPr>
          <w:b/>
          <w:sz w:val="28"/>
          <w:szCs w:val="28"/>
        </w:rPr>
        <w:t>41</w:t>
      </w:r>
      <w:r w:rsidRPr="006D4191">
        <w:rPr>
          <w:sz w:val="28"/>
          <w:szCs w:val="28"/>
          <w:lang w:val="uk-UA"/>
        </w:rPr>
        <w:t xml:space="preserve"> запит на отримання інформації.</w:t>
      </w:r>
    </w:p>
    <w:p w:rsidR="005D2080" w:rsidRPr="006D4191" w:rsidRDefault="005D2080" w:rsidP="008F229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6D419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D2080" w:rsidRPr="006D4191" w:rsidRDefault="005D2080" w:rsidP="008F229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6D4191">
        <w:rPr>
          <w:rStyle w:val="grame"/>
          <w:sz w:val="28"/>
          <w:szCs w:val="28"/>
          <w:lang w:val="uk-UA"/>
        </w:rPr>
        <w:t xml:space="preserve">від фізичних осіб – </w:t>
      </w:r>
      <w:r w:rsidRPr="006D4191">
        <w:rPr>
          <w:rStyle w:val="grame"/>
          <w:b/>
          <w:sz w:val="28"/>
          <w:szCs w:val="28"/>
        </w:rPr>
        <w:t>33</w:t>
      </w:r>
      <w:r w:rsidRPr="006D4191">
        <w:rPr>
          <w:rStyle w:val="grame"/>
          <w:b/>
          <w:sz w:val="28"/>
          <w:szCs w:val="28"/>
          <w:lang w:val="uk-UA"/>
        </w:rPr>
        <w:t xml:space="preserve"> </w:t>
      </w:r>
      <w:r w:rsidRPr="006D419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6D4191">
        <w:rPr>
          <w:rStyle w:val="grame"/>
          <w:sz w:val="28"/>
          <w:szCs w:val="28"/>
        </w:rPr>
        <w:t>25</w:t>
      </w:r>
      <w:r w:rsidRPr="006D4191">
        <w:rPr>
          <w:rStyle w:val="grame"/>
          <w:sz w:val="28"/>
          <w:szCs w:val="28"/>
          <w:lang w:val="uk-UA"/>
        </w:rPr>
        <w:t xml:space="preserve">, поштою – </w:t>
      </w:r>
      <w:r w:rsidRPr="006D4191">
        <w:rPr>
          <w:rStyle w:val="grame"/>
          <w:sz w:val="28"/>
          <w:szCs w:val="28"/>
        </w:rPr>
        <w:t xml:space="preserve">6, на </w:t>
      </w:r>
      <w:r w:rsidRPr="006D4191">
        <w:rPr>
          <w:rStyle w:val="grame"/>
          <w:sz w:val="28"/>
          <w:szCs w:val="28"/>
          <w:lang w:val="uk-UA"/>
        </w:rPr>
        <w:t>особистому прийомі – 1</w:t>
      </w:r>
      <w:r>
        <w:rPr>
          <w:rStyle w:val="grame"/>
          <w:sz w:val="28"/>
          <w:szCs w:val="28"/>
          <w:lang w:val="uk-UA"/>
        </w:rPr>
        <w:t>,</w:t>
      </w:r>
      <w:r w:rsidRPr="006D4191">
        <w:rPr>
          <w:rStyle w:val="grame"/>
          <w:sz w:val="28"/>
          <w:szCs w:val="28"/>
          <w:lang w:val="uk-UA"/>
        </w:rPr>
        <w:t xml:space="preserve"> телефоном – 1);</w:t>
      </w:r>
    </w:p>
    <w:p w:rsidR="005D2080" w:rsidRPr="006D4191" w:rsidRDefault="005D2080" w:rsidP="008F229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6D4191">
        <w:rPr>
          <w:rStyle w:val="grame"/>
          <w:sz w:val="28"/>
          <w:szCs w:val="28"/>
          <w:lang w:val="uk-UA"/>
        </w:rPr>
        <w:t xml:space="preserve">від юридичних осіб – </w:t>
      </w:r>
      <w:r w:rsidRPr="006D4191">
        <w:rPr>
          <w:rStyle w:val="grame"/>
          <w:b/>
          <w:sz w:val="28"/>
          <w:szCs w:val="28"/>
          <w:lang w:val="uk-UA"/>
        </w:rPr>
        <w:t xml:space="preserve">8 </w:t>
      </w:r>
      <w:r w:rsidRPr="006D4191">
        <w:rPr>
          <w:rStyle w:val="grame"/>
          <w:sz w:val="28"/>
          <w:szCs w:val="28"/>
          <w:lang w:val="uk-UA"/>
        </w:rPr>
        <w:t xml:space="preserve">(електронною поштою – 6, поштою – 2). </w:t>
      </w:r>
    </w:p>
    <w:p w:rsidR="005D2080" w:rsidRPr="006D4191" w:rsidRDefault="00762B83" w:rsidP="002B40DF">
      <w:pPr>
        <w:spacing w:after="120"/>
        <w:ind w:left="-426"/>
        <w:jc w:val="both"/>
        <w:rPr>
          <w:rStyle w:val="grame"/>
          <w:sz w:val="28"/>
          <w:szCs w:val="28"/>
          <w:lang w:val="uk-UA"/>
        </w:rPr>
      </w:pPr>
      <w:r w:rsidRPr="00762B83">
        <w:rPr>
          <w:rStyle w:val="grame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1" o:spid="_x0000_i1025" type="#_x0000_t75" style="width:495.75pt;height:200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">
            <v:imagedata r:id="rId7" o:title=""/>
            <o:lock v:ext="edit" aspectratio="f"/>
          </v:shape>
        </w:pict>
      </w:r>
    </w:p>
    <w:p w:rsidR="005D2080" w:rsidRPr="006D4191" w:rsidRDefault="005D2080" w:rsidP="008F229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>Найбільша кількість запитів надійшла з м. Києва (</w:t>
      </w:r>
      <w:r w:rsidRPr="006D4191">
        <w:rPr>
          <w:b/>
          <w:sz w:val="28"/>
          <w:szCs w:val="28"/>
          <w:lang w:val="uk-UA"/>
        </w:rPr>
        <w:t>19</w:t>
      </w:r>
      <w:r w:rsidRPr="006D4191">
        <w:rPr>
          <w:sz w:val="28"/>
          <w:szCs w:val="28"/>
          <w:lang w:val="uk-UA"/>
        </w:rPr>
        <w:t xml:space="preserve"> запитів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,</w:t>
      </w:r>
      <w:r w:rsidRPr="006D4191">
        <w:rPr>
          <w:sz w:val="28"/>
          <w:szCs w:val="28"/>
          <w:lang w:val="uk-UA"/>
        </w:rPr>
        <w:t xml:space="preserve"> Київської та Львівської областей (по </w:t>
      </w:r>
      <w:r w:rsidRPr="006D4191">
        <w:rPr>
          <w:b/>
          <w:sz w:val="28"/>
          <w:szCs w:val="28"/>
          <w:lang w:val="uk-UA"/>
        </w:rPr>
        <w:t>3</w:t>
      </w:r>
      <w:r w:rsidRPr="006D4191">
        <w:rPr>
          <w:sz w:val="28"/>
          <w:szCs w:val="28"/>
          <w:lang w:val="uk-UA"/>
        </w:rPr>
        <w:t xml:space="preserve"> запити). </w:t>
      </w:r>
    </w:p>
    <w:p w:rsidR="005D2080" w:rsidRDefault="005D2080" w:rsidP="007B0F85">
      <w:pPr>
        <w:ind w:firstLine="426"/>
        <w:jc w:val="both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>Запиту</w:t>
      </w:r>
      <w:r>
        <w:rPr>
          <w:b/>
          <w:sz w:val="28"/>
          <w:szCs w:val="28"/>
          <w:lang w:val="uk-UA"/>
        </w:rPr>
        <w:t xml:space="preserve">вані документи </w:t>
      </w:r>
    </w:p>
    <w:p w:rsidR="005D2080" w:rsidRPr="006D4191" w:rsidRDefault="005D2080" w:rsidP="007B0F85">
      <w:pPr>
        <w:ind w:firstLine="426"/>
        <w:jc w:val="both"/>
        <w:rPr>
          <w:b/>
          <w:sz w:val="28"/>
          <w:szCs w:val="28"/>
          <w:lang w:val="uk-UA"/>
        </w:rPr>
      </w:pPr>
    </w:p>
    <w:p w:rsidR="005D2080" w:rsidRPr="006D4191" w:rsidRDefault="005D2080" w:rsidP="006D4191">
      <w:pPr>
        <w:pStyle w:val="a6"/>
        <w:numPr>
          <w:ilvl w:val="0"/>
          <w:numId w:val="4"/>
        </w:numPr>
        <w:ind w:left="0" w:firstLine="426"/>
        <w:jc w:val="both"/>
        <w:outlineLvl w:val="1"/>
        <w:rPr>
          <w:rStyle w:val="FontStyle41"/>
          <w:bCs/>
          <w:sz w:val="28"/>
          <w:szCs w:val="28"/>
          <w:lang w:val="uk-UA" w:eastAsia="uk-UA"/>
        </w:rPr>
      </w:pPr>
      <w:r w:rsidRPr="006D4191">
        <w:rPr>
          <w:rStyle w:val="FontStyle41"/>
          <w:sz w:val="28"/>
          <w:szCs w:val="28"/>
          <w:lang w:val="uk-UA"/>
        </w:rPr>
        <w:t>наказ Міністерства юстиції України від 02 квітня 2014 року № 589/5 «Про утворення робочої групи з розроблення актів законодавства в процесі реалізації Програми діяльності Кабінету Міністрів України»;</w:t>
      </w:r>
    </w:p>
    <w:p w:rsidR="005D2080" w:rsidRPr="002B40DF" w:rsidRDefault="005D2080" w:rsidP="006D4191">
      <w:pPr>
        <w:pStyle w:val="a6"/>
        <w:numPr>
          <w:ilvl w:val="0"/>
          <w:numId w:val="4"/>
        </w:numPr>
        <w:ind w:left="0" w:firstLine="426"/>
        <w:jc w:val="both"/>
        <w:outlineLvl w:val="1"/>
        <w:rPr>
          <w:bCs/>
          <w:sz w:val="28"/>
          <w:szCs w:val="28"/>
          <w:lang w:val="uk-UA" w:eastAsia="uk-UA"/>
        </w:rPr>
      </w:pPr>
      <w:r w:rsidRPr="006D4191">
        <w:rPr>
          <w:rStyle w:val="FontStyle41"/>
          <w:sz w:val="28"/>
          <w:szCs w:val="28"/>
          <w:lang w:val="uk-UA"/>
        </w:rPr>
        <w:t xml:space="preserve"> наказ Міністерства юстиції України від 14 травня 2014 року № 772/5 «Про внесення змін до складу робочої групи з розроблення актів законодавства в процесі реалізації Програми діяльності Кабінету Міністрів України та створення секції з питань реформування системи примусового виконання рішень»</w:t>
      </w:r>
      <w:r w:rsidRPr="006D4191">
        <w:rPr>
          <w:sz w:val="28"/>
          <w:szCs w:val="28"/>
          <w:lang w:val="uk-UA"/>
        </w:rPr>
        <w:t>;</w:t>
      </w:r>
    </w:p>
    <w:p w:rsidR="005D2080" w:rsidRPr="002B40DF" w:rsidRDefault="005D2080" w:rsidP="002B40DF">
      <w:pPr>
        <w:pStyle w:val="a6"/>
        <w:numPr>
          <w:ilvl w:val="0"/>
          <w:numId w:val="4"/>
        </w:numPr>
        <w:ind w:left="0" w:firstLine="426"/>
        <w:jc w:val="both"/>
        <w:outlineLvl w:val="1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н</w:t>
      </w:r>
      <w:r w:rsidRPr="006D4191">
        <w:rPr>
          <w:sz w:val="28"/>
          <w:szCs w:val="28"/>
          <w:lang w:val="uk-UA"/>
        </w:rPr>
        <w:t>аказ Міністерства юстиції України від 08 червня 2011 року № 1537/5 «Про затвердження Переліку відомостей, що становлять службову інформацію у Міністерстві юстиції України»</w:t>
      </w:r>
      <w:r>
        <w:rPr>
          <w:sz w:val="28"/>
          <w:szCs w:val="28"/>
          <w:lang w:val="uk-UA"/>
        </w:rPr>
        <w:t>;</w:t>
      </w:r>
    </w:p>
    <w:p w:rsidR="005D2080" w:rsidRPr="006D4191" w:rsidRDefault="005D2080" w:rsidP="006D4191">
      <w:pPr>
        <w:pStyle w:val="a6"/>
        <w:numPr>
          <w:ilvl w:val="0"/>
          <w:numId w:val="4"/>
        </w:numPr>
        <w:ind w:left="0" w:firstLine="425"/>
        <w:jc w:val="both"/>
        <w:outlineLvl w:val="1"/>
        <w:rPr>
          <w:rStyle w:val="FontStyle41"/>
          <w:bCs/>
          <w:sz w:val="28"/>
          <w:szCs w:val="28"/>
          <w:lang w:val="uk-UA" w:eastAsia="uk-UA"/>
        </w:rPr>
      </w:pPr>
      <w:r w:rsidRPr="006D4191">
        <w:rPr>
          <w:rStyle w:val="FontStyle41"/>
          <w:sz w:val="28"/>
          <w:szCs w:val="28"/>
          <w:lang w:val="uk-UA"/>
        </w:rPr>
        <w:t xml:space="preserve">висновок щодо відповідності </w:t>
      </w:r>
      <w:r w:rsidRPr="006D4191">
        <w:rPr>
          <w:rStyle w:val="FontStyle46"/>
          <w:b w:val="0"/>
          <w:sz w:val="28"/>
          <w:szCs w:val="28"/>
          <w:lang w:val="uk-UA"/>
        </w:rPr>
        <w:t xml:space="preserve">постанови Правління Національного банку України від 14 листопада 2013 року № 453 «Про зміну строків розрахунків за </w:t>
      </w:r>
      <w:r w:rsidRPr="006D4191">
        <w:rPr>
          <w:rStyle w:val="FontStyle46"/>
          <w:b w:val="0"/>
          <w:sz w:val="28"/>
          <w:szCs w:val="28"/>
          <w:lang w:val="uk-UA"/>
        </w:rPr>
        <w:lastRenderedPageBreak/>
        <w:t>операціями з експорту та імпорту товарів і</w:t>
      </w:r>
      <w:r w:rsidRPr="006D4191">
        <w:rPr>
          <w:rStyle w:val="FontStyle41"/>
          <w:b/>
          <w:sz w:val="28"/>
          <w:szCs w:val="28"/>
          <w:lang w:val="uk-UA"/>
        </w:rPr>
        <w:t xml:space="preserve"> </w:t>
      </w:r>
      <w:r>
        <w:rPr>
          <w:rStyle w:val="FontStyle46"/>
          <w:b w:val="0"/>
          <w:sz w:val="28"/>
          <w:szCs w:val="28"/>
          <w:lang w:val="uk-UA"/>
        </w:rPr>
        <w:t>запровадження обов</w:t>
      </w:r>
      <w:r w:rsidRPr="006D4191">
        <w:rPr>
          <w:rStyle w:val="FontStyle46"/>
          <w:b w:val="0"/>
          <w:sz w:val="28"/>
          <w:szCs w:val="28"/>
          <w:lang w:val="uk-UA"/>
        </w:rPr>
        <w:t>’язкового продажу надходжень в іноземній валюті»</w:t>
      </w:r>
      <w:r w:rsidRPr="006D4191">
        <w:rPr>
          <w:rStyle w:val="FontStyle41"/>
          <w:sz w:val="28"/>
          <w:szCs w:val="28"/>
          <w:lang w:val="uk-UA"/>
        </w:rPr>
        <w:t xml:space="preserve"> положенням Конвенції про захист прав людини і основоположних свобод 1950 року та протоколам до неї та практиці Європейського суду з прав людини;</w:t>
      </w:r>
    </w:p>
    <w:p w:rsidR="005D2080" w:rsidRPr="00E92A3D" w:rsidRDefault="005D2080" w:rsidP="00E92A3D">
      <w:pPr>
        <w:pStyle w:val="a6"/>
        <w:numPr>
          <w:ilvl w:val="0"/>
          <w:numId w:val="4"/>
        </w:numPr>
        <w:ind w:left="0" w:firstLine="425"/>
        <w:jc w:val="both"/>
        <w:outlineLvl w:val="1"/>
        <w:rPr>
          <w:bCs/>
          <w:sz w:val="28"/>
          <w:szCs w:val="28"/>
          <w:lang w:val="uk-UA" w:eastAsia="uk-UA"/>
        </w:rPr>
      </w:pPr>
      <w:r w:rsidRPr="006D4191">
        <w:rPr>
          <w:rStyle w:val="FontStyle41"/>
          <w:sz w:val="28"/>
          <w:szCs w:val="28"/>
          <w:lang w:val="uk-UA"/>
        </w:rPr>
        <w:t>Декларація про майно, доходи, витрати і зобов’язання фінансового хар</w:t>
      </w:r>
      <w:r>
        <w:rPr>
          <w:rStyle w:val="FontStyle41"/>
          <w:sz w:val="28"/>
          <w:szCs w:val="28"/>
          <w:lang w:val="uk-UA"/>
        </w:rPr>
        <w:t>актеру Міністра юстиції України.</w:t>
      </w:r>
    </w:p>
    <w:p w:rsidR="005D2080" w:rsidRPr="006D4191" w:rsidRDefault="005D2080" w:rsidP="007B0F85">
      <w:pPr>
        <w:ind w:firstLine="426"/>
        <w:jc w:val="both"/>
        <w:rPr>
          <w:b/>
          <w:sz w:val="28"/>
          <w:szCs w:val="28"/>
          <w:lang w:val="uk-UA"/>
        </w:rPr>
      </w:pPr>
    </w:p>
    <w:p w:rsidR="005D2080" w:rsidRDefault="005D2080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D2080" w:rsidRPr="00C0451F" w:rsidRDefault="005D2080" w:rsidP="006D434A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Департаменту взаємодії з органами влади (</w:t>
      </w:r>
      <w:r w:rsidRPr="00C0451F">
        <w:rPr>
          <w:b/>
          <w:color w:val="000000"/>
          <w:sz w:val="28"/>
          <w:szCs w:val="28"/>
          <w:lang w:val="uk-UA" w:eastAsia="uk-UA"/>
        </w:rPr>
        <w:t>10</w:t>
      </w:r>
      <w:r w:rsidRPr="00C04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C0451F">
        <w:rPr>
          <w:b/>
          <w:color w:val="000000"/>
          <w:sz w:val="28"/>
          <w:szCs w:val="28"/>
          <w:lang w:val="uk-UA" w:eastAsia="uk-UA"/>
        </w:rPr>
        <w:t>24,5%</w:t>
      </w:r>
      <w:r w:rsidRPr="00C0451F">
        <w:rPr>
          <w:color w:val="000000"/>
          <w:sz w:val="28"/>
          <w:szCs w:val="28"/>
          <w:lang w:val="uk-UA" w:eastAsia="uk-UA"/>
        </w:rPr>
        <w:t xml:space="preserve"> (з них 5 запитів або 50% надіслано для розгляду належним розпорядникам інформації)</w:t>
      </w:r>
      <w:r>
        <w:rPr>
          <w:color w:val="000000"/>
          <w:sz w:val="28"/>
          <w:szCs w:val="28"/>
          <w:lang w:val="uk-UA" w:eastAsia="uk-UA"/>
        </w:rPr>
        <w:t>,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організаційн</w:t>
      </w:r>
      <w:r>
        <w:rPr>
          <w:color w:val="000000"/>
          <w:sz w:val="28"/>
          <w:szCs w:val="28"/>
          <w:lang w:val="uk-UA" w:eastAsia="uk-UA"/>
        </w:rPr>
        <w:t>ого та ресурсного забезпечення (</w:t>
      </w:r>
      <w:r w:rsidRPr="00C0451F">
        <w:rPr>
          <w:b/>
          <w:color w:val="000000"/>
          <w:sz w:val="28"/>
          <w:szCs w:val="28"/>
          <w:lang w:val="uk-UA" w:eastAsia="uk-UA"/>
        </w:rPr>
        <w:t>8</w:t>
      </w:r>
      <w:r w:rsidRPr="00C0451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6D434A">
        <w:rPr>
          <w:b/>
          <w:color w:val="000000"/>
          <w:sz w:val="28"/>
          <w:szCs w:val="28"/>
          <w:lang w:val="uk-UA" w:eastAsia="uk-UA"/>
        </w:rPr>
        <w:t>19,5%</w:t>
      </w:r>
      <w:r w:rsidRPr="006D434A">
        <w:rPr>
          <w:color w:val="000000"/>
          <w:sz w:val="28"/>
          <w:szCs w:val="28"/>
          <w:lang w:val="uk-UA" w:eastAsia="uk-UA"/>
        </w:rPr>
        <w:t xml:space="preserve"> </w:t>
      </w:r>
      <w:r w:rsidRPr="00C0451F">
        <w:rPr>
          <w:color w:val="000000"/>
          <w:sz w:val="28"/>
          <w:szCs w:val="28"/>
          <w:lang w:val="uk-UA" w:eastAsia="uk-UA"/>
        </w:rPr>
        <w:t>всі запити надіслано для розгляду належним розпорядникам інформації)</w:t>
      </w:r>
      <w:r>
        <w:rPr>
          <w:color w:val="000000"/>
          <w:sz w:val="28"/>
          <w:szCs w:val="28"/>
          <w:lang w:val="uk-UA" w:eastAsia="uk-UA"/>
        </w:rPr>
        <w:t>,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</w:t>
      </w:r>
      <w:r>
        <w:rPr>
          <w:color w:val="000000"/>
          <w:sz w:val="28"/>
          <w:szCs w:val="28"/>
          <w:lang w:val="uk-UA" w:eastAsia="uk-UA"/>
        </w:rPr>
        <w:t xml:space="preserve"> законодавства про правосуддя (</w:t>
      </w:r>
      <w:r w:rsidRPr="00C0451F">
        <w:rPr>
          <w:b/>
          <w:color w:val="000000"/>
          <w:sz w:val="28"/>
          <w:szCs w:val="28"/>
          <w:lang w:val="uk-UA" w:eastAsia="uk-UA"/>
        </w:rPr>
        <w:t>5</w:t>
      </w:r>
      <w:r w:rsidRPr="00C04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C0451F">
        <w:rPr>
          <w:b/>
          <w:color w:val="000000"/>
          <w:sz w:val="28"/>
          <w:szCs w:val="28"/>
          <w:lang w:val="uk-UA" w:eastAsia="uk-UA"/>
        </w:rPr>
        <w:t>12,2%</w:t>
      </w:r>
      <w:r w:rsidRPr="006D434A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реєстрації та систематизації нормативних актів, </w:t>
      </w:r>
      <w:proofErr w:type="spellStart"/>
      <w:r w:rsidRPr="00C0451F">
        <w:rPr>
          <w:color w:val="000000"/>
          <w:sz w:val="28"/>
          <w:szCs w:val="28"/>
          <w:lang w:val="uk-UA" w:eastAsia="uk-UA"/>
        </w:rPr>
        <w:t>право</w:t>
      </w:r>
      <w:r>
        <w:rPr>
          <w:color w:val="000000"/>
          <w:sz w:val="28"/>
          <w:szCs w:val="28"/>
          <w:lang w:val="uk-UA" w:eastAsia="uk-UA"/>
        </w:rPr>
        <w:t>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діяльності,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кадров</w:t>
      </w:r>
      <w:r>
        <w:rPr>
          <w:color w:val="000000"/>
          <w:sz w:val="28"/>
          <w:szCs w:val="28"/>
          <w:lang w:val="uk-UA" w:eastAsia="uk-UA"/>
        </w:rPr>
        <w:t xml:space="preserve">ої роботи та державної служби (по </w:t>
      </w:r>
      <w:r w:rsidRPr="00C0451F">
        <w:rPr>
          <w:b/>
          <w:color w:val="000000"/>
          <w:sz w:val="28"/>
          <w:szCs w:val="28"/>
          <w:lang w:val="uk-UA" w:eastAsia="uk-UA"/>
        </w:rPr>
        <w:t>4</w:t>
      </w:r>
      <w:r w:rsidRPr="00C0451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C0451F">
        <w:rPr>
          <w:b/>
          <w:color w:val="000000"/>
          <w:sz w:val="28"/>
          <w:szCs w:val="28"/>
          <w:lang w:val="uk-UA" w:eastAsia="uk-UA"/>
        </w:rPr>
        <w:t>9,8%</w:t>
      </w:r>
      <w:r w:rsidRPr="00704ABE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, Департаменту нотаріату та банкрутства (</w:t>
      </w:r>
      <w:r w:rsidRPr="00C0451F">
        <w:rPr>
          <w:b/>
          <w:color w:val="000000"/>
          <w:sz w:val="28"/>
          <w:szCs w:val="28"/>
          <w:lang w:val="uk-UA" w:eastAsia="uk-UA"/>
        </w:rPr>
        <w:t>3</w:t>
      </w:r>
      <w:r w:rsidRPr="00C0451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C0451F">
        <w:rPr>
          <w:b/>
          <w:color w:val="000000"/>
          <w:sz w:val="28"/>
          <w:szCs w:val="28"/>
          <w:lang w:val="uk-UA" w:eastAsia="uk-UA"/>
        </w:rPr>
        <w:t>7,3%</w:t>
      </w:r>
      <w:r w:rsidRPr="006D434A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міжнарод</w:t>
      </w:r>
      <w:r>
        <w:rPr>
          <w:color w:val="000000"/>
          <w:sz w:val="28"/>
          <w:szCs w:val="28"/>
          <w:lang w:val="uk-UA" w:eastAsia="uk-UA"/>
        </w:rPr>
        <w:t>ного права та співробітництва (</w:t>
      </w:r>
      <w:r w:rsidRPr="00C0451F">
        <w:rPr>
          <w:b/>
          <w:color w:val="000000"/>
          <w:sz w:val="28"/>
          <w:szCs w:val="28"/>
          <w:lang w:val="uk-UA" w:eastAsia="uk-UA"/>
        </w:rPr>
        <w:t>2</w:t>
      </w:r>
      <w:r w:rsidRPr="00C0451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C0451F">
        <w:rPr>
          <w:b/>
          <w:color w:val="000000"/>
          <w:sz w:val="28"/>
          <w:szCs w:val="28"/>
          <w:lang w:val="uk-UA" w:eastAsia="uk-UA"/>
        </w:rPr>
        <w:t>4,9%</w:t>
      </w:r>
      <w:r w:rsidRPr="006D434A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,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</w:t>
      </w:r>
      <w:r>
        <w:rPr>
          <w:color w:val="000000"/>
          <w:sz w:val="28"/>
          <w:szCs w:val="28"/>
          <w:lang w:val="uk-UA" w:eastAsia="uk-UA"/>
        </w:rPr>
        <w:t xml:space="preserve"> з питань земельних відносин,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</w:t>
      </w:r>
      <w:r>
        <w:rPr>
          <w:color w:val="000000"/>
          <w:sz w:val="28"/>
          <w:szCs w:val="28"/>
          <w:lang w:val="uk-UA" w:eastAsia="uk-UA"/>
        </w:rPr>
        <w:t xml:space="preserve"> та соціального законодавства, 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судової роботи</w:t>
      </w:r>
      <w:r>
        <w:rPr>
          <w:color w:val="000000"/>
          <w:sz w:val="28"/>
          <w:szCs w:val="28"/>
          <w:lang w:val="uk-UA" w:eastAsia="uk-UA"/>
        </w:rPr>
        <w:t>,</w:t>
      </w:r>
      <w:r w:rsidRPr="00C0451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Департаменту</w:t>
      </w:r>
      <w:r w:rsidRPr="00C0451F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</w:t>
      </w:r>
      <w:r>
        <w:rPr>
          <w:color w:val="000000"/>
          <w:sz w:val="28"/>
          <w:szCs w:val="28"/>
          <w:lang w:val="uk-UA" w:eastAsia="uk-UA"/>
        </w:rPr>
        <w:t>алтерського обліку та звітності, Прес-служби</w:t>
      </w:r>
      <w:r w:rsidRPr="00C0451F">
        <w:rPr>
          <w:color w:val="000000"/>
          <w:sz w:val="28"/>
          <w:szCs w:val="28"/>
          <w:lang w:val="uk-UA" w:eastAsia="uk-UA"/>
        </w:rPr>
        <w:t xml:space="preserve"> Міністерства</w:t>
      </w:r>
      <w:r>
        <w:rPr>
          <w:color w:val="000000"/>
          <w:sz w:val="28"/>
          <w:szCs w:val="28"/>
          <w:lang w:val="uk-UA" w:eastAsia="uk-UA"/>
        </w:rPr>
        <w:t xml:space="preserve"> (по </w:t>
      </w:r>
      <w:r w:rsidRPr="00C0451F">
        <w:rPr>
          <w:b/>
          <w:color w:val="000000"/>
          <w:sz w:val="28"/>
          <w:szCs w:val="28"/>
          <w:lang w:val="uk-UA" w:eastAsia="uk-UA"/>
        </w:rPr>
        <w:t>1</w:t>
      </w:r>
      <w:r w:rsidRPr="00C0451F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у</w:t>
      </w:r>
      <w:r w:rsidRPr="00C0451F">
        <w:rPr>
          <w:color w:val="000000"/>
          <w:sz w:val="28"/>
          <w:szCs w:val="28"/>
          <w:lang w:val="uk-UA" w:eastAsia="uk-UA"/>
        </w:rPr>
        <w:t xml:space="preserve"> або </w:t>
      </w:r>
      <w:r w:rsidRPr="00C0451F">
        <w:rPr>
          <w:b/>
          <w:color w:val="000000"/>
          <w:sz w:val="28"/>
          <w:szCs w:val="28"/>
          <w:lang w:val="uk-UA" w:eastAsia="uk-UA"/>
        </w:rPr>
        <w:t>2,4%</w:t>
      </w:r>
      <w:r>
        <w:rPr>
          <w:color w:val="000000"/>
          <w:sz w:val="28"/>
          <w:szCs w:val="28"/>
          <w:lang w:val="uk-UA" w:eastAsia="uk-UA"/>
        </w:rPr>
        <w:t>).</w:t>
      </w:r>
    </w:p>
    <w:p w:rsidR="005D2080" w:rsidRPr="006D434A" w:rsidRDefault="00832481" w:rsidP="001E37AF">
      <w:pPr>
        <w:spacing w:before="120" w:after="200" w:line="276" w:lineRule="auto"/>
        <w:jc w:val="center"/>
        <w:rPr>
          <w:sz w:val="28"/>
          <w:szCs w:val="28"/>
          <w:lang w:val="uk-UA"/>
        </w:rPr>
      </w:pPr>
      <w:r w:rsidRPr="00762B83">
        <w:rPr>
          <w:noProof/>
          <w:sz w:val="28"/>
          <w:szCs w:val="28"/>
          <w:lang w:val="en-US" w:eastAsia="en-US"/>
        </w:rPr>
        <w:lastRenderedPageBreak/>
        <w:pict>
          <v:shape id="Діаграма 10" o:spid="_x0000_i1026" type="#_x0000_t75" style="width:477.75pt;height:63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ZbT4e2wAAAAYBAAAPAAAAZHJzL2Rvd25y&#10;ZXYueG1sTI/BTsMwEETvSPyDtUjcqNMglxLiVBWCAz3RwAds420SEa+D7bTh7zFc4DLSakYzb8vN&#10;bAdxIh96xxqWiwwEceNMz62G97fnmzWIEJENDo5JwxcF2FSXFyUWxp15T6c6tiKVcChQQxfjWEgZ&#10;mo4shoUbiZN3dN5iTKdvpfF4TuV2kHmWraTFntNChyM9dtR81JPVsF2/7j7rpV89vexZ9RPnR9xZ&#10;ra+v5u0DiEhz/AvDD35ChyoxHdzEJohBQ3ok/mry7pVSIA4plN/dKpBVKf/jV98A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">
            <v:imagedata r:id="rId8" o:title="" croptop="-3096f" cropbottom="-2162f" cropleft="-5359f" cropright="-5303f"/>
            <o:lock v:ext="edit" aspectratio="f"/>
          </v:shape>
        </w:pict>
      </w:r>
    </w:p>
    <w:p w:rsidR="005D2080" w:rsidRPr="006D4191" w:rsidRDefault="005D2080" w:rsidP="008F2297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41</w:t>
      </w:r>
      <w:r w:rsidRPr="006D419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 xml:space="preserve"> на інформацію розглянутий</w:t>
      </w:r>
      <w:r w:rsidRPr="006D419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5D2080" w:rsidRPr="006D4191" w:rsidRDefault="005D2080" w:rsidP="008F2297">
      <w:pPr>
        <w:ind w:firstLine="708"/>
        <w:jc w:val="both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>- розглянуто та надано інформацію на 24 запити (</w:t>
      </w:r>
      <w:r>
        <w:rPr>
          <w:b/>
          <w:sz w:val="28"/>
          <w:szCs w:val="28"/>
          <w:lang w:val="uk-UA"/>
        </w:rPr>
        <w:t>59</w:t>
      </w:r>
      <w:r w:rsidRPr="006D4191">
        <w:rPr>
          <w:b/>
          <w:sz w:val="28"/>
          <w:szCs w:val="28"/>
          <w:lang w:val="uk-UA"/>
        </w:rPr>
        <w:t>%), із них:</w:t>
      </w:r>
    </w:p>
    <w:p w:rsidR="005D2080" w:rsidRPr="006D4191" w:rsidRDefault="005D2080" w:rsidP="008F229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ab/>
        <w:t xml:space="preserve">на </w:t>
      </w:r>
      <w:r w:rsidRPr="00E92A3D">
        <w:rPr>
          <w:b/>
          <w:sz w:val="28"/>
          <w:szCs w:val="28"/>
        </w:rPr>
        <w:t>4</w:t>
      </w:r>
      <w:r w:rsidRPr="006D4191">
        <w:rPr>
          <w:b/>
          <w:sz w:val="28"/>
          <w:szCs w:val="28"/>
          <w:lang w:val="uk-UA"/>
        </w:rPr>
        <w:t xml:space="preserve"> </w:t>
      </w:r>
      <w:r w:rsidRPr="006D4191">
        <w:rPr>
          <w:sz w:val="28"/>
          <w:szCs w:val="28"/>
          <w:lang w:val="uk-UA"/>
        </w:rPr>
        <w:t>запит</w:t>
      </w:r>
      <w:r w:rsidRPr="00E92A3D">
        <w:rPr>
          <w:sz w:val="28"/>
          <w:szCs w:val="28"/>
        </w:rPr>
        <w:t>и</w:t>
      </w:r>
      <w:r w:rsidRPr="006D4191">
        <w:rPr>
          <w:sz w:val="28"/>
          <w:szCs w:val="28"/>
          <w:lang w:val="uk-UA"/>
        </w:rPr>
        <w:t xml:space="preserve"> </w:t>
      </w:r>
      <w:r w:rsidRPr="006D4191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10</w:t>
      </w:r>
      <w:r w:rsidRPr="006D4191">
        <w:rPr>
          <w:b/>
          <w:sz w:val="28"/>
          <w:szCs w:val="28"/>
          <w:lang w:val="uk-UA"/>
        </w:rPr>
        <w:t>%)</w:t>
      </w:r>
      <w:r w:rsidRPr="006D4191">
        <w:rPr>
          <w:sz w:val="28"/>
          <w:szCs w:val="28"/>
          <w:lang w:val="uk-UA"/>
        </w:rPr>
        <w:t xml:space="preserve"> надано публічну інформацію;</w:t>
      </w:r>
    </w:p>
    <w:p w:rsidR="005D2080" w:rsidRPr="006D4191" w:rsidRDefault="005D2080" w:rsidP="008F229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20</w:t>
      </w:r>
      <w:r w:rsidRPr="006D4191">
        <w:rPr>
          <w:b/>
          <w:sz w:val="28"/>
          <w:szCs w:val="28"/>
          <w:lang w:val="uk-UA"/>
        </w:rPr>
        <w:t xml:space="preserve"> </w:t>
      </w:r>
      <w:r w:rsidRPr="006D4191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6D4191">
        <w:rPr>
          <w:sz w:val="28"/>
          <w:szCs w:val="28"/>
          <w:lang w:val="uk-UA"/>
        </w:rPr>
        <w:t xml:space="preserve"> </w:t>
      </w:r>
      <w:r w:rsidRPr="006D4191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49</w:t>
      </w:r>
      <w:r w:rsidRPr="006D4191">
        <w:rPr>
          <w:b/>
          <w:sz w:val="28"/>
          <w:szCs w:val="28"/>
          <w:lang w:val="uk-UA"/>
        </w:rPr>
        <w:t>%)</w:t>
      </w:r>
      <w:r w:rsidRPr="006D419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D2080" w:rsidRDefault="005D2080" w:rsidP="008F2297">
      <w:pPr>
        <w:ind w:firstLine="709"/>
        <w:jc w:val="both"/>
        <w:rPr>
          <w:b/>
          <w:sz w:val="28"/>
          <w:szCs w:val="28"/>
          <w:lang w:val="uk-UA"/>
        </w:rPr>
      </w:pPr>
      <w:r w:rsidRPr="00FD1DA5">
        <w:rPr>
          <w:b/>
          <w:sz w:val="28"/>
          <w:szCs w:val="28"/>
          <w:lang w:val="uk-UA"/>
        </w:rPr>
        <w:lastRenderedPageBreak/>
        <w:t>Розглянуто в межах компетенції у Міністерстві юстиції, надано відповідь та надіслано для розгляду належному розпоряднику 4 запити або 10%</w:t>
      </w:r>
      <w:r>
        <w:rPr>
          <w:b/>
          <w:sz w:val="28"/>
          <w:szCs w:val="28"/>
          <w:lang w:val="uk-UA"/>
        </w:rPr>
        <w:t>;</w:t>
      </w:r>
    </w:p>
    <w:p w:rsidR="005D2080" w:rsidRPr="006D4191" w:rsidRDefault="005D2080" w:rsidP="008F2297">
      <w:pPr>
        <w:ind w:firstLine="709"/>
        <w:jc w:val="both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13</w:t>
      </w:r>
      <w:r w:rsidRPr="006D4191">
        <w:rPr>
          <w:b/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31</w:t>
      </w:r>
      <w:r w:rsidRPr="006D4191">
        <w:rPr>
          <w:b/>
          <w:sz w:val="28"/>
          <w:szCs w:val="28"/>
          <w:lang w:val="uk-UA"/>
        </w:rPr>
        <w:t xml:space="preserve">%), із них: </w:t>
      </w:r>
    </w:p>
    <w:p w:rsidR="005D2080" w:rsidRPr="006D4191" w:rsidRDefault="005D2080" w:rsidP="008F229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 xml:space="preserve">до Державної реєстраційної служби України – </w:t>
      </w:r>
      <w:r>
        <w:rPr>
          <w:b/>
          <w:sz w:val="28"/>
          <w:szCs w:val="28"/>
          <w:lang w:val="uk-UA"/>
        </w:rPr>
        <w:t>3</w:t>
      </w:r>
      <w:r w:rsidRPr="006D4191">
        <w:rPr>
          <w:b/>
          <w:sz w:val="28"/>
          <w:szCs w:val="28"/>
          <w:lang w:val="uk-UA"/>
        </w:rPr>
        <w:t xml:space="preserve"> </w:t>
      </w:r>
      <w:r w:rsidRPr="006D4191">
        <w:rPr>
          <w:sz w:val="28"/>
          <w:szCs w:val="28"/>
          <w:lang w:val="uk-UA"/>
        </w:rPr>
        <w:t>запити (</w:t>
      </w:r>
      <w:r>
        <w:rPr>
          <w:b/>
          <w:sz w:val="28"/>
          <w:szCs w:val="28"/>
          <w:lang w:val="uk-UA"/>
        </w:rPr>
        <w:t>7</w:t>
      </w:r>
      <w:r w:rsidRPr="006D4191">
        <w:rPr>
          <w:b/>
          <w:sz w:val="28"/>
          <w:szCs w:val="28"/>
          <w:lang w:val="uk-UA"/>
        </w:rPr>
        <w:t>%</w:t>
      </w:r>
      <w:r w:rsidRPr="006D4191">
        <w:rPr>
          <w:sz w:val="28"/>
          <w:szCs w:val="28"/>
          <w:lang w:val="uk-UA"/>
        </w:rPr>
        <w:t>);</w:t>
      </w:r>
    </w:p>
    <w:p w:rsidR="005D2080" w:rsidRDefault="005D2080" w:rsidP="008F229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 xml:space="preserve">до Державної виконавчої служби України – </w:t>
      </w:r>
      <w:r>
        <w:rPr>
          <w:b/>
          <w:sz w:val="28"/>
          <w:szCs w:val="28"/>
          <w:lang w:val="uk-UA"/>
        </w:rPr>
        <w:t>2</w:t>
      </w:r>
      <w:r w:rsidRPr="006D4191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6D4191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 w:rsidRPr="006D4191">
        <w:rPr>
          <w:b/>
          <w:sz w:val="28"/>
          <w:szCs w:val="28"/>
          <w:lang w:val="uk-UA"/>
        </w:rPr>
        <w:t>%</w:t>
      </w:r>
      <w:r w:rsidRPr="006D4191">
        <w:rPr>
          <w:sz w:val="28"/>
          <w:szCs w:val="28"/>
          <w:lang w:val="uk-UA"/>
        </w:rPr>
        <w:t>);</w:t>
      </w:r>
    </w:p>
    <w:p w:rsidR="005D2080" w:rsidRPr="006D4191" w:rsidRDefault="005D2080" w:rsidP="008F229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пенітенціарної</w:t>
      </w:r>
      <w:r w:rsidRPr="006D4191">
        <w:rPr>
          <w:sz w:val="28"/>
          <w:szCs w:val="28"/>
          <w:lang w:val="uk-UA"/>
        </w:rPr>
        <w:t xml:space="preserve"> служби України</w:t>
      </w:r>
      <w:r>
        <w:rPr>
          <w:sz w:val="28"/>
          <w:szCs w:val="28"/>
          <w:lang w:val="uk-UA"/>
        </w:rPr>
        <w:t xml:space="preserve"> </w:t>
      </w:r>
      <w:r w:rsidRPr="006D4191">
        <w:rPr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>2</w:t>
      </w:r>
      <w:r w:rsidRPr="006D4191"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5</w:t>
      </w:r>
      <w:r w:rsidRPr="006D4191">
        <w:rPr>
          <w:b/>
          <w:sz w:val="28"/>
          <w:szCs w:val="28"/>
          <w:lang w:val="uk-UA"/>
        </w:rPr>
        <w:t>%</w:t>
      </w:r>
      <w:r w:rsidRPr="006D4191">
        <w:rPr>
          <w:sz w:val="28"/>
          <w:szCs w:val="28"/>
          <w:lang w:val="uk-UA"/>
        </w:rPr>
        <w:t>);</w:t>
      </w:r>
    </w:p>
    <w:p w:rsidR="005D2080" w:rsidRPr="006D4191" w:rsidRDefault="005D2080" w:rsidP="008F2297">
      <w:pPr>
        <w:ind w:firstLine="709"/>
        <w:jc w:val="both"/>
        <w:rPr>
          <w:sz w:val="28"/>
          <w:szCs w:val="28"/>
          <w:lang w:val="uk-UA"/>
        </w:rPr>
      </w:pPr>
      <w:r w:rsidRPr="006D4191">
        <w:rPr>
          <w:sz w:val="28"/>
          <w:szCs w:val="28"/>
          <w:lang w:val="uk-UA"/>
        </w:rPr>
        <w:t xml:space="preserve">до інших розпорядників інформації – </w:t>
      </w:r>
      <w:r>
        <w:rPr>
          <w:b/>
          <w:sz w:val="28"/>
          <w:szCs w:val="28"/>
          <w:lang w:val="uk-UA"/>
        </w:rPr>
        <w:t>6</w:t>
      </w:r>
      <w:r w:rsidRPr="006D4191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D4191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14</w:t>
      </w:r>
      <w:r w:rsidRPr="006D4191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5D2080" w:rsidRPr="006D4191" w:rsidRDefault="005D2080" w:rsidP="008F2297">
      <w:pPr>
        <w:ind w:firstLine="709"/>
        <w:jc w:val="both"/>
        <w:rPr>
          <w:b/>
          <w:sz w:val="28"/>
          <w:szCs w:val="28"/>
          <w:lang w:val="uk-UA"/>
        </w:rPr>
      </w:pPr>
    </w:p>
    <w:p w:rsidR="005D2080" w:rsidRPr="006D4191" w:rsidRDefault="00832481" w:rsidP="00707783">
      <w:pPr>
        <w:jc w:val="both"/>
        <w:rPr>
          <w:sz w:val="28"/>
          <w:szCs w:val="28"/>
          <w:lang w:val="uk-UA"/>
        </w:rPr>
      </w:pPr>
      <w:r w:rsidRPr="00762B83">
        <w:rPr>
          <w:noProof/>
          <w:sz w:val="28"/>
          <w:szCs w:val="28"/>
          <w:lang w:val="uk-UA" w:eastAsia="uk-UA"/>
        </w:rPr>
        <w:pict>
          <v:shape id="Діаграма 7" o:spid="_x0000_i1027" type="#_x0000_t75" style="width:488.25pt;height:448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TUgf/3AAAAAUBAAAPAAAAZHJzL2Rvd25y&#10;ZXYueG1sTI/NTsMwEITvSLyDtUjcqF1ECg1xqgipF6QeWv7EzYmXJCJeR7bbhLdn4QKX1axmNfNt&#10;sZndIE4YYu9Jw3KhQCA13vbUanh+2l7dgYjJkDWDJ9TwhRE25flZYXLrJ9rj6ZBawSEUc6OhS2nM&#10;pYxNh87EhR+R2PvwwZnEa2ilDWbicDfIa6VW0pmeuKEzIz502Hwejk7D+3be7V9eH6tVhW/hZspS&#10;Xamd1pcXc3UPIuGc/o7hB5/RoWSm2h/JRjFo4EfS72Rvvb7NQNQslpkCWRbyP335DQ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">
            <v:imagedata r:id="rId9" o:title="" croptop="-2670f" cropbottom="-4561f" cropleft="-3708f" cropright="-801f"/>
            <o:lock v:ext="edit" aspectratio="f"/>
          </v:shape>
        </w:pict>
      </w:r>
    </w:p>
    <w:p w:rsidR="005D2080" w:rsidRPr="006D4191" w:rsidRDefault="005D2080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D2080" w:rsidRPr="006D4191" w:rsidRDefault="005D2080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D2080" w:rsidRPr="006D4191" w:rsidRDefault="005D2080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6D4191">
        <w:rPr>
          <w:b/>
          <w:sz w:val="28"/>
          <w:szCs w:val="28"/>
          <w:lang w:val="uk-UA"/>
        </w:rPr>
        <w:t xml:space="preserve"> </w:t>
      </w:r>
      <w:proofErr w:type="spellStart"/>
      <w:r w:rsidRPr="006D4191">
        <w:rPr>
          <w:b/>
          <w:sz w:val="28"/>
          <w:szCs w:val="28"/>
          <w:lang w:val="uk-UA"/>
        </w:rPr>
        <w:t>правоосвітньої</w:t>
      </w:r>
      <w:proofErr w:type="spellEnd"/>
      <w:r w:rsidRPr="006D4191">
        <w:rPr>
          <w:b/>
          <w:sz w:val="28"/>
          <w:szCs w:val="28"/>
          <w:lang w:val="uk-UA"/>
        </w:rPr>
        <w:t xml:space="preserve"> діяльності»</w:t>
      </w:r>
    </w:p>
    <w:p w:rsidR="005D2080" w:rsidRPr="006D4191" w:rsidRDefault="005D2080" w:rsidP="003A5BA7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5D2080" w:rsidRPr="006D4191" w:rsidSect="00353BDE">
      <w:pgSz w:w="11906" w:h="16838"/>
      <w:pgMar w:top="851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DD0" w:rsidRDefault="00345DD0" w:rsidP="00BB617A">
      <w:r>
        <w:separator/>
      </w:r>
    </w:p>
  </w:endnote>
  <w:endnote w:type="continuationSeparator" w:id="0">
    <w:p w:rsidR="00345DD0" w:rsidRDefault="00345DD0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DD0" w:rsidRDefault="00345DD0" w:rsidP="00BB617A">
      <w:r>
        <w:separator/>
      </w:r>
    </w:p>
  </w:footnote>
  <w:footnote w:type="continuationSeparator" w:id="0">
    <w:p w:rsidR="00345DD0" w:rsidRDefault="00345DD0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abstractNum w:abstractNumId="4">
    <w:nsid w:val="76980412"/>
    <w:multiLevelType w:val="hybridMultilevel"/>
    <w:tmpl w:val="6A84B7DA"/>
    <w:lvl w:ilvl="0" w:tplc="7292DDA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37AF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074E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B59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B40DF"/>
    <w:rsid w:val="002C0327"/>
    <w:rsid w:val="002C04CA"/>
    <w:rsid w:val="002C09B0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45DD0"/>
    <w:rsid w:val="00350C8A"/>
    <w:rsid w:val="00350DEB"/>
    <w:rsid w:val="003510D2"/>
    <w:rsid w:val="00351507"/>
    <w:rsid w:val="003516FC"/>
    <w:rsid w:val="00351C4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8D6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A5BA7"/>
    <w:rsid w:val="003B11DB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90FAF"/>
    <w:rsid w:val="0049245B"/>
    <w:rsid w:val="00492620"/>
    <w:rsid w:val="00492C71"/>
    <w:rsid w:val="004938C9"/>
    <w:rsid w:val="0049511B"/>
    <w:rsid w:val="004952E7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184"/>
    <w:rsid w:val="004C756A"/>
    <w:rsid w:val="004D038F"/>
    <w:rsid w:val="004D0B71"/>
    <w:rsid w:val="004D1097"/>
    <w:rsid w:val="004D2EAD"/>
    <w:rsid w:val="004D3EF9"/>
    <w:rsid w:val="004D5A55"/>
    <w:rsid w:val="004E47C1"/>
    <w:rsid w:val="004E4F03"/>
    <w:rsid w:val="004F0DF3"/>
    <w:rsid w:val="004F3763"/>
    <w:rsid w:val="004F4617"/>
    <w:rsid w:val="004F5C41"/>
    <w:rsid w:val="005015DC"/>
    <w:rsid w:val="00501E42"/>
    <w:rsid w:val="005021E5"/>
    <w:rsid w:val="00506202"/>
    <w:rsid w:val="00506CD6"/>
    <w:rsid w:val="00511B38"/>
    <w:rsid w:val="00512715"/>
    <w:rsid w:val="0052090D"/>
    <w:rsid w:val="005254A5"/>
    <w:rsid w:val="00525D9A"/>
    <w:rsid w:val="00527CF2"/>
    <w:rsid w:val="00530451"/>
    <w:rsid w:val="00531760"/>
    <w:rsid w:val="00531DBD"/>
    <w:rsid w:val="005322DE"/>
    <w:rsid w:val="0053369B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80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4DB2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191"/>
    <w:rsid w:val="006D434A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ABE"/>
    <w:rsid w:val="0070568C"/>
    <w:rsid w:val="007056EB"/>
    <w:rsid w:val="00707783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CE"/>
    <w:rsid w:val="00754EF6"/>
    <w:rsid w:val="00755080"/>
    <w:rsid w:val="007555F5"/>
    <w:rsid w:val="00756395"/>
    <w:rsid w:val="00756DBD"/>
    <w:rsid w:val="0076048C"/>
    <w:rsid w:val="00762B83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209D"/>
    <w:rsid w:val="007D2906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481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35DAE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38D6"/>
    <w:rsid w:val="00B147BF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451F"/>
    <w:rsid w:val="00C046E1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F2D"/>
    <w:rsid w:val="00E84D71"/>
    <w:rsid w:val="00E84DC9"/>
    <w:rsid w:val="00E86363"/>
    <w:rsid w:val="00E874B2"/>
    <w:rsid w:val="00E92031"/>
    <w:rsid w:val="00E92A3D"/>
    <w:rsid w:val="00E93894"/>
    <w:rsid w:val="00E93BDC"/>
    <w:rsid w:val="00E93DA5"/>
    <w:rsid w:val="00E940A0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A5"/>
    <w:rsid w:val="00FD1DD4"/>
    <w:rsid w:val="00FD22C3"/>
    <w:rsid w:val="00FD41A9"/>
    <w:rsid w:val="00FD477F"/>
    <w:rsid w:val="00FD5A0F"/>
    <w:rsid w:val="00FE03AF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D434A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D434A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6D4191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6D4191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2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2605</Words>
  <Characters>1485</Characters>
  <Application>Microsoft Office Word</Application>
  <DocSecurity>0</DocSecurity>
  <Lines>12</Lines>
  <Paragraphs>8</Paragraphs>
  <ScaleCrop>false</ScaleCrop>
  <Company>DG Win&amp;Soft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21</cp:revision>
  <cp:lastPrinted>2014-06-20T12:48:00Z</cp:lastPrinted>
  <dcterms:created xsi:type="dcterms:W3CDTF">2014-06-12T07:03:00Z</dcterms:created>
  <dcterms:modified xsi:type="dcterms:W3CDTF">2016-04-21T08:38:00Z</dcterms:modified>
</cp:coreProperties>
</file>