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CE" w:rsidRDefault="007729CE" w:rsidP="007729CE">
      <w:pPr>
        <w:shd w:val="clear" w:color="auto" w:fill="FFFFFF"/>
        <w:spacing w:before="5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11" name="Рисунок 4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9CE" w:rsidRDefault="007729CE" w:rsidP="007729CE">
      <w:pPr>
        <w:shd w:val="clear" w:color="auto" w:fill="FFFFFF"/>
        <w:spacing w:before="5"/>
        <w:jc w:val="center"/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7729CE" w:rsidRDefault="007729CE" w:rsidP="007729CE">
      <w:pPr>
        <w:shd w:val="clear" w:color="auto" w:fill="FFFFFF"/>
        <w:ind w:right="86"/>
        <w:jc w:val="center"/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>ВІДДІЛ ОСВІТИ</w:t>
      </w:r>
    </w:p>
    <w:p w:rsidR="007729CE" w:rsidRDefault="007729CE" w:rsidP="007729CE">
      <w:pPr>
        <w:shd w:val="clear" w:color="auto" w:fill="FFFFFF"/>
        <w:spacing w:before="317"/>
        <w:ind w:right="96"/>
        <w:jc w:val="center"/>
      </w:pPr>
      <w:r>
        <w:rPr>
          <w:rFonts w:eastAsia="Times New Roman"/>
          <w:b/>
          <w:bCs/>
          <w:spacing w:val="-3"/>
          <w:sz w:val="28"/>
          <w:szCs w:val="28"/>
          <w:lang w:val="uk-UA"/>
        </w:rPr>
        <w:t>НАКАЗ</w:t>
      </w:r>
    </w:p>
    <w:p w:rsidR="007729CE" w:rsidRDefault="007729CE" w:rsidP="007729CE">
      <w:pPr>
        <w:shd w:val="clear" w:color="auto" w:fill="FFFFFF"/>
        <w:tabs>
          <w:tab w:val="left" w:pos="4349"/>
          <w:tab w:val="left" w:pos="8530"/>
        </w:tabs>
        <w:ind w:left="58"/>
      </w:pPr>
      <w:r>
        <w:rPr>
          <w:spacing w:val="-12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м Глухів</w:t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           </w:t>
      </w:r>
      <w:r>
        <w:rPr>
          <w:rFonts w:eastAsia="Times New Roman"/>
          <w:spacing w:val="-4"/>
          <w:sz w:val="28"/>
          <w:szCs w:val="28"/>
          <w:lang w:val="uk-UA"/>
        </w:rPr>
        <w:t>№ 161-ОД</w:t>
      </w:r>
    </w:p>
    <w:p w:rsidR="007729CE" w:rsidRDefault="007729CE" w:rsidP="007729CE">
      <w:pPr>
        <w:shd w:val="clear" w:color="auto" w:fill="FFFFFF"/>
        <w:spacing w:before="326" w:line="317" w:lineRule="exact"/>
        <w:ind w:left="24" w:right="3763"/>
      </w:pPr>
      <w:r>
        <w:rPr>
          <w:rFonts w:eastAsia="Times New Roman"/>
          <w:b/>
          <w:bCs/>
          <w:sz w:val="28"/>
          <w:szCs w:val="28"/>
          <w:lang w:val="uk-UA"/>
        </w:rPr>
        <w:t xml:space="preserve">Про забезпечення дотримання санітарного та епідемічного </w:t>
      </w:r>
      <w:r>
        <w:rPr>
          <w:rFonts w:eastAsia="Times New Roman"/>
          <w:b/>
          <w:bCs/>
          <w:spacing w:val="-1"/>
          <w:sz w:val="28"/>
          <w:szCs w:val="28"/>
          <w:lang w:val="uk-UA"/>
        </w:rPr>
        <w:t xml:space="preserve">законодавства у дитячих закладах </w:t>
      </w:r>
      <w:r>
        <w:rPr>
          <w:rFonts w:eastAsia="Times New Roman"/>
          <w:b/>
          <w:bCs/>
          <w:spacing w:val="-4"/>
          <w:sz w:val="28"/>
          <w:szCs w:val="28"/>
          <w:lang w:val="uk-UA"/>
        </w:rPr>
        <w:t>оздоровлення та відпочинку влітку 2019 року</w:t>
      </w:r>
    </w:p>
    <w:p w:rsidR="007729CE" w:rsidRDefault="007729CE" w:rsidP="007729CE">
      <w:pPr>
        <w:shd w:val="clear" w:color="auto" w:fill="FFFFFF"/>
        <w:spacing w:before="317" w:line="322" w:lineRule="exact"/>
        <w:ind w:left="14" w:right="120" w:firstLine="696"/>
        <w:jc w:val="both"/>
      </w:pPr>
      <w:r>
        <w:rPr>
          <w:rFonts w:eastAsia="Times New Roman"/>
          <w:sz w:val="28"/>
          <w:szCs w:val="28"/>
          <w:lang w:val="uk-UA"/>
        </w:rPr>
        <w:t xml:space="preserve">Керуючись ст. 20 Закону України «Про забезпечення санітарного та епідемічного благополуччя населення», Законом України «Про основні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принципи та вимоги до безпечності та якості харчових продуктів», наказом МОЗ </w:t>
      </w:r>
      <w:r>
        <w:rPr>
          <w:rFonts w:eastAsia="Times New Roman"/>
          <w:spacing w:val="-1"/>
          <w:sz w:val="28"/>
          <w:szCs w:val="28"/>
          <w:lang w:val="uk-UA"/>
        </w:rPr>
        <w:t xml:space="preserve">України та МОН України від 01.06.2005 №242/329 «Про затвердження порядку </w:t>
      </w:r>
      <w:r>
        <w:rPr>
          <w:rFonts w:eastAsia="Times New Roman"/>
          <w:sz w:val="28"/>
          <w:szCs w:val="28"/>
          <w:lang w:val="uk-UA"/>
        </w:rPr>
        <w:t xml:space="preserve">організації харчування дітей у навчальних та оздоровчих закладах», наказом Міністерства транспорту №363 від 14.10.1997«Про затвердження правил перевезення вантажів автомобільним транспортом України», з метою якісної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підготовки дитячих оздоровчих закладів до роботи влітку 2019 року, створення </w:t>
      </w:r>
      <w:r>
        <w:rPr>
          <w:rFonts w:eastAsia="Times New Roman"/>
          <w:sz w:val="28"/>
          <w:szCs w:val="28"/>
          <w:lang w:val="uk-UA"/>
        </w:rPr>
        <w:t>оптимальних епідемічно-безпечних умов оздоровлення дітей</w:t>
      </w:r>
    </w:p>
    <w:p w:rsidR="007729CE" w:rsidRDefault="007729CE" w:rsidP="007729CE">
      <w:pPr>
        <w:shd w:val="clear" w:color="auto" w:fill="FFFFFF"/>
        <w:spacing w:line="322" w:lineRule="exact"/>
        <w:ind w:left="715"/>
      </w:pPr>
      <w:r>
        <w:rPr>
          <w:rFonts w:eastAsia="Times New Roman"/>
          <w:spacing w:val="-2"/>
          <w:sz w:val="28"/>
          <w:szCs w:val="28"/>
          <w:lang w:val="uk-UA"/>
        </w:rPr>
        <w:t>НАКАЗУЮ:</w:t>
      </w:r>
    </w:p>
    <w:p w:rsidR="007729CE" w:rsidRDefault="007729CE" w:rsidP="007729CE">
      <w:pPr>
        <w:shd w:val="clear" w:color="auto" w:fill="FFFFFF"/>
        <w:spacing w:line="322" w:lineRule="exact"/>
        <w:ind w:left="10" w:right="144" w:firstLine="734"/>
        <w:jc w:val="both"/>
      </w:pPr>
      <w:r>
        <w:rPr>
          <w:spacing w:val="-1"/>
          <w:sz w:val="28"/>
          <w:szCs w:val="28"/>
          <w:lang w:val="uk-UA"/>
        </w:rPr>
        <w:t xml:space="preserve">1.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Керівникам </w:t>
      </w:r>
      <w:r w:rsidRPr="009D4EC4">
        <w:rPr>
          <w:rFonts w:eastAsia="Times New Roman"/>
          <w:spacing w:val="-6"/>
          <w:sz w:val="28"/>
          <w:szCs w:val="28"/>
          <w:lang w:val="uk-UA"/>
        </w:rPr>
        <w:t>закладів</w:t>
      </w:r>
      <w:r>
        <w:rPr>
          <w:rFonts w:eastAsia="Times New Roman"/>
          <w:spacing w:val="-6"/>
          <w:sz w:val="28"/>
          <w:szCs w:val="28"/>
          <w:lang w:val="uk-UA"/>
        </w:rPr>
        <w:t xml:space="preserve"> дошкільної освіти</w:t>
      </w:r>
      <w:r>
        <w:rPr>
          <w:rFonts w:eastAsia="Times New Roman"/>
          <w:spacing w:val="-1"/>
          <w:sz w:val="28"/>
          <w:szCs w:val="28"/>
          <w:lang w:val="uk-UA"/>
        </w:rPr>
        <w:t>, директору заміського оздоровчого дитячо-юнацького табору «Сонячний»:</w:t>
      </w:r>
    </w:p>
    <w:p w:rsidR="007729CE" w:rsidRDefault="007729CE" w:rsidP="007729CE">
      <w:pPr>
        <w:shd w:val="clear" w:color="auto" w:fill="FFFFFF"/>
        <w:spacing w:line="322" w:lineRule="exact"/>
        <w:ind w:left="744"/>
        <w:jc w:val="both"/>
      </w:pPr>
      <w:r>
        <w:rPr>
          <w:spacing w:val="-1"/>
          <w:sz w:val="28"/>
          <w:szCs w:val="28"/>
          <w:lang w:val="uk-UA"/>
        </w:rPr>
        <w:t>1)</w:t>
      </w:r>
      <w:r>
        <w:rPr>
          <w:rFonts w:eastAsia="Times New Roman"/>
          <w:spacing w:val="-1"/>
          <w:sz w:val="28"/>
          <w:szCs w:val="28"/>
          <w:lang w:val="uk-UA"/>
        </w:rPr>
        <w:t>Проаналізувати стан оздоровлення та відпочинку дітей влітку 2018 року,</w:t>
      </w:r>
    </w:p>
    <w:p w:rsidR="007729CE" w:rsidRDefault="007729CE" w:rsidP="007729CE">
      <w:pPr>
        <w:shd w:val="clear" w:color="auto" w:fill="FFFFFF"/>
        <w:spacing w:line="322" w:lineRule="exact"/>
        <w:ind w:left="142" w:hanging="142"/>
        <w:jc w:val="both"/>
      </w:pPr>
      <w:r>
        <w:rPr>
          <w:rFonts w:eastAsia="Times New Roman"/>
          <w:spacing w:val="-1"/>
          <w:sz w:val="28"/>
          <w:szCs w:val="28"/>
          <w:lang w:val="uk-UA"/>
        </w:rPr>
        <w:t>на підставі даних аналізу затвердити заходи щодо забезпечення належного</w:t>
      </w:r>
    </w:p>
    <w:p w:rsidR="007729CE" w:rsidRDefault="007729CE" w:rsidP="007729CE">
      <w:pPr>
        <w:shd w:val="clear" w:color="auto" w:fill="FFFFFF"/>
        <w:spacing w:line="322" w:lineRule="exact"/>
        <w:ind w:left="142" w:hanging="142"/>
        <w:jc w:val="both"/>
        <w:rPr>
          <w:rFonts w:eastAsia="Times New Roman"/>
          <w:spacing w:val="-1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санітарного стану дитячих оздоровчих закладів влітку 2019 року.</w:t>
      </w:r>
    </w:p>
    <w:p w:rsidR="007729CE" w:rsidRDefault="007729CE" w:rsidP="007729CE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2)</w:t>
      </w:r>
      <w:r w:rsidRPr="0006639E">
        <w:rPr>
          <w:szCs w:val="24"/>
        </w:rPr>
        <w:t xml:space="preserve"> </w:t>
      </w:r>
      <w:r w:rsidRPr="0006639E">
        <w:rPr>
          <w:sz w:val="28"/>
          <w:szCs w:val="28"/>
        </w:rPr>
        <w:t>Забезпечити проведення лабораторно-інструментальних досліджень в дитячих закладах оздоровлення та відпочинку в обсягах, передбачених Планом моніторингових лабораторно-інструментальних досліджень, затвердженого головою Сумської облдержадміністрації.</w:t>
      </w:r>
    </w:p>
    <w:p w:rsidR="007729CE" w:rsidRPr="0006639E" w:rsidRDefault="007729CE" w:rsidP="00772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3)</w:t>
      </w:r>
      <w:r w:rsidRPr="006B336A">
        <w:rPr>
          <w:szCs w:val="24"/>
        </w:rPr>
        <w:t xml:space="preserve"> </w:t>
      </w:r>
      <w:r w:rsidRPr="0006639E">
        <w:rPr>
          <w:sz w:val="28"/>
          <w:szCs w:val="28"/>
        </w:rPr>
        <w:t>В разі відхилення показників від санітарно-гігієнічних норм з метою профілактики епідемічних ускладнень забезпечити проведення повторних лабораторно-інструментальних досліджень за кошти власників закладів оздоровлення та відпочинку дітей.</w:t>
      </w:r>
    </w:p>
    <w:p w:rsidR="007729CE" w:rsidRDefault="007729CE" w:rsidP="007729CE">
      <w:pPr>
        <w:shd w:val="clear" w:color="auto" w:fill="FFFFFF"/>
        <w:spacing w:line="322" w:lineRule="exact"/>
        <w:ind w:left="5" w:right="139" w:firstLine="706"/>
        <w:jc w:val="both"/>
      </w:pPr>
      <w:r>
        <w:rPr>
          <w:sz w:val="28"/>
          <w:szCs w:val="28"/>
          <w:lang w:val="uk-UA"/>
        </w:rPr>
        <w:t>4)</w:t>
      </w:r>
      <w:r w:rsidRPr="0006639E">
        <w:rPr>
          <w:szCs w:val="24"/>
        </w:rPr>
        <w:t xml:space="preserve"> </w:t>
      </w:r>
      <w:r w:rsidRPr="0006639E">
        <w:rPr>
          <w:sz w:val="28"/>
          <w:szCs w:val="28"/>
        </w:rPr>
        <w:t>Забезпечити проведення дератизаційних заходів у приміщеннях та на прилеглій території до дитячих закладів оздоровлення та відпочинку</w:t>
      </w:r>
      <w:r>
        <w:rPr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(до 24.05.2019 року).</w:t>
      </w:r>
    </w:p>
    <w:p w:rsidR="007729CE" w:rsidRPr="0006639E" w:rsidRDefault="007729CE" w:rsidP="007729CE">
      <w:pPr>
        <w:ind w:firstLine="851"/>
        <w:jc w:val="both"/>
        <w:rPr>
          <w:sz w:val="28"/>
          <w:szCs w:val="28"/>
        </w:rPr>
      </w:pPr>
      <w:r w:rsidRPr="0006639E">
        <w:rPr>
          <w:sz w:val="28"/>
          <w:szCs w:val="28"/>
          <w:lang w:val="uk-UA"/>
        </w:rPr>
        <w:t>5)</w:t>
      </w:r>
      <w:r w:rsidRPr="0006639E">
        <w:rPr>
          <w:sz w:val="28"/>
          <w:szCs w:val="28"/>
        </w:rPr>
        <w:t xml:space="preserve"> Провести обстеження систем водопостачання, у разі необхідності, ремонт водогінних мереж з наступною промивкою та дезінфекцією, а також обов’язкове лабораторне дослідження якості питної води на відповідність </w:t>
      </w:r>
      <w:r w:rsidRPr="0006639E">
        <w:rPr>
          <w:sz w:val="28"/>
          <w:szCs w:val="28"/>
        </w:rPr>
        <w:lastRenderedPageBreak/>
        <w:t>державним стандартам.</w:t>
      </w:r>
    </w:p>
    <w:p w:rsidR="007729CE" w:rsidRDefault="007729CE" w:rsidP="007729CE">
      <w:pPr>
        <w:shd w:val="clear" w:color="auto" w:fill="FFFFFF"/>
        <w:spacing w:line="322" w:lineRule="exact"/>
        <w:ind w:left="5" w:right="139" w:firstLine="706"/>
        <w:jc w:val="both"/>
      </w:pPr>
      <w:r w:rsidRPr="0006639E">
        <w:rPr>
          <w:sz w:val="28"/>
          <w:szCs w:val="28"/>
          <w:lang w:val="uk-UA"/>
        </w:rPr>
        <w:t>6)</w:t>
      </w:r>
      <w:r w:rsidRPr="0006639E">
        <w:rPr>
          <w:sz w:val="28"/>
          <w:szCs w:val="28"/>
        </w:rPr>
        <w:t xml:space="preserve"> Забезпечити очищення від дикорослих кущів, бур’янів території дитячих закладів оздоровлення та відпочинку. Провести ентомологічне обстеження на наявність кліщів з метою попередження захворювання дітей трансмісивними хворобами</w:t>
      </w:r>
      <w:r>
        <w:rPr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(до 24.05.2019 року).</w:t>
      </w:r>
    </w:p>
    <w:p w:rsidR="007729CE" w:rsidRDefault="007729CE" w:rsidP="007729CE">
      <w:pPr>
        <w:ind w:firstLine="851"/>
        <w:jc w:val="both"/>
      </w:pPr>
      <w:r>
        <w:rPr>
          <w:sz w:val="28"/>
          <w:szCs w:val="28"/>
          <w:lang w:val="uk-UA"/>
        </w:rPr>
        <w:t>7)3</w:t>
      </w:r>
      <w:r>
        <w:rPr>
          <w:rFonts w:eastAsia="Times New Roman"/>
          <w:sz w:val="28"/>
          <w:szCs w:val="28"/>
          <w:lang w:val="uk-UA"/>
        </w:rPr>
        <w:t>абезпечити своєчасне проходження медичного огляду всіх працівників закладів оздоровлення та відпочинку (до 24.05.2019 року).</w:t>
      </w:r>
    </w:p>
    <w:p w:rsidR="007729CE" w:rsidRDefault="007729CE" w:rsidP="007729CE">
      <w:pPr>
        <w:shd w:val="clear" w:color="auto" w:fill="FFFFFF"/>
        <w:spacing w:line="322" w:lineRule="exact"/>
        <w:ind w:left="10" w:right="144" w:firstLine="701"/>
        <w:jc w:val="both"/>
      </w:pPr>
      <w:r>
        <w:rPr>
          <w:sz w:val="28"/>
          <w:szCs w:val="28"/>
          <w:lang w:val="uk-UA"/>
        </w:rPr>
        <w:t>8)</w:t>
      </w:r>
      <w:r>
        <w:rPr>
          <w:rFonts w:eastAsia="Times New Roman"/>
          <w:sz w:val="28"/>
          <w:szCs w:val="28"/>
          <w:lang w:val="uk-UA"/>
        </w:rPr>
        <w:t>До 24.05.2019 року затвердити санітарні паспорти та акти прийомки оздоровчих таборів.</w:t>
      </w:r>
    </w:p>
    <w:p w:rsidR="007729CE" w:rsidRDefault="007729CE" w:rsidP="007729CE">
      <w:pPr>
        <w:shd w:val="clear" w:color="auto" w:fill="FFFFFF"/>
        <w:spacing w:line="322" w:lineRule="exact"/>
        <w:ind w:left="10" w:right="149" w:firstLine="696"/>
        <w:jc w:val="both"/>
      </w:pPr>
      <w:r>
        <w:rPr>
          <w:sz w:val="28"/>
          <w:szCs w:val="28"/>
          <w:lang w:val="uk-UA"/>
        </w:rPr>
        <w:t>9)</w:t>
      </w:r>
      <w:r>
        <w:rPr>
          <w:rFonts w:eastAsia="Times New Roman"/>
          <w:sz w:val="28"/>
          <w:szCs w:val="28"/>
          <w:lang w:val="uk-UA"/>
        </w:rPr>
        <w:t>До 24.05.2019 року провести необхідні ремонтні роботи та генеральне прибирання харчоблоків, приміщень для перебування дітей.</w:t>
      </w:r>
    </w:p>
    <w:p w:rsidR="007729CE" w:rsidRDefault="007729CE" w:rsidP="007729CE">
      <w:pPr>
        <w:shd w:val="clear" w:color="auto" w:fill="FFFFFF"/>
        <w:spacing w:line="322" w:lineRule="exact"/>
        <w:ind w:left="5" w:right="144" w:firstLine="710"/>
        <w:jc w:val="both"/>
      </w:pPr>
      <w:r>
        <w:rPr>
          <w:sz w:val="28"/>
          <w:szCs w:val="28"/>
          <w:lang w:val="uk-UA"/>
        </w:rPr>
        <w:t>10)</w:t>
      </w:r>
      <w:r>
        <w:rPr>
          <w:rFonts w:eastAsia="Times New Roman"/>
          <w:sz w:val="28"/>
          <w:szCs w:val="28"/>
          <w:lang w:val="uk-UA"/>
        </w:rPr>
        <w:t>Провести ревізію каналізаційної мережі, необхідний ремонт санітарно-побутового обладнання таборів (мати акти про проведені роботи).</w:t>
      </w:r>
    </w:p>
    <w:p w:rsidR="007729CE" w:rsidRDefault="007729CE" w:rsidP="007729CE">
      <w:pPr>
        <w:shd w:val="clear" w:color="auto" w:fill="FFFFFF"/>
        <w:spacing w:line="322" w:lineRule="exact"/>
        <w:ind w:left="5" w:right="149" w:firstLine="706"/>
        <w:jc w:val="both"/>
      </w:pPr>
      <w:r>
        <w:rPr>
          <w:spacing w:val="-1"/>
          <w:sz w:val="28"/>
          <w:szCs w:val="28"/>
          <w:lang w:val="uk-UA"/>
        </w:rPr>
        <w:t>11)</w:t>
      </w:r>
      <w:r>
        <w:rPr>
          <w:rFonts w:eastAsia="Times New Roman"/>
          <w:spacing w:val="-1"/>
          <w:sz w:val="28"/>
          <w:szCs w:val="28"/>
          <w:lang w:val="uk-UA"/>
        </w:rPr>
        <w:t xml:space="preserve">Провести ревізію та ремонт холодильного та технологічного обладнання </w:t>
      </w:r>
      <w:r>
        <w:rPr>
          <w:rFonts w:eastAsia="Times New Roman"/>
          <w:sz w:val="28"/>
          <w:szCs w:val="28"/>
          <w:lang w:val="uk-UA"/>
        </w:rPr>
        <w:t>( мати акти про проведені роботи).</w:t>
      </w:r>
    </w:p>
    <w:p w:rsidR="007729CE" w:rsidRDefault="007729CE" w:rsidP="007729CE">
      <w:pPr>
        <w:shd w:val="clear" w:color="auto" w:fill="FFFFFF"/>
        <w:spacing w:line="322" w:lineRule="exact"/>
        <w:ind w:left="5" w:right="149" w:firstLine="706"/>
        <w:jc w:val="both"/>
      </w:pPr>
      <w:r>
        <w:rPr>
          <w:sz w:val="28"/>
          <w:szCs w:val="28"/>
          <w:lang w:val="uk-UA"/>
        </w:rPr>
        <w:t>12)</w:t>
      </w:r>
      <w:r>
        <w:rPr>
          <w:rFonts w:eastAsia="Times New Roman"/>
          <w:sz w:val="28"/>
          <w:szCs w:val="28"/>
          <w:lang w:val="uk-UA"/>
        </w:rPr>
        <w:t>Не допускати придбання харчових продуктів на стихійних ринках, у постачальників без документів, що засвідчують їх якість.</w:t>
      </w:r>
    </w:p>
    <w:p w:rsidR="007729CE" w:rsidRDefault="007729CE" w:rsidP="007729CE">
      <w:pPr>
        <w:shd w:val="clear" w:color="auto" w:fill="FFFFFF"/>
        <w:spacing w:line="322" w:lineRule="exact"/>
        <w:ind w:right="149" w:firstLine="710"/>
        <w:jc w:val="both"/>
      </w:pPr>
      <w:r>
        <w:rPr>
          <w:spacing w:val="-2"/>
          <w:sz w:val="28"/>
          <w:szCs w:val="28"/>
          <w:lang w:val="uk-UA"/>
        </w:rPr>
        <w:t>13)</w:t>
      </w:r>
      <w:r>
        <w:rPr>
          <w:rFonts w:eastAsia="Times New Roman"/>
          <w:spacing w:val="-2"/>
          <w:sz w:val="28"/>
          <w:szCs w:val="28"/>
          <w:lang w:val="uk-UA"/>
        </w:rPr>
        <w:t xml:space="preserve">Укласти угоди з постачальниками про забезпечення оздоровчих закладів </w:t>
      </w:r>
      <w:r>
        <w:rPr>
          <w:rFonts w:eastAsia="Times New Roman"/>
          <w:sz w:val="28"/>
          <w:szCs w:val="28"/>
          <w:lang w:val="uk-UA"/>
        </w:rPr>
        <w:t>продуктами харчування.</w:t>
      </w:r>
    </w:p>
    <w:p w:rsidR="007729CE" w:rsidRDefault="007729CE" w:rsidP="007729CE">
      <w:pPr>
        <w:shd w:val="clear" w:color="auto" w:fill="FFFFFF"/>
        <w:spacing w:line="322" w:lineRule="exact"/>
        <w:ind w:firstLine="709"/>
        <w:jc w:val="both"/>
      </w:pPr>
      <w:r>
        <w:rPr>
          <w:sz w:val="28"/>
          <w:szCs w:val="28"/>
          <w:lang w:val="uk-UA"/>
        </w:rPr>
        <w:t>14)3</w:t>
      </w:r>
      <w:r>
        <w:rPr>
          <w:rFonts w:eastAsia="Times New Roman"/>
          <w:sz w:val="28"/>
          <w:szCs w:val="28"/>
          <w:lang w:val="uk-UA"/>
        </w:rPr>
        <w:t xml:space="preserve">абезпечити оздоровчі заклади достатньою кількістю миючих та </w:t>
      </w:r>
      <w:r>
        <w:rPr>
          <w:rFonts w:eastAsia="Times New Roman"/>
          <w:spacing w:val="-1"/>
          <w:sz w:val="28"/>
          <w:szCs w:val="28"/>
          <w:lang w:val="uk-UA"/>
        </w:rPr>
        <w:t>дезінфікуючих засобів, дозволених МОЗ України.</w:t>
      </w:r>
    </w:p>
    <w:p w:rsidR="007729CE" w:rsidRDefault="007729CE" w:rsidP="007729CE">
      <w:pPr>
        <w:shd w:val="clear" w:color="auto" w:fill="FFFFFF"/>
        <w:spacing w:line="322" w:lineRule="exact"/>
        <w:ind w:left="5" w:firstLine="730"/>
        <w:jc w:val="both"/>
      </w:pPr>
      <w:r>
        <w:rPr>
          <w:spacing w:val="-2"/>
          <w:sz w:val="28"/>
          <w:szCs w:val="28"/>
          <w:lang w:val="uk-UA"/>
        </w:rPr>
        <w:t>15)</w:t>
      </w:r>
      <w:r>
        <w:rPr>
          <w:rFonts w:eastAsia="Times New Roman"/>
          <w:spacing w:val="-2"/>
          <w:sz w:val="28"/>
          <w:szCs w:val="28"/>
          <w:lang w:val="uk-UA"/>
        </w:rPr>
        <w:t xml:space="preserve">Перед початком функціонування оздоровчих закладів погодити режим і </w:t>
      </w:r>
      <w:r>
        <w:rPr>
          <w:rFonts w:eastAsia="Times New Roman"/>
          <w:sz w:val="28"/>
          <w:szCs w:val="28"/>
          <w:lang w:val="uk-UA"/>
        </w:rPr>
        <w:t>графік харчування,постачальників продуктів харчування, двотижневі перспективні меню з Державним управлінням Держпродспоживслужби в м.Глухів.</w:t>
      </w:r>
    </w:p>
    <w:p w:rsidR="007729CE" w:rsidRDefault="007729CE" w:rsidP="007729CE">
      <w:pPr>
        <w:shd w:val="clear" w:color="auto" w:fill="FFFFFF"/>
        <w:spacing w:line="322" w:lineRule="exact"/>
        <w:ind w:left="10" w:right="5" w:firstLine="730"/>
        <w:jc w:val="both"/>
      </w:pPr>
      <w:r>
        <w:rPr>
          <w:spacing w:val="-2"/>
          <w:sz w:val="28"/>
          <w:szCs w:val="28"/>
          <w:lang w:val="uk-UA"/>
        </w:rPr>
        <w:t>16)</w:t>
      </w:r>
      <w:r>
        <w:rPr>
          <w:rFonts w:eastAsia="Times New Roman"/>
          <w:spacing w:val="-2"/>
          <w:sz w:val="28"/>
          <w:szCs w:val="28"/>
          <w:lang w:val="uk-UA"/>
        </w:rPr>
        <w:t xml:space="preserve">У комплекту вати аптечки надання невідкладної долікарняної допомоги </w:t>
      </w:r>
      <w:r>
        <w:rPr>
          <w:rFonts w:eastAsia="Times New Roman"/>
          <w:sz w:val="28"/>
          <w:szCs w:val="28"/>
          <w:lang w:val="uk-UA"/>
        </w:rPr>
        <w:t>(до 24.05.2019 року).</w:t>
      </w:r>
    </w:p>
    <w:p w:rsidR="007729CE" w:rsidRDefault="007729CE" w:rsidP="007729CE">
      <w:pPr>
        <w:shd w:val="clear" w:color="auto" w:fill="FFFFFF"/>
        <w:spacing w:line="322" w:lineRule="exact"/>
        <w:ind w:left="5" w:right="5" w:firstLine="730"/>
        <w:jc w:val="both"/>
      </w:pPr>
      <w:r>
        <w:rPr>
          <w:sz w:val="28"/>
          <w:szCs w:val="28"/>
          <w:lang w:val="uk-UA"/>
        </w:rPr>
        <w:t>17)</w:t>
      </w:r>
      <w:r>
        <w:rPr>
          <w:rFonts w:eastAsia="Times New Roman"/>
          <w:sz w:val="28"/>
          <w:szCs w:val="28"/>
          <w:lang w:val="uk-UA"/>
        </w:rPr>
        <w:t>Відремонтувати та випробувати обладнання на ігрових та спортивних майданчиках.</w:t>
      </w:r>
    </w:p>
    <w:p w:rsidR="007729CE" w:rsidRDefault="007729CE" w:rsidP="007729CE">
      <w:pPr>
        <w:shd w:val="clear" w:color="auto" w:fill="FFFFFF"/>
        <w:spacing w:line="322" w:lineRule="exact"/>
        <w:ind w:left="5" w:right="5" w:firstLine="730"/>
        <w:jc w:val="both"/>
      </w:pPr>
      <w:r>
        <w:rPr>
          <w:sz w:val="28"/>
          <w:szCs w:val="28"/>
          <w:lang w:val="uk-UA"/>
        </w:rPr>
        <w:t>18)</w:t>
      </w:r>
      <w:r>
        <w:rPr>
          <w:rFonts w:eastAsia="Times New Roman"/>
          <w:sz w:val="28"/>
          <w:szCs w:val="28"/>
          <w:lang w:val="uk-UA"/>
        </w:rPr>
        <w:t>Маршрути туристичних походів, місця купання дітей погодити з Державним управлінням Держпродспоживслужби в м. Глухів.</w:t>
      </w:r>
    </w:p>
    <w:p w:rsidR="007729CE" w:rsidRDefault="007729CE" w:rsidP="007729CE">
      <w:pPr>
        <w:shd w:val="clear" w:color="auto" w:fill="FFFFFF"/>
        <w:spacing w:line="322" w:lineRule="exact"/>
        <w:ind w:left="10" w:right="10" w:firstLine="720"/>
        <w:jc w:val="both"/>
      </w:pPr>
      <w:r>
        <w:rPr>
          <w:sz w:val="28"/>
          <w:szCs w:val="28"/>
          <w:lang w:val="uk-UA"/>
        </w:rPr>
        <w:t>19)3</w:t>
      </w:r>
      <w:r>
        <w:rPr>
          <w:rFonts w:eastAsia="Times New Roman"/>
          <w:sz w:val="28"/>
          <w:szCs w:val="28"/>
          <w:lang w:val="uk-UA"/>
        </w:rPr>
        <w:t>абезпечити пришкільні оздоровчі табори достатньою кількістю столового, чайного, кухонного посуду, розроблювального інвентарю, санітарного та спеціального одягу.</w:t>
      </w:r>
    </w:p>
    <w:p w:rsidR="007729CE" w:rsidRDefault="007729CE" w:rsidP="007729CE">
      <w:pPr>
        <w:shd w:val="clear" w:color="auto" w:fill="FFFFFF"/>
        <w:spacing w:line="322" w:lineRule="exact"/>
        <w:ind w:firstLine="730"/>
        <w:jc w:val="both"/>
      </w:pPr>
      <w:r>
        <w:rPr>
          <w:sz w:val="28"/>
          <w:szCs w:val="28"/>
          <w:lang w:val="uk-UA"/>
        </w:rPr>
        <w:t>20)</w:t>
      </w:r>
      <w:r>
        <w:rPr>
          <w:rFonts w:eastAsia="Times New Roman"/>
          <w:sz w:val="28"/>
          <w:szCs w:val="28"/>
          <w:lang w:val="uk-UA"/>
        </w:rPr>
        <w:t>Укласти угоди з комунальними службами на вивіз рідких нечистот та твердих відходів.</w:t>
      </w:r>
    </w:p>
    <w:p w:rsidR="007729CE" w:rsidRDefault="007729CE" w:rsidP="007729CE">
      <w:pPr>
        <w:shd w:val="clear" w:color="auto" w:fill="FFFFFF"/>
        <w:spacing w:line="322" w:lineRule="exact"/>
        <w:ind w:firstLine="730"/>
        <w:jc w:val="both"/>
      </w:pPr>
      <w:r>
        <w:rPr>
          <w:sz w:val="28"/>
          <w:szCs w:val="28"/>
          <w:lang w:val="uk-UA"/>
        </w:rPr>
        <w:t>21)3</w:t>
      </w:r>
      <w:r>
        <w:rPr>
          <w:rFonts w:eastAsia="Times New Roman"/>
          <w:sz w:val="28"/>
          <w:szCs w:val="28"/>
          <w:lang w:val="uk-UA"/>
        </w:rPr>
        <w:t>аключати договори на постачання продуктів харчування та сировини тільки з підприємствами, у яких є всі умови щодо постачання безпечної продукції гарантованої якості.</w:t>
      </w:r>
    </w:p>
    <w:p w:rsidR="007729CE" w:rsidRDefault="007729CE" w:rsidP="007729CE">
      <w:pPr>
        <w:shd w:val="clear" w:color="auto" w:fill="FFFFFF"/>
        <w:spacing w:line="322" w:lineRule="exact"/>
        <w:ind w:left="706"/>
        <w:jc w:val="both"/>
      </w:pPr>
      <w:r>
        <w:rPr>
          <w:spacing w:val="-1"/>
          <w:sz w:val="28"/>
          <w:szCs w:val="28"/>
          <w:lang w:val="uk-UA"/>
        </w:rPr>
        <w:t xml:space="preserve">2. </w:t>
      </w:r>
      <w:r>
        <w:rPr>
          <w:rFonts w:eastAsia="Times New Roman"/>
          <w:spacing w:val="-1"/>
          <w:sz w:val="28"/>
          <w:szCs w:val="28"/>
          <w:lang w:val="uk-UA"/>
        </w:rPr>
        <w:t>Контроль за виконанням цього наказу залишаю за собою.</w:t>
      </w:r>
    </w:p>
    <w:p w:rsidR="007729CE" w:rsidRDefault="007729CE" w:rsidP="007729CE">
      <w:pPr>
        <w:shd w:val="clear" w:color="auto" w:fill="FFFFFF"/>
        <w:spacing w:line="322" w:lineRule="exact"/>
        <w:ind w:left="706"/>
        <w:jc w:val="both"/>
        <w:rPr>
          <w:lang w:val="uk-UA"/>
        </w:rPr>
      </w:pPr>
    </w:p>
    <w:p w:rsidR="007729CE" w:rsidRDefault="007729CE" w:rsidP="007729CE">
      <w:pPr>
        <w:shd w:val="clear" w:color="auto" w:fill="FFFFFF"/>
        <w:spacing w:line="322" w:lineRule="exact"/>
        <w:ind w:left="706"/>
        <w:jc w:val="both"/>
        <w:rPr>
          <w:lang w:val="uk-UA"/>
        </w:rPr>
      </w:pPr>
    </w:p>
    <w:p w:rsidR="007729CE" w:rsidRDefault="007729CE" w:rsidP="007729CE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 н</w:t>
      </w:r>
      <w:r w:rsidRPr="0069239D">
        <w:rPr>
          <w:b/>
          <w:sz w:val="28"/>
          <w:szCs w:val="28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відділу освіти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7729CE" w:rsidRPr="009F7F6E" w:rsidRDefault="007729CE" w:rsidP="007729CE">
      <w:pPr>
        <w:pStyle w:val="a3"/>
        <w:rPr>
          <w:lang w:val="uk-UA"/>
        </w:rPr>
      </w:pPr>
    </w:p>
    <w:p w:rsidR="000B46D1" w:rsidRDefault="000B46D1"/>
    <w:sectPr w:rsidR="000B46D1" w:rsidSect="00E20DD0">
      <w:pgSz w:w="11909" w:h="16834"/>
      <w:pgMar w:top="1440" w:right="1017" w:bottom="720" w:left="154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29CE"/>
    <w:rsid w:val="000A52C3"/>
    <w:rsid w:val="000B46D1"/>
    <w:rsid w:val="00200430"/>
    <w:rsid w:val="003C1766"/>
    <w:rsid w:val="005E4374"/>
    <w:rsid w:val="006453D9"/>
    <w:rsid w:val="007729CE"/>
    <w:rsid w:val="007F315F"/>
    <w:rsid w:val="0083306E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9CE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9CE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29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C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3700</Characters>
  <Application>Microsoft Office Word</Application>
  <DocSecurity>0</DocSecurity>
  <Lines>30</Lines>
  <Paragraphs>8</Paragraphs>
  <ScaleCrop>false</ScaleCrop>
  <Company>RePack by SPecialiST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2019-05-20T06:32:00Z</dcterms:created>
  <dcterms:modified xsi:type="dcterms:W3CDTF">2019-05-20T06:33:00Z</dcterms:modified>
</cp:coreProperties>
</file>