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13E" w:rsidRDefault="00C7113E" w:rsidP="00C7113E">
      <w:pPr>
        <w:spacing w:before="120" w:after="120"/>
        <w:ind w:firstLine="567"/>
        <w:jc w:val="both"/>
        <w:rPr>
          <w:sz w:val="28"/>
          <w:szCs w:val="28"/>
          <w:lang w:val="uk-UA"/>
        </w:rPr>
      </w:pPr>
      <w:r w:rsidRPr="002C6A37">
        <w:rPr>
          <w:b/>
          <w:sz w:val="28"/>
          <w:szCs w:val="28"/>
          <w:lang w:val="uk-UA"/>
        </w:rPr>
        <w:t>Організація роботи з</w:t>
      </w:r>
      <w:r>
        <w:rPr>
          <w:b/>
          <w:sz w:val="28"/>
          <w:szCs w:val="28"/>
          <w:lang w:val="uk-UA"/>
        </w:rPr>
        <w:t xml:space="preserve"> розгляду звернень громадян в Головному управлінні</w:t>
      </w:r>
      <w:r w:rsidRPr="002C6A37">
        <w:rPr>
          <w:b/>
          <w:sz w:val="28"/>
          <w:szCs w:val="28"/>
          <w:lang w:val="uk-UA"/>
        </w:rPr>
        <w:t xml:space="preserve"> ДПС у Дніпропетровській області</w:t>
      </w:r>
      <w:r w:rsidRPr="00647EDC">
        <w:rPr>
          <w:sz w:val="28"/>
          <w:szCs w:val="28"/>
          <w:lang w:val="uk-UA"/>
        </w:rPr>
        <w:t xml:space="preserve"> </w:t>
      </w:r>
    </w:p>
    <w:p w:rsidR="00511E0A" w:rsidRPr="00647EDC" w:rsidRDefault="00511E0A" w:rsidP="00511E0A">
      <w:pPr>
        <w:ind w:firstLine="567"/>
        <w:jc w:val="both"/>
        <w:rPr>
          <w:sz w:val="28"/>
          <w:szCs w:val="28"/>
          <w:lang w:val="uk-UA"/>
        </w:rPr>
      </w:pPr>
      <w:r w:rsidRPr="00647EDC">
        <w:rPr>
          <w:sz w:val="28"/>
          <w:szCs w:val="28"/>
          <w:lang w:val="uk-UA"/>
        </w:rPr>
        <w:t xml:space="preserve">Всебічний розгляд звернень громадян, задоволення їх законних прав та інтересів є пріоритетним напрямком роботи органів державної влади, відповідальним обов’язком службових осіб, фактором забезпечення суспільно-політичної та економічної стабільності в державі. </w:t>
      </w:r>
    </w:p>
    <w:p w:rsidR="00511E0A" w:rsidRPr="00647EDC" w:rsidRDefault="00511E0A" w:rsidP="00511E0A">
      <w:pPr>
        <w:ind w:firstLine="567"/>
        <w:jc w:val="both"/>
        <w:rPr>
          <w:sz w:val="28"/>
          <w:szCs w:val="28"/>
          <w:lang w:val="uk-UA"/>
        </w:rPr>
      </w:pPr>
      <w:r w:rsidRPr="00647EDC">
        <w:rPr>
          <w:sz w:val="28"/>
          <w:szCs w:val="28"/>
          <w:lang w:val="uk-UA"/>
        </w:rPr>
        <w:t>На виконання вимог Закону України від 2 жовтня 1996 року №</w:t>
      </w:r>
      <w:r>
        <w:rPr>
          <w:sz w:val="28"/>
          <w:szCs w:val="28"/>
          <w:lang w:val="uk-UA"/>
        </w:rPr>
        <w:t> </w:t>
      </w:r>
      <w:r w:rsidRPr="00647EDC">
        <w:rPr>
          <w:sz w:val="28"/>
          <w:szCs w:val="28"/>
          <w:lang w:val="uk-UA"/>
        </w:rPr>
        <w:t xml:space="preserve">393/96-ВР "Про звернення громадян" </w:t>
      </w:r>
      <w:r>
        <w:rPr>
          <w:sz w:val="28"/>
          <w:szCs w:val="28"/>
          <w:lang w:val="uk-UA"/>
        </w:rPr>
        <w:t xml:space="preserve">(далі – Закон № 393) </w:t>
      </w:r>
      <w:r w:rsidRPr="00647EDC">
        <w:rPr>
          <w:sz w:val="28"/>
          <w:szCs w:val="28"/>
          <w:lang w:val="uk-UA"/>
        </w:rPr>
        <w:t>та Указу Президента України від 07</w:t>
      </w:r>
      <w:r>
        <w:rPr>
          <w:sz w:val="28"/>
          <w:szCs w:val="28"/>
          <w:lang w:val="uk-UA"/>
        </w:rPr>
        <w:t> </w:t>
      </w:r>
      <w:r w:rsidRPr="00647EDC">
        <w:rPr>
          <w:sz w:val="28"/>
          <w:szCs w:val="28"/>
          <w:lang w:val="uk-UA"/>
        </w:rPr>
        <w:t>лютого 2008</w:t>
      </w:r>
      <w:r w:rsidRPr="00BB05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року</w:t>
      </w:r>
      <w:r w:rsidRPr="00647EDC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</w:t>
      </w:r>
      <w:r w:rsidRPr="00647EDC">
        <w:rPr>
          <w:sz w:val="28"/>
          <w:szCs w:val="28"/>
          <w:lang w:val="uk-UA"/>
        </w:rPr>
        <w:t>109/2008 "Про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самоврядування", Г</w:t>
      </w:r>
      <w:r>
        <w:rPr>
          <w:sz w:val="28"/>
          <w:szCs w:val="28"/>
          <w:lang w:val="uk-UA"/>
        </w:rPr>
        <w:t>оловне управління</w:t>
      </w:r>
      <w:r w:rsidRPr="00647EDC">
        <w:rPr>
          <w:sz w:val="28"/>
          <w:szCs w:val="28"/>
        </w:rPr>
        <w:t> </w:t>
      </w:r>
      <w:r w:rsidRPr="00647EDC">
        <w:rPr>
          <w:sz w:val="28"/>
          <w:szCs w:val="28"/>
          <w:lang w:val="uk-UA"/>
        </w:rPr>
        <w:t xml:space="preserve">ДПС у Дніпропетровській області (далі - ГУ ДПС) забезпечено можливість реалізації громадянами конституційного права на звернення. </w:t>
      </w:r>
    </w:p>
    <w:p w:rsidR="00BF07A9" w:rsidRPr="00CA63D7" w:rsidRDefault="00BF07A9" w:rsidP="00BF07A9">
      <w:pPr>
        <w:ind w:firstLine="567"/>
        <w:jc w:val="both"/>
        <w:rPr>
          <w:sz w:val="28"/>
          <w:szCs w:val="28"/>
          <w:lang w:val="uk-UA"/>
        </w:rPr>
      </w:pPr>
      <w:r w:rsidRPr="00647EDC">
        <w:rPr>
          <w:sz w:val="28"/>
          <w:szCs w:val="28"/>
          <w:lang w:val="uk-UA"/>
        </w:rPr>
        <w:t xml:space="preserve">ГУ ДПС здійснюється розгляд звернень громадян, які надійшли, як у письмовому так і в електронному вигляді на електронні поштові скриньки, у </w:t>
      </w:r>
      <w:r w:rsidRPr="004665C3">
        <w:rPr>
          <w:sz w:val="28"/>
          <w:szCs w:val="28"/>
          <w:lang w:val="uk-UA"/>
        </w:rPr>
        <w:t xml:space="preserve">тому числі </w:t>
      </w:r>
      <w:hyperlink r:id="rId7" w:history="1">
        <w:r w:rsidRPr="004665C3">
          <w:rPr>
            <w:rStyle w:val="a6"/>
            <w:sz w:val="28"/>
            <w:szCs w:val="28"/>
          </w:rPr>
          <w:t>dp</w:t>
        </w:r>
        <w:r w:rsidRPr="004665C3">
          <w:rPr>
            <w:rStyle w:val="a6"/>
            <w:sz w:val="28"/>
            <w:szCs w:val="28"/>
            <w:lang w:val="uk-UA"/>
          </w:rPr>
          <w:t>.zvern</w:t>
        </w:r>
        <w:r w:rsidRPr="004665C3">
          <w:rPr>
            <w:rStyle w:val="a6"/>
            <w:sz w:val="28"/>
            <w:szCs w:val="28"/>
          </w:rPr>
          <w:t>ennya</w:t>
        </w:r>
        <w:r w:rsidRPr="004665C3">
          <w:rPr>
            <w:rStyle w:val="a6"/>
            <w:sz w:val="28"/>
            <w:szCs w:val="28"/>
            <w:lang w:val="uk-UA"/>
          </w:rPr>
          <w:t>@</w:t>
        </w:r>
        <w:r w:rsidRPr="004665C3">
          <w:rPr>
            <w:rStyle w:val="a6"/>
            <w:sz w:val="28"/>
            <w:szCs w:val="28"/>
          </w:rPr>
          <w:t>tax</w:t>
        </w:r>
        <w:r w:rsidRPr="004665C3">
          <w:rPr>
            <w:rStyle w:val="a6"/>
            <w:sz w:val="28"/>
            <w:szCs w:val="28"/>
            <w:lang w:val="uk-UA"/>
          </w:rPr>
          <w:t>.</w:t>
        </w:r>
        <w:r w:rsidRPr="004665C3">
          <w:rPr>
            <w:rStyle w:val="a6"/>
            <w:sz w:val="28"/>
            <w:szCs w:val="28"/>
          </w:rPr>
          <w:t>gov</w:t>
        </w:r>
        <w:r w:rsidRPr="004665C3">
          <w:rPr>
            <w:rStyle w:val="a6"/>
            <w:sz w:val="28"/>
            <w:szCs w:val="28"/>
            <w:lang w:val="uk-UA"/>
          </w:rPr>
          <w:t>.</w:t>
        </w:r>
        <w:proofErr w:type="spellStart"/>
        <w:r w:rsidRPr="004665C3">
          <w:rPr>
            <w:rStyle w:val="a6"/>
            <w:sz w:val="28"/>
            <w:szCs w:val="28"/>
          </w:rPr>
          <w:t>ua</w:t>
        </w:r>
        <w:proofErr w:type="spellEnd"/>
      </w:hyperlink>
      <w:r w:rsidRPr="004665C3">
        <w:rPr>
          <w:sz w:val="28"/>
          <w:szCs w:val="28"/>
          <w:lang w:val="uk-UA"/>
        </w:rPr>
        <w:t>, безпосередньо до ГУ ДПС, за</w:t>
      </w:r>
      <w:r w:rsidRPr="00647EDC">
        <w:rPr>
          <w:sz w:val="28"/>
          <w:szCs w:val="28"/>
          <w:lang w:val="uk-UA"/>
        </w:rPr>
        <w:t xml:space="preserve"> завдан</w:t>
      </w:r>
      <w:r>
        <w:rPr>
          <w:sz w:val="28"/>
          <w:szCs w:val="28"/>
          <w:lang w:val="uk-UA"/>
        </w:rPr>
        <w:t xml:space="preserve">ням ДПС України та від державної установи </w:t>
      </w:r>
      <w:r w:rsidRPr="00647EDC">
        <w:rPr>
          <w:sz w:val="28"/>
          <w:szCs w:val="28"/>
          <w:lang w:val="uk-UA"/>
        </w:rPr>
        <w:t xml:space="preserve"> </w:t>
      </w:r>
      <w:r w:rsidRPr="00BF07A9">
        <w:rPr>
          <w:sz w:val="28"/>
          <w:szCs w:val="28"/>
          <w:lang w:val="uk-UA"/>
        </w:rPr>
        <w:t>"Урядовий контактний центр"</w:t>
      </w:r>
      <w:r w:rsidRPr="00FF1755">
        <w:rPr>
          <w:sz w:val="28"/>
          <w:szCs w:val="28"/>
          <w:lang w:val="uk-UA"/>
        </w:rPr>
        <w:t xml:space="preserve">, </w:t>
      </w:r>
      <w:r w:rsidRPr="00BF07A9">
        <w:rPr>
          <w:sz w:val="28"/>
          <w:szCs w:val="28"/>
          <w:lang w:val="uk-UA"/>
        </w:rPr>
        <w:t>"Гарячої лінії голови Дніпропетровської ОДА"</w:t>
      </w:r>
      <w:r w:rsidRPr="00FF1755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 xml:space="preserve"> сервісу </w:t>
      </w:r>
      <w:r w:rsidRPr="00FF1755">
        <w:rPr>
          <w:sz w:val="28"/>
          <w:szCs w:val="28"/>
          <w:lang w:val="uk-UA"/>
        </w:rPr>
        <w:t>"Пульс".</w:t>
      </w:r>
    </w:p>
    <w:p w:rsidR="00511E0A" w:rsidRPr="00511E0A" w:rsidRDefault="00511E0A" w:rsidP="00511E0A">
      <w:pPr>
        <w:ind w:firstLine="567"/>
        <w:jc w:val="both"/>
        <w:rPr>
          <w:sz w:val="28"/>
          <w:szCs w:val="28"/>
          <w:lang w:val="ru-RU" w:eastAsia="uk-UA"/>
        </w:rPr>
      </w:pPr>
      <w:r w:rsidRPr="00647EDC">
        <w:rPr>
          <w:sz w:val="28"/>
          <w:szCs w:val="28"/>
          <w:lang w:val="uk-UA"/>
        </w:rPr>
        <w:t xml:space="preserve">Так, за </w:t>
      </w:r>
      <w:r w:rsidRPr="004A20E3">
        <w:rPr>
          <w:sz w:val="28"/>
          <w:szCs w:val="28"/>
          <w:lang w:val="uk-UA"/>
        </w:rPr>
        <w:t>січень</w:t>
      </w:r>
      <w:r w:rsidRPr="00511E0A">
        <w:rPr>
          <w:sz w:val="28"/>
          <w:szCs w:val="28"/>
          <w:lang w:val="ru-RU"/>
        </w:rPr>
        <w:t xml:space="preserve"> – </w:t>
      </w:r>
      <w:r w:rsidR="00CA4799">
        <w:rPr>
          <w:sz w:val="28"/>
          <w:szCs w:val="28"/>
          <w:lang w:val="uk-UA"/>
        </w:rPr>
        <w:t>листопад</w:t>
      </w:r>
      <w:r>
        <w:rPr>
          <w:sz w:val="28"/>
          <w:szCs w:val="28"/>
          <w:lang w:val="uk-UA"/>
        </w:rPr>
        <w:t xml:space="preserve"> </w:t>
      </w:r>
      <w:r w:rsidRPr="00647EDC">
        <w:rPr>
          <w:sz w:val="28"/>
          <w:szCs w:val="28"/>
          <w:lang w:val="uk-UA"/>
        </w:rPr>
        <w:t>20</w:t>
      </w:r>
      <w:r w:rsidRPr="00511E0A">
        <w:rPr>
          <w:sz w:val="28"/>
          <w:szCs w:val="28"/>
          <w:lang w:val="ru-RU"/>
        </w:rPr>
        <w:t>2</w:t>
      </w:r>
      <w:proofErr w:type="spellStart"/>
      <w:r>
        <w:rPr>
          <w:sz w:val="28"/>
          <w:szCs w:val="28"/>
          <w:lang w:val="uk-UA"/>
        </w:rPr>
        <w:t>2</w:t>
      </w:r>
      <w:proofErr w:type="spellEnd"/>
      <w:r w:rsidRPr="00647EDC">
        <w:rPr>
          <w:sz w:val="28"/>
          <w:szCs w:val="28"/>
          <w:lang w:val="uk-UA"/>
        </w:rPr>
        <w:t xml:space="preserve"> року до ГУ ДПС надійшло </w:t>
      </w:r>
      <w:r>
        <w:rPr>
          <w:sz w:val="28"/>
          <w:szCs w:val="28"/>
          <w:lang w:val="uk-UA"/>
        </w:rPr>
        <w:t>3</w:t>
      </w:r>
      <w:r w:rsidR="00CA4799">
        <w:rPr>
          <w:sz w:val="28"/>
          <w:szCs w:val="28"/>
          <w:lang w:val="uk-UA"/>
        </w:rPr>
        <w:t>35</w:t>
      </w:r>
      <w:r w:rsidRPr="00647EDC">
        <w:rPr>
          <w:sz w:val="28"/>
          <w:szCs w:val="28"/>
          <w:lang w:val="uk-UA"/>
        </w:rPr>
        <w:t xml:space="preserve"> звернен</w:t>
      </w:r>
      <w:r>
        <w:rPr>
          <w:sz w:val="28"/>
          <w:szCs w:val="28"/>
          <w:lang w:val="uk-UA"/>
        </w:rPr>
        <w:t>ь</w:t>
      </w:r>
      <w:r w:rsidRPr="00647EDC">
        <w:rPr>
          <w:sz w:val="28"/>
          <w:szCs w:val="28"/>
          <w:lang w:val="uk-UA"/>
        </w:rPr>
        <w:t xml:space="preserve"> громадян, з них: </w:t>
      </w:r>
      <w:r>
        <w:rPr>
          <w:sz w:val="28"/>
          <w:szCs w:val="28"/>
          <w:lang w:val="uk-UA"/>
        </w:rPr>
        <w:t>3</w:t>
      </w:r>
      <w:r w:rsidR="00CA4799">
        <w:rPr>
          <w:sz w:val="28"/>
          <w:szCs w:val="28"/>
          <w:lang w:val="uk-UA"/>
        </w:rPr>
        <w:t>35</w:t>
      </w:r>
      <w:r w:rsidRPr="00647EDC">
        <w:rPr>
          <w:sz w:val="28"/>
          <w:szCs w:val="28"/>
          <w:lang w:val="uk-UA"/>
        </w:rPr>
        <w:t xml:space="preserve"> заяв</w:t>
      </w:r>
      <w:r>
        <w:rPr>
          <w:sz w:val="28"/>
          <w:szCs w:val="28"/>
          <w:lang w:val="uk-UA"/>
        </w:rPr>
        <w:t xml:space="preserve">, </w:t>
      </w:r>
      <w:r w:rsidRPr="00647EDC">
        <w:rPr>
          <w:sz w:val="28"/>
          <w:szCs w:val="28"/>
          <w:lang w:val="uk-UA"/>
        </w:rPr>
        <w:t xml:space="preserve">у тому числі </w:t>
      </w:r>
      <w:r>
        <w:rPr>
          <w:sz w:val="28"/>
          <w:szCs w:val="28"/>
          <w:lang w:val="uk-UA"/>
        </w:rPr>
        <w:t>4</w:t>
      </w:r>
      <w:r w:rsidRPr="00647EDC">
        <w:rPr>
          <w:sz w:val="28"/>
          <w:szCs w:val="28"/>
          <w:lang w:val="uk-UA" w:eastAsia="uk-UA"/>
        </w:rPr>
        <w:t xml:space="preserve"> колективн</w:t>
      </w:r>
      <w:r>
        <w:rPr>
          <w:sz w:val="28"/>
          <w:szCs w:val="28"/>
          <w:lang w:val="uk-UA" w:eastAsia="uk-UA"/>
        </w:rPr>
        <w:t>их</w:t>
      </w:r>
      <w:r w:rsidRPr="00647EDC">
        <w:rPr>
          <w:sz w:val="28"/>
          <w:szCs w:val="28"/>
          <w:lang w:val="uk-UA" w:eastAsia="uk-UA"/>
        </w:rPr>
        <w:t xml:space="preserve"> звернен</w:t>
      </w:r>
      <w:r>
        <w:rPr>
          <w:sz w:val="28"/>
          <w:szCs w:val="28"/>
          <w:lang w:val="uk-UA" w:eastAsia="uk-UA"/>
        </w:rPr>
        <w:t>ня від 9</w:t>
      </w:r>
      <w:r w:rsidRPr="00647EDC">
        <w:rPr>
          <w:sz w:val="28"/>
          <w:szCs w:val="28"/>
          <w:lang w:val="uk-UA" w:eastAsia="uk-UA"/>
        </w:rPr>
        <w:t xml:space="preserve"> громадян.</w:t>
      </w:r>
    </w:p>
    <w:p w:rsidR="00511E0A" w:rsidRDefault="00511E0A" w:rsidP="00511E0A">
      <w:pPr>
        <w:ind w:firstLine="567"/>
        <w:jc w:val="both"/>
        <w:rPr>
          <w:sz w:val="28"/>
          <w:szCs w:val="28"/>
          <w:lang w:eastAsia="uk-UA"/>
        </w:rPr>
      </w:pPr>
      <w:r w:rsidRPr="008A394F">
        <w:rPr>
          <w:sz w:val="28"/>
          <w:szCs w:val="28"/>
          <w:lang w:val="uk-UA" w:eastAsia="uk-UA"/>
        </w:rPr>
        <w:t xml:space="preserve">Загальна тематика письмових звернень: </w:t>
      </w:r>
    </w:p>
    <w:p w:rsidR="00511E0A" w:rsidRPr="00D849DF" w:rsidRDefault="00511E0A" w:rsidP="00511E0A">
      <w:pPr>
        <w:pStyle w:val="a5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D849DF">
        <w:rPr>
          <w:sz w:val="28"/>
          <w:szCs w:val="28"/>
        </w:rPr>
        <w:t xml:space="preserve">контрольно-перевірочна робота – </w:t>
      </w:r>
      <w:r w:rsidR="00CA4799">
        <w:rPr>
          <w:sz w:val="28"/>
          <w:szCs w:val="28"/>
        </w:rPr>
        <w:t>101</w:t>
      </w:r>
      <w:r w:rsidRPr="00D849DF">
        <w:rPr>
          <w:sz w:val="28"/>
          <w:szCs w:val="28"/>
        </w:rPr>
        <w:t xml:space="preserve"> звернен</w:t>
      </w:r>
      <w:r w:rsidR="002974FA">
        <w:rPr>
          <w:sz w:val="28"/>
          <w:szCs w:val="28"/>
        </w:rPr>
        <w:t>ня</w:t>
      </w:r>
      <w:r w:rsidRPr="00D849DF">
        <w:rPr>
          <w:sz w:val="28"/>
          <w:szCs w:val="28"/>
        </w:rPr>
        <w:t xml:space="preserve"> (</w:t>
      </w:r>
      <w:r w:rsidR="004D3462">
        <w:rPr>
          <w:sz w:val="28"/>
          <w:szCs w:val="28"/>
        </w:rPr>
        <w:t>30</w:t>
      </w:r>
      <w:r w:rsidRPr="00D849DF">
        <w:rPr>
          <w:sz w:val="28"/>
          <w:szCs w:val="28"/>
        </w:rPr>
        <w:t>,</w:t>
      </w:r>
      <w:r w:rsidR="004D3462">
        <w:rPr>
          <w:sz w:val="28"/>
          <w:szCs w:val="28"/>
        </w:rPr>
        <w:t>15</w:t>
      </w:r>
      <w:r w:rsidRPr="00D849DF">
        <w:rPr>
          <w:sz w:val="28"/>
          <w:szCs w:val="28"/>
        </w:rPr>
        <w:t xml:space="preserve">%); </w:t>
      </w:r>
    </w:p>
    <w:p w:rsidR="00511E0A" w:rsidRPr="00D849DF" w:rsidRDefault="00511E0A" w:rsidP="00511E0A">
      <w:pPr>
        <w:pStyle w:val="a5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D849DF">
        <w:rPr>
          <w:sz w:val="28"/>
          <w:szCs w:val="28"/>
        </w:rPr>
        <w:t xml:space="preserve">консультації з питань податкового законодавства – </w:t>
      </w:r>
      <w:r>
        <w:rPr>
          <w:sz w:val="28"/>
          <w:szCs w:val="28"/>
        </w:rPr>
        <w:t>10</w:t>
      </w:r>
      <w:r w:rsidR="00CA4799">
        <w:rPr>
          <w:sz w:val="28"/>
          <w:szCs w:val="28"/>
        </w:rPr>
        <w:t>5</w:t>
      </w:r>
      <w:r w:rsidRPr="00D849DF">
        <w:rPr>
          <w:sz w:val="28"/>
          <w:szCs w:val="28"/>
        </w:rPr>
        <w:t xml:space="preserve"> звернен</w:t>
      </w:r>
      <w:r w:rsidR="004D3462">
        <w:rPr>
          <w:sz w:val="28"/>
          <w:szCs w:val="28"/>
        </w:rPr>
        <w:t>ь</w:t>
      </w:r>
      <w:r w:rsidRPr="00D849DF">
        <w:rPr>
          <w:sz w:val="28"/>
          <w:szCs w:val="28"/>
        </w:rPr>
        <w:t xml:space="preserve"> (3</w:t>
      </w:r>
      <w:r w:rsidR="00331CE2">
        <w:rPr>
          <w:sz w:val="28"/>
          <w:szCs w:val="28"/>
          <w:lang w:val="ru-RU"/>
        </w:rPr>
        <w:t>1</w:t>
      </w:r>
      <w:r w:rsidR="00331CE2">
        <w:rPr>
          <w:sz w:val="28"/>
          <w:szCs w:val="28"/>
        </w:rPr>
        <w:t>,</w:t>
      </w:r>
      <w:r w:rsidR="004D3462">
        <w:rPr>
          <w:sz w:val="28"/>
          <w:szCs w:val="28"/>
        </w:rPr>
        <w:t>34</w:t>
      </w:r>
      <w:r w:rsidRPr="00D849DF">
        <w:rPr>
          <w:sz w:val="28"/>
          <w:szCs w:val="28"/>
        </w:rPr>
        <w:t>%);</w:t>
      </w:r>
    </w:p>
    <w:p w:rsidR="00511E0A" w:rsidRPr="00D849DF" w:rsidRDefault="00511E0A" w:rsidP="00511E0A">
      <w:pPr>
        <w:pStyle w:val="a5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D849DF">
        <w:rPr>
          <w:sz w:val="28"/>
          <w:szCs w:val="28"/>
        </w:rPr>
        <w:t>облік в Державному реєстрі – 3</w:t>
      </w:r>
      <w:r>
        <w:rPr>
          <w:sz w:val="28"/>
          <w:szCs w:val="28"/>
        </w:rPr>
        <w:t>5</w:t>
      </w:r>
      <w:r w:rsidRPr="00D849DF">
        <w:rPr>
          <w:sz w:val="28"/>
          <w:szCs w:val="28"/>
        </w:rPr>
        <w:t xml:space="preserve"> звернень (1</w:t>
      </w:r>
      <w:r>
        <w:rPr>
          <w:sz w:val="28"/>
          <w:szCs w:val="28"/>
        </w:rPr>
        <w:t>0</w:t>
      </w:r>
      <w:r w:rsidRPr="00D849DF">
        <w:rPr>
          <w:sz w:val="28"/>
          <w:szCs w:val="28"/>
        </w:rPr>
        <w:t>,</w:t>
      </w:r>
      <w:r w:rsidR="004D3462">
        <w:rPr>
          <w:sz w:val="28"/>
          <w:szCs w:val="28"/>
        </w:rPr>
        <w:t>45</w:t>
      </w:r>
      <w:r w:rsidRPr="00D849DF">
        <w:rPr>
          <w:sz w:val="28"/>
          <w:szCs w:val="28"/>
        </w:rPr>
        <w:t>%).</w:t>
      </w:r>
    </w:p>
    <w:p w:rsidR="00511E0A" w:rsidRPr="00511E0A" w:rsidRDefault="00511E0A" w:rsidP="00511E0A">
      <w:pPr>
        <w:ind w:firstLine="567"/>
        <w:jc w:val="both"/>
        <w:rPr>
          <w:sz w:val="28"/>
          <w:szCs w:val="28"/>
          <w:lang w:val="ru-RU"/>
        </w:rPr>
      </w:pPr>
      <w:proofErr w:type="gramStart"/>
      <w:r w:rsidRPr="00110523">
        <w:rPr>
          <w:sz w:val="28"/>
          <w:szCs w:val="28"/>
          <w:lang w:val="ru-RU"/>
        </w:rPr>
        <w:t>За</w:t>
      </w:r>
      <w:proofErr w:type="gramEnd"/>
      <w:r w:rsidRPr="00110523">
        <w:rPr>
          <w:sz w:val="28"/>
          <w:szCs w:val="28"/>
          <w:lang w:val="ru-RU"/>
        </w:rPr>
        <w:t xml:space="preserve"> </w:t>
      </w:r>
      <w:proofErr w:type="spellStart"/>
      <w:r w:rsidRPr="00110523">
        <w:rPr>
          <w:sz w:val="28"/>
          <w:szCs w:val="28"/>
          <w:lang w:val="ru-RU"/>
        </w:rPr>
        <w:t>відповідний</w:t>
      </w:r>
      <w:proofErr w:type="spellEnd"/>
      <w:r w:rsidRPr="00110523">
        <w:rPr>
          <w:sz w:val="28"/>
          <w:szCs w:val="28"/>
          <w:lang w:val="ru-RU"/>
        </w:rPr>
        <w:t xml:space="preserve"> </w:t>
      </w:r>
      <w:proofErr w:type="spellStart"/>
      <w:r w:rsidRPr="00110523">
        <w:rPr>
          <w:sz w:val="28"/>
          <w:szCs w:val="28"/>
          <w:lang w:val="ru-RU"/>
        </w:rPr>
        <w:t>період</w:t>
      </w:r>
      <w:proofErr w:type="spellEnd"/>
      <w:r w:rsidRPr="00110523">
        <w:rPr>
          <w:sz w:val="28"/>
          <w:szCs w:val="28"/>
          <w:lang w:val="ru-RU"/>
        </w:rPr>
        <w:t xml:space="preserve"> 202</w:t>
      </w:r>
      <w:r w:rsidRPr="00110523">
        <w:rPr>
          <w:sz w:val="28"/>
          <w:szCs w:val="28"/>
          <w:lang w:val="uk-UA"/>
        </w:rPr>
        <w:t>1</w:t>
      </w:r>
      <w:r w:rsidRPr="00110523">
        <w:rPr>
          <w:sz w:val="28"/>
          <w:szCs w:val="28"/>
          <w:lang w:val="ru-RU"/>
        </w:rPr>
        <w:t xml:space="preserve"> року - </w:t>
      </w:r>
      <w:r w:rsidR="00530F34">
        <w:rPr>
          <w:sz w:val="28"/>
          <w:szCs w:val="28"/>
          <w:lang w:val="ru-RU"/>
        </w:rPr>
        <w:t>744</w:t>
      </w:r>
      <w:r w:rsidRPr="00110523">
        <w:rPr>
          <w:sz w:val="28"/>
          <w:szCs w:val="28"/>
          <w:lang w:val="ru-RU"/>
        </w:rPr>
        <w:t xml:space="preserve"> </w:t>
      </w:r>
      <w:proofErr w:type="spellStart"/>
      <w:r w:rsidRPr="00110523">
        <w:rPr>
          <w:sz w:val="28"/>
          <w:szCs w:val="28"/>
          <w:lang w:val="ru-RU"/>
        </w:rPr>
        <w:t>звернен</w:t>
      </w:r>
      <w:r w:rsidRPr="00110523">
        <w:rPr>
          <w:sz w:val="28"/>
          <w:szCs w:val="28"/>
          <w:lang w:val="uk-UA"/>
        </w:rPr>
        <w:t>ня</w:t>
      </w:r>
      <w:proofErr w:type="spellEnd"/>
      <w:r w:rsidRPr="00110523">
        <w:rPr>
          <w:sz w:val="28"/>
          <w:szCs w:val="28"/>
          <w:lang w:val="ru-RU"/>
        </w:rPr>
        <w:t>.</w:t>
      </w:r>
      <w:r w:rsidRPr="00511E0A">
        <w:rPr>
          <w:sz w:val="28"/>
          <w:szCs w:val="28"/>
          <w:lang w:val="ru-RU"/>
        </w:rPr>
        <w:t xml:space="preserve"> </w:t>
      </w:r>
    </w:p>
    <w:p w:rsidR="00511E0A" w:rsidRPr="00511E0A" w:rsidRDefault="00511E0A" w:rsidP="00511E0A">
      <w:pPr>
        <w:ind w:firstLine="567"/>
        <w:jc w:val="both"/>
        <w:rPr>
          <w:sz w:val="28"/>
          <w:szCs w:val="28"/>
          <w:lang w:val="ru-RU"/>
        </w:rPr>
      </w:pPr>
      <w:r w:rsidRPr="008A394F">
        <w:rPr>
          <w:sz w:val="28"/>
          <w:szCs w:val="28"/>
          <w:lang w:val="uk-UA"/>
        </w:rPr>
        <w:t>На виконання статей 22, 23 Закону № 393 в ГУ ДПС передбачено</w:t>
      </w:r>
      <w:r w:rsidRPr="00647EDC">
        <w:rPr>
          <w:sz w:val="28"/>
          <w:szCs w:val="28"/>
          <w:lang w:val="uk-UA"/>
        </w:rPr>
        <w:t xml:space="preserve"> проведення особистого прийому громадян керівниками ГУ ДПС</w:t>
      </w:r>
      <w:r>
        <w:rPr>
          <w:sz w:val="28"/>
          <w:szCs w:val="28"/>
          <w:lang w:val="uk-UA"/>
        </w:rPr>
        <w:t xml:space="preserve"> та керівниками структурних підрозділів ГУ ДПС. Прийом громадян проводиться відповідно</w:t>
      </w:r>
      <w:r w:rsidRPr="00647EDC">
        <w:rPr>
          <w:sz w:val="28"/>
          <w:szCs w:val="28"/>
          <w:lang w:val="uk-UA"/>
        </w:rPr>
        <w:t xml:space="preserve"> до затвердженого графіку</w:t>
      </w:r>
      <w:r>
        <w:rPr>
          <w:sz w:val="28"/>
          <w:szCs w:val="28"/>
          <w:lang w:val="uk-UA"/>
        </w:rPr>
        <w:t>,</w:t>
      </w:r>
      <w:r w:rsidRPr="00647EDC">
        <w:rPr>
          <w:sz w:val="28"/>
          <w:szCs w:val="28"/>
          <w:lang w:val="uk-UA"/>
        </w:rPr>
        <w:t xml:space="preserve"> не рідше двох разів на місяць</w:t>
      </w:r>
      <w:r>
        <w:rPr>
          <w:sz w:val="28"/>
          <w:szCs w:val="28"/>
          <w:lang w:val="uk-UA"/>
        </w:rPr>
        <w:t>.</w:t>
      </w:r>
      <w:r w:rsidRPr="00647EDC">
        <w:rPr>
          <w:sz w:val="28"/>
          <w:szCs w:val="28"/>
          <w:lang w:val="uk-UA"/>
        </w:rPr>
        <w:t xml:space="preserve"> </w:t>
      </w:r>
    </w:p>
    <w:p w:rsidR="00511E0A" w:rsidRDefault="00511E0A" w:rsidP="00511E0A">
      <w:pPr>
        <w:ind w:firstLine="567"/>
        <w:jc w:val="both"/>
        <w:rPr>
          <w:color w:val="FFFFFF" w:themeColor="background1"/>
          <w:sz w:val="28"/>
          <w:szCs w:val="28"/>
          <w:lang w:val="uk-UA"/>
        </w:rPr>
      </w:pPr>
      <w:r w:rsidRPr="00647EDC">
        <w:rPr>
          <w:sz w:val="28"/>
          <w:szCs w:val="28"/>
          <w:lang w:val="uk-UA"/>
        </w:rPr>
        <w:t xml:space="preserve">На виконання вимог Закону України від 17.03.2020 № 533-ІХ  «Про внесення змін до Податкового кодексу України та інших законів України щодо підтримки платників податків на період здійснення заходів, спрямованих на запобігання виникненню і поширенню </w:t>
      </w:r>
      <w:proofErr w:type="spellStart"/>
      <w:r w:rsidRPr="00647EDC">
        <w:rPr>
          <w:sz w:val="28"/>
          <w:szCs w:val="28"/>
          <w:lang w:val="uk-UA"/>
        </w:rPr>
        <w:t>коронавірусної</w:t>
      </w:r>
      <w:proofErr w:type="spellEnd"/>
      <w:r w:rsidRPr="00647EDC">
        <w:rPr>
          <w:sz w:val="28"/>
          <w:szCs w:val="28"/>
          <w:lang w:val="uk-UA"/>
        </w:rPr>
        <w:t xml:space="preserve"> хвороби (СО</w:t>
      </w:r>
      <w:r w:rsidRPr="00647EDC">
        <w:rPr>
          <w:sz w:val="28"/>
          <w:szCs w:val="28"/>
        </w:rPr>
        <w:t>VID</w:t>
      </w:r>
      <w:r w:rsidRPr="00647EDC">
        <w:rPr>
          <w:sz w:val="28"/>
          <w:szCs w:val="28"/>
          <w:lang w:val="uk-UA"/>
        </w:rPr>
        <w:t>-19)», ГУ</w:t>
      </w:r>
      <w:r>
        <w:rPr>
          <w:sz w:val="28"/>
          <w:szCs w:val="28"/>
          <w:lang w:val="uk-UA"/>
        </w:rPr>
        <w:t> </w:t>
      </w:r>
      <w:r w:rsidRPr="00647EDC">
        <w:rPr>
          <w:sz w:val="28"/>
          <w:szCs w:val="28"/>
          <w:lang w:val="uk-UA"/>
        </w:rPr>
        <w:t xml:space="preserve">ДПС на період </w:t>
      </w:r>
      <w:proofErr w:type="spellStart"/>
      <w:r w:rsidRPr="00647EDC">
        <w:rPr>
          <w:sz w:val="28"/>
          <w:szCs w:val="28"/>
          <w:lang w:val="uk-UA"/>
        </w:rPr>
        <w:t>короновіруса</w:t>
      </w:r>
      <w:proofErr w:type="spellEnd"/>
      <w:r w:rsidRPr="00647EDC">
        <w:rPr>
          <w:sz w:val="28"/>
          <w:szCs w:val="28"/>
          <w:lang w:val="uk-UA"/>
        </w:rPr>
        <w:t xml:space="preserve"> скасовано</w:t>
      </w:r>
      <w:r>
        <w:rPr>
          <w:sz w:val="28"/>
          <w:szCs w:val="28"/>
          <w:lang w:val="uk-UA"/>
        </w:rPr>
        <w:t xml:space="preserve"> проведення  особистих прийомів</w:t>
      </w:r>
      <w:r w:rsidRPr="00647EDC">
        <w:rPr>
          <w:sz w:val="28"/>
          <w:szCs w:val="28"/>
          <w:lang w:val="uk-UA"/>
        </w:rPr>
        <w:t>.</w:t>
      </w:r>
      <w:r w:rsidRPr="00647EDC">
        <w:rPr>
          <w:color w:val="FFFFFF" w:themeColor="background1"/>
          <w:sz w:val="28"/>
          <w:szCs w:val="28"/>
          <w:lang w:val="uk-UA"/>
        </w:rPr>
        <w:t>4/</w:t>
      </w:r>
    </w:p>
    <w:p w:rsidR="00511E0A" w:rsidRDefault="00511E0A" w:rsidP="00511E0A">
      <w:pPr>
        <w:ind w:firstLine="567"/>
        <w:jc w:val="both"/>
        <w:rPr>
          <w:sz w:val="28"/>
          <w:szCs w:val="28"/>
          <w:lang w:eastAsia="uk-UA"/>
        </w:rPr>
      </w:pPr>
      <w:r w:rsidRPr="00D71632">
        <w:rPr>
          <w:sz w:val="28"/>
          <w:szCs w:val="28"/>
          <w:lang w:val="uk-UA" w:eastAsia="uk-UA"/>
        </w:rPr>
        <w:t>У зв’язку з карантином у січні</w:t>
      </w:r>
      <w:r>
        <w:rPr>
          <w:sz w:val="28"/>
          <w:szCs w:val="28"/>
          <w:lang w:val="uk-UA" w:eastAsia="uk-UA"/>
        </w:rPr>
        <w:t xml:space="preserve"> </w:t>
      </w:r>
      <w:proofErr w:type="spellStart"/>
      <w:r>
        <w:rPr>
          <w:sz w:val="28"/>
          <w:szCs w:val="28"/>
          <w:lang w:val="uk-UA" w:eastAsia="uk-UA"/>
        </w:rPr>
        <w:t>–</w:t>
      </w:r>
      <w:r w:rsidR="00530F34">
        <w:rPr>
          <w:sz w:val="28"/>
          <w:szCs w:val="28"/>
          <w:lang w:val="uk-UA" w:eastAsia="uk-UA"/>
        </w:rPr>
        <w:t>листопаді</w:t>
      </w:r>
      <w:proofErr w:type="spellEnd"/>
      <w:r>
        <w:rPr>
          <w:sz w:val="28"/>
          <w:szCs w:val="28"/>
          <w:lang w:val="uk-UA" w:eastAsia="uk-UA"/>
        </w:rPr>
        <w:t xml:space="preserve"> </w:t>
      </w:r>
      <w:r w:rsidRPr="00D71632">
        <w:rPr>
          <w:sz w:val="28"/>
          <w:szCs w:val="28"/>
          <w:lang w:val="uk-UA" w:eastAsia="uk-UA"/>
        </w:rPr>
        <w:t>202</w:t>
      </w:r>
      <w:r>
        <w:rPr>
          <w:sz w:val="28"/>
          <w:szCs w:val="28"/>
          <w:lang w:val="uk-UA" w:eastAsia="uk-UA"/>
        </w:rPr>
        <w:t>2</w:t>
      </w:r>
      <w:r w:rsidRPr="00D71632">
        <w:rPr>
          <w:sz w:val="28"/>
          <w:szCs w:val="28"/>
          <w:lang w:val="uk-UA" w:eastAsia="uk-UA"/>
        </w:rPr>
        <w:t xml:space="preserve"> року особистих прийомів не проводилось.</w:t>
      </w:r>
    </w:p>
    <w:p w:rsidR="00511E0A" w:rsidRDefault="007B571B" w:rsidP="00024531">
      <w:pPr>
        <w:pStyle w:val="a3"/>
        <w:spacing w:before="120"/>
        <w:ind w:firstLine="567"/>
        <w:rPr>
          <w:b/>
          <w:sz w:val="28"/>
          <w:szCs w:val="28"/>
        </w:rPr>
      </w:pPr>
      <w:r w:rsidRPr="00CA63D7">
        <w:rPr>
          <w:b/>
          <w:sz w:val="28"/>
          <w:szCs w:val="28"/>
        </w:rPr>
        <w:t xml:space="preserve">Результати опрацювання інформації, отриманої від ДПС України, </w:t>
      </w:r>
      <w:r w:rsidR="00024531">
        <w:rPr>
          <w:b/>
          <w:sz w:val="28"/>
          <w:szCs w:val="28"/>
        </w:rPr>
        <w:t xml:space="preserve">засобами </w:t>
      </w:r>
      <w:r>
        <w:rPr>
          <w:b/>
          <w:sz w:val="28"/>
          <w:szCs w:val="28"/>
        </w:rPr>
        <w:t>сервісу</w:t>
      </w:r>
      <w:r w:rsidRPr="00CA63D7">
        <w:rPr>
          <w:b/>
          <w:sz w:val="28"/>
          <w:szCs w:val="28"/>
        </w:rPr>
        <w:t xml:space="preserve"> "Пульс",</w:t>
      </w:r>
      <w:r w:rsidRPr="00631096">
        <w:rPr>
          <w:sz w:val="28"/>
          <w:szCs w:val="28"/>
        </w:rPr>
        <w:t xml:space="preserve"> </w:t>
      </w:r>
      <w:r w:rsidRPr="00631096">
        <w:rPr>
          <w:b/>
          <w:sz w:val="28"/>
          <w:szCs w:val="28"/>
        </w:rPr>
        <w:t>державної установи</w:t>
      </w:r>
      <w:r>
        <w:rPr>
          <w:sz w:val="28"/>
          <w:szCs w:val="28"/>
        </w:rPr>
        <w:t xml:space="preserve"> </w:t>
      </w:r>
      <w:r w:rsidRPr="00647EDC">
        <w:rPr>
          <w:sz w:val="28"/>
          <w:szCs w:val="28"/>
        </w:rPr>
        <w:t xml:space="preserve"> </w:t>
      </w:r>
      <w:r w:rsidRPr="00CA63D7">
        <w:rPr>
          <w:b/>
          <w:sz w:val="28"/>
          <w:szCs w:val="28"/>
        </w:rPr>
        <w:t xml:space="preserve">"Урядовий контактний центр" та </w:t>
      </w:r>
      <w:r>
        <w:rPr>
          <w:b/>
          <w:sz w:val="28"/>
          <w:szCs w:val="28"/>
        </w:rPr>
        <w:t>"Гарячої лінії</w:t>
      </w:r>
      <w:r w:rsidRPr="00CA63D7">
        <w:rPr>
          <w:b/>
          <w:sz w:val="28"/>
          <w:szCs w:val="28"/>
        </w:rPr>
        <w:t xml:space="preserve"> голови Дніпропетровської ОДА"</w:t>
      </w:r>
    </w:p>
    <w:p w:rsidR="00A45B21" w:rsidRPr="00D61F84" w:rsidRDefault="00A45B21" w:rsidP="00A45B21">
      <w:pPr>
        <w:ind w:firstLine="567"/>
        <w:jc w:val="both"/>
        <w:rPr>
          <w:bCs/>
          <w:sz w:val="28"/>
          <w:szCs w:val="28"/>
          <w:lang w:val="uk-UA"/>
        </w:rPr>
      </w:pPr>
      <w:r w:rsidRPr="00D61F84">
        <w:rPr>
          <w:bCs/>
          <w:sz w:val="28"/>
          <w:szCs w:val="28"/>
          <w:lang w:val="uk-UA"/>
        </w:rPr>
        <w:t xml:space="preserve">Управлінню організації роботи ГУ ДПС, доручено організацію якісного та своєчасного розгляду інформації, яка надходить засобами спеціалізованої автоматизованої системи - сервіс "Пульс" від </w:t>
      </w:r>
      <w:r w:rsidRPr="00D61F84">
        <w:rPr>
          <w:sz w:val="28"/>
          <w:szCs w:val="28"/>
          <w:lang w:val="uk-UA"/>
        </w:rPr>
        <w:t>Контакт - центру ДПС</w:t>
      </w:r>
      <w:r w:rsidRPr="00D61F84">
        <w:rPr>
          <w:bCs/>
          <w:sz w:val="28"/>
          <w:szCs w:val="28"/>
          <w:lang w:val="uk-UA"/>
        </w:rPr>
        <w:t>.</w:t>
      </w:r>
    </w:p>
    <w:p w:rsidR="00A45B21" w:rsidRPr="00D61F84" w:rsidRDefault="00A45B21" w:rsidP="00A45B21">
      <w:pPr>
        <w:pStyle w:val="a3"/>
        <w:spacing w:after="0"/>
        <w:ind w:firstLine="567"/>
        <w:jc w:val="both"/>
        <w:rPr>
          <w:sz w:val="28"/>
          <w:szCs w:val="28"/>
        </w:rPr>
      </w:pPr>
      <w:r w:rsidRPr="00D61F84">
        <w:rPr>
          <w:bCs/>
          <w:sz w:val="28"/>
          <w:szCs w:val="28"/>
        </w:rPr>
        <w:t xml:space="preserve">Всього за січень – листопад </w:t>
      </w:r>
      <w:r w:rsidRPr="00D61F84">
        <w:rPr>
          <w:sz w:val="28"/>
          <w:szCs w:val="28"/>
        </w:rPr>
        <w:t xml:space="preserve">2022 року до сервісу "Пульс"  на розгляд надійшло 264 інформаційних карток зі зверненнями від фізичних і юридичних </w:t>
      </w:r>
      <w:r w:rsidRPr="00D61F84">
        <w:rPr>
          <w:sz w:val="28"/>
          <w:szCs w:val="28"/>
        </w:rPr>
        <w:lastRenderedPageBreak/>
        <w:t xml:space="preserve">осіб щодо, дій або бездіяльності працівників структурних підрозділів ГУ ДПС (далі -  звернення). </w:t>
      </w:r>
    </w:p>
    <w:p w:rsidR="00A45B21" w:rsidRPr="00D61F84" w:rsidRDefault="00A45B21" w:rsidP="00A45B21">
      <w:pPr>
        <w:pStyle w:val="a3"/>
        <w:spacing w:after="0"/>
        <w:ind w:firstLine="567"/>
        <w:jc w:val="both"/>
        <w:rPr>
          <w:spacing w:val="-1"/>
          <w:sz w:val="28"/>
          <w:szCs w:val="28"/>
          <w:lang w:val="ru-RU"/>
        </w:rPr>
      </w:pPr>
      <w:r w:rsidRPr="00D61F84">
        <w:rPr>
          <w:sz w:val="28"/>
          <w:szCs w:val="28"/>
          <w:lang w:eastAsia="uk-UA"/>
        </w:rPr>
        <w:t>У порівнянні з аналогічним періодом 202</w:t>
      </w:r>
      <w:r w:rsidRPr="00D61F84">
        <w:rPr>
          <w:sz w:val="28"/>
          <w:szCs w:val="28"/>
          <w:lang w:val="ru-RU" w:eastAsia="uk-UA"/>
        </w:rPr>
        <w:t>1</w:t>
      </w:r>
      <w:r w:rsidRPr="00D61F84">
        <w:rPr>
          <w:sz w:val="28"/>
          <w:szCs w:val="28"/>
          <w:lang w:eastAsia="uk-UA"/>
        </w:rPr>
        <w:t xml:space="preserve"> року загальна кількість звернень платників податків на </w:t>
      </w:r>
      <w:r w:rsidR="00D51796" w:rsidRPr="00D51796">
        <w:rPr>
          <w:sz w:val="28"/>
          <w:szCs w:val="28"/>
          <w:lang w:val="ru-RU" w:eastAsia="uk-UA"/>
        </w:rPr>
        <w:t xml:space="preserve">сервіс </w:t>
      </w:r>
      <w:r w:rsidRPr="00D61F84">
        <w:rPr>
          <w:sz w:val="28"/>
          <w:szCs w:val="28"/>
          <w:lang w:eastAsia="uk-UA"/>
        </w:rPr>
        <w:t>«Пульс»  у 202</w:t>
      </w:r>
      <w:r w:rsidRPr="00D61F84">
        <w:rPr>
          <w:sz w:val="28"/>
          <w:szCs w:val="28"/>
          <w:lang w:val="ru-RU" w:eastAsia="uk-UA"/>
        </w:rPr>
        <w:t>2</w:t>
      </w:r>
      <w:r w:rsidRPr="00D61F84">
        <w:rPr>
          <w:sz w:val="28"/>
          <w:szCs w:val="28"/>
          <w:lang w:eastAsia="uk-UA"/>
        </w:rPr>
        <w:t xml:space="preserve"> році з</w:t>
      </w:r>
      <w:r w:rsidRPr="00D61F84">
        <w:rPr>
          <w:sz w:val="28"/>
          <w:szCs w:val="28"/>
          <w:lang w:val="ru-RU" w:eastAsia="uk-UA"/>
        </w:rPr>
        <w:t>мен</w:t>
      </w:r>
      <w:r w:rsidRPr="00D61F84">
        <w:rPr>
          <w:sz w:val="28"/>
          <w:szCs w:val="28"/>
          <w:lang w:eastAsia="uk-UA"/>
        </w:rPr>
        <w:t xml:space="preserve">шилась </w:t>
      </w:r>
      <w:r w:rsidRPr="00D61F84">
        <w:rPr>
          <w:spacing w:val="-1"/>
          <w:sz w:val="28"/>
          <w:szCs w:val="28"/>
        </w:rPr>
        <w:t>на 34</w:t>
      </w:r>
      <w:r w:rsidRPr="00D61F84">
        <w:rPr>
          <w:spacing w:val="-1"/>
          <w:sz w:val="28"/>
          <w:szCs w:val="28"/>
          <w:lang w:val="ru-RU"/>
        </w:rPr>
        <w:t>0</w:t>
      </w:r>
      <w:r w:rsidRPr="00D61F84">
        <w:rPr>
          <w:spacing w:val="-1"/>
          <w:sz w:val="28"/>
          <w:szCs w:val="28"/>
        </w:rPr>
        <w:t xml:space="preserve"> одиниць.</w:t>
      </w:r>
      <w:r w:rsidRPr="00D61F84">
        <w:rPr>
          <w:spacing w:val="-1"/>
          <w:sz w:val="28"/>
          <w:szCs w:val="28"/>
          <w:lang w:val="ru-RU"/>
        </w:rPr>
        <w:t xml:space="preserve"> </w:t>
      </w:r>
      <w:r w:rsidRPr="00D61F84">
        <w:rPr>
          <w:spacing w:val="-1"/>
          <w:sz w:val="28"/>
          <w:szCs w:val="28"/>
        </w:rPr>
        <w:t>(</w:t>
      </w:r>
      <w:r w:rsidRPr="00D61F84">
        <w:rPr>
          <w:bCs/>
          <w:sz w:val="28"/>
          <w:szCs w:val="28"/>
        </w:rPr>
        <w:t>січень – листопад</w:t>
      </w:r>
      <w:r w:rsidRPr="00D61F84">
        <w:rPr>
          <w:sz w:val="28"/>
          <w:szCs w:val="28"/>
        </w:rPr>
        <w:t xml:space="preserve"> </w:t>
      </w:r>
      <w:r w:rsidRPr="00D61F84">
        <w:rPr>
          <w:spacing w:val="-1"/>
          <w:sz w:val="28"/>
          <w:szCs w:val="28"/>
        </w:rPr>
        <w:t>202</w:t>
      </w:r>
      <w:r w:rsidRPr="00D61F84">
        <w:rPr>
          <w:spacing w:val="-1"/>
          <w:sz w:val="28"/>
          <w:szCs w:val="28"/>
          <w:lang w:val="ru-RU"/>
        </w:rPr>
        <w:t>1</w:t>
      </w:r>
      <w:r w:rsidRPr="00D61F84">
        <w:rPr>
          <w:spacing w:val="-1"/>
          <w:sz w:val="28"/>
          <w:szCs w:val="28"/>
        </w:rPr>
        <w:t xml:space="preserve"> року – </w:t>
      </w:r>
      <w:r w:rsidRPr="00D61F84">
        <w:rPr>
          <w:sz w:val="28"/>
          <w:szCs w:val="28"/>
          <w:lang w:val="ru-RU"/>
        </w:rPr>
        <w:t xml:space="preserve">604 </w:t>
      </w:r>
      <w:r w:rsidRPr="00D61F84">
        <w:rPr>
          <w:spacing w:val="-1"/>
          <w:sz w:val="28"/>
          <w:szCs w:val="28"/>
        </w:rPr>
        <w:t>карток).</w:t>
      </w:r>
    </w:p>
    <w:p w:rsidR="00A45B21" w:rsidRPr="00A93525" w:rsidRDefault="00A45B21" w:rsidP="00A45B21">
      <w:pPr>
        <w:pStyle w:val="a3"/>
        <w:spacing w:after="0"/>
        <w:ind w:firstLine="567"/>
        <w:jc w:val="both"/>
        <w:rPr>
          <w:sz w:val="28"/>
          <w:szCs w:val="28"/>
        </w:rPr>
      </w:pPr>
      <w:r w:rsidRPr="00A93525">
        <w:rPr>
          <w:sz w:val="28"/>
          <w:szCs w:val="28"/>
        </w:rPr>
        <w:t xml:space="preserve">Найбільшу питому вагу складають </w:t>
      </w:r>
      <w:r w:rsidRPr="00A93525">
        <w:rPr>
          <w:bCs/>
          <w:sz w:val="28"/>
          <w:szCs w:val="28"/>
        </w:rPr>
        <w:t>звернення</w:t>
      </w:r>
      <w:r w:rsidRPr="00A93525">
        <w:rPr>
          <w:sz w:val="28"/>
          <w:szCs w:val="28"/>
        </w:rPr>
        <w:t xml:space="preserve"> з наступних питань: </w:t>
      </w:r>
    </w:p>
    <w:p w:rsidR="00A45B21" w:rsidRPr="00A93525" w:rsidRDefault="00A45B21" w:rsidP="00A45B21">
      <w:pPr>
        <w:pStyle w:val="a3"/>
        <w:numPr>
          <w:ilvl w:val="0"/>
          <w:numId w:val="2"/>
        </w:numPr>
        <w:spacing w:after="0"/>
        <w:ind w:left="426" w:hanging="426"/>
        <w:jc w:val="both"/>
        <w:rPr>
          <w:sz w:val="28"/>
          <w:szCs w:val="28"/>
        </w:rPr>
      </w:pPr>
      <w:r w:rsidRPr="00A93525">
        <w:rPr>
          <w:sz w:val="28"/>
          <w:szCs w:val="28"/>
        </w:rPr>
        <w:t xml:space="preserve">щодо роботи  структурних підрозділів ГУ ДПС – </w:t>
      </w:r>
      <w:r w:rsidRPr="00A93525">
        <w:rPr>
          <w:sz w:val="28"/>
          <w:szCs w:val="28"/>
          <w:lang w:val="ru-RU"/>
        </w:rPr>
        <w:t>83</w:t>
      </w:r>
      <w:r w:rsidRPr="00A93525">
        <w:rPr>
          <w:sz w:val="28"/>
          <w:szCs w:val="28"/>
        </w:rPr>
        <w:t xml:space="preserve"> звернень (</w:t>
      </w:r>
      <w:r w:rsidRPr="00A93525">
        <w:rPr>
          <w:sz w:val="28"/>
          <w:szCs w:val="28"/>
          <w:lang w:val="ru-RU"/>
        </w:rPr>
        <w:t>31,4</w:t>
      </w:r>
      <w:r w:rsidRPr="00A93525">
        <w:rPr>
          <w:sz w:val="28"/>
          <w:szCs w:val="28"/>
        </w:rPr>
        <w:t>%);</w:t>
      </w:r>
    </w:p>
    <w:p w:rsidR="00A45B21" w:rsidRPr="00A93525" w:rsidRDefault="00A45B21" w:rsidP="00A45B21">
      <w:pPr>
        <w:pStyle w:val="a3"/>
        <w:numPr>
          <w:ilvl w:val="0"/>
          <w:numId w:val="2"/>
        </w:numPr>
        <w:spacing w:after="0"/>
        <w:ind w:left="426" w:hanging="426"/>
        <w:jc w:val="both"/>
        <w:rPr>
          <w:sz w:val="28"/>
          <w:szCs w:val="28"/>
        </w:rPr>
      </w:pPr>
      <w:r w:rsidRPr="00A93525">
        <w:rPr>
          <w:sz w:val="28"/>
          <w:szCs w:val="28"/>
        </w:rPr>
        <w:t xml:space="preserve">щодо реєстрації податкових накладних та звітності в електронному вигляді – </w:t>
      </w:r>
      <w:r w:rsidRPr="00A93525">
        <w:rPr>
          <w:sz w:val="28"/>
          <w:szCs w:val="28"/>
          <w:lang w:val="ru-RU"/>
        </w:rPr>
        <w:t>96</w:t>
      </w:r>
      <w:r w:rsidRPr="00A93525">
        <w:rPr>
          <w:sz w:val="28"/>
          <w:szCs w:val="28"/>
        </w:rPr>
        <w:t xml:space="preserve"> (</w:t>
      </w:r>
      <w:r w:rsidRPr="00A93525">
        <w:rPr>
          <w:sz w:val="28"/>
          <w:szCs w:val="28"/>
          <w:lang w:val="ru-RU"/>
        </w:rPr>
        <w:t>36,4</w:t>
      </w:r>
      <w:r w:rsidRPr="00A93525">
        <w:rPr>
          <w:sz w:val="28"/>
          <w:szCs w:val="28"/>
        </w:rPr>
        <w:t xml:space="preserve">%); </w:t>
      </w:r>
    </w:p>
    <w:p w:rsidR="00A45B21" w:rsidRPr="00A93525" w:rsidRDefault="00A45B21" w:rsidP="00A45B21">
      <w:pPr>
        <w:pStyle w:val="a3"/>
        <w:numPr>
          <w:ilvl w:val="0"/>
          <w:numId w:val="2"/>
        </w:numPr>
        <w:spacing w:after="0"/>
        <w:ind w:left="426" w:hanging="426"/>
        <w:jc w:val="both"/>
        <w:rPr>
          <w:sz w:val="28"/>
          <w:szCs w:val="28"/>
        </w:rPr>
      </w:pPr>
      <w:r w:rsidRPr="00A93525">
        <w:rPr>
          <w:sz w:val="28"/>
          <w:szCs w:val="28"/>
        </w:rPr>
        <w:t>щодо якості надання адміністративних послуг – 1</w:t>
      </w:r>
      <w:r w:rsidRPr="00A93525">
        <w:rPr>
          <w:sz w:val="28"/>
          <w:szCs w:val="28"/>
          <w:lang w:val="ru-RU"/>
        </w:rPr>
        <w:t>6</w:t>
      </w:r>
      <w:r w:rsidRPr="00A93525">
        <w:rPr>
          <w:sz w:val="28"/>
          <w:szCs w:val="28"/>
        </w:rPr>
        <w:t xml:space="preserve"> (</w:t>
      </w:r>
      <w:r w:rsidRPr="00A93525">
        <w:rPr>
          <w:sz w:val="28"/>
          <w:szCs w:val="28"/>
          <w:lang w:val="ru-RU"/>
        </w:rPr>
        <w:t>6,06</w:t>
      </w:r>
      <w:r w:rsidRPr="00A93525">
        <w:rPr>
          <w:sz w:val="28"/>
          <w:szCs w:val="28"/>
        </w:rPr>
        <w:t>%);</w:t>
      </w:r>
    </w:p>
    <w:p w:rsidR="00A45B21" w:rsidRPr="00A93525" w:rsidRDefault="00A45B21" w:rsidP="00A45B21">
      <w:pPr>
        <w:pStyle w:val="a3"/>
        <w:numPr>
          <w:ilvl w:val="0"/>
          <w:numId w:val="2"/>
        </w:numPr>
        <w:spacing w:after="0"/>
        <w:ind w:left="426" w:hanging="426"/>
        <w:jc w:val="both"/>
        <w:rPr>
          <w:sz w:val="28"/>
          <w:szCs w:val="28"/>
        </w:rPr>
      </w:pPr>
      <w:r w:rsidRPr="00A93525">
        <w:rPr>
          <w:sz w:val="28"/>
          <w:szCs w:val="28"/>
        </w:rPr>
        <w:t>щодо роботи центрів обслуговування платників –</w:t>
      </w:r>
      <w:r w:rsidRPr="00A93525">
        <w:rPr>
          <w:sz w:val="28"/>
          <w:szCs w:val="28"/>
          <w:lang w:val="ru-RU"/>
        </w:rPr>
        <w:t xml:space="preserve"> 11</w:t>
      </w:r>
      <w:r w:rsidRPr="00A93525">
        <w:rPr>
          <w:sz w:val="28"/>
          <w:szCs w:val="28"/>
        </w:rPr>
        <w:t xml:space="preserve"> звернень (</w:t>
      </w:r>
      <w:r w:rsidRPr="00A93525">
        <w:rPr>
          <w:sz w:val="28"/>
          <w:szCs w:val="28"/>
          <w:lang w:val="ru-RU"/>
        </w:rPr>
        <w:t>4</w:t>
      </w:r>
      <w:r w:rsidRPr="00A93525">
        <w:rPr>
          <w:sz w:val="28"/>
          <w:szCs w:val="28"/>
        </w:rPr>
        <w:t>,</w:t>
      </w:r>
      <w:r w:rsidRPr="00A93525">
        <w:rPr>
          <w:sz w:val="28"/>
          <w:szCs w:val="28"/>
          <w:lang w:val="ru-RU"/>
        </w:rPr>
        <w:t>33</w:t>
      </w:r>
      <w:r w:rsidRPr="00A93525">
        <w:rPr>
          <w:sz w:val="28"/>
          <w:szCs w:val="28"/>
        </w:rPr>
        <w:t>%).</w:t>
      </w:r>
    </w:p>
    <w:p w:rsidR="00511E0A" w:rsidRPr="00C56C95" w:rsidRDefault="00A45B21" w:rsidP="00A45B21">
      <w:pPr>
        <w:pStyle w:val="a3"/>
        <w:spacing w:after="0"/>
        <w:ind w:firstLine="567"/>
        <w:jc w:val="both"/>
        <w:rPr>
          <w:bCs/>
          <w:sz w:val="28"/>
          <w:szCs w:val="28"/>
        </w:rPr>
      </w:pPr>
      <w:r w:rsidRPr="00A93525">
        <w:rPr>
          <w:sz w:val="28"/>
          <w:szCs w:val="28"/>
        </w:rPr>
        <w:t xml:space="preserve">Всі </w:t>
      </w:r>
      <w:r w:rsidRPr="00A93525">
        <w:rPr>
          <w:bCs/>
          <w:sz w:val="28"/>
          <w:szCs w:val="28"/>
        </w:rPr>
        <w:t>інформаційні картки, які перебували на розгляді в ГУ ДПС, своєчасно опрацьовані та розглянуті відповідно до вимог норм діючого законодавства.</w:t>
      </w:r>
    </w:p>
    <w:p w:rsidR="008A65EA" w:rsidRPr="008A4E83" w:rsidRDefault="008A65EA" w:rsidP="00C0662C">
      <w:pPr>
        <w:pStyle w:val="a3"/>
        <w:spacing w:before="120" w:after="0"/>
        <w:ind w:firstLine="567"/>
        <w:jc w:val="both"/>
        <w:rPr>
          <w:sz w:val="28"/>
          <w:szCs w:val="28"/>
        </w:rPr>
      </w:pPr>
      <w:r w:rsidRPr="008A4E83">
        <w:rPr>
          <w:bCs/>
          <w:sz w:val="28"/>
          <w:szCs w:val="28"/>
        </w:rPr>
        <w:t xml:space="preserve">За січень – листопад </w:t>
      </w:r>
      <w:r w:rsidRPr="008A4E83">
        <w:rPr>
          <w:sz w:val="28"/>
          <w:szCs w:val="28"/>
        </w:rPr>
        <w:t>2022 року ГУ ДПС забезпечено своєчасний розгляд 172 звернень, які на</w:t>
      </w:r>
      <w:r>
        <w:rPr>
          <w:sz w:val="28"/>
          <w:szCs w:val="28"/>
        </w:rPr>
        <w:t>дійшли на розгляд від державної установи</w:t>
      </w:r>
      <w:r w:rsidRPr="008A4E83">
        <w:rPr>
          <w:sz w:val="28"/>
          <w:szCs w:val="28"/>
        </w:rPr>
        <w:t xml:space="preserve"> </w:t>
      </w:r>
      <w:r>
        <w:rPr>
          <w:sz w:val="28"/>
          <w:szCs w:val="28"/>
        </w:rPr>
        <w:t>"Урядовий</w:t>
      </w:r>
      <w:r w:rsidRPr="008A4E83">
        <w:rPr>
          <w:sz w:val="28"/>
          <w:szCs w:val="28"/>
        </w:rPr>
        <w:t xml:space="preserve"> </w:t>
      </w:r>
      <w:r>
        <w:rPr>
          <w:sz w:val="28"/>
          <w:szCs w:val="28"/>
        </w:rPr>
        <w:t>контактний центр</w:t>
      </w:r>
      <w:r w:rsidRPr="008A4E83">
        <w:rPr>
          <w:sz w:val="28"/>
          <w:szCs w:val="28"/>
        </w:rPr>
        <w:t xml:space="preserve">" і 19 звернень, що надійшли </w:t>
      </w:r>
      <w:r>
        <w:rPr>
          <w:sz w:val="28"/>
          <w:szCs w:val="28"/>
        </w:rPr>
        <w:t>на "Гарячу лінію</w:t>
      </w:r>
      <w:r w:rsidRPr="008A4E83">
        <w:rPr>
          <w:sz w:val="28"/>
          <w:szCs w:val="28"/>
        </w:rPr>
        <w:t xml:space="preserve"> голови Дніпропетровської ОДА".</w:t>
      </w:r>
    </w:p>
    <w:p w:rsidR="008A65EA" w:rsidRPr="008A4E83" w:rsidRDefault="008A65EA" w:rsidP="008A65EA">
      <w:pPr>
        <w:pStyle w:val="Bodytext20"/>
        <w:shd w:val="clear" w:color="auto" w:fill="auto"/>
        <w:ind w:firstLine="567"/>
        <w:rPr>
          <w:sz w:val="28"/>
          <w:szCs w:val="28"/>
        </w:rPr>
      </w:pPr>
      <w:r w:rsidRPr="008A4E83">
        <w:rPr>
          <w:color w:val="000000"/>
          <w:sz w:val="28"/>
          <w:szCs w:val="28"/>
          <w:lang w:eastAsia="uk-UA" w:bidi="uk-UA"/>
        </w:rPr>
        <w:t>Загальна тематика письмових звернень, які надійшли на розгляд від</w:t>
      </w:r>
      <w:r w:rsidRPr="00CF7A3A">
        <w:rPr>
          <w:sz w:val="28"/>
          <w:szCs w:val="28"/>
        </w:rPr>
        <w:t xml:space="preserve"> </w:t>
      </w:r>
      <w:r>
        <w:rPr>
          <w:sz w:val="28"/>
          <w:szCs w:val="28"/>
        </w:rPr>
        <w:t>державної</w:t>
      </w:r>
      <w:r w:rsidRPr="008A4E83">
        <w:rPr>
          <w:color w:val="000000"/>
          <w:sz w:val="28"/>
          <w:szCs w:val="28"/>
          <w:lang w:eastAsia="uk-UA" w:bidi="uk-UA"/>
        </w:rPr>
        <w:t xml:space="preserve"> </w:t>
      </w:r>
      <w:r>
        <w:rPr>
          <w:sz w:val="28"/>
          <w:szCs w:val="28"/>
        </w:rPr>
        <w:t>установи</w:t>
      </w:r>
      <w:r w:rsidRPr="008A4E83">
        <w:rPr>
          <w:sz w:val="28"/>
          <w:szCs w:val="28"/>
        </w:rPr>
        <w:t xml:space="preserve"> </w:t>
      </w:r>
      <w:r>
        <w:rPr>
          <w:sz w:val="28"/>
          <w:szCs w:val="28"/>
        </w:rPr>
        <w:t>"Урядовий</w:t>
      </w:r>
      <w:r w:rsidRPr="008A4E83">
        <w:rPr>
          <w:sz w:val="28"/>
          <w:szCs w:val="28"/>
        </w:rPr>
        <w:t xml:space="preserve"> </w:t>
      </w:r>
      <w:r>
        <w:rPr>
          <w:sz w:val="28"/>
          <w:szCs w:val="28"/>
        </w:rPr>
        <w:t>контактний центр</w:t>
      </w:r>
      <w:r w:rsidRPr="008A4E83">
        <w:rPr>
          <w:sz w:val="28"/>
          <w:szCs w:val="28"/>
        </w:rPr>
        <w:t>"</w:t>
      </w:r>
      <w:r w:rsidRPr="008A4E83">
        <w:rPr>
          <w:color w:val="000000"/>
          <w:sz w:val="28"/>
          <w:szCs w:val="28"/>
          <w:lang w:eastAsia="uk-UA" w:bidi="uk-UA"/>
        </w:rPr>
        <w:t>:</w:t>
      </w:r>
    </w:p>
    <w:p w:rsidR="008A65EA" w:rsidRPr="008A4E83" w:rsidRDefault="008A65EA" w:rsidP="008A65EA">
      <w:pPr>
        <w:pStyle w:val="Bodytext20"/>
        <w:numPr>
          <w:ilvl w:val="0"/>
          <w:numId w:val="4"/>
        </w:numPr>
        <w:shd w:val="clear" w:color="auto" w:fill="auto"/>
        <w:ind w:left="426" w:hanging="426"/>
        <w:rPr>
          <w:sz w:val="28"/>
          <w:szCs w:val="28"/>
        </w:rPr>
      </w:pPr>
      <w:r w:rsidRPr="008A4E83">
        <w:rPr>
          <w:color w:val="000000"/>
          <w:sz w:val="28"/>
          <w:szCs w:val="28"/>
          <w:lang w:eastAsia="uk-UA" w:bidi="uk-UA"/>
        </w:rPr>
        <w:t xml:space="preserve">питання зі сплати ЄВ – 38 звернень (22,1%); </w:t>
      </w:r>
    </w:p>
    <w:p w:rsidR="008A65EA" w:rsidRPr="008A4E83" w:rsidRDefault="008A65EA" w:rsidP="008A65EA">
      <w:pPr>
        <w:pStyle w:val="Bodytext20"/>
        <w:numPr>
          <w:ilvl w:val="0"/>
          <w:numId w:val="4"/>
        </w:numPr>
        <w:shd w:val="clear" w:color="auto" w:fill="auto"/>
        <w:ind w:left="426" w:hanging="426"/>
        <w:rPr>
          <w:sz w:val="28"/>
          <w:szCs w:val="28"/>
        </w:rPr>
      </w:pPr>
      <w:r w:rsidRPr="008A4E83">
        <w:rPr>
          <w:color w:val="000000"/>
          <w:sz w:val="28"/>
          <w:szCs w:val="28"/>
          <w:lang w:eastAsia="uk-UA" w:bidi="uk-UA"/>
        </w:rPr>
        <w:t xml:space="preserve">отримання чи відмова від </w:t>
      </w:r>
      <w:proofErr w:type="spellStart"/>
      <w:r w:rsidRPr="008A4E83">
        <w:rPr>
          <w:color w:val="000000"/>
          <w:sz w:val="28"/>
          <w:szCs w:val="28"/>
          <w:lang w:eastAsia="uk-UA" w:bidi="uk-UA"/>
        </w:rPr>
        <w:t>ІНН</w:t>
      </w:r>
      <w:proofErr w:type="spellEnd"/>
      <w:r w:rsidRPr="008A4E83">
        <w:rPr>
          <w:color w:val="000000"/>
          <w:sz w:val="28"/>
          <w:szCs w:val="28"/>
          <w:lang w:eastAsia="uk-UA" w:bidi="uk-UA"/>
        </w:rPr>
        <w:t xml:space="preserve"> – 30 (17,4%);</w:t>
      </w:r>
    </w:p>
    <w:p w:rsidR="008A65EA" w:rsidRPr="008A4E83" w:rsidRDefault="008A65EA" w:rsidP="008A65EA">
      <w:pPr>
        <w:pStyle w:val="Bodytext20"/>
        <w:numPr>
          <w:ilvl w:val="0"/>
          <w:numId w:val="4"/>
        </w:numPr>
        <w:shd w:val="clear" w:color="auto" w:fill="auto"/>
        <w:ind w:left="426" w:hanging="426"/>
        <w:rPr>
          <w:sz w:val="28"/>
          <w:szCs w:val="28"/>
        </w:rPr>
      </w:pPr>
      <w:r w:rsidRPr="008A4E83">
        <w:rPr>
          <w:color w:val="000000"/>
          <w:sz w:val="28"/>
          <w:szCs w:val="28"/>
          <w:lang w:eastAsia="uk-UA" w:bidi="uk-UA"/>
        </w:rPr>
        <w:t xml:space="preserve">про надання податкових консультацій (особливості оподаткування </w:t>
      </w:r>
      <w:proofErr w:type="spellStart"/>
      <w:r w:rsidRPr="008A4E83">
        <w:rPr>
          <w:color w:val="000000"/>
          <w:sz w:val="28"/>
          <w:szCs w:val="28"/>
          <w:lang w:eastAsia="uk-UA" w:bidi="uk-UA"/>
        </w:rPr>
        <w:t>ФОП</w:t>
      </w:r>
      <w:proofErr w:type="spellEnd"/>
      <w:r w:rsidRPr="008A4E83">
        <w:rPr>
          <w:color w:val="000000"/>
          <w:sz w:val="28"/>
          <w:szCs w:val="28"/>
          <w:lang w:eastAsia="uk-UA" w:bidi="uk-UA"/>
        </w:rPr>
        <w:t xml:space="preserve"> зі ставкою 2%, по ПДВ, по земельному податку (паї, оренда землі), оподаткування спадщини та інші питання –21 (12,2%);</w:t>
      </w:r>
    </w:p>
    <w:p w:rsidR="008A65EA" w:rsidRPr="008A4E83" w:rsidRDefault="008A65EA" w:rsidP="008A65EA">
      <w:pPr>
        <w:pStyle w:val="Bodytext20"/>
        <w:numPr>
          <w:ilvl w:val="0"/>
          <w:numId w:val="4"/>
        </w:numPr>
        <w:shd w:val="clear" w:color="auto" w:fill="auto"/>
        <w:ind w:left="426" w:hanging="426"/>
        <w:rPr>
          <w:sz w:val="28"/>
          <w:szCs w:val="28"/>
        </w:rPr>
      </w:pPr>
      <w:r w:rsidRPr="008A4E83">
        <w:rPr>
          <w:color w:val="000000"/>
          <w:sz w:val="28"/>
          <w:szCs w:val="28"/>
          <w:lang w:eastAsia="uk-UA" w:bidi="uk-UA"/>
        </w:rPr>
        <w:t>проведення перевірок з питань дотримання вимог законодавства по РРО – 20 (11,6%);</w:t>
      </w:r>
    </w:p>
    <w:p w:rsidR="008A65EA" w:rsidRPr="008A4E83" w:rsidRDefault="008A65EA" w:rsidP="008A65EA">
      <w:pPr>
        <w:pStyle w:val="Bodytext20"/>
        <w:numPr>
          <w:ilvl w:val="0"/>
          <w:numId w:val="4"/>
        </w:numPr>
        <w:shd w:val="clear" w:color="auto" w:fill="auto"/>
        <w:ind w:left="426" w:hanging="426"/>
        <w:rPr>
          <w:sz w:val="28"/>
          <w:szCs w:val="28"/>
        </w:rPr>
      </w:pPr>
      <w:r w:rsidRPr="008A4E83">
        <w:rPr>
          <w:color w:val="000000"/>
          <w:sz w:val="28"/>
          <w:szCs w:val="28"/>
          <w:lang w:eastAsia="uk-UA" w:bidi="uk-UA"/>
        </w:rPr>
        <w:t>несплата (ухилення) від оподаткування – 10 (5,8%);</w:t>
      </w:r>
    </w:p>
    <w:p w:rsidR="008A65EA" w:rsidRPr="008A4E83" w:rsidRDefault="008A65EA" w:rsidP="008A65EA">
      <w:pPr>
        <w:pStyle w:val="Bodytext20"/>
        <w:numPr>
          <w:ilvl w:val="0"/>
          <w:numId w:val="4"/>
        </w:numPr>
        <w:shd w:val="clear" w:color="auto" w:fill="auto"/>
        <w:ind w:left="426" w:hanging="426"/>
        <w:rPr>
          <w:sz w:val="28"/>
          <w:szCs w:val="28"/>
        </w:rPr>
      </w:pPr>
      <w:r w:rsidRPr="008A4E83">
        <w:rPr>
          <w:color w:val="000000"/>
          <w:sz w:val="28"/>
          <w:szCs w:val="28"/>
          <w:lang w:eastAsia="uk-UA" w:bidi="uk-UA"/>
        </w:rPr>
        <w:t>працевлаштування без офіційного оформлення трудових відносин – 8 (4,7%);</w:t>
      </w:r>
    </w:p>
    <w:p w:rsidR="008A65EA" w:rsidRPr="008A4E83" w:rsidRDefault="008A65EA" w:rsidP="008A65EA">
      <w:pPr>
        <w:pStyle w:val="Bodytext20"/>
        <w:numPr>
          <w:ilvl w:val="0"/>
          <w:numId w:val="4"/>
        </w:numPr>
        <w:shd w:val="clear" w:color="auto" w:fill="auto"/>
        <w:ind w:left="426" w:hanging="426"/>
        <w:rPr>
          <w:sz w:val="28"/>
          <w:szCs w:val="28"/>
        </w:rPr>
      </w:pPr>
      <w:r w:rsidRPr="008A4E83">
        <w:rPr>
          <w:color w:val="000000"/>
          <w:sz w:val="28"/>
          <w:szCs w:val="28"/>
          <w:lang w:eastAsia="uk-UA" w:bidi="uk-UA"/>
        </w:rPr>
        <w:t xml:space="preserve">припинення діяльності </w:t>
      </w:r>
      <w:proofErr w:type="spellStart"/>
      <w:r w:rsidRPr="008A4E83">
        <w:rPr>
          <w:color w:val="000000"/>
          <w:sz w:val="28"/>
          <w:szCs w:val="28"/>
          <w:lang w:eastAsia="uk-UA" w:bidi="uk-UA"/>
        </w:rPr>
        <w:t>ФОП</w:t>
      </w:r>
      <w:proofErr w:type="spellEnd"/>
      <w:r w:rsidRPr="008A4E83">
        <w:rPr>
          <w:color w:val="000000"/>
          <w:sz w:val="28"/>
          <w:szCs w:val="28"/>
          <w:lang w:eastAsia="uk-UA" w:bidi="uk-UA"/>
        </w:rPr>
        <w:t xml:space="preserve"> та </w:t>
      </w:r>
      <w:proofErr w:type="spellStart"/>
      <w:r w:rsidRPr="008A4E83">
        <w:rPr>
          <w:color w:val="000000"/>
          <w:sz w:val="28"/>
          <w:szCs w:val="28"/>
          <w:lang w:eastAsia="uk-UA" w:bidi="uk-UA"/>
        </w:rPr>
        <w:t>юросіб</w:t>
      </w:r>
      <w:proofErr w:type="spellEnd"/>
      <w:r w:rsidRPr="008A4E83">
        <w:rPr>
          <w:color w:val="000000"/>
          <w:sz w:val="28"/>
          <w:szCs w:val="28"/>
          <w:lang w:eastAsia="uk-UA" w:bidi="uk-UA"/>
        </w:rPr>
        <w:t xml:space="preserve"> – 8 (4,7%); </w:t>
      </w:r>
    </w:p>
    <w:p w:rsidR="008A65EA" w:rsidRPr="008A4E83" w:rsidRDefault="008A65EA" w:rsidP="008A65EA">
      <w:pPr>
        <w:pStyle w:val="Bodytext20"/>
        <w:numPr>
          <w:ilvl w:val="0"/>
          <w:numId w:val="4"/>
        </w:numPr>
        <w:shd w:val="clear" w:color="auto" w:fill="auto"/>
        <w:ind w:left="426" w:hanging="426"/>
        <w:rPr>
          <w:sz w:val="28"/>
          <w:szCs w:val="28"/>
        </w:rPr>
      </w:pPr>
      <w:r w:rsidRPr="008A4E83">
        <w:rPr>
          <w:color w:val="000000"/>
          <w:sz w:val="28"/>
          <w:szCs w:val="28"/>
          <w:lang w:eastAsia="uk-UA" w:bidi="uk-UA"/>
        </w:rPr>
        <w:t xml:space="preserve">на </w:t>
      </w:r>
      <w:proofErr w:type="spellStart"/>
      <w:r w:rsidRPr="008A4E83">
        <w:rPr>
          <w:color w:val="000000"/>
          <w:sz w:val="28"/>
          <w:szCs w:val="28"/>
          <w:lang w:eastAsia="uk-UA" w:bidi="uk-UA"/>
        </w:rPr>
        <w:t>работу</w:t>
      </w:r>
      <w:proofErr w:type="spellEnd"/>
      <w:r w:rsidRPr="008A4E83">
        <w:rPr>
          <w:color w:val="000000"/>
          <w:sz w:val="28"/>
          <w:szCs w:val="28"/>
          <w:lang w:eastAsia="uk-UA" w:bidi="uk-UA"/>
        </w:rPr>
        <w:t xml:space="preserve"> ДПІ – 5 (2,9%); </w:t>
      </w:r>
    </w:p>
    <w:p w:rsidR="008A65EA" w:rsidRPr="008A4E83" w:rsidRDefault="008A65EA" w:rsidP="008A65EA">
      <w:pPr>
        <w:pStyle w:val="Bodytext20"/>
        <w:numPr>
          <w:ilvl w:val="0"/>
          <w:numId w:val="4"/>
        </w:numPr>
        <w:shd w:val="clear" w:color="auto" w:fill="auto"/>
        <w:ind w:left="426" w:hanging="426"/>
        <w:rPr>
          <w:sz w:val="28"/>
          <w:szCs w:val="28"/>
        </w:rPr>
      </w:pPr>
      <w:r w:rsidRPr="008A4E83">
        <w:rPr>
          <w:color w:val="000000"/>
          <w:sz w:val="28"/>
          <w:szCs w:val="28"/>
          <w:lang w:eastAsia="uk-UA" w:bidi="uk-UA"/>
        </w:rPr>
        <w:t xml:space="preserve">щодо надання звітності – 4 (2,3%); </w:t>
      </w:r>
    </w:p>
    <w:p w:rsidR="008A65EA" w:rsidRPr="008A4E83" w:rsidRDefault="008A65EA" w:rsidP="008A65EA">
      <w:pPr>
        <w:pStyle w:val="Bodytext20"/>
        <w:numPr>
          <w:ilvl w:val="0"/>
          <w:numId w:val="4"/>
        </w:numPr>
        <w:shd w:val="clear" w:color="auto" w:fill="auto"/>
        <w:ind w:left="426" w:hanging="426"/>
        <w:rPr>
          <w:sz w:val="28"/>
          <w:szCs w:val="28"/>
        </w:rPr>
      </w:pPr>
      <w:r w:rsidRPr="008A4E83">
        <w:rPr>
          <w:color w:val="000000"/>
          <w:sz w:val="28"/>
          <w:szCs w:val="28"/>
          <w:lang w:eastAsia="uk-UA" w:bidi="uk-UA"/>
        </w:rPr>
        <w:t xml:space="preserve">повернення коштів за навчання – 7 (4,1%); </w:t>
      </w:r>
    </w:p>
    <w:p w:rsidR="008A65EA" w:rsidRPr="008A4E83" w:rsidRDefault="008A65EA" w:rsidP="008A65EA">
      <w:pPr>
        <w:pStyle w:val="Bodytext20"/>
        <w:numPr>
          <w:ilvl w:val="0"/>
          <w:numId w:val="4"/>
        </w:numPr>
        <w:shd w:val="clear" w:color="auto" w:fill="auto"/>
        <w:ind w:left="426" w:hanging="426"/>
        <w:rPr>
          <w:sz w:val="28"/>
          <w:szCs w:val="28"/>
        </w:rPr>
      </w:pPr>
      <w:r w:rsidRPr="008A4E83">
        <w:rPr>
          <w:color w:val="000000"/>
          <w:sz w:val="28"/>
          <w:szCs w:val="28"/>
          <w:lang w:eastAsia="uk-UA" w:bidi="uk-UA"/>
        </w:rPr>
        <w:t>інші питання – 21 (12,2%).</w:t>
      </w:r>
    </w:p>
    <w:p w:rsidR="008A65EA" w:rsidRPr="008A4E83" w:rsidRDefault="008A65EA" w:rsidP="008A65EA">
      <w:pPr>
        <w:pStyle w:val="Bodytext20"/>
        <w:shd w:val="clear" w:color="auto" w:fill="auto"/>
        <w:ind w:firstLine="567"/>
        <w:rPr>
          <w:sz w:val="28"/>
          <w:szCs w:val="28"/>
        </w:rPr>
      </w:pPr>
      <w:r w:rsidRPr="008A4E83">
        <w:rPr>
          <w:color w:val="000000"/>
          <w:sz w:val="28"/>
          <w:szCs w:val="28"/>
          <w:lang w:eastAsia="uk-UA" w:bidi="uk-UA"/>
        </w:rPr>
        <w:t xml:space="preserve">Загальна тематика письмових звернень, які надійшли на розгляд </w:t>
      </w:r>
      <w:r w:rsidRPr="00F466EC">
        <w:rPr>
          <w:sz w:val="28"/>
          <w:szCs w:val="28"/>
        </w:rPr>
        <w:t xml:space="preserve"> </w:t>
      </w:r>
      <w:r w:rsidR="00E405AB">
        <w:rPr>
          <w:sz w:val="28"/>
          <w:szCs w:val="28"/>
        </w:rPr>
        <w:t>від "Гарячої лінії</w:t>
      </w:r>
      <w:r w:rsidRPr="008A4E83">
        <w:rPr>
          <w:sz w:val="28"/>
          <w:szCs w:val="28"/>
        </w:rPr>
        <w:t xml:space="preserve"> голови </w:t>
      </w:r>
      <w:r w:rsidRPr="008A4E83">
        <w:rPr>
          <w:color w:val="000000"/>
          <w:sz w:val="28"/>
          <w:szCs w:val="28"/>
          <w:lang w:eastAsia="uk-UA" w:bidi="uk-UA"/>
        </w:rPr>
        <w:t>Дніпропетровської ОДА":</w:t>
      </w:r>
    </w:p>
    <w:p w:rsidR="008A65EA" w:rsidRPr="008A4E83" w:rsidRDefault="008A65EA" w:rsidP="008A65EA">
      <w:pPr>
        <w:pStyle w:val="Bodytext20"/>
        <w:numPr>
          <w:ilvl w:val="0"/>
          <w:numId w:val="5"/>
        </w:numPr>
        <w:shd w:val="clear" w:color="auto" w:fill="auto"/>
        <w:ind w:left="426" w:hanging="426"/>
        <w:rPr>
          <w:sz w:val="28"/>
          <w:szCs w:val="28"/>
        </w:rPr>
      </w:pPr>
      <w:r w:rsidRPr="008A4E83">
        <w:rPr>
          <w:color w:val="000000"/>
          <w:sz w:val="28"/>
          <w:szCs w:val="28"/>
          <w:lang w:eastAsia="uk-UA" w:bidi="uk-UA"/>
        </w:rPr>
        <w:t>проведення перевірок з питань дотримання вимог законодавства по РРО та ухилення від оподаткування – 9(47,4%);</w:t>
      </w:r>
    </w:p>
    <w:p w:rsidR="008A65EA" w:rsidRPr="008A4E83" w:rsidRDefault="008A65EA" w:rsidP="008A65EA">
      <w:pPr>
        <w:pStyle w:val="Bodytext20"/>
        <w:numPr>
          <w:ilvl w:val="0"/>
          <w:numId w:val="5"/>
        </w:numPr>
        <w:shd w:val="clear" w:color="auto" w:fill="auto"/>
        <w:ind w:left="426" w:hanging="426"/>
        <w:rPr>
          <w:sz w:val="28"/>
          <w:szCs w:val="28"/>
        </w:rPr>
      </w:pPr>
      <w:r w:rsidRPr="008A4E83">
        <w:rPr>
          <w:color w:val="000000"/>
          <w:sz w:val="28"/>
          <w:szCs w:val="28"/>
          <w:lang w:eastAsia="uk-UA" w:bidi="uk-UA"/>
        </w:rPr>
        <w:t>питання зі сплати ЄВ та отримання довідок – 8звернень (42,0%);</w:t>
      </w:r>
    </w:p>
    <w:p w:rsidR="008A65EA" w:rsidRPr="008A4E83" w:rsidRDefault="008A65EA" w:rsidP="008A65EA">
      <w:pPr>
        <w:pStyle w:val="a3"/>
        <w:numPr>
          <w:ilvl w:val="0"/>
          <w:numId w:val="5"/>
        </w:numPr>
        <w:spacing w:after="0"/>
        <w:ind w:left="426" w:hanging="426"/>
        <w:rPr>
          <w:sz w:val="28"/>
          <w:szCs w:val="28"/>
        </w:rPr>
      </w:pPr>
      <w:r w:rsidRPr="008A4E83">
        <w:rPr>
          <w:color w:val="000000"/>
          <w:sz w:val="28"/>
          <w:szCs w:val="28"/>
          <w:lang w:eastAsia="uk-UA" w:bidi="uk-UA"/>
        </w:rPr>
        <w:t xml:space="preserve">отримання чи відмова від </w:t>
      </w:r>
      <w:proofErr w:type="spellStart"/>
      <w:r w:rsidRPr="008A4E83">
        <w:rPr>
          <w:color w:val="000000"/>
          <w:sz w:val="28"/>
          <w:szCs w:val="28"/>
          <w:lang w:eastAsia="uk-UA" w:bidi="uk-UA"/>
        </w:rPr>
        <w:t>ІНН</w:t>
      </w:r>
      <w:proofErr w:type="spellEnd"/>
      <w:r w:rsidRPr="008A4E83">
        <w:rPr>
          <w:color w:val="000000"/>
          <w:sz w:val="28"/>
          <w:szCs w:val="28"/>
          <w:lang w:eastAsia="uk-UA" w:bidi="uk-UA"/>
        </w:rPr>
        <w:t xml:space="preserve"> – 1 (5,3%); </w:t>
      </w:r>
    </w:p>
    <w:p w:rsidR="008A65EA" w:rsidRPr="008A4E83" w:rsidRDefault="008A65EA" w:rsidP="008A65EA">
      <w:pPr>
        <w:pStyle w:val="a3"/>
        <w:numPr>
          <w:ilvl w:val="0"/>
          <w:numId w:val="5"/>
        </w:numPr>
        <w:spacing w:after="0"/>
        <w:ind w:left="426" w:hanging="426"/>
        <w:rPr>
          <w:sz w:val="28"/>
          <w:szCs w:val="28"/>
        </w:rPr>
      </w:pPr>
      <w:r w:rsidRPr="008A4E83">
        <w:rPr>
          <w:color w:val="000000"/>
          <w:sz w:val="28"/>
          <w:szCs w:val="28"/>
          <w:lang w:eastAsia="uk-UA" w:bidi="uk-UA"/>
        </w:rPr>
        <w:t>на роботу ДПІ – 1 (5,3%).</w:t>
      </w:r>
    </w:p>
    <w:p w:rsidR="008A65EA" w:rsidRDefault="008A65EA" w:rsidP="008A65EA">
      <w:pPr>
        <w:ind w:firstLine="567"/>
        <w:jc w:val="both"/>
        <w:rPr>
          <w:sz w:val="28"/>
          <w:szCs w:val="28"/>
          <w:lang w:val="uk-UA"/>
        </w:rPr>
      </w:pPr>
      <w:r w:rsidRPr="008A4E83">
        <w:rPr>
          <w:sz w:val="28"/>
          <w:szCs w:val="28"/>
          <w:lang w:val="uk-UA"/>
        </w:rPr>
        <w:t>За відповідний період 2021 року</w:t>
      </w:r>
      <w:r>
        <w:rPr>
          <w:sz w:val="28"/>
          <w:szCs w:val="28"/>
          <w:lang w:val="uk-UA"/>
        </w:rPr>
        <w:t xml:space="preserve"> до</w:t>
      </w:r>
      <w:r w:rsidRPr="008A4E83">
        <w:rPr>
          <w:sz w:val="28"/>
          <w:szCs w:val="28"/>
          <w:lang w:val="uk-UA"/>
        </w:rPr>
        <w:t xml:space="preserve"> </w:t>
      </w:r>
      <w:proofErr w:type="spellStart"/>
      <w:r w:rsidRPr="00693CA6">
        <w:rPr>
          <w:sz w:val="28"/>
          <w:szCs w:val="28"/>
          <w:lang w:val="ru-RU"/>
        </w:rPr>
        <w:t>державної</w:t>
      </w:r>
      <w:proofErr w:type="spellEnd"/>
      <w:r w:rsidRPr="00693CA6">
        <w:rPr>
          <w:sz w:val="28"/>
          <w:szCs w:val="28"/>
          <w:lang w:val="ru-RU"/>
        </w:rPr>
        <w:t xml:space="preserve"> установи "</w:t>
      </w:r>
      <w:proofErr w:type="spellStart"/>
      <w:r w:rsidRPr="00693CA6">
        <w:rPr>
          <w:sz w:val="28"/>
          <w:szCs w:val="28"/>
          <w:lang w:val="ru-RU"/>
        </w:rPr>
        <w:t>Урядовий</w:t>
      </w:r>
      <w:proofErr w:type="spellEnd"/>
      <w:r w:rsidRPr="00693CA6">
        <w:rPr>
          <w:sz w:val="28"/>
          <w:szCs w:val="28"/>
          <w:lang w:val="ru-RU"/>
        </w:rPr>
        <w:t xml:space="preserve"> </w:t>
      </w:r>
      <w:proofErr w:type="spellStart"/>
      <w:r w:rsidRPr="00693CA6">
        <w:rPr>
          <w:sz w:val="28"/>
          <w:szCs w:val="28"/>
          <w:lang w:val="ru-RU"/>
        </w:rPr>
        <w:t>контактний</w:t>
      </w:r>
      <w:proofErr w:type="spellEnd"/>
      <w:r w:rsidRPr="00693CA6">
        <w:rPr>
          <w:sz w:val="28"/>
          <w:szCs w:val="28"/>
          <w:lang w:val="ru-RU"/>
        </w:rPr>
        <w:t xml:space="preserve"> центр"</w:t>
      </w:r>
      <w:r w:rsidRPr="008A4E83">
        <w:rPr>
          <w:sz w:val="28"/>
          <w:szCs w:val="28"/>
          <w:lang w:val="uk-UA"/>
        </w:rPr>
        <w:t xml:space="preserve"> </w:t>
      </w:r>
      <w:proofErr w:type="spellStart"/>
      <w:r w:rsidRPr="008A4E83">
        <w:rPr>
          <w:sz w:val="28"/>
          <w:szCs w:val="28"/>
          <w:lang w:val="ru-RU"/>
        </w:rPr>
        <w:t>надійшл</w:t>
      </w:r>
      <w:proofErr w:type="spellEnd"/>
      <w:r w:rsidRPr="008A4E83">
        <w:rPr>
          <w:sz w:val="28"/>
          <w:szCs w:val="28"/>
          <w:lang w:val="uk-UA"/>
        </w:rPr>
        <w:t>о 507</w:t>
      </w:r>
      <w:r>
        <w:rPr>
          <w:sz w:val="28"/>
          <w:szCs w:val="28"/>
          <w:lang w:val="uk-UA"/>
        </w:rPr>
        <w:t> звернень</w:t>
      </w:r>
      <w:r w:rsidRPr="008A4E8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8A4E83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"Гарячу лінію</w:t>
      </w:r>
      <w:r w:rsidRPr="008A4E83">
        <w:rPr>
          <w:sz w:val="28"/>
          <w:szCs w:val="28"/>
          <w:lang w:val="uk-UA"/>
        </w:rPr>
        <w:t xml:space="preserve"> голови Дніпропетровської ОДА" – </w:t>
      </w:r>
      <w:r w:rsidRPr="008A4E83">
        <w:rPr>
          <w:sz w:val="28"/>
          <w:szCs w:val="28"/>
          <w:lang w:val="ru-RU"/>
        </w:rPr>
        <w:t>53</w:t>
      </w:r>
      <w:r w:rsidRPr="008A4E83">
        <w:rPr>
          <w:sz w:val="28"/>
          <w:szCs w:val="28"/>
          <w:lang w:val="uk-UA"/>
        </w:rPr>
        <w:t> звернення.</w:t>
      </w:r>
    </w:p>
    <w:sectPr w:rsidR="008A65EA" w:rsidSect="00024531">
      <w:headerReference w:type="default" r:id="rId8"/>
      <w:pgSz w:w="11906" w:h="16838"/>
      <w:pgMar w:top="851" w:right="851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113E" w:rsidRDefault="00C7113E" w:rsidP="004914CA">
      <w:r>
        <w:separator/>
      </w:r>
    </w:p>
  </w:endnote>
  <w:endnote w:type="continuationSeparator" w:id="0">
    <w:p w:rsidR="00C7113E" w:rsidRDefault="00C7113E" w:rsidP="004914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113E" w:rsidRDefault="00C7113E" w:rsidP="004914CA">
      <w:r>
        <w:separator/>
      </w:r>
    </w:p>
  </w:footnote>
  <w:footnote w:type="continuationSeparator" w:id="0">
    <w:p w:rsidR="00C7113E" w:rsidRDefault="00C7113E" w:rsidP="004914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15985"/>
      <w:docPartObj>
        <w:docPartGallery w:val="Page Numbers (Top of Page)"/>
        <w:docPartUnique/>
      </w:docPartObj>
    </w:sdtPr>
    <w:sdtContent>
      <w:p w:rsidR="00C7113E" w:rsidRDefault="009B0B2F">
        <w:pPr>
          <w:pStyle w:val="a7"/>
          <w:jc w:val="center"/>
        </w:pPr>
        <w:fldSimple w:instr=" PAGE   \* MERGEFORMAT ">
          <w:r w:rsidR="00C0662C">
            <w:rPr>
              <w:noProof/>
            </w:rPr>
            <w:t>2</w:t>
          </w:r>
        </w:fldSimple>
      </w:p>
    </w:sdtContent>
  </w:sdt>
  <w:p w:rsidR="00C7113E" w:rsidRDefault="00C7113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F2C4A"/>
    <w:multiLevelType w:val="hybridMultilevel"/>
    <w:tmpl w:val="A1024A30"/>
    <w:lvl w:ilvl="0" w:tplc="5096DE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9321BE"/>
    <w:multiLevelType w:val="hybridMultilevel"/>
    <w:tmpl w:val="3A26225A"/>
    <w:lvl w:ilvl="0" w:tplc="5096DEF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3626CFA"/>
    <w:multiLevelType w:val="hybridMultilevel"/>
    <w:tmpl w:val="F8207F2C"/>
    <w:lvl w:ilvl="0" w:tplc="5096DEF2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4B5647D"/>
    <w:multiLevelType w:val="hybridMultilevel"/>
    <w:tmpl w:val="D5526134"/>
    <w:lvl w:ilvl="0" w:tplc="5096DEF2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BB92365"/>
    <w:multiLevelType w:val="hybridMultilevel"/>
    <w:tmpl w:val="273A40B8"/>
    <w:lvl w:ilvl="0" w:tplc="5096DEF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AD6BAF"/>
    <w:rsid w:val="00013CE7"/>
    <w:rsid w:val="00024531"/>
    <w:rsid w:val="00030464"/>
    <w:rsid w:val="00042C86"/>
    <w:rsid w:val="000A7AE4"/>
    <w:rsid w:val="000B5713"/>
    <w:rsid w:val="000F3AE8"/>
    <w:rsid w:val="00110523"/>
    <w:rsid w:val="0012687A"/>
    <w:rsid w:val="001C64FA"/>
    <w:rsid w:val="001D13DD"/>
    <w:rsid w:val="001D1935"/>
    <w:rsid w:val="001D299D"/>
    <w:rsid w:val="001E36A5"/>
    <w:rsid w:val="002974FA"/>
    <w:rsid w:val="002B2F2E"/>
    <w:rsid w:val="002B31A1"/>
    <w:rsid w:val="002E0EAE"/>
    <w:rsid w:val="002E479D"/>
    <w:rsid w:val="00331CE2"/>
    <w:rsid w:val="00383092"/>
    <w:rsid w:val="003F0822"/>
    <w:rsid w:val="004032E5"/>
    <w:rsid w:val="0045774C"/>
    <w:rsid w:val="004665C3"/>
    <w:rsid w:val="0048467A"/>
    <w:rsid w:val="00486240"/>
    <w:rsid w:val="004914CA"/>
    <w:rsid w:val="004D3462"/>
    <w:rsid w:val="004F02C1"/>
    <w:rsid w:val="005119E8"/>
    <w:rsid w:val="00511E0A"/>
    <w:rsid w:val="00522A81"/>
    <w:rsid w:val="0052397A"/>
    <w:rsid w:val="00527223"/>
    <w:rsid w:val="00530F34"/>
    <w:rsid w:val="00533E45"/>
    <w:rsid w:val="00541501"/>
    <w:rsid w:val="005724E3"/>
    <w:rsid w:val="005F02C5"/>
    <w:rsid w:val="00630A4D"/>
    <w:rsid w:val="00634C9A"/>
    <w:rsid w:val="006631A0"/>
    <w:rsid w:val="006E7818"/>
    <w:rsid w:val="00707EBD"/>
    <w:rsid w:val="0079483A"/>
    <w:rsid w:val="007B571B"/>
    <w:rsid w:val="007E6128"/>
    <w:rsid w:val="00804405"/>
    <w:rsid w:val="008101BF"/>
    <w:rsid w:val="00822A06"/>
    <w:rsid w:val="0088553E"/>
    <w:rsid w:val="008A4E83"/>
    <w:rsid w:val="008A65EA"/>
    <w:rsid w:val="008D5FA7"/>
    <w:rsid w:val="008E7720"/>
    <w:rsid w:val="0091532A"/>
    <w:rsid w:val="0092178A"/>
    <w:rsid w:val="0092258A"/>
    <w:rsid w:val="009405F3"/>
    <w:rsid w:val="009578CE"/>
    <w:rsid w:val="0098424D"/>
    <w:rsid w:val="009A6DC1"/>
    <w:rsid w:val="009B0B2F"/>
    <w:rsid w:val="009D7616"/>
    <w:rsid w:val="009E5223"/>
    <w:rsid w:val="00A07032"/>
    <w:rsid w:val="00A1079C"/>
    <w:rsid w:val="00A15C83"/>
    <w:rsid w:val="00A25447"/>
    <w:rsid w:val="00A306AA"/>
    <w:rsid w:val="00A45B21"/>
    <w:rsid w:val="00A92478"/>
    <w:rsid w:val="00AD6BAF"/>
    <w:rsid w:val="00AF2860"/>
    <w:rsid w:val="00B05317"/>
    <w:rsid w:val="00B11538"/>
    <w:rsid w:val="00B2779B"/>
    <w:rsid w:val="00B64833"/>
    <w:rsid w:val="00BA1A00"/>
    <w:rsid w:val="00BD6302"/>
    <w:rsid w:val="00BF07A9"/>
    <w:rsid w:val="00BF2B28"/>
    <w:rsid w:val="00C0662C"/>
    <w:rsid w:val="00C21BCA"/>
    <w:rsid w:val="00C568E9"/>
    <w:rsid w:val="00C574E3"/>
    <w:rsid w:val="00C7113E"/>
    <w:rsid w:val="00CA4799"/>
    <w:rsid w:val="00CC1D83"/>
    <w:rsid w:val="00CE7DEB"/>
    <w:rsid w:val="00D17251"/>
    <w:rsid w:val="00D51796"/>
    <w:rsid w:val="00D609E1"/>
    <w:rsid w:val="00D72F36"/>
    <w:rsid w:val="00D80F9A"/>
    <w:rsid w:val="00DF3B62"/>
    <w:rsid w:val="00E171F5"/>
    <w:rsid w:val="00E370D7"/>
    <w:rsid w:val="00E405AB"/>
    <w:rsid w:val="00E41139"/>
    <w:rsid w:val="00E5144C"/>
    <w:rsid w:val="00E567C2"/>
    <w:rsid w:val="00EA48BE"/>
    <w:rsid w:val="00ED7950"/>
    <w:rsid w:val="00EF4C7E"/>
    <w:rsid w:val="00F03461"/>
    <w:rsid w:val="00F13888"/>
    <w:rsid w:val="00F20B80"/>
    <w:rsid w:val="00F84B17"/>
    <w:rsid w:val="00FB03B7"/>
    <w:rsid w:val="00FC6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BAF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11E0A"/>
    <w:pPr>
      <w:widowControl/>
      <w:autoSpaceDE/>
      <w:autoSpaceDN/>
      <w:spacing w:after="120"/>
    </w:pPr>
    <w:rPr>
      <w:rFonts w:eastAsia="Times New Roman"/>
      <w:sz w:val="24"/>
      <w:szCs w:val="24"/>
      <w:lang w:val="uk-UA" w:eastAsia="ru-RU"/>
    </w:rPr>
  </w:style>
  <w:style w:type="character" w:customStyle="1" w:styleId="a4">
    <w:name w:val="Основной текст Знак"/>
    <w:basedOn w:val="a0"/>
    <w:link w:val="a3"/>
    <w:rsid w:val="00511E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11E0A"/>
    <w:pPr>
      <w:widowControl/>
      <w:autoSpaceDE/>
      <w:autoSpaceDN/>
      <w:ind w:left="720"/>
      <w:contextualSpacing/>
    </w:pPr>
    <w:rPr>
      <w:rFonts w:eastAsia="Times New Roman"/>
      <w:sz w:val="24"/>
      <w:szCs w:val="24"/>
      <w:lang w:val="uk-UA" w:eastAsia="ru-RU"/>
    </w:rPr>
  </w:style>
  <w:style w:type="character" w:styleId="a6">
    <w:name w:val="Hyperlink"/>
    <w:basedOn w:val="a0"/>
    <w:rsid w:val="00511E0A"/>
    <w:rPr>
      <w:color w:val="0000FF" w:themeColor="hyperlink"/>
      <w:u w:val="single"/>
    </w:rPr>
  </w:style>
  <w:style w:type="character" w:customStyle="1" w:styleId="s-mailinfo-addresslink">
    <w:name w:val="s-mailinfo-addresslink"/>
    <w:basedOn w:val="a0"/>
    <w:rsid w:val="00511E0A"/>
  </w:style>
  <w:style w:type="character" w:customStyle="1" w:styleId="z-label">
    <w:name w:val="z-label"/>
    <w:basedOn w:val="a0"/>
    <w:rsid w:val="00511E0A"/>
  </w:style>
  <w:style w:type="paragraph" w:customStyle="1" w:styleId="BodyText23">
    <w:name w:val="Body Text 23"/>
    <w:basedOn w:val="a"/>
    <w:rsid w:val="00511E0A"/>
    <w:pPr>
      <w:widowControl/>
      <w:autoSpaceDE/>
      <w:autoSpaceDN/>
      <w:jc w:val="both"/>
    </w:pPr>
    <w:rPr>
      <w:rFonts w:ascii="Times New Roman CYR" w:eastAsia="Times New Roman" w:hAnsi="Times New Roman CYR" w:cs="Times New Roman CYR"/>
      <w:color w:val="FF0000"/>
      <w:sz w:val="24"/>
      <w:szCs w:val="24"/>
      <w:lang w:val="uk-UA" w:eastAsia="ru-RU"/>
    </w:rPr>
  </w:style>
  <w:style w:type="character" w:customStyle="1" w:styleId="Bodytext2">
    <w:name w:val="Body text (2)_"/>
    <w:basedOn w:val="a0"/>
    <w:link w:val="Bodytext20"/>
    <w:rsid w:val="00BD630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13pt">
    <w:name w:val="Body text (2) + 13 pt"/>
    <w:basedOn w:val="Bodytext2"/>
    <w:rsid w:val="00BD6302"/>
    <w:rPr>
      <w:color w:val="000000"/>
      <w:spacing w:val="0"/>
      <w:w w:val="100"/>
      <w:position w:val="0"/>
      <w:sz w:val="26"/>
      <w:szCs w:val="26"/>
      <w:lang w:val="uk-UA" w:eastAsia="uk-UA" w:bidi="uk-UA"/>
    </w:rPr>
  </w:style>
  <w:style w:type="paragraph" w:customStyle="1" w:styleId="Bodytext20">
    <w:name w:val="Body text (2)"/>
    <w:basedOn w:val="a"/>
    <w:link w:val="Bodytext2"/>
    <w:rsid w:val="00BD6302"/>
    <w:pPr>
      <w:shd w:val="clear" w:color="auto" w:fill="FFFFFF"/>
      <w:autoSpaceDE/>
      <w:autoSpaceDN/>
    </w:pPr>
    <w:rPr>
      <w:rFonts w:eastAsia="Times New Roman"/>
      <w:sz w:val="20"/>
      <w:szCs w:val="20"/>
      <w:lang w:val="uk-UA"/>
    </w:rPr>
  </w:style>
  <w:style w:type="character" w:customStyle="1" w:styleId="Bodytext7Exact">
    <w:name w:val="Body text (7) Exact"/>
    <w:basedOn w:val="a0"/>
    <w:link w:val="Bodytext7"/>
    <w:rsid w:val="001C64FA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Bodytext7">
    <w:name w:val="Body text (7)"/>
    <w:basedOn w:val="a"/>
    <w:link w:val="Bodytext7Exact"/>
    <w:rsid w:val="001C64FA"/>
    <w:pPr>
      <w:shd w:val="clear" w:color="auto" w:fill="FFFFFF"/>
      <w:autoSpaceDE/>
      <w:autoSpaceDN/>
      <w:spacing w:line="252" w:lineRule="exact"/>
    </w:pPr>
    <w:rPr>
      <w:rFonts w:ascii="Segoe UI" w:eastAsia="Segoe UI" w:hAnsi="Segoe UI" w:cs="Segoe UI"/>
      <w:sz w:val="19"/>
      <w:szCs w:val="19"/>
      <w:lang w:val="uk-UA"/>
    </w:rPr>
  </w:style>
  <w:style w:type="paragraph" w:styleId="a7">
    <w:name w:val="header"/>
    <w:basedOn w:val="a"/>
    <w:link w:val="a8"/>
    <w:uiPriority w:val="99"/>
    <w:unhideWhenUsed/>
    <w:rsid w:val="004914CA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914CA"/>
    <w:rPr>
      <w:rFonts w:ascii="Times New Roman" w:eastAsia="Calibri" w:hAnsi="Times New Roman" w:cs="Times New Roman"/>
      <w:lang w:val="en-US"/>
    </w:rPr>
  </w:style>
  <w:style w:type="paragraph" w:styleId="a9">
    <w:name w:val="footer"/>
    <w:basedOn w:val="a"/>
    <w:link w:val="aa"/>
    <w:uiPriority w:val="99"/>
    <w:semiHidden/>
    <w:unhideWhenUsed/>
    <w:rsid w:val="004914CA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914CA"/>
    <w:rPr>
      <w:rFonts w:ascii="Times New Roman" w:eastAsia="Calibri" w:hAnsi="Times New Roman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8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p.zvernennya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3333</Words>
  <Characters>1901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Красіч  Наталія Олексіївна</dc:creator>
  <cp:lastModifiedBy>z266922</cp:lastModifiedBy>
  <cp:revision>4</cp:revision>
  <dcterms:created xsi:type="dcterms:W3CDTF">2022-12-05T08:19:00Z</dcterms:created>
  <dcterms:modified xsi:type="dcterms:W3CDTF">2022-12-05T08:25:00Z</dcterms:modified>
</cp:coreProperties>
</file>