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F2" w:rsidRDefault="00FC5684" w:rsidP="00BF5868">
      <w:pPr>
        <w:pStyle w:val="1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342872A1" wp14:editId="0EC2556B">
            <wp:extent cx="676271" cy="838203"/>
            <wp:effectExtent l="0" t="0" r="0" b="0"/>
            <wp:docPr id="1" name="Рисунок 1" descr="G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1" cy="8382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17CF2" w:rsidRPr="00A31B40" w:rsidRDefault="00FC5684">
      <w:pPr>
        <w:pStyle w:val="Standard"/>
        <w:tabs>
          <w:tab w:val="left" w:pos="9635"/>
          <w:tab w:val="left" w:pos="9740"/>
          <w:tab w:val="center" w:pos="11049"/>
        </w:tabs>
        <w:jc w:val="center"/>
        <w:rPr>
          <w:b/>
        </w:rPr>
      </w:pPr>
      <w:r w:rsidRPr="00A31B40">
        <w:rPr>
          <w:rFonts w:ascii="Times New Roman" w:hAnsi="Times New Roman"/>
          <w:b/>
          <w:sz w:val="28"/>
          <w:szCs w:val="28"/>
        </w:rPr>
        <w:t>Д</w:t>
      </w:r>
      <w:r w:rsidR="003D74E9" w:rsidRPr="00A31B40">
        <w:rPr>
          <w:rFonts w:ascii="Times New Roman" w:hAnsi="Times New Roman"/>
          <w:b/>
          <w:sz w:val="28"/>
          <w:szCs w:val="28"/>
        </w:rPr>
        <w:t>УБОВ</w:t>
      </w:r>
      <w:r w:rsidRPr="00A31B40">
        <w:rPr>
          <w:rFonts w:ascii="Times New Roman" w:hAnsi="Times New Roman"/>
          <w:b/>
          <w:sz w:val="28"/>
          <w:szCs w:val="28"/>
          <w:lang w:val="ru-RU"/>
        </w:rPr>
        <w:t>’</w:t>
      </w:r>
      <w:r w:rsidR="003D74E9" w:rsidRPr="00A31B40">
        <w:rPr>
          <w:rFonts w:ascii="Times New Roman" w:hAnsi="Times New Roman"/>
          <w:b/>
          <w:sz w:val="28"/>
          <w:szCs w:val="28"/>
        </w:rPr>
        <w:t>ЯЗІВСЬКА СЕЛИЩНА РАДА</w:t>
      </w:r>
    </w:p>
    <w:p w:rsidR="00317CF2" w:rsidRDefault="00A31B40">
      <w:pPr>
        <w:pStyle w:val="Standard"/>
        <w:tabs>
          <w:tab w:val="left" w:pos="9635"/>
          <w:tab w:val="left" w:pos="9740"/>
          <w:tab w:val="center" w:pos="1104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Конотопського району Сумської області</w:t>
      </w:r>
    </w:p>
    <w:p w:rsidR="00A31B40" w:rsidRDefault="00A31B40">
      <w:pPr>
        <w:pStyle w:val="Standard"/>
        <w:tabs>
          <w:tab w:val="left" w:pos="9635"/>
          <w:tab w:val="left" w:pos="9740"/>
          <w:tab w:val="center" w:pos="1104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Чотирнадцята сесія восьмого скликання</w:t>
      </w:r>
    </w:p>
    <w:p w:rsidR="00A31B40" w:rsidRPr="00A31B40" w:rsidRDefault="00A31B40">
      <w:pPr>
        <w:pStyle w:val="Standard"/>
        <w:tabs>
          <w:tab w:val="left" w:pos="9635"/>
          <w:tab w:val="left" w:pos="9740"/>
          <w:tab w:val="center" w:pos="11049"/>
        </w:tabs>
        <w:jc w:val="center"/>
        <w:rPr>
          <w:b/>
        </w:rPr>
      </w:pPr>
    </w:p>
    <w:p w:rsidR="00317CF2" w:rsidRDefault="00FC5684" w:rsidP="00E9702F">
      <w:pPr>
        <w:pStyle w:val="Textbody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31B40">
        <w:rPr>
          <w:rFonts w:ascii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E9702F" w:rsidRDefault="00E9702F" w:rsidP="00E9702F">
      <w:pPr>
        <w:pStyle w:val="Textbody"/>
        <w:jc w:val="center"/>
        <w:rPr>
          <w:rFonts w:ascii="Times New Roman" w:hAnsi="Times New Roman" w:cs="Times New Roman"/>
          <w:lang w:eastAsia="ru-RU"/>
        </w:rPr>
      </w:pPr>
    </w:p>
    <w:p w:rsidR="00317CF2" w:rsidRPr="00A31B40" w:rsidRDefault="002E1C6E" w:rsidP="00DA1014">
      <w:pPr>
        <w:pStyle w:val="Textbody"/>
        <w:jc w:val="both"/>
        <w:rPr>
          <w:sz w:val="26"/>
          <w:szCs w:val="26"/>
        </w:rPr>
      </w:pPr>
      <w:r w:rsidRPr="00A31B40">
        <w:rPr>
          <w:rFonts w:ascii="Times New Roman" w:hAnsi="Times New Roman" w:cs="Times New Roman"/>
          <w:sz w:val="26"/>
          <w:szCs w:val="26"/>
          <w:lang w:eastAsia="ru-RU"/>
        </w:rPr>
        <w:t>12</w:t>
      </w:r>
      <w:r w:rsidR="00BF5868" w:rsidRPr="00A31B40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A31B40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BF5868" w:rsidRPr="00A31B40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="00FC5684" w:rsidRPr="00A31B40">
        <w:rPr>
          <w:rFonts w:ascii="Times New Roman" w:hAnsi="Times New Roman" w:cs="Times New Roman"/>
          <w:sz w:val="26"/>
          <w:szCs w:val="26"/>
          <w:lang w:eastAsia="ru-RU"/>
        </w:rPr>
        <w:t xml:space="preserve">.2021                                                                     </w:t>
      </w:r>
      <w:r w:rsidR="003D74E9" w:rsidRPr="00A31B40">
        <w:rPr>
          <w:rFonts w:ascii="Times New Roman" w:hAnsi="Times New Roman" w:cs="Times New Roman"/>
          <w:sz w:val="26"/>
          <w:szCs w:val="26"/>
          <w:lang w:eastAsia="ru-RU"/>
        </w:rPr>
        <w:t xml:space="preserve">          </w:t>
      </w:r>
      <w:r w:rsidR="00FC5684" w:rsidRPr="00A31B40"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="00A31B40" w:rsidRPr="00A31B40"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="00FC5684" w:rsidRPr="00A31B40">
        <w:rPr>
          <w:rFonts w:ascii="Times New Roman" w:hAnsi="Times New Roman" w:cs="Times New Roman"/>
          <w:sz w:val="26"/>
          <w:szCs w:val="26"/>
          <w:lang w:eastAsia="ru-RU"/>
        </w:rPr>
        <w:t>смт. Дубов</w:t>
      </w:r>
      <w:r w:rsidR="00FC5684" w:rsidRPr="00A31B40">
        <w:rPr>
          <w:rFonts w:ascii="Times New Roman" w:hAnsi="Times New Roman" w:cs="Times New Roman"/>
          <w:sz w:val="26"/>
          <w:szCs w:val="26"/>
          <w:lang w:val="ru-RU" w:eastAsia="ru-RU"/>
        </w:rPr>
        <w:t>’</w:t>
      </w:r>
      <w:r w:rsidR="00FC5684" w:rsidRPr="00A31B40">
        <w:rPr>
          <w:rFonts w:ascii="Times New Roman" w:hAnsi="Times New Roman" w:cs="Times New Roman"/>
          <w:sz w:val="26"/>
          <w:szCs w:val="26"/>
          <w:lang w:eastAsia="ru-RU"/>
        </w:rPr>
        <w:t>язівка</w:t>
      </w:r>
    </w:p>
    <w:p w:rsidR="00DA1014" w:rsidRPr="00A31B40" w:rsidRDefault="00FC5684" w:rsidP="00DA101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31B40">
        <w:rPr>
          <w:rFonts w:ascii="Times New Roman" w:hAnsi="Times New Roman" w:cs="Times New Roman"/>
          <w:b/>
          <w:sz w:val="26"/>
          <w:szCs w:val="26"/>
        </w:rPr>
        <w:t>Про затвердження фінансового</w:t>
      </w:r>
      <w:r w:rsidR="00DA1014" w:rsidRPr="00A31B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1B40">
        <w:rPr>
          <w:rFonts w:ascii="Times New Roman" w:hAnsi="Times New Roman" w:cs="Times New Roman"/>
          <w:b/>
          <w:sz w:val="26"/>
          <w:szCs w:val="26"/>
        </w:rPr>
        <w:t xml:space="preserve">плану </w:t>
      </w:r>
    </w:p>
    <w:p w:rsidR="00DA1014" w:rsidRPr="00A31B40" w:rsidRDefault="00FC5684" w:rsidP="00DA101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31B40">
        <w:rPr>
          <w:rFonts w:ascii="Times New Roman" w:hAnsi="Times New Roman" w:cs="Times New Roman"/>
          <w:b/>
          <w:sz w:val="26"/>
          <w:szCs w:val="26"/>
        </w:rPr>
        <w:t>на 2021 рік Комунального</w:t>
      </w:r>
      <w:r w:rsidR="00DA1014" w:rsidRPr="00A31B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1B40">
        <w:rPr>
          <w:rFonts w:ascii="Times New Roman" w:hAnsi="Times New Roman" w:cs="Times New Roman"/>
          <w:b/>
          <w:sz w:val="26"/>
          <w:szCs w:val="26"/>
        </w:rPr>
        <w:t>некомерційного</w:t>
      </w:r>
    </w:p>
    <w:p w:rsidR="00317CF2" w:rsidRPr="00A31B40" w:rsidRDefault="00FC5684" w:rsidP="00DA101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31B40">
        <w:rPr>
          <w:rFonts w:ascii="Times New Roman" w:hAnsi="Times New Roman" w:cs="Times New Roman"/>
          <w:b/>
          <w:sz w:val="26"/>
          <w:szCs w:val="26"/>
        </w:rPr>
        <w:t xml:space="preserve">підприємства «Дубов’язівська амбулаторія </w:t>
      </w:r>
    </w:p>
    <w:p w:rsidR="00DA1014" w:rsidRPr="00A31B40" w:rsidRDefault="00FC5684" w:rsidP="00DA101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31B40">
        <w:rPr>
          <w:rFonts w:ascii="Times New Roman" w:hAnsi="Times New Roman" w:cs="Times New Roman"/>
          <w:b/>
          <w:sz w:val="26"/>
          <w:szCs w:val="26"/>
        </w:rPr>
        <w:t xml:space="preserve">загальної практики </w:t>
      </w:r>
      <w:r w:rsidR="00DA1014" w:rsidRPr="00A31B40">
        <w:rPr>
          <w:rFonts w:ascii="Times New Roman" w:hAnsi="Times New Roman" w:cs="Times New Roman"/>
          <w:b/>
          <w:sz w:val="26"/>
          <w:szCs w:val="26"/>
        </w:rPr>
        <w:t>–</w:t>
      </w:r>
      <w:r w:rsidRPr="00A31B40">
        <w:rPr>
          <w:rFonts w:ascii="Times New Roman" w:hAnsi="Times New Roman" w:cs="Times New Roman"/>
          <w:b/>
          <w:sz w:val="26"/>
          <w:szCs w:val="26"/>
        </w:rPr>
        <w:t xml:space="preserve"> сімейної</w:t>
      </w:r>
      <w:r w:rsidR="00DA1014" w:rsidRPr="00A31B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1B40">
        <w:rPr>
          <w:rFonts w:ascii="Times New Roman" w:hAnsi="Times New Roman" w:cs="Times New Roman"/>
          <w:b/>
          <w:sz w:val="26"/>
          <w:szCs w:val="26"/>
        </w:rPr>
        <w:t xml:space="preserve">медицини» </w:t>
      </w:r>
      <w:r w:rsidR="00DA1014" w:rsidRPr="00A31B4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17CF2" w:rsidRPr="00A31B40" w:rsidRDefault="00FC5684" w:rsidP="00DA101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31B40">
        <w:rPr>
          <w:rFonts w:ascii="Times New Roman" w:hAnsi="Times New Roman" w:cs="Times New Roman"/>
          <w:b/>
          <w:sz w:val="26"/>
          <w:szCs w:val="26"/>
        </w:rPr>
        <w:t xml:space="preserve">Дубов’язівської селищної ради </w:t>
      </w:r>
      <w:r w:rsidR="002E1C6E" w:rsidRPr="00A31B40">
        <w:rPr>
          <w:rFonts w:ascii="Times New Roman" w:hAnsi="Times New Roman" w:cs="Times New Roman"/>
          <w:b/>
          <w:sz w:val="26"/>
          <w:szCs w:val="26"/>
        </w:rPr>
        <w:t xml:space="preserve"> у новій редакції</w:t>
      </w:r>
    </w:p>
    <w:p w:rsidR="00317CF2" w:rsidRPr="00E9702F" w:rsidRDefault="00317CF2" w:rsidP="00DA1014">
      <w:pPr>
        <w:pStyle w:val="Textbody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17CF2" w:rsidRPr="00E9702F" w:rsidRDefault="00FC5684" w:rsidP="00850BFA">
      <w:pPr>
        <w:jc w:val="both"/>
        <w:rPr>
          <w:rFonts w:ascii="Times New Roman" w:hAnsi="Times New Roman" w:cs="Times New Roman"/>
          <w:sz w:val="26"/>
          <w:szCs w:val="26"/>
        </w:rPr>
      </w:pPr>
      <w:r w:rsidRPr="00E9702F">
        <w:rPr>
          <w:rFonts w:ascii="Times New Roman" w:hAnsi="Times New Roman" w:cs="Times New Roman"/>
          <w:sz w:val="26"/>
          <w:szCs w:val="26"/>
        </w:rPr>
        <w:t xml:space="preserve">     </w:t>
      </w:r>
      <w:r w:rsidR="00850BFA" w:rsidRPr="00E9702F">
        <w:rPr>
          <w:rFonts w:ascii="Times New Roman" w:hAnsi="Times New Roman" w:cs="Times New Roman"/>
          <w:sz w:val="26"/>
          <w:szCs w:val="26"/>
        </w:rPr>
        <w:t xml:space="preserve"> </w:t>
      </w:r>
      <w:r w:rsidR="003D74E9" w:rsidRPr="00E9702F">
        <w:rPr>
          <w:rFonts w:ascii="Times New Roman" w:hAnsi="Times New Roman" w:cs="Times New Roman"/>
          <w:sz w:val="26"/>
          <w:szCs w:val="26"/>
        </w:rPr>
        <w:t xml:space="preserve">  </w:t>
      </w:r>
      <w:r w:rsidR="00850BFA" w:rsidRPr="00E9702F">
        <w:rPr>
          <w:rFonts w:ascii="Times New Roman" w:hAnsi="Times New Roman" w:cs="Times New Roman"/>
          <w:sz w:val="26"/>
          <w:szCs w:val="26"/>
        </w:rPr>
        <w:t xml:space="preserve"> </w:t>
      </w:r>
      <w:r w:rsidRPr="00E9702F">
        <w:rPr>
          <w:rFonts w:ascii="Times New Roman" w:hAnsi="Times New Roman" w:cs="Times New Roman"/>
          <w:sz w:val="26"/>
          <w:szCs w:val="26"/>
        </w:rPr>
        <w:t>Відповідно до Господарського кодексу України, наказу Міністерства економічного розвитку і торгівлі України від 02.03.2015 року №</w:t>
      </w:r>
      <w:r w:rsidR="00DA1014" w:rsidRPr="00E9702F">
        <w:rPr>
          <w:rFonts w:ascii="Times New Roman" w:hAnsi="Times New Roman" w:cs="Times New Roman"/>
          <w:sz w:val="26"/>
          <w:szCs w:val="26"/>
        </w:rPr>
        <w:t xml:space="preserve"> </w:t>
      </w:r>
      <w:r w:rsidRPr="00E9702F">
        <w:rPr>
          <w:rFonts w:ascii="Times New Roman" w:hAnsi="Times New Roman" w:cs="Times New Roman"/>
          <w:sz w:val="26"/>
          <w:szCs w:val="26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Статуту Комунального некомерційного підприємства «Дубов’язівська амбулаторія загальної практики – сімейної медицини» Дубов’язівської селищної ради</w:t>
      </w:r>
      <w:r w:rsidR="00DA1014" w:rsidRPr="00E9702F">
        <w:rPr>
          <w:rFonts w:ascii="Times New Roman" w:hAnsi="Times New Roman" w:cs="Times New Roman"/>
          <w:sz w:val="26"/>
          <w:szCs w:val="26"/>
        </w:rPr>
        <w:t xml:space="preserve"> затвердженого рішенням</w:t>
      </w:r>
      <w:r w:rsidR="00DA1014" w:rsidRPr="00E9702F">
        <w:rPr>
          <w:rFonts w:ascii="Times New Roman" w:hAnsi="Times New Roman"/>
          <w:sz w:val="26"/>
          <w:szCs w:val="26"/>
        </w:rPr>
        <w:t xml:space="preserve"> Дубов’язівської  селищної ради  від 18.12.2019 «Про затвердження Статуту Комунального некомерційного підприємства </w:t>
      </w:r>
      <w:r w:rsidR="00DA1014" w:rsidRPr="00E9702F">
        <w:rPr>
          <w:rFonts w:ascii="Times New Roman" w:hAnsi="Times New Roman" w:cs="Times New Roman"/>
          <w:sz w:val="26"/>
          <w:szCs w:val="26"/>
          <w:lang w:eastAsia="ru-RU"/>
        </w:rPr>
        <w:t xml:space="preserve">«Дубов’язівська амбулаторія загальної практики – сімейної медицини»  Дубов’язівської селищної ради </w:t>
      </w:r>
      <w:r w:rsidR="00850BFA" w:rsidRPr="00E9702F">
        <w:rPr>
          <w:rFonts w:ascii="Times New Roman" w:hAnsi="Times New Roman" w:cs="Times New Roman"/>
          <w:sz w:val="26"/>
          <w:szCs w:val="26"/>
          <w:lang w:eastAsia="ru-RU"/>
        </w:rPr>
        <w:t>»,</w:t>
      </w:r>
      <w:r w:rsidRPr="00E9702F">
        <w:rPr>
          <w:rFonts w:ascii="Times New Roman" w:hAnsi="Times New Roman" w:cs="Times New Roman"/>
          <w:sz w:val="26"/>
          <w:szCs w:val="26"/>
        </w:rPr>
        <w:t xml:space="preserve"> керуючись статтею 26 Закону України «Про місцеве самоврядування в Україні»,</w:t>
      </w:r>
    </w:p>
    <w:p w:rsidR="00317CF2" w:rsidRPr="00E9702F" w:rsidRDefault="00FC5684">
      <w:pPr>
        <w:pStyle w:val="Standard"/>
        <w:tabs>
          <w:tab w:val="left" w:pos="5387"/>
          <w:tab w:val="left" w:pos="5492"/>
          <w:tab w:val="center" w:pos="680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9702F">
        <w:rPr>
          <w:rFonts w:ascii="Times New Roman" w:hAnsi="Times New Roman" w:cs="Times New Roman"/>
          <w:sz w:val="26"/>
          <w:szCs w:val="26"/>
        </w:rPr>
        <w:t xml:space="preserve">      селищна рада вирішила:</w:t>
      </w:r>
    </w:p>
    <w:p w:rsidR="003D74E9" w:rsidRPr="00E9702F" w:rsidRDefault="003D74E9">
      <w:pPr>
        <w:pStyle w:val="Standard"/>
        <w:tabs>
          <w:tab w:val="left" w:pos="5387"/>
          <w:tab w:val="left" w:pos="5492"/>
          <w:tab w:val="center" w:pos="680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17CF2" w:rsidRPr="00E9702F" w:rsidRDefault="00F25F56" w:rsidP="00A31B40">
      <w:pPr>
        <w:pStyle w:val="Standard"/>
        <w:tabs>
          <w:tab w:val="left" w:pos="4682"/>
          <w:tab w:val="left" w:pos="4787"/>
          <w:tab w:val="center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9702F">
        <w:rPr>
          <w:rFonts w:ascii="Times New Roman" w:hAnsi="Times New Roman" w:cs="Times New Roman"/>
          <w:sz w:val="26"/>
          <w:szCs w:val="26"/>
        </w:rPr>
        <w:t xml:space="preserve">      1.</w:t>
      </w:r>
      <w:r w:rsidR="00FC5684" w:rsidRPr="00E9702F">
        <w:rPr>
          <w:rFonts w:ascii="Times New Roman" w:hAnsi="Times New Roman" w:cs="Times New Roman"/>
          <w:sz w:val="26"/>
          <w:szCs w:val="26"/>
        </w:rPr>
        <w:t>Затвердити фінансовий план на 2021 рік Комунального некомерційного підприємства «Дубов’язівська амбулаторія загальної практики – сімейної медицини» Дубов’язівської селищної ради</w:t>
      </w:r>
      <w:r w:rsidR="007B1A8D" w:rsidRPr="00E9702F">
        <w:rPr>
          <w:rFonts w:ascii="Times New Roman" w:hAnsi="Times New Roman" w:cs="Times New Roman"/>
          <w:sz w:val="26"/>
          <w:szCs w:val="26"/>
        </w:rPr>
        <w:t xml:space="preserve"> у новій редакції</w:t>
      </w:r>
      <w:r w:rsidR="003D74E9" w:rsidRPr="00E9702F">
        <w:rPr>
          <w:rFonts w:ascii="Times New Roman" w:hAnsi="Times New Roman" w:cs="Times New Roman"/>
          <w:sz w:val="26"/>
          <w:szCs w:val="26"/>
        </w:rPr>
        <w:t xml:space="preserve"> </w:t>
      </w:r>
      <w:r w:rsidR="008A10E4" w:rsidRPr="00E9702F">
        <w:rPr>
          <w:rFonts w:ascii="Times New Roman" w:hAnsi="Times New Roman" w:cs="Times New Roman"/>
          <w:sz w:val="26"/>
          <w:szCs w:val="26"/>
        </w:rPr>
        <w:t xml:space="preserve"> </w:t>
      </w:r>
      <w:r w:rsidR="003D74E9" w:rsidRPr="00E9702F">
        <w:rPr>
          <w:rFonts w:ascii="Times New Roman" w:hAnsi="Times New Roman" w:cs="Times New Roman"/>
          <w:sz w:val="26"/>
          <w:szCs w:val="26"/>
        </w:rPr>
        <w:t>(додаток 1)</w:t>
      </w:r>
      <w:r w:rsidR="008A10E4" w:rsidRPr="00E9702F">
        <w:rPr>
          <w:rFonts w:ascii="Times New Roman" w:hAnsi="Times New Roman" w:cs="Times New Roman"/>
          <w:sz w:val="26"/>
          <w:szCs w:val="26"/>
        </w:rPr>
        <w:t>.</w:t>
      </w:r>
    </w:p>
    <w:p w:rsidR="007B1A8D" w:rsidRPr="00E9702F" w:rsidRDefault="007B1A8D" w:rsidP="007B1A8D">
      <w:pPr>
        <w:jc w:val="both"/>
        <w:rPr>
          <w:rFonts w:ascii="Times New Roman" w:hAnsi="Times New Roman" w:cs="Times New Roman"/>
          <w:sz w:val="26"/>
          <w:szCs w:val="26"/>
        </w:rPr>
      </w:pPr>
      <w:r w:rsidRPr="00E9702F">
        <w:rPr>
          <w:rFonts w:ascii="Times New Roman" w:hAnsi="Times New Roman" w:cs="Times New Roman"/>
          <w:sz w:val="26"/>
          <w:szCs w:val="26"/>
        </w:rPr>
        <w:t xml:space="preserve">       2.У зв</w:t>
      </w:r>
      <w:r w:rsidR="00BF5868" w:rsidRPr="00E9702F">
        <w:rPr>
          <w:rFonts w:ascii="Times New Roman" w:hAnsi="Times New Roman" w:cs="Times New Roman"/>
          <w:sz w:val="26"/>
          <w:szCs w:val="26"/>
        </w:rPr>
        <w:t>’</w:t>
      </w:r>
      <w:r w:rsidRPr="00E9702F">
        <w:rPr>
          <w:rFonts w:ascii="Times New Roman" w:hAnsi="Times New Roman" w:cs="Times New Roman"/>
          <w:sz w:val="26"/>
          <w:szCs w:val="26"/>
        </w:rPr>
        <w:t xml:space="preserve">язку з прийняттям даного рішення, рішення селищної ради від </w:t>
      </w:r>
      <w:r w:rsidR="002E1C6E">
        <w:rPr>
          <w:rFonts w:ascii="Times New Roman" w:hAnsi="Times New Roman" w:cs="Times New Roman"/>
          <w:sz w:val="26"/>
          <w:szCs w:val="26"/>
        </w:rPr>
        <w:t>09</w:t>
      </w:r>
      <w:r w:rsidR="00BF5868">
        <w:rPr>
          <w:rFonts w:ascii="Times New Roman" w:hAnsi="Times New Roman" w:cs="Times New Roman"/>
          <w:sz w:val="26"/>
          <w:szCs w:val="26"/>
        </w:rPr>
        <w:t>.0</w:t>
      </w:r>
      <w:r w:rsidR="002E1C6E">
        <w:rPr>
          <w:rFonts w:ascii="Times New Roman" w:hAnsi="Times New Roman" w:cs="Times New Roman"/>
          <w:sz w:val="26"/>
          <w:szCs w:val="26"/>
        </w:rPr>
        <w:t>6</w:t>
      </w:r>
      <w:r w:rsidRPr="00E9702F">
        <w:rPr>
          <w:rFonts w:ascii="Times New Roman" w:hAnsi="Times New Roman" w:cs="Times New Roman"/>
          <w:sz w:val="26"/>
          <w:szCs w:val="26"/>
        </w:rPr>
        <w:t>.2021  «Про затвердження фінансового плану на 2021 рік Комунального некомерційного</w:t>
      </w:r>
      <w:r w:rsidR="00BF5868">
        <w:rPr>
          <w:rFonts w:ascii="Times New Roman" w:hAnsi="Times New Roman" w:cs="Times New Roman"/>
          <w:sz w:val="26"/>
          <w:szCs w:val="26"/>
        </w:rPr>
        <w:t xml:space="preserve"> </w:t>
      </w:r>
      <w:r w:rsidRPr="00E9702F">
        <w:rPr>
          <w:rFonts w:ascii="Times New Roman" w:hAnsi="Times New Roman" w:cs="Times New Roman"/>
          <w:sz w:val="26"/>
          <w:szCs w:val="26"/>
        </w:rPr>
        <w:t xml:space="preserve">підприємства «Дубов’язівська амбулаторія загальної практики – сімейної медицини»  Дубов’язівської селищної ради </w:t>
      </w:r>
      <w:r w:rsidR="00941860">
        <w:rPr>
          <w:rFonts w:ascii="Times New Roman" w:hAnsi="Times New Roman" w:cs="Times New Roman"/>
          <w:sz w:val="26"/>
          <w:szCs w:val="26"/>
        </w:rPr>
        <w:t xml:space="preserve"> у новій редакції </w:t>
      </w:r>
      <w:r w:rsidRPr="00E9702F">
        <w:rPr>
          <w:rFonts w:ascii="Times New Roman" w:hAnsi="Times New Roman" w:cs="Times New Roman"/>
          <w:sz w:val="26"/>
          <w:szCs w:val="26"/>
        </w:rPr>
        <w:t>визнати таким, що втратило чинність.</w:t>
      </w:r>
    </w:p>
    <w:p w:rsidR="00615D95" w:rsidRPr="00E9702F" w:rsidRDefault="00F25F56" w:rsidP="00615D95">
      <w:pPr>
        <w:tabs>
          <w:tab w:val="left" w:pos="316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9702F">
        <w:rPr>
          <w:rFonts w:ascii="Times New Roman" w:hAnsi="Times New Roman" w:cs="Times New Roman"/>
          <w:sz w:val="26"/>
          <w:szCs w:val="26"/>
        </w:rPr>
        <w:t xml:space="preserve">      </w:t>
      </w:r>
      <w:r w:rsidR="007B1A8D" w:rsidRPr="00E9702F">
        <w:rPr>
          <w:rFonts w:ascii="Times New Roman" w:hAnsi="Times New Roman" w:cs="Times New Roman"/>
          <w:sz w:val="26"/>
          <w:szCs w:val="26"/>
        </w:rPr>
        <w:t>3</w:t>
      </w:r>
      <w:r w:rsidRPr="00E9702F">
        <w:rPr>
          <w:rFonts w:ascii="Times New Roman" w:hAnsi="Times New Roman" w:cs="Times New Roman"/>
          <w:sz w:val="26"/>
          <w:szCs w:val="26"/>
        </w:rPr>
        <w:t>.</w:t>
      </w:r>
      <w:r w:rsidR="00615D95" w:rsidRPr="00E9702F">
        <w:rPr>
          <w:rFonts w:ascii="Times New Roman" w:hAnsi="Times New Roman" w:cs="Times New Roman"/>
          <w:sz w:val="26"/>
          <w:szCs w:val="26"/>
        </w:rPr>
        <w:t xml:space="preserve"> Контроль за виконанням  цього рішення покласти на постійну  комісію мандатну, з питань регламенту, депутатської діяльності та етики, законності, охорони громадського порядку, захисту прав і законних інтересів громадян, антикорупційної політики, освіти, культури, молоді, спорту,  охорони здоров’я та соціального захисту.</w:t>
      </w:r>
    </w:p>
    <w:p w:rsidR="00615D95" w:rsidRPr="00E9702F" w:rsidRDefault="00615D95" w:rsidP="00615D95">
      <w:pPr>
        <w:tabs>
          <w:tab w:val="left" w:pos="3165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17CF2" w:rsidRPr="00E9702F" w:rsidRDefault="00317CF2" w:rsidP="00615D95">
      <w:pPr>
        <w:pStyle w:val="Standard"/>
        <w:tabs>
          <w:tab w:val="left" w:pos="4682"/>
          <w:tab w:val="left" w:pos="4787"/>
          <w:tab w:val="center" w:pos="6096"/>
        </w:tabs>
        <w:rPr>
          <w:rFonts w:ascii="Times New Roman" w:hAnsi="Times New Roman" w:cs="Times New Roman"/>
          <w:sz w:val="26"/>
          <w:szCs w:val="26"/>
        </w:rPr>
      </w:pPr>
    </w:p>
    <w:p w:rsidR="00317CF2" w:rsidRPr="00E9702F" w:rsidRDefault="00317CF2">
      <w:pPr>
        <w:pStyle w:val="Standard"/>
        <w:jc w:val="both"/>
        <w:rPr>
          <w:rFonts w:ascii="Times New Roman" w:hAnsi="Times New Roman"/>
          <w:sz w:val="26"/>
          <w:szCs w:val="26"/>
        </w:rPr>
      </w:pPr>
    </w:p>
    <w:p w:rsidR="00317CF2" w:rsidRPr="00E9702F" w:rsidRDefault="003D74E9">
      <w:pPr>
        <w:pStyle w:val="Standard"/>
        <w:jc w:val="center"/>
        <w:rPr>
          <w:sz w:val="26"/>
          <w:szCs w:val="26"/>
        </w:rPr>
      </w:pPr>
      <w:r w:rsidRPr="00E9702F">
        <w:rPr>
          <w:rFonts w:ascii="Times New Roman" w:hAnsi="Times New Roman"/>
          <w:b/>
          <w:sz w:val="26"/>
          <w:szCs w:val="26"/>
        </w:rPr>
        <w:t>Дубов</w:t>
      </w:r>
      <w:r w:rsidRPr="00E9702F">
        <w:rPr>
          <w:rFonts w:ascii="Times New Roman" w:hAnsi="Times New Roman"/>
          <w:b/>
          <w:sz w:val="26"/>
          <w:szCs w:val="26"/>
          <w:lang w:val="en-US"/>
        </w:rPr>
        <w:t>’</w:t>
      </w:r>
      <w:r w:rsidRPr="00E9702F">
        <w:rPr>
          <w:rFonts w:ascii="Times New Roman" w:hAnsi="Times New Roman"/>
          <w:b/>
          <w:sz w:val="26"/>
          <w:szCs w:val="26"/>
        </w:rPr>
        <w:t xml:space="preserve">язівський </w:t>
      </w:r>
      <w:r w:rsidRPr="00E9702F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E9702F">
        <w:rPr>
          <w:rFonts w:ascii="Times New Roman" w:hAnsi="Times New Roman"/>
          <w:b/>
          <w:sz w:val="26"/>
          <w:szCs w:val="26"/>
        </w:rPr>
        <w:t>селищний голова</w:t>
      </w:r>
      <w:r w:rsidR="00A31B40">
        <w:rPr>
          <w:rFonts w:ascii="Times New Roman" w:hAnsi="Times New Roman"/>
          <w:b/>
          <w:sz w:val="26"/>
          <w:szCs w:val="26"/>
        </w:rPr>
        <w:tab/>
      </w:r>
      <w:r w:rsidR="00A31B40">
        <w:rPr>
          <w:rFonts w:ascii="Times New Roman" w:hAnsi="Times New Roman"/>
          <w:b/>
          <w:sz w:val="26"/>
          <w:szCs w:val="26"/>
        </w:rPr>
        <w:tab/>
        <w:t xml:space="preserve"> </w:t>
      </w:r>
      <w:r w:rsidR="00A31B40">
        <w:rPr>
          <w:rFonts w:ascii="Times New Roman" w:hAnsi="Times New Roman"/>
          <w:b/>
          <w:sz w:val="26"/>
          <w:szCs w:val="26"/>
        </w:rPr>
        <w:tab/>
      </w:r>
      <w:r w:rsidR="00A31B40">
        <w:rPr>
          <w:rFonts w:ascii="Times New Roman" w:hAnsi="Times New Roman"/>
          <w:b/>
          <w:sz w:val="26"/>
          <w:szCs w:val="26"/>
        </w:rPr>
        <w:tab/>
        <w:t xml:space="preserve">Леонід </w:t>
      </w:r>
      <w:bookmarkStart w:id="0" w:name="_GoBack"/>
      <w:bookmarkEnd w:id="0"/>
      <w:r w:rsidR="00FC5684" w:rsidRPr="00E9702F">
        <w:rPr>
          <w:rFonts w:ascii="Times New Roman" w:hAnsi="Times New Roman"/>
          <w:b/>
          <w:sz w:val="26"/>
          <w:szCs w:val="26"/>
        </w:rPr>
        <w:t>БІЛИК</w:t>
      </w:r>
    </w:p>
    <w:sectPr w:rsidR="00317CF2" w:rsidRPr="00E9702F" w:rsidSect="00E9702F">
      <w:pgSz w:w="11906" w:h="16838" w:code="9"/>
      <w:pgMar w:top="1077" w:right="680" w:bottom="107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4E9" w:rsidRDefault="003D74E9">
      <w:r>
        <w:separator/>
      </w:r>
    </w:p>
  </w:endnote>
  <w:endnote w:type="continuationSeparator" w:id="0">
    <w:p w:rsidR="003D74E9" w:rsidRDefault="003D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4E9" w:rsidRDefault="003D74E9">
      <w:r>
        <w:rPr>
          <w:color w:val="000000"/>
        </w:rPr>
        <w:separator/>
      </w:r>
    </w:p>
  </w:footnote>
  <w:footnote w:type="continuationSeparator" w:id="0">
    <w:p w:rsidR="003D74E9" w:rsidRDefault="003D7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06A4D"/>
    <w:multiLevelType w:val="multilevel"/>
    <w:tmpl w:val="96ACC1CE"/>
    <w:lvl w:ilvl="0">
      <w:start w:val="1"/>
      <w:numFmt w:val="decimal"/>
      <w:lvlText w:val="%1."/>
      <w:lvlJc w:val="left"/>
      <w:pPr>
        <w:ind w:left="705" w:hanging="360"/>
      </w:pPr>
    </w:lvl>
    <w:lvl w:ilvl="1">
      <w:start w:val="1"/>
      <w:numFmt w:val="lowerLetter"/>
      <w:lvlText w:val="%2.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6E4C2FF1"/>
    <w:multiLevelType w:val="multilevel"/>
    <w:tmpl w:val="C03E8C30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17CF2"/>
    <w:rsid w:val="000A17EB"/>
    <w:rsid w:val="002E1C6E"/>
    <w:rsid w:val="00317CF2"/>
    <w:rsid w:val="003D74E9"/>
    <w:rsid w:val="00615D95"/>
    <w:rsid w:val="006F7A9F"/>
    <w:rsid w:val="007B1A8D"/>
    <w:rsid w:val="00850BFA"/>
    <w:rsid w:val="008A10E4"/>
    <w:rsid w:val="00941860"/>
    <w:rsid w:val="00A31B40"/>
    <w:rsid w:val="00B56F03"/>
    <w:rsid w:val="00BD67E7"/>
    <w:rsid w:val="00BF5868"/>
    <w:rsid w:val="00C17B51"/>
    <w:rsid w:val="00DA1014"/>
    <w:rsid w:val="00E9702F"/>
    <w:rsid w:val="00F25F56"/>
    <w:rsid w:val="00F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6CDFD-CDE2-4066-8B1C-2E55EE1B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Arial"/>
        <w:kern w:val="3"/>
        <w:sz w:val="24"/>
        <w:szCs w:val="24"/>
        <w:lang w:val="uk-U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B56F03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rsid w:val="00B56F03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4">
    <w:name w:val="heading 4"/>
    <w:basedOn w:val="Standard"/>
    <w:next w:val="Textbody"/>
    <w:pPr>
      <w:keepNext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eastAsia="Times New Roman" w:cs="Times New Roman"/>
      <w:sz w:val="32"/>
      <w:szCs w:val="20"/>
      <w:lang w:eastAsia="ru-RU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a7">
    <w:name w:val="List Paragraph"/>
    <w:basedOn w:val="Standard"/>
    <w:pPr>
      <w:ind w:left="720"/>
    </w:pPr>
  </w:style>
  <w:style w:type="character" w:customStyle="1" w:styleId="40">
    <w:name w:val="Заголовок 4 Знак"/>
    <w:basedOn w:val="a0"/>
    <w:rPr>
      <w:rFonts w:eastAsia="Times New Roman" w:cs="Times New Roman"/>
      <w:szCs w:val="20"/>
      <w:lang w:val="uk-UA" w:eastAsia="ru-RU"/>
    </w:rPr>
  </w:style>
  <w:style w:type="character" w:customStyle="1" w:styleId="a8">
    <w:name w:val="Название Знак"/>
    <w:basedOn w:val="a0"/>
    <w:rPr>
      <w:rFonts w:eastAsia="Times New Roman" w:cs="Times New Roman"/>
      <w:sz w:val="32"/>
      <w:szCs w:val="20"/>
      <w:lang w:eastAsia="ru-RU"/>
    </w:r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go">
    <w:name w:val="go"/>
    <w:basedOn w:val="a0"/>
  </w:style>
  <w:style w:type="character" w:customStyle="1" w:styleId="ListLabel1">
    <w:name w:val="ListLabel 1"/>
    <w:rPr>
      <w:b w:val="0"/>
    </w:rPr>
  </w:style>
  <w:style w:type="numbering" w:customStyle="1" w:styleId="WWNum1">
    <w:name w:val="WWNum1"/>
    <w:basedOn w:val="a2"/>
    <w:pPr>
      <w:numPr>
        <w:numId w:val="1"/>
      </w:numPr>
    </w:pPr>
  </w:style>
  <w:style w:type="character" w:customStyle="1" w:styleId="20">
    <w:name w:val="Заголовок 2 Знак"/>
    <w:basedOn w:val="a0"/>
    <w:link w:val="2"/>
    <w:uiPriority w:val="9"/>
    <w:rsid w:val="00B56F03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10">
    <w:name w:val="Заголовок 1 Знак"/>
    <w:basedOn w:val="a0"/>
    <w:link w:val="1"/>
    <w:uiPriority w:val="9"/>
    <w:rsid w:val="00B56F03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compik</cp:lastModifiedBy>
  <cp:revision>16</cp:revision>
  <cp:lastPrinted>2021-06-07T09:03:00Z</cp:lastPrinted>
  <dcterms:created xsi:type="dcterms:W3CDTF">2021-03-15T12:31:00Z</dcterms:created>
  <dcterms:modified xsi:type="dcterms:W3CDTF">2021-10-18T11:32:00Z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