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9101D" w14:textId="77777777" w:rsidR="00077BB6" w:rsidRDefault="00077BB6" w:rsidP="009A4878">
      <w:pPr>
        <w:pStyle w:val="2"/>
      </w:pPr>
      <w:bookmarkStart w:id="0" w:name="_GoBack"/>
      <w:bookmarkEnd w:id="0"/>
      <w:proofErr w:type="spellStart"/>
      <w:r>
        <w:t>Додаток</w:t>
      </w:r>
      <w:proofErr w:type="spellEnd"/>
      <w:r>
        <w:t xml:space="preserve"> до </w:t>
      </w:r>
      <w:proofErr w:type="spellStart"/>
      <w:r>
        <w:t>Програми</w:t>
      </w:r>
      <w:proofErr w:type="spellEnd"/>
    </w:p>
    <w:p w14:paraId="1CEC3567" w14:textId="77777777" w:rsidR="00077BB6" w:rsidRPr="009805EA" w:rsidRDefault="00912572" w:rsidP="009335CB">
      <w:pPr>
        <w:pStyle w:val="1"/>
        <w:shd w:val="clear" w:color="auto" w:fill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</w:t>
      </w:r>
      <w:proofErr w:type="spellStart"/>
      <w:r w:rsidR="00077BB6" w:rsidRPr="009805EA">
        <w:rPr>
          <w:rFonts w:ascii="Times New Roman" w:hAnsi="Times New Roman" w:cs="Times New Roman"/>
          <w:b/>
          <w:bCs/>
        </w:rPr>
        <w:t>Напрями</w:t>
      </w:r>
      <w:proofErr w:type="spellEnd"/>
      <w:r w:rsidR="00077BB6" w:rsidRPr="009805E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077BB6" w:rsidRPr="009805EA">
        <w:rPr>
          <w:rFonts w:ascii="Times New Roman" w:hAnsi="Times New Roman" w:cs="Times New Roman"/>
          <w:b/>
          <w:bCs/>
        </w:rPr>
        <w:t>діяльності</w:t>
      </w:r>
      <w:proofErr w:type="spellEnd"/>
      <w:r w:rsidR="00077BB6" w:rsidRPr="009805EA">
        <w:rPr>
          <w:rFonts w:ascii="Times New Roman" w:hAnsi="Times New Roman" w:cs="Times New Roman"/>
          <w:b/>
          <w:bCs/>
        </w:rPr>
        <w:t xml:space="preserve"> та заходи </w:t>
      </w:r>
      <w:proofErr w:type="spellStart"/>
      <w:r w:rsidR="00077BB6" w:rsidRPr="009805EA">
        <w:rPr>
          <w:rFonts w:ascii="Times New Roman" w:hAnsi="Times New Roman" w:cs="Times New Roman"/>
          <w:b/>
          <w:bCs/>
        </w:rPr>
        <w:t>Програми</w:t>
      </w:r>
      <w:proofErr w:type="spellEnd"/>
    </w:p>
    <w:tbl>
      <w:tblPr>
        <w:tblOverlap w:val="never"/>
        <w:tblW w:w="15817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23"/>
        <w:gridCol w:w="1849"/>
        <w:gridCol w:w="2294"/>
        <w:gridCol w:w="1282"/>
        <w:gridCol w:w="2285"/>
        <w:gridCol w:w="1421"/>
        <w:gridCol w:w="1650"/>
        <w:gridCol w:w="1418"/>
        <w:gridCol w:w="2899"/>
      </w:tblGrid>
      <w:tr w:rsidR="00077BB6" w:rsidRPr="0015034D" w14:paraId="10492966" w14:textId="77777777" w:rsidTr="00E47B75">
        <w:trPr>
          <w:trHeight w:val="811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9767A" w14:textId="77777777" w:rsidR="00077BB6" w:rsidRPr="0015034D" w:rsidRDefault="00077BB6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№ з/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8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2F9CA" w14:textId="77777777" w:rsidR="00077BB6" w:rsidRPr="0015034D" w:rsidRDefault="00077BB6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Назва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напряму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діяльності</w:t>
            </w:r>
            <w:proofErr w:type="spellEnd"/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5A190" w14:textId="77777777" w:rsidR="00077BB6" w:rsidRPr="0015034D" w:rsidRDefault="00077BB6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Перелі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заходів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програми</w:t>
            </w:r>
            <w:proofErr w:type="spellEnd"/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3C95C" w14:textId="77777777" w:rsidR="00077BB6" w:rsidRPr="0015034D" w:rsidRDefault="00077BB6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Строк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виконання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заходу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0A32B" w14:textId="77777777" w:rsidR="00077BB6" w:rsidRPr="0015034D" w:rsidRDefault="00077BB6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Виконавці</w:t>
            </w:r>
            <w:proofErr w:type="spellEnd"/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06CCE" w14:textId="77777777" w:rsidR="00077BB6" w:rsidRPr="0015034D" w:rsidRDefault="00077BB6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Джерела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фінансуван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softHyphen/>
              <w:t>ня</w:t>
            </w:r>
            <w:proofErr w:type="spellEnd"/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AFFEA" w14:textId="77777777" w:rsidR="00077BB6" w:rsidRPr="0015034D" w:rsidRDefault="00077BB6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Орієнтовний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обсяг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фінансування</w:t>
            </w:r>
            <w:proofErr w:type="spellEnd"/>
          </w:p>
          <w:p w14:paraId="02F88F20" w14:textId="77777777" w:rsidR="00077BB6" w:rsidRPr="0015034D" w:rsidRDefault="00077BB6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(тис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ривень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976D4F" w14:textId="77777777" w:rsidR="00077BB6" w:rsidRPr="0015034D" w:rsidRDefault="00077BB6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Очікувані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результати</w:t>
            </w:r>
            <w:proofErr w:type="spellEnd"/>
          </w:p>
        </w:tc>
      </w:tr>
      <w:tr w:rsidR="00077BB6" w:rsidRPr="0015034D" w14:paraId="0D9CBD1C" w14:textId="77777777" w:rsidTr="001225B7">
        <w:trPr>
          <w:trHeight w:val="389"/>
        </w:trPr>
        <w:tc>
          <w:tcPr>
            <w:tcW w:w="6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C5F349" w14:textId="77777777" w:rsidR="00077BB6" w:rsidRPr="0015034D" w:rsidRDefault="00077BB6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13316F" w14:textId="77777777" w:rsidR="00077BB6" w:rsidRPr="0015034D" w:rsidRDefault="00077BB6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5C10BE" w14:textId="77777777" w:rsidR="00077BB6" w:rsidRPr="0015034D" w:rsidRDefault="00077BB6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FB2351" w14:textId="77777777" w:rsidR="00077BB6" w:rsidRPr="0015034D" w:rsidRDefault="00077BB6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86A02F" w14:textId="77777777" w:rsidR="00077BB6" w:rsidRPr="0015034D" w:rsidRDefault="00077BB6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BC090A" w14:textId="77777777" w:rsidR="00077BB6" w:rsidRPr="0015034D" w:rsidRDefault="00077BB6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36F91" w14:textId="77777777" w:rsidR="00077BB6" w:rsidRPr="0015034D" w:rsidRDefault="00077BB6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BEA96" w14:textId="77777777" w:rsidR="00077BB6" w:rsidRPr="001225B7" w:rsidRDefault="001225B7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="0058417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</w:p>
        </w:tc>
        <w:tc>
          <w:tcPr>
            <w:tcW w:w="2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35F53" w14:textId="77777777" w:rsidR="00077BB6" w:rsidRPr="0015034D" w:rsidRDefault="00077BB6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912572" w:rsidRPr="0015034D" w14:paraId="1E1F13EB" w14:textId="77777777" w:rsidTr="001225B7">
        <w:trPr>
          <w:trHeight w:val="322"/>
        </w:trPr>
        <w:tc>
          <w:tcPr>
            <w:tcW w:w="6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0F995D" w14:textId="77777777" w:rsidR="00912572" w:rsidRPr="0015034D" w:rsidRDefault="00912572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7B557B" w14:textId="77777777" w:rsidR="00912572" w:rsidRPr="0015034D" w:rsidRDefault="00912572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8B4193" w14:textId="77777777" w:rsidR="00912572" w:rsidRPr="0015034D" w:rsidRDefault="00912572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5F81D7" w14:textId="77777777" w:rsidR="00912572" w:rsidRPr="0015034D" w:rsidRDefault="00912572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04DBFC" w14:textId="77777777" w:rsidR="00912572" w:rsidRPr="0015034D" w:rsidRDefault="00912572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784C4E" w14:textId="77777777" w:rsidR="00912572" w:rsidRPr="0015034D" w:rsidRDefault="00912572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F142C9E" w14:textId="77777777" w:rsidR="00912572" w:rsidRPr="0015034D" w:rsidRDefault="00912572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092E6" w14:textId="77777777" w:rsidR="00912572" w:rsidRPr="0015034D" w:rsidRDefault="001225B7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</w:t>
            </w:r>
            <w:r w:rsidR="00912572"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1051CE" w14:textId="77777777" w:rsidR="00912572" w:rsidRPr="0015034D" w:rsidRDefault="00912572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912572" w:rsidRPr="0015034D" w14:paraId="07614F15" w14:textId="77777777" w:rsidTr="001225B7">
        <w:trPr>
          <w:cantSplit/>
          <w:trHeight w:val="26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4BEE2C" w14:textId="77777777" w:rsidR="00912572" w:rsidRPr="0015034D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FCD29E" w14:textId="77777777" w:rsidR="00912572" w:rsidRPr="0015034D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28DFEC" w14:textId="77777777" w:rsidR="00912572" w:rsidRPr="0015034D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23497C" w14:textId="77777777" w:rsidR="00912572" w:rsidRPr="0015034D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C6F157" w14:textId="77777777" w:rsidR="00912572" w:rsidRPr="0015034D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256188" w14:textId="77777777" w:rsidR="00912572" w:rsidRPr="0015034D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1B90D1" w14:textId="77777777" w:rsidR="00912572" w:rsidRPr="0015034D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8FB024" w14:textId="77777777" w:rsidR="00912572" w:rsidRPr="00912572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525A1" w14:textId="77777777" w:rsidR="00912572" w:rsidRPr="00912572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</w:p>
        </w:tc>
      </w:tr>
      <w:tr w:rsidR="00077BB6" w:rsidRPr="0015034D" w14:paraId="5F88E50C" w14:textId="77777777" w:rsidTr="00912572">
        <w:trPr>
          <w:trHeight w:val="526"/>
        </w:trPr>
        <w:tc>
          <w:tcPr>
            <w:tcW w:w="1581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2397F2" w14:textId="77777777" w:rsidR="00077BB6" w:rsidRPr="0015034D" w:rsidRDefault="00077BB6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І.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Створення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комфортних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умов для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навчання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здобувачів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освіти</w:t>
            </w:r>
            <w:proofErr w:type="spellEnd"/>
          </w:p>
        </w:tc>
      </w:tr>
      <w:tr w:rsidR="00851C8F" w:rsidRPr="00A66095" w14:paraId="4F33177E" w14:textId="77777777" w:rsidTr="001225B7">
        <w:trPr>
          <w:trHeight w:val="636"/>
        </w:trPr>
        <w:tc>
          <w:tcPr>
            <w:tcW w:w="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7D7CD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E902B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відповідності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інфраструктури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дошкільної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потребам і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запитам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населення</w:t>
            </w:r>
            <w:proofErr w:type="spellEnd"/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DD7A0A" w14:textId="77777777" w:rsidR="00851C8F" w:rsidRPr="0015034D" w:rsidRDefault="00851C8F" w:rsidP="008801A0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дошкільної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дитячими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меблями</w:t>
            </w:r>
            <w:proofErr w:type="spellEnd"/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FC937" w14:textId="77777777" w:rsidR="00851C8F" w:rsidRPr="00CD6B26" w:rsidRDefault="00851C8F" w:rsidP="00CD6B26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18F73F4A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  <w:p w14:paraId="6043BA8B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85D56" w14:textId="77777777" w:rsidR="00851C8F" w:rsidRPr="0015034D" w:rsidRDefault="00851C8F" w:rsidP="000033D9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иконавчий комітет Дубов’язівської селищної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ради, відділ освіти, молоді та спорту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Дубов’язівської селищної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ради (далі-відділ освіти)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162DD" w14:textId="77777777" w:rsidR="00851C8F" w:rsidRPr="0015034D" w:rsidRDefault="00851C8F" w:rsidP="00176A02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14:paraId="0E3AA216" w14:textId="77777777" w:rsidR="00851C8F" w:rsidRPr="0015034D" w:rsidRDefault="00851C8F" w:rsidP="00176A02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8EBBF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902B6" w14:textId="77777777" w:rsidR="00851C8F" w:rsidRPr="0015034D" w:rsidRDefault="00851C8F" w:rsidP="0057068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59D191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26C96C29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18473B7C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7FC1CEAC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49229964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4F636360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2E82FBE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107C6C03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1048565B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42259B6E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7C8918B" w14:textId="77777777" w:rsidR="00851C8F" w:rsidRPr="0015034D" w:rsidRDefault="00851C8F" w:rsidP="0058417D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Покращення матеріально- технічної бази закладів дошкільної освіти, створення умов для надання якісної дошкільної освіти</w:t>
            </w:r>
          </w:p>
          <w:p w14:paraId="24845F62" w14:textId="77777777" w:rsidR="00851C8F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054BFCEF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851C8F" w:rsidRPr="0015034D" w14:paraId="08171EEF" w14:textId="77777777" w:rsidTr="001225B7">
        <w:trPr>
          <w:trHeight w:val="899"/>
        </w:trPr>
        <w:tc>
          <w:tcPr>
            <w:tcW w:w="71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91F3A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FE7D6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FDC8A6" w14:textId="77777777" w:rsidR="00851C8F" w:rsidRPr="0015034D" w:rsidRDefault="00851C8F" w:rsidP="008801A0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73BDB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01932" w14:textId="77777777" w:rsidR="00851C8F" w:rsidRPr="0015034D" w:rsidRDefault="00851C8F" w:rsidP="009335CB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238ECB" w14:textId="77777777" w:rsidR="00851C8F" w:rsidRPr="0015034D" w:rsidRDefault="00851C8F" w:rsidP="00176A02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29F6B6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A6C59" w14:textId="77777777" w:rsidR="00851C8F" w:rsidRPr="0015034D" w:rsidRDefault="00851C8F" w:rsidP="0057068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4B7012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851C8F" w:rsidRPr="0015034D" w14:paraId="7B7406E8" w14:textId="77777777" w:rsidTr="001225B7">
        <w:trPr>
          <w:trHeight w:val="663"/>
        </w:trPr>
        <w:tc>
          <w:tcPr>
            <w:tcW w:w="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A79BB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D0300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9911CE" w14:textId="77777777" w:rsidR="00851C8F" w:rsidRPr="0015034D" w:rsidRDefault="00851C8F" w:rsidP="008801A0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1.2.Забезпечення закладів дошкільної освіти м'яким інвентарем та розвивальними іграми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D00F3" w14:textId="77777777" w:rsidR="00851C8F" w:rsidRDefault="00851C8F" w:rsidP="008801A0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2021</w:t>
            </w:r>
          </w:p>
          <w:p w14:paraId="712A4071" w14:textId="77777777" w:rsidR="00851C8F" w:rsidRPr="0015034D" w:rsidRDefault="00851C8F" w:rsidP="008801A0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72AE7" w14:textId="77777777" w:rsidR="00851C8F" w:rsidRPr="0015034D" w:rsidRDefault="00851C8F" w:rsidP="009335CB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ради, відділ освіти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5E9DD" w14:textId="77777777" w:rsidR="00851C8F" w:rsidRPr="0015034D" w:rsidRDefault="00851C8F" w:rsidP="00176A02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14:paraId="7C598631" w14:textId="77777777" w:rsidR="00851C8F" w:rsidRPr="0015034D" w:rsidRDefault="00851C8F" w:rsidP="00176A02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7E0DE0" w14:textId="48295A77" w:rsidR="00851C8F" w:rsidRPr="00FB18A4" w:rsidRDefault="00FB18A4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35</w:t>
            </w:r>
            <w:r w:rsidR="008317D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6F875" w14:textId="7AC96EB6" w:rsidR="00851C8F" w:rsidRPr="0015034D" w:rsidRDefault="00FB18A4" w:rsidP="00FB18A4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35</w:t>
            </w:r>
            <w:r w:rsidR="008317D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,00</w:t>
            </w:r>
          </w:p>
        </w:tc>
        <w:tc>
          <w:tcPr>
            <w:tcW w:w="2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D66F2D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851C8F" w:rsidRPr="0015034D" w14:paraId="27704600" w14:textId="77777777" w:rsidTr="001225B7">
        <w:trPr>
          <w:trHeight w:val="651"/>
        </w:trPr>
        <w:tc>
          <w:tcPr>
            <w:tcW w:w="71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9F243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FB11C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0A3E90" w14:textId="77777777" w:rsidR="00851C8F" w:rsidRPr="0015034D" w:rsidRDefault="00851C8F" w:rsidP="008801A0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0EE76A" w14:textId="77777777" w:rsidR="00851C8F" w:rsidRPr="0015034D" w:rsidRDefault="00851C8F" w:rsidP="008801A0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0A3D2" w14:textId="77777777" w:rsidR="00851C8F" w:rsidRPr="0015034D" w:rsidRDefault="00851C8F" w:rsidP="009335CB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9B915" w14:textId="77777777" w:rsidR="00851C8F" w:rsidRPr="0015034D" w:rsidRDefault="00851C8F" w:rsidP="00176A02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E35F8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92EAE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609CE8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851C8F" w:rsidRPr="0015034D" w14:paraId="3739B16E" w14:textId="77777777" w:rsidTr="001225B7">
        <w:trPr>
          <w:trHeight w:val="618"/>
        </w:trPr>
        <w:tc>
          <w:tcPr>
            <w:tcW w:w="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A400D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7E23A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EAB0E" w14:textId="77777777" w:rsidR="00851C8F" w:rsidRPr="0015034D" w:rsidRDefault="00851C8F" w:rsidP="003633EF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1.3.Забезпечення закладів дошкільної освіти спортивним обладнанням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505B6" w14:textId="77777777" w:rsidR="00851C8F" w:rsidRDefault="00851C8F" w:rsidP="008801A0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  <w:p w14:paraId="08D8F7DA" w14:textId="77777777" w:rsidR="00851C8F" w:rsidRPr="0015034D" w:rsidRDefault="00851C8F" w:rsidP="008801A0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 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92CC8" w14:textId="77777777" w:rsidR="00851C8F" w:rsidRDefault="00851C8F" w:rsidP="009335CB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2327AC2E" w14:textId="77777777" w:rsidR="00851C8F" w:rsidRPr="0015034D" w:rsidRDefault="00851C8F" w:rsidP="009335CB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ради, відділ освіти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52B0A" w14:textId="77777777" w:rsidR="00851C8F" w:rsidRPr="0015034D" w:rsidRDefault="00851C8F" w:rsidP="0058417D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0FFAB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CFF36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87AE61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851C8F" w:rsidRPr="0015034D" w14:paraId="74CAAB5A" w14:textId="77777777" w:rsidTr="001225B7">
        <w:trPr>
          <w:trHeight w:val="201"/>
        </w:trPr>
        <w:tc>
          <w:tcPr>
            <w:tcW w:w="71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3B589BE8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161F00B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42AAE4" w14:textId="77777777" w:rsidR="00851C8F" w:rsidRPr="0015034D" w:rsidRDefault="00851C8F" w:rsidP="003633EF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2BEF3" w14:textId="77777777" w:rsidR="00851C8F" w:rsidRPr="0015034D" w:rsidRDefault="00851C8F" w:rsidP="008801A0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44D1D" w14:textId="77777777" w:rsidR="00851C8F" w:rsidRPr="0015034D" w:rsidRDefault="00851C8F" w:rsidP="009335CB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8F2D66" w14:textId="77777777" w:rsidR="00851C8F" w:rsidRDefault="00851C8F" w:rsidP="00176A02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джерела</w:t>
            </w:r>
          </w:p>
          <w:p w14:paraId="30CD700E" w14:textId="77777777" w:rsidR="00851C8F" w:rsidRPr="0015034D" w:rsidRDefault="00851C8F" w:rsidP="00176A02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50A64C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0889F3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A10F0A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851C8F" w:rsidRPr="0015034D" w14:paraId="535D8603" w14:textId="77777777" w:rsidTr="001225B7">
        <w:trPr>
          <w:trHeight w:val="522"/>
        </w:trPr>
        <w:tc>
          <w:tcPr>
            <w:tcW w:w="71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1E1C88CB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B89934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A4858" w14:textId="77777777" w:rsidR="00851C8F" w:rsidRPr="0015034D" w:rsidRDefault="00851C8F" w:rsidP="00851C8F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1.4.Придбання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ком’ютерного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та мультимедійного обладнання 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61363" w14:textId="77777777" w:rsidR="00851C8F" w:rsidRPr="0015034D" w:rsidRDefault="00851C8F" w:rsidP="008801A0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29861" w14:textId="77777777" w:rsidR="00851C8F" w:rsidRDefault="00851C8F" w:rsidP="0058417D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 ради,</w:t>
            </w:r>
          </w:p>
          <w:p w14:paraId="7ECC8BCA" w14:textId="77777777" w:rsidR="00851C8F" w:rsidRPr="0015034D" w:rsidRDefault="00851C8F" w:rsidP="0058417D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відділ освіти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1BBA53" w14:textId="77777777" w:rsidR="00851C8F" w:rsidRPr="0015034D" w:rsidRDefault="00851C8F" w:rsidP="0058417D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C7B208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05B95E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A52A88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851C8F" w:rsidRPr="0015034D" w14:paraId="45871494" w14:textId="77777777" w:rsidTr="00C272FC">
        <w:trPr>
          <w:trHeight w:val="504"/>
        </w:trPr>
        <w:tc>
          <w:tcPr>
            <w:tcW w:w="71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5EAFC6D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2E2CB8B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78D8E" w14:textId="77777777" w:rsidR="00851C8F" w:rsidRDefault="00851C8F" w:rsidP="0058417D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E564F" w14:textId="77777777" w:rsidR="00851C8F" w:rsidRDefault="00851C8F" w:rsidP="008801A0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1C061" w14:textId="77777777" w:rsidR="00851C8F" w:rsidRDefault="00851C8F" w:rsidP="0058417D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E4578" w14:textId="77777777" w:rsidR="00851C8F" w:rsidRDefault="00851C8F" w:rsidP="0058417D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</w:t>
            </w:r>
          </w:p>
          <w:p w14:paraId="0EEBEC95" w14:textId="77777777" w:rsidR="00851C8F" w:rsidRPr="0015034D" w:rsidRDefault="00851C8F" w:rsidP="0058417D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джерела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FB765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B5810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BE2466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851C8F" w:rsidRPr="0015034D" w14:paraId="669B413A" w14:textId="77777777" w:rsidTr="00C272FC">
        <w:trPr>
          <w:trHeight w:val="82"/>
        </w:trPr>
        <w:tc>
          <w:tcPr>
            <w:tcW w:w="71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D3C18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745C0" w14:textId="77777777" w:rsidR="00851C8F" w:rsidRPr="0015034D" w:rsidRDefault="00851C8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BB934" w14:textId="77777777" w:rsidR="00851C8F" w:rsidRDefault="00851C8F" w:rsidP="0058417D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CF3A8" w14:textId="77777777" w:rsidR="00851C8F" w:rsidRDefault="00851C8F" w:rsidP="008801A0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C3FDB" w14:textId="77777777" w:rsidR="00851C8F" w:rsidRDefault="00851C8F" w:rsidP="0058417D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AADDF" w14:textId="77777777" w:rsidR="00851C8F" w:rsidRDefault="00851C8F" w:rsidP="0058417D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6CFA7D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D242E8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DB2A5" w14:textId="77777777" w:rsidR="00851C8F" w:rsidRPr="0015034D" w:rsidRDefault="00851C8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912572" w:rsidRPr="0015034D" w14:paraId="0BDDE966" w14:textId="77777777" w:rsidTr="00C272FC">
        <w:trPr>
          <w:trHeight w:val="602"/>
        </w:trPr>
        <w:tc>
          <w:tcPr>
            <w:tcW w:w="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22D60" w14:textId="77777777" w:rsidR="00912572" w:rsidRPr="0015034D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3BDE0" w14:textId="77777777" w:rsidR="00912572" w:rsidRPr="0015034D" w:rsidRDefault="00912572" w:rsidP="0057068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819EA" w14:textId="77777777" w:rsidR="00912572" w:rsidRPr="0015034D" w:rsidRDefault="00912572" w:rsidP="00176A02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  <w:p w14:paraId="68D6C9D2" w14:textId="77777777" w:rsidR="00912572" w:rsidRPr="0015034D" w:rsidRDefault="00912572" w:rsidP="003633EF">
            <w:pPr>
              <w:pStyle w:val="a7"/>
              <w:shd w:val="clear" w:color="auto" w:fill="auto"/>
              <w:spacing w:line="259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976C1" w14:textId="715D00FA" w:rsidR="00912572" w:rsidRPr="0015034D" w:rsidRDefault="00FB18A4" w:rsidP="009335CB">
            <w:pPr>
              <w:pStyle w:val="a7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35</w:t>
            </w:r>
            <w:r w:rsidR="008317D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D7F16" w14:textId="682C7F5B" w:rsidR="00912572" w:rsidRPr="0015034D" w:rsidRDefault="00FB18A4" w:rsidP="009335CB">
            <w:pPr>
              <w:pStyle w:val="a7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35</w:t>
            </w:r>
            <w:r w:rsidR="008317D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,00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A158F1" w14:textId="77777777" w:rsidR="00912572" w:rsidRPr="0015034D" w:rsidRDefault="00912572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912572" w:rsidRPr="0015034D" w14:paraId="7F650CA6" w14:textId="77777777" w:rsidTr="00C272FC">
        <w:trPr>
          <w:trHeight w:val="82"/>
        </w:trPr>
        <w:tc>
          <w:tcPr>
            <w:tcW w:w="71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FAB58" w14:textId="77777777" w:rsidR="00912572" w:rsidRPr="0015034D" w:rsidRDefault="00912572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1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D3F24" w14:textId="77777777" w:rsidR="00912572" w:rsidRPr="0015034D" w:rsidRDefault="00912572" w:rsidP="0057068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BF854" w14:textId="77777777" w:rsidR="00912572" w:rsidRPr="0015034D" w:rsidRDefault="00912572" w:rsidP="00176A02">
            <w:pPr>
              <w:pStyle w:val="a7"/>
              <w:spacing w:line="259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12ADD3" w14:textId="77777777" w:rsidR="00912572" w:rsidRPr="0015034D" w:rsidRDefault="00912572" w:rsidP="009335CB">
            <w:pPr>
              <w:pStyle w:val="a7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A31C24" w14:textId="77777777" w:rsidR="00912572" w:rsidRPr="0015034D" w:rsidRDefault="00912572" w:rsidP="009335CB">
            <w:pPr>
              <w:pStyle w:val="a7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B7C87" w14:textId="77777777" w:rsidR="00912572" w:rsidRPr="0015034D" w:rsidRDefault="00912572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</w:tbl>
    <w:p w14:paraId="62A332B1" w14:textId="77777777" w:rsidR="00077BB6" w:rsidRPr="0015034D" w:rsidRDefault="00077BB6" w:rsidP="009335CB">
      <w:pPr>
        <w:rPr>
          <w:rFonts w:ascii="Times New Roman" w:hAnsi="Times New Roman" w:cs="Times New Roman"/>
          <w:lang w:val="uk-UA"/>
        </w:rPr>
        <w:sectPr w:rsidR="00077BB6" w:rsidRPr="0015034D">
          <w:pgSz w:w="16840" w:h="11909" w:orient="landscape"/>
          <w:pgMar w:top="1085" w:right="360" w:bottom="829" w:left="810" w:header="657" w:footer="401" w:gutter="0"/>
          <w:pgNumType w:start="18"/>
          <w:cols w:space="720"/>
          <w:noEndnote/>
          <w:docGrid w:linePitch="360"/>
        </w:sectPr>
      </w:pPr>
    </w:p>
    <w:tbl>
      <w:tblPr>
        <w:tblOverlap w:val="never"/>
        <w:tblW w:w="15959" w:type="dxa"/>
        <w:tblInd w:w="-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"/>
        <w:gridCol w:w="675"/>
        <w:gridCol w:w="1850"/>
        <w:gridCol w:w="13"/>
        <w:gridCol w:w="6"/>
        <w:gridCol w:w="14"/>
        <w:gridCol w:w="2298"/>
        <w:gridCol w:w="1295"/>
        <w:gridCol w:w="71"/>
        <w:gridCol w:w="2248"/>
        <w:gridCol w:w="24"/>
        <w:gridCol w:w="1391"/>
        <w:gridCol w:w="6"/>
        <w:gridCol w:w="8"/>
        <w:gridCol w:w="28"/>
        <w:gridCol w:w="1133"/>
        <w:gridCol w:w="16"/>
        <w:gridCol w:w="1962"/>
        <w:gridCol w:w="20"/>
        <w:gridCol w:w="993"/>
        <w:gridCol w:w="1877"/>
        <w:gridCol w:w="24"/>
      </w:tblGrid>
      <w:tr w:rsidR="00E47B75" w:rsidRPr="0015034D" w14:paraId="73208172" w14:textId="77777777" w:rsidTr="00F40A3B">
        <w:trPr>
          <w:gridAfter w:val="1"/>
          <w:wAfter w:w="24" w:type="dxa"/>
          <w:cantSplit/>
          <w:trHeight w:val="278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C89D7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A0D945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BEF94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E2CD7D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2349D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D93CC7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DA503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054B4" w14:textId="77777777" w:rsidR="00E47B75" w:rsidRPr="00E47B75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AE7DE4" w14:textId="77777777" w:rsidR="00E47B75" w:rsidRPr="00E47B75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</w:p>
        </w:tc>
      </w:tr>
      <w:tr w:rsidR="00E47B75" w:rsidRPr="0015034D" w14:paraId="65C3EFF1" w14:textId="77777777" w:rsidTr="00F40A3B">
        <w:trPr>
          <w:gridAfter w:val="1"/>
          <w:wAfter w:w="24" w:type="dxa"/>
          <w:cantSplit/>
          <w:trHeight w:val="733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2E8A7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41A6D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Модернізація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змісту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ідвищення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якості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дошкільної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</w:p>
        </w:tc>
        <w:tc>
          <w:tcPr>
            <w:tcW w:w="2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66D36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2.1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Організація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проведення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конкурсу на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кращий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сайт закладу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дошкільної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8917F" w14:textId="77777777" w:rsidR="00E47B75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6832B004" w14:textId="77777777" w:rsidR="00E47B75" w:rsidRPr="00CD6B26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78575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освіти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7CAF1" w14:textId="77777777" w:rsidR="00E47B75" w:rsidRPr="0015034D" w:rsidRDefault="00E47B75" w:rsidP="00176A02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  <w:p w14:paraId="1D61800E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A6058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EDFD8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6E2D12" w14:textId="77777777" w:rsidR="00E47B75" w:rsidRPr="001225B7" w:rsidRDefault="00E47B75" w:rsidP="005B39D0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Розширення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мережі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інформаційних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ресурсів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для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формування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єдиного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Інтерне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середовища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225B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системи дошкільної освіти</w:t>
            </w:r>
          </w:p>
        </w:tc>
      </w:tr>
      <w:tr w:rsidR="00D11DAE" w:rsidRPr="0015034D" w14:paraId="2C97787D" w14:textId="77777777" w:rsidTr="00F40A3B">
        <w:trPr>
          <w:gridAfter w:val="1"/>
          <w:wAfter w:w="24" w:type="dxa"/>
          <w:cantSplit/>
          <w:trHeight w:val="237"/>
        </w:trPr>
        <w:tc>
          <w:tcPr>
            <w:tcW w:w="68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8D9AD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3959F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FAB16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338EB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B659D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61480" w14:textId="77777777" w:rsidR="00D11DAE" w:rsidRPr="0015034D" w:rsidRDefault="00E47B75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D2B85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B6FED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F18C12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D11DAE" w:rsidRPr="0015034D" w14:paraId="33D66393" w14:textId="77777777" w:rsidTr="00F40A3B">
        <w:trPr>
          <w:gridAfter w:val="1"/>
          <w:wAfter w:w="24" w:type="dxa"/>
          <w:cantSplit/>
          <w:trHeight w:val="542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62741" w14:textId="77777777" w:rsidR="00D11DAE" w:rsidRPr="0015034D" w:rsidRDefault="00D11DAE" w:rsidP="009335CB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8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CCC46" w14:textId="77777777" w:rsidR="00D11DAE" w:rsidRPr="0015034D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lang w:val="uk-UA"/>
              </w:rPr>
              <w:t>2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453CDF" w14:textId="77777777" w:rsidR="00D11DAE" w:rsidRPr="0015034D" w:rsidRDefault="00D11DAE" w:rsidP="009335CB">
            <w:pPr>
              <w:pStyle w:val="a7"/>
              <w:shd w:val="clear" w:color="auto" w:fill="auto"/>
              <w:spacing w:line="259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D0DA1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0C96E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7C690A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D11DAE" w:rsidRPr="0015034D" w14:paraId="7E11FC9E" w14:textId="77777777" w:rsidTr="00F40A3B">
        <w:trPr>
          <w:gridAfter w:val="1"/>
          <w:wAfter w:w="24" w:type="dxa"/>
          <w:cantSplit/>
          <w:trHeight w:val="532"/>
        </w:trPr>
        <w:tc>
          <w:tcPr>
            <w:tcW w:w="68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2B6C80F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9" w:type="dxa"/>
            <w:gridSpan w:val="9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5B020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2C32C" w14:textId="77777777" w:rsidR="00D11DAE" w:rsidRPr="0015034D" w:rsidRDefault="00D11DAE" w:rsidP="005B39D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Інші</w:t>
            </w:r>
            <w:proofErr w:type="spellEnd"/>
          </w:p>
          <w:p w14:paraId="57663916" w14:textId="77777777" w:rsidR="00D11DAE" w:rsidRPr="00C979AA" w:rsidRDefault="00D11DAE" w:rsidP="005B39D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8F37D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1A480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60B524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F40A3B" w:rsidRPr="0015034D" w14:paraId="28AA4BA6" w14:textId="77777777" w:rsidTr="00F40A3B">
        <w:trPr>
          <w:gridAfter w:val="1"/>
          <w:wAfter w:w="24" w:type="dxa"/>
          <w:cantSplit/>
          <w:trHeight w:val="555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531BD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1C859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Реалізація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Концепції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«Нова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українська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школа»</w:t>
            </w:r>
          </w:p>
        </w:tc>
        <w:tc>
          <w:tcPr>
            <w:tcW w:w="2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FCA03" w14:textId="77777777" w:rsidR="00F40A3B" w:rsidRPr="0038110C" w:rsidRDefault="00F40A3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3.1.Закупівля дидактичних матеріалів,  сучасних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меблів,музичних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інструментів,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комп</w:t>
            </w:r>
            <w:proofErr w:type="spellEnd"/>
            <w:r w:rsidRPr="0038110C">
              <w:rPr>
                <w:rFonts w:ascii="Times New Roman" w:hAnsi="Times New Roman" w:cs="Times New Roman"/>
                <w:sz w:val="22"/>
                <w:szCs w:val="22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ютерного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обладнання, відповідного мультимедійного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контекту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для учнів початкових класів відповідно до Концепції «Нова українська школа»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59A18" w14:textId="77777777" w:rsidR="00F40A3B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7DB59615" w14:textId="77777777" w:rsidR="00F40A3B" w:rsidRPr="00CD6B26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B9E23" w14:textId="77777777" w:rsidR="00F40A3B" w:rsidRPr="0015034D" w:rsidRDefault="00F40A3B" w:rsidP="001225B7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ї ради, відділ освіти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E7DF5" w14:textId="6D3D2A88" w:rsidR="00F40A3B" w:rsidRPr="0015034D" w:rsidRDefault="009821A3" w:rsidP="009335CB">
            <w:pPr>
              <w:pStyle w:val="a7"/>
              <w:shd w:val="clear" w:color="auto" w:fill="auto"/>
              <w:spacing w:line="259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Обласний</w:t>
            </w:r>
            <w:r w:rsidR="00F40A3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32E04C" w14:textId="3527C23C" w:rsidR="00F40A3B" w:rsidRPr="009821A3" w:rsidRDefault="009821A3" w:rsidP="009821A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9821A3">
              <w:rPr>
                <w:rFonts w:ascii="Times New Roman" w:hAnsi="Times New Roman" w:cs="Times New Roman"/>
                <w:color w:val="FF0000"/>
                <w:lang w:val="en-US"/>
              </w:rPr>
              <w:t>439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605</w:t>
            </w:r>
            <w:r>
              <w:rPr>
                <w:rFonts w:ascii="Times New Roman" w:hAnsi="Times New Roman" w:cs="Times New Roman"/>
                <w:color w:val="FF0000"/>
                <w:lang w:val="uk-UA"/>
              </w:rPr>
              <w:t>,</w:t>
            </w:r>
            <w:r w:rsidRPr="009821A3">
              <w:rPr>
                <w:rFonts w:ascii="Times New Roman" w:hAnsi="Times New Roman" w:cs="Times New Roman"/>
                <w:color w:val="FF0000"/>
                <w:lang w:val="en-US"/>
              </w:rPr>
              <w:t>00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3713F" w14:textId="74575279" w:rsidR="00F40A3B" w:rsidRPr="009821A3" w:rsidRDefault="009821A3" w:rsidP="009821A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9821A3">
              <w:rPr>
                <w:rFonts w:ascii="Times New Roman" w:hAnsi="Times New Roman" w:cs="Times New Roman"/>
                <w:color w:val="FF0000"/>
                <w:lang w:val="en-US"/>
              </w:rPr>
              <w:t>439605</w:t>
            </w:r>
            <w:r w:rsidRPr="009821A3">
              <w:rPr>
                <w:rFonts w:ascii="Times New Roman" w:hAnsi="Times New Roman" w:cs="Times New Roman"/>
                <w:color w:val="FF0000"/>
                <w:lang w:val="uk-UA"/>
              </w:rPr>
              <w:t>,00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AC39C2" w14:textId="77777777" w:rsidR="00F40A3B" w:rsidRPr="0015034D" w:rsidRDefault="00F40A3B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Створення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сучасного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освітнього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середовища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для</w:t>
            </w:r>
          </w:p>
          <w:p w14:paraId="5D307FF9" w14:textId="77777777" w:rsidR="00F40A3B" w:rsidRPr="0015034D" w:rsidRDefault="00F40A3B" w:rsidP="00A8518F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початкових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класів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умовах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упровадження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реформи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Нової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української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школи</w:t>
            </w:r>
            <w:proofErr w:type="spellEnd"/>
          </w:p>
        </w:tc>
      </w:tr>
      <w:tr w:rsidR="00F40A3B" w:rsidRPr="0015034D" w14:paraId="0C927CE0" w14:textId="77777777" w:rsidTr="00F40A3B">
        <w:trPr>
          <w:gridAfter w:val="1"/>
          <w:wAfter w:w="24" w:type="dxa"/>
          <w:cantSplit/>
          <w:trHeight w:val="1037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4F121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2C433FF4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939A0" w14:textId="77777777" w:rsidR="00F40A3B" w:rsidRDefault="00F40A3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47BA1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7946C" w14:textId="77777777" w:rsidR="00F40A3B" w:rsidRPr="0015034D" w:rsidRDefault="00F40A3B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5D145" w14:textId="77777777" w:rsidR="00F40A3B" w:rsidRPr="0015034D" w:rsidRDefault="00F40A3B" w:rsidP="00507E2C">
            <w:pPr>
              <w:pStyle w:val="a7"/>
              <w:shd w:val="clear" w:color="auto" w:fill="auto"/>
              <w:spacing w:line="259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A1C56" w14:textId="15DE5943" w:rsidR="00F40A3B" w:rsidRPr="00A8336D" w:rsidRDefault="00A8336D" w:rsidP="00A8336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8336D">
              <w:rPr>
                <w:rFonts w:ascii="Times New Roman" w:hAnsi="Times New Roman" w:cs="Times New Roman"/>
                <w:b/>
                <w:lang w:val="uk-UA"/>
              </w:rPr>
              <w:t>3</w:t>
            </w:r>
            <w:r w:rsidR="008317DA">
              <w:rPr>
                <w:rFonts w:ascii="Times New Roman" w:hAnsi="Times New Roman" w:cs="Times New Roman"/>
                <w:b/>
                <w:lang w:val="uk-UA"/>
              </w:rPr>
              <w:t>50</w:t>
            </w:r>
            <w:r w:rsidRPr="00A8336D">
              <w:rPr>
                <w:rFonts w:ascii="Times New Roman" w:hAnsi="Times New Roman" w:cs="Times New Roman"/>
                <w:b/>
                <w:lang w:val="uk-UA"/>
              </w:rPr>
              <w:t>000</w:t>
            </w:r>
            <w:r w:rsidR="00EA7267">
              <w:rPr>
                <w:rFonts w:ascii="Times New Roman" w:hAnsi="Times New Roman" w:cs="Times New Roman"/>
                <w:b/>
                <w:lang w:val="uk-UA"/>
              </w:rPr>
              <w:t>,00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CDC1AC" w14:textId="0EEAB4E6" w:rsidR="00F40A3B" w:rsidRPr="00A8336D" w:rsidRDefault="00236AA1" w:rsidP="00A8336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  <w:r w:rsidR="008317DA">
              <w:rPr>
                <w:rFonts w:ascii="Times New Roman" w:hAnsi="Times New Roman" w:cs="Times New Roman"/>
                <w:b/>
                <w:lang w:val="uk-UA"/>
              </w:rPr>
              <w:t>50</w:t>
            </w:r>
            <w:r w:rsidR="00A8336D" w:rsidRPr="00A8336D">
              <w:rPr>
                <w:rFonts w:ascii="Times New Roman" w:hAnsi="Times New Roman" w:cs="Times New Roman"/>
                <w:b/>
                <w:lang w:val="uk-UA"/>
              </w:rPr>
              <w:t>000</w:t>
            </w:r>
            <w:r w:rsidR="00EA7267">
              <w:rPr>
                <w:rFonts w:ascii="Times New Roman" w:hAnsi="Times New Roman" w:cs="Times New Roman"/>
                <w:b/>
                <w:lang w:val="uk-UA"/>
              </w:rPr>
              <w:t>,00</w:t>
            </w:r>
          </w:p>
        </w:tc>
        <w:tc>
          <w:tcPr>
            <w:tcW w:w="289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8BA053" w14:textId="77777777" w:rsidR="00F40A3B" w:rsidRPr="0015034D" w:rsidRDefault="00F40A3B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0A3B" w:rsidRPr="0015034D" w14:paraId="637164AC" w14:textId="77777777" w:rsidTr="00F40A3B">
        <w:trPr>
          <w:gridAfter w:val="1"/>
          <w:wAfter w:w="24" w:type="dxa"/>
          <w:cantSplit/>
          <w:trHeight w:val="2125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D665A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64DC87C0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7B50B0BB" w14:textId="77777777" w:rsidR="00F40A3B" w:rsidRPr="0015034D" w:rsidRDefault="00F40A3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98E9EC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3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252E378" w14:textId="77777777" w:rsidR="00F40A3B" w:rsidRPr="0015034D" w:rsidRDefault="00F40A3B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D392E" w14:textId="77777777" w:rsidR="00F40A3B" w:rsidRPr="0015034D" w:rsidRDefault="00F40A3B" w:rsidP="00507E2C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7513C" w14:textId="77777777" w:rsidR="00F40A3B" w:rsidRPr="00C06846" w:rsidRDefault="00F40A3B" w:rsidP="0038110C">
            <w:pPr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43521" w14:textId="77777777" w:rsidR="00F40A3B" w:rsidRPr="0015034D" w:rsidRDefault="00F40A3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6F929" w14:textId="77777777" w:rsidR="00F40A3B" w:rsidRPr="0015034D" w:rsidRDefault="00F40A3B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0A3B" w:rsidRPr="0015034D" w14:paraId="29FCA8C1" w14:textId="77777777" w:rsidTr="00F40A3B">
        <w:trPr>
          <w:gridAfter w:val="1"/>
          <w:wAfter w:w="24" w:type="dxa"/>
          <w:cantSplit/>
          <w:trHeight w:val="594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FFEF7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C551376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86585" w14:textId="77777777" w:rsidR="00F40A3B" w:rsidRPr="005B39D0" w:rsidRDefault="00F40A3B" w:rsidP="00F40A3B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3.2.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Проведення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обласного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конкурсу «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Найкращий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кабінет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початкових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класі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»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B5604" w14:textId="77777777" w:rsidR="00F40A3B" w:rsidRDefault="00F40A3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4BDFA1DB" w14:textId="77777777" w:rsidR="00F40A3B" w:rsidRPr="00CD6B26" w:rsidRDefault="00F40A3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1368F" w14:textId="77777777" w:rsidR="00F40A3B" w:rsidRPr="0015034D" w:rsidRDefault="00F40A3B" w:rsidP="00DA0F2B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освіти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A6EA4A" w14:textId="77777777" w:rsidR="00F40A3B" w:rsidRPr="005B39D0" w:rsidRDefault="00F40A3B" w:rsidP="00176A02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76C04C" w14:textId="77777777" w:rsidR="00F40A3B" w:rsidRPr="0015034D" w:rsidRDefault="00F40A3B" w:rsidP="0038110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BEBEB" w14:textId="77777777" w:rsidR="00F40A3B" w:rsidRPr="0015034D" w:rsidRDefault="00F40A3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654B7" w14:textId="77777777" w:rsidR="00F40A3B" w:rsidRPr="00F40A3B" w:rsidRDefault="00F40A3B" w:rsidP="00A8518F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Покращення матеріально-технічного</w:t>
            </w:r>
            <w:r w:rsidR="00A851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та навчально-методичного забезпечення кабінетів початкових класів. </w:t>
            </w:r>
          </w:p>
        </w:tc>
      </w:tr>
      <w:tr w:rsidR="00F40A3B" w:rsidRPr="0015034D" w14:paraId="041CF339" w14:textId="77777777" w:rsidTr="0058417D">
        <w:trPr>
          <w:gridAfter w:val="1"/>
          <w:wAfter w:w="24" w:type="dxa"/>
          <w:cantSplit/>
          <w:trHeight w:val="459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2B766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00A2A23E" w14:textId="77777777" w:rsidR="00F40A3B" w:rsidRPr="0015034D" w:rsidRDefault="00F40A3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7A36E45C" w14:textId="77777777" w:rsidR="00F40A3B" w:rsidRPr="0015034D" w:rsidRDefault="00F40A3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39456" w14:textId="77777777" w:rsidR="00F40A3B" w:rsidRPr="0015034D" w:rsidRDefault="00F40A3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E7073" w14:textId="77777777" w:rsidR="00F40A3B" w:rsidRPr="0015034D" w:rsidRDefault="00F40A3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CB103" w14:textId="77777777" w:rsidR="00F40A3B" w:rsidRPr="0015034D" w:rsidRDefault="00F40A3B" w:rsidP="00176A02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F93A4" w14:textId="77777777" w:rsidR="00F40A3B" w:rsidRPr="0015034D" w:rsidRDefault="00F40A3B" w:rsidP="0038110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F9BFF" w14:textId="77777777" w:rsidR="00F40A3B" w:rsidRPr="0015034D" w:rsidRDefault="00F40A3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705FEE" w14:textId="77777777" w:rsidR="00F40A3B" w:rsidRPr="0015034D" w:rsidRDefault="00F40A3B" w:rsidP="00C979AA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1DAE" w:rsidRPr="0015034D" w14:paraId="2B153D94" w14:textId="77777777" w:rsidTr="00F40A3B">
        <w:trPr>
          <w:gridAfter w:val="1"/>
          <w:wAfter w:w="24" w:type="dxa"/>
          <w:cantSplit/>
          <w:trHeight w:val="420"/>
        </w:trPr>
        <w:tc>
          <w:tcPr>
            <w:tcW w:w="682" w:type="dxa"/>
            <w:gridSpan w:val="2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14:paraId="65AB894D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3" w:type="dxa"/>
            <w:gridSpan w:val="4"/>
            <w:tcBorders>
              <w:left w:val="single" w:sz="4" w:space="0" w:color="auto"/>
              <w:bottom w:val="nil"/>
            </w:tcBorders>
            <w:shd w:val="clear" w:color="auto" w:fill="FFFFFF"/>
          </w:tcPr>
          <w:p w14:paraId="00BF46A3" w14:textId="77777777" w:rsidR="00D11DAE" w:rsidRPr="005B39D0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298" w:type="dxa"/>
            <w:tcBorders>
              <w:left w:val="single" w:sz="4" w:space="0" w:color="auto"/>
              <w:bottom w:val="nil"/>
            </w:tcBorders>
            <w:shd w:val="clear" w:color="auto" w:fill="FFFFFF"/>
          </w:tcPr>
          <w:p w14:paraId="450591C3" w14:textId="77777777" w:rsidR="00D11DAE" w:rsidRPr="005B39D0" w:rsidRDefault="00D11DAE" w:rsidP="005B39D0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14:paraId="01B5C8AD" w14:textId="77777777" w:rsidR="00D11DAE" w:rsidRPr="0015034D" w:rsidRDefault="00D11DAE" w:rsidP="009335CB">
            <w:pPr>
              <w:pStyle w:val="a7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43" w:type="dxa"/>
            <w:gridSpan w:val="3"/>
            <w:vMerge/>
            <w:tcBorders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14:paraId="35E043D4" w14:textId="77777777" w:rsidR="00D11DAE" w:rsidRPr="0015034D" w:rsidRDefault="00D11DAE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1" w:type="dxa"/>
            <w:tcBorders>
              <w:left w:val="single" w:sz="4" w:space="0" w:color="auto"/>
              <w:bottom w:val="nil"/>
            </w:tcBorders>
            <w:shd w:val="clear" w:color="auto" w:fill="FFFFFF"/>
          </w:tcPr>
          <w:p w14:paraId="7796F195" w14:textId="77777777" w:rsidR="00D11DAE" w:rsidRPr="0015034D" w:rsidRDefault="00D11DAE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  <w:bottom w:val="nil"/>
            </w:tcBorders>
            <w:shd w:val="clear" w:color="auto" w:fill="FFFFFF"/>
          </w:tcPr>
          <w:p w14:paraId="74BEE29A" w14:textId="77777777" w:rsidR="00D11DAE" w:rsidRPr="0015034D" w:rsidRDefault="00D11DAE" w:rsidP="005B39D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14:paraId="5A08295A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2741D5" w14:textId="77777777" w:rsidR="00D11DAE" w:rsidRPr="0015034D" w:rsidRDefault="00D11DAE" w:rsidP="0038110C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1DAE" w:rsidRPr="0015034D" w14:paraId="2F0F349A" w14:textId="77777777" w:rsidTr="00F40A3B">
        <w:trPr>
          <w:gridAfter w:val="1"/>
          <w:wAfter w:w="24" w:type="dxa"/>
          <w:cantSplit/>
          <w:trHeight w:val="557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82F41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9BE4F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B6B38B" w14:textId="77A478A7" w:rsidR="00D11DAE" w:rsidRPr="00C7030F" w:rsidRDefault="009821A3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Обласний</w:t>
            </w:r>
            <w:r w:rsidR="00D11DAE" w:rsidRPr="00C7030F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бюджет</w:t>
            </w: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2A2FA" w14:textId="5503F500" w:rsidR="00D11DAE" w:rsidRPr="009821A3" w:rsidRDefault="009821A3" w:rsidP="009821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 w:rsidRPr="009821A3">
              <w:rPr>
                <w:rFonts w:ascii="Times New Roman" w:hAnsi="Times New Roman" w:cs="Times New Roman"/>
                <w:b/>
                <w:color w:val="FF0000"/>
                <w:lang w:val="uk-UA"/>
              </w:rPr>
              <w:t>439605,00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3359A" w14:textId="13DAE362" w:rsidR="00D11DAE" w:rsidRPr="009821A3" w:rsidRDefault="009821A3" w:rsidP="009821A3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  <w:lang w:val="uk-UA"/>
              </w:rPr>
            </w:pPr>
            <w:r w:rsidRPr="009821A3"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  <w:lang w:val="uk-UA"/>
              </w:rPr>
              <w:t>439605,00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2C142F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11DAE" w:rsidRPr="0015034D" w14:paraId="16FCF5FA" w14:textId="77777777" w:rsidTr="00F40A3B">
        <w:trPr>
          <w:gridAfter w:val="1"/>
          <w:wAfter w:w="24" w:type="dxa"/>
          <w:cantSplit/>
          <w:trHeight w:val="231"/>
        </w:trPr>
        <w:tc>
          <w:tcPr>
            <w:tcW w:w="68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7561D680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9" w:type="dxa"/>
            <w:gridSpan w:val="9"/>
            <w:vMerge/>
            <w:tcBorders>
              <w:left w:val="single" w:sz="4" w:space="0" w:color="auto"/>
            </w:tcBorders>
            <w:shd w:val="clear" w:color="auto" w:fill="FFFFFF"/>
          </w:tcPr>
          <w:p w14:paraId="456EF58B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CEB7E0" w14:textId="77777777" w:rsidR="00D11DAE" w:rsidRPr="0015034D" w:rsidRDefault="00D11DAE" w:rsidP="00507E2C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0F92C" w14:textId="3C52723A" w:rsidR="00D11DAE" w:rsidRPr="00616AE5" w:rsidRDefault="000C77BF" w:rsidP="00311F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16AE5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3</w:t>
            </w:r>
            <w:r w:rsidR="008317DA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50</w:t>
            </w:r>
            <w:r w:rsidRPr="00616AE5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000</w:t>
            </w:r>
            <w:r w:rsidR="00EA726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,00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3DCEF" w14:textId="6D394241" w:rsidR="00D11DAE" w:rsidRPr="00616AE5" w:rsidRDefault="000C77BF" w:rsidP="00311F1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616AE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  <w:t>3</w:t>
            </w:r>
            <w:r w:rsidR="008317D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  <w:t>50</w:t>
            </w:r>
            <w:r w:rsidRPr="00616AE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  <w:t>000</w:t>
            </w:r>
            <w:r w:rsidR="00EA726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  <w:t>,00</w:t>
            </w: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F8F65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D11DAE" w:rsidRPr="0015034D" w14:paraId="7F442F04" w14:textId="77777777" w:rsidTr="00F40A3B">
        <w:trPr>
          <w:gridAfter w:val="1"/>
          <w:wAfter w:w="24" w:type="dxa"/>
          <w:cantSplit/>
          <w:trHeight w:val="246"/>
        </w:trPr>
        <w:tc>
          <w:tcPr>
            <w:tcW w:w="68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753AF6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9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39941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FB1AB2" w14:textId="77777777" w:rsidR="00D11DAE" w:rsidRPr="0015034D" w:rsidRDefault="00D11DAE" w:rsidP="00507E2C">
            <w:pPr>
              <w:pStyle w:val="a7"/>
              <w:shd w:val="clear" w:color="auto" w:fill="auto"/>
              <w:spacing w:line="259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3BF9F7" w14:textId="77777777" w:rsidR="00D11DAE" w:rsidRPr="00C06846" w:rsidRDefault="00D11DAE" w:rsidP="00A22485">
            <w:pPr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F14C0E" w14:textId="77777777" w:rsidR="00D11DAE" w:rsidRPr="0015034D" w:rsidRDefault="00D11DAE" w:rsidP="00507E2C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67F7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E47B75" w:rsidRPr="0015034D" w14:paraId="013EA85A" w14:textId="77777777" w:rsidTr="00F40A3B">
        <w:trPr>
          <w:gridAfter w:val="1"/>
          <w:wAfter w:w="24" w:type="dxa"/>
          <w:cantSplit/>
          <w:trHeight w:val="278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CCA6CF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15034D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2844DE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6C140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0B4D4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5F72B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97F168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4F2E1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6823F" w14:textId="77777777" w:rsidR="00E47B75" w:rsidRPr="00E47B75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F82ED" w14:textId="77777777" w:rsidR="00E47B75" w:rsidRPr="00E47B75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</w:p>
        </w:tc>
      </w:tr>
      <w:tr w:rsidR="00E90720" w:rsidRPr="0015034D" w14:paraId="4120F5A9" w14:textId="77777777" w:rsidTr="00F40A3B">
        <w:trPr>
          <w:gridAfter w:val="1"/>
          <w:wAfter w:w="24" w:type="dxa"/>
          <w:cantSplit/>
          <w:trHeight w:val="2679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D27AF" w14:textId="77777777" w:rsidR="00E90720" w:rsidRPr="0015034D" w:rsidRDefault="00E90720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85E1B" w14:textId="77777777" w:rsidR="00E90720" w:rsidRPr="0015034D" w:rsidRDefault="00E90720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4.Забезпечення відповідності інфраструктури закладів загальної середньої освіти, у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першу чергу, опорних, потребам і запитам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населення</w:t>
            </w: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F2EF0" w14:textId="77777777" w:rsidR="00E90720" w:rsidRPr="00176A02" w:rsidRDefault="00E90720" w:rsidP="004D4ACA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4.1 Оснащення кабінетів закладів загальної середньої освіти, у першу чергу, опорних, засобами навчання, </w:t>
            </w:r>
            <w:r w:rsidRPr="00176A02">
              <w:rPr>
                <w:rFonts w:ascii="Times New Roman" w:hAnsi="Times New Roman" w:cs="Times New Roman"/>
                <w:color w:val="272727"/>
                <w:sz w:val="22"/>
                <w:szCs w:val="22"/>
                <w:lang w:val="uk-UA"/>
              </w:rPr>
              <w:t>дидактичними</w:t>
            </w: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матеріалами, комп’ютерним і мультимедійним обладнанням з предметів природничо- математичного циклу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89410" w14:textId="77777777" w:rsidR="00E90720" w:rsidRPr="00176A02" w:rsidRDefault="00E90720" w:rsidP="009335CB">
            <w:pPr>
              <w:rPr>
                <w:rFonts w:ascii="Times New Roman" w:hAnsi="Times New Roman" w:cs="Times New Roman"/>
                <w:lang w:val="uk-UA"/>
              </w:rPr>
            </w:pPr>
            <w:r w:rsidRPr="00176A02">
              <w:rPr>
                <w:rFonts w:ascii="Times New Roman" w:hAnsi="Times New Roman" w:cs="Times New Roman"/>
                <w:lang w:val="uk-UA"/>
              </w:rPr>
              <w:t xml:space="preserve">        2021</w:t>
            </w:r>
          </w:p>
          <w:p w14:paraId="15D512CA" w14:textId="77777777" w:rsidR="00E90720" w:rsidRPr="00176A02" w:rsidRDefault="00E90720" w:rsidP="009335CB">
            <w:pPr>
              <w:rPr>
                <w:rFonts w:ascii="Times New Roman" w:hAnsi="Times New Roman" w:cs="Times New Roman"/>
                <w:lang w:val="uk-UA"/>
              </w:rPr>
            </w:pPr>
            <w:r w:rsidRPr="00176A02">
              <w:rPr>
                <w:rFonts w:ascii="Times New Roman" w:hAnsi="Times New Roman" w:cs="Times New Roman"/>
                <w:lang w:val="uk-UA"/>
              </w:rPr>
              <w:t xml:space="preserve">         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E954B" w14:textId="77777777" w:rsidR="00E90720" w:rsidRPr="00176A02" w:rsidRDefault="00E90720" w:rsidP="0057068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освіти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223C8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  <w:r w:rsidRPr="00176A02">
              <w:rPr>
                <w:rFonts w:ascii="Times New Roman" w:hAnsi="Times New Roman" w:cs="Times New Roman"/>
                <w:lang w:val="uk-UA"/>
              </w:rPr>
              <w:t>Інші джерела</w:t>
            </w: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378B7" w14:textId="77777777" w:rsidR="00E90720" w:rsidRPr="00176A02" w:rsidRDefault="00E90720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ABBC7" w14:textId="77777777" w:rsidR="00E90720" w:rsidRPr="00176A02" w:rsidRDefault="00E90720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29D15" w14:textId="77777777" w:rsidR="00E90720" w:rsidRPr="00A8518F" w:rsidRDefault="00E90720" w:rsidP="009335C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51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завдань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ержавного стандарту середньої </w:t>
            </w:r>
            <w:r w:rsidRPr="00A851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освіти.</w:t>
            </w:r>
          </w:p>
        </w:tc>
      </w:tr>
      <w:tr w:rsidR="00E90720" w:rsidRPr="0015034D" w14:paraId="728CFA0F" w14:textId="77777777" w:rsidTr="00F40A3B">
        <w:trPr>
          <w:gridAfter w:val="1"/>
          <w:wAfter w:w="24" w:type="dxa"/>
          <w:cantSplit/>
          <w:trHeight w:val="504"/>
        </w:trPr>
        <w:tc>
          <w:tcPr>
            <w:tcW w:w="68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287D35BA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6682F889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5830D" w14:textId="77777777" w:rsidR="00E90720" w:rsidRPr="00176A02" w:rsidRDefault="00E90720" w:rsidP="004B3656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2,</w:t>
            </w: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Створення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медіатек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закладах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загальної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середньої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, у першу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чергу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опорних</w:t>
            </w:r>
            <w:proofErr w:type="spellEnd"/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1570D" w14:textId="77777777" w:rsidR="00E90720" w:rsidRPr="00176A02" w:rsidRDefault="00E90720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</w:t>
            </w: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28755295" w14:textId="77777777" w:rsidR="00E90720" w:rsidRPr="00176A02" w:rsidRDefault="00E90720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 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DF532" w14:textId="77777777" w:rsidR="00E90720" w:rsidRPr="00176A02" w:rsidRDefault="00E90720" w:rsidP="004B3656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 ради, відділ освіти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45B8D" w14:textId="77777777" w:rsidR="00E90720" w:rsidRPr="00176A02" w:rsidRDefault="00E90720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Місцеві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бюджети</w:t>
            </w:r>
            <w:proofErr w:type="spellEnd"/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908A3" w14:textId="77777777" w:rsidR="00E90720" w:rsidRPr="00176A02" w:rsidRDefault="00E90720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D3BF1" w14:textId="77777777" w:rsidR="00E90720" w:rsidRPr="00176A02" w:rsidRDefault="00E90720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16783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E90720" w:rsidRPr="0015034D" w14:paraId="29054F91" w14:textId="77777777" w:rsidTr="00F40A3B">
        <w:trPr>
          <w:gridAfter w:val="1"/>
          <w:wAfter w:w="24" w:type="dxa"/>
          <w:cantSplit/>
          <w:trHeight w:val="324"/>
        </w:trPr>
        <w:tc>
          <w:tcPr>
            <w:tcW w:w="68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2561F9C0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3AB70E98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B7C0E0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6F1B2D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728A55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19175" w14:textId="77777777" w:rsidR="00E90720" w:rsidRPr="00176A02" w:rsidRDefault="00E90720" w:rsidP="00A8518F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A60048" w14:textId="77777777" w:rsidR="00E90720" w:rsidRPr="00176A02" w:rsidRDefault="00E90720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65AEA3" w14:textId="77777777" w:rsidR="00E90720" w:rsidRPr="00176A02" w:rsidRDefault="00E90720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E96CF2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E90720" w:rsidRPr="0015034D" w14:paraId="069761EA" w14:textId="77777777" w:rsidTr="00C272FC">
        <w:trPr>
          <w:gridAfter w:val="1"/>
          <w:wAfter w:w="24" w:type="dxa"/>
          <w:cantSplit/>
          <w:trHeight w:val="1340"/>
        </w:trPr>
        <w:tc>
          <w:tcPr>
            <w:tcW w:w="68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BCA245F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24E24148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F28CC" w14:textId="77777777" w:rsidR="00E90720" w:rsidRPr="00176A02" w:rsidRDefault="00E90720" w:rsidP="008F3E62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4.4.Забезпечення підвезення учасників освітнього процесу до місць навчання та у зворотному напрямку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CD214" w14:textId="77777777" w:rsidR="00E90720" w:rsidRPr="00176A02" w:rsidRDefault="00E90720" w:rsidP="008F3E62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  <w:p w14:paraId="51143D67" w14:textId="77777777" w:rsidR="00E90720" w:rsidRPr="00176A02" w:rsidRDefault="00E90720" w:rsidP="008F3E62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4873D" w14:textId="77777777" w:rsidR="00E90720" w:rsidRPr="00176A02" w:rsidRDefault="00E90720" w:rsidP="00176A02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  ради, відділ освіти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4FB70" w14:textId="77777777" w:rsidR="00E90720" w:rsidRPr="00176A02" w:rsidRDefault="00E90720" w:rsidP="00A8518F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ECE15" w14:textId="77777777" w:rsidR="00E90720" w:rsidRPr="00176A02" w:rsidRDefault="00E90720" w:rsidP="008F3E62">
            <w:pPr>
              <w:pStyle w:val="a7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4BFAB" w14:textId="77777777" w:rsidR="00E90720" w:rsidRPr="00176A02" w:rsidRDefault="00E90720" w:rsidP="008F3E62">
            <w:pPr>
              <w:pStyle w:val="a7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99B3E6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E90720" w:rsidRPr="0015034D" w14:paraId="42A08DAC" w14:textId="77777777" w:rsidTr="00C272FC">
        <w:trPr>
          <w:gridAfter w:val="1"/>
          <w:wAfter w:w="24" w:type="dxa"/>
          <w:cantSplit/>
          <w:trHeight w:val="908"/>
        </w:trPr>
        <w:tc>
          <w:tcPr>
            <w:tcW w:w="68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789412F0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63A78595" w14:textId="77777777" w:rsidR="00E90720" w:rsidRPr="00A8518F" w:rsidRDefault="00E90720" w:rsidP="009335CB">
            <w:pPr>
              <w:pStyle w:val="a7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CA3D6" w14:textId="77777777" w:rsidR="00E90720" w:rsidRPr="00176A02" w:rsidRDefault="00E90720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Оснащення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спортивних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залі</w:t>
            </w:r>
            <w:proofErr w:type="gram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майданчиків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сучасними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тренажерами,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ігровим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спортивним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обладнанням</w:t>
            </w:r>
            <w:proofErr w:type="spellEnd"/>
          </w:p>
          <w:p w14:paraId="5BE60223" w14:textId="77777777" w:rsidR="00E90720" w:rsidRPr="00176A02" w:rsidRDefault="00E90720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CD7CD" w14:textId="77777777" w:rsidR="00E90720" w:rsidRPr="00176A02" w:rsidRDefault="00E90720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161F9A35" w14:textId="77777777" w:rsidR="00E90720" w:rsidRPr="00176A02" w:rsidRDefault="00E90720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BA8B6" w14:textId="77777777" w:rsidR="00E90720" w:rsidRPr="00176A02" w:rsidRDefault="00E90720" w:rsidP="00176A02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 ради, відділ освіти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43692" w14:textId="77777777" w:rsidR="00E90720" w:rsidRPr="00176A02" w:rsidRDefault="00E90720" w:rsidP="00A8518F">
            <w:pPr>
              <w:pStyle w:val="a7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E3A75" w14:textId="77777777" w:rsidR="00E90720" w:rsidRPr="00176A02" w:rsidRDefault="00E90720" w:rsidP="009335CB">
            <w:pPr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575EB" w14:textId="77777777" w:rsidR="00E90720" w:rsidRPr="00176A02" w:rsidRDefault="00E90720" w:rsidP="008F3E62">
            <w:pPr>
              <w:pStyle w:val="a7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982ED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E90720" w:rsidRPr="0015034D" w14:paraId="5B063452" w14:textId="77777777" w:rsidTr="00C272FC">
        <w:trPr>
          <w:gridAfter w:val="1"/>
          <w:wAfter w:w="24" w:type="dxa"/>
          <w:cantSplit/>
          <w:trHeight w:val="830"/>
        </w:trPr>
        <w:tc>
          <w:tcPr>
            <w:tcW w:w="68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2467D594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3E795D4A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CC782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EA816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31002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A0985" w14:textId="77777777" w:rsidR="00E90720" w:rsidRPr="00176A02" w:rsidRDefault="00E90720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9C29A1" w14:textId="77777777" w:rsidR="00E90720" w:rsidRPr="00176A02" w:rsidRDefault="00E90720" w:rsidP="009335CB">
            <w:pPr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5D823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1779A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E90720" w:rsidRPr="0015034D" w14:paraId="54545AC1" w14:textId="77777777" w:rsidTr="00C272FC">
        <w:trPr>
          <w:gridBefore w:val="1"/>
          <w:gridAfter w:val="1"/>
          <w:wBefore w:w="7" w:type="dxa"/>
          <w:wAfter w:w="24" w:type="dxa"/>
          <w:cantSplit/>
          <w:trHeight w:val="597"/>
        </w:trPr>
        <w:tc>
          <w:tcPr>
            <w:tcW w:w="67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81224C7" w14:textId="77777777" w:rsidR="00E90720" w:rsidRPr="0015034D" w:rsidRDefault="00E90720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0B19AADB" w14:textId="77777777" w:rsidR="00E90720" w:rsidRPr="0015034D" w:rsidRDefault="00E90720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C4EC0" w14:textId="77777777" w:rsidR="00E90720" w:rsidRPr="00176A02" w:rsidRDefault="00E90720" w:rsidP="00DA0F2B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4.6.Реалізація заходів, спрямованих на підвищення якості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освіти за рахунок відповідної субвенції з</w:t>
            </w:r>
          </w:p>
        </w:tc>
        <w:tc>
          <w:tcPr>
            <w:tcW w:w="1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6089F" w14:textId="77777777" w:rsidR="00E90720" w:rsidRPr="00176A02" w:rsidRDefault="00E90720" w:rsidP="009335CB">
            <w:pPr>
              <w:rPr>
                <w:rFonts w:ascii="Times New Roman" w:hAnsi="Times New Roman" w:cs="Times New Roman"/>
                <w:lang w:val="uk-UA"/>
              </w:rPr>
            </w:pPr>
            <w:r w:rsidRPr="00176A02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Pr="00176A02">
              <w:rPr>
                <w:rFonts w:ascii="Times New Roman" w:hAnsi="Times New Roman" w:cs="Times New Roman"/>
              </w:rPr>
              <w:t>2021</w:t>
            </w:r>
          </w:p>
          <w:p w14:paraId="772592C0" w14:textId="77777777" w:rsidR="00E90720" w:rsidRPr="00176A02" w:rsidRDefault="00E90720" w:rsidP="009335CB">
            <w:pPr>
              <w:rPr>
                <w:rFonts w:ascii="Times New Roman" w:hAnsi="Times New Roman" w:cs="Times New Roman"/>
                <w:lang w:val="uk-UA"/>
              </w:rPr>
            </w:pPr>
            <w:r w:rsidRPr="00176A02">
              <w:rPr>
                <w:rFonts w:ascii="Times New Roman" w:hAnsi="Times New Roman" w:cs="Times New Roman"/>
                <w:lang w:val="uk-UA"/>
              </w:rPr>
              <w:t xml:space="preserve">         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BCB87" w14:textId="77777777" w:rsidR="00E90720" w:rsidRPr="00176A02" w:rsidRDefault="00E90720" w:rsidP="000033D9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 ради, відділ освіти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BFCF1" w14:textId="77777777" w:rsidR="00E90720" w:rsidRPr="00176A02" w:rsidRDefault="00E90720" w:rsidP="00B8679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Державний</w:t>
            </w:r>
          </w:p>
          <w:p w14:paraId="0F638FFB" w14:textId="77777777" w:rsidR="00E90720" w:rsidRPr="00176A02" w:rsidRDefault="00E90720" w:rsidP="00B8679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14:paraId="79974F45" w14:textId="77777777" w:rsidR="00E90720" w:rsidRPr="00176A02" w:rsidRDefault="00E90720" w:rsidP="00B8679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90805" w14:textId="77777777" w:rsidR="00E90720" w:rsidRPr="00176A02" w:rsidRDefault="00E90720" w:rsidP="009335CB">
            <w:pPr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458EB2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800534" w14:textId="77777777" w:rsidR="00E90720" w:rsidRPr="0015034D" w:rsidRDefault="00E90720" w:rsidP="00C73FE3">
            <w:pPr>
              <w:pStyle w:val="a7"/>
              <w:spacing w:line="252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0720" w:rsidRPr="0015034D" w14:paraId="12DAEB54" w14:textId="77777777" w:rsidTr="00E90720">
        <w:trPr>
          <w:gridBefore w:val="1"/>
          <w:gridAfter w:val="1"/>
          <w:wBefore w:w="7" w:type="dxa"/>
          <w:wAfter w:w="24" w:type="dxa"/>
          <w:cantSplit/>
          <w:trHeight w:val="55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2A872A" w14:textId="77777777" w:rsidR="00E90720" w:rsidRPr="0015034D" w:rsidRDefault="00E90720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0230F" w14:textId="77777777" w:rsidR="00E90720" w:rsidRPr="0015034D" w:rsidRDefault="00E90720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DD742" w14:textId="77777777" w:rsidR="00E90720" w:rsidRPr="00176A02" w:rsidRDefault="00E90720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3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7CC87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E30CF" w14:textId="77777777" w:rsidR="00E90720" w:rsidRPr="00176A02" w:rsidRDefault="00E90720" w:rsidP="0083774F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33FE8" w14:textId="77777777" w:rsidR="00E90720" w:rsidRPr="00176A02" w:rsidRDefault="00E90720" w:rsidP="00A32615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75E6E" w14:textId="77777777" w:rsidR="00E90720" w:rsidRPr="00176A02" w:rsidRDefault="00E90720" w:rsidP="009335CB">
            <w:pPr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E6FD1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44DD7" w14:textId="77777777" w:rsidR="00E90720" w:rsidRPr="0015034D" w:rsidRDefault="00E90720" w:rsidP="00C73FE3">
            <w:pPr>
              <w:pStyle w:val="a7"/>
              <w:spacing w:line="252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0720" w:rsidRPr="0015034D" w14:paraId="1C11108D" w14:textId="77777777" w:rsidTr="00E90720">
        <w:trPr>
          <w:gridBefore w:val="1"/>
          <w:gridAfter w:val="1"/>
          <w:wBefore w:w="7" w:type="dxa"/>
          <w:wAfter w:w="24" w:type="dxa"/>
          <w:cantSplit/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2AE29" w14:textId="77777777" w:rsidR="00E90720" w:rsidRPr="0015034D" w:rsidRDefault="00E90720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04105" w14:textId="77777777" w:rsidR="00E90720" w:rsidRPr="0015034D" w:rsidRDefault="00E90720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B4CD6" w14:textId="77777777" w:rsidR="00E90720" w:rsidRPr="00176A02" w:rsidRDefault="00E90720" w:rsidP="00DA0F2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F767F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1CE4A" w14:textId="77777777" w:rsidR="00E90720" w:rsidRPr="00176A02" w:rsidRDefault="00E90720" w:rsidP="000033D9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3B2CB" w14:textId="77777777" w:rsidR="00E90720" w:rsidRPr="00176A02" w:rsidRDefault="00E90720" w:rsidP="00A32615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EDB49" w14:textId="77777777" w:rsidR="00E90720" w:rsidRPr="00176A02" w:rsidRDefault="00E90720" w:rsidP="009335CB">
            <w:pPr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F2236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A04F48" w14:textId="77777777" w:rsidR="00E90720" w:rsidRDefault="00E90720" w:rsidP="00C73FE3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290E3295" w14:textId="77777777" w:rsidR="00E90720" w:rsidRDefault="00E90720" w:rsidP="00C73FE3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20B7452A" w14:textId="77777777" w:rsidR="00E90720" w:rsidRDefault="00E90720" w:rsidP="00C73FE3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1E5173A" w14:textId="77777777" w:rsidR="00E90720" w:rsidRDefault="00E90720" w:rsidP="00C73FE3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CB8E409" w14:textId="77777777" w:rsidR="00E90720" w:rsidRPr="00E90720" w:rsidRDefault="00E90720" w:rsidP="00E90720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90720" w:rsidRPr="0015034D" w14:paraId="59AADB00" w14:textId="77777777" w:rsidTr="00C272FC">
        <w:trPr>
          <w:gridBefore w:val="1"/>
          <w:gridAfter w:val="1"/>
          <w:wBefore w:w="7" w:type="dxa"/>
          <w:wAfter w:w="24" w:type="dxa"/>
          <w:cantSplit/>
          <w:trHeight w:val="13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14:paraId="55B4BE8C" w14:textId="77777777" w:rsidR="00E90720" w:rsidRPr="0015034D" w:rsidRDefault="00E90720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14:paraId="11FEEC16" w14:textId="77777777" w:rsidR="00E90720" w:rsidRPr="0015034D" w:rsidRDefault="00E90720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3B8B1" w14:textId="77777777" w:rsidR="00E90720" w:rsidRPr="00176A02" w:rsidRDefault="00E90720" w:rsidP="00DA0F2B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державного бюджету( придбання персональних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комп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’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ютерів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)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1610D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50836" w14:textId="77777777" w:rsidR="00E90720" w:rsidRPr="00176A02" w:rsidRDefault="00E90720" w:rsidP="000033D9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8ED50" w14:textId="77777777" w:rsidR="00E90720" w:rsidRPr="00176A02" w:rsidRDefault="00E90720" w:rsidP="00A32615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4ECE7" w14:textId="77777777" w:rsidR="00E90720" w:rsidRPr="00176A02" w:rsidRDefault="00E90720" w:rsidP="009335CB">
            <w:pPr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147C3" w14:textId="77777777" w:rsidR="00E90720" w:rsidRPr="00176A02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AAE89F" w14:textId="77777777" w:rsidR="00E90720" w:rsidRPr="0015034D" w:rsidRDefault="00E90720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0720" w:rsidRPr="0015034D" w14:paraId="5330ED2E" w14:textId="77777777" w:rsidTr="00C272FC">
        <w:trPr>
          <w:gridBefore w:val="1"/>
          <w:gridAfter w:val="1"/>
          <w:wBefore w:w="7" w:type="dxa"/>
          <w:wAfter w:w="24" w:type="dxa"/>
          <w:cantSplit/>
          <w:trHeight w:val="1122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A07488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8A33D9A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F1FA0" w14:textId="77777777" w:rsidR="00E90720" w:rsidRPr="00176A02" w:rsidRDefault="00E90720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</w:t>
            </w: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Проведення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обласного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конкурсу «На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кращий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опорний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заклад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загальної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середньої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D1F6E" w14:textId="77777777" w:rsidR="00E90720" w:rsidRPr="00176A02" w:rsidRDefault="00E90720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</w:t>
            </w: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0FDBA4CB" w14:textId="77777777" w:rsidR="00E90720" w:rsidRPr="00176A02" w:rsidRDefault="00E90720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  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DAD73" w14:textId="77777777" w:rsidR="00E90720" w:rsidRPr="00176A02" w:rsidRDefault="00E90720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освіти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040D56" w14:textId="77777777" w:rsidR="00E90720" w:rsidRPr="00176A02" w:rsidRDefault="00E90720" w:rsidP="00C05796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0801F" w14:textId="77777777" w:rsidR="00E90720" w:rsidRPr="00176A02" w:rsidRDefault="00E90720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C003F9" w14:textId="77777777" w:rsidR="00E90720" w:rsidRPr="00176A02" w:rsidRDefault="00E90720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6531B5" w14:textId="77777777" w:rsidR="00E90720" w:rsidRPr="00DA4878" w:rsidRDefault="00E90720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90720" w:rsidRPr="00D3313D" w14:paraId="30097B62" w14:textId="77777777" w:rsidTr="00C272FC">
        <w:trPr>
          <w:gridBefore w:val="1"/>
          <w:gridAfter w:val="1"/>
          <w:wBefore w:w="7" w:type="dxa"/>
          <w:wAfter w:w="24" w:type="dxa"/>
          <w:cantSplit/>
          <w:trHeight w:val="1498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07E44A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24CDB7E9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534FF" w14:textId="77777777" w:rsidR="00E90720" w:rsidRPr="00176A02" w:rsidRDefault="00E90720" w:rsidP="00A32615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4.8. Придбання автобуса для підвезення учнів, вихованців, педагогічних працівників до місць навчання та у зворотному боці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EDBD3" w14:textId="77777777" w:rsidR="00E90720" w:rsidRPr="00176A02" w:rsidRDefault="00E90720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21</w:t>
            </w:r>
          </w:p>
          <w:p w14:paraId="6C64088A" w14:textId="77777777" w:rsidR="00E90720" w:rsidRPr="00176A02" w:rsidRDefault="00E90720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893A3" w14:textId="77777777" w:rsidR="00E90720" w:rsidRPr="00176A02" w:rsidRDefault="00E90720" w:rsidP="00176A02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 ради, відділ освіти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4B7A5" w14:textId="77777777" w:rsidR="00E90720" w:rsidRPr="00176A02" w:rsidRDefault="00E90720" w:rsidP="0058196F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Державний бюджет</w:t>
            </w:r>
          </w:p>
          <w:p w14:paraId="1B761035" w14:textId="77777777" w:rsidR="00E90720" w:rsidRPr="00176A02" w:rsidRDefault="00E90720" w:rsidP="00B8679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1B587DE0" w14:textId="77777777" w:rsidR="00E90720" w:rsidRPr="00176A02" w:rsidRDefault="00E90720" w:rsidP="0058196F">
            <w:pPr>
              <w:pStyle w:val="a7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ABD4" w14:textId="77777777" w:rsidR="00E90720" w:rsidRPr="00176A02" w:rsidRDefault="00E90720" w:rsidP="00D3313D">
            <w:pPr>
              <w:pStyle w:val="a7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9B95B" w14:textId="77777777" w:rsidR="00E90720" w:rsidRPr="00176A02" w:rsidRDefault="00E90720" w:rsidP="00D94A90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8D3FE" w14:textId="77777777" w:rsidR="00E90720" w:rsidRPr="00D3313D" w:rsidRDefault="00E90720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90720" w:rsidRPr="00D3313D" w14:paraId="7D37B5AF" w14:textId="77777777" w:rsidTr="00C272FC">
        <w:trPr>
          <w:gridBefore w:val="1"/>
          <w:gridAfter w:val="1"/>
          <w:wBefore w:w="7" w:type="dxa"/>
          <w:wAfter w:w="24" w:type="dxa"/>
          <w:cantSplit/>
          <w:trHeight w:val="547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6CF3CB5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0758F15B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FDE70" w14:textId="77777777" w:rsidR="00E90720" w:rsidRPr="00176A02" w:rsidRDefault="00E90720" w:rsidP="00C73FE3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4.9. Встановлення відеокамер в закладах освіти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5593D" w14:textId="77777777" w:rsidR="00E90720" w:rsidRPr="00176A02" w:rsidRDefault="00E90720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D3806" w14:textId="77777777" w:rsidR="00E90720" w:rsidRPr="00176A02" w:rsidRDefault="00E90720" w:rsidP="0002528E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  ради, відділ освіти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B273B" w14:textId="77777777" w:rsidR="00E90720" w:rsidRPr="00176A02" w:rsidRDefault="00E90720" w:rsidP="00C73FE3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CCF3C" w14:textId="77777777" w:rsidR="00E90720" w:rsidRPr="00176A02" w:rsidRDefault="00E90720" w:rsidP="00D3313D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7119A" w14:textId="77777777" w:rsidR="00E90720" w:rsidRPr="00176A02" w:rsidRDefault="00E90720" w:rsidP="00D94A90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4B34DC" w14:textId="77777777" w:rsidR="00E90720" w:rsidRPr="003A4AC5" w:rsidRDefault="00E90720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90720" w:rsidRPr="00D3313D" w14:paraId="20DE7410" w14:textId="77777777" w:rsidTr="001E4A6C">
        <w:trPr>
          <w:gridBefore w:val="1"/>
          <w:gridAfter w:val="1"/>
          <w:wBefore w:w="7" w:type="dxa"/>
          <w:wAfter w:w="24" w:type="dxa"/>
          <w:cantSplit/>
          <w:trHeight w:val="810"/>
        </w:trPr>
        <w:tc>
          <w:tcPr>
            <w:tcW w:w="67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5D41EBA4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4F9D02A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3B014" w14:textId="77777777" w:rsidR="00E90720" w:rsidRPr="00176A02" w:rsidRDefault="00E90720" w:rsidP="00C73FE3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4.10 Будівництво спортивного майданчику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Дубов’язівського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НВК «спеціалізована школа І-ІІІ ступенів-ДНЗ».</w:t>
            </w:r>
          </w:p>
        </w:tc>
        <w:tc>
          <w:tcPr>
            <w:tcW w:w="1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6BA6C" w14:textId="77777777" w:rsidR="00E90720" w:rsidRPr="00176A02" w:rsidRDefault="00E90720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7BD3" w14:textId="77777777" w:rsidR="00E90720" w:rsidRPr="00176A02" w:rsidRDefault="00E90720" w:rsidP="0002528E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  ради, відділ освіти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D4F82" w14:textId="77777777" w:rsidR="00E90720" w:rsidRDefault="00E90720" w:rsidP="00C73FE3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Державний</w:t>
            </w:r>
          </w:p>
          <w:p w14:paraId="6A6FD975" w14:textId="77777777" w:rsidR="00E90720" w:rsidRPr="00176A02" w:rsidRDefault="00E90720" w:rsidP="00C73FE3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F65649" w14:textId="50238DF8" w:rsidR="00E90720" w:rsidRPr="00816FD5" w:rsidRDefault="001E4A6C" w:rsidP="001E4A6C">
            <w:pPr>
              <w:pStyle w:val="a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16FD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5000000,00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59273C" w14:textId="7F0A3882" w:rsidR="00E90720" w:rsidRPr="00816FD5" w:rsidRDefault="001E4A6C" w:rsidP="001E4A6C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16FD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5000000,00</w:t>
            </w: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42CDCF" w14:textId="77777777" w:rsidR="00E90720" w:rsidRPr="003A4AC5" w:rsidRDefault="00E90720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90720" w:rsidRPr="00D3313D" w14:paraId="27926159" w14:textId="77777777" w:rsidTr="005103CD">
        <w:trPr>
          <w:gridBefore w:val="1"/>
          <w:gridAfter w:val="1"/>
          <w:wBefore w:w="7" w:type="dxa"/>
          <w:wAfter w:w="24" w:type="dxa"/>
          <w:cantSplit/>
          <w:trHeight w:val="77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1758F1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BC1D5" w14:textId="77777777" w:rsidR="00E90720" w:rsidRPr="0015034D" w:rsidRDefault="00E90720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7EFA2" w14:textId="77777777" w:rsidR="00E90720" w:rsidRDefault="00E90720" w:rsidP="00C73FE3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3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0D8DF" w14:textId="77777777" w:rsidR="00E90720" w:rsidRDefault="00E90720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C8D46" w14:textId="77777777" w:rsidR="00E90720" w:rsidRPr="00176A02" w:rsidRDefault="00E90720" w:rsidP="0002528E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947AFE" w14:textId="77777777" w:rsidR="00E90720" w:rsidRDefault="00E90720" w:rsidP="00C73FE3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Місцевий </w:t>
            </w:r>
          </w:p>
          <w:p w14:paraId="713F1D77" w14:textId="77777777" w:rsidR="00E90720" w:rsidRPr="00176A02" w:rsidRDefault="00E90720" w:rsidP="00C73FE3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A4B1B" w14:textId="56CFD05F" w:rsidR="00E90720" w:rsidRPr="00176A02" w:rsidRDefault="00EA7267" w:rsidP="00236AA1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3657</w:t>
            </w:r>
            <w:r w:rsidR="00236A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794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FFFB70" w14:textId="1885BC34" w:rsidR="00E90720" w:rsidRPr="00176A02" w:rsidRDefault="00EA7267" w:rsidP="005103CD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3657</w:t>
            </w:r>
            <w:r w:rsidR="00236A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794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,00</w:t>
            </w: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5DCD1C" w14:textId="77777777" w:rsidR="00E90720" w:rsidRPr="003A4AC5" w:rsidRDefault="00E90720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811961" w:rsidRPr="00D3313D" w14:paraId="7A643273" w14:textId="77777777" w:rsidTr="00811961">
        <w:trPr>
          <w:gridBefore w:val="1"/>
          <w:gridAfter w:val="1"/>
          <w:wBefore w:w="7" w:type="dxa"/>
          <w:wAfter w:w="24" w:type="dxa"/>
          <w:cantSplit/>
          <w:trHeight w:val="8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D5352" w14:textId="77777777" w:rsidR="00811961" w:rsidRPr="0015034D" w:rsidRDefault="00811961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24F46" w14:textId="77777777" w:rsidR="00811961" w:rsidRPr="0015034D" w:rsidRDefault="00811961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80C25" w14:textId="77777777" w:rsidR="00811961" w:rsidRDefault="00811961" w:rsidP="00E90720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25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.11 Забезпеченн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належних санітарно</w:t>
            </w:r>
          </w:p>
          <w:p w14:paraId="7946A780" w14:textId="77777777" w:rsidR="00811961" w:rsidRDefault="00811961" w:rsidP="00E90720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гігієнічних умов у приміщеннях закладів загальної середньої освіти. Проведення протиепідемічних заходів.</w:t>
            </w:r>
          </w:p>
          <w:p w14:paraId="2694E551" w14:textId="77777777" w:rsidR="00811961" w:rsidRDefault="00811961" w:rsidP="00C73FE3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E2C2B" w14:textId="77777777" w:rsidR="00811961" w:rsidRPr="00176A02" w:rsidRDefault="00811961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613BFF" w14:textId="77777777" w:rsidR="00811961" w:rsidRPr="00176A02" w:rsidRDefault="00811961" w:rsidP="0002528E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селищної  ради, відді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л освіти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77F54" w14:textId="77777777" w:rsidR="00811961" w:rsidRDefault="00811961" w:rsidP="00C73FE3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Державний </w:t>
            </w:r>
          </w:p>
          <w:p w14:paraId="7DEC7D3F" w14:textId="77777777" w:rsidR="00811961" w:rsidRPr="00176A02" w:rsidRDefault="00811961" w:rsidP="00C73FE3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бюджет</w:t>
            </w:r>
          </w:p>
          <w:p w14:paraId="748DE1E1" w14:textId="77777777" w:rsidR="00811961" w:rsidRDefault="00811961" w:rsidP="00C73FE3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021F68A8" w14:textId="77777777" w:rsidR="00811961" w:rsidRPr="00176A02" w:rsidRDefault="00811961" w:rsidP="00811961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EA883" w14:textId="77777777" w:rsidR="00811961" w:rsidRPr="00176A02" w:rsidRDefault="00811961" w:rsidP="00D3313D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354E8" w14:textId="77777777" w:rsidR="00811961" w:rsidRPr="00176A02" w:rsidRDefault="00811961" w:rsidP="00D94A90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2CEBEF" w14:textId="77777777" w:rsidR="00811961" w:rsidRPr="003A4AC5" w:rsidRDefault="00811961" w:rsidP="00E90720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7F26DE" w:rsidRPr="00D3313D" w14:paraId="7D7CDEBF" w14:textId="77777777" w:rsidTr="00811961">
        <w:trPr>
          <w:gridBefore w:val="1"/>
          <w:gridAfter w:val="1"/>
          <w:wBefore w:w="7" w:type="dxa"/>
          <w:wAfter w:w="24" w:type="dxa"/>
          <w:cantSplit/>
          <w:trHeight w:val="8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AB5E6" w14:textId="77777777" w:rsidR="007F26DE" w:rsidRPr="0015034D" w:rsidRDefault="007F26D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0FB78" w14:textId="77777777" w:rsidR="007F26DE" w:rsidRPr="0015034D" w:rsidRDefault="007F26D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BE5EF" w14:textId="54EB2BD8" w:rsidR="007F26DE" w:rsidRDefault="007F26DE" w:rsidP="00E90720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4.12 </w:t>
            </w:r>
            <w:r w:rsidR="000862F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Дитячий майданчик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0FCA1" w14:textId="77777777" w:rsidR="007F26DE" w:rsidRDefault="007F26DE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8A186" w14:textId="77777777" w:rsidR="007F26DE" w:rsidRPr="00176A02" w:rsidRDefault="007F26DE" w:rsidP="0002528E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98764" w14:textId="77777777" w:rsidR="007F26DE" w:rsidRDefault="007F26DE" w:rsidP="00C73FE3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BEEF5" w14:textId="7B53282D" w:rsidR="007F26DE" w:rsidRPr="00176A02" w:rsidRDefault="000862F9" w:rsidP="000862F9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49000,00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AE880" w14:textId="14617F09" w:rsidR="007F26DE" w:rsidRPr="00176A02" w:rsidRDefault="000862F9" w:rsidP="000862F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49000,00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763285" w14:textId="77777777" w:rsidR="007F26DE" w:rsidRPr="003A4AC5" w:rsidRDefault="007F26DE" w:rsidP="00E90720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D11DAE" w:rsidRPr="0015034D" w14:paraId="4287EA56" w14:textId="77777777" w:rsidTr="00296A61">
        <w:trPr>
          <w:gridBefore w:val="1"/>
          <w:gridAfter w:val="1"/>
          <w:wBefore w:w="7" w:type="dxa"/>
          <w:wAfter w:w="24" w:type="dxa"/>
          <w:cantSplit/>
          <w:trHeight w:val="5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05E09" w14:textId="77777777" w:rsidR="00D11DAE" w:rsidRPr="00D3313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78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46DA3" w14:textId="77777777" w:rsidR="00D11DAE" w:rsidRPr="00176A02" w:rsidRDefault="00D11DAE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4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FEF57C" w14:textId="77777777" w:rsidR="00D11DAE" w:rsidRPr="00176A02" w:rsidRDefault="006D469D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Державний </w:t>
            </w:r>
          </w:p>
          <w:p w14:paraId="3D1C65C5" w14:textId="77777777" w:rsidR="006D469D" w:rsidRPr="00176A02" w:rsidRDefault="006D469D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91A99" w14:textId="60D9619E" w:rsidR="00D11DAE" w:rsidRPr="00816FD5" w:rsidRDefault="001E4A6C" w:rsidP="00296A61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816FD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5000000,00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E25DE" w14:textId="0E82CB49" w:rsidR="00D11DAE" w:rsidRPr="00816FD5" w:rsidRDefault="001E4A6C" w:rsidP="00296A61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816FD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5000000,00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F77A9" w14:textId="77777777" w:rsidR="00D11DAE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  <w:p w14:paraId="2C9E6936" w14:textId="77777777" w:rsidR="00D11DAE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  <w:p w14:paraId="5436F5C9" w14:textId="77777777" w:rsidR="00D11DAE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  <w:p w14:paraId="5B80108F" w14:textId="77777777" w:rsidR="00D11DAE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  <w:p w14:paraId="5B083768" w14:textId="77777777" w:rsidR="00D11DAE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  <w:p w14:paraId="65427B7A" w14:textId="77777777" w:rsidR="00D11DAE" w:rsidRPr="000D2D98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D11DAE" w:rsidRPr="0015034D" w14:paraId="6CA01A80" w14:textId="77777777" w:rsidTr="00296A61">
        <w:trPr>
          <w:gridBefore w:val="1"/>
          <w:gridAfter w:val="1"/>
          <w:wBefore w:w="7" w:type="dxa"/>
          <w:wAfter w:w="24" w:type="dxa"/>
          <w:cantSplit/>
          <w:trHeight w:val="702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35B81C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9" w:type="dxa"/>
            <w:gridSpan w:val="9"/>
            <w:vMerge/>
            <w:tcBorders>
              <w:left w:val="single" w:sz="4" w:space="0" w:color="auto"/>
            </w:tcBorders>
            <w:shd w:val="clear" w:color="auto" w:fill="FFFFFF"/>
          </w:tcPr>
          <w:p w14:paraId="6EE50653" w14:textId="77777777" w:rsidR="00D11DAE" w:rsidRPr="00176A02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09D9B" w14:textId="77777777" w:rsidR="00D11DAE" w:rsidRPr="00176A02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B1C19" w14:textId="6D1E45F4" w:rsidR="00D11DAE" w:rsidRPr="00176A02" w:rsidRDefault="000862F9" w:rsidP="00296A61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3706794</w:t>
            </w:r>
            <w:r w:rsidR="00EA726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11CE4A" w14:textId="29937C17" w:rsidR="00D11DAE" w:rsidRPr="00176A02" w:rsidRDefault="000862F9" w:rsidP="00296A61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3706794</w:t>
            </w:r>
            <w:r w:rsidR="00EA726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,00</w:t>
            </w: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23B33D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D11DAE" w:rsidRPr="0015034D" w14:paraId="1394B63F" w14:textId="77777777" w:rsidTr="006D469D">
        <w:trPr>
          <w:gridBefore w:val="1"/>
          <w:gridAfter w:val="1"/>
          <w:wBefore w:w="7" w:type="dxa"/>
          <w:wAfter w:w="24" w:type="dxa"/>
          <w:cantSplit/>
          <w:trHeight w:val="8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59D8E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9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A3092" w14:textId="77777777" w:rsidR="00D11DAE" w:rsidRPr="00176A02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61EAA" w14:textId="77777777" w:rsidR="00D11DAE" w:rsidRPr="00176A02" w:rsidRDefault="00D11DAE" w:rsidP="000D2D98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3407E" w14:textId="77777777" w:rsidR="00D11DAE" w:rsidRPr="00176A02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DE85C" w14:textId="77777777" w:rsidR="00D11DAE" w:rsidRPr="00176A02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7C8F1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FD576B" w:rsidRPr="0015034D" w14:paraId="3F8D9B6F" w14:textId="77777777" w:rsidTr="00FD576B">
        <w:trPr>
          <w:gridBefore w:val="1"/>
          <w:gridAfter w:val="1"/>
          <w:wBefore w:w="7" w:type="dxa"/>
          <w:wAfter w:w="24" w:type="dxa"/>
          <w:cantSplit/>
          <w:trHeight w:val="21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0498E" w14:textId="77777777" w:rsidR="00FD576B" w:rsidRPr="006D469D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2AF0B" w14:textId="77777777" w:rsidR="00FD576B" w:rsidRPr="00176A02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Упровадження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заходів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з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енергозбереження</w:t>
            </w:r>
            <w:proofErr w:type="spellEnd"/>
          </w:p>
        </w:tc>
        <w:tc>
          <w:tcPr>
            <w:tcW w:w="2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20665" w14:textId="77777777" w:rsidR="00FD576B" w:rsidRPr="00176A02" w:rsidRDefault="00FD576B" w:rsidP="00B956C4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.1.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Капітальний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ремонт та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термо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модернізація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утеплення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ст</w:t>
            </w:r>
            <w:proofErr w:type="gram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ін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фасадів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заміна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покрівлі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віконних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і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дверних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блоків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, ремонт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ганків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тощо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: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C42E2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</w:t>
            </w:r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1ECEAB0D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7984C81E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75FE2227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1712ABB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5D810573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9BAEB7D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52E8E4AA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4B9927D2" w14:textId="77777777" w:rsidR="00FD576B" w:rsidRPr="00176A02" w:rsidRDefault="00FD576B" w:rsidP="009335CB">
            <w:pPr>
              <w:pStyle w:val="a7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989DE" w14:textId="77777777" w:rsidR="00FD576B" w:rsidRPr="00176A02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селищноїї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ради, відділ освіти</w:t>
            </w:r>
          </w:p>
          <w:p w14:paraId="164AD6AD" w14:textId="77777777" w:rsidR="00FD576B" w:rsidRPr="00176A02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A7A32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22CEB7B8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6F6AC25E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6DAF76A6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7F67AAB9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470D751E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6A52C7C1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04C61860" w14:textId="77777777" w:rsidR="00FD576B" w:rsidRPr="00176A02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A1C582" w14:textId="77777777" w:rsidR="00FD576B" w:rsidRPr="00176A02" w:rsidRDefault="00FD576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2F3A0" w14:textId="77777777" w:rsidR="00FD576B" w:rsidRPr="00176A02" w:rsidRDefault="00FD576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E93470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Зменшення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обсягів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споживання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природного</w:t>
            </w:r>
            <w:proofErr w:type="gram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газу,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економія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бюджетних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коштів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створення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сприятливих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умов для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надання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якісних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освітніх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послуг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 xml:space="preserve"> у закладах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</w:p>
        </w:tc>
      </w:tr>
      <w:tr w:rsidR="00FD576B" w:rsidRPr="00FD576B" w14:paraId="48207D16" w14:textId="77777777" w:rsidTr="00FD576B">
        <w:trPr>
          <w:gridBefore w:val="1"/>
          <w:gridAfter w:val="1"/>
          <w:wBefore w:w="7" w:type="dxa"/>
          <w:wAfter w:w="24" w:type="dxa"/>
          <w:cantSplit/>
          <w:trHeight w:val="80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0B6A2" w14:textId="77777777" w:rsidR="00FD576B" w:rsidRPr="0015034D" w:rsidRDefault="00FD576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B3F5D" w14:textId="77777777" w:rsidR="00FD576B" w:rsidRPr="00176A02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ABCCE" w14:textId="77777777" w:rsidR="00FD576B" w:rsidRPr="00176A02" w:rsidRDefault="00FD576B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Реконструкція топкової з встановленням твердопаливного котла в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Курилівському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навчально-виховному комплексі: загальноосвітня школа І-ІІІ ступенів-дошкільний навчальний заклад Дубов’язівської селищної ради</w:t>
            </w:r>
          </w:p>
          <w:p w14:paraId="69AA2BDC" w14:textId="77777777" w:rsidR="00FD576B" w:rsidRPr="00176A02" w:rsidRDefault="00FD576B" w:rsidP="00E90720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18F08" w14:textId="77777777" w:rsidR="00FD576B" w:rsidRPr="00176A02" w:rsidRDefault="00FD576B" w:rsidP="00C06846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         </w:t>
            </w:r>
          </w:p>
          <w:p w14:paraId="79B90643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4A3228CF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01545968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1BF693D8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5D928DA0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5A501564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4D5192D1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4D7A2E92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63597E4A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7B4EC242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177F54F7" w14:textId="77777777" w:rsidR="00FD576B" w:rsidRPr="00176A02" w:rsidRDefault="00FD576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B4C4B" w14:textId="77777777" w:rsidR="00FD576B" w:rsidRPr="00176A02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DA9470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7F7D798E" w14:textId="77777777" w:rsidR="00FD576B" w:rsidRPr="00176A02" w:rsidRDefault="00FD576B" w:rsidP="00FD576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Державний </w:t>
            </w:r>
          </w:p>
          <w:p w14:paraId="0BAD39F2" w14:textId="77777777" w:rsidR="00FD576B" w:rsidRDefault="00FD576B" w:rsidP="00FD576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бюджет</w:t>
            </w:r>
          </w:p>
          <w:p w14:paraId="0F94A80C" w14:textId="77777777" w:rsidR="00FD576B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F9180" w14:textId="77777777" w:rsidR="00FD576B" w:rsidRPr="00176A02" w:rsidRDefault="00FD576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DBDBB" w14:textId="77777777" w:rsidR="00FD576B" w:rsidRPr="00176A02" w:rsidRDefault="00FD576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E48DCB" w14:textId="77777777" w:rsidR="00FD576B" w:rsidRPr="00FD576B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FD576B" w:rsidRPr="00FD576B" w14:paraId="23D97C00" w14:textId="77777777" w:rsidTr="00C272FC">
        <w:trPr>
          <w:gridBefore w:val="1"/>
          <w:gridAfter w:val="1"/>
          <w:wBefore w:w="7" w:type="dxa"/>
          <w:wAfter w:w="24" w:type="dxa"/>
          <w:cantSplit/>
          <w:trHeight w:val="86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B94C1" w14:textId="77777777" w:rsidR="00FD576B" w:rsidRPr="0015034D" w:rsidRDefault="00FD576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668D6" w14:textId="77777777" w:rsidR="00FD576B" w:rsidRPr="00176A02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1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14:paraId="3D60A07A" w14:textId="77777777" w:rsidR="00FD576B" w:rsidRPr="00176A02" w:rsidRDefault="00FD576B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EF92DC7" w14:textId="77777777" w:rsidR="00FD576B" w:rsidRPr="00176A02" w:rsidRDefault="00FD576B" w:rsidP="00C06846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343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85E13BD" w14:textId="77777777" w:rsidR="00FD576B" w:rsidRPr="00176A02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841CE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F715753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Місцевий бюджет</w:t>
            </w:r>
          </w:p>
          <w:p w14:paraId="7A2FDCAC" w14:textId="77777777" w:rsidR="00FD576B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31A44E" w14:textId="0FB625AE" w:rsidR="00FD576B" w:rsidRPr="00176A02" w:rsidRDefault="00DB6DAD" w:rsidP="0017373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20891,00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8F484" w14:textId="254E1D18" w:rsidR="00FD576B" w:rsidRPr="00176A02" w:rsidRDefault="00DB6DAD" w:rsidP="0017373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20891,00</w:t>
            </w: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93DEC" w14:textId="77777777" w:rsidR="00FD576B" w:rsidRPr="00FD576B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FD576B" w:rsidRPr="00FD576B" w14:paraId="5E2BB761" w14:textId="77777777" w:rsidTr="00FD576B">
        <w:trPr>
          <w:gridBefore w:val="1"/>
          <w:gridAfter w:val="1"/>
          <w:wBefore w:w="7" w:type="dxa"/>
          <w:wAfter w:w="24" w:type="dxa"/>
          <w:cantSplit/>
          <w:trHeight w:val="15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6C9BD" w14:textId="77777777" w:rsidR="00FD576B" w:rsidRPr="0015034D" w:rsidRDefault="00FD576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64B47" w14:textId="77777777" w:rsidR="00FD576B" w:rsidRPr="00176A02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1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22A0B0" w14:textId="77777777" w:rsidR="00FD576B" w:rsidRPr="00176A02" w:rsidRDefault="00FD576B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B34C2" w14:textId="77777777" w:rsidR="00FD576B" w:rsidRPr="00176A02" w:rsidRDefault="00FD576B" w:rsidP="00C06846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34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3F8DA" w14:textId="77777777" w:rsidR="00FD576B" w:rsidRPr="00176A02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E9F23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047BB053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182812E2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54691A74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5F28B060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70343B8" w14:textId="77777777" w:rsidR="00FD576B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9B274" w14:textId="77777777" w:rsidR="00FD576B" w:rsidRPr="00176A02" w:rsidRDefault="00FD576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FBFFF" w14:textId="77777777" w:rsidR="00FD576B" w:rsidRPr="00176A02" w:rsidRDefault="00FD576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5416C" w14:textId="77777777" w:rsidR="00FD576B" w:rsidRPr="00FD576B" w:rsidRDefault="00FD576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FD576B" w:rsidRPr="00FD576B" w14:paraId="7240DA15" w14:textId="77777777" w:rsidTr="00FD576B">
        <w:trPr>
          <w:gridBefore w:val="1"/>
          <w:gridAfter w:val="1"/>
          <w:wBefore w:w="7" w:type="dxa"/>
          <w:wAfter w:w="24" w:type="dxa"/>
          <w:cantSplit/>
          <w:trHeight w:val="291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6FAB3" w14:textId="77777777" w:rsidR="00FD576B" w:rsidRPr="0015034D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C8589" w14:textId="77777777" w:rsidR="00FD576B" w:rsidRPr="00176A02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BB0D0" w14:textId="77777777" w:rsidR="00FD576B" w:rsidRPr="00176A02" w:rsidRDefault="00FD576B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Заміна віконних блоків </w:t>
            </w:r>
          </w:p>
          <w:p w14:paraId="20CADF73" w14:textId="77777777" w:rsidR="00FD576B" w:rsidRPr="00176A02" w:rsidRDefault="00FD576B" w:rsidP="00E90720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у </w:t>
            </w:r>
            <w:proofErr w:type="spellStart"/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Курилівському</w:t>
            </w:r>
            <w:proofErr w:type="spellEnd"/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навчально-виховному комплексі " загальноосвітня школа І-ІІІ ступенів-дошкільний навчальний заклад Дубов’язівської селищної</w:t>
            </w:r>
            <w:r w:rsidRPr="00176A02"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  <w:t xml:space="preserve"> </w:t>
            </w:r>
            <w:r w:rsidRPr="00176A0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B07FC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509E13C8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5B69B333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010C99AD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5B7035C6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7ACBC20C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75E038D9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35F1CBA7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181E9206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67D4A72D" w14:textId="77777777" w:rsidR="00FD576B" w:rsidRPr="00176A02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  <w:p w14:paraId="641E4F9F" w14:textId="77777777" w:rsidR="00FD576B" w:rsidRPr="00176A02" w:rsidRDefault="00FD576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76A02"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  <w:t xml:space="preserve">         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184A3" w14:textId="77777777" w:rsidR="00FD576B" w:rsidRPr="00176A02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A6769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34E0D46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54600002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01ED34CE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040F81C8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61F278F3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2E16E1F4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EE71679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4255E8B6" w14:textId="77777777" w:rsidR="00FD576B" w:rsidRDefault="00FD576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74CD7644" w14:textId="77777777" w:rsidR="00FD576B" w:rsidRDefault="00FD576B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3EFAFA" w14:textId="77777777" w:rsidR="00FD576B" w:rsidRPr="00176A02" w:rsidRDefault="00FD576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F0E6E" w14:textId="77777777" w:rsidR="00FD576B" w:rsidRPr="00176A02" w:rsidRDefault="00FD576B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961FC" w14:textId="77777777" w:rsidR="00FD576B" w:rsidRPr="00FD576B" w:rsidRDefault="00FD576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3A4AC5" w:rsidRPr="0015034D" w14:paraId="28CA11F2" w14:textId="77777777" w:rsidTr="006D469D">
        <w:trPr>
          <w:gridBefore w:val="1"/>
          <w:gridAfter w:val="1"/>
          <w:wBefore w:w="7" w:type="dxa"/>
          <w:wAfter w:w="24" w:type="dxa"/>
          <w:cantSplit/>
          <w:trHeight w:val="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B5A28" w14:textId="77777777" w:rsidR="003A4AC5" w:rsidRPr="0015034D" w:rsidRDefault="003A4AC5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E7432" w14:textId="77777777" w:rsidR="003A4AC5" w:rsidRPr="00FD576B" w:rsidRDefault="003A4AC5" w:rsidP="009335CB">
            <w:pPr>
              <w:pStyle w:val="a7"/>
              <w:spacing w:line="254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C5677" w14:textId="77777777" w:rsidR="003A4AC5" w:rsidRPr="00172FD9" w:rsidRDefault="003A4AC5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DE4D5" w14:textId="77777777" w:rsidR="003A4AC5" w:rsidRDefault="003A4AC5" w:rsidP="009335CB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06B70" w14:textId="77777777" w:rsidR="003A4AC5" w:rsidRDefault="003A4AC5" w:rsidP="00921F0B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67A08" w14:textId="77777777" w:rsidR="003A4AC5" w:rsidRPr="00172FD9" w:rsidRDefault="006D469D" w:rsidP="006D469D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476A6" w14:textId="77777777" w:rsidR="003A4AC5" w:rsidRPr="00172FD9" w:rsidRDefault="003A4AC5" w:rsidP="009335CB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88DF3" w14:textId="77777777" w:rsidR="003A4AC5" w:rsidRPr="00172FD9" w:rsidRDefault="003A4AC5" w:rsidP="003351AF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AA6B4" w14:textId="77777777" w:rsidR="003A4AC5" w:rsidRPr="00172FD9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1DAE" w:rsidRPr="0015034D" w14:paraId="5969274D" w14:textId="77777777" w:rsidTr="00A8518F">
        <w:trPr>
          <w:gridBefore w:val="1"/>
          <w:gridAfter w:val="1"/>
          <w:wBefore w:w="7" w:type="dxa"/>
          <w:wAfter w:w="24" w:type="dxa"/>
          <w:cantSplit/>
          <w:trHeight w:val="48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F407C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9D181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71077" w14:textId="77777777" w:rsidR="00D11DAE" w:rsidRPr="0015034D" w:rsidRDefault="00D11DAE" w:rsidP="00F56CA5">
            <w:pPr>
              <w:pStyle w:val="a7"/>
              <w:spacing w:line="254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бюджет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F6D76" w14:textId="74956A5E" w:rsidR="00D11DAE" w:rsidRPr="006F04A6" w:rsidRDefault="00DB6DAD" w:rsidP="001737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20891,00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7259A" w14:textId="65941FCA" w:rsidR="00D11DAE" w:rsidRPr="0015034D" w:rsidRDefault="00DB6DAD" w:rsidP="0017373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20891,00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A67B4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4AC5" w:rsidRPr="0015034D" w14:paraId="0BAFFAB8" w14:textId="77777777" w:rsidTr="00A8518F">
        <w:trPr>
          <w:gridBefore w:val="1"/>
          <w:gridAfter w:val="1"/>
          <w:wBefore w:w="7" w:type="dxa"/>
          <w:wAfter w:w="24" w:type="dxa"/>
          <w:cantSplit/>
          <w:trHeight w:val="57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596AE" w14:textId="77777777" w:rsidR="003A4AC5" w:rsidRPr="0015034D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19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265A9" w14:textId="77777777" w:rsidR="003A4AC5" w:rsidRPr="0015034D" w:rsidRDefault="003A4AC5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2ACB4" w14:textId="77777777" w:rsidR="003A4AC5" w:rsidRPr="006D469D" w:rsidRDefault="003A4AC5" w:rsidP="00D94A90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6D469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кошти</w:t>
            </w:r>
          </w:p>
          <w:p w14:paraId="77E86AF4" w14:textId="77777777" w:rsidR="003A4AC5" w:rsidRPr="0015034D" w:rsidRDefault="003A4AC5" w:rsidP="00D94A90">
            <w:pPr>
              <w:pStyle w:val="a7"/>
              <w:spacing w:line="25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BF7DF" w14:textId="77777777" w:rsidR="003A4AC5" w:rsidRPr="006F04A6" w:rsidRDefault="003A4AC5" w:rsidP="00D94A90">
            <w:pPr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0E8C6" w14:textId="77777777" w:rsidR="003A4AC5" w:rsidRPr="00BA236B" w:rsidRDefault="003A4AC5" w:rsidP="00D94A90">
            <w:pPr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</w:pPr>
          </w:p>
        </w:tc>
        <w:tc>
          <w:tcPr>
            <w:tcW w:w="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EC7B3" w14:textId="77777777" w:rsidR="003A4AC5" w:rsidRPr="0015034D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9DC" w:rsidRPr="0015034D" w14:paraId="1012C807" w14:textId="77777777" w:rsidTr="00F40A3B">
        <w:trPr>
          <w:gridBefore w:val="1"/>
          <w:gridAfter w:val="1"/>
          <w:wBefore w:w="7" w:type="dxa"/>
          <w:wAfter w:w="24" w:type="dxa"/>
          <w:cantSplit/>
          <w:trHeight w:val="456"/>
        </w:trPr>
        <w:tc>
          <w:tcPr>
            <w:tcW w:w="15928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320C67" w14:textId="77777777" w:rsidR="005B19DC" w:rsidRPr="0015034D" w:rsidRDefault="005B19DC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</w:rPr>
              <w:t xml:space="preserve">II.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</w:rPr>
              <w:t>р</w:t>
            </w:r>
            <w:proofErr w:type="gramEnd"/>
            <w:r w:rsidRPr="0015034D"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</w:rPr>
              <w:t>івного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</w:rPr>
              <w:t xml:space="preserve"> доступу до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</w:rPr>
              <w:t>якісної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</w:rPr>
              <w:t>освіти</w:t>
            </w:r>
            <w:proofErr w:type="spellEnd"/>
          </w:p>
        </w:tc>
      </w:tr>
      <w:tr w:rsidR="00D11DAE" w:rsidRPr="0015034D" w14:paraId="2543D83C" w14:textId="77777777" w:rsidTr="00F40A3B">
        <w:trPr>
          <w:gridBefore w:val="1"/>
          <w:gridAfter w:val="1"/>
          <w:wBefore w:w="7" w:type="dxa"/>
          <w:wAfter w:w="24" w:type="dxa"/>
          <w:cantSplit/>
          <w:trHeight w:val="5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06AB7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>1.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AD4D5" w14:textId="77777777" w:rsidR="00D11DAE" w:rsidRPr="0015034D" w:rsidRDefault="00D11DAE" w:rsidP="00C73088">
            <w:pPr>
              <w:pStyle w:val="a7"/>
              <w:shd w:val="clear" w:color="auto" w:fill="auto"/>
              <w:spacing w:line="257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>Створення</w:t>
            </w:r>
            <w:proofErr w:type="spellEnd"/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сприятливих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умов для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навчання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</w:t>
            </w: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3CDDC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 xml:space="preserve">1.1. </w:t>
            </w:r>
            <w:proofErr w:type="spellStart"/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>Надання</w:t>
            </w:r>
            <w:proofErr w:type="spellEnd"/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адресної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ідтримки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обдарованій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молоді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D72FF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18710" w14:textId="77777777" w:rsidR="00D11DAE" w:rsidRPr="0015034D" w:rsidRDefault="00D11DAE" w:rsidP="00731974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75644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5464C" w14:textId="58A50E64" w:rsidR="00D11DAE" w:rsidRPr="00816FD5" w:rsidRDefault="00816FD5" w:rsidP="00C76A0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uk-UA"/>
              </w:rPr>
            </w:pPr>
            <w:r w:rsidRPr="00816FD5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uk-UA"/>
              </w:rPr>
              <w:t>71</w:t>
            </w:r>
            <w:r w:rsidR="00C76A0F" w:rsidRPr="00816FD5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uk-UA"/>
              </w:rPr>
              <w:t>000,00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6920D" w14:textId="3CEF5920" w:rsidR="00D11DAE" w:rsidRPr="00816FD5" w:rsidRDefault="00816FD5" w:rsidP="00C76A0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uk-UA"/>
              </w:rPr>
            </w:pPr>
            <w:r w:rsidRPr="00816FD5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uk-UA"/>
              </w:rPr>
              <w:t>71</w:t>
            </w:r>
            <w:r w:rsidR="00C76A0F" w:rsidRPr="00816FD5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uk-UA"/>
              </w:rPr>
              <w:t>000,00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6DB84A" w14:textId="77777777" w:rsidR="00D11DAE" w:rsidRPr="0015034D" w:rsidRDefault="00D11DAE" w:rsidP="009335CB">
            <w:pPr>
              <w:pStyle w:val="a7"/>
              <w:shd w:val="clear" w:color="auto" w:fill="auto"/>
              <w:spacing w:line="257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>Створення</w:t>
            </w:r>
            <w:proofErr w:type="spellEnd"/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>механізму</w:t>
            </w:r>
            <w:proofErr w:type="spellEnd"/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ідтримки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розвитку</w:t>
            </w:r>
            <w:proofErr w:type="spellEnd"/>
          </w:p>
        </w:tc>
      </w:tr>
      <w:tr w:rsidR="00D11DAE" w:rsidRPr="0015034D" w14:paraId="1B106A2A" w14:textId="77777777" w:rsidTr="00F40A3B">
        <w:trPr>
          <w:gridBefore w:val="1"/>
          <w:gridAfter w:val="1"/>
          <w:wBefore w:w="7" w:type="dxa"/>
          <w:wAfter w:w="24" w:type="dxa"/>
          <w:cantSplit/>
          <w:trHeight w:val="971"/>
        </w:trPr>
        <w:tc>
          <w:tcPr>
            <w:tcW w:w="675" w:type="dxa"/>
            <w:tcBorders>
              <w:left w:val="single" w:sz="4" w:space="0" w:color="auto"/>
            </w:tcBorders>
            <w:shd w:val="clear" w:color="auto" w:fill="FFFFFF"/>
          </w:tcPr>
          <w:p w14:paraId="36CB3842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D3A1A3D" w14:textId="77777777" w:rsidR="00D11DAE" w:rsidRPr="0015034D" w:rsidRDefault="00D11DAE" w:rsidP="00C73088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розвитку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талановитої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творчо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обдарованої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молод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</w:t>
            </w:r>
            <w:proofErr w:type="spellEnd"/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D5CF8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1.2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Участь 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обласних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олімпіад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науко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методичних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заходів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турнірів</w:t>
            </w:r>
            <w:proofErr w:type="spellEnd"/>
          </w:p>
          <w:p w14:paraId="00B46286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23346CA6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8D81A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71A79" w14:textId="77777777" w:rsidR="00D11DAE" w:rsidRPr="0015034D" w:rsidRDefault="00D11DAE" w:rsidP="00D94A90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F7EEC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4CF44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05200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668BDE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творчого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потенціалу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обдарованої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молоді</w:t>
            </w:r>
            <w:proofErr w:type="spellEnd"/>
          </w:p>
        </w:tc>
      </w:tr>
      <w:tr w:rsidR="00D11DAE" w:rsidRPr="0015034D" w14:paraId="0B3C378A" w14:textId="77777777" w:rsidTr="00F40A3B">
        <w:trPr>
          <w:gridBefore w:val="1"/>
          <w:gridAfter w:val="1"/>
          <w:wBefore w:w="7" w:type="dxa"/>
          <w:wAfter w:w="24" w:type="dxa"/>
          <w:cantSplit/>
          <w:trHeight w:val="265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58EAB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F25EA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5E5C26" w14:textId="77777777" w:rsidR="00D11DAE" w:rsidRPr="0015034D" w:rsidRDefault="00D11DAE" w:rsidP="00731974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color w:val="212121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1.3.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Залучення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школярів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до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участі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міжнародних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загальнодержавних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регіональних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конкурсах з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української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мови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літератури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зокрема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конкурсах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Т.Г.Шевченка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П.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Яцика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української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творчості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гаслом</w:t>
            </w:r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«Об’єднаємося</w:t>
            </w:r>
            <w:proofErr w:type="spellEnd"/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ж, </w:t>
            </w:r>
            <w:proofErr w:type="spellStart"/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брати</w:t>
            </w:r>
            <w:proofErr w:type="spellEnd"/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мої</w:t>
            </w:r>
            <w:proofErr w:type="spellEnd"/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», «</w:t>
            </w:r>
            <w:proofErr w:type="spellStart"/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Найкращий</w:t>
            </w:r>
            <w:proofErr w:type="spellEnd"/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відгук</w:t>
            </w:r>
            <w:proofErr w:type="spellEnd"/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сучасну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дитячу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прозу»</w:t>
            </w:r>
          </w:p>
          <w:p w14:paraId="5201E4FC" w14:textId="77777777" w:rsidR="00D11DAE" w:rsidRPr="0015034D" w:rsidRDefault="00D11DAE" w:rsidP="00731974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color w:val="212121"/>
                <w:sz w:val="22"/>
                <w:szCs w:val="22"/>
                <w:lang w:val="uk-UA"/>
              </w:rPr>
            </w:pPr>
          </w:p>
          <w:p w14:paraId="2DBA86D1" w14:textId="77777777" w:rsidR="00D11DAE" w:rsidRPr="0015034D" w:rsidRDefault="00D11DAE" w:rsidP="00731974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2CFA6" w14:textId="77777777" w:rsidR="00D11DAE" w:rsidRPr="0015034D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231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4F756" w14:textId="77777777" w:rsidR="00D11DAE" w:rsidRPr="0015034D" w:rsidRDefault="00D11DAE" w:rsidP="00731974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16487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A510F" w14:textId="77777777" w:rsidR="00D11DAE" w:rsidRPr="0015034D" w:rsidRDefault="00D11DAE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460E6" w14:textId="77777777" w:rsidR="00D11DAE" w:rsidRPr="0015034D" w:rsidRDefault="00D11DAE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63716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5034D">
              <w:rPr>
                <w:rFonts w:ascii="Times New Roman" w:hAnsi="Times New Roman" w:cs="Times New Roman"/>
              </w:rPr>
              <w:t>Стимулювання</w:t>
            </w:r>
            <w:proofErr w:type="spellEnd"/>
            <w:r w:rsidRPr="00150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</w:rPr>
              <w:t>учнівської</w:t>
            </w:r>
            <w:proofErr w:type="spellEnd"/>
            <w:r w:rsidRPr="00150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5034D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15034D">
              <w:rPr>
                <w:rFonts w:ascii="Times New Roman" w:hAnsi="Times New Roman" w:cs="Times New Roman"/>
              </w:rPr>
              <w:t>вивчення</w:t>
            </w:r>
            <w:proofErr w:type="spellEnd"/>
            <w:r w:rsidRPr="00150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</w:rPr>
              <w:t>державної</w:t>
            </w:r>
            <w:proofErr w:type="spellEnd"/>
            <w:r w:rsidRPr="00150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</w:rPr>
              <w:t>мови</w:t>
            </w:r>
            <w:proofErr w:type="spellEnd"/>
          </w:p>
        </w:tc>
      </w:tr>
      <w:tr w:rsidR="00D11DAE" w:rsidRPr="0015034D" w14:paraId="2937C5E4" w14:textId="77777777" w:rsidTr="00F40A3B">
        <w:trPr>
          <w:gridBefore w:val="1"/>
          <w:gridAfter w:val="1"/>
          <w:wBefore w:w="7" w:type="dxa"/>
          <w:wAfter w:w="24" w:type="dxa"/>
          <w:cantSplit/>
          <w:trHeight w:val="684"/>
        </w:trPr>
        <w:tc>
          <w:tcPr>
            <w:tcW w:w="847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B5604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color w:val="212121"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color w:val="212121"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color w:val="212121"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color w:val="212121"/>
                <w:sz w:val="22"/>
                <w:szCs w:val="22"/>
              </w:rPr>
              <w:t xml:space="preserve"> 1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FA9BA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b/>
                <w:bCs/>
                <w:color w:val="262626"/>
                <w:sz w:val="22"/>
                <w:szCs w:val="22"/>
                <w:lang w:val="uk-UA"/>
              </w:rPr>
              <w:t>Місцевий бюджет</w:t>
            </w:r>
          </w:p>
          <w:p w14:paraId="576F08FB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B858CD" w14:textId="0C183C5F" w:rsidR="00D11DAE" w:rsidRPr="0015034D" w:rsidRDefault="00816FD5" w:rsidP="00C76A0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71</w:t>
            </w:r>
            <w:r w:rsidR="00C76A0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000,00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3A597" w14:textId="43981FCD" w:rsidR="00D11DAE" w:rsidRPr="0015034D" w:rsidRDefault="00816FD5" w:rsidP="00C76A0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71</w:t>
            </w:r>
            <w:r w:rsidR="00C76A0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000,00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441A9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4AC5" w:rsidRPr="0015034D" w14:paraId="619EB2CC" w14:textId="77777777" w:rsidTr="00F40A3B">
        <w:trPr>
          <w:gridBefore w:val="1"/>
          <w:gridAfter w:val="1"/>
          <w:wBefore w:w="7" w:type="dxa"/>
          <w:wAfter w:w="24" w:type="dxa"/>
          <w:cantSplit/>
          <w:trHeight w:val="82"/>
        </w:trPr>
        <w:tc>
          <w:tcPr>
            <w:tcW w:w="8470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F78F8" w14:textId="77777777" w:rsidR="003A4AC5" w:rsidRPr="0015034D" w:rsidRDefault="003A4AC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color w:val="212121"/>
                <w:sz w:val="22"/>
                <w:szCs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0A452" w14:textId="77777777" w:rsidR="003A4AC5" w:rsidRPr="00FD487F" w:rsidRDefault="00FD487F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кошти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CE302" w14:textId="77777777" w:rsidR="003A4AC5" w:rsidRPr="0015034D" w:rsidRDefault="003A4AC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DC26E" w14:textId="77777777" w:rsidR="003A4AC5" w:rsidRPr="0015034D" w:rsidRDefault="003A4AC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8D5CB" w14:textId="77777777" w:rsidR="003A4AC5" w:rsidRPr="0015034D" w:rsidRDefault="003A4AC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1DAE" w:rsidRPr="0015034D" w14:paraId="0D490388" w14:textId="77777777" w:rsidTr="00F40A3B">
        <w:trPr>
          <w:gridBefore w:val="1"/>
          <w:wBefore w:w="7" w:type="dxa"/>
          <w:cantSplit/>
          <w:trHeight w:val="134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E2516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182D4" w14:textId="77777777" w:rsidR="00D11DAE" w:rsidRPr="0015034D" w:rsidRDefault="00D11DAE" w:rsidP="009335CB">
            <w:pPr>
              <w:pStyle w:val="a7"/>
              <w:shd w:val="clear" w:color="auto" w:fill="auto"/>
              <w:tabs>
                <w:tab w:val="left" w:pos="1440"/>
              </w:tabs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Упровадження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психологічного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супроводу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ab/>
              <w:t>та</w:t>
            </w:r>
          </w:p>
          <w:p w14:paraId="1FA4BD95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соц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іально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педагогічного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патронажу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освітнього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процесу</w:t>
            </w:r>
            <w:proofErr w:type="spellEnd"/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09CA4F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2,1,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Уведення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посад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практичних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психологів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ідповідно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до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нормативів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2EFA0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F8613" w14:textId="77777777" w:rsidR="00D11DAE" w:rsidRPr="0015034D" w:rsidRDefault="00D11DAE" w:rsidP="00C73088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73C2D" w14:textId="77777777" w:rsidR="00D11DAE" w:rsidRPr="00126C4B" w:rsidRDefault="00126C4B" w:rsidP="009335CB">
            <w:pPr>
              <w:pStyle w:val="a7"/>
              <w:shd w:val="clear" w:color="auto" w:fill="auto"/>
              <w:spacing w:line="259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C69CE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3ED8F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9D6C1B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ідвищення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рівня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практичними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психологами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соціальними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педагогами</w:t>
            </w:r>
          </w:p>
        </w:tc>
      </w:tr>
      <w:tr w:rsidR="00D11DAE" w:rsidRPr="0015034D" w14:paraId="120ECABA" w14:textId="77777777" w:rsidTr="00F40A3B">
        <w:trPr>
          <w:gridBefore w:val="1"/>
          <w:wBefore w:w="7" w:type="dxa"/>
          <w:cantSplit/>
          <w:trHeight w:val="1042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51922F7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14:paraId="705F3E29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0A255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2.2.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Уведення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посад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соціальних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педагогів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ідповідно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до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нормативів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05F0A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AB30A" w14:textId="77777777" w:rsidR="00D11DAE" w:rsidRPr="0015034D" w:rsidRDefault="00D11DAE" w:rsidP="00C73088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34726" w14:textId="77777777" w:rsidR="00D11DAE" w:rsidRDefault="00126C4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</w:t>
            </w:r>
          </w:p>
          <w:p w14:paraId="134D3F58" w14:textId="77777777" w:rsidR="00126C4B" w:rsidRPr="00126C4B" w:rsidRDefault="00126C4B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3D1D6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5C16D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AA65C3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D11DAE" w:rsidRPr="0015034D" w14:paraId="1B273991" w14:textId="77777777" w:rsidTr="00F40A3B">
        <w:trPr>
          <w:gridBefore w:val="1"/>
          <w:wBefore w:w="7" w:type="dxa"/>
          <w:cantSplit/>
          <w:trHeight w:val="811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C83EFBA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14:paraId="4C908837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6710F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2.3.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Оснащення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психологічних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кабінетів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ідповідно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до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Положення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про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психологічний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кабінет</w:t>
            </w:r>
            <w:proofErr w:type="spellEnd"/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C2670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B764C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612C1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A6B74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90600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380511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ідвищення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показника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належних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умов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праці</w:t>
            </w:r>
            <w:proofErr w:type="spellEnd"/>
          </w:p>
        </w:tc>
      </w:tr>
      <w:tr w:rsidR="00D11DAE" w:rsidRPr="0015034D" w14:paraId="0B17BFBF" w14:textId="77777777" w:rsidTr="00F40A3B">
        <w:trPr>
          <w:gridBefore w:val="1"/>
          <w:wBefore w:w="7" w:type="dxa"/>
          <w:cantSplit/>
          <w:trHeight w:val="510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D821BA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14:paraId="6092C34C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95B1592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6576F83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535DB69A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30CC2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3A7D4E03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69344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C912A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9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89BCAB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D11DAE" w:rsidRPr="0015034D" w14:paraId="2D6D52EB" w14:textId="77777777" w:rsidTr="00F40A3B">
        <w:trPr>
          <w:gridBefore w:val="1"/>
          <w:wBefore w:w="7" w:type="dxa"/>
          <w:cantSplit/>
          <w:trHeight w:val="55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3AAC6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9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B4419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504893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  <w:p w14:paraId="62FD12E8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B3084" w14:textId="77777777" w:rsidR="00D11DAE" w:rsidRPr="0015034D" w:rsidRDefault="00D11DAE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0F074" w14:textId="77777777" w:rsidR="00D11DAE" w:rsidRPr="0015034D" w:rsidRDefault="00D11DAE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E543F8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11DAE" w:rsidRPr="0015034D" w14:paraId="7CB50049" w14:textId="77777777" w:rsidTr="00F40A3B">
        <w:trPr>
          <w:gridBefore w:val="1"/>
          <w:wBefore w:w="7" w:type="dxa"/>
          <w:cantSplit/>
          <w:trHeight w:val="528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612C255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5" w:type="dxa"/>
            <w:gridSpan w:val="8"/>
            <w:vMerge/>
            <w:tcBorders>
              <w:left w:val="single" w:sz="4" w:space="0" w:color="auto"/>
            </w:tcBorders>
            <w:shd w:val="clear" w:color="auto" w:fill="FFFFFF"/>
          </w:tcPr>
          <w:p w14:paraId="28B6233A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723492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Інші</w:t>
            </w:r>
            <w:proofErr w:type="spellEnd"/>
          </w:p>
          <w:p w14:paraId="2E57B056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Джерела</w:t>
            </w:r>
            <w:proofErr w:type="spellEnd"/>
          </w:p>
          <w:p w14:paraId="7514B146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1C90F" w14:textId="77777777" w:rsidR="00D11DAE" w:rsidRPr="0015034D" w:rsidRDefault="00D11DAE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B1D64" w14:textId="77777777" w:rsidR="00D11DAE" w:rsidRPr="0015034D" w:rsidRDefault="00D11DAE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D3501C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D11DAE" w:rsidRPr="0015034D" w14:paraId="7C038C8B" w14:textId="77777777" w:rsidTr="00F40A3B">
        <w:trPr>
          <w:gridBefore w:val="1"/>
          <w:wBefore w:w="7" w:type="dxa"/>
          <w:cantSplit/>
          <w:trHeight w:val="66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8E09D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DB6B0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Реалізація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поширення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моделі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інклюзивного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навчання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в закладах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</w:p>
        </w:tc>
        <w:tc>
          <w:tcPr>
            <w:tcW w:w="23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634A3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3.1.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Розширення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мережі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інклюзивних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класів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груп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закладах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загальної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середньої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дошкільної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ОСВІТИ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E1B9F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66465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67B65" w14:textId="77777777" w:rsidR="00D11DAE" w:rsidRPr="00FD487F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FD487F">
              <w:rPr>
                <w:rFonts w:ascii="Times New Roman" w:hAnsi="Times New Roman" w:cs="Times New Roman"/>
                <w:sz w:val="22"/>
                <w:szCs w:val="22"/>
              </w:rPr>
              <w:t>Місцеві</w:t>
            </w:r>
            <w:proofErr w:type="spellEnd"/>
            <w:r w:rsidRPr="00FD4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D487F">
              <w:rPr>
                <w:rFonts w:ascii="Times New Roman" w:hAnsi="Times New Roman" w:cs="Times New Roman"/>
                <w:sz w:val="22"/>
                <w:szCs w:val="22"/>
              </w:rPr>
              <w:t>бюджети</w:t>
            </w:r>
            <w:proofErr w:type="spellEnd"/>
          </w:p>
          <w:p w14:paraId="7848792D" w14:textId="77777777" w:rsidR="00D11DAE" w:rsidRPr="00897E7F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DA8FD" w14:textId="77777777" w:rsidR="00D11DAE" w:rsidRPr="00897E7F" w:rsidRDefault="00D11DAE" w:rsidP="00897E7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8AC48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60CBE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івного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доступу до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якісної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дітей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3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особливими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освітніми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потребами</w:t>
            </w:r>
          </w:p>
        </w:tc>
      </w:tr>
      <w:tr w:rsidR="00D11DAE" w:rsidRPr="0015034D" w14:paraId="6C7477F0" w14:textId="77777777" w:rsidTr="00F40A3B">
        <w:trPr>
          <w:gridBefore w:val="1"/>
          <w:wBefore w:w="7" w:type="dxa"/>
          <w:cantSplit/>
          <w:trHeight w:val="92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3A131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B8F78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7BD10D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FAD21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17074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3E517" w14:textId="77777777" w:rsidR="00D11DAE" w:rsidRPr="0015034D" w:rsidRDefault="00D11DAE" w:rsidP="002E1CE6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32A86538" w14:textId="77777777" w:rsidR="00D11DAE" w:rsidRPr="0015034D" w:rsidRDefault="00D11DAE" w:rsidP="002E1CE6">
            <w:pPr>
              <w:pStyle w:val="a7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FE239" w14:textId="77777777" w:rsidR="00D11DAE" w:rsidRPr="0015034D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6661F" w14:textId="77777777" w:rsidR="00D11DAE" w:rsidRPr="0015034D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87CB1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C4B" w:rsidRPr="0015034D" w14:paraId="56615654" w14:textId="77777777" w:rsidTr="00C272FC">
        <w:trPr>
          <w:gridBefore w:val="1"/>
          <w:wBefore w:w="7" w:type="dxa"/>
          <w:cantSplit/>
          <w:trHeight w:val="96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A2E6B" w14:textId="77777777" w:rsidR="00126C4B" w:rsidRPr="0015034D" w:rsidRDefault="00126C4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39F01" w14:textId="77777777" w:rsidR="00126C4B" w:rsidRPr="0015034D" w:rsidRDefault="00126C4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7C4ED" w14:textId="77777777" w:rsidR="00126C4B" w:rsidRPr="0015034D" w:rsidRDefault="00126C4B" w:rsidP="002E1CE6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3.2.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Створення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придбання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обладнання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677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та </w:t>
            </w:r>
            <w:proofErr w:type="gramStart"/>
            <w:r w:rsidR="0035677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спец</w:t>
            </w:r>
            <w:proofErr w:type="gramEnd"/>
            <w:r w:rsidR="0035677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іальних засобів корекції психофізичного розвитку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для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ресурсних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кімнат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в закладах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загальної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середньої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2B8A9097" w14:textId="77777777" w:rsidR="00126C4B" w:rsidRPr="0015034D" w:rsidRDefault="00126C4B" w:rsidP="002E1CE6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7DD9B82F" w14:textId="77777777" w:rsidR="00126C4B" w:rsidRPr="0015034D" w:rsidRDefault="00126C4B" w:rsidP="002E1CE6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BE048" w14:textId="77777777" w:rsidR="00126C4B" w:rsidRPr="0015034D" w:rsidRDefault="00126C4B" w:rsidP="002E1CE6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7F1B7" w14:textId="77777777" w:rsidR="00126C4B" w:rsidRPr="0015034D" w:rsidRDefault="00126C4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0BEDE" w14:textId="77777777" w:rsidR="00126C4B" w:rsidRDefault="00126C4B" w:rsidP="00126C4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Місцеві</w:t>
            </w:r>
          </w:p>
          <w:p w14:paraId="680705C4" w14:textId="77777777" w:rsidR="00126C4B" w:rsidRPr="00126C4B" w:rsidRDefault="00126C4B" w:rsidP="00126C4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бюджети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5161A" w14:textId="3E08CD12" w:rsidR="00126C4B" w:rsidRPr="00816FD5" w:rsidRDefault="00816FD5" w:rsidP="00816FD5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 w:rsidRPr="00816FD5">
              <w:rPr>
                <w:rFonts w:ascii="Times New Roman" w:hAnsi="Times New Roman" w:cs="Times New Roman"/>
                <w:b/>
                <w:color w:val="FF0000"/>
                <w:lang w:val="uk-UA"/>
              </w:rPr>
              <w:t>40000,00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DE4D8" w14:textId="72AFFDF5" w:rsidR="00126C4B" w:rsidRPr="00816FD5" w:rsidRDefault="00816FD5" w:rsidP="00816FD5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 w:rsidRPr="00816FD5">
              <w:rPr>
                <w:rFonts w:ascii="Times New Roman" w:hAnsi="Times New Roman" w:cs="Times New Roman"/>
                <w:b/>
                <w:color w:val="FF0000"/>
                <w:lang w:val="uk-UA"/>
              </w:rPr>
              <w:t>40000,00</w:t>
            </w:r>
          </w:p>
        </w:tc>
        <w:tc>
          <w:tcPr>
            <w:tcW w:w="1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A126FC" w14:textId="77777777" w:rsidR="00126C4B" w:rsidRPr="0015034D" w:rsidRDefault="00126C4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C4B" w:rsidRPr="0015034D" w14:paraId="4A93743C" w14:textId="77777777" w:rsidTr="00C272FC">
        <w:trPr>
          <w:gridBefore w:val="1"/>
          <w:wBefore w:w="7" w:type="dxa"/>
          <w:cantSplit/>
          <w:trHeight w:val="127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9CAFA" w14:textId="77777777" w:rsidR="00126C4B" w:rsidRPr="0015034D" w:rsidRDefault="00126C4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CB955" w14:textId="77777777" w:rsidR="00126C4B" w:rsidRPr="0015034D" w:rsidRDefault="00126C4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CEA38F" w14:textId="77777777" w:rsidR="00126C4B" w:rsidRPr="0015034D" w:rsidRDefault="00126C4B" w:rsidP="002E1CE6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568D5" w14:textId="77777777" w:rsidR="00126C4B" w:rsidRDefault="00126C4B" w:rsidP="002E1CE6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31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3A2F3" w14:textId="77777777" w:rsidR="00126C4B" w:rsidRPr="0015034D" w:rsidRDefault="00126C4B" w:rsidP="009335CB">
            <w:pPr>
              <w:pStyle w:val="a7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F0996" w14:textId="77777777" w:rsidR="00126C4B" w:rsidRPr="00356777" w:rsidRDefault="00356777" w:rsidP="00356777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5F9A02" w14:textId="781CFA7B" w:rsidR="00126C4B" w:rsidRPr="00356777" w:rsidRDefault="00EA7267" w:rsidP="0035677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33</w:t>
            </w:r>
            <w:r w:rsidR="00356777" w:rsidRPr="00356777">
              <w:rPr>
                <w:rFonts w:ascii="Times New Roman" w:hAnsi="Times New Roman" w:cs="Times New Roman"/>
                <w:b/>
                <w:lang w:val="uk-UA"/>
              </w:rPr>
              <w:t>264</w:t>
            </w:r>
            <w:r>
              <w:rPr>
                <w:rFonts w:ascii="Times New Roman" w:hAnsi="Times New Roman" w:cs="Times New Roman"/>
                <w:b/>
                <w:lang w:val="uk-UA"/>
              </w:rPr>
              <w:t>,00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0262" w14:textId="718CE9B1" w:rsidR="00126C4B" w:rsidRPr="00356777" w:rsidRDefault="00EA7267" w:rsidP="0035677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33</w:t>
            </w:r>
            <w:r w:rsidR="00356777" w:rsidRPr="00356777">
              <w:rPr>
                <w:rFonts w:ascii="Times New Roman" w:hAnsi="Times New Roman" w:cs="Times New Roman"/>
                <w:b/>
                <w:lang w:val="uk-UA"/>
              </w:rPr>
              <w:t>264</w:t>
            </w:r>
            <w:r>
              <w:rPr>
                <w:rFonts w:ascii="Times New Roman" w:hAnsi="Times New Roman" w:cs="Times New Roman"/>
                <w:b/>
                <w:lang w:val="uk-UA"/>
              </w:rPr>
              <w:t>,00</w:t>
            </w:r>
          </w:p>
        </w:tc>
        <w:tc>
          <w:tcPr>
            <w:tcW w:w="19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C6AA2" w14:textId="77777777" w:rsidR="00126C4B" w:rsidRPr="0015034D" w:rsidRDefault="00126C4B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1DAE" w:rsidRPr="0015034D" w14:paraId="2E70C1E6" w14:textId="77777777" w:rsidTr="00F40A3B">
        <w:trPr>
          <w:gridBefore w:val="1"/>
          <w:wBefore w:w="7" w:type="dxa"/>
          <w:cantSplit/>
          <w:trHeight w:val="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F0228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282A3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A7358" w14:textId="77777777" w:rsidR="00D11DAE" w:rsidRPr="0015034D" w:rsidRDefault="00D11DAE" w:rsidP="002E1CE6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Створення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безбар'єрного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освітнього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середовища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закладах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облаштування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пандусами, поручнями,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пристосованими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кімнатами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гі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ієни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тощо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7BF6D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784E1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15BC4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A589A" w14:textId="77777777" w:rsidR="00D11DAE" w:rsidRPr="0015034D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5EE8D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D728F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11DAE" w:rsidRPr="0015034D" w14:paraId="5ECC4A05" w14:textId="77777777" w:rsidTr="0094723A">
        <w:trPr>
          <w:gridBefore w:val="1"/>
          <w:wBefore w:w="7" w:type="dxa"/>
          <w:cantSplit/>
          <w:trHeight w:val="1091"/>
        </w:trPr>
        <w:tc>
          <w:tcPr>
            <w:tcW w:w="675" w:type="dxa"/>
            <w:tcBorders>
              <w:left w:val="single" w:sz="4" w:space="0" w:color="auto"/>
            </w:tcBorders>
            <w:shd w:val="clear" w:color="auto" w:fill="FFFFFF"/>
          </w:tcPr>
          <w:p w14:paraId="36CB6840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46B34F8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8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FDBE025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shd w:val="clear" w:color="auto" w:fill="FFFFFF"/>
          </w:tcPr>
          <w:p w14:paraId="01329AF3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0D6F15E7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7E62E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39365EF2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53F41" w14:textId="77777777" w:rsidR="00D11DAE" w:rsidRPr="0015034D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89C8B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A6B1F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11DAE" w:rsidRPr="0015034D" w14:paraId="2AC3B40F" w14:textId="77777777" w:rsidTr="0094723A">
        <w:trPr>
          <w:gridBefore w:val="1"/>
          <w:wBefore w:w="7" w:type="dxa"/>
          <w:cantSplit/>
          <w:trHeight w:val="1289"/>
        </w:trPr>
        <w:tc>
          <w:tcPr>
            <w:tcW w:w="675" w:type="dxa"/>
            <w:tcBorders>
              <w:left w:val="single" w:sz="4" w:space="0" w:color="auto"/>
            </w:tcBorders>
            <w:shd w:val="clear" w:color="auto" w:fill="FFFFFF"/>
          </w:tcPr>
          <w:p w14:paraId="5E407FC6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B72C696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96BC5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Кадрове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корекційними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педагогами,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асистентами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вчителі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82109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82025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62F64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4E439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430D4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211DB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11DAE" w:rsidRPr="0015034D" w14:paraId="27CC0D2A" w14:textId="77777777" w:rsidTr="0094723A">
        <w:trPr>
          <w:gridBefore w:val="1"/>
          <w:wBefore w:w="7" w:type="dxa"/>
          <w:cantSplit/>
          <w:trHeight w:val="1872"/>
        </w:trPr>
        <w:tc>
          <w:tcPr>
            <w:tcW w:w="675" w:type="dxa"/>
            <w:tcBorders>
              <w:left w:val="single" w:sz="4" w:space="0" w:color="auto"/>
            </w:tcBorders>
            <w:shd w:val="clear" w:color="auto" w:fill="FFFFFF"/>
          </w:tcPr>
          <w:p w14:paraId="30DF7173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071025FE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E3341" w14:textId="77777777" w:rsidR="00D11DAE" w:rsidRPr="000033D9" w:rsidRDefault="00D11DAE" w:rsidP="001F125A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33D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3.5.Забезпечення фахового психолого-педагогічний </w:t>
            </w:r>
            <w:proofErr w:type="spellStart"/>
            <w:r w:rsidRPr="000033D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супровіду</w:t>
            </w:r>
            <w:proofErr w:type="spellEnd"/>
            <w:r w:rsidRPr="000033D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дітей з особливими освітніми потреба </w:t>
            </w:r>
            <w:proofErr w:type="spellStart"/>
            <w:r w:rsidRPr="000033D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інклюз</w:t>
            </w:r>
            <w:r w:rsidR="001F125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ивно</w:t>
            </w:r>
            <w:proofErr w:type="spellEnd"/>
            <w:r w:rsidR="001F125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-ресурсним </w:t>
            </w:r>
            <w:proofErr w:type="spellStart"/>
            <w:r w:rsidR="001F125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ценром</w:t>
            </w:r>
            <w:proofErr w:type="spellEnd"/>
            <w:r w:rsidR="001F125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Конотопської районної ради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0FE03" w14:textId="77777777" w:rsidR="00D11DAE" w:rsidRPr="000033D9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033D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2021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D71D0" w14:textId="77777777" w:rsidR="00D11DAE" w:rsidRPr="000033D9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033D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3FF4B" w14:textId="77777777" w:rsidR="00D11DAE" w:rsidRPr="000033D9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033D9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0033D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0033D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0033D9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15CC12" w14:textId="77777777" w:rsidR="00D11DAE" w:rsidRPr="000033D9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290B2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60BC7" w14:textId="77777777" w:rsidR="00D11DAE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  <w:p w14:paraId="5DEEA8BC" w14:textId="77777777" w:rsidR="0094723A" w:rsidRPr="0094723A" w:rsidRDefault="0094723A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DF63E5" w:rsidRPr="0015034D" w14:paraId="5390826D" w14:textId="77777777" w:rsidTr="00DF63E5">
        <w:trPr>
          <w:gridBefore w:val="1"/>
          <w:wBefore w:w="7" w:type="dxa"/>
          <w:cantSplit/>
          <w:trHeight w:val="866"/>
        </w:trPr>
        <w:tc>
          <w:tcPr>
            <w:tcW w:w="67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5A21C811" w14:textId="77777777" w:rsidR="00DF63E5" w:rsidRPr="0015034D" w:rsidRDefault="00DF63E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5D051CC6" w14:textId="77777777" w:rsidR="00DF63E5" w:rsidRPr="0015034D" w:rsidRDefault="00DF63E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DC7A6" w14:textId="77777777" w:rsidR="00DF63E5" w:rsidRPr="000033D9" w:rsidRDefault="00DF63E5" w:rsidP="001F125A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3.6.З</w:t>
            </w:r>
            <w:r w:rsidR="000415E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абезпечення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проведення додаткових занять (послуг) для учнів інклюзивних групах закладів загальної середньої освіти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0FE79" w14:textId="77777777" w:rsidR="00DF63E5" w:rsidRPr="000033D9" w:rsidRDefault="00DF63E5" w:rsidP="0094723A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F599F" w14:textId="77777777" w:rsidR="00DF63E5" w:rsidRPr="000033D9" w:rsidRDefault="00DF63E5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освіти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E17BB" w14:textId="77777777" w:rsidR="00DF63E5" w:rsidRPr="0094723A" w:rsidRDefault="00DF63E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13B25" w14:textId="77777777" w:rsidR="00DF63E5" w:rsidRPr="000033D9" w:rsidRDefault="00DF63E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6EEF4" w14:textId="77777777" w:rsidR="00DF63E5" w:rsidRPr="0015034D" w:rsidRDefault="00DF63E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9F1DC" w14:textId="77777777" w:rsidR="00DF63E5" w:rsidRDefault="00DF63E5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DF63E5" w:rsidRPr="0015034D" w14:paraId="5CEA8D4A" w14:textId="77777777" w:rsidTr="00C33215">
        <w:trPr>
          <w:gridBefore w:val="1"/>
          <w:wBefore w:w="7" w:type="dxa"/>
          <w:cantSplit/>
          <w:trHeight w:val="990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9E87306" w14:textId="77777777" w:rsidR="00DF63E5" w:rsidRPr="0015034D" w:rsidRDefault="00DF63E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1591AECF" w14:textId="77777777" w:rsidR="00DF63E5" w:rsidRPr="0015034D" w:rsidRDefault="00DF63E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8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0EBF7D2" w14:textId="77777777" w:rsidR="00DF63E5" w:rsidRDefault="00DF63E5" w:rsidP="001F125A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8EE4BE" w14:textId="77777777" w:rsidR="00DF63E5" w:rsidRDefault="00DF63E5" w:rsidP="0094723A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31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FEA225E" w14:textId="77777777" w:rsidR="00DF63E5" w:rsidRDefault="00DF63E5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545B7" w14:textId="77777777" w:rsidR="00DF63E5" w:rsidRPr="0094723A" w:rsidRDefault="00DF63E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067F4" w14:textId="7DAE9A9A" w:rsidR="00DF63E5" w:rsidRPr="000033D9" w:rsidRDefault="00EA7267" w:rsidP="00311F1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</w:t>
            </w:r>
            <w:r w:rsidR="00DF63E5">
              <w:rPr>
                <w:rFonts w:ascii="Times New Roman" w:hAnsi="Times New Roman" w:cs="Times New Roman"/>
                <w:lang w:val="uk-UA"/>
              </w:rPr>
              <w:t>556</w:t>
            </w:r>
            <w:r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0D9BF" w14:textId="1A71F7CE" w:rsidR="00DF63E5" w:rsidRPr="00DF63E5" w:rsidRDefault="00EA7267" w:rsidP="00311F1F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</w:t>
            </w:r>
            <w:r w:rsidR="00DF63E5">
              <w:rPr>
                <w:rFonts w:ascii="Times New Roman" w:hAnsi="Times New Roman" w:cs="Times New Roman"/>
                <w:lang w:val="uk-UA"/>
              </w:rPr>
              <w:t>556</w:t>
            </w:r>
            <w:r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E79FD" w14:textId="77777777" w:rsidR="00DF63E5" w:rsidRDefault="00DF63E5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D11DAE" w:rsidRPr="0015034D" w14:paraId="5157798B" w14:textId="77777777" w:rsidTr="0094723A">
        <w:trPr>
          <w:gridBefore w:val="1"/>
          <w:wBefore w:w="7" w:type="dxa"/>
          <w:cantSplit/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B3A6F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D730A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  <w:p w14:paraId="547321BF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3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FFFFF"/>
          </w:tcPr>
          <w:p w14:paraId="5FE2716E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0D266906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97B96A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  <w:p w14:paraId="78B0CDC1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</w:p>
          <w:p w14:paraId="31D2526F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  <w:p w14:paraId="6CB146C3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  <w:p w14:paraId="67F489E5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AF521" w14:textId="77777777" w:rsidR="00D11DAE" w:rsidRPr="0052414C" w:rsidRDefault="00D11DAE" w:rsidP="00311F1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AABC8" w14:textId="77777777" w:rsidR="00D11DAE" w:rsidRPr="0015034D" w:rsidRDefault="00D11DAE" w:rsidP="00311F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D0BB9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D11DAE" w:rsidRPr="0015034D" w14:paraId="7FFF4EA3" w14:textId="77777777" w:rsidTr="00F40A3B">
        <w:trPr>
          <w:gridBefore w:val="1"/>
          <w:wBefore w:w="7" w:type="dxa"/>
          <w:cantSplit/>
          <w:trHeight w:val="542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EB253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BD20D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/>
          </w:tcPr>
          <w:p w14:paraId="10660388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1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4A244D6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3783B5" w14:textId="77777777" w:rsidR="00D11DAE" w:rsidRPr="00DF63E5" w:rsidRDefault="00DF63E5" w:rsidP="00AC1B72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Державний бюджет</w:t>
            </w:r>
          </w:p>
          <w:p w14:paraId="7CC498E8" w14:textId="77777777" w:rsidR="00D11DAE" w:rsidRPr="0015034D" w:rsidRDefault="00D11DAE" w:rsidP="00AC1B72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AFA8A" w14:textId="7B3D26E5" w:rsidR="00D11DAE" w:rsidRPr="0015034D" w:rsidRDefault="00816FD5" w:rsidP="00311F1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138820</w:t>
            </w:r>
            <w:r w:rsidR="00EA7267">
              <w:rPr>
                <w:rFonts w:ascii="Times New Roman" w:hAnsi="Times New Roman" w:cs="Times New Roman"/>
                <w:b/>
                <w:bCs/>
                <w:lang w:val="uk-UA"/>
              </w:rPr>
              <w:t>,00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DA3629" w14:textId="5D36CF2A" w:rsidR="00D11DAE" w:rsidRPr="0015034D" w:rsidRDefault="00816FD5" w:rsidP="00311F1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138820</w:t>
            </w:r>
            <w:r w:rsidR="00EA7267">
              <w:rPr>
                <w:rFonts w:ascii="Times New Roman" w:hAnsi="Times New Roman" w:cs="Times New Roman"/>
                <w:b/>
                <w:bCs/>
                <w:lang w:val="uk-UA"/>
              </w:rPr>
              <w:t>,00</w:t>
            </w:r>
          </w:p>
        </w:tc>
        <w:tc>
          <w:tcPr>
            <w:tcW w:w="19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C74F3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</w:tr>
      <w:tr w:rsidR="00D11DAE" w:rsidRPr="00A66095" w14:paraId="39A1BCDD" w14:textId="77777777" w:rsidTr="00F40A3B">
        <w:trPr>
          <w:gridBefore w:val="1"/>
          <w:wBefore w:w="7" w:type="dxa"/>
          <w:cantSplit/>
          <w:trHeight w:val="29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C48C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1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8CFC1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конституційного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права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дітей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молод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позашкільну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освіту</w:t>
            </w:r>
            <w:proofErr w:type="spellEnd"/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6EEFD" w14:textId="77777777" w:rsidR="00D11DAE" w:rsidRPr="00E020BB" w:rsidRDefault="00D11DAE" w:rsidP="00AC1B72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4.1.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Збереження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розвиток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мережі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позашкільної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приведення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її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відповідність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до со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ці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ально-освітніх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20BB">
              <w:rPr>
                <w:rFonts w:ascii="Times New Roman" w:hAnsi="Times New Roman" w:cs="Times New Roman"/>
                <w:sz w:val="22"/>
                <w:szCs w:val="22"/>
              </w:rPr>
              <w:t xml:space="preserve">потреб і </w:t>
            </w:r>
            <w:proofErr w:type="spellStart"/>
            <w:r w:rsidR="00E020BB">
              <w:rPr>
                <w:rFonts w:ascii="Times New Roman" w:hAnsi="Times New Roman" w:cs="Times New Roman"/>
                <w:sz w:val="22"/>
                <w:szCs w:val="22"/>
              </w:rPr>
              <w:t>запитів</w:t>
            </w:r>
            <w:proofErr w:type="spellEnd"/>
            <w:r w:rsidR="00E020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20B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місцевих громад</w:t>
            </w:r>
            <w:proofErr w:type="gramEnd"/>
          </w:p>
          <w:p w14:paraId="546B3703" w14:textId="77777777" w:rsidR="00D11DAE" w:rsidRPr="0015034D" w:rsidRDefault="00D11DAE" w:rsidP="00AC1B72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302A612E" w14:textId="77777777" w:rsidR="00D11DAE" w:rsidRPr="0015034D" w:rsidRDefault="00D11DAE" w:rsidP="00AC1B72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64DEFB8C" w14:textId="77777777" w:rsidR="00D11DAE" w:rsidRPr="0015034D" w:rsidRDefault="00D11DAE" w:rsidP="00AC1B72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21E5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22795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КЗ ЦДЮТ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54D5A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567D0" w14:textId="77777777" w:rsidR="00D11DAE" w:rsidRPr="0015034D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C629D" w14:textId="77777777" w:rsidR="00D11DAE" w:rsidRPr="0015034D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008E3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Забезпечення рівного доступу дітей та учнівської молоді до якісної позашкільної освіти</w:t>
            </w:r>
          </w:p>
        </w:tc>
      </w:tr>
      <w:tr w:rsidR="00D11DAE" w:rsidRPr="0015034D" w14:paraId="47902C42" w14:textId="77777777" w:rsidTr="00F40A3B">
        <w:trPr>
          <w:gridBefore w:val="1"/>
          <w:wBefore w:w="7" w:type="dxa"/>
          <w:cantSplit/>
          <w:trHeight w:val="1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7404E" w14:textId="77777777" w:rsidR="00D11DAE" w:rsidRPr="001E1A43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8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AB7E5" w14:textId="77777777" w:rsidR="00D11DAE" w:rsidRPr="001E1A43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D9193" w14:textId="77777777" w:rsidR="00D11DAE" w:rsidRPr="001E1A43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E1A4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4.2. Проведення моніторингових досліджень щодо освітніх потреб і запитів дітей та їх батьків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695E2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0E500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ідділ освіти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E3266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потребує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фінансування</w:t>
            </w:r>
            <w:proofErr w:type="spellEnd"/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06792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210D4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CC3EC0" w14:textId="77777777" w:rsidR="00D11DAE" w:rsidRPr="0015034D" w:rsidRDefault="00D11DAE" w:rsidP="00416C94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изначення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першочергових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завдань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діяльності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позашкільної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</w:p>
        </w:tc>
      </w:tr>
      <w:tr w:rsidR="00D11DAE" w:rsidRPr="0015034D" w14:paraId="0078B622" w14:textId="77777777" w:rsidTr="00E90720">
        <w:trPr>
          <w:gridBefore w:val="1"/>
          <w:wBefore w:w="7" w:type="dxa"/>
          <w:cantSplit/>
          <w:trHeight w:val="1271"/>
        </w:trPr>
        <w:tc>
          <w:tcPr>
            <w:tcW w:w="675" w:type="dxa"/>
            <w:tcBorders>
              <w:left w:val="single" w:sz="4" w:space="0" w:color="auto"/>
            </w:tcBorders>
            <w:shd w:val="clear" w:color="auto" w:fill="FFFFFF"/>
          </w:tcPr>
          <w:p w14:paraId="00FEB805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3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14:paraId="46E65BB4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8D19A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4.3.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розширення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мережі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гуртків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творчих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об'єднань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gramStart"/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КЗ</w:t>
            </w:r>
            <w:proofErr w:type="gramEnd"/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 xml:space="preserve"> ЦДЮТ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DAB49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50B4B0" w14:textId="77777777" w:rsidR="00D11DAE" w:rsidRPr="0015034D" w:rsidRDefault="00D11DAE">
            <w:pPr>
              <w:rPr>
                <w:rFonts w:ascii="Times New Roman" w:hAnsi="Times New Roman" w:cs="Times New Roman"/>
              </w:rPr>
            </w:pPr>
            <w:r w:rsidRPr="0015034D">
              <w:rPr>
                <w:rFonts w:ascii="Times New Roman" w:hAnsi="Times New Roman" w:cs="Times New Roman"/>
                <w:color w:val="262626"/>
                <w:lang w:val="uk-UA"/>
              </w:rPr>
              <w:t>Відділ освіти, КЗ ЦДЮТ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07B03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BF479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EA7F6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E78AE" w14:textId="77777777" w:rsidR="00D11DAE" w:rsidRPr="0015034D" w:rsidRDefault="00D11DAE" w:rsidP="00416C94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Збільшення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кількості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гуртків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творчих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об’єднань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дітей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молод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</w:tc>
      </w:tr>
      <w:tr w:rsidR="00D11DAE" w:rsidRPr="00A66095" w14:paraId="593C7810" w14:textId="77777777" w:rsidTr="00E90720">
        <w:trPr>
          <w:gridBefore w:val="1"/>
          <w:wBefore w:w="7" w:type="dxa"/>
          <w:cantSplit/>
          <w:trHeight w:val="1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FE0D6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14B35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FF10F4" w14:textId="77777777" w:rsidR="00D11DAE" w:rsidRPr="0015034D" w:rsidRDefault="00D11DAE" w:rsidP="00416C94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модернізації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навчальної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',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інформаційн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методичної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матеріально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технічної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бази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заклад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позашкільної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оснащення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сучасним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обладнанням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навчальними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наочними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посібниками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для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організації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освітнього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процесу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3A1098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B7AA5" w14:textId="77777777" w:rsidR="00D11DAE" w:rsidRPr="0015034D" w:rsidRDefault="00E020BB">
            <w:pPr>
              <w:rPr>
                <w:rFonts w:ascii="Times New Roman" w:hAnsi="Times New Roman" w:cs="Times New Roman"/>
                <w:color w:val="262626"/>
                <w:lang w:val="uk-UA"/>
              </w:rPr>
            </w:pPr>
            <w:r>
              <w:rPr>
                <w:rFonts w:ascii="Times New Roman" w:hAnsi="Times New Roman" w:cs="Times New Roman"/>
                <w:color w:val="262626"/>
                <w:lang w:val="uk-UA"/>
              </w:rPr>
              <w:t xml:space="preserve"> Виконавчий комітет селищної ради, в</w:t>
            </w:r>
            <w:r w:rsidR="00D11DAE" w:rsidRPr="0015034D">
              <w:rPr>
                <w:rFonts w:ascii="Times New Roman" w:hAnsi="Times New Roman" w:cs="Times New Roman"/>
                <w:color w:val="262626"/>
                <w:lang w:val="uk-UA"/>
              </w:rPr>
              <w:t>ідділ освіти, КЗ ЦДЮТ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0D92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E56CE" w14:textId="5B0E0B6B" w:rsidR="00D11DAE" w:rsidRPr="00816FD5" w:rsidRDefault="00A66095" w:rsidP="00EA7267">
            <w:pPr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uk-UA"/>
              </w:rPr>
              <w:t>81250,00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50297" w14:textId="2838989C" w:rsidR="00D11DAE" w:rsidRPr="00816FD5" w:rsidRDefault="00A66095" w:rsidP="00173736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uk-UA"/>
              </w:rPr>
              <w:t>81250</w:t>
            </w:r>
            <w:r w:rsidR="00EA7267" w:rsidRPr="00816FD5">
              <w:rPr>
                <w:rFonts w:ascii="Times New Roman" w:hAnsi="Times New Roman" w:cs="Times New Roman"/>
                <w:b/>
                <w:color w:val="FF0000"/>
                <w:lang w:val="uk-UA"/>
              </w:rPr>
              <w:t>,00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11281C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Покращення матеріально технічної бази закладів позашкільної освіти, розроблення сучасних інформаційно- методичних, психолого- педагогічних, дидактичних матеріалів</w:t>
            </w:r>
          </w:p>
        </w:tc>
      </w:tr>
      <w:tr w:rsidR="00D11DAE" w:rsidRPr="0015034D" w14:paraId="20D5903F" w14:textId="77777777" w:rsidTr="00E90720">
        <w:trPr>
          <w:gridBefore w:val="1"/>
          <w:wBefore w:w="7" w:type="dxa"/>
          <w:cantSplit/>
          <w:trHeight w:val="24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D6D8FF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FB102" w14:textId="77777777" w:rsidR="00D11DAE" w:rsidRPr="0015034D" w:rsidRDefault="00D11DAE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69C07" w14:textId="77777777" w:rsidR="00D11DAE" w:rsidRPr="0015034D" w:rsidRDefault="00D11DAE" w:rsidP="00416C94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C8D95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0938D" w14:textId="77777777" w:rsidR="00D11DAE" w:rsidRPr="0015034D" w:rsidRDefault="00D11DAE" w:rsidP="00416C94">
            <w:pPr>
              <w:rPr>
                <w:rFonts w:ascii="Times New Roman" w:hAnsi="Times New Roman" w:cs="Times New Roman"/>
                <w:color w:val="262626"/>
                <w:lang w:val="uk-UA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95CF7" w14:textId="77777777" w:rsidR="00D11DAE" w:rsidRPr="0015034D" w:rsidRDefault="00D11DAE" w:rsidP="00416C94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7F905A46" w14:textId="77777777" w:rsidR="00D11DAE" w:rsidRPr="0015034D" w:rsidRDefault="00D11DAE" w:rsidP="00416C94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жерела</w:t>
            </w:r>
            <w:proofErr w:type="spellEnd"/>
          </w:p>
          <w:p w14:paraId="5FE43B05" w14:textId="77777777" w:rsidR="00D11DAE" w:rsidRPr="0015034D" w:rsidRDefault="00D11DAE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917F1" w14:textId="77777777" w:rsidR="00D11DAE" w:rsidRPr="0015034D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84C52" w14:textId="77777777" w:rsidR="00D11DAE" w:rsidRPr="0015034D" w:rsidRDefault="00D11DAE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F4C27A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1DAE" w:rsidRPr="0015034D" w14:paraId="7D6A3CFE" w14:textId="77777777" w:rsidTr="00F40A3B">
        <w:trPr>
          <w:gridBefore w:val="1"/>
          <w:wBefore w:w="7" w:type="dxa"/>
          <w:cantSplit/>
          <w:trHeight w:val="7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B9721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5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1A974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4</w:t>
            </w:r>
          </w:p>
        </w:tc>
        <w:tc>
          <w:tcPr>
            <w:tcW w:w="14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BE8029" w14:textId="77777777" w:rsidR="00D11DAE" w:rsidRPr="0015034D" w:rsidRDefault="00D11DAE" w:rsidP="009A14C7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78780" w14:textId="6F736DF7" w:rsidR="00D11DAE" w:rsidRPr="0015034D" w:rsidRDefault="00A66095" w:rsidP="00FA6086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81</w:t>
            </w:r>
            <w:r w:rsidR="00EA726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614D7" w14:textId="7357C078" w:rsidR="00D11DAE" w:rsidRPr="0015034D" w:rsidRDefault="00A66095" w:rsidP="00FA6086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8</w:t>
            </w:r>
            <w:r w:rsidR="00EA726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1250,00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A3FB1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1DAE" w:rsidRPr="0015034D" w14:paraId="46640EA1" w14:textId="77777777" w:rsidTr="00F40A3B">
        <w:trPr>
          <w:gridBefore w:val="1"/>
          <w:wBefore w:w="7" w:type="dxa"/>
          <w:cantSplit/>
          <w:trHeight w:val="734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B2D85A" w14:textId="77777777" w:rsidR="00D11DAE" w:rsidRPr="0015034D" w:rsidRDefault="00D11DAE" w:rsidP="0093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5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2ED1B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EFAC0" w14:textId="77777777" w:rsidR="00D11DAE" w:rsidRPr="0015034D" w:rsidRDefault="00D11DAE" w:rsidP="009A14C7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Інші</w:t>
            </w:r>
            <w:proofErr w:type="spellEnd"/>
          </w:p>
          <w:p w14:paraId="7C167EB3" w14:textId="77777777" w:rsidR="00D11DAE" w:rsidRPr="0015034D" w:rsidRDefault="00D11DAE" w:rsidP="009A14C7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д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жерела</w:t>
            </w:r>
            <w:proofErr w:type="spellEnd"/>
          </w:p>
          <w:p w14:paraId="060788E6" w14:textId="77777777" w:rsidR="00D11DAE" w:rsidRPr="0015034D" w:rsidRDefault="00D11DAE" w:rsidP="009A14C7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B9A5F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E1EE8" w14:textId="77777777" w:rsidR="00D11DAE" w:rsidRPr="0015034D" w:rsidRDefault="00D11DAE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46F71" w14:textId="77777777" w:rsidR="00D11DAE" w:rsidRPr="0015034D" w:rsidRDefault="00D11DAE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7920265" w14:textId="77777777" w:rsidR="00077BB6" w:rsidRPr="0015034D" w:rsidRDefault="00077BB6" w:rsidP="009335CB">
      <w:pPr>
        <w:rPr>
          <w:rFonts w:ascii="Times New Roman" w:hAnsi="Times New Roman" w:cs="Times New Roman"/>
        </w:rPr>
        <w:sectPr w:rsidR="00077BB6" w:rsidRPr="0015034D" w:rsidSect="0057068B">
          <w:headerReference w:type="default" r:id="rId9"/>
          <w:pgSz w:w="16840" w:h="11909" w:orient="landscape"/>
          <w:pgMar w:top="1085" w:right="360" w:bottom="1276" w:left="810" w:header="0" w:footer="401" w:gutter="0"/>
          <w:pgNumType w:start="18"/>
          <w:cols w:space="720"/>
          <w:noEndnote/>
          <w:docGrid w:linePitch="360"/>
        </w:sectPr>
      </w:pPr>
    </w:p>
    <w:tbl>
      <w:tblPr>
        <w:tblOverlap w:val="never"/>
        <w:tblW w:w="15894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1"/>
        <w:gridCol w:w="1855"/>
        <w:gridCol w:w="6"/>
        <w:gridCol w:w="9"/>
        <w:gridCol w:w="121"/>
        <w:gridCol w:w="32"/>
        <w:gridCol w:w="2126"/>
        <w:gridCol w:w="10"/>
        <w:gridCol w:w="95"/>
        <w:gridCol w:w="1177"/>
        <w:gridCol w:w="32"/>
        <w:gridCol w:w="145"/>
        <w:gridCol w:w="2065"/>
        <w:gridCol w:w="28"/>
        <w:gridCol w:w="27"/>
        <w:gridCol w:w="1358"/>
        <w:gridCol w:w="36"/>
        <w:gridCol w:w="131"/>
        <w:gridCol w:w="1007"/>
        <w:gridCol w:w="51"/>
        <w:gridCol w:w="218"/>
        <w:gridCol w:w="2694"/>
        <w:gridCol w:w="1874"/>
        <w:gridCol w:w="80"/>
        <w:gridCol w:w="29"/>
      </w:tblGrid>
      <w:tr w:rsidR="003A4AC5" w:rsidRPr="0015034D" w14:paraId="6FE3FEC9" w14:textId="77777777" w:rsidTr="009E7F7A">
        <w:trPr>
          <w:gridAfter w:val="1"/>
          <w:wAfter w:w="29" w:type="dxa"/>
          <w:trHeight w:val="283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72903F" w14:textId="77777777" w:rsidR="003A4AC5" w:rsidRPr="0015034D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14732A" w14:textId="77777777" w:rsidR="003A4AC5" w:rsidRPr="0015034D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2E787" w14:textId="77777777" w:rsidR="003A4AC5" w:rsidRPr="0015034D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8F4A4" w14:textId="77777777" w:rsidR="003A4AC5" w:rsidRPr="0015034D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E262B" w14:textId="77777777" w:rsidR="003A4AC5" w:rsidRPr="0015034D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EB43B9" w14:textId="77777777" w:rsidR="003A4AC5" w:rsidRPr="0015034D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1CCAD" w14:textId="77777777" w:rsidR="003A4AC5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1465D2BB" w14:textId="77777777" w:rsidR="003A4AC5" w:rsidRPr="0015034D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520728" w14:textId="77777777" w:rsidR="003A4AC5" w:rsidRPr="0015034D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14:paraId="62E95E59" w14:textId="77777777" w:rsidR="003A4AC5" w:rsidRPr="003A4AC5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D56DDA" w14:textId="77777777" w:rsidR="003A4AC5" w:rsidRPr="003A4AC5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</w:p>
        </w:tc>
      </w:tr>
      <w:tr w:rsidR="00E47B75" w:rsidRPr="00A66095" w14:paraId="25221449" w14:textId="77777777" w:rsidTr="009E7F7A">
        <w:trPr>
          <w:gridAfter w:val="1"/>
          <w:wAfter w:w="29" w:type="dxa"/>
          <w:trHeight w:val="2382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B266DF" w14:textId="77777777" w:rsidR="00E47B75" w:rsidRPr="0015034D" w:rsidRDefault="00E47B75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14A9D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Фор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мування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ключових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комп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ентностей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дітей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молоді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створення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умов для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ідтримки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творчо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інтелектуально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обдарованих</w:t>
            </w:r>
            <w:proofErr w:type="spellEnd"/>
          </w:p>
          <w:p w14:paraId="0B381519" w14:textId="77777777" w:rsidR="00E47B75" w:rsidRPr="0015034D" w:rsidRDefault="00E47B75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дітей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молод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</w:t>
            </w:r>
            <w:proofErr w:type="spellEnd"/>
          </w:p>
        </w:tc>
        <w:tc>
          <w:tcPr>
            <w:tcW w:w="2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8E0C12" w14:textId="77777777" w:rsidR="00E47B75" w:rsidRPr="0015034D" w:rsidRDefault="00E47B7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Розроблення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реалізація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соц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іально-освітніх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проектів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національно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патріотичного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природоохоронного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краєзнавчого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художньо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естетичного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спрямування</w:t>
            </w:r>
            <w:proofErr w:type="spellEnd"/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1B38E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21E16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90C94" w14:textId="77777777" w:rsidR="00E47B75" w:rsidRPr="0015034D" w:rsidRDefault="00E47B75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47AC3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63B04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300CA" w14:textId="77777777" w:rsidR="00E47B75" w:rsidRPr="0015034D" w:rsidRDefault="00E47B7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Створення належних умов для реалізації потенціалу талановитої учнівської молоді, апробації новітніх форм підтримки їх ініціатив</w:t>
            </w:r>
          </w:p>
        </w:tc>
      </w:tr>
      <w:tr w:rsidR="00E47B75" w:rsidRPr="0015034D" w14:paraId="45614540" w14:textId="77777777" w:rsidTr="009E7F7A">
        <w:trPr>
          <w:gridAfter w:val="1"/>
          <w:wAfter w:w="29" w:type="dxa"/>
          <w:trHeight w:val="2578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0F243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30AC198" w14:textId="77777777" w:rsidR="00E47B75" w:rsidRPr="0015034D" w:rsidRDefault="00E47B7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1A21C" w14:textId="77777777" w:rsidR="00E47B75" w:rsidRPr="0015034D" w:rsidRDefault="00E47B7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5.2.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Створення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лабораторій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робототехніки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розширення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мережі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гуртків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техн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ічного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профілю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в закладах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позашкільної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E75C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C906F" w14:textId="77777777" w:rsidR="00E47B75" w:rsidRPr="0015034D" w:rsidRDefault="00E020BB" w:rsidP="00C42001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20BB">
              <w:rPr>
                <w:rFonts w:ascii="Times New Roman" w:hAnsi="Times New Roman" w:cs="Times New Roman"/>
                <w:color w:val="262626"/>
                <w:sz w:val="24"/>
                <w:szCs w:val="24"/>
                <w:lang w:val="uk-UA"/>
              </w:rPr>
              <w:t xml:space="preserve">Виконавчий комітет селищної ради 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</w:t>
            </w:r>
            <w:r w:rsidR="00E47B75"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ідділ освіти, КЗ ЦДЮТ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DCE42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2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EB54F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E70F0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2F8DD8" w14:textId="77777777" w:rsidR="00E47B75" w:rsidRPr="0015034D" w:rsidRDefault="00E47B7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Упровадження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сучасних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освітніх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технологій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формування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ключових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компетентно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тей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особистості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контексті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завдань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Нової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української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школи</w:t>
            </w:r>
            <w:proofErr w:type="spellEnd"/>
          </w:p>
        </w:tc>
      </w:tr>
      <w:tr w:rsidR="00E47B75" w:rsidRPr="00A66095" w14:paraId="16AE5092" w14:textId="77777777" w:rsidTr="009E7F7A">
        <w:trPr>
          <w:gridAfter w:val="1"/>
          <w:wAfter w:w="29" w:type="dxa"/>
          <w:trHeight w:val="2391"/>
        </w:trPr>
        <w:tc>
          <w:tcPr>
            <w:tcW w:w="688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3FAA816A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7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39F32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EF2EA" w14:textId="77777777" w:rsidR="00E47B75" w:rsidRPr="0015034D" w:rsidRDefault="00E47B75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Участь 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обласних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масових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заходів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для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дітей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молоді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напрямами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позашкільної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участі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переможців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у заходах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всеукраїнського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міжнародного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рівнів</w:t>
            </w:r>
            <w:proofErr w:type="spellEnd"/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9EC39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983227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КЗ ЦДЮТ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8EE4A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6A6AEC" w14:textId="77777777" w:rsidR="00E47B75" w:rsidRPr="0015034D" w:rsidRDefault="00E47B75" w:rsidP="00D94A9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491A3" w14:textId="77777777" w:rsidR="00E47B75" w:rsidRPr="0015034D" w:rsidRDefault="00E47B75" w:rsidP="00D94A9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A3F301" w14:textId="77777777" w:rsidR="00E47B75" w:rsidRPr="0015034D" w:rsidRDefault="00E47B7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Підтримка обдарованих дітей та учнівської молоді, створення умов для їхньої творчої самореалізації, професійного самовизначення</w:t>
            </w:r>
          </w:p>
        </w:tc>
      </w:tr>
      <w:tr w:rsidR="00E47B75" w:rsidRPr="0015034D" w14:paraId="0AAC3262" w14:textId="77777777" w:rsidTr="009E7F7A">
        <w:trPr>
          <w:gridAfter w:val="1"/>
          <w:wAfter w:w="29" w:type="dxa"/>
          <w:trHeight w:val="1314"/>
        </w:trPr>
        <w:tc>
          <w:tcPr>
            <w:tcW w:w="6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5B766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98D09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468F7" w14:textId="77777777" w:rsidR="00E47B75" w:rsidRPr="0015034D" w:rsidRDefault="00E47B7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Проведення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польових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практик,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експедицій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зборів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ільних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оздоровчих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таборів</w:t>
            </w:r>
            <w:proofErr w:type="spellEnd"/>
          </w:p>
          <w:p w14:paraId="604B8546" w14:textId="77777777" w:rsidR="00E47B75" w:rsidRPr="0015034D" w:rsidRDefault="00E47B7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4C44BB73" w14:textId="77777777" w:rsidR="00E47B75" w:rsidRPr="0015034D" w:rsidRDefault="00E47B75" w:rsidP="009335CB">
            <w:pPr>
              <w:pStyle w:val="a7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80FA3" w14:textId="77777777" w:rsidR="00E47B75" w:rsidRPr="0015034D" w:rsidRDefault="00E47B75" w:rsidP="00D94A90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2021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C8010" w14:textId="77777777" w:rsidR="00E47B75" w:rsidRPr="0015034D" w:rsidRDefault="00E47B75" w:rsidP="00D94A90">
            <w:pPr>
              <w:pStyle w:val="a7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9A0DB" w14:textId="77777777" w:rsidR="00E47B75" w:rsidRPr="0015034D" w:rsidRDefault="00E47B75" w:rsidP="00155A81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0CD07E" w14:textId="77777777" w:rsidR="00E47B75" w:rsidRPr="0015034D" w:rsidRDefault="00E47B75" w:rsidP="00D94A9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750EF" w14:textId="77777777" w:rsidR="00E47B75" w:rsidRPr="0015034D" w:rsidRDefault="00E47B75" w:rsidP="00D94A9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8AE86" w14:textId="77777777" w:rsidR="00E47B75" w:rsidRPr="0015034D" w:rsidRDefault="00E47B7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7F7A" w:rsidRPr="0015034D" w14:paraId="10ADFD79" w14:textId="77777777" w:rsidTr="009E7F7A">
        <w:trPr>
          <w:gridAfter w:val="1"/>
          <w:wAfter w:w="29" w:type="dxa"/>
          <w:trHeight w:val="288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159C11" w14:textId="77777777" w:rsidR="009E7F7A" w:rsidRPr="0015034D" w:rsidRDefault="009E7F7A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10F012" w14:textId="77777777" w:rsidR="009E7F7A" w:rsidRPr="0015034D" w:rsidRDefault="009E7F7A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6CFB6" w14:textId="77777777" w:rsidR="009E7F7A" w:rsidRPr="0015034D" w:rsidRDefault="009E7F7A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B458C" w14:textId="77777777" w:rsidR="009E7F7A" w:rsidRPr="0015034D" w:rsidRDefault="009E7F7A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7C9D4" w14:textId="77777777" w:rsidR="009E7F7A" w:rsidRPr="0015034D" w:rsidRDefault="009E7F7A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685CE" w14:textId="77777777" w:rsidR="009E7F7A" w:rsidRPr="0015034D" w:rsidRDefault="009E7F7A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82E18" w14:textId="77777777" w:rsidR="009E7F7A" w:rsidRPr="0015034D" w:rsidRDefault="009E7F7A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7D04BE" w14:textId="77777777" w:rsidR="009E7F7A" w:rsidRPr="0015034D" w:rsidRDefault="009E7F7A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14:paraId="162BC571" w14:textId="77777777" w:rsidR="009E7F7A" w:rsidRPr="009E7F7A" w:rsidRDefault="009E7F7A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42406A" w14:textId="77777777" w:rsidR="009E7F7A" w:rsidRPr="009E7F7A" w:rsidRDefault="009E7F7A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</w:p>
        </w:tc>
      </w:tr>
      <w:tr w:rsidR="00E47B75" w:rsidRPr="0015034D" w14:paraId="31C7A3A7" w14:textId="77777777" w:rsidTr="009E7F7A">
        <w:trPr>
          <w:trHeight w:val="1815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1D20F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4981D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C6461" w14:textId="77777777" w:rsidR="00E47B75" w:rsidRPr="0015034D" w:rsidRDefault="00E47B75" w:rsidP="00155A81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проведення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загально громадських, участь у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обласних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спортивних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заходах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серед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учнівської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молод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</w:t>
            </w:r>
            <w:r w:rsidR="00FD487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3C0E5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BDB25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2FEFE" w14:textId="77777777" w:rsidR="00E47B75" w:rsidRPr="0015034D" w:rsidRDefault="00E47B75" w:rsidP="009335CB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D4D7D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26783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29E1C9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Збільшення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на 20%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студентів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які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беруть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участь у спортивн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масових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заходах</w:t>
            </w:r>
          </w:p>
        </w:tc>
      </w:tr>
      <w:tr w:rsidR="00E47B75" w:rsidRPr="0015034D" w14:paraId="7A8FD823" w14:textId="77777777" w:rsidTr="009E7F7A">
        <w:trPr>
          <w:trHeight w:val="705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E0A05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01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33F2E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B879F" w14:textId="77777777" w:rsidR="00E47B75" w:rsidRPr="0015034D" w:rsidRDefault="00E47B75" w:rsidP="009335CB">
            <w:pPr>
              <w:pStyle w:val="a7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EDCA5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35F69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B02532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77BB6" w:rsidRPr="0015034D" w14:paraId="386DA993" w14:textId="77777777" w:rsidTr="009E7F7A">
        <w:trPr>
          <w:trHeight w:val="418"/>
        </w:trPr>
        <w:tc>
          <w:tcPr>
            <w:tcW w:w="15894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63A2E8" w14:textId="77777777" w:rsidR="00077BB6" w:rsidRPr="0015034D" w:rsidRDefault="00077BB6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III.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Безпечне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які</w:t>
            </w:r>
            <w:proofErr w:type="gram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сне</w:t>
            </w:r>
            <w:proofErr w:type="spellEnd"/>
            <w:proofErr w:type="gram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харчування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 закладах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освіти</w:t>
            </w:r>
            <w:proofErr w:type="spellEnd"/>
          </w:p>
        </w:tc>
      </w:tr>
      <w:tr w:rsidR="00E47B75" w:rsidRPr="0015034D" w14:paraId="1549013D" w14:textId="77777777" w:rsidTr="009E7F7A">
        <w:trPr>
          <w:trHeight w:val="726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F39A7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39FEB" w14:textId="77777777" w:rsidR="00E47B75" w:rsidRPr="0015034D" w:rsidRDefault="00E47B75" w:rsidP="00243C4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Дотримання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норм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харчування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2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BAFBEC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1.1.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безкоштовним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хар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softHyphen/>
              <w:t>чуван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дошкільних груп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F68D2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2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52332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40603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477A8E" w14:textId="0C368F92" w:rsidR="00E47B75" w:rsidRPr="0015034D" w:rsidRDefault="00EA7267" w:rsidP="00FA60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  <w:r w:rsidR="00FA6086">
              <w:rPr>
                <w:rFonts w:ascii="Times New Roman" w:hAnsi="Times New Roman" w:cs="Times New Roman"/>
                <w:lang w:val="uk-UA"/>
              </w:rPr>
              <w:t>0</w:t>
            </w:r>
            <w:r w:rsidR="00311F1F">
              <w:rPr>
                <w:rFonts w:ascii="Times New Roman" w:hAnsi="Times New Roman" w:cs="Times New Roman"/>
                <w:lang w:val="uk-UA"/>
              </w:rPr>
              <w:t>00</w:t>
            </w:r>
            <w:r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56EC7" w14:textId="75769996" w:rsidR="00E47B75" w:rsidRPr="0015034D" w:rsidRDefault="00EA7267" w:rsidP="00FA60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  <w:r w:rsidR="00FA6086">
              <w:rPr>
                <w:rFonts w:ascii="Times New Roman" w:hAnsi="Times New Roman" w:cs="Times New Roman"/>
                <w:lang w:val="uk-UA"/>
              </w:rPr>
              <w:t>0</w:t>
            </w:r>
            <w:r w:rsidR="00311F1F">
              <w:rPr>
                <w:rFonts w:ascii="Times New Roman" w:hAnsi="Times New Roman" w:cs="Times New Roman"/>
                <w:lang w:val="uk-UA"/>
              </w:rPr>
              <w:t>00</w:t>
            </w:r>
            <w:r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E7B64A" w14:textId="77777777" w:rsidR="00E47B75" w:rsidRPr="003A4AC5" w:rsidRDefault="003A4AC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Забезпечення збалансованого харчування здобувачів освіти</w:t>
            </w:r>
          </w:p>
        </w:tc>
      </w:tr>
      <w:tr w:rsidR="00E47B75" w:rsidRPr="0015034D" w14:paraId="530905D2" w14:textId="77777777" w:rsidTr="009E7F7A">
        <w:trPr>
          <w:trHeight w:val="778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C13829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43CD0" w14:textId="77777777" w:rsidR="00E47B75" w:rsidRPr="0015034D" w:rsidRDefault="00E47B75" w:rsidP="00243C4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EDA8B7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E5450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A5671D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1AC83" w14:textId="77777777" w:rsidR="00E47B75" w:rsidRPr="0015034D" w:rsidRDefault="00E47B75" w:rsidP="00243C4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5AF3E36C" w14:textId="77777777" w:rsidR="00E47B75" w:rsidRPr="0015034D" w:rsidRDefault="00E47B75" w:rsidP="00243C4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жерела</w:t>
            </w:r>
            <w:proofErr w:type="spellEnd"/>
          </w:p>
          <w:p w14:paraId="59688B29" w14:textId="77777777" w:rsidR="00E47B75" w:rsidRPr="0015034D" w:rsidRDefault="00E47B75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F9770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15A9C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0DF1FC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73FF" w:rsidRPr="0015034D" w14:paraId="548ADB51" w14:textId="77777777" w:rsidTr="009E7F7A">
        <w:trPr>
          <w:trHeight w:val="815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128C0" w14:textId="77777777" w:rsidR="009A73FF" w:rsidRPr="0015034D" w:rsidRDefault="009A73F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F510F6" w14:textId="77777777" w:rsidR="009A73FF" w:rsidRPr="0015034D" w:rsidRDefault="009A73FF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88495" w14:textId="77777777" w:rsidR="009A73FF" w:rsidRPr="009A73FF" w:rsidRDefault="009A73FF" w:rsidP="00455C26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1-4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класів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додатковим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щоденним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набором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харчування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(молоко,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сезонні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фрукти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овочі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органічні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продукти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33274" w14:textId="77777777" w:rsidR="009A73FF" w:rsidRPr="0015034D" w:rsidRDefault="009A73FF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2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35C50" w14:textId="77777777" w:rsidR="009A73FF" w:rsidRPr="0015034D" w:rsidRDefault="009A73FF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9508B" w14:textId="77777777" w:rsidR="009A73FF" w:rsidRPr="0015034D" w:rsidRDefault="009A73FF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3920D" w14:textId="77777777" w:rsidR="009A73FF" w:rsidRPr="0015034D" w:rsidRDefault="009A73FF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E6E759" w14:textId="77777777" w:rsidR="009A73FF" w:rsidRPr="0015034D" w:rsidRDefault="009A73FF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460716" w14:textId="77777777" w:rsidR="009A73FF" w:rsidRPr="0015034D" w:rsidRDefault="009A73F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73FF" w:rsidRPr="0015034D" w14:paraId="6B5CD064" w14:textId="77777777" w:rsidTr="00C272FC">
        <w:trPr>
          <w:trHeight w:val="1170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0C83DF" w14:textId="77777777" w:rsidR="009A73FF" w:rsidRPr="0015034D" w:rsidRDefault="009A73F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12BECDB" w14:textId="77777777" w:rsidR="009A73FF" w:rsidRPr="0015034D" w:rsidRDefault="009A73FF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D2A8EA9" w14:textId="77777777" w:rsidR="009A73FF" w:rsidRPr="0015034D" w:rsidRDefault="009A73F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FC209" w14:textId="77777777" w:rsidR="009A73FF" w:rsidRPr="0015034D" w:rsidRDefault="009A73FF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3A88B" w14:textId="77777777" w:rsidR="009A73FF" w:rsidRPr="0015034D" w:rsidRDefault="009A73FF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584BB" w14:textId="77777777" w:rsidR="009A73FF" w:rsidRPr="0015034D" w:rsidRDefault="009A73FF" w:rsidP="00243C4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63D1E887" w14:textId="77777777" w:rsidR="009A73FF" w:rsidRPr="0015034D" w:rsidRDefault="009A73FF" w:rsidP="00243C4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жерела</w:t>
            </w:r>
            <w:proofErr w:type="spellEnd"/>
          </w:p>
          <w:p w14:paraId="06D260C8" w14:textId="77777777" w:rsidR="009A73FF" w:rsidRPr="0015034D" w:rsidRDefault="009A73FF" w:rsidP="00D94A90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7950C" w14:textId="77777777" w:rsidR="009A73FF" w:rsidRPr="0015034D" w:rsidRDefault="009A73FF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DD6A3" w14:textId="77777777" w:rsidR="009A73FF" w:rsidRPr="0015034D" w:rsidRDefault="009A73FF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9FE68F" w14:textId="77777777" w:rsidR="009A73FF" w:rsidRPr="0015034D" w:rsidRDefault="009A73F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73FF" w:rsidRPr="0015034D" w14:paraId="660533D3" w14:textId="77777777" w:rsidTr="009A73FF">
        <w:trPr>
          <w:trHeight w:val="1548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3815D" w14:textId="77777777" w:rsidR="009A73FF" w:rsidRPr="0015034D" w:rsidRDefault="009A73F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76C280" w14:textId="77777777" w:rsidR="009A73FF" w:rsidRPr="0015034D" w:rsidRDefault="009A73FF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1069B0" w14:textId="77777777" w:rsidR="00455C26" w:rsidRDefault="009A73FF" w:rsidP="009A73F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1.3.</w:t>
            </w:r>
            <w:r w:rsidRPr="009A73F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="00455C2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Забезпечення безкоштовним харчуванням учнів 1-11</w:t>
            </w:r>
          </w:p>
          <w:p w14:paraId="2EB35FD4" w14:textId="77777777" w:rsidR="009A73FF" w:rsidRDefault="00455C26" w:rsidP="009A73F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класів </w:t>
            </w:r>
          </w:p>
          <w:p w14:paraId="32700828" w14:textId="77777777" w:rsidR="009A73FF" w:rsidRDefault="009A73F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0EF5AC98" w14:textId="77777777" w:rsidR="009A73FF" w:rsidRDefault="009A73F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01EAF054" w14:textId="77777777" w:rsidR="009A73FF" w:rsidRPr="0015034D" w:rsidRDefault="009A73FF" w:rsidP="009335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28755" w14:textId="77777777" w:rsidR="009A73FF" w:rsidRPr="00455C26" w:rsidRDefault="00455C26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      2021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E7FEE" w14:textId="77777777" w:rsidR="009A73FF" w:rsidRPr="0015034D" w:rsidRDefault="00455C26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DE92D9" w14:textId="77777777" w:rsidR="009A73FF" w:rsidRPr="00455C26" w:rsidRDefault="00455C26" w:rsidP="00243C4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449F3" w14:textId="008FFDF1" w:rsidR="009A73FF" w:rsidRPr="0015034D" w:rsidRDefault="00EA7267" w:rsidP="00FA60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2500000,0</w:t>
            </w:r>
            <w:r w:rsidR="00FA6086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5D52E" w14:textId="3C309585" w:rsidR="009A73FF" w:rsidRPr="0015034D" w:rsidRDefault="00FA6086" w:rsidP="00FA60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2500</w:t>
            </w:r>
            <w:r w:rsidR="00EA7267">
              <w:rPr>
                <w:rFonts w:ascii="Times New Roman" w:hAnsi="Times New Roman" w:cs="Times New Roman"/>
                <w:lang w:val="uk-UA"/>
              </w:rPr>
              <w:t>000</w:t>
            </w:r>
            <w:r>
              <w:rPr>
                <w:rFonts w:ascii="Times New Roman" w:hAnsi="Times New Roman" w:cs="Times New Roman"/>
                <w:lang w:val="uk-UA"/>
              </w:rPr>
              <w:t>,0</w:t>
            </w:r>
            <w:r w:rsidR="00EA726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5020BF" w14:textId="77777777" w:rsidR="009A73FF" w:rsidRPr="0015034D" w:rsidRDefault="009A73F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7B75" w:rsidRPr="0015034D" w14:paraId="48E0F0DD" w14:textId="77777777" w:rsidTr="009E7F7A">
        <w:trPr>
          <w:trHeight w:val="562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209D4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7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0049A" w14:textId="77777777" w:rsidR="00E47B75" w:rsidRPr="0015034D" w:rsidRDefault="00E47B75" w:rsidP="004957E1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D41B7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EE50B" w14:textId="2ADB0990" w:rsidR="00E47B75" w:rsidRPr="0015034D" w:rsidRDefault="00EA7267" w:rsidP="00FA608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2700</w:t>
            </w:r>
            <w:r w:rsidR="00FA6086">
              <w:rPr>
                <w:rFonts w:ascii="Times New Roman" w:hAnsi="Times New Roman" w:cs="Times New Roman"/>
                <w:b/>
                <w:bCs/>
                <w:lang w:val="uk-UA"/>
              </w:rPr>
              <w:t>0</w:t>
            </w:r>
            <w:r w:rsidR="00311F1F">
              <w:rPr>
                <w:rFonts w:ascii="Times New Roman" w:hAnsi="Times New Roman" w:cs="Times New Roman"/>
                <w:b/>
                <w:bCs/>
                <w:lang w:val="uk-UA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,00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5AF7C" w14:textId="1D7258DF" w:rsidR="00E47B75" w:rsidRPr="0015034D" w:rsidRDefault="00EA7267" w:rsidP="00FA608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2700</w:t>
            </w:r>
            <w:r w:rsidR="00FA6086">
              <w:rPr>
                <w:rFonts w:ascii="Times New Roman" w:hAnsi="Times New Roman" w:cs="Times New Roman"/>
                <w:b/>
                <w:bCs/>
                <w:lang w:val="uk-UA"/>
              </w:rPr>
              <w:t>0</w:t>
            </w:r>
            <w:r w:rsidR="00311F1F">
              <w:rPr>
                <w:rFonts w:ascii="Times New Roman" w:hAnsi="Times New Roman" w:cs="Times New Roman"/>
                <w:b/>
                <w:bCs/>
                <w:lang w:val="uk-UA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,00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BA15BE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47B75" w:rsidRPr="0015034D" w14:paraId="15FDF569" w14:textId="77777777" w:rsidTr="009E7F7A">
        <w:trPr>
          <w:trHeight w:val="498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853C20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722" w:type="dxa"/>
            <w:gridSpan w:val="1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0A2C5" w14:textId="77777777" w:rsidR="00E47B75" w:rsidRPr="0015034D" w:rsidRDefault="00E47B75" w:rsidP="004957E1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11EE1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Інші</w:t>
            </w:r>
            <w:proofErr w:type="spellEnd"/>
          </w:p>
          <w:p w14:paraId="3B1A8A3C" w14:textId="77777777" w:rsidR="00E47B75" w:rsidRPr="0015034D" w:rsidRDefault="00E47B75" w:rsidP="003C66A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д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жерел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5FA3D" w14:textId="77777777" w:rsidR="00E47B75" w:rsidRPr="0015034D" w:rsidRDefault="00E47B75" w:rsidP="00D94A90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CDB2DB" w14:textId="77777777" w:rsidR="00E47B75" w:rsidRPr="0015034D" w:rsidRDefault="00E47B75" w:rsidP="00D94A90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5333FA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7B75" w:rsidRPr="0015034D" w14:paraId="7B6F3196" w14:textId="77777777" w:rsidTr="009E7F7A">
        <w:trPr>
          <w:trHeight w:val="135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C6CB9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A3DC29" w14:textId="77777777" w:rsidR="00E47B75" w:rsidRPr="0015034D" w:rsidRDefault="00E47B75" w:rsidP="003C66A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Створення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в закладах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загальної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середньої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сприятливого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середовища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спрямованого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збереження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здоров'я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2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41DA66" w14:textId="77777777" w:rsidR="00E47B75" w:rsidRPr="0015034D" w:rsidRDefault="00E47B75" w:rsidP="003C66A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2.1.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Розширення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мережі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Шкіл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сприяння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здоров’ю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» та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де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впроваджуються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здоров’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язберігаючі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технології</w:t>
            </w:r>
            <w:proofErr w:type="spellEnd"/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45C2A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07A51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16512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F2FBE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75B73" w14:textId="77777777" w:rsidR="00E47B75" w:rsidRPr="0015034D" w:rsidRDefault="00E47B75" w:rsidP="009335C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C12EE" w14:textId="77777777" w:rsidR="00E47B75" w:rsidRPr="0015034D" w:rsidRDefault="00E47B75" w:rsidP="003C66A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здорового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способу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життя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формування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відповідального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ставлення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дітей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до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власного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здоров'я</w:t>
            </w:r>
            <w:proofErr w:type="spellEnd"/>
          </w:p>
        </w:tc>
      </w:tr>
      <w:tr w:rsidR="00E47B75" w:rsidRPr="0015034D" w14:paraId="73609408" w14:textId="77777777" w:rsidTr="009E7F7A">
        <w:trPr>
          <w:trHeight w:val="810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E54BB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9572E8" w14:textId="77777777" w:rsidR="00E47B75" w:rsidRPr="0015034D" w:rsidRDefault="00E47B75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661A8D" w14:textId="77777777" w:rsidR="00E47B75" w:rsidRPr="009E7F7A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2.2.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Оновлення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переоснащення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харчоблоків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загальної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середньої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сучасним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технологічним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 і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холодильним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обладнанням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gramStart"/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( </w:t>
            </w:r>
            <w:proofErr w:type="gramEnd"/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придбання кухонного облад</w:t>
            </w:r>
            <w:r w:rsid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нання та посуду для </w:t>
            </w:r>
            <w:proofErr w:type="spellStart"/>
            <w:r w:rsid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Курилівського</w:t>
            </w: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НВК</w:t>
            </w:r>
            <w:proofErr w:type="spellEnd"/>
            <w:r w:rsid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)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57F1E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2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A9152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5AE16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45DC8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1E88B1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6EA946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7B75" w:rsidRPr="0015034D" w14:paraId="0BBAD16E" w14:textId="77777777" w:rsidTr="009E7F7A">
        <w:trPr>
          <w:trHeight w:val="1188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BDA2F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8E30D6" w14:textId="77777777" w:rsidR="00E47B75" w:rsidRPr="0015034D" w:rsidRDefault="00E47B75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F473EF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06AC5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CE454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03F69" w14:textId="77777777" w:rsidR="00E47B75" w:rsidRPr="0015034D" w:rsidRDefault="00E47B75" w:rsidP="00627022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2EFD7144" w14:textId="77777777" w:rsidR="00E47B75" w:rsidRPr="0015034D" w:rsidRDefault="00E47B75" w:rsidP="00627022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жерел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F1A8A" w14:textId="77777777" w:rsidR="00E47B75" w:rsidRPr="00BD41E7" w:rsidRDefault="00E47B75" w:rsidP="009335CB">
            <w:pPr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9FBFF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A533A2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7B75" w:rsidRPr="00A66095" w14:paraId="2A79079E" w14:textId="77777777" w:rsidTr="009E7F7A">
        <w:trPr>
          <w:trHeight w:val="756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11AF1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7348F2" w14:textId="77777777" w:rsidR="00E47B75" w:rsidRPr="0015034D" w:rsidRDefault="00E47B75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C24B00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2.3.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Оснащення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медичних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кабінетів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загальної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середньої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сучасним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медичним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обладнанням</w:t>
            </w:r>
            <w:proofErr w:type="spellEnd"/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405BC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CC2C1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84E90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9ACC17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49036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6D12DA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Модернізація та покращення матеріально- технічної бази харчоблоків шкільних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їдалень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та медичних кабінетів закладів освіти</w:t>
            </w:r>
          </w:p>
        </w:tc>
      </w:tr>
      <w:tr w:rsidR="00E47B75" w:rsidRPr="0015034D" w14:paraId="7A7B9979" w14:textId="77777777" w:rsidTr="009E7F7A">
        <w:trPr>
          <w:trHeight w:val="832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260AC0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770CC4" w14:textId="77777777" w:rsidR="00E47B75" w:rsidRPr="0015034D" w:rsidRDefault="00E47B75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94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318AB4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2F8E7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7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383C5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2EBD7" w14:textId="77777777" w:rsidR="00E47B75" w:rsidRPr="0015034D" w:rsidRDefault="00E47B75" w:rsidP="003049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192E77B1" w14:textId="77777777" w:rsidR="00E47B75" w:rsidRPr="0015034D" w:rsidRDefault="00E47B75" w:rsidP="0030497F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жерел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279F3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D1F0B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9CB294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7B75" w:rsidRPr="0015034D" w14:paraId="0AD1D730" w14:textId="77777777" w:rsidTr="009E7F7A">
        <w:trPr>
          <w:trHeight w:val="522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BC29F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263DC8" w14:textId="77777777" w:rsidR="00E47B75" w:rsidRPr="0015034D" w:rsidRDefault="00E47B75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CEA69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Проведення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капітальних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і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поточних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ремонті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прим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іщень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харчоблоків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їдалень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9A64C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D7785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EEEEDA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DEA40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076E8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EA46F" w14:textId="77777777" w:rsidR="00E47B75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4076FD6E" w14:textId="77777777" w:rsidR="00E47B75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2FE54D43" w14:textId="77777777" w:rsidR="00E47B75" w:rsidRPr="00420AD9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47B75" w:rsidRPr="0015034D" w14:paraId="3F541F1F" w14:textId="77777777" w:rsidTr="009E7F7A">
        <w:trPr>
          <w:trHeight w:val="522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909BB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3714BD" w14:textId="77777777" w:rsidR="00E47B75" w:rsidRPr="0015034D" w:rsidRDefault="00E47B75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gridSpan w:val="5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236D46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415BB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70" w:type="dxa"/>
            <w:gridSpan w:val="4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29826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3D540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8E438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82EBB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55957A" w14:textId="77777777" w:rsidR="00E47B75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47B75" w:rsidRPr="0015034D" w14:paraId="75CD46B1" w14:textId="77777777" w:rsidTr="00084FEB">
        <w:trPr>
          <w:trHeight w:val="720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3AABC6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DC97A7" w14:textId="77777777" w:rsidR="00E47B75" w:rsidRPr="0015034D" w:rsidRDefault="00E47B75" w:rsidP="009335CB">
            <w:pPr>
              <w:pStyle w:val="a7"/>
              <w:shd w:val="clear" w:color="auto" w:fill="auto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4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B2E1DE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FF9C3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7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D67E8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826B8" w14:textId="77777777" w:rsidR="00E47B75" w:rsidRPr="0015034D" w:rsidRDefault="00E47B75" w:rsidP="003049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1B3228DA" w14:textId="77777777" w:rsidR="00E47B75" w:rsidRPr="0015034D" w:rsidRDefault="00E47B75" w:rsidP="0030497F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жерел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5FC06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2614C" w14:textId="77777777" w:rsidR="00E47B75" w:rsidRPr="0015034D" w:rsidRDefault="00E47B75" w:rsidP="009335C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4B88D6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7B75" w:rsidRPr="0015034D" w14:paraId="4C969D44" w14:textId="77777777" w:rsidTr="00084FEB">
        <w:trPr>
          <w:trHeight w:val="514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DE30B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9C08D2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2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0B2260" w14:textId="77777777" w:rsidR="0017577F" w:rsidRPr="0017577F" w:rsidRDefault="00E47B75" w:rsidP="00084FE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2.5.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Забезпечення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лабораторних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досліджень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акредитованих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лабораторіяхз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метою контролю за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якістю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безпечністю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харчових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продуктів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що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надходять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заклади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проведення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лабаторних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випробувань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вимірювань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,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досліджень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для потреб державного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нагляду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дослідження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води,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готових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страв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змивів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навколишнього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середовища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обладнання</w:t>
            </w:r>
            <w:proofErr w:type="spellEnd"/>
            <w:r w:rsidR="0017577F" w:rsidRPr="0017577F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14:paraId="07329EA9" w14:textId="77777777" w:rsidR="00E47B75" w:rsidRPr="0017577F" w:rsidRDefault="00E47B75" w:rsidP="00084FEB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D6E72" w14:textId="77777777" w:rsidR="00E47B75" w:rsidRPr="009E7F7A" w:rsidRDefault="00E47B75" w:rsidP="00084FEB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82D5F9" w14:textId="77777777" w:rsidR="00E47B75" w:rsidRPr="009E7F7A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75AAB" w14:textId="77777777" w:rsidR="00E47B75" w:rsidRPr="009E7F7A" w:rsidRDefault="00E47B75" w:rsidP="003049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9E7F7A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E2836" w14:textId="318CF3CE" w:rsidR="00E47B75" w:rsidRPr="00D135C5" w:rsidRDefault="00EA7267" w:rsidP="0017577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78</w:t>
            </w:r>
            <w:r w:rsidR="0017577F" w:rsidRPr="00D135C5">
              <w:rPr>
                <w:rFonts w:ascii="Times New Roman" w:hAnsi="Times New Roman" w:cs="Times New Roman"/>
                <w:b/>
                <w:bCs/>
                <w:lang w:val="uk-UA"/>
              </w:rPr>
              <w:t>867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,00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99482" w14:textId="6A2D1D3C" w:rsidR="00E47B75" w:rsidRPr="0017577F" w:rsidRDefault="00EA7267" w:rsidP="0017577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78</w:t>
            </w:r>
            <w:r w:rsidR="0017577F" w:rsidRPr="0017577F">
              <w:rPr>
                <w:rFonts w:ascii="Times New Roman" w:hAnsi="Times New Roman" w:cs="Times New Roman"/>
                <w:b/>
                <w:bCs/>
                <w:lang w:val="uk-UA"/>
              </w:rPr>
              <w:t>867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,00</w:t>
            </w:r>
          </w:p>
        </w:tc>
        <w:tc>
          <w:tcPr>
            <w:tcW w:w="198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E3007E" w14:textId="77777777" w:rsidR="00E47B75" w:rsidRPr="00C56957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084FEB" w:rsidRPr="0015034D" w14:paraId="1DA7AD38" w14:textId="77777777" w:rsidTr="00084FEB">
        <w:trPr>
          <w:trHeight w:val="782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7E72A" w14:textId="77777777" w:rsidR="00084FEB" w:rsidRPr="0015034D" w:rsidRDefault="00084FE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CC06CE" w14:textId="77777777" w:rsidR="00084FEB" w:rsidRPr="0015034D" w:rsidRDefault="00084FEB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22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DF0CA" w14:textId="7676F197" w:rsidR="00084FEB" w:rsidRPr="00084FEB" w:rsidRDefault="00084FEB" w:rsidP="00084FEB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2.6 Капітальний ремонт» Монтаж системи автоматичної пожежної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сигалізації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, оповіщення людей про пожежу та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передавння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тривожних приміщень»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Дубов’язівського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НВК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B5B10" w14:textId="77777777" w:rsidR="00084FEB" w:rsidRPr="009E7F7A" w:rsidRDefault="00084FEB" w:rsidP="00084FEB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613AF2" w14:textId="77777777" w:rsidR="00084FEB" w:rsidRPr="009E7F7A" w:rsidRDefault="00084FEB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F305B" w14:textId="58B63D12" w:rsidR="00084FEB" w:rsidRPr="00084FEB" w:rsidRDefault="00084FEB" w:rsidP="00084FEB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ECFC0" w14:textId="5417D2AA" w:rsidR="00084FEB" w:rsidRPr="00E8522F" w:rsidRDefault="00084FEB" w:rsidP="0017577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</w:pPr>
            <w:r w:rsidRPr="00E8522F"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  <w:t>49000,00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4D788" w14:textId="522AEECB" w:rsidR="00084FEB" w:rsidRPr="00E8522F" w:rsidRDefault="00084FEB" w:rsidP="0017577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</w:pPr>
            <w:r w:rsidRPr="00E8522F"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  <w:t>49000,00</w:t>
            </w: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8D73FF" w14:textId="77777777" w:rsidR="00084FEB" w:rsidRPr="0015034D" w:rsidRDefault="00084FE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FEB" w:rsidRPr="0015034D" w14:paraId="62B9C135" w14:textId="77777777" w:rsidTr="00084FEB">
        <w:trPr>
          <w:trHeight w:val="861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8068F2" w14:textId="77777777" w:rsidR="00084FEB" w:rsidRPr="0015034D" w:rsidRDefault="00084FE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8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C46C84E" w14:textId="77777777" w:rsidR="00084FEB" w:rsidRPr="0015034D" w:rsidRDefault="00084FEB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2288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14:paraId="727F419C" w14:textId="77777777" w:rsidR="00084FEB" w:rsidRDefault="00084FEB" w:rsidP="00084FEB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1704DF75" w14:textId="77777777" w:rsidR="00084FEB" w:rsidRPr="009E7F7A" w:rsidRDefault="00084FEB" w:rsidP="00084FEB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70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FD40A1" w14:textId="77777777" w:rsidR="00084FEB" w:rsidRPr="009E7F7A" w:rsidRDefault="00084FEB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A53202" w14:textId="05A626CB" w:rsidR="00084FEB" w:rsidRPr="00084FEB" w:rsidRDefault="00084FEB" w:rsidP="00084FEB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C688B" w14:textId="77777777" w:rsidR="00084FEB" w:rsidRDefault="00084FEB" w:rsidP="0017577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C3730A" w14:textId="77777777" w:rsidR="00084FEB" w:rsidRDefault="00084FEB" w:rsidP="0017577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21189A" w14:textId="77777777" w:rsidR="00084FEB" w:rsidRPr="0015034D" w:rsidRDefault="00084FE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FEB" w:rsidRPr="0015034D" w14:paraId="1DA7D6F3" w14:textId="77777777" w:rsidTr="00C56957">
        <w:trPr>
          <w:trHeight w:val="720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50353" w14:textId="77777777" w:rsidR="00084FEB" w:rsidRPr="0015034D" w:rsidRDefault="00084FE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8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FD3C33" w14:textId="77777777" w:rsidR="00084FEB" w:rsidRPr="0015034D" w:rsidRDefault="00084FEB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228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B6171" w14:textId="77777777" w:rsidR="00084FEB" w:rsidRDefault="00084FEB" w:rsidP="00084FEB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62211" w14:textId="77777777" w:rsidR="00084FEB" w:rsidRPr="009E7F7A" w:rsidRDefault="00084FEB" w:rsidP="00084FEB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7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E59CF2" w14:textId="77777777" w:rsidR="00084FEB" w:rsidRPr="009E7F7A" w:rsidRDefault="00084FEB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2E7A6" w14:textId="77777777" w:rsidR="00084FEB" w:rsidRPr="009E7F7A" w:rsidRDefault="00084FEB" w:rsidP="0030497F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DC642" w14:textId="77777777" w:rsidR="00084FEB" w:rsidRDefault="00084FEB" w:rsidP="0017577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BD4F3" w14:textId="77777777" w:rsidR="00084FEB" w:rsidRDefault="00084FEB" w:rsidP="0017577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555B9A" w14:textId="77777777" w:rsidR="00084FEB" w:rsidRPr="0015034D" w:rsidRDefault="00084FEB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6957" w:rsidRPr="0015034D" w14:paraId="29CF65A6" w14:textId="77777777" w:rsidTr="00C56957">
        <w:trPr>
          <w:trHeight w:val="72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35D8C" w14:textId="77777777" w:rsidR="00C56957" w:rsidRPr="0015034D" w:rsidRDefault="00C56957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38B35B" w14:textId="77777777" w:rsidR="00C56957" w:rsidRPr="0015034D" w:rsidRDefault="00C56957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2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56853" w14:textId="77C12ED1" w:rsidR="00C56957" w:rsidRDefault="00C56957" w:rsidP="00084FEB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2.7 Реалізація соціального проекту «Активні парки – локації здорової України»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00FD2" w14:textId="77777777" w:rsidR="00C56957" w:rsidRPr="009E7F7A" w:rsidRDefault="00C56957" w:rsidP="00084FEB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2BB2B3" w14:textId="77777777" w:rsidR="00C56957" w:rsidRPr="009E7F7A" w:rsidRDefault="00C56957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3347A" w14:textId="05C12E53" w:rsidR="00C56957" w:rsidRPr="00C56957" w:rsidRDefault="00C56957" w:rsidP="00C5695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0EFAF" w14:textId="5F1AE5D7" w:rsidR="00C56957" w:rsidRDefault="00C56957" w:rsidP="0017577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49000,00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E7CB5C" w14:textId="25F05215" w:rsidR="00C56957" w:rsidRDefault="00C56957" w:rsidP="0017577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49000,00</w:t>
            </w: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7190DF" w14:textId="77777777" w:rsidR="00C56957" w:rsidRPr="0015034D" w:rsidRDefault="00C56957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7B75" w:rsidRPr="0015034D" w14:paraId="12E48BAB" w14:textId="77777777" w:rsidTr="009E7F7A">
        <w:trPr>
          <w:trHeight w:val="994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C1C15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7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E3E6C" w14:textId="77777777" w:rsidR="00E47B75" w:rsidRPr="0015034D" w:rsidRDefault="00E47B75" w:rsidP="00D94A90">
            <w:pPr>
              <w:pStyle w:val="a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5DAB8B" w14:textId="77777777" w:rsidR="00E47B75" w:rsidRDefault="00E47B75" w:rsidP="003049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  <w:p w14:paraId="4A8AEC6E" w14:textId="77777777" w:rsidR="00E47B75" w:rsidRPr="0015034D" w:rsidRDefault="00E47B75" w:rsidP="003049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  <w:p w14:paraId="4E9D183E" w14:textId="77777777" w:rsidR="00E47B75" w:rsidRDefault="00E47B75" w:rsidP="0030497F">
            <w:pPr>
              <w:pStyle w:val="a7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7EC05" w14:textId="5C3B8170" w:rsidR="00E47B75" w:rsidRPr="00D135C5" w:rsidRDefault="00C56957" w:rsidP="00D135C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176867</w:t>
            </w:r>
            <w:r w:rsidR="00F97195">
              <w:rPr>
                <w:rFonts w:ascii="Times New Roman" w:hAnsi="Times New Roman" w:cs="Times New Roman"/>
                <w:b/>
                <w:bCs/>
                <w:lang w:val="uk-UA"/>
              </w:rPr>
              <w:t>,00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6726D" w14:textId="69167C5F" w:rsidR="00E47B75" w:rsidRDefault="00C56957" w:rsidP="00D135C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176867</w:t>
            </w:r>
            <w:r w:rsidR="00F97195">
              <w:rPr>
                <w:rFonts w:ascii="Times New Roman" w:hAnsi="Times New Roman" w:cs="Times New Roman"/>
                <w:b/>
                <w:bCs/>
                <w:lang w:val="uk-UA"/>
              </w:rPr>
              <w:t>,00</w:t>
            </w: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C0AE1D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7B75" w:rsidRPr="0015034D" w14:paraId="1C438DF9" w14:textId="77777777" w:rsidTr="009E7F7A">
        <w:trPr>
          <w:trHeight w:val="342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EDFC8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722" w:type="dxa"/>
            <w:gridSpan w:val="1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6BF27D" w14:textId="77777777" w:rsidR="00E47B75" w:rsidRPr="0015034D" w:rsidRDefault="00E47B75" w:rsidP="00D94A9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2A8C3" w14:textId="77777777" w:rsidR="00E47B75" w:rsidRPr="0015034D" w:rsidRDefault="00E47B75" w:rsidP="003049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Інші</w:t>
            </w:r>
            <w:proofErr w:type="spellEnd"/>
          </w:p>
          <w:p w14:paraId="67510459" w14:textId="77777777" w:rsidR="00E47B75" w:rsidRPr="0015034D" w:rsidRDefault="00C05796" w:rsidP="0030497F">
            <w:pPr>
              <w:pStyle w:val="a7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д</w:t>
            </w:r>
            <w:proofErr w:type="spellStart"/>
            <w:r w:rsidR="00E47B75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жерел</w:t>
            </w:r>
            <w:proofErr w:type="spellEnd"/>
            <w:r w:rsidR="00E47B75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</w:t>
            </w:r>
          </w:p>
          <w:p w14:paraId="2A20BD6C" w14:textId="77777777" w:rsidR="00E47B75" w:rsidRPr="0015034D" w:rsidRDefault="00E47B75" w:rsidP="0030497F">
            <w:pPr>
              <w:pStyle w:val="a7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FB213" w14:textId="77777777" w:rsidR="00E47B75" w:rsidRPr="0015034D" w:rsidRDefault="00E47B75" w:rsidP="009335CB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2F5494" w14:textId="77777777" w:rsidR="00E47B75" w:rsidRPr="0015034D" w:rsidRDefault="00E47B75" w:rsidP="009335CB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98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CC64CA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7BB6" w:rsidRPr="0015034D" w14:paraId="70ADA5F6" w14:textId="77777777" w:rsidTr="009E7F7A">
        <w:trPr>
          <w:trHeight w:val="34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A5535" w14:textId="77777777" w:rsidR="00077BB6" w:rsidRPr="0015034D" w:rsidRDefault="00077BB6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2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93C499" w14:textId="77777777" w:rsidR="00077BB6" w:rsidRDefault="00912572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IV.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о</w:t>
            </w:r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рення</w:t>
            </w:r>
            <w:proofErr w:type="spellEnd"/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умов для </w:t>
            </w:r>
            <w:proofErr w:type="spellStart"/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професійного</w:t>
            </w:r>
            <w:proofErr w:type="spellEnd"/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зростання</w:t>
            </w:r>
            <w:proofErr w:type="spellEnd"/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педагогічних</w:t>
            </w:r>
            <w:proofErr w:type="spellEnd"/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працівникі</w:t>
            </w:r>
            <w:proofErr w:type="gramStart"/>
            <w:r w:rsidR="00077BB6"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proofErr w:type="spellEnd"/>
            <w:proofErr w:type="gramEnd"/>
          </w:p>
          <w:p w14:paraId="52E9DC1A" w14:textId="77777777" w:rsidR="00455C26" w:rsidRPr="00455C26" w:rsidRDefault="00455C26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47B75" w:rsidRPr="00A66095" w14:paraId="102AADCA" w14:textId="77777777" w:rsidTr="00C64383">
        <w:trPr>
          <w:gridAfter w:val="2"/>
          <w:wAfter w:w="109" w:type="dxa"/>
          <w:trHeight w:val="720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4CA5F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20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949008" w14:textId="77777777" w:rsidR="00E47B75" w:rsidRPr="0015034D" w:rsidRDefault="00E47B75" w:rsidP="0019107F">
            <w:pPr>
              <w:pStyle w:val="a7"/>
              <w:shd w:val="clear" w:color="auto" w:fill="auto"/>
              <w:tabs>
                <w:tab w:val="left" w:pos="1550"/>
              </w:tabs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Системна робота з</w:t>
            </w:r>
          </w:p>
          <w:p w14:paraId="66663D80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організації післядипломної педагогічної освіт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</w:t>
            </w:r>
          </w:p>
        </w:tc>
        <w:tc>
          <w:tcPr>
            <w:tcW w:w="2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5232FC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1.1.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Участь у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обласно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му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фестивалю-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огляду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фахової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майстерності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педагогів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закладів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дошкільної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Світ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дошкілля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7AE56F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C09EC7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ідділ освіти, ЦПРПП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80EC2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14:paraId="707B19D7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B4691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EED17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A389D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Модернізація та вдосконалення змісту дошкільної освіти, упровадження сучасних і моделей освітнього процесу</w:t>
            </w:r>
          </w:p>
        </w:tc>
      </w:tr>
      <w:tr w:rsidR="00E47B75" w:rsidRPr="0015034D" w14:paraId="2FD1026B" w14:textId="77777777" w:rsidTr="00C64383">
        <w:trPr>
          <w:gridAfter w:val="2"/>
          <w:wAfter w:w="109" w:type="dxa"/>
          <w:trHeight w:val="1044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9CE30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1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7DCEF" w14:textId="77777777" w:rsidR="00E47B75" w:rsidRPr="0015034D" w:rsidRDefault="00E47B75" w:rsidP="0019107F">
            <w:pPr>
              <w:pStyle w:val="a7"/>
              <w:shd w:val="clear" w:color="auto" w:fill="auto"/>
              <w:tabs>
                <w:tab w:val="left" w:pos="1550"/>
              </w:tabs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F379F6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3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ADAF6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EEE4D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DF21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35B4E90E" w14:textId="77777777" w:rsidR="00E47B75" w:rsidRPr="0015034D" w:rsidRDefault="00C05796" w:rsidP="0019107F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</w:t>
            </w:r>
            <w:proofErr w:type="spellStart"/>
            <w:r w:rsidR="00E47B75" w:rsidRPr="0015034D">
              <w:rPr>
                <w:rFonts w:ascii="Times New Roman" w:hAnsi="Times New Roman" w:cs="Times New Roman"/>
                <w:sz w:val="22"/>
                <w:szCs w:val="22"/>
              </w:rPr>
              <w:t>жерел</w:t>
            </w:r>
            <w:proofErr w:type="spellEnd"/>
            <w:r w:rsidR="00E47B75"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</w:t>
            </w:r>
          </w:p>
          <w:p w14:paraId="785D7F6C" w14:textId="77777777" w:rsidR="00E47B75" w:rsidRPr="0015034D" w:rsidRDefault="00E47B75" w:rsidP="0019107F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E3B0F" w14:textId="77777777" w:rsidR="00E47B75" w:rsidRPr="0015034D" w:rsidRDefault="00E47B75" w:rsidP="0019107F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C8CCA" w14:textId="77777777" w:rsidR="00E47B75" w:rsidRPr="0015034D" w:rsidRDefault="00E47B75" w:rsidP="0019107F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91C8CB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47B75" w:rsidRPr="0015034D" w14:paraId="5BAED79F" w14:textId="77777777" w:rsidTr="00C64383">
        <w:trPr>
          <w:gridAfter w:val="2"/>
          <w:wAfter w:w="109" w:type="dxa"/>
          <w:trHeight w:val="34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56814A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AAB320" w14:textId="77777777" w:rsidR="00E47B75" w:rsidRPr="0015034D" w:rsidRDefault="00E47B75" w:rsidP="00A97EB3">
            <w:pPr>
              <w:pStyle w:val="a7"/>
              <w:shd w:val="clear" w:color="auto" w:fill="auto"/>
              <w:tabs>
                <w:tab w:val="left" w:pos="1550"/>
              </w:tabs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A691CA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1.2. Участь семінарів, тренінгів, нарад, засідань у форматі «круглого столу» для  педагогічних працівників щодо впровадження інклюзивного навчання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3DF4E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ABF74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ідділ освіти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5F9265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7FEA96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573152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0BCC71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ідвищення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якості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надання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освітніх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корекційно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розвиткових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послуг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психолого-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педагогічного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супроводу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дітям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з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особливими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освітніми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потребами</w:t>
            </w:r>
          </w:p>
        </w:tc>
      </w:tr>
      <w:tr w:rsidR="00E47B75" w:rsidRPr="00A66095" w14:paraId="1F767F31" w14:textId="77777777" w:rsidTr="00C64383">
        <w:trPr>
          <w:gridAfter w:val="2"/>
          <w:wAfter w:w="109" w:type="dxa"/>
          <w:trHeight w:val="34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92D0C4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5FDF85" w14:textId="77777777" w:rsidR="00E47B75" w:rsidRPr="0015034D" w:rsidRDefault="00E47B75" w:rsidP="00A97EB3">
            <w:pPr>
              <w:pStyle w:val="a7"/>
              <w:shd w:val="clear" w:color="auto" w:fill="auto"/>
              <w:tabs>
                <w:tab w:val="left" w:pos="1550"/>
              </w:tabs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ED5DF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Розвиток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професійної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компете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нтностІ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педагогічних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працівникі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які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працюють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початкових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класах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новим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Державним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стандартом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початкової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F9CB6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BBDA5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ідділ освіти, ЦПРПП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C74061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69FD901E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8EC8A8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B4B53D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9C7B1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Системний цикл навчальних семінарів, курси підвищення кваліфікації для педагогічних працівників початкової школи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щодо роботи в умовах Нової української </w:t>
            </w:r>
            <w:r w:rsidRPr="0015034D">
              <w:rPr>
                <w:rFonts w:ascii="Times New Roman" w:hAnsi="Times New Roman" w:cs="Times New Roman"/>
                <w:color w:val="4B4B4B"/>
                <w:sz w:val="22"/>
                <w:szCs w:val="22"/>
                <w:lang w:val="uk-UA"/>
              </w:rPr>
              <w:t>школи з мстою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поліпшення якості надання освітніх послуг учням початкової школи</w:t>
            </w:r>
          </w:p>
          <w:p w14:paraId="748EA5AB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47B75" w:rsidRPr="0015034D" w14:paraId="662B1DB9" w14:textId="77777777" w:rsidTr="00C64383">
        <w:trPr>
          <w:gridAfter w:val="2"/>
          <w:wAfter w:w="109" w:type="dxa"/>
          <w:trHeight w:val="34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A4E33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96B45F" w14:textId="77777777" w:rsidR="00E47B75" w:rsidRPr="0015034D" w:rsidRDefault="00E47B75" w:rsidP="00A97EB3">
            <w:pPr>
              <w:pStyle w:val="a7"/>
              <w:shd w:val="clear" w:color="auto" w:fill="auto"/>
              <w:tabs>
                <w:tab w:val="left" w:pos="1550"/>
              </w:tabs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92830C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1.4.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Розвиток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професійної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компете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нтностІ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педагогічних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працівникі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які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працюють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початкових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класах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новим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Державним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стандартом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початкової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proofErr w:type="spellEnd"/>
          </w:p>
          <w:p w14:paraId="5FBA115D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90ADC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246E1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ідділ освіти, ЦПРПП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5FEFC" w14:textId="77777777" w:rsidR="00E47B75" w:rsidRPr="0015034D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53B1DC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DB141F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9FD13F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47B75" w:rsidRPr="0015034D" w14:paraId="40611624" w14:textId="77777777" w:rsidTr="00C64383">
        <w:trPr>
          <w:gridAfter w:val="2"/>
          <w:wAfter w:w="109" w:type="dxa"/>
          <w:trHeight w:val="720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0391F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3C17DB" w14:textId="77777777" w:rsidR="00E47B75" w:rsidRPr="0015034D" w:rsidRDefault="00E47B75" w:rsidP="00A97EB3">
            <w:pPr>
              <w:pStyle w:val="a7"/>
              <w:shd w:val="clear" w:color="auto" w:fill="auto"/>
              <w:tabs>
                <w:tab w:val="left" w:pos="1550"/>
              </w:tabs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BEBDF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1.5.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Проведення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конкурсу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професійно</w:t>
            </w:r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ї</w:t>
            </w:r>
            <w:proofErr w:type="spellEnd"/>
            <w:r w:rsidRPr="0015034D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майстерності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педагогічних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працівникі</w:t>
            </w:r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«Учитель року»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44B682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A73AB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ідділ освіти, ЦПРПП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423D1" w14:textId="77777777" w:rsidR="00E47B75" w:rsidRPr="0015034D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14:paraId="7A6EC158" w14:textId="77777777" w:rsidR="00E47B75" w:rsidRPr="0015034D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FC448F" w14:textId="0DA9B1F6" w:rsidR="00E47B75" w:rsidRPr="00E856A0" w:rsidRDefault="00C76A0F" w:rsidP="00C76A0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E856A0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DED188" w14:textId="5ECA303E" w:rsidR="00E47B75" w:rsidRPr="00E856A0" w:rsidRDefault="00C76A0F" w:rsidP="00C76A0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E856A0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190EFF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Стимулювання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вчителів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до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ідвищення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фахового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рівня</w:t>
            </w:r>
            <w:proofErr w:type="spellEnd"/>
          </w:p>
        </w:tc>
      </w:tr>
      <w:tr w:rsidR="00E47B75" w:rsidRPr="0015034D" w14:paraId="7B47C24A" w14:textId="77777777" w:rsidTr="00C64383">
        <w:trPr>
          <w:gridAfter w:val="2"/>
          <w:wAfter w:w="109" w:type="dxa"/>
          <w:trHeight w:val="774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9B442F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93A87F" w14:textId="77777777" w:rsidR="00E47B75" w:rsidRPr="0015034D" w:rsidRDefault="00E47B75" w:rsidP="00A97EB3">
            <w:pPr>
              <w:pStyle w:val="a7"/>
              <w:shd w:val="clear" w:color="auto" w:fill="auto"/>
              <w:tabs>
                <w:tab w:val="left" w:pos="1550"/>
              </w:tabs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B3FFC8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867DC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53258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9487D" w14:textId="77777777" w:rsidR="00E47B75" w:rsidRPr="0015034D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Інші</w:t>
            </w:r>
            <w:proofErr w:type="spellEnd"/>
          </w:p>
          <w:p w14:paraId="786EBA2D" w14:textId="77777777" w:rsidR="00E47B75" w:rsidRPr="0015034D" w:rsidRDefault="00C05796" w:rsidP="00AD07E9">
            <w:pPr>
              <w:pStyle w:val="a7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</w:t>
            </w:r>
            <w:proofErr w:type="spellStart"/>
            <w:r w:rsidR="00E47B75" w:rsidRPr="0015034D">
              <w:rPr>
                <w:rFonts w:ascii="Times New Roman" w:hAnsi="Times New Roman" w:cs="Times New Roman"/>
                <w:sz w:val="22"/>
                <w:szCs w:val="22"/>
              </w:rPr>
              <w:t>жерел</w:t>
            </w:r>
            <w:proofErr w:type="spellEnd"/>
            <w:r w:rsidR="00E47B75"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</w:t>
            </w:r>
          </w:p>
          <w:p w14:paraId="4AE93739" w14:textId="77777777" w:rsidR="00E47B75" w:rsidRPr="0015034D" w:rsidRDefault="00E47B75" w:rsidP="00AD07E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F86EAE" w14:textId="77777777" w:rsidR="00E47B75" w:rsidRPr="00E856A0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BAF569" w14:textId="77777777" w:rsidR="00E47B75" w:rsidRPr="00E856A0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657BB6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47B75" w:rsidRPr="0015034D" w14:paraId="0239799F" w14:textId="77777777" w:rsidTr="00C64383">
        <w:trPr>
          <w:gridAfter w:val="2"/>
          <w:wAfter w:w="109" w:type="dxa"/>
          <w:trHeight w:val="774"/>
        </w:trPr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</w:tcPr>
          <w:p w14:paraId="0AF59489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1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5004CB" w14:textId="77777777" w:rsidR="00E47B75" w:rsidRPr="0015034D" w:rsidRDefault="00E47B75" w:rsidP="00A97EB3">
            <w:pPr>
              <w:pStyle w:val="a7"/>
              <w:shd w:val="clear" w:color="auto" w:fill="auto"/>
              <w:tabs>
                <w:tab w:val="left" w:pos="1550"/>
              </w:tabs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D49BFD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1.6.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Установлення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доплати до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посадового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окладу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педагогічним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працівникам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які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ідготували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переможців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міжнародних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всеукраїнських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обласних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учнівських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олімпіад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турнірів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конкурсів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спортивних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змагань</w:t>
            </w:r>
            <w:proofErr w:type="spellEnd"/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11440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29ED6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ідділ освіти, ЦПРПП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44B71" w14:textId="77777777" w:rsidR="00E47B75" w:rsidRPr="0015034D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14:paraId="123EDD69" w14:textId="77777777" w:rsidR="00E47B75" w:rsidRPr="0015034D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0B0D5" w14:textId="77777777" w:rsidR="00E47B75" w:rsidRPr="00E856A0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8AE2" w14:textId="77777777" w:rsidR="00E47B75" w:rsidRPr="00E856A0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78E015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E47B75" w:rsidRPr="00A66095" w14:paraId="6F3BF5C0" w14:textId="77777777" w:rsidTr="00C64383">
        <w:trPr>
          <w:gridAfter w:val="2"/>
          <w:wAfter w:w="109" w:type="dxa"/>
          <w:trHeight w:val="1590"/>
        </w:trPr>
        <w:tc>
          <w:tcPr>
            <w:tcW w:w="6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B8321" w14:textId="77777777" w:rsidR="00E47B75" w:rsidRPr="0015034D" w:rsidRDefault="00E47B75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E275EF" w14:textId="77777777" w:rsidR="00E47B75" w:rsidRPr="0015034D" w:rsidRDefault="00E47B75" w:rsidP="00A97EB3">
            <w:pPr>
              <w:pStyle w:val="a7"/>
              <w:shd w:val="clear" w:color="auto" w:fill="auto"/>
              <w:tabs>
                <w:tab w:val="left" w:pos="1550"/>
              </w:tabs>
              <w:spacing w:line="254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346CB" w14:textId="77777777" w:rsidR="00E47B75" w:rsidRPr="0015034D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1.7 Організація курсів підвищення кваліфікації для освітян  відповідно до замовлень, їх освітніх потреб та інтересів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F7B9C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613C6" w14:textId="77777777" w:rsidR="00E47B75" w:rsidRPr="0015034D" w:rsidRDefault="00E47B75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Від</w:t>
            </w:r>
            <w:r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  <w:t>діл освіти, ЦПРПП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16652" w14:textId="77777777" w:rsidR="00E47B75" w:rsidRPr="0015034D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14:paraId="026F5E5D" w14:textId="77777777" w:rsidR="00E47B75" w:rsidRPr="0015034D" w:rsidRDefault="00E47B75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3D1F5" w14:textId="04872939" w:rsidR="00E47B75" w:rsidRPr="00816FD5" w:rsidRDefault="00E856A0" w:rsidP="00C76A0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816FD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23476,00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A5204" w14:textId="072176B9" w:rsidR="00C76A0F" w:rsidRPr="00816FD5" w:rsidRDefault="00C76A0F" w:rsidP="00E856A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816FD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       </w:t>
            </w:r>
            <w:r w:rsidR="00E856A0" w:rsidRPr="00816FD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23476,00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C91BCA" w14:textId="77777777" w:rsidR="00E47B75" w:rsidRPr="0015034D" w:rsidRDefault="00E47B75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Підвищення </w:t>
            </w:r>
            <w:r w:rsidRPr="0015034D">
              <w:rPr>
                <w:rFonts w:ascii="Times New Roman" w:hAnsi="Times New Roman" w:cs="Times New Roman"/>
                <w:color w:val="383838"/>
                <w:sz w:val="22"/>
                <w:szCs w:val="22"/>
                <w:lang w:val="uk-UA"/>
              </w:rPr>
              <w:t>кваліфікації</w:t>
            </w:r>
            <w:r w:rsidRPr="001503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педагогічних працівників відповідно до ліцензованого обсягу</w:t>
            </w:r>
          </w:p>
        </w:tc>
      </w:tr>
      <w:tr w:rsidR="00C76A0F" w:rsidRPr="0015034D" w14:paraId="577D0E7E" w14:textId="77777777" w:rsidTr="00C64383">
        <w:trPr>
          <w:gridAfter w:val="2"/>
          <w:wAfter w:w="109" w:type="dxa"/>
          <w:trHeight w:val="468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FB558" w14:textId="01900E8E" w:rsidR="00C76A0F" w:rsidRPr="0015034D" w:rsidRDefault="00C76A0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ECCEB5" w14:textId="77777777" w:rsidR="00C76A0F" w:rsidRPr="0015034D" w:rsidRDefault="00C76A0F" w:rsidP="00FE7618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color w:val="262626"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2B226" w14:textId="77777777" w:rsidR="00C76A0F" w:rsidRPr="0015034D" w:rsidRDefault="00C76A0F" w:rsidP="009A17ED">
            <w:pPr>
              <w:pStyle w:val="a7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  <w:p w14:paraId="21391EB8" w14:textId="77777777" w:rsidR="00C76A0F" w:rsidRPr="0015034D" w:rsidRDefault="00C76A0F" w:rsidP="009A17ED">
            <w:pPr>
              <w:pStyle w:val="a7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C3430" w14:textId="52E56EDB" w:rsidR="00C76A0F" w:rsidRPr="00EA7267" w:rsidRDefault="00E856A0" w:rsidP="00C76A0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A7267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28476,00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AE9E2" w14:textId="4AF608AB" w:rsidR="00C76A0F" w:rsidRPr="00EA7267" w:rsidRDefault="00C76A0F" w:rsidP="00E856A0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A726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       </w:t>
            </w:r>
            <w:r w:rsidR="00E856A0" w:rsidRPr="00EA7267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28476,00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FB51C7" w14:textId="77777777" w:rsidR="00C76A0F" w:rsidRPr="0015034D" w:rsidRDefault="00C76A0F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C76A0F" w:rsidRPr="0015034D" w14:paraId="443F1EEC" w14:textId="77777777" w:rsidTr="00C64383">
        <w:trPr>
          <w:gridAfter w:val="2"/>
          <w:wAfter w:w="109" w:type="dxa"/>
          <w:trHeight w:val="592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1D163" w14:textId="77777777" w:rsidR="00C76A0F" w:rsidRPr="0015034D" w:rsidRDefault="00C76A0F" w:rsidP="009335CB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EAA619" w14:textId="77777777" w:rsidR="00C76A0F" w:rsidRPr="0015034D" w:rsidRDefault="00C76A0F" w:rsidP="001910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2CC8C" w14:textId="77777777" w:rsidR="00C76A0F" w:rsidRPr="0015034D" w:rsidRDefault="00C76A0F" w:rsidP="009A17ED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Інші</w:t>
            </w:r>
            <w:proofErr w:type="spellEnd"/>
          </w:p>
          <w:p w14:paraId="1A9DEAEE" w14:textId="77777777" w:rsidR="00C76A0F" w:rsidRPr="0015034D" w:rsidRDefault="00C76A0F" w:rsidP="009A17ED">
            <w:pPr>
              <w:pStyle w:val="a7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д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жерел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</w:t>
            </w:r>
          </w:p>
          <w:p w14:paraId="374A7EA8" w14:textId="77777777" w:rsidR="00C76A0F" w:rsidRPr="0015034D" w:rsidRDefault="00C76A0F" w:rsidP="00AD07E9">
            <w:pPr>
              <w:pStyle w:val="a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9D6D6" w14:textId="77777777" w:rsidR="00C76A0F" w:rsidRPr="0015034D" w:rsidRDefault="00C76A0F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3A77D" w14:textId="77777777" w:rsidR="00C76A0F" w:rsidRPr="0015034D" w:rsidRDefault="00C76A0F" w:rsidP="00AD07E9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9D0E6D" w14:textId="77777777" w:rsidR="00C76A0F" w:rsidRPr="0015034D" w:rsidRDefault="00C76A0F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C76A0F" w:rsidRPr="0015034D" w14:paraId="35940D6A" w14:textId="77777777" w:rsidTr="00C64383">
        <w:trPr>
          <w:gridAfter w:val="2"/>
          <w:wAfter w:w="109" w:type="dxa"/>
          <w:trHeight w:val="172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22DD5" w14:textId="77777777" w:rsidR="00C76A0F" w:rsidRPr="009E7F7A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</w:t>
            </w:r>
          </w:p>
        </w:tc>
        <w:tc>
          <w:tcPr>
            <w:tcW w:w="2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52603" w14:textId="77777777" w:rsidR="00C76A0F" w:rsidRPr="009E7F7A" w:rsidRDefault="00C76A0F" w:rsidP="00D006D6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Проведення  обов’язкових медичних оглядів працівників </w:t>
            </w:r>
          </w:p>
        </w:tc>
        <w:tc>
          <w:tcPr>
            <w:tcW w:w="2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00E90" w14:textId="77777777" w:rsidR="00C76A0F" w:rsidRPr="009E7F7A" w:rsidRDefault="00C76A0F" w:rsidP="00D006D6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3.1.Забезпечення проведення безкоштовних медичних оглядів закладів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освіти Дубов’язівської селищної </w:t>
            </w: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ради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BA378" w14:textId="77777777" w:rsidR="00C76A0F" w:rsidRPr="009E7F7A" w:rsidRDefault="00C76A0F" w:rsidP="00FD14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2021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B27DB" w14:textId="77777777" w:rsidR="00C76A0F" w:rsidRPr="009E7F7A" w:rsidRDefault="00C76A0F" w:rsidP="00FD14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4E0A9" w14:textId="77777777" w:rsidR="00C76A0F" w:rsidRPr="009E7F7A" w:rsidRDefault="00C76A0F" w:rsidP="00FD14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BA702" w14:textId="640F4A24" w:rsidR="00C76A0F" w:rsidRPr="006C287F" w:rsidRDefault="00EA7267" w:rsidP="006C287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180</w:t>
            </w:r>
            <w:r w:rsidR="00C76A0F" w:rsidRPr="006C287F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2DC0F" w14:textId="11ECE248" w:rsidR="00C76A0F" w:rsidRPr="006C287F" w:rsidRDefault="00EA7267" w:rsidP="006C287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180000,00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0E73F" w14:textId="77777777" w:rsidR="00C76A0F" w:rsidRPr="009E7F7A" w:rsidRDefault="00C76A0F" w:rsidP="00FD147F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Забезпечення державних гарантій медичного обслуговування працівників</w:t>
            </w:r>
          </w:p>
        </w:tc>
      </w:tr>
      <w:tr w:rsidR="00C76A0F" w:rsidRPr="0015034D" w14:paraId="63BB9308" w14:textId="77777777" w:rsidTr="00C64383">
        <w:trPr>
          <w:gridAfter w:val="2"/>
          <w:wAfter w:w="109" w:type="dxa"/>
          <w:trHeight w:val="5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377D3" w14:textId="77777777" w:rsidR="00C76A0F" w:rsidRPr="009E7F7A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884BC" w14:textId="77777777" w:rsidR="00C76A0F" w:rsidRPr="009E7F7A" w:rsidRDefault="00C76A0F" w:rsidP="00442048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9E7F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Усього</w:t>
            </w:r>
            <w:proofErr w:type="spellEnd"/>
            <w:r w:rsidRPr="009E7F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9E7F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напрямом</w:t>
            </w:r>
            <w:proofErr w:type="spellEnd"/>
            <w:r w:rsidRPr="009E7F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9E7F7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3.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90B25" w14:textId="77777777" w:rsidR="00C76A0F" w:rsidRPr="009E7F7A" w:rsidRDefault="00C76A0F" w:rsidP="00442048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E7F7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D6508" w14:textId="042CA6DA" w:rsidR="00C76A0F" w:rsidRPr="006C287F" w:rsidRDefault="00EA7267" w:rsidP="006C287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180000,00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9AE88" w14:textId="50D875A2" w:rsidR="00C76A0F" w:rsidRPr="006C287F" w:rsidRDefault="00EA7267" w:rsidP="006C287F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180000,00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99450" w14:textId="77777777" w:rsidR="00C76A0F" w:rsidRPr="009E7F7A" w:rsidRDefault="00C76A0F" w:rsidP="00442048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C76A0F" w:rsidRPr="0015034D" w14:paraId="07C5F887" w14:textId="77777777" w:rsidTr="00C64383">
        <w:trPr>
          <w:gridAfter w:val="2"/>
          <w:wAfter w:w="109" w:type="dxa"/>
          <w:trHeight w:val="5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48F2C" w14:textId="77777777" w:rsidR="00C76A0F" w:rsidRPr="009E7F7A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548B9" w14:textId="77777777" w:rsidR="00C76A0F" w:rsidRPr="0015034D" w:rsidRDefault="00C76A0F" w:rsidP="00356777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15034D">
              <w:rPr>
                <w:rFonts w:ascii="Times New Roman" w:hAnsi="Times New Roman" w:cs="Times New Roman"/>
                <w:b/>
                <w:bCs/>
              </w:rPr>
              <w:t>Усього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</w:rPr>
              <w:t xml:space="preserve"> за </w:t>
            </w:r>
            <w:proofErr w:type="spellStart"/>
            <w:r w:rsidRPr="0015034D">
              <w:rPr>
                <w:rFonts w:ascii="Times New Roman" w:hAnsi="Times New Roman" w:cs="Times New Roman"/>
                <w:b/>
                <w:bCs/>
              </w:rPr>
              <w:t>Програмою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3D4D1" w14:textId="77777777" w:rsidR="00C76A0F" w:rsidRPr="009E7F7A" w:rsidRDefault="00C76A0F" w:rsidP="00442048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8609E" w14:textId="37F60EAC" w:rsidR="00C76A0F" w:rsidRPr="00DC1ED2" w:rsidRDefault="005F5C04" w:rsidP="00DC1ED2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12928703</w:t>
            </w:r>
            <w:r w:rsidR="00165DF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F6FA1" w14:textId="2614C565" w:rsidR="00C76A0F" w:rsidRPr="00DC1ED2" w:rsidRDefault="005F5C04" w:rsidP="00C56957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12928703,00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A5259" w14:textId="77777777" w:rsidR="00C76A0F" w:rsidRPr="009E7F7A" w:rsidRDefault="00C76A0F" w:rsidP="00442048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C76A0F" w:rsidRPr="0015034D" w14:paraId="44086AC8" w14:textId="77777777" w:rsidTr="00C64383">
        <w:trPr>
          <w:gridAfter w:val="2"/>
          <w:wAfter w:w="109" w:type="dxa"/>
          <w:trHeight w:val="522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BFE80" w14:textId="77777777" w:rsidR="00C76A0F" w:rsidRPr="0015034D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BF5BD4" w14:textId="77777777" w:rsidR="00C76A0F" w:rsidRPr="0015034D" w:rsidRDefault="00C76A0F" w:rsidP="00ED78B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В тому числі:        </w:t>
            </w:r>
            <w:r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329A00" w14:textId="77777777" w:rsidR="00C76A0F" w:rsidRPr="00C7030F" w:rsidRDefault="00C76A0F" w:rsidP="00507E2C">
            <w:pPr>
              <w:pStyle w:val="a7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Обласний</w:t>
            </w:r>
            <w:r w:rsidRPr="00C7030F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бюджет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ABE81" w14:textId="0D7D144C" w:rsidR="00C76A0F" w:rsidRPr="006C287F" w:rsidRDefault="00B40151" w:rsidP="00DF63E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538425</w:t>
            </w:r>
            <w:r w:rsidR="00EA7267">
              <w:rPr>
                <w:rFonts w:ascii="Times New Roman" w:hAnsi="Times New Roman" w:cs="Times New Roman"/>
                <w:b/>
                <w:lang w:val="uk-UA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B1FCB" w14:textId="61D12480" w:rsidR="00C76A0F" w:rsidRPr="006C287F" w:rsidRDefault="00B40151" w:rsidP="00DF63E5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538425,00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FB325" w14:textId="77777777" w:rsidR="00C76A0F" w:rsidRPr="0015034D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C76A0F" w:rsidRPr="0015034D" w14:paraId="25067D88" w14:textId="77777777" w:rsidTr="00C64383">
        <w:trPr>
          <w:gridAfter w:val="2"/>
          <w:wAfter w:w="109" w:type="dxa"/>
          <w:trHeight w:val="557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55A6B" w14:textId="77777777" w:rsidR="00C76A0F" w:rsidRPr="0015034D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A7398" w14:textId="77777777" w:rsidR="00C76A0F" w:rsidRPr="0015034D" w:rsidRDefault="00C76A0F" w:rsidP="00ED78B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154F4" w14:textId="77777777" w:rsidR="00C76A0F" w:rsidRPr="0015034D" w:rsidRDefault="00C76A0F" w:rsidP="0027113A">
            <w:pPr>
              <w:pStyle w:val="a7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Місцев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ий</w:t>
            </w:r>
            <w:proofErr w:type="spellEnd"/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503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бюджет</w:t>
            </w:r>
          </w:p>
          <w:p w14:paraId="7734DA19" w14:textId="77777777" w:rsidR="00C76A0F" w:rsidRPr="0015034D" w:rsidRDefault="00C76A0F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FD988" w14:textId="692262E2" w:rsidR="00C76A0F" w:rsidRPr="006C287F" w:rsidRDefault="00AD5EF4" w:rsidP="00FA6086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73</w:t>
            </w:r>
            <w:r w:rsidR="005F5C0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90278</w:t>
            </w:r>
            <w:r w:rsidR="00165DF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91857" w14:textId="398512A8" w:rsidR="00C76A0F" w:rsidRPr="006C287F" w:rsidRDefault="005F5C04" w:rsidP="00FA6086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7390278,00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78497" w14:textId="77777777" w:rsidR="00C76A0F" w:rsidRPr="0015034D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296A61" w:rsidRPr="0015034D" w14:paraId="73C3495D" w14:textId="77777777" w:rsidTr="00C64383">
        <w:trPr>
          <w:gridAfter w:val="2"/>
          <w:wAfter w:w="109" w:type="dxa"/>
          <w:trHeight w:val="557"/>
        </w:trPr>
        <w:tc>
          <w:tcPr>
            <w:tcW w:w="6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05EE85" w14:textId="77777777" w:rsidR="00296A61" w:rsidRPr="0015034D" w:rsidRDefault="00296A61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C2D12" w14:textId="77777777" w:rsidR="00296A61" w:rsidRPr="0015034D" w:rsidRDefault="00296A61" w:rsidP="00ED78B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9F3B1" w14:textId="3D48148D" w:rsidR="00296A61" w:rsidRPr="00165DFB" w:rsidRDefault="00165DFB" w:rsidP="0027113A">
            <w:pPr>
              <w:pStyle w:val="a7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69335" w14:textId="11494D14" w:rsidR="00296A61" w:rsidRDefault="00165DFB" w:rsidP="00FA6086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5000000,00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A4427" w14:textId="441EA24D" w:rsidR="00296A61" w:rsidRDefault="00165DFB" w:rsidP="00FA6086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5000000,00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55539" w14:textId="77777777" w:rsidR="00296A61" w:rsidRPr="0015034D" w:rsidRDefault="00296A61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C76A0F" w:rsidRPr="0015034D" w14:paraId="0733CB17" w14:textId="77777777" w:rsidTr="00C64383">
        <w:trPr>
          <w:gridAfter w:val="2"/>
          <w:wAfter w:w="109" w:type="dxa"/>
          <w:trHeight w:val="52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A9ABC" w14:textId="77777777" w:rsidR="00C76A0F" w:rsidRPr="0015034D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EC6FD" w14:textId="77777777" w:rsidR="00C76A0F" w:rsidRPr="0015034D" w:rsidRDefault="00C76A0F" w:rsidP="00ED78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47D3A" w14:textId="77777777" w:rsidR="00C76A0F" w:rsidRPr="00DC1ED2" w:rsidRDefault="00C76A0F" w:rsidP="00ED78BC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DC1ED2">
              <w:rPr>
                <w:rFonts w:ascii="Times New Roman" w:hAnsi="Times New Roman" w:cs="Times New Roman"/>
                <w:b/>
                <w:lang w:val="uk-UA"/>
              </w:rPr>
              <w:t>Інші джерела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4DF14" w14:textId="77777777" w:rsidR="00C76A0F" w:rsidRPr="00D3313D" w:rsidRDefault="00C76A0F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EFE46" w14:textId="77777777" w:rsidR="00C76A0F" w:rsidRPr="00FE7618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D8E96" w14:textId="77777777" w:rsidR="00C76A0F" w:rsidRPr="0015034D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C76A0F" w:rsidRPr="0015034D" w14:paraId="7979F471" w14:textId="77777777" w:rsidTr="00C64383">
        <w:trPr>
          <w:gridAfter w:val="2"/>
          <w:wAfter w:w="109" w:type="dxa"/>
          <w:trHeight w:val="522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2E67A" w14:textId="77777777" w:rsidR="00C76A0F" w:rsidRPr="0015034D" w:rsidRDefault="00C76A0F" w:rsidP="00136901">
            <w:pPr>
              <w:pStyle w:val="a7"/>
              <w:shd w:val="clear" w:color="auto" w:fill="auto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50CE35" w14:textId="77777777" w:rsidR="00C76A0F" w:rsidRPr="00136901" w:rsidRDefault="00C76A0F" w:rsidP="00F97195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13690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 них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: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392B5" w14:textId="77777777" w:rsidR="00C76A0F" w:rsidRPr="00DC1ED2" w:rsidRDefault="00C76A0F" w:rsidP="00ED78BC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Кошти загального фонду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0003A" w14:textId="26424FB3" w:rsidR="00C76A0F" w:rsidRPr="006C287F" w:rsidRDefault="005F5C04" w:rsidP="00C64383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4179368</w:t>
            </w:r>
            <w:r w:rsidR="00EA726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555B7" w14:textId="4AA6007D" w:rsidR="00C76A0F" w:rsidRPr="00FE7618" w:rsidRDefault="005F5C04" w:rsidP="00C64383">
            <w:pPr>
              <w:pStyle w:val="a7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4179368,00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5FA24" w14:textId="77777777" w:rsidR="00C76A0F" w:rsidRPr="0015034D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C76A0F" w:rsidRPr="0015034D" w14:paraId="3A33ECB8" w14:textId="77777777" w:rsidTr="00C64383">
        <w:trPr>
          <w:gridAfter w:val="2"/>
          <w:wAfter w:w="109" w:type="dxa"/>
          <w:trHeight w:val="522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6A38A30" w14:textId="77777777" w:rsidR="00C76A0F" w:rsidRPr="0015034D" w:rsidRDefault="00C76A0F" w:rsidP="00136901">
            <w:pPr>
              <w:pStyle w:val="a7"/>
              <w:shd w:val="clear" w:color="auto" w:fill="auto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F92615" w14:textId="77777777" w:rsidR="00C76A0F" w:rsidRDefault="00C76A0F" w:rsidP="00136901">
            <w:pPr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6DAE2" w14:textId="77777777" w:rsidR="00C76A0F" w:rsidRPr="00DC1ED2" w:rsidRDefault="00C76A0F" w:rsidP="00ED78BC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Кошти спеціального фонду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7CF1F" w14:textId="5B53FCCF" w:rsidR="00C76A0F" w:rsidRPr="006C287F" w:rsidRDefault="001750A8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8749335</w:t>
            </w:r>
            <w:r w:rsidR="00EA726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18286" w14:textId="79AC97B4" w:rsidR="00C76A0F" w:rsidRPr="00FE7618" w:rsidRDefault="001750A8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8749335</w:t>
            </w:r>
            <w:r w:rsidR="00EA7267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9133E" w14:textId="77777777" w:rsidR="00C76A0F" w:rsidRPr="0015034D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C76A0F" w:rsidRPr="0015034D" w14:paraId="572B897C" w14:textId="77777777" w:rsidTr="00C64383">
        <w:trPr>
          <w:gridAfter w:val="2"/>
          <w:wAfter w:w="109" w:type="dxa"/>
          <w:trHeight w:val="522"/>
        </w:trPr>
        <w:tc>
          <w:tcPr>
            <w:tcW w:w="6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0D1559" w14:textId="77777777" w:rsidR="00C76A0F" w:rsidRPr="0015034D" w:rsidRDefault="00C76A0F" w:rsidP="00136901">
            <w:pPr>
              <w:pStyle w:val="a7"/>
              <w:shd w:val="clear" w:color="auto" w:fill="auto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694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8F49E" w14:textId="77777777" w:rsidR="00C76A0F" w:rsidRDefault="00C76A0F" w:rsidP="00136901">
            <w:pPr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CF97D" w14:textId="77777777" w:rsidR="00C76A0F" w:rsidRDefault="00C76A0F" w:rsidP="00ED78BC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BEAB4" w14:textId="202D5861" w:rsidR="00C76A0F" w:rsidRPr="006C287F" w:rsidRDefault="005F5C04" w:rsidP="00ED78BC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12928703</w:t>
            </w:r>
            <w:r w:rsidR="00DB6DA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7E15F" w14:textId="53B67482" w:rsidR="00C76A0F" w:rsidRPr="00FE7618" w:rsidRDefault="005F5C04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12928703</w:t>
            </w:r>
            <w:r w:rsidR="00EA7267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DB529" w14:textId="77777777" w:rsidR="00C76A0F" w:rsidRPr="0015034D" w:rsidRDefault="00C76A0F" w:rsidP="00304EBE">
            <w:pPr>
              <w:pStyle w:val="a7"/>
              <w:shd w:val="clear" w:color="auto" w:fill="auto"/>
              <w:ind w:firstLine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</w:tbl>
    <w:p w14:paraId="3C463E9B" w14:textId="77777777" w:rsidR="00077BB6" w:rsidRPr="00C33215" w:rsidRDefault="00077BB6" w:rsidP="00C33215">
      <w:pPr>
        <w:tabs>
          <w:tab w:val="left" w:pos="4536"/>
        </w:tabs>
        <w:rPr>
          <w:rFonts w:ascii="Times New Roman" w:hAnsi="Times New Roman" w:cs="Times New Roman"/>
          <w:lang w:val="uk-UA"/>
        </w:rPr>
        <w:sectPr w:rsidR="00077BB6" w:rsidRPr="00C33215">
          <w:headerReference w:type="default" r:id="rId10"/>
          <w:headerReference w:type="first" r:id="rId11"/>
          <w:pgSz w:w="16840" w:h="11909" w:orient="landscape"/>
          <w:pgMar w:top="1085" w:right="360" w:bottom="829" w:left="810" w:header="0" w:footer="3" w:gutter="0"/>
          <w:cols w:space="720"/>
          <w:noEndnote/>
          <w:titlePg/>
          <w:docGrid w:linePitch="360"/>
        </w:sectPr>
      </w:pPr>
    </w:p>
    <w:p w14:paraId="6DDC81A5" w14:textId="77777777" w:rsidR="009B0F47" w:rsidRDefault="009B0F47" w:rsidP="009B0F47">
      <w:pPr>
        <w:tabs>
          <w:tab w:val="left" w:pos="4752"/>
        </w:tabs>
        <w:rPr>
          <w:lang w:val="uk-UA"/>
        </w:rPr>
      </w:pPr>
    </w:p>
    <w:p w14:paraId="3F667FC4" w14:textId="77777777" w:rsidR="00077BB6" w:rsidRPr="009B0F47" w:rsidRDefault="00077BB6" w:rsidP="009B0F47">
      <w:pPr>
        <w:tabs>
          <w:tab w:val="left" w:pos="4536"/>
        </w:tabs>
        <w:rPr>
          <w:lang w:val="uk-UA"/>
        </w:rPr>
      </w:pPr>
    </w:p>
    <w:sectPr w:rsidR="00077BB6" w:rsidRPr="009B0F47" w:rsidSect="005E1EBD">
      <w:headerReference w:type="defaul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28B02" w14:textId="77777777" w:rsidR="000509A6" w:rsidRDefault="000509A6">
      <w:pPr>
        <w:spacing w:after="0" w:line="240" w:lineRule="auto"/>
      </w:pPr>
      <w:r>
        <w:separator/>
      </w:r>
    </w:p>
  </w:endnote>
  <w:endnote w:type="continuationSeparator" w:id="0">
    <w:p w14:paraId="2BC48489" w14:textId="77777777" w:rsidR="000509A6" w:rsidRDefault="0005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E1810" w14:textId="77777777" w:rsidR="000509A6" w:rsidRDefault="000509A6">
      <w:pPr>
        <w:spacing w:after="0" w:line="240" w:lineRule="auto"/>
      </w:pPr>
      <w:r>
        <w:separator/>
      </w:r>
    </w:p>
  </w:footnote>
  <w:footnote w:type="continuationSeparator" w:id="0">
    <w:p w14:paraId="7BC0BCC7" w14:textId="77777777" w:rsidR="000509A6" w:rsidRDefault="0005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0C55B" w14:textId="3F4E2AD5" w:rsidR="00A66095" w:rsidRDefault="00A66095">
    <w:pPr>
      <w:spacing w:line="1" w:lineRule="exact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28A1D1B" wp14:editId="4BB0237C">
              <wp:simplePos x="0" y="0"/>
              <wp:positionH relativeFrom="page">
                <wp:posOffset>5409565</wp:posOffset>
              </wp:positionH>
              <wp:positionV relativeFrom="page">
                <wp:posOffset>396240</wp:posOffset>
              </wp:positionV>
              <wp:extent cx="4020185" cy="170815"/>
              <wp:effectExtent l="0" t="0" r="0" b="0"/>
              <wp:wrapNone/>
              <wp:docPr id="4" name="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018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0708C6" w14:textId="77777777" w:rsidR="00A66095" w:rsidRDefault="00A66095">
                          <w:pPr>
                            <w:pStyle w:val="24"/>
                            <w:shd w:val="clear" w:color="auto" w:fill="auto"/>
                            <w:tabs>
                              <w:tab w:val="right" w:pos="633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621E2" w:rsidRPr="00A621E2">
                            <w:rPr>
                              <w:noProof/>
                              <w:sz w:val="22"/>
                              <w:szCs w:val="22"/>
                            </w:rPr>
                            <w:t>21</w:t>
                          </w:r>
                          <w:r>
                            <w:rPr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sz w:val="22"/>
                              <w:szCs w:val="22"/>
                            </w:rPr>
                            <w:tab/>
                          </w:r>
                          <w:proofErr w:type="spellStart"/>
                          <w:r>
                            <w:rPr>
                              <w:sz w:val="22"/>
                              <w:szCs w:val="22"/>
                            </w:rPr>
                            <w:t>Продовження</w:t>
                          </w:r>
                          <w:proofErr w:type="spellEnd"/>
                          <w:r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2"/>
                              <w:szCs w:val="22"/>
                            </w:rPr>
                            <w:t>додатка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425.95pt;margin-top:31.2pt;width:316.55pt;height:13.45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" filled="f" stroked="f">
              <v:textbox style="mso-fit-shape-to-text:t" inset="0,0,0,0">
                <w:txbxContent>
                  <w:p w14:paraId="160708C6" w14:textId="77777777" w:rsidR="00A66095" w:rsidRDefault="00A66095">
                    <w:pPr>
                      <w:pStyle w:val="24"/>
                      <w:shd w:val="clear" w:color="auto" w:fill="auto"/>
                      <w:tabs>
                        <w:tab w:val="right" w:pos="6331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621E2" w:rsidRPr="00A621E2">
                      <w:rPr>
                        <w:noProof/>
                        <w:sz w:val="22"/>
                        <w:szCs w:val="22"/>
                      </w:rPr>
                      <w:t>21</w:t>
                    </w:r>
                    <w:r>
                      <w:rPr>
                        <w:noProof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sz w:val="22"/>
                        <w:szCs w:val="22"/>
                      </w:rPr>
                      <w:tab/>
                    </w:r>
                    <w:proofErr w:type="spellStart"/>
                    <w:r>
                      <w:rPr>
                        <w:sz w:val="22"/>
                        <w:szCs w:val="22"/>
                      </w:rPr>
                      <w:t>Продовження</w:t>
                    </w:r>
                    <w:proofErr w:type="spellEnd"/>
                    <w:r>
                      <w:rPr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>
                      <w:rPr>
                        <w:sz w:val="22"/>
                        <w:szCs w:val="22"/>
                      </w:rPr>
                      <w:t>додатка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915FF" w14:textId="044173C7" w:rsidR="00A66095" w:rsidRDefault="00A66095">
    <w:pPr>
      <w:spacing w:line="1" w:lineRule="exact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678B87BF" wp14:editId="0D07EDFB">
              <wp:simplePos x="0" y="0"/>
              <wp:positionH relativeFrom="page">
                <wp:posOffset>5409565</wp:posOffset>
              </wp:positionH>
              <wp:positionV relativeFrom="page">
                <wp:posOffset>396240</wp:posOffset>
              </wp:positionV>
              <wp:extent cx="4020185" cy="170815"/>
              <wp:effectExtent l="0" t="0" r="0" b="0"/>
              <wp:wrapNone/>
              <wp:docPr id="3" name="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018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58DA58" w14:textId="77777777" w:rsidR="00A66095" w:rsidRDefault="00A66095">
                          <w:pPr>
                            <w:pStyle w:val="24"/>
                            <w:shd w:val="clear" w:color="auto" w:fill="auto"/>
                            <w:tabs>
                              <w:tab w:val="right" w:pos="633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621E2" w:rsidRPr="00A621E2">
                            <w:rPr>
                              <w:noProof/>
                              <w:sz w:val="22"/>
                              <w:szCs w:val="22"/>
                            </w:rPr>
                            <w:t>29</w:t>
                          </w:r>
                          <w:r>
                            <w:rPr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sz w:val="22"/>
                              <w:szCs w:val="22"/>
                            </w:rPr>
                            <w:tab/>
                          </w:r>
                          <w:proofErr w:type="spellStart"/>
                          <w:r>
                            <w:rPr>
                              <w:sz w:val="22"/>
                              <w:szCs w:val="22"/>
                            </w:rPr>
                            <w:t>Продовження</w:t>
                          </w:r>
                          <w:proofErr w:type="spellEnd"/>
                          <w:r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2"/>
                              <w:szCs w:val="22"/>
                            </w:rPr>
                            <w:t>додатка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425.95pt;margin-top:31.2pt;width:316.55pt;height:13.4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" filled="f" stroked="f">
              <v:textbox style="mso-fit-shape-to-text:t" inset="0,0,0,0">
                <w:txbxContent>
                  <w:p w14:paraId="3758DA58" w14:textId="77777777" w:rsidR="00A66095" w:rsidRDefault="00A66095">
                    <w:pPr>
                      <w:pStyle w:val="24"/>
                      <w:shd w:val="clear" w:color="auto" w:fill="auto"/>
                      <w:tabs>
                        <w:tab w:val="right" w:pos="6331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621E2" w:rsidRPr="00A621E2">
                      <w:rPr>
                        <w:noProof/>
                        <w:sz w:val="22"/>
                        <w:szCs w:val="22"/>
                      </w:rPr>
                      <w:t>29</w:t>
                    </w:r>
                    <w:r>
                      <w:rPr>
                        <w:noProof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sz w:val="22"/>
                        <w:szCs w:val="22"/>
                      </w:rPr>
                      <w:tab/>
                    </w:r>
                    <w:proofErr w:type="spellStart"/>
                    <w:r>
                      <w:rPr>
                        <w:sz w:val="22"/>
                        <w:szCs w:val="22"/>
                      </w:rPr>
                      <w:t>Продовження</w:t>
                    </w:r>
                    <w:proofErr w:type="spellEnd"/>
                    <w:r>
                      <w:rPr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>
                      <w:rPr>
                        <w:sz w:val="22"/>
                        <w:szCs w:val="22"/>
                      </w:rPr>
                      <w:t>додатка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E5684" w14:textId="693E0655" w:rsidR="00A66095" w:rsidRDefault="00A66095">
    <w:pPr>
      <w:spacing w:line="1" w:lineRule="exact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EE39CA6" wp14:editId="31A3854F">
              <wp:simplePos x="0" y="0"/>
              <wp:positionH relativeFrom="page">
                <wp:posOffset>5414010</wp:posOffset>
              </wp:positionH>
              <wp:positionV relativeFrom="page">
                <wp:posOffset>402590</wp:posOffset>
              </wp:positionV>
              <wp:extent cx="4017010" cy="219075"/>
              <wp:effectExtent l="3810" t="2540" r="0" b="0"/>
              <wp:wrapNone/>
              <wp:docPr id="2" name="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701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08C444" w14:textId="77777777" w:rsidR="00A66095" w:rsidRDefault="00A66095">
                          <w:pPr>
                            <w:pStyle w:val="24"/>
                            <w:shd w:val="clear" w:color="auto" w:fill="auto"/>
                            <w:tabs>
                              <w:tab w:val="right" w:pos="632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621E2" w:rsidRPr="00A621E2">
                            <w:rPr>
                              <w:rFonts w:ascii="Arial" w:hAnsi="Arial" w:cs="Arial"/>
                              <w:noProof/>
                              <w:sz w:val="30"/>
                              <w:szCs w:val="30"/>
                            </w:rPr>
                            <w:t>28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30"/>
                              <w:szCs w:val="30"/>
                            </w:rPr>
                            <w:tab/>
                          </w:r>
                          <w:proofErr w:type="spellStart"/>
                          <w:r>
                            <w:rPr>
                              <w:sz w:val="22"/>
                              <w:szCs w:val="22"/>
                            </w:rPr>
                            <w:t>Продовження</w:t>
                          </w:r>
                          <w:proofErr w:type="spellEnd"/>
                          <w:r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2"/>
                              <w:szCs w:val="22"/>
                            </w:rPr>
                            <w:t>додатка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8" type="#_x0000_t202" style="position:absolute;margin-left:426.3pt;margin-top:31.7pt;width:316.3pt;height:17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" filled="f" stroked="f">
              <v:textbox style="mso-fit-shape-to-text:t" inset="0,0,0,0">
                <w:txbxContent>
                  <w:p w14:paraId="0208C444" w14:textId="77777777" w:rsidR="00A66095" w:rsidRDefault="00A66095">
                    <w:pPr>
                      <w:pStyle w:val="24"/>
                      <w:shd w:val="clear" w:color="auto" w:fill="auto"/>
                      <w:tabs>
                        <w:tab w:val="right" w:pos="632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621E2" w:rsidRPr="00A621E2">
                      <w:rPr>
                        <w:rFonts w:ascii="Arial" w:hAnsi="Arial" w:cs="Arial"/>
                        <w:noProof/>
                        <w:sz w:val="30"/>
                        <w:szCs w:val="30"/>
                      </w:rPr>
                      <w:t>28</w:t>
                    </w:r>
                    <w:r>
                      <w:rPr>
                        <w:rFonts w:ascii="Arial" w:hAnsi="Arial" w:cs="Arial"/>
                        <w:noProof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30"/>
                        <w:szCs w:val="30"/>
                      </w:rPr>
                      <w:tab/>
                    </w:r>
                    <w:proofErr w:type="spellStart"/>
                    <w:r>
                      <w:rPr>
                        <w:sz w:val="22"/>
                        <w:szCs w:val="22"/>
                      </w:rPr>
                      <w:t>Продовження</w:t>
                    </w:r>
                    <w:proofErr w:type="spellEnd"/>
                    <w:r>
                      <w:rPr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>
                      <w:rPr>
                        <w:sz w:val="22"/>
                        <w:szCs w:val="22"/>
                      </w:rPr>
                      <w:t>додатка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86D4" w14:textId="2942ECD9" w:rsidR="00A66095" w:rsidRDefault="00A66095">
    <w:pPr>
      <w:spacing w:line="1" w:lineRule="exact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CFD8C95" wp14:editId="05B91AB9">
              <wp:simplePos x="0" y="0"/>
              <wp:positionH relativeFrom="page">
                <wp:posOffset>3494405</wp:posOffset>
              </wp:positionH>
              <wp:positionV relativeFrom="page">
                <wp:posOffset>1993900</wp:posOffset>
              </wp:positionV>
              <wp:extent cx="1348105" cy="170815"/>
              <wp:effectExtent l="0" t="3175" r="3810" b="0"/>
              <wp:wrapNone/>
              <wp:docPr id="1" name="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81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287EFF" w14:textId="77777777" w:rsidR="00A66095" w:rsidRDefault="00A66095">
                          <w:pPr>
                            <w:pStyle w:val="a9"/>
                            <w:shd w:val="clear" w:color="auto" w:fill="auto"/>
                          </w:pPr>
                          <w:proofErr w:type="spellStart"/>
                          <w:r>
                            <w:t>Продовження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додатка</w:t>
                          </w:r>
                          <w:proofErr w:type="spellEnd"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9" type="#_x0000_t202" style="position:absolute;margin-left:275.15pt;margin-top:157pt;width:106.15pt;height:13.45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" filled="f" stroked="f">
              <v:textbox style="mso-fit-shape-to-text:t" inset="0,0,0,0">
                <w:txbxContent>
                  <w:p w14:paraId="27287EFF" w14:textId="77777777" w:rsidR="008317DA" w:rsidRDefault="008317DA">
                    <w:pPr>
                      <w:pStyle w:val="a9"/>
                      <w:shd w:val="clear" w:color="auto" w:fill="auto"/>
                    </w:pPr>
                    <w:r>
                      <w:t>Продовження додатка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F71F6"/>
    <w:multiLevelType w:val="multilevel"/>
    <w:tmpl w:val="751C2F28"/>
    <w:lvl w:ilvl="0">
      <w:start w:val="2017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9E122A"/>
    <w:multiLevelType w:val="multilevel"/>
    <w:tmpl w:val="0B96F66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280245"/>
    <w:multiLevelType w:val="multilevel"/>
    <w:tmpl w:val="751EA464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EBD"/>
    <w:rsid w:val="000033D9"/>
    <w:rsid w:val="0000531F"/>
    <w:rsid w:val="00012AD5"/>
    <w:rsid w:val="0002528E"/>
    <w:rsid w:val="000415E7"/>
    <w:rsid w:val="00050159"/>
    <w:rsid w:val="000509A6"/>
    <w:rsid w:val="00051492"/>
    <w:rsid w:val="000746EF"/>
    <w:rsid w:val="00077BB6"/>
    <w:rsid w:val="00084FEB"/>
    <w:rsid w:val="000862F9"/>
    <w:rsid w:val="000A7EA5"/>
    <w:rsid w:val="000C0739"/>
    <w:rsid w:val="000C77BF"/>
    <w:rsid w:val="000D0DDD"/>
    <w:rsid w:val="000D2D98"/>
    <w:rsid w:val="000D3571"/>
    <w:rsid w:val="000D3654"/>
    <w:rsid w:val="001113CB"/>
    <w:rsid w:val="001225B7"/>
    <w:rsid w:val="00126C4B"/>
    <w:rsid w:val="00134AD6"/>
    <w:rsid w:val="00136901"/>
    <w:rsid w:val="00140E14"/>
    <w:rsid w:val="0015034D"/>
    <w:rsid w:val="00155A81"/>
    <w:rsid w:val="00157706"/>
    <w:rsid w:val="0016165B"/>
    <w:rsid w:val="0016424E"/>
    <w:rsid w:val="00165DFB"/>
    <w:rsid w:val="00172FD9"/>
    <w:rsid w:val="00173736"/>
    <w:rsid w:val="001750A8"/>
    <w:rsid w:val="0017577F"/>
    <w:rsid w:val="00176A02"/>
    <w:rsid w:val="0019107F"/>
    <w:rsid w:val="001955CC"/>
    <w:rsid w:val="001B2C74"/>
    <w:rsid w:val="001C672A"/>
    <w:rsid w:val="001D1F01"/>
    <w:rsid w:val="001D42E7"/>
    <w:rsid w:val="001E1A43"/>
    <w:rsid w:val="001E4A6C"/>
    <w:rsid w:val="001E55D0"/>
    <w:rsid w:val="001F125A"/>
    <w:rsid w:val="00212E70"/>
    <w:rsid w:val="00236AA1"/>
    <w:rsid w:val="00243C4F"/>
    <w:rsid w:val="00246BA8"/>
    <w:rsid w:val="00261B34"/>
    <w:rsid w:val="0027113A"/>
    <w:rsid w:val="00293C0E"/>
    <w:rsid w:val="00296A61"/>
    <w:rsid w:val="002B6BC0"/>
    <w:rsid w:val="002D0716"/>
    <w:rsid w:val="002E1CE6"/>
    <w:rsid w:val="002F37F9"/>
    <w:rsid w:val="0030497F"/>
    <w:rsid w:val="00304EBE"/>
    <w:rsid w:val="00311F1F"/>
    <w:rsid w:val="003142A5"/>
    <w:rsid w:val="00316F35"/>
    <w:rsid w:val="00327679"/>
    <w:rsid w:val="003316E7"/>
    <w:rsid w:val="003351AF"/>
    <w:rsid w:val="00336869"/>
    <w:rsid w:val="00340039"/>
    <w:rsid w:val="00345640"/>
    <w:rsid w:val="00356777"/>
    <w:rsid w:val="003633EF"/>
    <w:rsid w:val="0038110C"/>
    <w:rsid w:val="00391D04"/>
    <w:rsid w:val="003A2997"/>
    <w:rsid w:val="003A4AC5"/>
    <w:rsid w:val="003B64B6"/>
    <w:rsid w:val="003C66AB"/>
    <w:rsid w:val="003D718E"/>
    <w:rsid w:val="003F2141"/>
    <w:rsid w:val="004028B6"/>
    <w:rsid w:val="00406363"/>
    <w:rsid w:val="004106D7"/>
    <w:rsid w:val="00411ADD"/>
    <w:rsid w:val="00416C94"/>
    <w:rsid w:val="00420788"/>
    <w:rsid w:val="00420AD9"/>
    <w:rsid w:val="00442048"/>
    <w:rsid w:val="00442229"/>
    <w:rsid w:val="00455C26"/>
    <w:rsid w:val="004601B5"/>
    <w:rsid w:val="004734F5"/>
    <w:rsid w:val="00476838"/>
    <w:rsid w:val="004833E9"/>
    <w:rsid w:val="004957E1"/>
    <w:rsid w:val="004A660B"/>
    <w:rsid w:val="004B3656"/>
    <w:rsid w:val="004B4186"/>
    <w:rsid w:val="004D4ACA"/>
    <w:rsid w:val="004E4AC1"/>
    <w:rsid w:val="004F08C3"/>
    <w:rsid w:val="00500B52"/>
    <w:rsid w:val="00507E2C"/>
    <w:rsid w:val="005103CD"/>
    <w:rsid w:val="0052414C"/>
    <w:rsid w:val="00542A0F"/>
    <w:rsid w:val="00544775"/>
    <w:rsid w:val="00560E6C"/>
    <w:rsid w:val="0057068B"/>
    <w:rsid w:val="0058196F"/>
    <w:rsid w:val="0058417D"/>
    <w:rsid w:val="00590459"/>
    <w:rsid w:val="00594491"/>
    <w:rsid w:val="005A07F8"/>
    <w:rsid w:val="005B19DC"/>
    <w:rsid w:val="005B2337"/>
    <w:rsid w:val="005B39D0"/>
    <w:rsid w:val="005B747A"/>
    <w:rsid w:val="005C21EC"/>
    <w:rsid w:val="005D5EC9"/>
    <w:rsid w:val="005E01F2"/>
    <w:rsid w:val="005E1EBD"/>
    <w:rsid w:val="005E3E2E"/>
    <w:rsid w:val="005F5C04"/>
    <w:rsid w:val="006066F6"/>
    <w:rsid w:val="00616AE5"/>
    <w:rsid w:val="00627022"/>
    <w:rsid w:val="006360FC"/>
    <w:rsid w:val="00637B76"/>
    <w:rsid w:val="006600BA"/>
    <w:rsid w:val="006621A8"/>
    <w:rsid w:val="00677B20"/>
    <w:rsid w:val="00687120"/>
    <w:rsid w:val="006B7444"/>
    <w:rsid w:val="006C287F"/>
    <w:rsid w:val="006D1B00"/>
    <w:rsid w:val="006D469D"/>
    <w:rsid w:val="006D4D3C"/>
    <w:rsid w:val="006E2BEF"/>
    <w:rsid w:val="006F04A6"/>
    <w:rsid w:val="0071627F"/>
    <w:rsid w:val="00731974"/>
    <w:rsid w:val="00741351"/>
    <w:rsid w:val="00747A21"/>
    <w:rsid w:val="007622F0"/>
    <w:rsid w:val="00766F0B"/>
    <w:rsid w:val="00781658"/>
    <w:rsid w:val="00782138"/>
    <w:rsid w:val="007A043A"/>
    <w:rsid w:val="007B0491"/>
    <w:rsid w:val="007B72E9"/>
    <w:rsid w:val="007F26DE"/>
    <w:rsid w:val="008065CA"/>
    <w:rsid w:val="00811961"/>
    <w:rsid w:val="00816FD5"/>
    <w:rsid w:val="008317DA"/>
    <w:rsid w:val="008346E0"/>
    <w:rsid w:val="0083774F"/>
    <w:rsid w:val="00851C8F"/>
    <w:rsid w:val="00865FB9"/>
    <w:rsid w:val="00870573"/>
    <w:rsid w:val="00873CC1"/>
    <w:rsid w:val="00874CEC"/>
    <w:rsid w:val="008801A0"/>
    <w:rsid w:val="00897E7F"/>
    <w:rsid w:val="008D16FB"/>
    <w:rsid w:val="008E4223"/>
    <w:rsid w:val="008E73B1"/>
    <w:rsid w:val="008E75DA"/>
    <w:rsid w:val="008F3E62"/>
    <w:rsid w:val="008F6A79"/>
    <w:rsid w:val="00912572"/>
    <w:rsid w:val="00921F0B"/>
    <w:rsid w:val="009302DB"/>
    <w:rsid w:val="009335CB"/>
    <w:rsid w:val="00937FAB"/>
    <w:rsid w:val="0094723A"/>
    <w:rsid w:val="009805EA"/>
    <w:rsid w:val="009821A3"/>
    <w:rsid w:val="00991A84"/>
    <w:rsid w:val="009A14C7"/>
    <w:rsid w:val="009A17ED"/>
    <w:rsid w:val="009A4878"/>
    <w:rsid w:val="009A73FF"/>
    <w:rsid w:val="009B0F47"/>
    <w:rsid w:val="009B4AB5"/>
    <w:rsid w:val="009B6221"/>
    <w:rsid w:val="009B65D0"/>
    <w:rsid w:val="009E7F7A"/>
    <w:rsid w:val="00A0710E"/>
    <w:rsid w:val="00A22485"/>
    <w:rsid w:val="00A32615"/>
    <w:rsid w:val="00A621E2"/>
    <w:rsid w:val="00A66095"/>
    <w:rsid w:val="00A66816"/>
    <w:rsid w:val="00A8336D"/>
    <w:rsid w:val="00A8518F"/>
    <w:rsid w:val="00A8758A"/>
    <w:rsid w:val="00A92BF2"/>
    <w:rsid w:val="00A97EB3"/>
    <w:rsid w:val="00AA502A"/>
    <w:rsid w:val="00AC1B72"/>
    <w:rsid w:val="00AD07E9"/>
    <w:rsid w:val="00AD5EF4"/>
    <w:rsid w:val="00AD64C3"/>
    <w:rsid w:val="00AD6B71"/>
    <w:rsid w:val="00AF2DAE"/>
    <w:rsid w:val="00B04E4D"/>
    <w:rsid w:val="00B11DE5"/>
    <w:rsid w:val="00B40151"/>
    <w:rsid w:val="00B46028"/>
    <w:rsid w:val="00B715CC"/>
    <w:rsid w:val="00B8679B"/>
    <w:rsid w:val="00B956C4"/>
    <w:rsid w:val="00BA236B"/>
    <w:rsid w:val="00BD41E7"/>
    <w:rsid w:val="00BD4799"/>
    <w:rsid w:val="00BD687B"/>
    <w:rsid w:val="00BE6EA9"/>
    <w:rsid w:val="00BF21E4"/>
    <w:rsid w:val="00BF5AC1"/>
    <w:rsid w:val="00C02FD1"/>
    <w:rsid w:val="00C05796"/>
    <w:rsid w:val="00C06846"/>
    <w:rsid w:val="00C126E0"/>
    <w:rsid w:val="00C251E5"/>
    <w:rsid w:val="00C272FC"/>
    <w:rsid w:val="00C33215"/>
    <w:rsid w:val="00C42001"/>
    <w:rsid w:val="00C56957"/>
    <w:rsid w:val="00C62841"/>
    <w:rsid w:val="00C64383"/>
    <w:rsid w:val="00C7030F"/>
    <w:rsid w:val="00C73088"/>
    <w:rsid w:val="00C73FE3"/>
    <w:rsid w:val="00C74696"/>
    <w:rsid w:val="00C76A0F"/>
    <w:rsid w:val="00C979AA"/>
    <w:rsid w:val="00CA02F6"/>
    <w:rsid w:val="00CD6B26"/>
    <w:rsid w:val="00CE168C"/>
    <w:rsid w:val="00D006D6"/>
    <w:rsid w:val="00D01B9F"/>
    <w:rsid w:val="00D11DAE"/>
    <w:rsid w:val="00D135C5"/>
    <w:rsid w:val="00D17AEA"/>
    <w:rsid w:val="00D3313D"/>
    <w:rsid w:val="00D44D51"/>
    <w:rsid w:val="00D471D7"/>
    <w:rsid w:val="00D63ECE"/>
    <w:rsid w:val="00D84A37"/>
    <w:rsid w:val="00D94A90"/>
    <w:rsid w:val="00DA0F2B"/>
    <w:rsid w:val="00DA4878"/>
    <w:rsid w:val="00DB6DAD"/>
    <w:rsid w:val="00DC1ED2"/>
    <w:rsid w:val="00DF63E5"/>
    <w:rsid w:val="00E020BB"/>
    <w:rsid w:val="00E04342"/>
    <w:rsid w:val="00E175EF"/>
    <w:rsid w:val="00E20163"/>
    <w:rsid w:val="00E31346"/>
    <w:rsid w:val="00E3343B"/>
    <w:rsid w:val="00E41E75"/>
    <w:rsid w:val="00E459A1"/>
    <w:rsid w:val="00E47B75"/>
    <w:rsid w:val="00E50CEA"/>
    <w:rsid w:val="00E56652"/>
    <w:rsid w:val="00E62F05"/>
    <w:rsid w:val="00E8522F"/>
    <w:rsid w:val="00E856A0"/>
    <w:rsid w:val="00E90720"/>
    <w:rsid w:val="00EA7267"/>
    <w:rsid w:val="00EB49F6"/>
    <w:rsid w:val="00ED5D50"/>
    <w:rsid w:val="00ED78BC"/>
    <w:rsid w:val="00EE21C8"/>
    <w:rsid w:val="00F30AD7"/>
    <w:rsid w:val="00F40A3B"/>
    <w:rsid w:val="00F51D77"/>
    <w:rsid w:val="00F56CA5"/>
    <w:rsid w:val="00F663A5"/>
    <w:rsid w:val="00F80729"/>
    <w:rsid w:val="00F97195"/>
    <w:rsid w:val="00FA6086"/>
    <w:rsid w:val="00FB18A4"/>
    <w:rsid w:val="00FC59EB"/>
    <w:rsid w:val="00FD147F"/>
    <w:rsid w:val="00FD3B2F"/>
    <w:rsid w:val="00FD487F"/>
    <w:rsid w:val="00FD576B"/>
    <w:rsid w:val="00FE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8B6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C8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9A48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9335C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9335CB"/>
    <w:rPr>
      <w:rFonts w:ascii="Times New Roman" w:hAnsi="Times New Roman" w:cs="Times New Roman"/>
      <w:b/>
      <w:bCs/>
      <w:color w:val="303030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9335CB"/>
    <w:rPr>
      <w:rFonts w:ascii="Times New Roman" w:hAnsi="Times New Roman" w:cs="Times New Roman"/>
      <w:b/>
      <w:bCs/>
      <w:color w:val="3A3A3A"/>
      <w:sz w:val="40"/>
      <w:szCs w:val="40"/>
      <w:shd w:val="clear" w:color="auto" w:fill="FFFFFF"/>
    </w:rPr>
  </w:style>
  <w:style w:type="character" w:customStyle="1" w:styleId="a4">
    <w:name w:val="Подпись к таблице_"/>
    <w:link w:val="a5"/>
    <w:uiPriority w:val="99"/>
    <w:locked/>
    <w:rsid w:val="009335CB"/>
    <w:rPr>
      <w:rFonts w:ascii="Times New Roman" w:hAnsi="Times New Roman" w:cs="Times New Roman"/>
      <w:b/>
      <w:bCs/>
      <w:color w:val="2F2F2F"/>
      <w:sz w:val="28"/>
      <w:szCs w:val="28"/>
      <w:shd w:val="clear" w:color="auto" w:fill="FFFFFF"/>
    </w:rPr>
  </w:style>
  <w:style w:type="character" w:customStyle="1" w:styleId="a6">
    <w:name w:val="Другое_"/>
    <w:link w:val="a7"/>
    <w:uiPriority w:val="99"/>
    <w:locked/>
    <w:rsid w:val="009335C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Колонтитул (2)_"/>
    <w:link w:val="24"/>
    <w:uiPriority w:val="99"/>
    <w:locked/>
    <w:rsid w:val="009335C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9335CB"/>
    <w:rPr>
      <w:rFonts w:ascii="Times New Roman" w:hAnsi="Times New Roman" w:cs="Times New Roman"/>
      <w:shd w:val="clear" w:color="auto" w:fill="FFFFFF"/>
    </w:rPr>
  </w:style>
  <w:style w:type="character" w:customStyle="1" w:styleId="a8">
    <w:name w:val="Колонтитул_"/>
    <w:link w:val="a9"/>
    <w:uiPriority w:val="99"/>
    <w:locked/>
    <w:rsid w:val="009335CB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335CB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9335CB"/>
    <w:pPr>
      <w:widowControl w:val="0"/>
      <w:shd w:val="clear" w:color="auto" w:fill="FFFFFF"/>
      <w:spacing w:after="0" w:line="240" w:lineRule="auto"/>
      <w:jc w:val="center"/>
      <w:outlineLvl w:val="0"/>
    </w:pPr>
    <w:rPr>
      <w:b/>
      <w:bCs/>
      <w:color w:val="303030"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9335CB"/>
    <w:pPr>
      <w:widowControl w:val="0"/>
      <w:shd w:val="clear" w:color="auto" w:fill="FFFFFF"/>
      <w:spacing w:after="0" w:line="240" w:lineRule="auto"/>
      <w:jc w:val="center"/>
    </w:pPr>
    <w:rPr>
      <w:b/>
      <w:bCs/>
      <w:color w:val="3A3A3A"/>
      <w:sz w:val="40"/>
      <w:szCs w:val="40"/>
    </w:rPr>
  </w:style>
  <w:style w:type="paragraph" w:customStyle="1" w:styleId="a5">
    <w:name w:val="Подпись к таблице"/>
    <w:basedOn w:val="a"/>
    <w:link w:val="a4"/>
    <w:uiPriority w:val="99"/>
    <w:rsid w:val="009335CB"/>
    <w:pPr>
      <w:widowControl w:val="0"/>
      <w:shd w:val="clear" w:color="auto" w:fill="FFFFFF"/>
      <w:spacing w:after="0" w:line="233" w:lineRule="auto"/>
      <w:jc w:val="center"/>
    </w:pPr>
    <w:rPr>
      <w:b/>
      <w:bCs/>
      <w:color w:val="2F2F2F"/>
      <w:sz w:val="28"/>
      <w:szCs w:val="28"/>
    </w:rPr>
  </w:style>
  <w:style w:type="paragraph" w:customStyle="1" w:styleId="a7">
    <w:name w:val="Другое"/>
    <w:basedOn w:val="a"/>
    <w:link w:val="a6"/>
    <w:uiPriority w:val="99"/>
    <w:rsid w:val="009335CB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  <w:style w:type="paragraph" w:customStyle="1" w:styleId="24">
    <w:name w:val="Колонтитул (2)"/>
    <w:basedOn w:val="a"/>
    <w:link w:val="23"/>
    <w:uiPriority w:val="99"/>
    <w:rsid w:val="009335CB"/>
    <w:pPr>
      <w:widowControl w:val="0"/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30">
    <w:name w:val="Основной текст (3)"/>
    <w:basedOn w:val="a"/>
    <w:link w:val="3"/>
    <w:uiPriority w:val="99"/>
    <w:rsid w:val="009335CB"/>
    <w:pPr>
      <w:widowControl w:val="0"/>
      <w:shd w:val="clear" w:color="auto" w:fill="FFFFFF"/>
      <w:spacing w:after="0" w:line="259" w:lineRule="auto"/>
      <w:ind w:left="13080"/>
    </w:pPr>
  </w:style>
  <w:style w:type="paragraph" w:customStyle="1" w:styleId="a9">
    <w:name w:val="Колонтитул"/>
    <w:basedOn w:val="a"/>
    <w:link w:val="a8"/>
    <w:uiPriority w:val="99"/>
    <w:rsid w:val="009335CB"/>
    <w:pPr>
      <w:widowControl w:val="0"/>
      <w:shd w:val="clear" w:color="auto" w:fill="FFFFFF"/>
      <w:spacing w:after="0" w:line="240" w:lineRule="auto"/>
    </w:pPr>
  </w:style>
  <w:style w:type="paragraph" w:styleId="aa">
    <w:name w:val="header"/>
    <w:basedOn w:val="a"/>
    <w:link w:val="ab"/>
    <w:uiPriority w:val="99"/>
    <w:semiHidden/>
    <w:rsid w:val="0083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83774F"/>
  </w:style>
  <w:style w:type="paragraph" w:styleId="ac">
    <w:name w:val="footer"/>
    <w:basedOn w:val="a"/>
    <w:link w:val="ad"/>
    <w:uiPriority w:val="99"/>
    <w:semiHidden/>
    <w:rsid w:val="0083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83774F"/>
  </w:style>
  <w:style w:type="character" w:customStyle="1" w:styleId="29pt">
    <w:name w:val="Основной текст (2) + 9 pt"/>
    <w:aliases w:val="Интервал 0 pt"/>
    <w:uiPriority w:val="99"/>
    <w:rsid w:val="00FD147F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 w:eastAsia="uk-UA"/>
    </w:rPr>
  </w:style>
  <w:style w:type="paragraph" w:styleId="ae">
    <w:name w:val="Title"/>
    <w:basedOn w:val="a"/>
    <w:next w:val="a"/>
    <w:link w:val="af"/>
    <w:qFormat/>
    <w:locked/>
    <w:rsid w:val="009A48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9A48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20">
    <w:name w:val="Заголовок 2 Знак"/>
    <w:basedOn w:val="a0"/>
    <w:link w:val="2"/>
    <w:rsid w:val="009A4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C8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9A48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9335C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9335CB"/>
    <w:rPr>
      <w:rFonts w:ascii="Times New Roman" w:hAnsi="Times New Roman" w:cs="Times New Roman"/>
      <w:b/>
      <w:bCs/>
      <w:color w:val="303030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9335CB"/>
    <w:rPr>
      <w:rFonts w:ascii="Times New Roman" w:hAnsi="Times New Roman" w:cs="Times New Roman"/>
      <w:b/>
      <w:bCs/>
      <w:color w:val="3A3A3A"/>
      <w:sz w:val="40"/>
      <w:szCs w:val="40"/>
      <w:shd w:val="clear" w:color="auto" w:fill="FFFFFF"/>
    </w:rPr>
  </w:style>
  <w:style w:type="character" w:customStyle="1" w:styleId="a4">
    <w:name w:val="Подпись к таблице_"/>
    <w:link w:val="a5"/>
    <w:uiPriority w:val="99"/>
    <w:locked/>
    <w:rsid w:val="009335CB"/>
    <w:rPr>
      <w:rFonts w:ascii="Times New Roman" w:hAnsi="Times New Roman" w:cs="Times New Roman"/>
      <w:b/>
      <w:bCs/>
      <w:color w:val="2F2F2F"/>
      <w:sz w:val="28"/>
      <w:szCs w:val="28"/>
      <w:shd w:val="clear" w:color="auto" w:fill="FFFFFF"/>
    </w:rPr>
  </w:style>
  <w:style w:type="character" w:customStyle="1" w:styleId="a6">
    <w:name w:val="Другое_"/>
    <w:link w:val="a7"/>
    <w:uiPriority w:val="99"/>
    <w:locked/>
    <w:rsid w:val="009335C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Колонтитул (2)_"/>
    <w:link w:val="24"/>
    <w:uiPriority w:val="99"/>
    <w:locked/>
    <w:rsid w:val="009335C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9335CB"/>
    <w:rPr>
      <w:rFonts w:ascii="Times New Roman" w:hAnsi="Times New Roman" w:cs="Times New Roman"/>
      <w:shd w:val="clear" w:color="auto" w:fill="FFFFFF"/>
    </w:rPr>
  </w:style>
  <w:style w:type="character" w:customStyle="1" w:styleId="a8">
    <w:name w:val="Колонтитул_"/>
    <w:link w:val="a9"/>
    <w:uiPriority w:val="99"/>
    <w:locked/>
    <w:rsid w:val="009335CB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335CB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9335CB"/>
    <w:pPr>
      <w:widowControl w:val="0"/>
      <w:shd w:val="clear" w:color="auto" w:fill="FFFFFF"/>
      <w:spacing w:after="0" w:line="240" w:lineRule="auto"/>
      <w:jc w:val="center"/>
      <w:outlineLvl w:val="0"/>
    </w:pPr>
    <w:rPr>
      <w:b/>
      <w:bCs/>
      <w:color w:val="303030"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9335CB"/>
    <w:pPr>
      <w:widowControl w:val="0"/>
      <w:shd w:val="clear" w:color="auto" w:fill="FFFFFF"/>
      <w:spacing w:after="0" w:line="240" w:lineRule="auto"/>
      <w:jc w:val="center"/>
    </w:pPr>
    <w:rPr>
      <w:b/>
      <w:bCs/>
      <w:color w:val="3A3A3A"/>
      <w:sz w:val="40"/>
      <w:szCs w:val="40"/>
    </w:rPr>
  </w:style>
  <w:style w:type="paragraph" w:customStyle="1" w:styleId="a5">
    <w:name w:val="Подпись к таблице"/>
    <w:basedOn w:val="a"/>
    <w:link w:val="a4"/>
    <w:uiPriority w:val="99"/>
    <w:rsid w:val="009335CB"/>
    <w:pPr>
      <w:widowControl w:val="0"/>
      <w:shd w:val="clear" w:color="auto" w:fill="FFFFFF"/>
      <w:spacing w:after="0" w:line="233" w:lineRule="auto"/>
      <w:jc w:val="center"/>
    </w:pPr>
    <w:rPr>
      <w:b/>
      <w:bCs/>
      <w:color w:val="2F2F2F"/>
      <w:sz w:val="28"/>
      <w:szCs w:val="28"/>
    </w:rPr>
  </w:style>
  <w:style w:type="paragraph" w:customStyle="1" w:styleId="a7">
    <w:name w:val="Другое"/>
    <w:basedOn w:val="a"/>
    <w:link w:val="a6"/>
    <w:uiPriority w:val="99"/>
    <w:rsid w:val="009335CB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  <w:style w:type="paragraph" w:customStyle="1" w:styleId="24">
    <w:name w:val="Колонтитул (2)"/>
    <w:basedOn w:val="a"/>
    <w:link w:val="23"/>
    <w:uiPriority w:val="99"/>
    <w:rsid w:val="009335CB"/>
    <w:pPr>
      <w:widowControl w:val="0"/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30">
    <w:name w:val="Основной текст (3)"/>
    <w:basedOn w:val="a"/>
    <w:link w:val="3"/>
    <w:uiPriority w:val="99"/>
    <w:rsid w:val="009335CB"/>
    <w:pPr>
      <w:widowControl w:val="0"/>
      <w:shd w:val="clear" w:color="auto" w:fill="FFFFFF"/>
      <w:spacing w:after="0" w:line="259" w:lineRule="auto"/>
      <w:ind w:left="13080"/>
    </w:pPr>
  </w:style>
  <w:style w:type="paragraph" w:customStyle="1" w:styleId="a9">
    <w:name w:val="Колонтитул"/>
    <w:basedOn w:val="a"/>
    <w:link w:val="a8"/>
    <w:uiPriority w:val="99"/>
    <w:rsid w:val="009335CB"/>
    <w:pPr>
      <w:widowControl w:val="0"/>
      <w:shd w:val="clear" w:color="auto" w:fill="FFFFFF"/>
      <w:spacing w:after="0" w:line="240" w:lineRule="auto"/>
    </w:pPr>
  </w:style>
  <w:style w:type="paragraph" w:styleId="aa">
    <w:name w:val="header"/>
    <w:basedOn w:val="a"/>
    <w:link w:val="ab"/>
    <w:uiPriority w:val="99"/>
    <w:semiHidden/>
    <w:rsid w:val="0083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83774F"/>
  </w:style>
  <w:style w:type="paragraph" w:styleId="ac">
    <w:name w:val="footer"/>
    <w:basedOn w:val="a"/>
    <w:link w:val="ad"/>
    <w:uiPriority w:val="99"/>
    <w:semiHidden/>
    <w:rsid w:val="0083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83774F"/>
  </w:style>
  <w:style w:type="character" w:customStyle="1" w:styleId="29pt">
    <w:name w:val="Основной текст (2) + 9 pt"/>
    <w:aliases w:val="Интервал 0 pt"/>
    <w:uiPriority w:val="99"/>
    <w:rsid w:val="00FD147F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 w:eastAsia="uk-UA"/>
    </w:rPr>
  </w:style>
  <w:style w:type="paragraph" w:styleId="ae">
    <w:name w:val="Title"/>
    <w:basedOn w:val="a"/>
    <w:next w:val="a"/>
    <w:link w:val="af"/>
    <w:qFormat/>
    <w:locked/>
    <w:rsid w:val="009A48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9A48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20">
    <w:name w:val="Заголовок 2 Знак"/>
    <w:basedOn w:val="a0"/>
    <w:link w:val="2"/>
    <w:rsid w:val="009A4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BC39B-9C38-4CF7-96BA-47E0D5B0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18717</Words>
  <Characters>10670</Characters>
  <Application>Microsoft Office Word</Application>
  <DocSecurity>0</DocSecurity>
  <Lines>88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до Програми</vt:lpstr>
      <vt:lpstr>Додаток до Програми</vt:lpstr>
    </vt:vector>
  </TitlesOfParts>
  <Company>SPecialiST RePack</Company>
  <LinksUpToDate>false</LinksUpToDate>
  <CharactersWithSpaces>29329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Програми</dc:title>
  <dc:creator>User</dc:creator>
  <cp:lastModifiedBy>41848</cp:lastModifiedBy>
  <cp:revision>2</cp:revision>
  <cp:lastPrinted>2021-08-25T12:38:00Z</cp:lastPrinted>
  <dcterms:created xsi:type="dcterms:W3CDTF">2021-10-11T14:21:00Z</dcterms:created>
  <dcterms:modified xsi:type="dcterms:W3CDTF">2021-10-11T14:21:00Z</dcterms:modified>
</cp:coreProperties>
</file>