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9797" w14:textId="685570BC" w:rsidR="004A5ECD" w:rsidRPr="00832D1B" w:rsidRDefault="004A5ECD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                                                        </w:t>
      </w:r>
      <w:r w:rsidRPr="00832D1B">
        <w:rPr>
          <w:noProof/>
          <w:sz w:val="28"/>
          <w:szCs w:val="28"/>
          <w:lang w:val="ru-RU"/>
        </w:rPr>
        <w:drawing>
          <wp:inline distT="0" distB="0" distL="0" distR="0" wp14:anchorId="330DD5D4" wp14:editId="34D0F704">
            <wp:extent cx="448310" cy="6381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1B">
        <w:rPr>
          <w:sz w:val="28"/>
          <w:szCs w:val="28"/>
        </w:rPr>
        <w:t xml:space="preserve">              </w:t>
      </w:r>
    </w:p>
    <w:p w14:paraId="11786A3A" w14:textId="77777777" w:rsidR="004A5ECD" w:rsidRPr="00832D1B" w:rsidRDefault="004A5ECD" w:rsidP="00832D1B">
      <w:pPr>
        <w:rPr>
          <w:b/>
          <w:bCs/>
          <w:sz w:val="28"/>
          <w:szCs w:val="28"/>
        </w:rPr>
      </w:pPr>
    </w:p>
    <w:p w14:paraId="538FFBFA" w14:textId="77777777" w:rsidR="004A5ECD" w:rsidRPr="00832D1B" w:rsidRDefault="004A5ECD" w:rsidP="00832D1B">
      <w:pPr>
        <w:jc w:val="center"/>
        <w:rPr>
          <w:b/>
          <w:bCs/>
          <w:sz w:val="28"/>
          <w:szCs w:val="28"/>
        </w:rPr>
      </w:pPr>
      <w:r w:rsidRPr="00832D1B">
        <w:rPr>
          <w:b/>
          <w:bCs/>
          <w:sz w:val="28"/>
          <w:szCs w:val="28"/>
        </w:rPr>
        <w:t xml:space="preserve">  ВІННИЦЬКА  ОБЛАСНА ПРОКУРАТУРА</w:t>
      </w:r>
    </w:p>
    <w:p w14:paraId="55C2758B" w14:textId="77777777" w:rsidR="004A5ECD" w:rsidRPr="00832D1B" w:rsidRDefault="004A5ECD" w:rsidP="00832D1B">
      <w:pPr>
        <w:jc w:val="center"/>
        <w:rPr>
          <w:b/>
          <w:bCs/>
          <w:sz w:val="28"/>
          <w:szCs w:val="28"/>
        </w:rPr>
      </w:pPr>
    </w:p>
    <w:p w14:paraId="20243987" w14:textId="77777777" w:rsidR="004A5ECD" w:rsidRPr="00832D1B" w:rsidRDefault="004A5ECD" w:rsidP="00832D1B">
      <w:pPr>
        <w:pStyle w:val="a3"/>
        <w:rPr>
          <w:b/>
          <w:szCs w:val="28"/>
        </w:rPr>
      </w:pPr>
      <w:r w:rsidRPr="00832D1B">
        <w:rPr>
          <w:b/>
          <w:szCs w:val="28"/>
        </w:rPr>
        <w:t>Н  А  К  А  З</w:t>
      </w:r>
    </w:p>
    <w:p w14:paraId="28BFB654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 xml:space="preserve">                                          </w:t>
      </w:r>
    </w:p>
    <w:p w14:paraId="5DC27687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</w:p>
    <w:p w14:paraId="0849F3DC" w14:textId="329A6D0D" w:rsidR="00D352BB" w:rsidRPr="00832D1B" w:rsidRDefault="00E9424B" w:rsidP="00832D1B">
      <w:pPr>
        <w:rPr>
          <w:b/>
          <w:noProof/>
          <w:color w:val="FF0000"/>
          <w:sz w:val="28"/>
          <w:szCs w:val="28"/>
        </w:rPr>
      </w:pPr>
      <w:r w:rsidRPr="00832D1B">
        <w:rPr>
          <w:b/>
          <w:noProof/>
          <w:sz w:val="28"/>
          <w:szCs w:val="28"/>
        </w:rPr>
        <w:t>05</w:t>
      </w:r>
      <w:r w:rsidR="00CD357C" w:rsidRPr="00832D1B">
        <w:rPr>
          <w:b/>
          <w:noProof/>
          <w:sz w:val="28"/>
          <w:szCs w:val="28"/>
        </w:rPr>
        <w:t xml:space="preserve"> </w:t>
      </w:r>
      <w:r w:rsidRPr="00832D1B">
        <w:rPr>
          <w:b/>
          <w:noProof/>
          <w:sz w:val="28"/>
          <w:szCs w:val="28"/>
        </w:rPr>
        <w:t>червня</w:t>
      </w:r>
      <w:r w:rsidR="00D352BB" w:rsidRPr="00832D1B">
        <w:rPr>
          <w:b/>
          <w:noProof/>
          <w:sz w:val="28"/>
          <w:szCs w:val="28"/>
        </w:rPr>
        <w:t xml:space="preserve"> 202</w:t>
      </w:r>
      <w:r w:rsidR="00CD357C" w:rsidRPr="00832D1B">
        <w:rPr>
          <w:b/>
          <w:noProof/>
          <w:sz w:val="28"/>
          <w:szCs w:val="28"/>
        </w:rPr>
        <w:t>3</w:t>
      </w:r>
      <w:r w:rsidR="004A5ECD" w:rsidRPr="00832D1B">
        <w:rPr>
          <w:b/>
          <w:noProof/>
          <w:sz w:val="28"/>
          <w:szCs w:val="28"/>
        </w:rPr>
        <w:t xml:space="preserve"> року</w:t>
      </w:r>
      <w:r w:rsidR="004A5ECD" w:rsidRPr="00832D1B">
        <w:rPr>
          <w:b/>
          <w:noProof/>
          <w:sz w:val="28"/>
          <w:szCs w:val="28"/>
        </w:rPr>
        <w:tab/>
      </w:r>
      <w:r w:rsidR="00D352BB" w:rsidRPr="00832D1B">
        <w:rPr>
          <w:b/>
          <w:noProof/>
          <w:sz w:val="28"/>
          <w:szCs w:val="28"/>
        </w:rPr>
        <w:t xml:space="preserve">                   </w:t>
      </w:r>
      <w:r w:rsidR="0055771E" w:rsidRPr="00832D1B">
        <w:rPr>
          <w:b/>
          <w:noProof/>
          <w:sz w:val="28"/>
          <w:szCs w:val="28"/>
        </w:rPr>
        <w:t xml:space="preserve"> </w:t>
      </w:r>
      <w:r w:rsidRPr="00832D1B">
        <w:rPr>
          <w:b/>
          <w:noProof/>
          <w:sz w:val="28"/>
          <w:szCs w:val="28"/>
        </w:rPr>
        <w:t xml:space="preserve">м. </w:t>
      </w:r>
      <w:r w:rsidR="00D352BB" w:rsidRPr="00832D1B">
        <w:rPr>
          <w:b/>
          <w:noProof/>
          <w:sz w:val="28"/>
          <w:szCs w:val="28"/>
        </w:rPr>
        <w:t>Вінниця</w:t>
      </w:r>
      <w:r w:rsidR="004A5ECD" w:rsidRPr="00832D1B">
        <w:rPr>
          <w:b/>
          <w:noProof/>
          <w:sz w:val="28"/>
          <w:szCs w:val="28"/>
        </w:rPr>
        <w:tab/>
      </w:r>
      <w:r w:rsidR="004A5ECD" w:rsidRPr="00832D1B">
        <w:rPr>
          <w:b/>
          <w:noProof/>
          <w:sz w:val="28"/>
          <w:szCs w:val="28"/>
        </w:rPr>
        <w:tab/>
      </w:r>
      <w:r w:rsidR="004A5ECD" w:rsidRPr="00832D1B">
        <w:rPr>
          <w:b/>
          <w:noProof/>
          <w:sz w:val="28"/>
          <w:szCs w:val="28"/>
        </w:rPr>
        <w:tab/>
      </w:r>
      <w:r w:rsidR="004A5ECD" w:rsidRPr="00832D1B">
        <w:rPr>
          <w:b/>
          <w:noProof/>
          <w:sz w:val="28"/>
          <w:szCs w:val="28"/>
        </w:rPr>
        <w:tab/>
      </w:r>
      <w:r w:rsidR="00D908F0" w:rsidRPr="00832D1B">
        <w:rPr>
          <w:b/>
          <w:noProof/>
          <w:sz w:val="28"/>
          <w:szCs w:val="28"/>
        </w:rPr>
        <w:t xml:space="preserve">                 </w:t>
      </w:r>
      <w:r w:rsidRPr="00832D1B">
        <w:rPr>
          <w:b/>
          <w:noProof/>
          <w:sz w:val="28"/>
          <w:szCs w:val="28"/>
        </w:rPr>
        <w:t xml:space="preserve"> </w:t>
      </w:r>
      <w:r w:rsidR="00D908F0" w:rsidRPr="00832D1B">
        <w:rPr>
          <w:b/>
          <w:noProof/>
          <w:sz w:val="28"/>
          <w:szCs w:val="28"/>
        </w:rPr>
        <w:t xml:space="preserve">№ </w:t>
      </w:r>
      <w:r w:rsidRPr="00832D1B">
        <w:rPr>
          <w:b/>
          <w:noProof/>
          <w:sz w:val="28"/>
          <w:szCs w:val="28"/>
        </w:rPr>
        <w:t>95</w:t>
      </w:r>
      <w:r w:rsidR="00D908F0" w:rsidRPr="00832D1B">
        <w:rPr>
          <w:b/>
          <w:noProof/>
          <w:sz w:val="28"/>
          <w:szCs w:val="28"/>
        </w:rPr>
        <w:t xml:space="preserve"> </w:t>
      </w:r>
    </w:p>
    <w:p w14:paraId="181CF818" w14:textId="77777777" w:rsidR="004A5ECD" w:rsidRPr="00832D1B" w:rsidRDefault="004A5ECD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ab/>
      </w:r>
    </w:p>
    <w:p w14:paraId="2A667AE6" w14:textId="77777777" w:rsidR="004A5ECD" w:rsidRPr="00832D1B" w:rsidRDefault="004A5ECD" w:rsidP="00832D1B">
      <w:pPr>
        <w:rPr>
          <w:b/>
          <w:noProof/>
          <w:sz w:val="28"/>
          <w:szCs w:val="28"/>
        </w:rPr>
      </w:pPr>
    </w:p>
    <w:p w14:paraId="38859CA7" w14:textId="77777777" w:rsidR="00D352BB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Про розподіл обов’язків між</w:t>
      </w:r>
      <w:r w:rsidR="00D352BB" w:rsidRPr="00832D1B">
        <w:rPr>
          <w:b/>
          <w:bCs/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 xml:space="preserve">керівництвом </w:t>
      </w:r>
    </w:p>
    <w:p w14:paraId="78D77700" w14:textId="4F6119ED" w:rsidR="004A5ECD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Вінницької обласної прокуратури</w:t>
      </w:r>
    </w:p>
    <w:p w14:paraId="7CFD2E03" w14:textId="77777777" w:rsidR="00FD4A10" w:rsidRPr="00832D1B" w:rsidRDefault="00FD4A10" w:rsidP="00832D1B">
      <w:pPr>
        <w:jc w:val="both"/>
        <w:rPr>
          <w:i/>
          <w:sz w:val="28"/>
          <w:szCs w:val="28"/>
        </w:rPr>
      </w:pPr>
    </w:p>
    <w:p w14:paraId="17DB2267" w14:textId="77777777" w:rsidR="00FD4A10" w:rsidRPr="00832D1B" w:rsidRDefault="00FD4A10" w:rsidP="00832D1B">
      <w:pPr>
        <w:jc w:val="both"/>
        <w:rPr>
          <w:i/>
          <w:sz w:val="28"/>
          <w:szCs w:val="28"/>
        </w:rPr>
      </w:pPr>
    </w:p>
    <w:p w14:paraId="4CC37FE4" w14:textId="44350101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ab/>
        <w:t xml:space="preserve">У </w:t>
      </w:r>
      <w:r w:rsidR="00860CF3" w:rsidRPr="00832D1B">
        <w:rPr>
          <w:color w:val="000000"/>
          <w:sz w:val="28"/>
          <w:szCs w:val="28"/>
        </w:rPr>
        <w:t>зв’язку</w:t>
      </w:r>
      <w:r w:rsidRPr="00832D1B">
        <w:rPr>
          <w:color w:val="000000"/>
          <w:sz w:val="28"/>
          <w:szCs w:val="28"/>
        </w:rPr>
        <w:t xml:space="preserve"> </w:t>
      </w:r>
      <w:r w:rsidR="006C5A16" w:rsidRPr="00832D1B">
        <w:rPr>
          <w:color w:val="000000"/>
          <w:sz w:val="28"/>
          <w:szCs w:val="28"/>
        </w:rPr>
        <w:t>з</w:t>
      </w:r>
      <w:r w:rsidRPr="00832D1B">
        <w:rPr>
          <w:color w:val="000000"/>
          <w:sz w:val="28"/>
          <w:szCs w:val="28"/>
        </w:rPr>
        <w:t xml:space="preserve"> кадровими змінами, з метою забезпечення належної організації роботи обласної прокуратури, </w:t>
      </w:r>
      <w:r w:rsidRPr="00832D1B">
        <w:rPr>
          <w:sz w:val="28"/>
          <w:szCs w:val="28"/>
        </w:rPr>
        <w:t>керуючись  ч. 2 ст. 11, ч. 2 ст. 17 Закону України «Про прокуратуру»,</w:t>
      </w:r>
      <w:r w:rsidRPr="00832D1B">
        <w:rPr>
          <w:color w:val="000000"/>
          <w:sz w:val="28"/>
          <w:szCs w:val="28"/>
        </w:rPr>
        <w:t xml:space="preserve"> </w:t>
      </w:r>
    </w:p>
    <w:p w14:paraId="030E29B2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</w:p>
    <w:p w14:paraId="5162394D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Н А К А З У Ю:</w:t>
      </w:r>
    </w:p>
    <w:p w14:paraId="403D1C30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</w:p>
    <w:p w14:paraId="036F266C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ab/>
      </w:r>
      <w:r w:rsidRPr="00832D1B">
        <w:rPr>
          <w:b/>
          <w:color w:val="000000"/>
          <w:sz w:val="28"/>
          <w:szCs w:val="28"/>
        </w:rPr>
        <w:t>1.</w:t>
      </w:r>
      <w:r w:rsidRPr="00832D1B">
        <w:rPr>
          <w:color w:val="000000"/>
          <w:sz w:val="28"/>
          <w:szCs w:val="28"/>
        </w:rPr>
        <w:t xml:space="preserve"> Установити такий розподіл обов’язків між керівництвом Вінницької обласної прокуратури:</w:t>
      </w:r>
    </w:p>
    <w:p w14:paraId="5A21AD90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590C4D38" w14:textId="77777777" w:rsidR="004A5ECD" w:rsidRPr="00832D1B" w:rsidRDefault="004A5ECD" w:rsidP="00551CEE">
      <w:pPr>
        <w:pStyle w:val="a5"/>
        <w:numPr>
          <w:ilvl w:val="1"/>
          <w:numId w:val="1"/>
        </w:numPr>
        <w:ind w:hanging="716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За собою залишаю загальне керівництво та питання:</w:t>
      </w:r>
    </w:p>
    <w:p w14:paraId="47FB4A5D" w14:textId="77777777" w:rsidR="004A5ECD" w:rsidRPr="00832D1B" w:rsidRDefault="004A5ECD" w:rsidP="00832D1B">
      <w:pPr>
        <w:pStyle w:val="a5"/>
        <w:ind w:left="1425"/>
        <w:rPr>
          <w:b/>
          <w:bCs/>
          <w:color w:val="000000"/>
          <w:sz w:val="28"/>
          <w:szCs w:val="28"/>
        </w:rPr>
      </w:pPr>
    </w:p>
    <w:p w14:paraId="0E60B6A4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загальної організації роботи;</w:t>
      </w:r>
    </w:p>
    <w:p w14:paraId="2F4B77CA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організації роботи з питань внутрішньої безпеки;</w:t>
      </w:r>
    </w:p>
    <w:p w14:paraId="7D3F3B6C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color w:val="000000"/>
          <w:spacing w:val="-2"/>
          <w:sz w:val="28"/>
          <w:szCs w:val="28"/>
        </w:rPr>
        <w:t>координації діяльності правоохоронних органів у сфері протидії злочинності;</w:t>
      </w:r>
    </w:p>
    <w:p w14:paraId="6AB9B9C0" w14:textId="5B66EB26" w:rsidR="00E9424B" w:rsidRPr="00832D1B" w:rsidRDefault="0055771E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E9424B" w:rsidRPr="00832D1B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співпраці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з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органами державної влади, іншими державними органами, органами</w:t>
      </w:r>
    </w:p>
    <w:p w14:paraId="656AFC2F" w14:textId="609279E2" w:rsidR="00551CEE" w:rsidRDefault="00E9424B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місцевого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самоврядування,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>громадськістю,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 підприємствами,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установами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та</w:t>
      </w:r>
      <w:r w:rsidR="00551CEE">
        <w:rPr>
          <w:color w:val="000000"/>
          <w:sz w:val="28"/>
          <w:szCs w:val="28"/>
        </w:rPr>
        <w:t xml:space="preserve"> </w:t>
      </w:r>
    </w:p>
    <w:p w14:paraId="045FA353" w14:textId="4DBFD616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A5ECD" w:rsidRPr="00832D1B">
        <w:rPr>
          <w:color w:val="000000"/>
          <w:sz w:val="28"/>
          <w:szCs w:val="28"/>
        </w:rPr>
        <w:t>організаціями;</w:t>
      </w:r>
    </w:p>
    <w:p w14:paraId="64096B56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організаційного та правового забезпечення;</w:t>
      </w:r>
    </w:p>
    <w:p w14:paraId="5867A752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кадрової роботи та державної служби;</w:t>
      </w:r>
    </w:p>
    <w:p w14:paraId="1B8ACFE8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proofErr w:type="spellStart"/>
      <w:r w:rsidRPr="00832D1B">
        <w:rPr>
          <w:color w:val="000000"/>
          <w:sz w:val="28"/>
          <w:szCs w:val="28"/>
        </w:rPr>
        <w:t>режимно</w:t>
      </w:r>
      <w:proofErr w:type="spellEnd"/>
      <w:r w:rsidRPr="00832D1B">
        <w:rPr>
          <w:color w:val="000000"/>
          <w:sz w:val="28"/>
          <w:szCs w:val="28"/>
        </w:rPr>
        <w:t>-секретної частини;</w:t>
      </w:r>
    </w:p>
    <w:p w14:paraId="54EE7D94" w14:textId="27EFEDA8" w:rsidR="00551CEE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відділу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ведення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Єдиного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реєстру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досудових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розслідувань та  інформаційно</w:t>
      </w:r>
      <w:r w:rsidR="00551CEE">
        <w:rPr>
          <w:color w:val="000000"/>
          <w:sz w:val="28"/>
          <w:szCs w:val="28"/>
        </w:rPr>
        <w:t xml:space="preserve"> –</w:t>
      </w:r>
    </w:p>
    <w:p w14:paraId="1229AE6E" w14:textId="5D0509CC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аналітичної роботи; </w:t>
      </w:r>
    </w:p>
    <w:p w14:paraId="4749E1C5" w14:textId="43E01E3B" w:rsidR="006C5A16" w:rsidRPr="00832D1B" w:rsidRDefault="006C5A16" w:rsidP="00832D1B">
      <w:pPr>
        <w:ind w:left="363" w:hanging="363"/>
        <w:rPr>
          <w:sz w:val="28"/>
          <w:szCs w:val="28"/>
        </w:rPr>
      </w:pPr>
      <w:r w:rsidRPr="00832D1B">
        <w:rPr>
          <w:sz w:val="28"/>
          <w:szCs w:val="28"/>
        </w:rPr>
        <w:t>-  прокурора з міжнародно-правового співробітництва;</w:t>
      </w:r>
    </w:p>
    <w:p w14:paraId="64156031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головного спеціаліста з питань інформаційної політики;</w:t>
      </w:r>
    </w:p>
    <w:p w14:paraId="2318146A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спеціаліста з питань інформаційної політики. </w:t>
      </w:r>
    </w:p>
    <w:p w14:paraId="6DD3ED76" w14:textId="77777777" w:rsidR="004A5ECD" w:rsidRPr="00832D1B" w:rsidRDefault="004A5ECD" w:rsidP="00832D1B">
      <w:pPr>
        <w:ind w:left="362"/>
        <w:jc w:val="both"/>
        <w:rPr>
          <w:color w:val="000000"/>
          <w:sz w:val="28"/>
          <w:szCs w:val="28"/>
        </w:rPr>
      </w:pPr>
    </w:p>
    <w:p w14:paraId="7649C897" w14:textId="2DB1A44D" w:rsidR="004A5ECD" w:rsidRPr="00832D1B" w:rsidRDefault="004A5ECD" w:rsidP="00832D1B">
      <w:pPr>
        <w:jc w:val="both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         1.2. Перший заступник</w:t>
      </w:r>
      <w:r w:rsidR="006C5A16" w:rsidRPr="00832D1B">
        <w:rPr>
          <w:b/>
          <w:bCs/>
          <w:color w:val="000000"/>
          <w:sz w:val="28"/>
          <w:szCs w:val="28"/>
        </w:rPr>
        <w:t xml:space="preserve"> та</w:t>
      </w:r>
      <w:r w:rsidRPr="00832D1B">
        <w:rPr>
          <w:b/>
          <w:bCs/>
          <w:color w:val="000000"/>
          <w:sz w:val="28"/>
          <w:szCs w:val="28"/>
        </w:rPr>
        <w:t xml:space="preserve"> заступник</w:t>
      </w:r>
      <w:r w:rsidR="00E9424B" w:rsidRPr="00832D1B">
        <w:rPr>
          <w:b/>
          <w:bCs/>
          <w:color w:val="000000"/>
          <w:sz w:val="28"/>
          <w:szCs w:val="28"/>
        </w:rPr>
        <w:t>и</w:t>
      </w:r>
      <w:r w:rsidRPr="00832D1B">
        <w:rPr>
          <w:b/>
          <w:bCs/>
          <w:color w:val="000000"/>
          <w:sz w:val="28"/>
          <w:szCs w:val="28"/>
        </w:rPr>
        <w:t xml:space="preserve">  керівника обласної прокуратури відповідають за стан організації роботи з питань:</w:t>
      </w:r>
    </w:p>
    <w:p w14:paraId="07A14B76" w14:textId="62FDFB77" w:rsidR="004A5ECD" w:rsidRPr="00832D1B" w:rsidRDefault="004A5ECD" w:rsidP="00832D1B">
      <w:pPr>
        <w:jc w:val="both"/>
        <w:rPr>
          <w:b/>
          <w:bCs/>
          <w:color w:val="000000"/>
          <w:sz w:val="28"/>
          <w:szCs w:val="28"/>
        </w:rPr>
      </w:pPr>
    </w:p>
    <w:p w14:paraId="44A501E3" w14:textId="77777777" w:rsidR="00B74E7C" w:rsidRPr="00832D1B" w:rsidRDefault="00B74E7C" w:rsidP="00832D1B">
      <w:pPr>
        <w:jc w:val="both"/>
        <w:rPr>
          <w:b/>
          <w:bCs/>
          <w:color w:val="000000"/>
          <w:sz w:val="28"/>
          <w:szCs w:val="28"/>
        </w:rPr>
      </w:pPr>
    </w:p>
    <w:p w14:paraId="51D8920F" w14:textId="7B23A32C" w:rsidR="004A5ECD" w:rsidRDefault="004A5ECD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lastRenderedPageBreak/>
        <w:t>Перший заступник керівника обласної прокуратури Гайворон В.М.:</w:t>
      </w:r>
    </w:p>
    <w:p w14:paraId="2137C79F" w14:textId="77777777" w:rsidR="00551CEE" w:rsidRPr="00832D1B" w:rsidRDefault="00551CEE" w:rsidP="00832D1B">
      <w:pPr>
        <w:jc w:val="center"/>
        <w:rPr>
          <w:b/>
          <w:bCs/>
          <w:color w:val="000000"/>
          <w:sz w:val="28"/>
          <w:szCs w:val="28"/>
        </w:rPr>
      </w:pPr>
    </w:p>
    <w:p w14:paraId="21AAA259" w14:textId="7E71B4E2" w:rsidR="00551CEE" w:rsidRPr="0015485B" w:rsidRDefault="004A5ECD" w:rsidP="0015485B">
      <w:pPr>
        <w:pStyle w:val="a5"/>
        <w:numPr>
          <w:ilvl w:val="0"/>
          <w:numId w:val="5"/>
        </w:numPr>
        <w:ind w:left="284" w:hanging="209"/>
        <w:jc w:val="both"/>
        <w:rPr>
          <w:color w:val="000000"/>
          <w:sz w:val="28"/>
          <w:szCs w:val="28"/>
        </w:rPr>
      </w:pPr>
      <w:r w:rsidRPr="0015485B">
        <w:rPr>
          <w:color w:val="000000"/>
          <w:sz w:val="28"/>
          <w:szCs w:val="28"/>
        </w:rPr>
        <w:t>взаємодії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>заступників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 xml:space="preserve"> </w:t>
      </w:r>
      <w:r w:rsidR="00551CEE" w:rsidRPr="0015485B">
        <w:rPr>
          <w:color w:val="000000"/>
          <w:sz w:val="28"/>
          <w:szCs w:val="28"/>
        </w:rPr>
        <w:t xml:space="preserve"> </w:t>
      </w:r>
      <w:r w:rsidRPr="0015485B">
        <w:rPr>
          <w:color w:val="000000"/>
          <w:sz w:val="28"/>
          <w:szCs w:val="28"/>
        </w:rPr>
        <w:t xml:space="preserve">керівника </w:t>
      </w:r>
      <w:r w:rsidR="00551CEE" w:rsidRPr="0015485B">
        <w:rPr>
          <w:color w:val="000000"/>
          <w:sz w:val="28"/>
          <w:szCs w:val="28"/>
        </w:rPr>
        <w:t xml:space="preserve">  </w:t>
      </w:r>
      <w:r w:rsidRPr="0015485B">
        <w:rPr>
          <w:color w:val="000000"/>
          <w:sz w:val="28"/>
          <w:szCs w:val="28"/>
        </w:rPr>
        <w:t>обла</w:t>
      </w:r>
      <w:r w:rsidR="0055771E" w:rsidRPr="0015485B">
        <w:rPr>
          <w:color w:val="000000"/>
          <w:sz w:val="28"/>
          <w:szCs w:val="28"/>
        </w:rPr>
        <w:t>сної</w:t>
      </w:r>
      <w:r w:rsidR="00551CEE" w:rsidRPr="0015485B">
        <w:rPr>
          <w:color w:val="000000"/>
          <w:sz w:val="28"/>
          <w:szCs w:val="28"/>
        </w:rPr>
        <w:t xml:space="preserve">   </w:t>
      </w:r>
      <w:r w:rsidR="0055771E" w:rsidRPr="0015485B">
        <w:rPr>
          <w:color w:val="000000"/>
          <w:sz w:val="28"/>
          <w:szCs w:val="28"/>
        </w:rPr>
        <w:t xml:space="preserve"> прокуратури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 xml:space="preserve">та </w:t>
      </w:r>
      <w:r w:rsidR="00551CEE" w:rsidRPr="0015485B">
        <w:rPr>
          <w:color w:val="000000"/>
          <w:sz w:val="28"/>
          <w:szCs w:val="28"/>
        </w:rPr>
        <w:t xml:space="preserve">  </w:t>
      </w:r>
      <w:r w:rsidR="0055771E" w:rsidRPr="0015485B">
        <w:rPr>
          <w:color w:val="000000"/>
          <w:sz w:val="28"/>
          <w:szCs w:val="28"/>
        </w:rPr>
        <w:t>структурних</w:t>
      </w:r>
      <w:r w:rsidR="006C5A16" w:rsidRPr="0015485B">
        <w:rPr>
          <w:color w:val="000000"/>
          <w:sz w:val="28"/>
          <w:szCs w:val="28"/>
        </w:rPr>
        <w:t xml:space="preserve"> </w:t>
      </w:r>
    </w:p>
    <w:p w14:paraId="4094D146" w14:textId="682AD466" w:rsidR="004A5ECD" w:rsidRPr="00551CEE" w:rsidRDefault="00551CEE" w:rsidP="00551CEE">
      <w:pPr>
        <w:ind w:left="284" w:hanging="284"/>
        <w:jc w:val="both"/>
        <w:rPr>
          <w:color w:val="000000"/>
          <w:sz w:val="28"/>
          <w:szCs w:val="28"/>
        </w:rPr>
      </w:pPr>
      <w:r w:rsidRPr="00551CEE">
        <w:rPr>
          <w:color w:val="000000"/>
          <w:sz w:val="28"/>
          <w:szCs w:val="28"/>
        </w:rPr>
        <w:t xml:space="preserve">    </w:t>
      </w:r>
      <w:r w:rsidR="004A5ECD" w:rsidRPr="00551CEE">
        <w:rPr>
          <w:color w:val="000000"/>
          <w:sz w:val="28"/>
          <w:szCs w:val="28"/>
        </w:rPr>
        <w:t>підрозділів</w:t>
      </w:r>
      <w:r w:rsidR="0055771E" w:rsidRPr="00551CEE">
        <w:rPr>
          <w:color w:val="000000"/>
          <w:sz w:val="28"/>
          <w:szCs w:val="28"/>
        </w:rPr>
        <w:t xml:space="preserve"> </w:t>
      </w:r>
      <w:r w:rsidR="004A5ECD" w:rsidRPr="00551CEE">
        <w:rPr>
          <w:color w:val="000000"/>
          <w:sz w:val="28"/>
          <w:szCs w:val="28"/>
        </w:rPr>
        <w:t>обласного апарату;</w:t>
      </w:r>
    </w:p>
    <w:p w14:paraId="5AF01EC9" w14:textId="0623C8AC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771E" w:rsidRPr="00832D1B">
        <w:rPr>
          <w:color w:val="000000"/>
          <w:sz w:val="28"/>
          <w:szCs w:val="28"/>
        </w:rPr>
        <w:t xml:space="preserve">-  </w:t>
      </w:r>
      <w:r w:rsidR="004A5ECD" w:rsidRPr="00832D1B">
        <w:rPr>
          <w:color w:val="000000"/>
          <w:sz w:val="28"/>
          <w:szCs w:val="28"/>
        </w:rPr>
        <w:t>управління представництва інтересів держави в суді;</w:t>
      </w:r>
    </w:p>
    <w:p w14:paraId="636046D6" w14:textId="6EB73972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>-  відділу нагляду за додержанням законів органами Бюро економічної безпеки</w:t>
      </w:r>
      <w:r w:rsidR="001A4802" w:rsidRPr="00832D1B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>України;</w:t>
      </w:r>
    </w:p>
    <w:p w14:paraId="64A29CD4" w14:textId="4E23374D" w:rsidR="004A5ECD" w:rsidRPr="00832D1B" w:rsidRDefault="007C2181" w:rsidP="00551CEE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</w:t>
      </w:r>
      <w:r w:rsidR="004A5ECD" w:rsidRPr="00832D1B">
        <w:rPr>
          <w:color w:val="000000"/>
          <w:sz w:val="28"/>
          <w:szCs w:val="28"/>
        </w:rPr>
        <w:t>відділу забезпечення діяльності у сфері запобігання та протидії корупції;</w:t>
      </w:r>
    </w:p>
    <w:p w14:paraId="4D6760A9" w14:textId="089B3F78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Спеціалізованої екологічної прокуратури (на правах відділу);</w:t>
      </w:r>
    </w:p>
    <w:p w14:paraId="11F3FF9A" w14:textId="46DE9033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матеріально-технічного забезпечення та соціально-побутових потреб;</w:t>
      </w:r>
    </w:p>
    <w:p w14:paraId="58A16001" w14:textId="634EC870" w:rsidR="004A5ECD" w:rsidRPr="00832D1B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 відділу фінансування та бухгалтерського обліку;</w:t>
      </w:r>
    </w:p>
    <w:p w14:paraId="0FAEA92E" w14:textId="77777777" w:rsidR="00551CEE" w:rsidRDefault="004A5ECD" w:rsidP="00551CEE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 конкурсної комісії для проведення конкурсів на зайняття посад державної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служби категорій «Б» і «В» Вінницької обласної прокуратури</w:t>
      </w:r>
      <w:r w:rsidR="005D44B3" w:rsidRPr="00832D1B">
        <w:rPr>
          <w:color w:val="000000"/>
          <w:sz w:val="28"/>
          <w:szCs w:val="28"/>
        </w:rPr>
        <w:t>;</w:t>
      </w:r>
    </w:p>
    <w:p w14:paraId="39A23651" w14:textId="097E8A92" w:rsidR="00B34FF3" w:rsidRDefault="0015485B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CEE">
        <w:rPr>
          <w:color w:val="000000"/>
          <w:sz w:val="28"/>
          <w:szCs w:val="28"/>
        </w:rPr>
        <w:t xml:space="preserve">- 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координації 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>роботи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заступників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керівника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>обласної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прокуратури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 xml:space="preserve">та </w:t>
      </w:r>
    </w:p>
    <w:p w14:paraId="34BB9714" w14:textId="294C49C8" w:rsidR="007C2181" w:rsidRPr="00832D1B" w:rsidRDefault="00B34FF3" w:rsidP="00551CEE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структурних підрозділів обласного апарату щодо контролю за ефективністю організації і здійснення процесуального керівництва досудовим розслідуванням, підтримання публічного обвинувачення у кримінальних провадженнях, предметом розслідування яких є законність діяльності суб’єктів господарювання, а також у кримінальних провадженнях, у яких потерпілими від кримінального правопорушення є юридичні особи приватного права.</w:t>
      </w:r>
    </w:p>
    <w:p w14:paraId="290D2387" w14:textId="77777777" w:rsidR="004A5ECD" w:rsidRPr="00832D1B" w:rsidRDefault="004A5ECD" w:rsidP="00551CEE">
      <w:pPr>
        <w:ind w:left="142" w:firstLine="142"/>
        <w:jc w:val="both"/>
        <w:rPr>
          <w:color w:val="000000"/>
          <w:sz w:val="28"/>
          <w:szCs w:val="28"/>
        </w:rPr>
      </w:pPr>
    </w:p>
    <w:p w14:paraId="7818B494" w14:textId="77777777" w:rsidR="004A5ECD" w:rsidRPr="00832D1B" w:rsidRDefault="004A5ECD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proofErr w:type="spellStart"/>
      <w:r w:rsidRPr="00832D1B">
        <w:rPr>
          <w:b/>
          <w:bCs/>
          <w:color w:val="000000"/>
          <w:sz w:val="28"/>
          <w:szCs w:val="28"/>
        </w:rPr>
        <w:t>Гурін</w:t>
      </w:r>
      <w:proofErr w:type="spellEnd"/>
      <w:r w:rsidRPr="00832D1B">
        <w:rPr>
          <w:b/>
          <w:bCs/>
          <w:color w:val="000000"/>
          <w:sz w:val="28"/>
          <w:szCs w:val="28"/>
        </w:rPr>
        <w:t xml:space="preserve"> О.Ю.:</w:t>
      </w:r>
    </w:p>
    <w:p w14:paraId="66D476FE" w14:textId="77777777" w:rsidR="004A5ECD" w:rsidRPr="00832D1B" w:rsidRDefault="004A5ECD" w:rsidP="00832D1B">
      <w:pPr>
        <w:shd w:val="clear" w:color="auto" w:fill="FFFFFF"/>
        <w:jc w:val="both"/>
        <w:rPr>
          <w:sz w:val="28"/>
          <w:szCs w:val="28"/>
        </w:rPr>
      </w:pPr>
    </w:p>
    <w:p w14:paraId="174AF3C9" w14:textId="3F9683B3" w:rsidR="00B74E7C" w:rsidRPr="00832D1B" w:rsidRDefault="004A5ECD" w:rsidP="00832D1B">
      <w:pPr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-  управління  нагляду  за додержанням </w:t>
      </w:r>
      <w:r w:rsidR="00D37935">
        <w:rPr>
          <w:color w:val="000000"/>
          <w:sz w:val="28"/>
          <w:szCs w:val="28"/>
        </w:rPr>
        <w:t xml:space="preserve"> </w:t>
      </w:r>
      <w:r w:rsidR="00B74E7C" w:rsidRPr="00832D1B">
        <w:rPr>
          <w:color w:val="000000"/>
          <w:sz w:val="28"/>
          <w:szCs w:val="28"/>
        </w:rPr>
        <w:t xml:space="preserve">законів Національною поліцією України </w:t>
      </w:r>
    </w:p>
    <w:p w14:paraId="31771D18" w14:textId="0C47443F" w:rsidR="00B74E7C" w:rsidRPr="00832D1B" w:rsidRDefault="00B74E7C" w:rsidP="00832D1B">
      <w:pPr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</w:t>
      </w:r>
      <w:r w:rsidR="00214970">
        <w:rPr>
          <w:color w:val="000000"/>
          <w:sz w:val="28"/>
          <w:szCs w:val="28"/>
        </w:rPr>
        <w:t>т</w:t>
      </w:r>
      <w:r w:rsidRPr="00832D1B">
        <w:rPr>
          <w:color w:val="000000"/>
          <w:sz w:val="28"/>
          <w:szCs w:val="28"/>
        </w:rPr>
        <w:t xml:space="preserve">а  </w:t>
      </w:r>
      <w:r w:rsidR="00D37935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органами,  які  ведуть  боротьбу  з   організованою  та   транснаціональною </w:t>
      </w:r>
    </w:p>
    <w:p w14:paraId="045DA336" w14:textId="166BC5F8" w:rsidR="00B74E7C" w:rsidRPr="00832D1B" w:rsidRDefault="00B74E7C" w:rsidP="00832D1B">
      <w:pPr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злочинністю;</w:t>
      </w:r>
    </w:p>
    <w:p w14:paraId="4C41E7F6" w14:textId="7FFC3439" w:rsidR="00DE6599" w:rsidRDefault="00B74E7C" w:rsidP="00DE659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</w:t>
      </w:r>
      <w:r w:rsidR="004A5ECD" w:rsidRPr="00832D1B">
        <w:rPr>
          <w:sz w:val="28"/>
          <w:szCs w:val="28"/>
        </w:rPr>
        <w:t xml:space="preserve">- </w:t>
      </w:r>
      <w:r w:rsidR="00DE6599">
        <w:rPr>
          <w:sz w:val="28"/>
          <w:szCs w:val="28"/>
        </w:rPr>
        <w:t xml:space="preserve"> </w:t>
      </w:r>
      <w:r w:rsidR="004A5ECD" w:rsidRPr="00832D1B">
        <w:rPr>
          <w:sz w:val="28"/>
          <w:szCs w:val="28"/>
        </w:rPr>
        <w:t xml:space="preserve">відділу </w:t>
      </w:r>
      <w:r w:rsidR="00DE6599">
        <w:rPr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процесуального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керівництва 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у 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кримінальних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провадженнях</w:t>
      </w:r>
      <w:r w:rsidR="00DE6599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слідчих</w:t>
      </w:r>
      <w:r w:rsidRPr="00832D1B">
        <w:rPr>
          <w:color w:val="000000"/>
          <w:sz w:val="28"/>
          <w:szCs w:val="28"/>
        </w:rPr>
        <w:t xml:space="preserve"> </w:t>
      </w:r>
    </w:p>
    <w:p w14:paraId="2F8537D3" w14:textId="22237118" w:rsidR="004A5ECD" w:rsidRPr="00832D1B" w:rsidRDefault="00DE6599" w:rsidP="00DE65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A5ECD" w:rsidRPr="00832D1B">
        <w:rPr>
          <w:color w:val="000000"/>
          <w:sz w:val="28"/>
          <w:szCs w:val="28"/>
        </w:rPr>
        <w:t>територіального управління Державного бюро розслідувань;</w:t>
      </w:r>
    </w:p>
    <w:p w14:paraId="24BB767E" w14:textId="4998210D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 w:rsidR="00B74E7C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відділу  організації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і 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забезпечення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підтримання</w:t>
      </w:r>
      <w:r w:rsidR="001A4802"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публічного обвинувачення в </w:t>
      </w:r>
    </w:p>
    <w:p w14:paraId="13B61711" w14:textId="0151D478" w:rsidR="00B74E7C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 </w:t>
      </w:r>
      <w:r w:rsidR="00D37935">
        <w:rPr>
          <w:color w:val="000000"/>
          <w:sz w:val="28"/>
          <w:szCs w:val="28"/>
        </w:rPr>
        <w:t>с</w:t>
      </w:r>
      <w:r w:rsidRPr="00832D1B">
        <w:rPr>
          <w:color w:val="000000"/>
          <w:sz w:val="28"/>
          <w:szCs w:val="28"/>
        </w:rPr>
        <w:t>уді</w:t>
      </w:r>
      <w:r w:rsidR="00D37935">
        <w:rPr>
          <w:color w:val="000000"/>
          <w:sz w:val="28"/>
          <w:szCs w:val="28"/>
        </w:rPr>
        <w:t>.</w:t>
      </w:r>
    </w:p>
    <w:p w14:paraId="13464BB0" w14:textId="328A7647" w:rsidR="00E9424B" w:rsidRPr="00832D1B" w:rsidRDefault="00B74E7C" w:rsidP="00832D1B">
      <w:pPr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</w:t>
      </w:r>
    </w:p>
    <w:p w14:paraId="7E634C5B" w14:textId="6A545FBE" w:rsidR="00E9424B" w:rsidRPr="00832D1B" w:rsidRDefault="00E9424B" w:rsidP="00832D1B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r w:rsidRPr="00832D1B">
        <w:rPr>
          <w:b/>
          <w:bCs/>
          <w:color w:val="000000"/>
          <w:sz w:val="28"/>
          <w:szCs w:val="28"/>
        </w:rPr>
        <w:t>Шевцова К.В.</w:t>
      </w:r>
      <w:r w:rsidRPr="00832D1B">
        <w:rPr>
          <w:b/>
          <w:bCs/>
          <w:color w:val="000000"/>
          <w:sz w:val="28"/>
          <w:szCs w:val="28"/>
        </w:rPr>
        <w:t>:</w:t>
      </w:r>
    </w:p>
    <w:p w14:paraId="41E9E3E0" w14:textId="44D7D8C6" w:rsidR="00E9424B" w:rsidRPr="00832D1B" w:rsidRDefault="00E9424B" w:rsidP="00832D1B">
      <w:pPr>
        <w:jc w:val="center"/>
        <w:rPr>
          <w:b/>
          <w:bCs/>
          <w:color w:val="000000"/>
          <w:sz w:val="28"/>
          <w:szCs w:val="28"/>
        </w:rPr>
      </w:pPr>
    </w:p>
    <w:p w14:paraId="740F5689" w14:textId="6070A3C3" w:rsidR="002C0735" w:rsidRPr="00832D1B" w:rsidRDefault="002C0735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нагляду за додержанням законів регіональним органом безпеки;</w:t>
      </w:r>
    </w:p>
    <w:p w14:paraId="5DC79CB1" w14:textId="77777777" w:rsidR="002C0735" w:rsidRPr="00832D1B" w:rsidRDefault="002C0735" w:rsidP="00832D1B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-  </w:t>
      </w:r>
      <w:r w:rsidRPr="00832D1B">
        <w:rPr>
          <w:color w:val="000000"/>
          <w:sz w:val="28"/>
          <w:szCs w:val="28"/>
        </w:rPr>
        <w:t>відділу   нагляду   за  додержанням  законів  при  виконанні  судових  рішень  у</w:t>
      </w:r>
    </w:p>
    <w:p w14:paraId="4DD32923" w14:textId="6AD1D6C6" w:rsidR="002C0735" w:rsidRPr="00832D1B" w:rsidRDefault="002C0735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кримінальних  провадженнях, інших  заходів  примусового  характеру  у  місцях</w:t>
      </w:r>
    </w:p>
    <w:p w14:paraId="38DE00B4" w14:textId="17423E3A" w:rsidR="002C0735" w:rsidRPr="00832D1B" w:rsidRDefault="002C0735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несвободи, а також </w:t>
      </w:r>
      <w:proofErr w:type="spellStart"/>
      <w:r w:rsidRPr="00832D1B">
        <w:rPr>
          <w:color w:val="000000"/>
          <w:sz w:val="28"/>
          <w:szCs w:val="28"/>
        </w:rPr>
        <w:t>пробації</w:t>
      </w:r>
      <w:proofErr w:type="spellEnd"/>
      <w:r w:rsidRPr="00832D1B">
        <w:rPr>
          <w:color w:val="000000"/>
          <w:sz w:val="28"/>
          <w:szCs w:val="28"/>
        </w:rPr>
        <w:t>;</w:t>
      </w:r>
    </w:p>
    <w:p w14:paraId="0B5130FE" w14:textId="5F87C980" w:rsidR="00832D1B" w:rsidRPr="00832D1B" w:rsidRDefault="00832D1B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- </w:t>
      </w:r>
      <w:r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взаємодії  з </w:t>
      </w:r>
      <w:r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 регіональним   представником   Уповноваженого  Верховної  Ради </w:t>
      </w:r>
    </w:p>
    <w:p w14:paraId="44D134E0" w14:textId="774A180D" w:rsidR="00832D1B" w:rsidRPr="00832D1B" w:rsidRDefault="00832D1B" w:rsidP="00832D1B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 xml:space="preserve">   України  з  прав  людини  в</w:t>
      </w:r>
      <w:r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  центральних  областях  при  здійсненні  нагляду за </w:t>
      </w:r>
    </w:p>
    <w:p w14:paraId="6359E91F" w14:textId="7089A1C8" w:rsidR="00832D1B" w:rsidRPr="00832D1B" w:rsidRDefault="00832D1B" w:rsidP="00832D1B">
      <w:pPr>
        <w:jc w:val="both"/>
        <w:rPr>
          <w:spacing w:val="-2"/>
          <w:sz w:val="28"/>
          <w:szCs w:val="28"/>
        </w:rPr>
      </w:pPr>
      <w:r w:rsidRPr="00832D1B">
        <w:rPr>
          <w:sz w:val="28"/>
          <w:szCs w:val="28"/>
        </w:rPr>
        <w:t xml:space="preserve">    додержанням законів у місцях несвободи;</w:t>
      </w:r>
    </w:p>
    <w:p w14:paraId="655EB70E" w14:textId="77777777" w:rsidR="00B74E7C" w:rsidRPr="00832D1B" w:rsidRDefault="00B74E7C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організації  прийому громадян, розгляду  звернень та запитів;</w:t>
      </w:r>
    </w:p>
    <w:p w14:paraId="7DA187B2" w14:textId="5527A30D" w:rsidR="00B74E7C" w:rsidRPr="00832D1B" w:rsidRDefault="00B74E7C" w:rsidP="00DE6599">
      <w:pPr>
        <w:jc w:val="both"/>
        <w:rPr>
          <w:spacing w:val="-2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spacing w:val="-2"/>
          <w:sz w:val="28"/>
          <w:szCs w:val="28"/>
        </w:rPr>
        <w:t>відділу документального забезпечення;</w:t>
      </w:r>
    </w:p>
    <w:p w14:paraId="7B2D1F7E" w14:textId="6F64233D" w:rsidR="00B74E7C" w:rsidRPr="00832D1B" w:rsidRDefault="00B74E7C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інформаційних технологій;</w:t>
      </w:r>
    </w:p>
    <w:p w14:paraId="3F3A13A1" w14:textId="09462C66" w:rsidR="00B74E7C" w:rsidRPr="00832D1B" w:rsidRDefault="00B74E7C" w:rsidP="00832D1B">
      <w:pPr>
        <w:shd w:val="clear" w:color="auto" w:fill="FFFFFF"/>
        <w:rPr>
          <w:sz w:val="28"/>
          <w:szCs w:val="28"/>
        </w:rPr>
      </w:pPr>
      <w:r w:rsidRPr="00832D1B">
        <w:rPr>
          <w:sz w:val="28"/>
          <w:szCs w:val="28"/>
        </w:rPr>
        <w:t>-  відділу захисту інтересів дітей та протидії насильству;</w:t>
      </w:r>
    </w:p>
    <w:p w14:paraId="6421EABE" w14:textId="77777777" w:rsidR="00B74E7C" w:rsidRPr="00832D1B" w:rsidRDefault="00B74E7C" w:rsidP="00832D1B">
      <w:pPr>
        <w:pStyle w:val="a5"/>
        <w:shd w:val="clear" w:color="auto" w:fill="FFFFFF"/>
        <w:ind w:left="284"/>
        <w:rPr>
          <w:sz w:val="28"/>
          <w:szCs w:val="28"/>
        </w:rPr>
      </w:pPr>
    </w:p>
    <w:p w14:paraId="320FD08B" w14:textId="77777777" w:rsidR="00B74E7C" w:rsidRPr="00832D1B" w:rsidRDefault="00B74E7C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lastRenderedPageBreak/>
        <w:t xml:space="preserve">  -  взаємодії  з  регіональним  представником  Уповноваженого   Верховної  Ради </w:t>
      </w:r>
    </w:p>
    <w:p w14:paraId="23C04229" w14:textId="77777777" w:rsidR="00B74E7C" w:rsidRPr="00832D1B" w:rsidRDefault="00B74E7C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України  з прав  людини  в центральних  областях  при  здійсненні  нагляду  за</w:t>
      </w:r>
    </w:p>
    <w:p w14:paraId="21B6D452" w14:textId="77777777" w:rsidR="00B74E7C" w:rsidRPr="00832D1B" w:rsidRDefault="00B74E7C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додержанням законів у місцях несвободи у сфері захисту інтересів дітей.</w:t>
      </w:r>
    </w:p>
    <w:p w14:paraId="3B9B2A81" w14:textId="77777777" w:rsidR="004705E3" w:rsidRPr="00832D1B" w:rsidRDefault="004705E3" w:rsidP="00832D1B">
      <w:pPr>
        <w:jc w:val="both"/>
        <w:rPr>
          <w:color w:val="000000"/>
          <w:sz w:val="28"/>
          <w:szCs w:val="28"/>
        </w:rPr>
      </w:pPr>
    </w:p>
    <w:p w14:paraId="01092CB0" w14:textId="5F32AD98" w:rsidR="004A5ECD" w:rsidRPr="00832D1B" w:rsidRDefault="004A5ECD" w:rsidP="00551CEE">
      <w:pPr>
        <w:ind w:firstLine="708"/>
        <w:jc w:val="both"/>
        <w:rPr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2.</w:t>
      </w: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>Установити</w:t>
      </w: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>таку взаємозамінність заступників керівника обласної прокуратури:</w:t>
      </w:r>
    </w:p>
    <w:p w14:paraId="2E600C3A" w14:textId="77777777" w:rsidR="00FD4A10" w:rsidRPr="00832D1B" w:rsidRDefault="00FD4A10" w:rsidP="00832D1B">
      <w:pPr>
        <w:jc w:val="both"/>
        <w:rPr>
          <w:b/>
          <w:bCs/>
          <w:color w:val="000000"/>
          <w:sz w:val="28"/>
          <w:szCs w:val="28"/>
        </w:rPr>
      </w:pPr>
    </w:p>
    <w:p w14:paraId="67C1ECF9" w14:textId="7A12544A" w:rsidR="004A5ECD" w:rsidRPr="00832D1B" w:rsidRDefault="004705E3" w:rsidP="00832D1B">
      <w:pPr>
        <w:jc w:val="both"/>
        <w:rPr>
          <w:bCs/>
          <w:color w:val="000000"/>
          <w:sz w:val="28"/>
          <w:szCs w:val="28"/>
        </w:rPr>
      </w:pPr>
      <w:r w:rsidRPr="00832D1B">
        <w:rPr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="001A4802" w:rsidRPr="00832D1B">
        <w:rPr>
          <w:bCs/>
          <w:color w:val="000000"/>
          <w:sz w:val="28"/>
          <w:szCs w:val="28"/>
        </w:rPr>
        <w:t>Гурін</w:t>
      </w:r>
      <w:proofErr w:type="spellEnd"/>
      <w:r w:rsidR="001A4802" w:rsidRPr="00832D1B">
        <w:rPr>
          <w:bCs/>
          <w:color w:val="000000"/>
          <w:sz w:val="28"/>
          <w:szCs w:val="28"/>
        </w:rPr>
        <w:t xml:space="preserve"> О.Ю.</w:t>
      </w:r>
      <w:r w:rsidR="004A5ECD" w:rsidRPr="00832D1B">
        <w:rPr>
          <w:bCs/>
          <w:color w:val="000000"/>
          <w:sz w:val="28"/>
          <w:szCs w:val="28"/>
        </w:rPr>
        <w:t xml:space="preserve"> </w:t>
      </w:r>
      <w:r w:rsidRPr="00832D1B">
        <w:rPr>
          <w:bCs/>
          <w:color w:val="000000"/>
          <w:sz w:val="28"/>
          <w:szCs w:val="28"/>
        </w:rPr>
        <w:t xml:space="preserve">   </w:t>
      </w:r>
      <w:r w:rsidR="004A5ECD" w:rsidRPr="00832D1B">
        <w:rPr>
          <w:bCs/>
          <w:color w:val="000000"/>
          <w:sz w:val="28"/>
          <w:szCs w:val="28"/>
        </w:rPr>
        <w:t xml:space="preserve"> </w:t>
      </w:r>
      <w:r w:rsidRPr="00832D1B">
        <w:rPr>
          <w:bCs/>
          <w:color w:val="000000"/>
          <w:sz w:val="28"/>
          <w:szCs w:val="28"/>
        </w:rPr>
        <w:t xml:space="preserve">     </w:t>
      </w:r>
      <w:r w:rsidR="00E9424B" w:rsidRPr="00832D1B">
        <w:rPr>
          <w:bCs/>
          <w:color w:val="000000"/>
          <w:sz w:val="28"/>
          <w:szCs w:val="28"/>
        </w:rPr>
        <w:t xml:space="preserve">– </w:t>
      </w:r>
      <w:r w:rsidRPr="00832D1B">
        <w:rPr>
          <w:bCs/>
          <w:color w:val="000000"/>
          <w:sz w:val="28"/>
          <w:szCs w:val="28"/>
        </w:rPr>
        <w:t xml:space="preserve">     </w:t>
      </w:r>
      <w:r w:rsidR="00E9424B" w:rsidRPr="00832D1B">
        <w:rPr>
          <w:bCs/>
          <w:color w:val="000000"/>
          <w:sz w:val="28"/>
          <w:szCs w:val="28"/>
        </w:rPr>
        <w:t>Гайворон</w:t>
      </w:r>
      <w:r w:rsidR="00E9424B" w:rsidRPr="00832D1B">
        <w:rPr>
          <w:bCs/>
          <w:color w:val="000000"/>
          <w:sz w:val="28"/>
          <w:szCs w:val="28"/>
        </w:rPr>
        <w:t>а</w:t>
      </w:r>
      <w:r w:rsidR="00E9424B" w:rsidRPr="00832D1B">
        <w:rPr>
          <w:bCs/>
          <w:color w:val="000000"/>
          <w:sz w:val="28"/>
          <w:szCs w:val="28"/>
        </w:rPr>
        <w:t xml:space="preserve"> В.М.</w:t>
      </w:r>
    </w:p>
    <w:p w14:paraId="2FBB26D3" w14:textId="6DC6AE1C" w:rsidR="00043E4F" w:rsidRPr="00832D1B" w:rsidRDefault="004705E3" w:rsidP="00832D1B">
      <w:pPr>
        <w:rPr>
          <w:bCs/>
          <w:color w:val="000000"/>
          <w:sz w:val="28"/>
          <w:szCs w:val="28"/>
        </w:rPr>
      </w:pPr>
      <w:r w:rsidRPr="00832D1B">
        <w:rPr>
          <w:bCs/>
          <w:color w:val="000000"/>
          <w:sz w:val="28"/>
          <w:szCs w:val="28"/>
        </w:rPr>
        <w:t xml:space="preserve">                                        </w:t>
      </w:r>
      <w:r w:rsidR="00043E4F" w:rsidRPr="00832D1B">
        <w:rPr>
          <w:bCs/>
          <w:color w:val="000000"/>
          <w:sz w:val="28"/>
          <w:szCs w:val="28"/>
        </w:rPr>
        <w:t>Шевцова К.В.</w:t>
      </w:r>
      <w:r w:rsidRPr="00832D1B">
        <w:rPr>
          <w:bCs/>
          <w:color w:val="000000"/>
          <w:sz w:val="28"/>
          <w:szCs w:val="28"/>
        </w:rPr>
        <w:t xml:space="preserve">     </w:t>
      </w:r>
      <w:r w:rsidR="00043E4F" w:rsidRPr="00832D1B">
        <w:rPr>
          <w:bCs/>
          <w:color w:val="000000"/>
          <w:sz w:val="28"/>
          <w:szCs w:val="28"/>
        </w:rPr>
        <w:t xml:space="preserve"> </w:t>
      </w:r>
      <w:r w:rsidR="00043E4F" w:rsidRPr="00832D1B">
        <w:rPr>
          <w:bCs/>
          <w:color w:val="000000"/>
          <w:sz w:val="28"/>
          <w:szCs w:val="28"/>
        </w:rPr>
        <w:t xml:space="preserve">– </w:t>
      </w:r>
      <w:r w:rsidRPr="00832D1B">
        <w:rPr>
          <w:bCs/>
          <w:color w:val="000000"/>
          <w:sz w:val="28"/>
          <w:szCs w:val="28"/>
        </w:rPr>
        <w:t xml:space="preserve">     </w:t>
      </w:r>
      <w:proofErr w:type="spellStart"/>
      <w:r w:rsidR="00043E4F" w:rsidRPr="00832D1B">
        <w:rPr>
          <w:bCs/>
          <w:color w:val="000000"/>
          <w:sz w:val="28"/>
          <w:szCs w:val="28"/>
        </w:rPr>
        <w:t>Гуріна</w:t>
      </w:r>
      <w:proofErr w:type="spellEnd"/>
      <w:r w:rsidR="00043E4F" w:rsidRPr="00832D1B">
        <w:rPr>
          <w:bCs/>
          <w:color w:val="000000"/>
          <w:sz w:val="28"/>
          <w:szCs w:val="28"/>
        </w:rPr>
        <w:t xml:space="preserve"> О.Ю.</w:t>
      </w:r>
    </w:p>
    <w:p w14:paraId="6C288CDB" w14:textId="13436580" w:rsidR="00043E4F" w:rsidRPr="00832D1B" w:rsidRDefault="004705E3" w:rsidP="00832D1B">
      <w:pPr>
        <w:rPr>
          <w:bCs/>
          <w:color w:val="000000"/>
          <w:sz w:val="28"/>
          <w:szCs w:val="28"/>
        </w:rPr>
      </w:pPr>
      <w:r w:rsidRPr="00832D1B">
        <w:rPr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="00043E4F" w:rsidRPr="00832D1B">
        <w:rPr>
          <w:bCs/>
          <w:color w:val="000000"/>
          <w:sz w:val="28"/>
          <w:szCs w:val="28"/>
        </w:rPr>
        <w:t>Гурін</w:t>
      </w:r>
      <w:proofErr w:type="spellEnd"/>
      <w:r w:rsidR="00043E4F" w:rsidRPr="00832D1B">
        <w:rPr>
          <w:bCs/>
          <w:color w:val="000000"/>
          <w:sz w:val="28"/>
          <w:szCs w:val="28"/>
        </w:rPr>
        <w:t xml:space="preserve"> О.Ю. </w:t>
      </w:r>
      <w:r w:rsidRPr="00832D1B">
        <w:rPr>
          <w:bCs/>
          <w:color w:val="000000"/>
          <w:sz w:val="28"/>
          <w:szCs w:val="28"/>
        </w:rPr>
        <w:t xml:space="preserve">        </w:t>
      </w:r>
      <w:r w:rsidR="00043E4F" w:rsidRPr="00832D1B">
        <w:rPr>
          <w:bCs/>
          <w:color w:val="000000"/>
          <w:sz w:val="28"/>
          <w:szCs w:val="28"/>
        </w:rPr>
        <w:t xml:space="preserve"> –  </w:t>
      </w:r>
      <w:r w:rsidRPr="00832D1B">
        <w:rPr>
          <w:bCs/>
          <w:color w:val="000000"/>
          <w:sz w:val="28"/>
          <w:szCs w:val="28"/>
        </w:rPr>
        <w:t xml:space="preserve">     </w:t>
      </w:r>
      <w:r w:rsidR="00043E4F" w:rsidRPr="00832D1B">
        <w:rPr>
          <w:bCs/>
          <w:color w:val="000000"/>
          <w:sz w:val="28"/>
          <w:szCs w:val="28"/>
        </w:rPr>
        <w:t>Шевцову К.В.</w:t>
      </w:r>
    </w:p>
    <w:p w14:paraId="2983CFD0" w14:textId="41B5B71A" w:rsidR="004A5ECD" w:rsidRPr="00832D1B" w:rsidRDefault="004A5ECD" w:rsidP="00832D1B">
      <w:pPr>
        <w:jc w:val="both"/>
        <w:rPr>
          <w:bCs/>
          <w:color w:val="000000"/>
          <w:sz w:val="28"/>
          <w:szCs w:val="28"/>
        </w:rPr>
      </w:pPr>
    </w:p>
    <w:p w14:paraId="57C1CBC9" w14:textId="15C1075F" w:rsidR="00FD4A10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ab/>
      </w:r>
      <w:r w:rsidRPr="00832D1B">
        <w:rPr>
          <w:b/>
          <w:sz w:val="28"/>
          <w:szCs w:val="28"/>
        </w:rPr>
        <w:t>3.</w:t>
      </w:r>
      <w:r w:rsidRPr="00832D1B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Обов’язки керівника обласної прокуратури у разі його відсутності виконує перший заступник керівника обласної прокуратури, а за його </w:t>
      </w:r>
      <w:r w:rsidR="001A4802" w:rsidRPr="00832D1B">
        <w:rPr>
          <w:color w:val="000000"/>
          <w:sz w:val="28"/>
          <w:szCs w:val="28"/>
        </w:rPr>
        <w:t xml:space="preserve">                </w:t>
      </w:r>
      <w:r w:rsidRPr="00832D1B">
        <w:rPr>
          <w:color w:val="000000"/>
          <w:sz w:val="28"/>
          <w:szCs w:val="28"/>
        </w:rPr>
        <w:t>відсутності –</w:t>
      </w:r>
      <w:r w:rsidR="00860CF3" w:rsidRPr="00832D1B">
        <w:rPr>
          <w:color w:val="000000"/>
          <w:sz w:val="28"/>
          <w:szCs w:val="28"/>
        </w:rPr>
        <w:t xml:space="preserve"> </w:t>
      </w:r>
      <w:r w:rsidR="002C0735" w:rsidRPr="00832D1B">
        <w:rPr>
          <w:color w:val="000000"/>
          <w:sz w:val="28"/>
          <w:szCs w:val="28"/>
        </w:rPr>
        <w:t xml:space="preserve">один із </w:t>
      </w:r>
      <w:r w:rsidRPr="00832D1B">
        <w:rPr>
          <w:color w:val="000000"/>
          <w:sz w:val="28"/>
          <w:szCs w:val="28"/>
        </w:rPr>
        <w:t>заступник</w:t>
      </w:r>
      <w:r w:rsidR="002C0735" w:rsidRPr="00832D1B">
        <w:rPr>
          <w:color w:val="000000"/>
          <w:sz w:val="28"/>
          <w:szCs w:val="28"/>
        </w:rPr>
        <w:t>ів</w:t>
      </w:r>
      <w:r w:rsidRPr="00832D1B">
        <w:rPr>
          <w:color w:val="000000"/>
          <w:sz w:val="28"/>
          <w:szCs w:val="28"/>
        </w:rPr>
        <w:t xml:space="preserve"> згідно з наказом.</w:t>
      </w:r>
    </w:p>
    <w:p w14:paraId="26A7C4E0" w14:textId="77777777" w:rsidR="004705E3" w:rsidRPr="00832D1B" w:rsidRDefault="004705E3" w:rsidP="00832D1B">
      <w:pPr>
        <w:jc w:val="both"/>
        <w:rPr>
          <w:color w:val="000000"/>
          <w:sz w:val="28"/>
          <w:szCs w:val="28"/>
        </w:rPr>
      </w:pPr>
    </w:p>
    <w:p w14:paraId="40B3BB9B" w14:textId="7CEEC478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        </w:t>
      </w:r>
      <w:r w:rsidR="00FD4A10" w:rsidRPr="00832D1B">
        <w:rPr>
          <w:sz w:val="28"/>
          <w:szCs w:val="28"/>
        </w:rPr>
        <w:t xml:space="preserve"> </w:t>
      </w:r>
      <w:r w:rsidR="00FD4A10" w:rsidRPr="00832D1B">
        <w:rPr>
          <w:b/>
          <w:sz w:val="28"/>
          <w:szCs w:val="28"/>
        </w:rPr>
        <w:t>4.</w:t>
      </w:r>
      <w:r w:rsidR="00FD4A10"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Визнати таким, що втратив чинність, наказ керів</w:t>
      </w:r>
      <w:r w:rsidR="00FD4A10" w:rsidRPr="00832D1B">
        <w:rPr>
          <w:sz w:val="28"/>
          <w:szCs w:val="28"/>
        </w:rPr>
        <w:t xml:space="preserve">ника обласної прокуратури від </w:t>
      </w:r>
      <w:r w:rsidR="004705E3" w:rsidRPr="00832D1B">
        <w:rPr>
          <w:sz w:val="28"/>
          <w:szCs w:val="28"/>
        </w:rPr>
        <w:t>07</w:t>
      </w:r>
      <w:r w:rsidR="001A4802" w:rsidRPr="00832D1B">
        <w:rPr>
          <w:sz w:val="28"/>
          <w:szCs w:val="28"/>
        </w:rPr>
        <w:t>.0</w:t>
      </w:r>
      <w:r w:rsidR="004705E3" w:rsidRPr="00832D1B">
        <w:rPr>
          <w:sz w:val="28"/>
          <w:szCs w:val="28"/>
        </w:rPr>
        <w:t>4</w:t>
      </w:r>
      <w:r w:rsidR="001A4802" w:rsidRPr="00832D1B">
        <w:rPr>
          <w:sz w:val="28"/>
          <w:szCs w:val="28"/>
        </w:rPr>
        <w:t>.202</w:t>
      </w:r>
      <w:r w:rsidR="004705E3" w:rsidRPr="00832D1B">
        <w:rPr>
          <w:sz w:val="28"/>
          <w:szCs w:val="28"/>
        </w:rPr>
        <w:t>3</w:t>
      </w:r>
      <w:r w:rsidR="00FD4A10" w:rsidRPr="00832D1B">
        <w:rPr>
          <w:sz w:val="28"/>
          <w:szCs w:val="28"/>
        </w:rPr>
        <w:t xml:space="preserve"> № </w:t>
      </w:r>
      <w:r w:rsidR="004705E3" w:rsidRPr="00832D1B">
        <w:rPr>
          <w:sz w:val="28"/>
          <w:szCs w:val="28"/>
        </w:rPr>
        <w:t>59</w:t>
      </w:r>
      <w:r w:rsidRPr="00832D1B">
        <w:rPr>
          <w:sz w:val="28"/>
          <w:szCs w:val="28"/>
        </w:rPr>
        <w:t xml:space="preserve"> «Про розподіл обов’язків між керівництвом Вінницької обласної прокуратури».</w:t>
      </w:r>
    </w:p>
    <w:p w14:paraId="4A30FE21" w14:textId="77777777" w:rsidR="004A5ECD" w:rsidRPr="00832D1B" w:rsidRDefault="004A5ECD" w:rsidP="00832D1B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ab/>
      </w:r>
    </w:p>
    <w:p w14:paraId="54920324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008F5D0A" w14:textId="77777777" w:rsidR="004A5ECD" w:rsidRPr="00832D1B" w:rsidRDefault="004A5ECD" w:rsidP="00832D1B">
      <w:pPr>
        <w:rPr>
          <w:b/>
          <w:bCs/>
          <w:sz w:val="28"/>
          <w:szCs w:val="28"/>
        </w:rPr>
      </w:pPr>
      <w:r w:rsidRPr="00832D1B">
        <w:rPr>
          <w:b/>
          <w:bCs/>
          <w:sz w:val="28"/>
          <w:szCs w:val="28"/>
        </w:rPr>
        <w:t xml:space="preserve">Керівник обласної прокуратури                                </w:t>
      </w:r>
      <w:r w:rsidR="00FD4A10" w:rsidRPr="00832D1B">
        <w:rPr>
          <w:b/>
          <w:bCs/>
          <w:sz w:val="28"/>
          <w:szCs w:val="28"/>
        </w:rPr>
        <w:t xml:space="preserve">       </w:t>
      </w:r>
      <w:r w:rsidRPr="00832D1B">
        <w:rPr>
          <w:b/>
          <w:bCs/>
          <w:sz w:val="28"/>
          <w:szCs w:val="28"/>
        </w:rPr>
        <w:t xml:space="preserve"> </w:t>
      </w:r>
      <w:r w:rsidR="00FD4A10" w:rsidRPr="00832D1B">
        <w:rPr>
          <w:b/>
          <w:bCs/>
          <w:sz w:val="28"/>
          <w:szCs w:val="28"/>
        </w:rPr>
        <w:t>Олександр БУТОВИЧ</w:t>
      </w:r>
    </w:p>
    <w:p w14:paraId="16F0FDC3" w14:textId="77777777" w:rsidR="004A5ECD" w:rsidRDefault="004A5ECD" w:rsidP="004A5ECD"/>
    <w:p w14:paraId="3643CD00" w14:textId="77777777" w:rsidR="004A5ECD" w:rsidRDefault="004A5ECD" w:rsidP="004A5ECD"/>
    <w:p w14:paraId="6130AB77" w14:textId="77777777" w:rsidR="002C0735" w:rsidRDefault="002C0735" w:rsidP="002C0735">
      <w:pPr>
        <w:jc w:val="both"/>
        <w:rPr>
          <w:color w:val="000000"/>
          <w:sz w:val="28"/>
          <w:szCs w:val="28"/>
        </w:rPr>
      </w:pPr>
    </w:p>
    <w:p w14:paraId="733428CB" w14:textId="77777777" w:rsidR="001015DD" w:rsidRDefault="001015DD"/>
    <w:sectPr w:rsidR="001015DD" w:rsidSect="00B74E7C">
      <w:headerReference w:type="default" r:id="rId8"/>
      <w:pgSz w:w="11906" w:h="16838"/>
      <w:pgMar w:top="851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A4F1" w14:textId="77777777" w:rsidR="00083C23" w:rsidRDefault="00083C23" w:rsidP="00FD4A10">
      <w:r>
        <w:separator/>
      </w:r>
    </w:p>
  </w:endnote>
  <w:endnote w:type="continuationSeparator" w:id="0">
    <w:p w14:paraId="1FEE7585" w14:textId="77777777" w:rsidR="00083C23" w:rsidRDefault="00083C23" w:rsidP="00F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1A3B" w14:textId="77777777" w:rsidR="00083C23" w:rsidRDefault="00083C23" w:rsidP="00FD4A10">
      <w:r>
        <w:separator/>
      </w:r>
    </w:p>
  </w:footnote>
  <w:footnote w:type="continuationSeparator" w:id="0">
    <w:p w14:paraId="1D84C1C3" w14:textId="77777777" w:rsidR="00083C23" w:rsidRDefault="00083C23" w:rsidP="00FD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653406"/>
      <w:docPartObj>
        <w:docPartGallery w:val="Page Numbers (Top of Page)"/>
        <w:docPartUnique/>
      </w:docPartObj>
    </w:sdtPr>
    <w:sdtEndPr/>
    <w:sdtContent>
      <w:p w14:paraId="3F3A9053" w14:textId="77777777" w:rsidR="00FD4A10" w:rsidRDefault="00FD4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01" w:rsidRPr="000E0701">
          <w:rPr>
            <w:noProof/>
            <w:lang w:val="ru-RU"/>
          </w:rPr>
          <w:t>3</w:t>
        </w:r>
        <w:r>
          <w:fldChar w:fldCharType="end"/>
        </w:r>
      </w:p>
    </w:sdtContent>
  </w:sdt>
  <w:p w14:paraId="44BF963F" w14:textId="77777777" w:rsidR="00FD4A10" w:rsidRDefault="00FD4A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167"/>
    <w:multiLevelType w:val="hybridMultilevel"/>
    <w:tmpl w:val="99B8B7D0"/>
    <w:lvl w:ilvl="0" w:tplc="2FE017A0">
      <w:start w:val="10"/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 w15:restartNumberingAfterBreak="0">
    <w:nsid w:val="0C414652"/>
    <w:multiLevelType w:val="multilevel"/>
    <w:tmpl w:val="0BA87A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492D1033"/>
    <w:multiLevelType w:val="hybridMultilevel"/>
    <w:tmpl w:val="B8F6463A"/>
    <w:lvl w:ilvl="0" w:tplc="ACDCF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B7676"/>
    <w:multiLevelType w:val="hybridMultilevel"/>
    <w:tmpl w:val="67D4978E"/>
    <w:lvl w:ilvl="0" w:tplc="E8B62D2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3475EE"/>
    <w:multiLevelType w:val="hybridMultilevel"/>
    <w:tmpl w:val="4B8A6358"/>
    <w:lvl w:ilvl="0" w:tplc="C38A34A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3"/>
    <w:rsid w:val="00043E4F"/>
    <w:rsid w:val="00083C23"/>
    <w:rsid w:val="000E0701"/>
    <w:rsid w:val="000F0C76"/>
    <w:rsid w:val="001015DD"/>
    <w:rsid w:val="00145BFE"/>
    <w:rsid w:val="0015485B"/>
    <w:rsid w:val="001A4802"/>
    <w:rsid w:val="00214970"/>
    <w:rsid w:val="002C0735"/>
    <w:rsid w:val="004135D0"/>
    <w:rsid w:val="004705E3"/>
    <w:rsid w:val="004A5ECD"/>
    <w:rsid w:val="004F77CC"/>
    <w:rsid w:val="00551CEE"/>
    <w:rsid w:val="0055771E"/>
    <w:rsid w:val="005D44B3"/>
    <w:rsid w:val="005F4985"/>
    <w:rsid w:val="00697053"/>
    <w:rsid w:val="006C5A16"/>
    <w:rsid w:val="007A1B99"/>
    <w:rsid w:val="007C2181"/>
    <w:rsid w:val="00832D1B"/>
    <w:rsid w:val="00860CF3"/>
    <w:rsid w:val="00881895"/>
    <w:rsid w:val="008E6CFC"/>
    <w:rsid w:val="00A25F31"/>
    <w:rsid w:val="00A67306"/>
    <w:rsid w:val="00B34FF3"/>
    <w:rsid w:val="00B74E7C"/>
    <w:rsid w:val="00B936FE"/>
    <w:rsid w:val="00BC0AF9"/>
    <w:rsid w:val="00CD357C"/>
    <w:rsid w:val="00D352BB"/>
    <w:rsid w:val="00D37935"/>
    <w:rsid w:val="00D908F0"/>
    <w:rsid w:val="00DE6599"/>
    <w:rsid w:val="00E9424B"/>
    <w:rsid w:val="00F23F4A"/>
    <w:rsid w:val="00F63691"/>
    <w:rsid w:val="00F73678"/>
    <w:rsid w:val="00FA6E25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89E"/>
  <w15:chartTrackingRefBased/>
  <w15:docId w15:val="{47ED85AE-9D21-4A04-85D0-BB1B8A3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ECD"/>
    <w:pPr>
      <w:jc w:val="center"/>
    </w:pPr>
    <w:rPr>
      <w:noProof/>
      <w:sz w:val="28"/>
    </w:rPr>
  </w:style>
  <w:style w:type="character" w:customStyle="1" w:styleId="a4">
    <w:name w:val="Назва Знак"/>
    <w:basedOn w:val="a0"/>
    <w:link w:val="a3"/>
    <w:rsid w:val="004A5ECD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A5E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6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936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2023-06-02T09:59:00Z</cp:lastPrinted>
  <dcterms:created xsi:type="dcterms:W3CDTF">2023-04-07T08:01:00Z</dcterms:created>
  <dcterms:modified xsi:type="dcterms:W3CDTF">2023-06-02T10:55:00Z</dcterms:modified>
</cp:coreProperties>
</file>