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0A793" w14:textId="77777777" w:rsidR="00E139DB" w:rsidRDefault="00E139DB" w:rsidP="00E139D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3397590"/>
      <w:r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ДПС у Київській області</w:t>
      </w:r>
    </w:p>
    <w:p w14:paraId="5CB97743" w14:textId="290395A3" w:rsidR="00E139DB" w:rsidRDefault="00E139DB" w:rsidP="00E13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січні - </w:t>
      </w:r>
      <w:r w:rsidR="00326B57">
        <w:rPr>
          <w:rFonts w:ascii="Times New Roman" w:hAnsi="Times New Roman" w:cs="Times New Roman"/>
          <w:b/>
          <w:sz w:val="28"/>
          <w:szCs w:val="28"/>
        </w:rPr>
        <w:t>серп</w:t>
      </w:r>
      <w:r w:rsidR="00A9003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52211C68" w14:textId="2548E7D6" w:rsidR="00E139DB" w:rsidRDefault="00E139DB" w:rsidP="00E139D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>
        <w:rPr>
          <w:rFonts w:ascii="Times New Roman" w:hAnsi="Times New Roman" w:cs="Times New Roman"/>
          <w:sz w:val="28"/>
          <w:szCs w:val="28"/>
        </w:rPr>
        <w:t xml:space="preserve">ГУ ДПС у Київській області забезпечено розгляд документів щодо надання публічної інформації відповідно до Закону, які надійшли поштою, електронною поштою,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системою.</w:t>
      </w:r>
    </w:p>
    <w:p w14:paraId="5B4B9E2B" w14:textId="7764D6EF" w:rsidR="00E139DB" w:rsidRDefault="00E139DB" w:rsidP="00E139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у січні - </w:t>
      </w:r>
      <w:r w:rsidR="00326B57">
        <w:rPr>
          <w:rFonts w:ascii="Times New Roman" w:hAnsi="Times New Roman" w:cs="Times New Roman"/>
          <w:bCs/>
          <w:sz w:val="28"/>
          <w:szCs w:val="28"/>
        </w:rPr>
        <w:t>серп</w:t>
      </w:r>
      <w:r>
        <w:rPr>
          <w:rFonts w:ascii="Times New Roman" w:hAnsi="Times New Roman" w:cs="Times New Roman"/>
          <w:bCs/>
          <w:sz w:val="28"/>
          <w:szCs w:val="28"/>
        </w:rPr>
        <w:t>ні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до ГУ ДПС у Київській області надійшло поштою, електронною поштою, системою,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 w:rsidR="009861AA" w:rsidRPr="009861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ED" w:rsidRPr="00D230E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26B57">
        <w:rPr>
          <w:rFonts w:ascii="Times New Roman" w:hAnsi="Times New Roman" w:cs="Times New Roman"/>
          <w:b/>
          <w:bCs/>
          <w:sz w:val="28"/>
          <w:szCs w:val="28"/>
          <w:lang w:val="ru-RU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документ</w:t>
      </w:r>
      <w:r w:rsidR="00D230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з них:</w:t>
      </w:r>
    </w:p>
    <w:p w14:paraId="7EFFB008" w14:textId="75216BCF" w:rsidR="00E139DB" w:rsidRDefault="00E139DB" w:rsidP="00E139DB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 надійш</w:t>
      </w:r>
      <w:r w:rsidR="00A135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08">
        <w:rPr>
          <w:rFonts w:ascii="Times New Roman" w:hAnsi="Times New Roman" w:cs="Times New Roman"/>
          <w:b/>
          <w:sz w:val="28"/>
          <w:szCs w:val="28"/>
        </w:rPr>
        <w:t>1</w:t>
      </w:r>
      <w:r w:rsidR="00326B57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документ (або </w:t>
      </w:r>
      <w:r w:rsidR="00326B57">
        <w:rPr>
          <w:rFonts w:ascii="Times New Roman" w:hAnsi="Times New Roman" w:cs="Times New Roman"/>
          <w:b/>
          <w:bCs/>
          <w:sz w:val="28"/>
          <w:szCs w:val="28"/>
        </w:rPr>
        <w:t>71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112FFF" w14:textId="4EA1EAE5" w:rsidR="00E139DB" w:rsidRDefault="00E139DB" w:rsidP="00E139DB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поштою надійш</w:t>
      </w:r>
      <w:r w:rsidR="00D230E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E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26B5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7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A135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(або </w:t>
      </w:r>
      <w:r w:rsidR="00597374" w:rsidRPr="009861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6B57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документів)</w:t>
      </w:r>
      <w:r w:rsidR="009861AA" w:rsidRPr="009861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6B24AC" w14:textId="6311AA53" w:rsidR="00E139DB" w:rsidRDefault="00E139DB" w:rsidP="00E139D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>
        <w:rPr>
          <w:rFonts w:ascii="Times New Roman" w:hAnsi="Times New Roman" w:cs="Times New Roman"/>
          <w:bCs/>
          <w:sz w:val="28"/>
          <w:szCs w:val="28"/>
        </w:rPr>
        <w:t>у січні-</w:t>
      </w:r>
      <w:r w:rsidR="00326B57">
        <w:rPr>
          <w:rFonts w:ascii="Times New Roman" w:hAnsi="Times New Roman" w:cs="Times New Roman"/>
          <w:bCs/>
          <w:sz w:val="28"/>
          <w:szCs w:val="28"/>
        </w:rPr>
        <w:t>сер</w:t>
      </w:r>
      <w:r w:rsidR="00C8682C">
        <w:rPr>
          <w:rFonts w:ascii="Times New Roman" w:hAnsi="Times New Roman" w:cs="Times New Roman"/>
          <w:bCs/>
          <w:sz w:val="28"/>
          <w:szCs w:val="28"/>
        </w:rPr>
        <w:t>п</w:t>
      </w:r>
      <w:r w:rsidR="00A9003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і 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ГУ ДПС у Київській області </w:t>
      </w:r>
      <w:r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14:paraId="216ACEED" w14:textId="1F91285A" w:rsidR="00E139DB" w:rsidRDefault="00E139DB" w:rsidP="00E139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фізичних осіб – </w:t>
      </w:r>
      <w:r w:rsidR="00326B57">
        <w:rPr>
          <w:rFonts w:ascii="Times New Roman" w:hAnsi="Times New Roman" w:cs="Times New Roman"/>
          <w:b/>
          <w:bCs/>
          <w:sz w:val="28"/>
          <w:szCs w:val="28"/>
        </w:rPr>
        <w:t>110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="009861AA" w:rsidRPr="009861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30E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запитів);</w:t>
      </w:r>
    </w:p>
    <w:p w14:paraId="199117EB" w14:textId="23AA11AE" w:rsidR="00E139DB" w:rsidRDefault="00E139DB" w:rsidP="00E139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юридичних осіб – </w:t>
      </w:r>
      <w:r w:rsidR="004D30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6B57"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(або </w:t>
      </w:r>
      <w:r w:rsidR="009861AA" w:rsidRPr="009861AA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230ED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</w:t>
      </w:r>
    </w:p>
    <w:p w14:paraId="6E4F403A" w14:textId="77777777" w:rsidR="00E139DB" w:rsidRDefault="00E139DB" w:rsidP="00E139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14:paraId="33E0F112" w14:textId="77777777" w:rsidR="00D230ED" w:rsidRDefault="00D230ED" w:rsidP="00D230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критеріїв ризиковості платників податків;</w:t>
      </w:r>
    </w:p>
    <w:p w14:paraId="6A6A425E" w14:textId="705AAEEE" w:rsidR="00D230ED" w:rsidRDefault="00D230ED" w:rsidP="00D230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підтвердження дії ліцензій; </w:t>
      </w:r>
    </w:p>
    <w:p w14:paraId="0980F00F" w14:textId="77777777" w:rsidR="00D230ED" w:rsidRDefault="00D230ED" w:rsidP="00D230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копій документів;</w:t>
      </w:r>
    </w:p>
    <w:p w14:paraId="61D68EA9" w14:textId="77777777" w:rsidR="00D230ED" w:rsidRDefault="00D230ED" w:rsidP="00D230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сплати податків;</w:t>
      </w:r>
    </w:p>
    <w:p w14:paraId="7F2BD5F6" w14:textId="77777777" w:rsidR="00D230ED" w:rsidRDefault="00D230ED" w:rsidP="00D230E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іншої податкової інформації.</w:t>
      </w:r>
    </w:p>
    <w:p w14:paraId="02261B03" w14:textId="4D41D99D" w:rsidR="00E139DB" w:rsidRDefault="00E139DB" w:rsidP="00E1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розгляду, задоволено </w:t>
      </w:r>
      <w:r w:rsidR="00D230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44EF"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</w:t>
      </w:r>
      <w:r w:rsidR="00D230E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публічну інформацію (або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26B57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 Станом на 01.0</w:t>
      </w:r>
      <w:r w:rsidR="00326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 знаходиться на розгляді </w:t>
      </w:r>
      <w:r w:rsidR="00A244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</w:t>
      </w:r>
      <w:r w:rsidR="00A244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інформацію (або </w:t>
      </w:r>
      <w:r w:rsidR="00326B57" w:rsidRPr="00326B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6B57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запитів), термін розгляду як</w:t>
      </w:r>
      <w:r w:rsidR="00E1789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не настав.</w:t>
      </w:r>
    </w:p>
    <w:p w14:paraId="0AE7066E" w14:textId="77777777" w:rsidR="00E139DB" w:rsidRDefault="00E139DB" w:rsidP="00E1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ДПС у Київській області, може кожен бажаючий, надіславши листа-запита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EE5040" w14:textId="77777777" w:rsidR="00E139DB" w:rsidRDefault="00E139DB" w:rsidP="00E1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03151, м. Київ, вул. Святослава Хороброго, 5-а (на конверті вказувати «Публічна інформація»); або на електронну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kyivobl.publi</w:t>
      </w:r>
      <w:r>
        <w:rPr>
          <w:rFonts w:ascii="Times New Roman" w:hAnsi="Times New Roman" w:cs="Times New Roman"/>
          <w:sz w:val="28"/>
          <w:szCs w:val="28"/>
          <w:lang w:val="en-US"/>
        </w:rPr>
        <w:t>cinfo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tax</w:t>
      </w:r>
      <w:r>
        <w:rPr>
          <w:rFonts w:ascii="Times New Roman" w:hAnsi="Times New Roman" w:cs="Times New Roman"/>
          <w:sz w:val="28"/>
          <w:szCs w:val="28"/>
        </w:rPr>
        <w:t xml:space="preserve">.gov.ua; факс: (044) 246-23-40 чи зателефонувавши на (044) 200-37-31 у робочий час: </w:t>
      </w:r>
    </w:p>
    <w:p w14:paraId="6089911D" w14:textId="77777777" w:rsidR="00E139DB" w:rsidRDefault="00E139DB" w:rsidP="00E139D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понеділка по п’ятницю з 08-00 до 12-00 год.; 12-45 до 17-00 год. (у п’ятницю – до 15-45 год.).</w:t>
      </w:r>
    </w:p>
    <w:p w14:paraId="4B53E3A2" w14:textId="38AA1D20" w:rsidR="00122331" w:rsidRDefault="00122331">
      <w:pPr>
        <w:rPr>
          <w:lang w:val="en-US"/>
        </w:rPr>
      </w:pPr>
    </w:p>
    <w:p w14:paraId="5C1A73CF" w14:textId="7DD9A510" w:rsidR="001E4F79" w:rsidRDefault="001E4F79">
      <w:pPr>
        <w:rPr>
          <w:lang w:val="en-US"/>
        </w:rPr>
      </w:pPr>
      <w:bookmarkStart w:id="1" w:name="_GoBack"/>
      <w:bookmarkEnd w:id="0"/>
      <w:bookmarkEnd w:id="1"/>
    </w:p>
    <w:p w14:paraId="219E40FD" w14:textId="4F2FEC39" w:rsidR="001E4F79" w:rsidRDefault="001E4F79">
      <w:pPr>
        <w:rPr>
          <w:lang w:val="en-US"/>
        </w:rPr>
      </w:pPr>
    </w:p>
    <w:p w14:paraId="7C861707" w14:textId="3F2E5CF5" w:rsidR="001E4F79" w:rsidRDefault="001E4F79">
      <w:pPr>
        <w:rPr>
          <w:lang w:val="en-US"/>
        </w:rPr>
      </w:pPr>
    </w:p>
    <w:p w14:paraId="70B0EEC1" w14:textId="4EC45474" w:rsidR="001E4F79" w:rsidRDefault="001E4F79">
      <w:pPr>
        <w:rPr>
          <w:lang w:val="en-US"/>
        </w:rPr>
      </w:pPr>
    </w:p>
    <w:sectPr w:rsidR="001E4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27"/>
    <w:multiLevelType w:val="hybridMultilevel"/>
    <w:tmpl w:val="C5F001A8"/>
    <w:lvl w:ilvl="0" w:tplc="D5500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D4"/>
    <w:rsid w:val="00122331"/>
    <w:rsid w:val="001E4F79"/>
    <w:rsid w:val="00324B6A"/>
    <w:rsid w:val="00326B57"/>
    <w:rsid w:val="00374522"/>
    <w:rsid w:val="00382008"/>
    <w:rsid w:val="004144BC"/>
    <w:rsid w:val="004D304D"/>
    <w:rsid w:val="004F6AD4"/>
    <w:rsid w:val="00597374"/>
    <w:rsid w:val="005C01EE"/>
    <w:rsid w:val="00844020"/>
    <w:rsid w:val="009861AA"/>
    <w:rsid w:val="00994592"/>
    <w:rsid w:val="00A1353E"/>
    <w:rsid w:val="00A244EF"/>
    <w:rsid w:val="00A90034"/>
    <w:rsid w:val="00B9133E"/>
    <w:rsid w:val="00C8682C"/>
    <w:rsid w:val="00D230ED"/>
    <w:rsid w:val="00E139DB"/>
    <w:rsid w:val="00E1789C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9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E1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9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E1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МАГИРОВСЬКА АЛЛА ІВАНІВНА</dc:creator>
  <cp:lastModifiedBy>User</cp:lastModifiedBy>
  <cp:revision>2</cp:revision>
  <cp:lastPrinted>2024-09-03T06:34:00Z</cp:lastPrinted>
  <dcterms:created xsi:type="dcterms:W3CDTF">2024-09-10T07:22:00Z</dcterms:created>
  <dcterms:modified xsi:type="dcterms:W3CDTF">2024-09-10T07:22:00Z</dcterms:modified>
</cp:coreProperties>
</file>