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923" w:rsidRPr="000204A3" w:rsidRDefault="00FD1923" w:rsidP="00FD1923">
      <w:pPr>
        <w:spacing w:after="0"/>
        <w:jc w:val="center"/>
        <w:rPr>
          <w:rFonts w:ascii="Times New Roman" w:hAnsi="Times New Roman" w:cs="Times New Roman"/>
          <w:lang w:val="uk-UA"/>
        </w:rPr>
      </w:pPr>
      <w:r w:rsidRPr="000204A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923" w:rsidRPr="000204A3" w:rsidRDefault="00FD1923" w:rsidP="00FD19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04A3">
        <w:rPr>
          <w:rFonts w:ascii="Times New Roman" w:hAnsi="Times New Roman" w:cs="Times New Roman"/>
          <w:b/>
          <w:sz w:val="28"/>
          <w:szCs w:val="28"/>
          <w:lang w:val="uk-UA"/>
        </w:rPr>
        <w:t>ХМЕЛЬНИЦЬКА ОБЛАСТЬ</w:t>
      </w:r>
    </w:p>
    <w:p w:rsidR="00FD1923" w:rsidRPr="000204A3" w:rsidRDefault="00FD1923" w:rsidP="00FD19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04A3">
        <w:rPr>
          <w:rFonts w:ascii="Times New Roman" w:hAnsi="Times New Roman" w:cs="Times New Roman"/>
          <w:b/>
          <w:sz w:val="28"/>
          <w:szCs w:val="28"/>
          <w:lang w:val="uk-UA"/>
        </w:rPr>
        <w:t>ПОЛОНСЬКИЙ РАЙОН</w:t>
      </w:r>
    </w:p>
    <w:p w:rsidR="00FD1923" w:rsidRPr="000204A3" w:rsidRDefault="00FD1923" w:rsidP="00FD19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04A3">
        <w:rPr>
          <w:rFonts w:ascii="Times New Roman" w:hAnsi="Times New Roman" w:cs="Times New Roman"/>
          <w:b/>
          <w:sz w:val="28"/>
          <w:szCs w:val="28"/>
          <w:lang w:val="uk-UA"/>
        </w:rPr>
        <w:t>ПОЛОНСЬКА МІСЬКА РАДА</w:t>
      </w:r>
    </w:p>
    <w:p w:rsidR="00FD1923" w:rsidRPr="000204A3" w:rsidRDefault="00FD1923" w:rsidP="00FD19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04A3">
        <w:rPr>
          <w:rFonts w:ascii="Times New Roman" w:hAnsi="Times New Roman" w:cs="Times New Roman"/>
          <w:b/>
          <w:sz w:val="28"/>
          <w:szCs w:val="28"/>
          <w:lang w:val="uk-UA"/>
        </w:rPr>
        <w:t>ОБ’ЄДНАНОЇ ТЕРИТОРІАЛЬНОЇ ГРОМАДИ</w:t>
      </w:r>
    </w:p>
    <w:p w:rsidR="00FD1923" w:rsidRPr="000204A3" w:rsidRDefault="00FD1923" w:rsidP="00FD1923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204A3">
        <w:rPr>
          <w:rFonts w:ascii="Times New Roman" w:hAnsi="Times New Roman" w:cs="Times New Roman"/>
          <w:b/>
          <w:caps/>
          <w:sz w:val="28"/>
          <w:szCs w:val="28"/>
          <w:lang w:val="uk-UA"/>
        </w:rPr>
        <w:t>виконавчий комітет</w:t>
      </w:r>
    </w:p>
    <w:p w:rsidR="00FD1923" w:rsidRPr="000204A3" w:rsidRDefault="00FD1923" w:rsidP="00FD1923">
      <w:pPr>
        <w:spacing w:after="0" w:line="360" w:lineRule="auto"/>
        <w:jc w:val="center"/>
        <w:rPr>
          <w:rFonts w:ascii="Times New Roman" w:hAnsi="Times New Roman" w:cs="Times New Roman"/>
          <w:caps/>
          <w:sz w:val="44"/>
          <w:szCs w:val="44"/>
          <w:lang w:val="uk-UA"/>
        </w:rPr>
      </w:pPr>
      <w:r w:rsidRPr="000204A3">
        <w:rPr>
          <w:rFonts w:ascii="Times New Roman" w:hAnsi="Times New Roman" w:cs="Times New Roman"/>
          <w:b/>
          <w:caps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9"/>
        <w:gridCol w:w="3166"/>
        <w:gridCol w:w="3228"/>
      </w:tblGrid>
      <w:tr w:rsidR="00FD1923" w:rsidRPr="000204A3" w:rsidTr="00EC0939">
        <w:tc>
          <w:tcPr>
            <w:tcW w:w="3069" w:type="dxa"/>
          </w:tcPr>
          <w:p w:rsidR="00FD1923" w:rsidRPr="000204A3" w:rsidRDefault="00302E33" w:rsidP="00EC0939">
            <w:pPr>
              <w:tabs>
                <w:tab w:val="center" w:pos="4153"/>
                <w:tab w:val="right" w:pos="830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61218A" w:rsidRPr="00020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січня </w:t>
            </w:r>
            <w:r w:rsidR="00FD1923" w:rsidRPr="00020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D13692" w:rsidRPr="00020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FD1923" w:rsidRPr="00020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66" w:type="dxa"/>
          </w:tcPr>
          <w:p w:rsidR="00FD1923" w:rsidRPr="000204A3" w:rsidRDefault="00FD1923" w:rsidP="00EC0939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0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Полонне</w:t>
            </w:r>
          </w:p>
        </w:tc>
        <w:tc>
          <w:tcPr>
            <w:tcW w:w="3228" w:type="dxa"/>
          </w:tcPr>
          <w:p w:rsidR="00FD1923" w:rsidRPr="000204A3" w:rsidRDefault="00FD1923" w:rsidP="00EC0939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0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DE1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FD1923" w:rsidRPr="008B0B3E" w:rsidRDefault="00FD1923" w:rsidP="00FD1923">
      <w:pPr>
        <w:spacing w:after="0"/>
        <w:rPr>
          <w:sz w:val="16"/>
          <w:szCs w:val="16"/>
          <w:lang w:val="uk-UA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6"/>
        <w:gridCol w:w="4269"/>
      </w:tblGrid>
      <w:tr w:rsidR="00FD1923" w:rsidRPr="000204A3" w:rsidTr="00EC0939">
        <w:tc>
          <w:tcPr>
            <w:tcW w:w="5116" w:type="dxa"/>
            <w:shd w:val="clear" w:color="auto" w:fill="FFFFFF"/>
            <w:vAlign w:val="center"/>
            <w:hideMark/>
          </w:tcPr>
          <w:p w:rsidR="00FD1923" w:rsidRPr="000204A3" w:rsidRDefault="0074670E" w:rsidP="00FB54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204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стан розгляду звернень громадян у виконавчому комітеті Пол</w:t>
            </w:r>
            <w:r w:rsidR="007E6E4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онської міської ради ОТГ за 2019</w:t>
            </w:r>
            <w:r w:rsidRPr="000204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 </w:t>
            </w:r>
          </w:p>
        </w:tc>
        <w:tc>
          <w:tcPr>
            <w:tcW w:w="4269" w:type="dxa"/>
            <w:shd w:val="clear" w:color="auto" w:fill="FFFFFF"/>
            <w:vAlign w:val="center"/>
            <w:hideMark/>
          </w:tcPr>
          <w:p w:rsidR="00FD1923" w:rsidRPr="000204A3" w:rsidRDefault="00FD1923" w:rsidP="00EC0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FD1923" w:rsidRPr="008B0B3E" w:rsidRDefault="00FD1923" w:rsidP="00FB5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B54B8" w:rsidRPr="000204A3" w:rsidRDefault="00FD1923" w:rsidP="00FB54B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4A3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 загального відділу виконавчого комітету Полонської міської ради об’єднаної територіальної громади</w:t>
      </w:r>
      <w:r w:rsidR="00675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204A3">
        <w:rPr>
          <w:rFonts w:ascii="Times New Roman" w:hAnsi="Times New Roman" w:cs="Times New Roman"/>
          <w:sz w:val="28"/>
          <w:szCs w:val="28"/>
          <w:lang w:val="uk-UA"/>
        </w:rPr>
        <w:t>Залевської</w:t>
      </w:r>
      <w:proofErr w:type="spellEnd"/>
      <w:r w:rsidRPr="000204A3">
        <w:rPr>
          <w:rFonts w:ascii="Times New Roman" w:hAnsi="Times New Roman" w:cs="Times New Roman"/>
          <w:sz w:val="28"/>
          <w:szCs w:val="28"/>
          <w:lang w:val="uk-UA"/>
        </w:rPr>
        <w:t xml:space="preserve"> Л.І. «Про</w:t>
      </w:r>
      <w:r w:rsidR="0074670E" w:rsidRPr="000204A3">
        <w:rPr>
          <w:rFonts w:ascii="Times New Roman" w:hAnsi="Times New Roman" w:cs="Times New Roman"/>
          <w:sz w:val="28"/>
          <w:szCs w:val="28"/>
          <w:lang w:val="uk-UA"/>
        </w:rPr>
        <w:t xml:space="preserve"> стан розгляду звернень громадян у виконавчому комітеті Пол</w:t>
      </w:r>
      <w:r w:rsidR="007E6E47">
        <w:rPr>
          <w:rFonts w:ascii="Times New Roman" w:hAnsi="Times New Roman" w:cs="Times New Roman"/>
          <w:sz w:val="28"/>
          <w:szCs w:val="28"/>
          <w:lang w:val="uk-UA"/>
        </w:rPr>
        <w:t>онської міської ради ОТГ за 2019</w:t>
      </w:r>
      <w:r w:rsidR="0074670E" w:rsidRPr="000204A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0204A3">
        <w:rPr>
          <w:rFonts w:ascii="Times New Roman" w:hAnsi="Times New Roman" w:cs="Times New Roman"/>
          <w:sz w:val="28"/>
          <w:szCs w:val="28"/>
          <w:lang w:val="uk-UA"/>
        </w:rPr>
        <w:t>», реалізуючи вимоги Закону України «Про зверненн</w:t>
      </w:r>
      <w:r w:rsidR="0074670E" w:rsidRPr="000204A3">
        <w:rPr>
          <w:rFonts w:ascii="Times New Roman" w:hAnsi="Times New Roman" w:cs="Times New Roman"/>
          <w:sz w:val="28"/>
          <w:szCs w:val="28"/>
          <w:lang w:val="uk-UA"/>
        </w:rPr>
        <w:t>я громадян», з метою</w:t>
      </w:r>
      <w:r w:rsidRPr="000204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Указу Президента України від 07.02.2008</w:t>
      </w:r>
      <w:r w:rsidR="00FB54B8" w:rsidRPr="000204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04A3">
        <w:rPr>
          <w:rFonts w:ascii="Times New Roman" w:hAnsi="Times New Roman" w:cs="Times New Roman"/>
          <w:sz w:val="28"/>
          <w:szCs w:val="28"/>
          <w:lang w:val="uk-UA"/>
        </w:rPr>
        <w:t>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</w:t>
      </w:r>
      <w:r w:rsidR="00FB54B8" w:rsidRPr="000204A3">
        <w:rPr>
          <w:rFonts w:ascii="Times New Roman" w:hAnsi="Times New Roman" w:cs="Times New Roman"/>
          <w:sz w:val="28"/>
          <w:szCs w:val="28"/>
          <w:lang w:val="uk-UA"/>
        </w:rPr>
        <w:t xml:space="preserve">в місцевого самоврядування», </w:t>
      </w:r>
      <w:r w:rsidRPr="000204A3">
        <w:rPr>
          <w:rFonts w:ascii="Times New Roman" w:hAnsi="Times New Roman" w:cs="Times New Roman"/>
          <w:sz w:val="28"/>
          <w:szCs w:val="28"/>
          <w:lang w:val="uk-UA"/>
        </w:rPr>
        <w:t>керуючись пунктом «б» підпун</w:t>
      </w:r>
      <w:r w:rsidR="00582FC8">
        <w:rPr>
          <w:rFonts w:ascii="Times New Roman" w:hAnsi="Times New Roman" w:cs="Times New Roman"/>
          <w:sz w:val="28"/>
          <w:szCs w:val="28"/>
          <w:lang w:val="uk-UA"/>
        </w:rPr>
        <w:t>кту 1 статті 38 Закону України «</w:t>
      </w:r>
      <w:r w:rsidRPr="000204A3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582FC8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0204A3">
        <w:rPr>
          <w:rFonts w:ascii="Times New Roman" w:hAnsi="Times New Roman" w:cs="Times New Roman"/>
          <w:sz w:val="28"/>
          <w:szCs w:val="28"/>
          <w:lang w:val="uk-UA"/>
        </w:rPr>
        <w:t>, виконавчий комітет Полонської міської ради об’єднаної територіальної громади</w:t>
      </w:r>
    </w:p>
    <w:p w:rsidR="00FD1923" w:rsidRDefault="00FD1923" w:rsidP="00FD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7E6E47" w:rsidRPr="008C6061" w:rsidRDefault="007E6E47" w:rsidP="00FD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D1923" w:rsidRPr="000204A3" w:rsidRDefault="00675E64" w:rsidP="00343B5C">
      <w:pPr>
        <w:pStyle w:val="a8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1923" w:rsidRPr="000204A3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 w:rsidR="00FD1923" w:rsidRPr="000204A3">
        <w:rPr>
          <w:sz w:val="28"/>
          <w:szCs w:val="28"/>
          <w:lang w:val="uk-UA"/>
        </w:rPr>
        <w:t>начальника загального відділу виконавчого комітету ради Залевської Л.І. «Про</w:t>
      </w:r>
      <w:r w:rsidR="0074670E" w:rsidRPr="000204A3">
        <w:rPr>
          <w:sz w:val="28"/>
          <w:szCs w:val="28"/>
          <w:lang w:val="uk-UA"/>
        </w:rPr>
        <w:t xml:space="preserve"> стан розгляду звернень громадян у виконавчому комітеті Пол</w:t>
      </w:r>
      <w:r w:rsidR="007E6E47">
        <w:rPr>
          <w:sz w:val="28"/>
          <w:szCs w:val="28"/>
          <w:lang w:val="uk-UA"/>
        </w:rPr>
        <w:t>онської міської ради ОТГ за 2019</w:t>
      </w:r>
      <w:r w:rsidR="0074670E" w:rsidRPr="000204A3">
        <w:rPr>
          <w:sz w:val="28"/>
          <w:szCs w:val="28"/>
          <w:lang w:val="uk-UA"/>
        </w:rPr>
        <w:t xml:space="preserve"> рік</w:t>
      </w:r>
      <w:r w:rsidR="00FD1923" w:rsidRPr="000204A3">
        <w:rPr>
          <w:sz w:val="28"/>
          <w:szCs w:val="28"/>
          <w:lang w:val="uk-UA"/>
        </w:rPr>
        <w:t>» взяти до відома (додається).</w:t>
      </w:r>
    </w:p>
    <w:p w:rsidR="00FD1923" w:rsidRPr="000204A3" w:rsidRDefault="00FD1923" w:rsidP="00FD19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Працівникам виконавчого комітету Полонської міської ради ОТГ:</w:t>
      </w:r>
    </w:p>
    <w:p w:rsidR="00FD1923" w:rsidRPr="000204A3" w:rsidRDefault="00FD1923" w:rsidP="00FD19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забезпечити всебічний розгляд звернень громадян, оперативне їх вирішення, забезпечення законних прав і інтересів громадян, надання у встановлений законом термін;</w:t>
      </w:r>
    </w:p>
    <w:p w:rsidR="00FD1923" w:rsidRPr="000204A3" w:rsidRDefault="00FD1923" w:rsidP="00FD19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проявляти особливу увагу до вирішення проблем, з якими звертаються інваліди, ветерани війни, праці, учасники АТО</w:t>
      </w:r>
      <w:r w:rsidR="007E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ООС</w:t>
      </w:r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багатодітні сім’ї, інші громадяни, що потребують соціального захисту і підтримки.</w:t>
      </w:r>
    </w:p>
    <w:p w:rsidR="00FD1923" w:rsidRPr="000204A3" w:rsidRDefault="00582FC8" w:rsidP="00FD19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Продовжити у</w:t>
      </w:r>
      <w:r w:rsidR="007E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</w:t>
      </w:r>
      <w:r w:rsidR="00FD1923"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 практику виїзних прийомів громадян в</w:t>
      </w:r>
      <w:r w:rsidR="0074670E"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4670E"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старостинських</w:t>
      </w:r>
      <w:proofErr w:type="spellEnd"/>
      <w:r w:rsidR="0074670E"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округах </w:t>
      </w:r>
      <w:r w:rsidR="00FD1923"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D1923" w:rsidRPr="000204A3" w:rsidRDefault="00FD1923" w:rsidP="00343B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керуючого справами (секретаря) виконавчого комітету ради </w:t>
      </w:r>
      <w:proofErr w:type="spellStart"/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Коблая</w:t>
      </w:r>
      <w:proofErr w:type="spellEnd"/>
      <w:r w:rsidRPr="00020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</w:t>
      </w:r>
    </w:p>
    <w:p w:rsidR="00E370D5" w:rsidRPr="000204A3" w:rsidRDefault="00E370D5" w:rsidP="00FD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E1576" w:rsidRDefault="00DE1576" w:rsidP="00DE1576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В.о. </w:t>
      </w:r>
      <w:proofErr w:type="spellStart"/>
      <w:r>
        <w:rPr>
          <w:rFonts w:ascii="Times New Roman" w:eastAsia="Calibri" w:hAnsi="Times New Roman"/>
          <w:sz w:val="28"/>
          <w:szCs w:val="28"/>
        </w:rPr>
        <w:t>міського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голови</w:t>
      </w:r>
      <w:proofErr w:type="spellEnd"/>
      <w:r>
        <w:rPr>
          <w:rFonts w:ascii="Times New Roman" w:eastAsia="Calibri" w:hAnsi="Times New Roman"/>
          <w:sz w:val="28"/>
          <w:szCs w:val="28"/>
        </w:rPr>
        <w:t>,</w:t>
      </w:r>
    </w:p>
    <w:p w:rsidR="00343B5C" w:rsidRPr="000204A3" w:rsidRDefault="003C13FC" w:rsidP="00DE1576">
      <w:pPr>
        <w:pStyle w:val="a8"/>
        <w:spacing w:before="0" w:beforeAutospacing="0" w:after="0" w:afterAutospacing="0" w:line="270" w:lineRule="atLeast"/>
        <w:textAlignment w:val="baseline"/>
        <w:rPr>
          <w:sz w:val="26"/>
          <w:szCs w:val="26"/>
          <w:lang w:val="uk-UA"/>
        </w:rPr>
      </w:pPr>
      <w:r>
        <w:rPr>
          <w:rFonts w:eastAsia="Calibri"/>
          <w:sz w:val="28"/>
          <w:szCs w:val="28"/>
          <w:lang w:val="uk-UA"/>
        </w:rPr>
        <w:t>с</w:t>
      </w:r>
      <w:proofErr w:type="spellStart"/>
      <w:r w:rsidR="00DE1576">
        <w:rPr>
          <w:rFonts w:eastAsia="Calibri"/>
          <w:sz w:val="28"/>
          <w:szCs w:val="28"/>
        </w:rPr>
        <w:t>екретар</w:t>
      </w:r>
      <w:proofErr w:type="spellEnd"/>
      <w:r w:rsidR="00DE1576">
        <w:rPr>
          <w:rFonts w:eastAsia="Calibri"/>
          <w:sz w:val="28"/>
          <w:szCs w:val="28"/>
        </w:rPr>
        <w:t xml:space="preserve"> ради </w:t>
      </w:r>
      <w:r w:rsidR="00DE1576" w:rsidRPr="00801207">
        <w:rPr>
          <w:rFonts w:eastAsia="Calibri"/>
          <w:sz w:val="28"/>
          <w:szCs w:val="28"/>
        </w:rPr>
        <w:t xml:space="preserve">                                                   </w:t>
      </w:r>
      <w:r w:rsidR="00DE1576">
        <w:rPr>
          <w:rFonts w:eastAsia="Calibri"/>
          <w:sz w:val="28"/>
          <w:szCs w:val="28"/>
        </w:rPr>
        <w:t xml:space="preserve">           </w:t>
      </w:r>
      <w:r w:rsidR="00DE1576" w:rsidRPr="00801207">
        <w:rPr>
          <w:rFonts w:eastAsia="Calibri"/>
          <w:sz w:val="28"/>
          <w:szCs w:val="28"/>
        </w:rPr>
        <w:t xml:space="preserve">      </w:t>
      </w:r>
      <w:r w:rsidR="00DE1576">
        <w:rPr>
          <w:rFonts w:eastAsia="Calibri"/>
          <w:sz w:val="28"/>
          <w:szCs w:val="28"/>
        </w:rPr>
        <w:t xml:space="preserve">                   </w:t>
      </w:r>
      <w:r>
        <w:rPr>
          <w:rFonts w:eastAsia="Calibri"/>
          <w:sz w:val="28"/>
          <w:szCs w:val="28"/>
          <w:lang w:val="uk-UA"/>
        </w:rPr>
        <w:t xml:space="preserve">         </w:t>
      </w:r>
      <w:r w:rsidR="00DE1576">
        <w:rPr>
          <w:rFonts w:eastAsia="Calibri"/>
          <w:sz w:val="28"/>
          <w:szCs w:val="28"/>
        </w:rPr>
        <w:t>Л.</w:t>
      </w:r>
      <w:r>
        <w:rPr>
          <w:rFonts w:eastAsia="Calibri"/>
          <w:sz w:val="28"/>
          <w:szCs w:val="28"/>
          <w:lang w:val="uk-UA"/>
        </w:rPr>
        <w:t xml:space="preserve"> </w:t>
      </w:r>
      <w:r w:rsidR="00DE1576">
        <w:rPr>
          <w:rFonts w:eastAsia="Calibri"/>
          <w:sz w:val="28"/>
          <w:szCs w:val="28"/>
        </w:rPr>
        <w:t>Сосун</w:t>
      </w:r>
    </w:p>
    <w:p w:rsidR="00DE1576" w:rsidRDefault="00DE1576" w:rsidP="00675E64">
      <w:pPr>
        <w:pStyle w:val="a8"/>
        <w:spacing w:before="0" w:beforeAutospacing="0" w:after="0" w:afterAutospacing="0" w:line="360" w:lineRule="auto"/>
        <w:ind w:firstLine="709"/>
        <w:jc w:val="right"/>
        <w:textAlignment w:val="baseline"/>
        <w:rPr>
          <w:sz w:val="28"/>
          <w:szCs w:val="22"/>
          <w:lang w:val="uk-UA"/>
        </w:rPr>
      </w:pPr>
    </w:p>
    <w:p w:rsidR="001630C9" w:rsidRPr="00675E64" w:rsidRDefault="00675E64" w:rsidP="00675E64">
      <w:pPr>
        <w:pStyle w:val="a8"/>
        <w:spacing w:before="0" w:beforeAutospacing="0" w:after="0" w:afterAutospacing="0" w:line="360" w:lineRule="auto"/>
        <w:ind w:firstLine="709"/>
        <w:jc w:val="right"/>
        <w:textAlignment w:val="baseline"/>
        <w:rPr>
          <w:i/>
          <w:lang w:val="uk-UA"/>
        </w:rPr>
      </w:pPr>
      <w:r>
        <w:rPr>
          <w:sz w:val="28"/>
          <w:szCs w:val="22"/>
          <w:lang w:val="uk-UA"/>
        </w:rPr>
        <w:lastRenderedPageBreak/>
        <w:t xml:space="preserve"> </w:t>
      </w:r>
      <w:r w:rsidR="001630C9" w:rsidRPr="00675E64">
        <w:rPr>
          <w:i/>
          <w:lang w:val="uk-UA"/>
        </w:rPr>
        <w:t xml:space="preserve">Додаток </w:t>
      </w:r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ind w:firstLine="709"/>
        <w:jc w:val="right"/>
        <w:textAlignment w:val="baseline"/>
        <w:rPr>
          <w:i/>
          <w:lang w:val="uk-UA"/>
        </w:rPr>
      </w:pPr>
      <w:r w:rsidRPr="00675E64">
        <w:rPr>
          <w:i/>
          <w:lang w:val="uk-UA"/>
        </w:rPr>
        <w:t>до рішення виконавчого комітету ради</w:t>
      </w:r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ind w:firstLine="709"/>
        <w:jc w:val="right"/>
        <w:textAlignment w:val="baseline"/>
        <w:rPr>
          <w:i/>
          <w:lang w:val="uk-UA"/>
        </w:rPr>
      </w:pPr>
      <w:r w:rsidRPr="00675E64">
        <w:rPr>
          <w:i/>
          <w:lang w:val="uk-UA"/>
        </w:rPr>
        <w:t xml:space="preserve">від </w:t>
      </w:r>
      <w:r w:rsidR="00302E33" w:rsidRPr="00675E64">
        <w:rPr>
          <w:i/>
          <w:lang w:val="uk-UA"/>
        </w:rPr>
        <w:t>27</w:t>
      </w:r>
      <w:r w:rsidR="0061218A" w:rsidRPr="00675E64">
        <w:rPr>
          <w:i/>
          <w:lang w:val="uk-UA"/>
        </w:rPr>
        <w:t>.</w:t>
      </w:r>
      <w:r w:rsidR="007E6E47" w:rsidRPr="00675E64">
        <w:rPr>
          <w:i/>
          <w:lang w:val="uk-UA"/>
        </w:rPr>
        <w:t>01.2020</w:t>
      </w:r>
      <w:r w:rsidR="00675E64" w:rsidRPr="00675E64">
        <w:rPr>
          <w:i/>
          <w:lang w:val="uk-UA"/>
        </w:rPr>
        <w:t xml:space="preserve"> </w:t>
      </w:r>
      <w:r w:rsidRPr="00675E64">
        <w:rPr>
          <w:i/>
          <w:lang w:val="uk-UA"/>
        </w:rPr>
        <w:t>року №</w:t>
      </w:r>
      <w:r w:rsidR="00DE1576">
        <w:rPr>
          <w:i/>
          <w:lang w:val="uk-UA"/>
        </w:rPr>
        <w:t>7</w:t>
      </w:r>
    </w:p>
    <w:p w:rsidR="00FB54B8" w:rsidRPr="00675E64" w:rsidRDefault="00675E64" w:rsidP="00675E64">
      <w:pPr>
        <w:pStyle w:val="a8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630C9" w:rsidRPr="00675E64" w:rsidRDefault="00FB54B8" w:rsidP="00675E64">
      <w:pPr>
        <w:pStyle w:val="a8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  <w:lang w:val="uk-UA"/>
        </w:rPr>
      </w:pPr>
      <w:r w:rsidRPr="00675E64">
        <w:rPr>
          <w:b/>
          <w:sz w:val="28"/>
          <w:szCs w:val="28"/>
          <w:lang w:val="uk-UA"/>
        </w:rPr>
        <w:t>ІНФОРМАЦІЯ</w:t>
      </w:r>
    </w:p>
    <w:p w:rsidR="00FB54B8" w:rsidRPr="00675E64" w:rsidRDefault="00FB54B8" w:rsidP="00675E64">
      <w:pPr>
        <w:pStyle w:val="a8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  <w:lang w:val="uk-UA"/>
        </w:rPr>
      </w:pPr>
      <w:r w:rsidRPr="00675E64">
        <w:rPr>
          <w:b/>
          <w:sz w:val="28"/>
          <w:szCs w:val="28"/>
          <w:lang w:val="uk-UA"/>
        </w:rPr>
        <w:t>п</w:t>
      </w:r>
      <w:r w:rsidR="001630C9" w:rsidRPr="00675E64">
        <w:rPr>
          <w:b/>
          <w:sz w:val="28"/>
          <w:szCs w:val="28"/>
          <w:lang w:val="uk-UA"/>
        </w:rPr>
        <w:t>ро</w:t>
      </w:r>
      <w:r w:rsidR="00C20742" w:rsidRPr="00675E64">
        <w:rPr>
          <w:b/>
          <w:sz w:val="28"/>
          <w:szCs w:val="28"/>
          <w:lang w:val="uk-UA"/>
        </w:rPr>
        <w:t xml:space="preserve"> стан розгляду звернень громадян </w:t>
      </w:r>
      <w:r w:rsidR="001630C9" w:rsidRPr="00675E64">
        <w:rPr>
          <w:b/>
          <w:sz w:val="28"/>
          <w:szCs w:val="28"/>
          <w:lang w:val="uk-UA"/>
        </w:rPr>
        <w:t>у виконавчому комітеті</w:t>
      </w:r>
    </w:p>
    <w:p w:rsidR="00FB54B8" w:rsidRPr="00675E64" w:rsidRDefault="001630C9" w:rsidP="00675E64">
      <w:pPr>
        <w:pStyle w:val="a8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  <w:lang w:val="uk-UA"/>
        </w:rPr>
      </w:pPr>
      <w:r w:rsidRPr="00675E64">
        <w:rPr>
          <w:b/>
          <w:sz w:val="28"/>
          <w:szCs w:val="28"/>
          <w:lang w:val="uk-UA"/>
        </w:rPr>
        <w:t>Полонської міської ради об’єднаної територіальної громади,</w:t>
      </w:r>
    </w:p>
    <w:p w:rsidR="00433186" w:rsidRDefault="001630C9" w:rsidP="003C13FC">
      <w:pPr>
        <w:pStyle w:val="a8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  <w:lang w:val="uk-UA"/>
        </w:rPr>
      </w:pPr>
      <w:r w:rsidRPr="00675E64">
        <w:rPr>
          <w:b/>
          <w:sz w:val="28"/>
          <w:szCs w:val="28"/>
          <w:lang w:val="uk-UA"/>
        </w:rPr>
        <w:t xml:space="preserve">що надійшли </w:t>
      </w:r>
      <w:r w:rsidR="007E6E47" w:rsidRPr="00675E64">
        <w:rPr>
          <w:b/>
          <w:sz w:val="28"/>
          <w:szCs w:val="28"/>
          <w:lang w:val="uk-UA"/>
        </w:rPr>
        <w:t>у 2019</w:t>
      </w:r>
      <w:r w:rsidRPr="00675E64">
        <w:rPr>
          <w:b/>
          <w:sz w:val="28"/>
          <w:szCs w:val="28"/>
          <w:lang w:val="uk-UA"/>
        </w:rPr>
        <w:t xml:space="preserve"> році</w:t>
      </w:r>
    </w:p>
    <w:p w:rsidR="003C13FC" w:rsidRPr="00433186" w:rsidRDefault="003C13FC" w:rsidP="003C13FC">
      <w:pPr>
        <w:pStyle w:val="a8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  <w:lang w:val="uk-UA"/>
        </w:rPr>
      </w:pPr>
      <w:bookmarkStart w:id="0" w:name="_GoBack"/>
      <w:bookmarkEnd w:id="0"/>
    </w:p>
    <w:p w:rsidR="00E344B4" w:rsidRPr="00675E64" w:rsidRDefault="008B0B3E" w:rsidP="00675E64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675E64">
        <w:rPr>
          <w:sz w:val="28"/>
          <w:szCs w:val="28"/>
          <w:lang w:val="uk-UA"/>
        </w:rPr>
        <w:t>Працівники виконавчого</w:t>
      </w:r>
      <w:r w:rsidR="00E344B4" w:rsidRPr="00675E64">
        <w:rPr>
          <w:sz w:val="28"/>
          <w:szCs w:val="28"/>
          <w:lang w:val="uk-UA"/>
        </w:rPr>
        <w:t xml:space="preserve"> комітет</w:t>
      </w:r>
      <w:r w:rsidRPr="00675E64">
        <w:rPr>
          <w:sz w:val="28"/>
          <w:szCs w:val="28"/>
          <w:lang w:val="uk-UA"/>
        </w:rPr>
        <w:t>у</w:t>
      </w:r>
      <w:r w:rsidR="00E344B4" w:rsidRPr="00675E64">
        <w:rPr>
          <w:sz w:val="28"/>
          <w:szCs w:val="28"/>
          <w:lang w:val="uk-UA"/>
        </w:rPr>
        <w:t xml:space="preserve"> Полонської</w:t>
      </w:r>
      <w:r w:rsidRPr="00675E64">
        <w:rPr>
          <w:sz w:val="28"/>
          <w:szCs w:val="28"/>
          <w:lang w:val="uk-UA"/>
        </w:rPr>
        <w:t xml:space="preserve"> міської ради ОТГ у своїй службовій діяльності</w:t>
      </w:r>
      <w:r w:rsidR="00E344B4" w:rsidRPr="00675E64">
        <w:rPr>
          <w:sz w:val="28"/>
          <w:szCs w:val="28"/>
          <w:lang w:val="uk-UA"/>
        </w:rPr>
        <w:t xml:space="preserve"> </w:t>
      </w:r>
      <w:r w:rsidRPr="00675E64">
        <w:rPr>
          <w:sz w:val="28"/>
          <w:szCs w:val="28"/>
          <w:lang w:val="uk-UA"/>
        </w:rPr>
        <w:t>під час роботи зі зверненнями громадян керую</w:t>
      </w:r>
      <w:r w:rsidR="00E344B4" w:rsidRPr="00675E64">
        <w:rPr>
          <w:sz w:val="28"/>
          <w:szCs w:val="28"/>
          <w:lang w:val="uk-UA"/>
        </w:rPr>
        <w:t>ться Конституцією України, Законом України «Про звернення громадян»</w:t>
      </w:r>
      <w:r w:rsidRPr="00675E64">
        <w:rPr>
          <w:sz w:val="28"/>
          <w:szCs w:val="28"/>
          <w:lang w:val="uk-UA"/>
        </w:rPr>
        <w:t xml:space="preserve"> від 02.10.1996 №393</w:t>
      </w:r>
      <w:r w:rsidR="00E344B4" w:rsidRPr="00675E64">
        <w:rPr>
          <w:sz w:val="28"/>
          <w:szCs w:val="28"/>
          <w:lang w:val="uk-UA"/>
        </w:rPr>
        <w:t>, Указом Президента України «Про першочергові заходи щодо забезпечення реалізації та гарантування конституційного права на звернення до органів державної влади та органі</w:t>
      </w:r>
      <w:r w:rsidR="00582FC8" w:rsidRPr="00675E64">
        <w:rPr>
          <w:sz w:val="28"/>
          <w:szCs w:val="28"/>
          <w:lang w:val="uk-UA"/>
        </w:rPr>
        <w:t>в місцевого самоврядування»</w:t>
      </w:r>
      <w:r w:rsidRPr="00675E64">
        <w:rPr>
          <w:sz w:val="28"/>
          <w:szCs w:val="28"/>
          <w:lang w:val="uk-UA"/>
        </w:rPr>
        <w:t xml:space="preserve"> від 07.02.2008 №109/2008</w:t>
      </w:r>
      <w:r w:rsidR="00582FC8" w:rsidRPr="00675E64">
        <w:rPr>
          <w:sz w:val="28"/>
          <w:szCs w:val="28"/>
          <w:lang w:val="uk-UA"/>
        </w:rPr>
        <w:t xml:space="preserve">, Інструкцією з діловодства, </w:t>
      </w:r>
      <w:r w:rsidR="00E344B4" w:rsidRPr="00675E64">
        <w:rPr>
          <w:sz w:val="28"/>
          <w:szCs w:val="28"/>
          <w:lang w:val="uk-UA"/>
        </w:rPr>
        <w:t>затвердженою рішенням виконавчого комітету Полонської міської ради об’єднаної територіальної громади від 25.05.2016 року №78</w:t>
      </w:r>
      <w:r w:rsidRPr="00675E64">
        <w:rPr>
          <w:sz w:val="28"/>
          <w:szCs w:val="28"/>
          <w:lang w:val="uk-UA"/>
        </w:rPr>
        <w:t xml:space="preserve"> та І</w:t>
      </w:r>
      <w:r w:rsidR="00582FC8" w:rsidRPr="00675E64">
        <w:rPr>
          <w:sz w:val="28"/>
          <w:szCs w:val="28"/>
          <w:lang w:val="uk-UA"/>
        </w:rPr>
        <w:t>нструкцією</w:t>
      </w:r>
      <w:r w:rsidR="00E344B4" w:rsidRPr="00675E64">
        <w:rPr>
          <w:sz w:val="28"/>
          <w:szCs w:val="28"/>
          <w:lang w:val="uk-UA"/>
        </w:rPr>
        <w:t xml:space="preserve"> з діловодства по роботі зі зверненнями громадян у виконавчому комітеті Полонсько</w:t>
      </w:r>
      <w:r w:rsidR="00582FC8" w:rsidRPr="00675E64">
        <w:rPr>
          <w:sz w:val="28"/>
          <w:szCs w:val="28"/>
          <w:lang w:val="uk-UA"/>
        </w:rPr>
        <w:t>ї міської ради ОТГ, затвердженою</w:t>
      </w:r>
      <w:r w:rsidR="00E344B4" w:rsidRPr="00675E64">
        <w:rPr>
          <w:sz w:val="28"/>
          <w:szCs w:val="28"/>
          <w:lang w:val="uk-UA"/>
        </w:rPr>
        <w:t xml:space="preserve"> рішенням виконавчого комітету Полонської міської ради ОТГ від 28 листопада 2018 року №232.</w:t>
      </w:r>
    </w:p>
    <w:p w:rsidR="00E344B4" w:rsidRPr="00675E64" w:rsidRDefault="00E344B4" w:rsidP="00675E64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675E64">
        <w:rPr>
          <w:sz w:val="28"/>
          <w:szCs w:val="28"/>
          <w:lang w:val="uk-UA"/>
        </w:rPr>
        <w:t>Звернення до органів влади є найбільш поширеною та найдоступнішою для громадян формою діалогу та зворотного зв’язку, тому у виконкомі</w:t>
      </w:r>
      <w:r w:rsidR="00675E64">
        <w:rPr>
          <w:sz w:val="28"/>
          <w:szCs w:val="28"/>
          <w:lang w:val="uk-UA"/>
        </w:rPr>
        <w:t xml:space="preserve"> </w:t>
      </w:r>
      <w:r w:rsidRPr="00675E64">
        <w:rPr>
          <w:sz w:val="28"/>
          <w:szCs w:val="28"/>
          <w:lang w:val="uk-UA"/>
        </w:rPr>
        <w:t>Полонської міської ради об’єднаної територіальної громади чітко відбудована система роботи зі зверненнями громадян.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</w:pPr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На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виконання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Указу Президента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України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«Про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першочергові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заходи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щодо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забезпечення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реалізації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та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гарантування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конституційного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права на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звернення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до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органів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державної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влади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та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органів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місцевого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самоврядування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»</w:t>
      </w:r>
      <w:r w:rsidR="008B0B3E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val="uk-UA"/>
        </w:rPr>
        <w:t xml:space="preserve"> </w:t>
      </w:r>
      <w:proofErr w:type="spellStart"/>
      <w:r w:rsidR="008B0B3E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від</w:t>
      </w:r>
      <w:proofErr w:type="spellEnd"/>
      <w:r w:rsidR="008B0B3E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07 лютого 2008 року №109/2008</w:t>
      </w:r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,</w:t>
      </w:r>
      <w:r w:rsidR="008B0B3E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val="uk-UA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виконавчим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комітетом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Полонської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міської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ради ОТГ у 2018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році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здійснювалися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заходи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щодо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належного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розгляду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звернень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громадян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і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вирішення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порушених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в них проблем.</w:t>
      </w:r>
    </w:p>
    <w:p w:rsidR="00E344B4" w:rsidRPr="00675E64" w:rsidRDefault="00E344B4" w:rsidP="00433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</w:pP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Питання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щодо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організації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виконання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зазначеного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Указу </w:t>
      </w:r>
      <w:proofErr w:type="spellStart"/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розглядалося</w:t>
      </w:r>
      <w:proofErr w:type="spellEnd"/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на </w:t>
      </w:r>
      <w:proofErr w:type="spellStart"/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засіданнях</w:t>
      </w:r>
      <w:proofErr w:type="spellEnd"/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виконавчого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комітету</w:t>
      </w:r>
      <w:proofErr w:type="spellEnd"/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val="uk-UA"/>
        </w:rPr>
        <w:t xml:space="preserve"> ради</w:t>
      </w:r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30.01.2019</w:t>
      </w:r>
      <w:r w:rsidR="008B0B3E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val="uk-UA"/>
        </w:rPr>
        <w:t xml:space="preserve"> року</w:t>
      </w:r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(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рішення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№</w:t>
      </w:r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10) та 30.07.2019 року (</w:t>
      </w:r>
      <w:proofErr w:type="spellStart"/>
      <w:r w:rsidR="00582FC8"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рішення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№113).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</w:pPr>
      <w:r w:rsidRPr="00675E64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На </w:t>
      </w:r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виконання пункту 6 Указу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розроблено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та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затверджено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графіки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проведення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особистих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та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виїзних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прийомів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 xml:space="preserve"> </w:t>
      </w:r>
      <w:proofErr w:type="spellStart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громадян</w:t>
      </w:r>
      <w:proofErr w:type="spellEnd"/>
      <w:r w:rsidRPr="00675E64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</w:rPr>
        <w:t>:</w:t>
      </w:r>
    </w:p>
    <w:p w:rsidR="00E344B4" w:rsidRPr="00675E64" w:rsidRDefault="00E344B4" w:rsidP="00675E6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5E64">
        <w:rPr>
          <w:sz w:val="28"/>
          <w:szCs w:val="28"/>
          <w:lang w:val="uk-UA"/>
        </w:rPr>
        <w:t xml:space="preserve">- </w:t>
      </w:r>
      <w:proofErr w:type="spellStart"/>
      <w:r w:rsidR="005A3977">
        <w:rPr>
          <w:sz w:val="28"/>
          <w:szCs w:val="28"/>
        </w:rPr>
        <w:t>особистого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прийому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громадян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керівництвом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виконавчого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комітету</w:t>
      </w:r>
      <w:proofErr w:type="spellEnd"/>
      <w:r w:rsidR="005A3977">
        <w:rPr>
          <w:sz w:val="28"/>
          <w:szCs w:val="28"/>
        </w:rPr>
        <w:t xml:space="preserve"> ради, старостами (в.о. </w:t>
      </w:r>
      <w:proofErr w:type="gramStart"/>
      <w:r w:rsidR="005A3977">
        <w:rPr>
          <w:sz w:val="28"/>
          <w:szCs w:val="28"/>
        </w:rPr>
        <w:t>старост</w:t>
      </w:r>
      <w:proofErr w:type="gramEnd"/>
      <w:r w:rsidR="005A3977">
        <w:rPr>
          <w:sz w:val="28"/>
          <w:szCs w:val="28"/>
        </w:rPr>
        <w:t xml:space="preserve">) </w:t>
      </w:r>
      <w:proofErr w:type="spellStart"/>
      <w:r w:rsidR="005A3977">
        <w:rPr>
          <w:sz w:val="28"/>
          <w:szCs w:val="28"/>
        </w:rPr>
        <w:t>старостинських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округів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об’єднаної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громади</w:t>
      </w:r>
      <w:proofErr w:type="spellEnd"/>
      <w:r w:rsidR="005A3977">
        <w:rPr>
          <w:sz w:val="28"/>
          <w:szCs w:val="28"/>
        </w:rPr>
        <w:t xml:space="preserve"> та </w:t>
      </w:r>
      <w:proofErr w:type="spellStart"/>
      <w:r w:rsidR="005A3977">
        <w:rPr>
          <w:sz w:val="28"/>
          <w:szCs w:val="28"/>
        </w:rPr>
        <w:t>працівниками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структурних</w:t>
      </w:r>
      <w:proofErr w:type="spellEnd"/>
      <w:r w:rsidR="005A3977">
        <w:rPr>
          <w:sz w:val="28"/>
          <w:szCs w:val="28"/>
        </w:rPr>
        <w:t xml:space="preserve"> </w:t>
      </w:r>
      <w:proofErr w:type="spellStart"/>
      <w:r w:rsidR="005A3977">
        <w:rPr>
          <w:sz w:val="28"/>
          <w:szCs w:val="28"/>
        </w:rPr>
        <w:t>підрозділів</w:t>
      </w:r>
      <w:proofErr w:type="spellEnd"/>
      <w:r w:rsidRPr="00675E64">
        <w:rPr>
          <w:sz w:val="28"/>
          <w:szCs w:val="28"/>
          <w:lang w:val="uk-UA"/>
        </w:rPr>
        <w:t xml:space="preserve"> виконавчого комітету Полонської міської ради ОТГ (затвердженого розпорядженням міського голови від 06.01.2019 року №6/2019-р ( додаток №1));</w:t>
      </w:r>
    </w:p>
    <w:p w:rsidR="00E344B4" w:rsidRPr="00675E64" w:rsidRDefault="00E344B4" w:rsidP="00675E6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val="uk-UA"/>
        </w:rPr>
      </w:pPr>
      <w:r w:rsidRPr="00675E64">
        <w:rPr>
          <w:rFonts w:ascii="Times New Roman" w:hAnsi="Times New Roman" w:cs="Times New Roman"/>
          <w:sz w:val="28"/>
          <w:szCs w:val="28"/>
          <w:lang w:val="uk-UA"/>
        </w:rPr>
        <w:t>- виїзних прийомів громадян міським головою та керівництвом Полонської міської ради об’єднаної територіальної</w:t>
      </w:r>
      <w:r w:rsidR="00582FC8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громади на 2019</w:t>
      </w:r>
      <w:r w:rsidR="008B0B3E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FC8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рік </w:t>
      </w:r>
      <w:r w:rsidR="00582FC8" w:rsidRPr="00675E64">
        <w:rPr>
          <w:rFonts w:ascii="Times New Roman" w:hAnsi="Times New Roman" w:cs="Times New Roman"/>
          <w:sz w:val="28"/>
          <w:szCs w:val="28"/>
          <w:lang w:val="uk-UA"/>
        </w:rPr>
        <w:lastRenderedPageBreak/>
        <w:t>(затвердженого</w:t>
      </w:r>
      <w:r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</w:t>
      </w:r>
      <w:r w:rsidRPr="00675E64">
        <w:rPr>
          <w:rFonts w:ascii="Times New Roman" w:hAnsi="Times New Roman" w:cs="Times New Roman"/>
          <w:sz w:val="28"/>
          <w:szCs w:val="28"/>
          <w:lang w:val="uk-UA"/>
        </w:rPr>
        <w:tab/>
        <w:t>міського голови від 06.01.2019 року №6/2019-р (додаток №2)).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E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Вищезгадані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графіки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доводились до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відома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жителів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офіційному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веб-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сайті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2FC8" w:rsidRPr="00675E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виконавчого комітету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та на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сторінках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газети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Сьогодення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proofErr w:type="spellEnd"/>
      <w:r w:rsidRPr="00675E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E344B4" w:rsidRPr="00675E64" w:rsidRDefault="00582FC8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64">
        <w:rPr>
          <w:rFonts w:ascii="Times New Roman" w:hAnsi="Times New Roman" w:cs="Times New Roman"/>
          <w:sz w:val="28"/>
          <w:szCs w:val="28"/>
        </w:rPr>
        <w:t xml:space="preserve">На адресу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Полонської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ради ОТГ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4</w:t>
      </w:r>
      <w:r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4B4" w:rsidRPr="00675E64">
        <w:rPr>
          <w:rFonts w:ascii="Times New Roman" w:hAnsi="Times New Roman" w:cs="Times New Roman"/>
          <w:sz w:val="28"/>
          <w:szCs w:val="28"/>
        </w:rPr>
        <w:t xml:space="preserve">122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на 966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аналогічним</w:t>
      </w:r>
      <w:proofErr w:type="spellEnd"/>
      <w:r w:rsidR="00E344B4"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4B4" w:rsidRPr="00675E64">
        <w:rPr>
          <w:rFonts w:ascii="Times New Roman" w:hAnsi="Times New Roman" w:cs="Times New Roman"/>
          <w:sz w:val="28"/>
          <w:szCs w:val="28"/>
        </w:rPr>
        <w:t>періодом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="00E344B4" w:rsidRPr="00675E64">
        <w:rPr>
          <w:rFonts w:ascii="Times New Roman" w:hAnsi="Times New Roman" w:cs="Times New Roman"/>
          <w:sz w:val="28"/>
          <w:szCs w:val="28"/>
        </w:rPr>
        <w:t xml:space="preserve">2018 року. 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колективних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зменшилась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 59 до 43.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Повторних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збільшилось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з 5 до 12. 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64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дещо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збільшились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564 у 2018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до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694 у 2019.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Значна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(269)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зводилась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прохань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одноразову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грошову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(16)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 (9)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АТО</w:t>
      </w:r>
      <w:r w:rsidR="008B0B3E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та ООС</w:t>
      </w:r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розглянуто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797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531 у 2018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ремонту та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вулиць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дворів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ремонт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дахів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вхідних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дверей в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багатоквартирних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64">
        <w:rPr>
          <w:rFonts w:ascii="Times New Roman" w:hAnsi="Times New Roman" w:cs="Times New Roman"/>
          <w:sz w:val="28"/>
          <w:szCs w:val="28"/>
        </w:rPr>
        <w:t xml:space="preserve">Заяви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2</w:t>
      </w:r>
      <w:r w:rsidR="008B0B3E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498,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минулий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1</w:t>
      </w:r>
      <w:r w:rsidR="008B0B3E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895.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хвилювали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виїзд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Дещо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зменшилась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з 13 до 3. 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громад</w:t>
      </w:r>
      <w:r w:rsidR="008B0B3E" w:rsidRPr="00675E64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="008B0B3E"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0B3E" w:rsidRPr="00675E6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8B0B3E"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0B3E" w:rsidRPr="00675E64">
        <w:rPr>
          <w:rFonts w:ascii="Times New Roman" w:hAnsi="Times New Roman" w:cs="Times New Roman"/>
          <w:sz w:val="28"/>
          <w:szCs w:val="28"/>
        </w:rPr>
        <w:t>надходили</w:t>
      </w:r>
      <w:proofErr w:type="spellEnd"/>
      <w:r w:rsidR="008B0B3E"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0B3E" w:rsidRPr="00675E64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8B0B3E" w:rsidRP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2019 року 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транспорту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зменшилась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 56 до 41.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Стосувались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проїзду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 нерегулярного автобусного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сполучення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Основну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складали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заяви.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64">
        <w:rPr>
          <w:rFonts w:ascii="Times New Roman" w:hAnsi="Times New Roman" w:cs="Times New Roman"/>
          <w:sz w:val="28"/>
          <w:szCs w:val="28"/>
        </w:rPr>
        <w:t>1</w:t>
      </w:r>
      <w:r w:rsidR="008B0B3E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169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відсотки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пільгової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4</w:t>
      </w:r>
      <w:r w:rsidR="008B0B3E" w:rsidRPr="00675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122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взято на контроль 202, 74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надіслано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належністю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заявники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роз’яснення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23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контролі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вирішено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позитивно.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Полонської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ради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вживає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проведено 19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виїзних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75E6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то за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опрацьовано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запитів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(25),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(21) та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(4),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на 2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року.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Запитувачі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зверталися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проханням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транспорту і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,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заборони та продажу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алкогольних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64">
        <w:rPr>
          <w:rFonts w:ascii="Times New Roman" w:hAnsi="Times New Roman" w:cs="Times New Roman"/>
          <w:sz w:val="28"/>
          <w:szCs w:val="28"/>
        </w:rPr>
        <w:lastRenderedPageBreak/>
        <w:t>На 47</w:t>
      </w:r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186">
        <w:rPr>
          <w:rFonts w:ascii="Times New Roman" w:hAnsi="Times New Roman" w:cs="Times New Roman"/>
          <w:sz w:val="28"/>
          <w:szCs w:val="28"/>
        </w:rPr>
        <w:t>запитів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надійшли</w:t>
      </w:r>
      <w:proofErr w:type="spellEnd"/>
      <w:r w:rsidR="00433186">
        <w:rPr>
          <w:rFonts w:ascii="Times New Roman" w:hAnsi="Times New Roman" w:cs="Times New Roman"/>
          <w:sz w:val="28"/>
          <w:szCs w:val="28"/>
          <w:lang w:val="uk-UA"/>
        </w:rPr>
        <w:t xml:space="preserve"> до виконавчого комітету ради</w:t>
      </w:r>
      <w:r w:rsidRPr="00675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r w:rsidRPr="00675E6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«Про доступ до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» строки. 3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запити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надіслано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належністю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розпорядникам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.</w:t>
      </w:r>
    </w:p>
    <w:p w:rsidR="00E344B4" w:rsidRPr="00675E64" w:rsidRDefault="00E344B4" w:rsidP="0067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64">
        <w:rPr>
          <w:rFonts w:ascii="Times New Roman" w:hAnsi="Times New Roman" w:cs="Times New Roman"/>
          <w:sz w:val="28"/>
          <w:szCs w:val="28"/>
        </w:rPr>
        <w:t xml:space="preserve">Систематично на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веб–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оновлюється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запитів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публічну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рубриці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75E64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Pr="00675E64">
        <w:rPr>
          <w:rFonts w:ascii="Times New Roman" w:hAnsi="Times New Roman" w:cs="Times New Roman"/>
          <w:sz w:val="28"/>
          <w:szCs w:val="28"/>
        </w:rPr>
        <w:t>».</w:t>
      </w:r>
    </w:p>
    <w:p w:rsidR="00E344B4" w:rsidRPr="00675E64" w:rsidRDefault="00E344B4" w:rsidP="00675E64">
      <w:pPr>
        <w:pStyle w:val="a7"/>
        <w:spacing w:after="0"/>
        <w:ind w:left="0" w:right="0" w:firstLine="709"/>
        <w:rPr>
          <w:sz w:val="28"/>
          <w:szCs w:val="28"/>
          <w:lang w:val="uk-UA"/>
        </w:rPr>
      </w:pPr>
      <w:r w:rsidRPr="00675E64">
        <w:rPr>
          <w:color w:val="000000" w:themeColor="text1"/>
          <w:spacing w:val="15"/>
          <w:sz w:val="28"/>
          <w:szCs w:val="28"/>
          <w:lang w:val="uk-UA"/>
        </w:rPr>
        <w:t>Робота</w:t>
      </w:r>
      <w:r w:rsidRPr="00675E64">
        <w:rPr>
          <w:sz w:val="28"/>
          <w:szCs w:val="28"/>
          <w:lang w:val="uk-UA"/>
        </w:rPr>
        <w:t xml:space="preserve"> з розгляду звернень громадян та запитів на інформацію</w:t>
      </w:r>
      <w:r w:rsidR="00675E64">
        <w:rPr>
          <w:sz w:val="28"/>
          <w:szCs w:val="28"/>
          <w:lang w:val="uk-UA"/>
        </w:rPr>
        <w:t xml:space="preserve"> </w:t>
      </w:r>
      <w:r w:rsidR="00AD54D3">
        <w:rPr>
          <w:sz w:val="28"/>
          <w:szCs w:val="28"/>
          <w:lang w:val="uk-UA"/>
        </w:rPr>
        <w:t>є одним із</w:t>
      </w:r>
      <w:r w:rsidRPr="00675E64">
        <w:rPr>
          <w:sz w:val="28"/>
          <w:szCs w:val="28"/>
          <w:lang w:val="uk-UA"/>
        </w:rPr>
        <w:t xml:space="preserve"> </w:t>
      </w:r>
      <w:r w:rsidR="00AD54D3">
        <w:rPr>
          <w:sz w:val="28"/>
          <w:szCs w:val="28"/>
          <w:lang w:val="uk-UA"/>
        </w:rPr>
        <w:t>найважливіших</w:t>
      </w:r>
      <w:r w:rsidRPr="00675E64">
        <w:rPr>
          <w:sz w:val="28"/>
          <w:szCs w:val="28"/>
          <w:lang w:val="uk-UA"/>
        </w:rPr>
        <w:t xml:space="preserve"> напрям</w:t>
      </w:r>
      <w:r w:rsidR="00AD54D3">
        <w:rPr>
          <w:sz w:val="28"/>
          <w:szCs w:val="28"/>
          <w:lang w:val="uk-UA"/>
        </w:rPr>
        <w:t>ків</w:t>
      </w:r>
      <w:r w:rsidR="00675E64">
        <w:rPr>
          <w:sz w:val="28"/>
          <w:szCs w:val="28"/>
          <w:lang w:val="uk-UA"/>
        </w:rPr>
        <w:t xml:space="preserve"> </w:t>
      </w:r>
      <w:r w:rsidR="00AD54D3">
        <w:rPr>
          <w:sz w:val="28"/>
          <w:szCs w:val="28"/>
          <w:lang w:val="uk-UA"/>
        </w:rPr>
        <w:t xml:space="preserve">діяльності </w:t>
      </w:r>
      <w:r w:rsidRPr="00675E64">
        <w:rPr>
          <w:sz w:val="28"/>
          <w:szCs w:val="28"/>
          <w:lang w:val="uk-UA"/>
        </w:rPr>
        <w:t>виконавчого комітету Полонської міської ради ОТГ.</w:t>
      </w:r>
    </w:p>
    <w:p w:rsidR="00E344B4" w:rsidRPr="00675E64" w:rsidRDefault="00E344B4" w:rsidP="00675E64">
      <w:pPr>
        <w:pStyle w:val="a7"/>
        <w:spacing w:after="0"/>
        <w:ind w:left="0" w:right="0" w:firstLine="709"/>
        <w:rPr>
          <w:color w:val="000000" w:themeColor="text1"/>
          <w:spacing w:val="15"/>
          <w:sz w:val="28"/>
          <w:szCs w:val="28"/>
          <w:lang w:val="uk-UA"/>
        </w:rPr>
      </w:pPr>
      <w:r w:rsidRPr="00675E64">
        <w:rPr>
          <w:color w:val="000000" w:themeColor="text1"/>
          <w:spacing w:val="15"/>
          <w:sz w:val="28"/>
          <w:szCs w:val="28"/>
          <w:lang w:val="uk-UA"/>
        </w:rPr>
        <w:t xml:space="preserve">З метою покращення обслуговування населення громади у </w:t>
      </w:r>
      <w:r w:rsidR="008B0B3E" w:rsidRPr="00675E64">
        <w:rPr>
          <w:color w:val="000000" w:themeColor="text1"/>
          <w:spacing w:val="15"/>
          <w:sz w:val="28"/>
          <w:szCs w:val="28"/>
          <w:lang w:val="uk-UA"/>
        </w:rPr>
        <w:t>виконавчому комітеті міської</w:t>
      </w:r>
      <w:r w:rsidRPr="00675E64">
        <w:rPr>
          <w:color w:val="000000" w:themeColor="text1"/>
          <w:spacing w:val="15"/>
          <w:sz w:val="28"/>
          <w:szCs w:val="28"/>
          <w:lang w:val="uk-UA"/>
        </w:rPr>
        <w:t xml:space="preserve"> </w:t>
      </w:r>
      <w:r w:rsidR="008B0B3E" w:rsidRPr="00675E64">
        <w:rPr>
          <w:color w:val="000000" w:themeColor="text1"/>
          <w:spacing w:val="15"/>
          <w:sz w:val="28"/>
          <w:szCs w:val="28"/>
          <w:lang w:val="uk-UA"/>
        </w:rPr>
        <w:t>ради</w:t>
      </w:r>
      <w:r w:rsidRPr="00675E64">
        <w:rPr>
          <w:color w:val="000000" w:themeColor="text1"/>
          <w:spacing w:val="15"/>
          <w:sz w:val="28"/>
          <w:szCs w:val="28"/>
          <w:lang w:val="uk-UA"/>
        </w:rPr>
        <w:t xml:space="preserve"> виготовлено інформаційні стенди, на яких розміщено законодавчо-нормативну базу з питань розгляду звернень громадян, зразки зая</w:t>
      </w:r>
      <w:r w:rsidR="008B0B3E" w:rsidRPr="00675E64">
        <w:rPr>
          <w:color w:val="000000" w:themeColor="text1"/>
          <w:spacing w:val="15"/>
          <w:sz w:val="28"/>
          <w:szCs w:val="28"/>
          <w:lang w:val="uk-UA"/>
        </w:rPr>
        <w:t>в і звернень, графіки особистих та</w:t>
      </w:r>
      <w:r w:rsidRPr="00675E64">
        <w:rPr>
          <w:color w:val="000000" w:themeColor="text1"/>
          <w:spacing w:val="15"/>
          <w:sz w:val="28"/>
          <w:szCs w:val="28"/>
          <w:lang w:val="uk-UA"/>
        </w:rPr>
        <w:t xml:space="preserve"> виїзних прийомів.</w:t>
      </w:r>
    </w:p>
    <w:p w:rsidR="00E344B4" w:rsidRPr="00675E64" w:rsidRDefault="00E344B4" w:rsidP="00675E64">
      <w:pPr>
        <w:pStyle w:val="a7"/>
        <w:spacing w:after="0"/>
        <w:ind w:left="0" w:right="0" w:firstLine="709"/>
        <w:rPr>
          <w:color w:val="000000" w:themeColor="text1"/>
          <w:sz w:val="28"/>
          <w:szCs w:val="28"/>
          <w:lang w:val="uk-UA"/>
        </w:rPr>
      </w:pPr>
      <w:r w:rsidRPr="00675E64">
        <w:rPr>
          <w:color w:val="000000" w:themeColor="text1"/>
          <w:sz w:val="28"/>
          <w:szCs w:val="28"/>
          <w:lang w:val="uk-UA"/>
        </w:rPr>
        <w:t>Робота по розгляду звернень громадян, організації особистого прийому перебуває на постійному контролі</w:t>
      </w:r>
      <w:r w:rsidR="00675E64">
        <w:rPr>
          <w:color w:val="000000" w:themeColor="text1"/>
          <w:sz w:val="28"/>
          <w:szCs w:val="28"/>
          <w:lang w:val="uk-UA"/>
        </w:rPr>
        <w:t xml:space="preserve"> </w:t>
      </w:r>
      <w:r w:rsidRPr="00675E64">
        <w:rPr>
          <w:color w:val="000000" w:themeColor="text1"/>
          <w:sz w:val="28"/>
          <w:szCs w:val="28"/>
          <w:lang w:val="uk-UA"/>
        </w:rPr>
        <w:t>міського голови.</w:t>
      </w:r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675E64">
        <w:rPr>
          <w:sz w:val="28"/>
          <w:szCs w:val="28"/>
          <w:lang w:val="uk-UA"/>
        </w:rPr>
        <w:t>Начальник загального відділу</w:t>
      </w:r>
      <w:r w:rsidR="00675E64" w:rsidRPr="00675E64">
        <w:rPr>
          <w:sz w:val="28"/>
          <w:szCs w:val="28"/>
        </w:rPr>
        <w:t xml:space="preserve">               </w:t>
      </w:r>
      <w:r w:rsidR="00675E64" w:rsidRPr="00675E64">
        <w:rPr>
          <w:sz w:val="28"/>
          <w:szCs w:val="28"/>
          <w:lang w:val="en-US"/>
        </w:rPr>
        <w:t xml:space="preserve">   </w:t>
      </w:r>
      <w:r w:rsidR="00675E64" w:rsidRPr="00675E64">
        <w:rPr>
          <w:sz w:val="28"/>
          <w:szCs w:val="28"/>
        </w:rPr>
        <w:t xml:space="preserve">                        </w:t>
      </w:r>
      <w:r w:rsidR="00675E64" w:rsidRPr="00675E64">
        <w:rPr>
          <w:sz w:val="28"/>
          <w:szCs w:val="28"/>
          <w:lang w:val="en-US"/>
        </w:rPr>
        <w:t xml:space="preserve">         </w:t>
      </w:r>
      <w:r w:rsidR="00675E64" w:rsidRPr="00675E64">
        <w:rPr>
          <w:sz w:val="28"/>
          <w:szCs w:val="28"/>
        </w:rPr>
        <w:t xml:space="preserve">      </w:t>
      </w:r>
      <w:r w:rsidR="00675E64" w:rsidRPr="00675E64">
        <w:rPr>
          <w:sz w:val="28"/>
          <w:szCs w:val="28"/>
          <w:lang w:val="uk-UA"/>
        </w:rPr>
        <w:t xml:space="preserve"> </w:t>
      </w:r>
      <w:r w:rsidRPr="00675E64">
        <w:rPr>
          <w:sz w:val="28"/>
          <w:szCs w:val="28"/>
          <w:lang w:val="uk-UA"/>
        </w:rPr>
        <w:t xml:space="preserve">Л. </w:t>
      </w:r>
      <w:proofErr w:type="spellStart"/>
      <w:r w:rsidRPr="00675E64">
        <w:rPr>
          <w:sz w:val="28"/>
          <w:szCs w:val="28"/>
          <w:lang w:val="uk-UA"/>
        </w:rPr>
        <w:t>Залевська</w:t>
      </w:r>
      <w:proofErr w:type="spellEnd"/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1630C9" w:rsidRPr="00675E64" w:rsidRDefault="001630C9" w:rsidP="00675E6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1630C9" w:rsidRPr="00675E64" w:rsidRDefault="001630C9" w:rsidP="00675E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uk-UA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D1923" w:rsidRPr="00675E64" w:rsidRDefault="00FD1923" w:rsidP="00675E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EE536F" w:rsidRPr="00675E64" w:rsidRDefault="003C13FC" w:rsidP="00675E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sectPr w:rsidR="00EE536F" w:rsidRPr="00675E64" w:rsidSect="00DE1576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43706"/>
    <w:multiLevelType w:val="hybridMultilevel"/>
    <w:tmpl w:val="D24E882E"/>
    <w:lvl w:ilvl="0" w:tplc="E354A36C">
      <w:start w:val="1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1923"/>
    <w:rsid w:val="000204A3"/>
    <w:rsid w:val="000A2BA8"/>
    <w:rsid w:val="00111AE2"/>
    <w:rsid w:val="001630C9"/>
    <w:rsid w:val="001D26F3"/>
    <w:rsid w:val="001E573C"/>
    <w:rsid w:val="001F738D"/>
    <w:rsid w:val="00227C5E"/>
    <w:rsid w:val="002E339E"/>
    <w:rsid w:val="00302E33"/>
    <w:rsid w:val="00343B5C"/>
    <w:rsid w:val="00372974"/>
    <w:rsid w:val="003917DE"/>
    <w:rsid w:val="003C13FC"/>
    <w:rsid w:val="003E7586"/>
    <w:rsid w:val="00433186"/>
    <w:rsid w:val="00582FC8"/>
    <w:rsid w:val="005A3977"/>
    <w:rsid w:val="005F7082"/>
    <w:rsid w:val="0060001B"/>
    <w:rsid w:val="0061218A"/>
    <w:rsid w:val="00640750"/>
    <w:rsid w:val="00675E64"/>
    <w:rsid w:val="006A3ED3"/>
    <w:rsid w:val="00722C53"/>
    <w:rsid w:val="0074670E"/>
    <w:rsid w:val="00785687"/>
    <w:rsid w:val="007E5F02"/>
    <w:rsid w:val="007E6E47"/>
    <w:rsid w:val="007E75E6"/>
    <w:rsid w:val="00821F7B"/>
    <w:rsid w:val="00890BC2"/>
    <w:rsid w:val="008B0B3E"/>
    <w:rsid w:val="008C19CD"/>
    <w:rsid w:val="008C6061"/>
    <w:rsid w:val="00A01865"/>
    <w:rsid w:val="00AD54D3"/>
    <w:rsid w:val="00B337B0"/>
    <w:rsid w:val="00B5077A"/>
    <w:rsid w:val="00B60846"/>
    <w:rsid w:val="00B71EFA"/>
    <w:rsid w:val="00C20742"/>
    <w:rsid w:val="00C45158"/>
    <w:rsid w:val="00C645C0"/>
    <w:rsid w:val="00C77831"/>
    <w:rsid w:val="00CB39E0"/>
    <w:rsid w:val="00CC7B9C"/>
    <w:rsid w:val="00D13692"/>
    <w:rsid w:val="00D4444F"/>
    <w:rsid w:val="00DC72E1"/>
    <w:rsid w:val="00DE1576"/>
    <w:rsid w:val="00E175F0"/>
    <w:rsid w:val="00E3136E"/>
    <w:rsid w:val="00E344B4"/>
    <w:rsid w:val="00E370D5"/>
    <w:rsid w:val="00E4634B"/>
    <w:rsid w:val="00E75518"/>
    <w:rsid w:val="00F15BAA"/>
    <w:rsid w:val="00FB54B8"/>
    <w:rsid w:val="00FD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820E0-556F-4F68-A064-F5AE5749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spacing w:after="340"/>
        <w:ind w:left="23" w:right="23"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923"/>
    <w:pPr>
      <w:spacing w:after="160" w:line="259" w:lineRule="auto"/>
      <w:ind w:left="0" w:right="0"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2">
    <w:name w:val="heading 2"/>
    <w:basedOn w:val="a"/>
    <w:link w:val="20"/>
    <w:uiPriority w:val="9"/>
    <w:qFormat/>
    <w:rsid w:val="00E175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75F0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a3">
    <w:name w:val="Title"/>
    <w:basedOn w:val="a"/>
    <w:link w:val="a4"/>
    <w:qFormat/>
    <w:rsid w:val="00E175F0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E175F0"/>
    <w:rPr>
      <w:rFonts w:ascii="Calibri" w:eastAsia="Calibri" w:hAnsi="Calibri" w:cs="Times New Roman"/>
      <w:b/>
      <w:sz w:val="28"/>
      <w:szCs w:val="20"/>
    </w:rPr>
  </w:style>
  <w:style w:type="character" w:styleId="a5">
    <w:name w:val="Strong"/>
    <w:uiPriority w:val="99"/>
    <w:qFormat/>
    <w:rsid w:val="00E175F0"/>
    <w:rPr>
      <w:b/>
      <w:bCs/>
    </w:rPr>
  </w:style>
  <w:style w:type="paragraph" w:styleId="a6">
    <w:name w:val="No Spacing"/>
    <w:uiPriority w:val="1"/>
    <w:qFormat/>
    <w:rsid w:val="00E175F0"/>
    <w:pPr>
      <w:spacing w:after="0"/>
    </w:pPr>
    <w:rPr>
      <w:color w:val="000000"/>
    </w:rPr>
  </w:style>
  <w:style w:type="paragraph" w:styleId="a7">
    <w:name w:val="List Paragraph"/>
    <w:basedOn w:val="a"/>
    <w:uiPriority w:val="34"/>
    <w:qFormat/>
    <w:rsid w:val="00E175F0"/>
    <w:pPr>
      <w:spacing w:after="340" w:line="240" w:lineRule="auto"/>
      <w:ind w:left="708" w:right="23" w:firstLine="6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FD1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923"/>
    <w:rPr>
      <w:rFonts w:ascii="Tahoma" w:eastAsiaTheme="minorHAnsi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1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9DF9-18F9-4C82-AC02-72F4F16E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Miska_Rada10</dc:creator>
  <cp:lastModifiedBy>Miska_Rada4</cp:lastModifiedBy>
  <cp:revision>26</cp:revision>
  <cp:lastPrinted>2020-02-03T08:38:00Z</cp:lastPrinted>
  <dcterms:created xsi:type="dcterms:W3CDTF">2019-01-08T13:15:00Z</dcterms:created>
  <dcterms:modified xsi:type="dcterms:W3CDTF">2020-02-03T08:38:00Z</dcterms:modified>
</cp:coreProperties>
</file>