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2B" w:rsidRPr="0053352B" w:rsidRDefault="00D67D3A" w:rsidP="0053352B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9357D">
        <w:rPr>
          <w:noProof/>
          <w:sz w:val="26"/>
          <w:lang w:eastAsia="ru-RU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СУМСЬКА ОБЛАСНА ДЕРЖАВНА АДМІНІСТРАЦІЯ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ДЕПАРТАМЕНТ ЖИТЛОВО-КОМУНАЛЬНОГО ГОСПОДАРСТВА, ЕНЕРГОЕФЕКТИВНОСТІ ТА ПАЛИВНО-ЕНЕРГЕТИЧНОГО КОМПЛЕКСУ</w:t>
      </w:r>
    </w:p>
    <w:p w:rsidR="0053352B" w:rsidRPr="00A6335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 А К А З 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6915E5" w:rsidP="00533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21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962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962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11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54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</w:t>
      </w:r>
      <w:r w:rsidR="00F962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57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352B"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</w:p>
    <w:p w:rsidR="00C16F0D" w:rsidRPr="00FD5C9A" w:rsidRDefault="00C16F0D" w:rsidP="00CA71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083E" w:rsidRPr="00280C77" w:rsidRDefault="00CA7132" w:rsidP="00C16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b/>
          <w:sz w:val="28"/>
          <w:szCs w:val="28"/>
          <w:lang w:val="uk-UA"/>
        </w:rPr>
        <w:t>Про оголошення конкурсу</w:t>
      </w:r>
    </w:p>
    <w:p w:rsidR="00CA7132" w:rsidRPr="000F3DAB" w:rsidRDefault="00CA7132" w:rsidP="00CA713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Pr="00A6335B" w:rsidRDefault="00CE2925" w:rsidP="00A633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D5C76">
        <w:rPr>
          <w:rFonts w:ascii="Times New Roman" w:hAnsi="Times New Roman" w:cs="Times New Roman"/>
          <w:sz w:val="28"/>
          <w:szCs w:val="28"/>
          <w:lang w:val="uk-UA"/>
        </w:rPr>
        <w:t>частини 2 статті 23</w:t>
      </w:r>
      <w:r w:rsidR="00157702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132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службу», 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Порядку </w:t>
      </w:r>
      <w:r w:rsidRPr="00CE2925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конкурсу на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зайняття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посад </w:t>
      </w:r>
      <w:r w:rsidRPr="0089357D">
        <w:rPr>
          <w:rStyle w:val="rvts23"/>
          <w:rFonts w:ascii="Times New Roman" w:hAnsi="Times New Roman" w:cs="Times New Roman"/>
          <w:sz w:val="28"/>
          <w:szCs w:val="28"/>
          <w:lang w:val="uk-UA"/>
        </w:rPr>
        <w:t>державної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служби</w:t>
      </w:r>
      <w:r w:rsid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,</w:t>
      </w:r>
      <w:r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</w:t>
      </w:r>
      <w:bookmarkStart w:id="0" w:name="OLE_LINK1"/>
      <w:bookmarkStart w:id="1" w:name="OLE_LINK2"/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25.03.2016 № 246                 (у редакції постанови Кабінету Міністрів України від 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 </w:t>
      </w:r>
      <w:r w:rsidR="00ED5C76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17206" w:rsidRPr="00E17206" w:rsidRDefault="00E17206" w:rsidP="00CA71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0F5C" w:rsidRPr="00001336" w:rsidRDefault="00CA7132" w:rsidP="00CA7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B1D3A" w:rsidRPr="003F361B" w:rsidRDefault="00CA7132" w:rsidP="003C1A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41E4" w:rsidRPr="00280C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Оголосити конкурс на за</w:t>
      </w:r>
      <w:r w:rsidR="00CE2925">
        <w:rPr>
          <w:rFonts w:ascii="Times New Roman" w:hAnsi="Times New Roman" w:cs="Times New Roman"/>
          <w:sz w:val="28"/>
          <w:szCs w:val="28"/>
          <w:lang w:val="uk-UA"/>
        </w:rPr>
        <w:t>йняття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</w:t>
      </w:r>
      <w:r w:rsidR="00F31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AC7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280C77" w:rsidRPr="00280C77">
        <w:rPr>
          <w:rFonts w:ascii="Times New Roman" w:hAnsi="Times New Roman" w:cs="Times New Roman"/>
          <w:sz w:val="28"/>
          <w:szCs w:val="28"/>
          <w:lang w:val="uk-UA"/>
        </w:rPr>
        <w:t>ціа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ліста відділу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розвитку житлово-комунального господарства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>уп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равління 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житлового фонду, благоустрою та економічного моніторингу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>унального господарства</w:t>
      </w:r>
      <w:r w:rsidR="0081082A" w:rsidRPr="003F361B"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53352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06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3C1AC7" w:rsidRPr="003F361B" w:rsidRDefault="004E41E4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C1AC7" w:rsidRPr="003F36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 проведення конкурсу 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зайняття </w:t>
      </w:r>
      <w:r w:rsidR="003C1AC7" w:rsidRPr="00C228E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посад</w:t>
      </w:r>
      <w:r w:rsidR="004B1D3A" w:rsidRPr="00C228E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и</w:t>
      </w:r>
      <w:r w:rsidR="004B1D3A" w:rsidRP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8EA" w:rsidRPr="00C228EA">
        <w:rPr>
          <w:rFonts w:ascii="Times New Roman" w:hAnsi="Times New Roman" w:cs="Times New Roman"/>
          <w:sz w:val="28"/>
          <w:szCs w:val="28"/>
          <w:lang w:val="uk-UA"/>
        </w:rPr>
        <w:t>головного</w:t>
      </w:r>
      <w:r w:rsidR="00F31791" w:rsidRPr="00C22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69" w:rsidRPr="00F3179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спеціаліста </w:t>
      </w:r>
      <w:r w:rsidR="003C50DB" w:rsidRPr="00280C77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житлово-комунального господарства управління житлового фонду, благоустрою та економічного моніторингу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житлово-комунального господарства, енергоефективності та </w:t>
      </w:r>
      <w:proofErr w:type="spellStart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паливно-енер</w:t>
      </w:r>
      <w:r w:rsidR="000E4782">
        <w:rPr>
          <w:rFonts w:ascii="Times New Roman" w:hAnsi="Times New Roman" w:cs="Times New Roman"/>
          <w:sz w:val="28"/>
          <w:szCs w:val="28"/>
          <w:lang w:val="uk-UA"/>
        </w:rPr>
        <w:t>ге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тичного</w:t>
      </w:r>
      <w:proofErr w:type="spellEnd"/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 Сумської обласної державної адміністрації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«В»)</w:t>
      </w:r>
      <w:r w:rsidR="00020573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, </w:t>
      </w:r>
      <w:r w:rsidR="00CE292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CE2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ються)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C1AC7" w:rsidRPr="003F361B" w:rsidRDefault="003C1AC7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головного спеціаліста з управління персоналом</w:t>
      </w:r>
      <w:r w:rsidR="00AF1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Песоцьку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адміністратором під час проведен</w:t>
      </w:r>
      <w:r w:rsidR="002D4606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конкурсного відбору на посад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визначен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пункті 1 цього наказу.</w:t>
      </w:r>
    </w:p>
    <w:p w:rsidR="00DE6419" w:rsidRPr="003F361B" w:rsidRDefault="000F3DAB" w:rsidP="00D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3C5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с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пеціалісту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 xml:space="preserve">систем життєзабезпечення та технічного розвитку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систем життєзабезпечення та енергоефективності                   </w:t>
      </w:r>
      <w:r w:rsidR="000E4782">
        <w:rPr>
          <w:rFonts w:ascii="Times New Roman" w:hAnsi="Times New Roman" w:cs="Times New Roman"/>
          <w:sz w:val="28"/>
          <w:szCs w:val="28"/>
          <w:lang w:val="uk-UA"/>
        </w:rPr>
        <w:t>Ляшенку С.О.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оприлюднення оголошення про проведення конкурсного відбору на посад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наказу, на офіційному веб-сайті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енерго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 не пізніше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наступного робочого дня з дня підписання цього наказу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7132" w:rsidRDefault="000F3DAB" w:rsidP="003C50DB">
      <w:pPr>
        <w:widowControl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57702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4E41E4" w:rsidRPr="003F361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наказу залишаю за собою.</w:t>
      </w:r>
    </w:p>
    <w:p w:rsidR="00CE2925" w:rsidRPr="003C50DB" w:rsidRDefault="00CE2925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7206" w:rsidRPr="00A6335B" w:rsidRDefault="00E17206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Default="00E17206" w:rsidP="000013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C228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ергій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ЛУГОВИЙ</w:t>
      </w: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0F3D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A1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6335B" w:rsidRDefault="00A6335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C50DB" w:rsidRDefault="003C50D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C50DB" w:rsidRDefault="003C50D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C50DB" w:rsidRDefault="003C50D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20034" w:rsidRPr="00B66675" w:rsidRDefault="00A2003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F389D" w:rsidRPr="00B66675" w:rsidRDefault="003F389D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6E0E98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ЗІНКОВСЬКА</w:t>
      </w:r>
    </w:p>
    <w:p w:rsidR="000E4782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228EA">
        <w:rPr>
          <w:rFonts w:ascii="Times New Roman" w:hAnsi="Times New Roman" w:cs="Times New Roman"/>
          <w:sz w:val="28"/>
          <w:szCs w:val="28"/>
          <w:lang w:val="uk-UA"/>
        </w:rPr>
        <w:t xml:space="preserve">етяна </w:t>
      </w:r>
      <w:r>
        <w:rPr>
          <w:rFonts w:ascii="Times New Roman" w:hAnsi="Times New Roman" w:cs="Times New Roman"/>
          <w:sz w:val="28"/>
          <w:szCs w:val="28"/>
          <w:lang w:val="uk-UA"/>
        </w:rPr>
        <w:t>ПЕСОЦЬКА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7206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ЛЯШЕНКО</w:t>
      </w:r>
    </w:p>
    <w:p w:rsidR="000E4782" w:rsidRDefault="000E4782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A5BAC" w:rsidRDefault="00EA5BAC" w:rsidP="00EA5BAC">
      <w:pPr>
        <w:spacing w:after="0" w:line="36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EA5BAC" w:rsidRDefault="00EA5BAC" w:rsidP="00EA5BAC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 Департаменту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житлово-кому-нального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енергоефек-тивності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</w:p>
    <w:p w:rsidR="00EA5BAC" w:rsidRPr="00C228EA" w:rsidRDefault="00EA5BAC" w:rsidP="00EA5BAC">
      <w:pPr>
        <w:spacing w:after="0" w:line="240" w:lineRule="auto"/>
        <w:ind w:left="510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A5BAC" w:rsidRDefault="00EA5BAC" w:rsidP="00EA5BAC">
      <w:pPr>
        <w:spacing w:after="0" w:line="240" w:lineRule="auto"/>
        <w:ind w:left="5103" w:firstLine="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№ 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57</w:t>
      </w:r>
      <w:r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EA5BAC" w:rsidRPr="0061775E" w:rsidRDefault="00EA5BAC" w:rsidP="00EA5BAC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  <w:lang w:val="uk-UA"/>
        </w:rPr>
      </w:pP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EA5BAC" w:rsidRPr="001F3659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проведення конкурсу</w:t>
      </w: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на 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йняття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</w:t>
      </w:r>
      <w:r w:rsidRPr="001637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спеціаліста відділу </w:t>
      </w:r>
      <w:r w:rsidR="003C50DB">
        <w:rPr>
          <w:rFonts w:ascii="Times New Roman" w:hAnsi="Times New Roman" w:cs="Times New Roman"/>
          <w:b/>
          <w:sz w:val="28"/>
          <w:szCs w:val="28"/>
          <w:lang w:val="uk-UA"/>
        </w:rPr>
        <w:t>розвитку житлово-комунального господарства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226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</w:t>
      </w:r>
      <w:r w:rsidR="003C50DB">
        <w:rPr>
          <w:rFonts w:ascii="Times New Roman" w:hAnsi="Times New Roman" w:cs="Times New Roman"/>
          <w:b/>
          <w:sz w:val="28"/>
          <w:szCs w:val="28"/>
          <w:lang w:val="uk-UA"/>
        </w:rPr>
        <w:t>житлового фонду, благоустрою та економічного моніторингу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енергоефективності та</w:t>
      </w: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паливно-енергетичного комплексу 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Сумської</w:t>
      </w:r>
    </w:p>
    <w:p w:rsidR="00EA5BAC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(категорія «В»)</w:t>
      </w:r>
    </w:p>
    <w:p w:rsidR="00EA5BAC" w:rsidRPr="006E0E98" w:rsidRDefault="00EA5BAC" w:rsidP="00EA5BA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5074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638"/>
        <w:gridCol w:w="39"/>
        <w:gridCol w:w="6714"/>
      </w:tblGrid>
      <w:tr w:rsidR="00EA5BAC" w:rsidRPr="009A6275" w:rsidTr="007068A4"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1F3659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EA5BAC" w:rsidRPr="006B3D5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 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Здійснює аналіз фінансово-економічного стану галузі.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 Здійснює аналіз стану оплати праці підприємствами житлово-комунального господарства.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 Проводить моніторинг дебіторсько-кредиторської заборгованості підприємств житлово-комунальної галузі.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 Надає звіт про витрати на виробництво та фінансові показники діяльності підприємств від надання послуг теплопостачання, водопоста</w:t>
            </w:r>
            <w:bookmarkStart w:id="2" w:name="_GoBack"/>
            <w:bookmarkEnd w:id="2"/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чання та водовідведення, утримання будинків, споруд та прибудинкових територій.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Складає і представляє по формам і в терміни встановлені Мін</w:t>
            </w:r>
            <w:r w:rsidR="006E0E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істерством розвитку громад та територій України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звітність та інформації: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а)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 розрахунків та економічного обґрунтування тарифів</w:t>
            </w:r>
            <w:r w:rsidRPr="0017645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житлово-комунальні послуги (щомісяця);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б)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 розрахунків підприємств за житлово-комунальні послуги, за спожитий природний газ та електричну енергію;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в)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звіт 1-с (квартальна) «Утримання будинків, споруд та прибудинкові території».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 участь у прогнозі і розробці проектів програми економічного розвитку галузі.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Здійснює координацію та методичне керівництво на визначеному напрямку діяльності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Контролює, аналізує та оцінює стан справ на закріпленій дільниці роботи.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Проводить аналітичну роботу та виконує доручення керівництва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пов’язаних з накопиченням інформації щодо моніторингу тарифів на житлово-комунальні послуги.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Опрацьовує та надає на погодження заступникам Сумської обласної державної адміністрації проекти норм питомих витрат паливно-енергетичних ресурсів для підприємств і організацій усіх форм власн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ості.</w:t>
            </w:r>
          </w:p>
          <w:p w:rsidR="003C50DB" w:rsidRPr="00176453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9. 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Готує проекти відповідей на звернення та заяви, що надійшли 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Надає консультативно-методичну допомогу спеціалістам районних державних адміністрацій, органів місцевого самоврядування та суб’єктам господарювання регіону з питань, що стосуються компетенції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3C50DB" w:rsidRDefault="003C50DB" w:rsidP="003C50D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CC33B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proofErr w:type="gramStart"/>
            <w:r w:rsidRPr="00CC33B8">
              <w:rPr>
                <w:rFonts w:ascii="Times New Roman" w:hAnsi="Times New Roman"/>
                <w:sz w:val="24"/>
                <w:szCs w:val="24"/>
              </w:rPr>
              <w:t>Бере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участь у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складанні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планів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визначеним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напрямком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пунктів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плану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указані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терміни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належної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якості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EA5BAC" w:rsidRPr="006E0E98" w:rsidRDefault="003C50DB" w:rsidP="006E0E98">
            <w:pPr>
              <w:tabs>
                <w:tab w:val="left" w:pos="4111"/>
                <w:tab w:val="left" w:pos="425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 В</w:t>
            </w:r>
            <w:r w:rsidRPr="00CC33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иконує інші доручення керівництва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</w:t>
            </w:r>
            <w:r w:rsidRPr="00CC33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пов’язані з реалізацією покладених на нього функцій.</w:t>
            </w:r>
          </w:p>
        </w:tc>
      </w:tr>
      <w:tr w:rsidR="00EA5BAC" w:rsidRPr="009A6275" w:rsidTr="007068A4">
        <w:trPr>
          <w:trHeight w:val="687"/>
        </w:trPr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Посадовий оклад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F57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грн., інші виплати відповідно до Закону України «Про державну службу»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Інформація про строковість чи безстроковість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призна-чення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посаду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безстроково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Перелік документів,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необ-хідних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участі в конкурсі, та строк їх подання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F635C8" w:rsidRDefault="00EA5BAC" w:rsidP="007068A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виявила бажання взяти участь у конкурсі, подає особисто або поштою за адресою  м. Суми,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майдан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Незалежності, 2, </w:t>
            </w:r>
            <w:proofErr w:type="spellStart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112, 6 поверх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такі документи:</w:t>
            </w:r>
          </w:p>
          <w:p w:rsidR="00EA5BAC" w:rsidRPr="00F635C8" w:rsidRDefault="00EA5BAC" w:rsidP="007068A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копію паспорта громадянина України;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письмову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копії документів про освіту;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оригінал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посвідчення атестації щодо вільного володіння державною мовою;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6) заповнену особову картку державного службовця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встановленого зразка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EA5BAC" w:rsidRPr="00F635C8" w:rsidRDefault="00EA5BAC" w:rsidP="007068A4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7) 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декларацію осіб, уповноважених на виконання функцій держави або місцевого самоврядування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2018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(надається у вигляді роздрукованого примірника заповненої декларації на офіційному веб-сайті Національного агентства з питань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запобігання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).</w:t>
            </w:r>
          </w:p>
          <w:p w:rsidR="00EA5BAC" w:rsidRPr="009A6275" w:rsidRDefault="00EA5BAC" w:rsidP="003C50DB">
            <w:pPr>
              <w:spacing w:after="0" w:line="232" w:lineRule="auto"/>
              <w:ind w:left="77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A5B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подання документів до </w:t>
            </w:r>
            <w:r w:rsidR="003C50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 листопада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включно</w:t>
            </w:r>
            <w:r w:rsidRPr="00F635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Особи з інвалідністю подають 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заяву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постановою Кабінету Міністрів України від 25 березня 2016 р. № 246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Місце, час і дата початку 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проведення перевірки володіння іноземною мовою, яка є однією з офіційних мов Ради Європи/тест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ування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AC" w:rsidRPr="00794310" w:rsidRDefault="003C50DB" w:rsidP="007068A4">
            <w:pPr>
              <w:spacing w:after="0"/>
              <w:ind w:left="14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EA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.11.</w:t>
            </w:r>
            <w:r w:rsidR="00EA5BAC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201</w:t>
            </w:r>
            <w:r w:rsidR="00EA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="00EA5BAC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 10.00</w:t>
            </w:r>
            <w:r w:rsidR="00EA5BAC"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год.</w:t>
            </w:r>
          </w:p>
          <w:p w:rsidR="00EA5BAC" w:rsidRPr="009A6275" w:rsidRDefault="00EA5BAC" w:rsidP="007068A4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 Суми,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майдан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Незалежності, 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поверх, </w:t>
            </w:r>
            <w:proofErr w:type="spellStart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</w:tr>
      <w:tr w:rsidR="00EA5BAC" w:rsidRPr="009A6275" w:rsidTr="007068A4"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Прізвище, ім’я та по-батькові,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AC" w:rsidRPr="001F3659" w:rsidRDefault="00EA5BAC" w:rsidP="007068A4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Песоцька</w:t>
            </w:r>
            <w:proofErr w:type="spellEnd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Сергіївна,</w:t>
            </w:r>
          </w:p>
          <w:p w:rsidR="00EA5BAC" w:rsidRPr="001F3659" w:rsidRDefault="00EA5BAC" w:rsidP="007068A4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(0524) 63-13-40, </w:t>
            </w:r>
          </w:p>
          <w:p w:rsidR="00EA5BAC" w:rsidRPr="001F3659" w:rsidRDefault="00EA5BAC" w:rsidP="007068A4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e-</w:t>
            </w:r>
            <w:proofErr w:type="spellStart"/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1F365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ru-RU"/>
              </w:rPr>
              <w:t xml:space="preserve">: </w:t>
            </w:r>
            <w:hyperlink r:id="rId8" w:history="1"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gkh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personal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@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sm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gov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proofErr w:type="spellStart"/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ua</w:t>
              </w:r>
              <w:proofErr w:type="spellEnd"/>
            </w:hyperlink>
          </w:p>
          <w:p w:rsidR="00EA5BAC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EA5BAC" w:rsidRPr="001F3659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BAC" w:rsidRPr="009A6275" w:rsidTr="007068A4">
        <w:trPr>
          <w:trHeight w:val="408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BAC" w:rsidRPr="001F3659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Кваліфікаційні вимоги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1F3659" w:rsidRDefault="00EA5BAC" w:rsidP="007068A4">
            <w:pPr>
              <w:spacing w:after="0" w:line="240" w:lineRule="auto"/>
              <w:ind w:left="164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6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освіта не нижче ступеня молодшого бакалавра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1F3659" w:rsidRDefault="00EA5BAC" w:rsidP="007068A4">
            <w:pPr>
              <w:suppressLineNumbers/>
              <w:suppressAutoHyphens/>
              <w:snapToGrid w:val="0"/>
              <w:spacing w:after="0"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вимог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164" w:right="11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ільне володіння державною мовою.</w:t>
            </w:r>
          </w:p>
        </w:tc>
      </w:tr>
      <w:tr w:rsidR="00EA5BAC" w:rsidRPr="009A6275" w:rsidTr="007068A4">
        <w:trPr>
          <w:trHeight w:val="464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BAC" w:rsidRPr="001F3659" w:rsidRDefault="00EA5BAC" w:rsidP="007068A4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Вимоги компетентності</w:t>
            </w:r>
          </w:p>
        </w:tc>
      </w:tr>
      <w:tr w:rsidR="00EA5BAC" w:rsidRPr="009A6275" w:rsidTr="007068A4">
        <w:trPr>
          <w:trHeight w:val="341"/>
        </w:trPr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5BAC" w:rsidRPr="009A6275" w:rsidRDefault="00EA5BAC" w:rsidP="007068A4">
            <w:pPr>
              <w:spacing w:after="0" w:line="240" w:lineRule="auto"/>
              <w:ind w:left="3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5BAC" w:rsidRPr="009A6275" w:rsidRDefault="00EA5BAC" w:rsidP="007068A4">
            <w:pPr>
              <w:spacing w:before="150" w:after="15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A5BAC" w:rsidRPr="004928C5" w:rsidRDefault="00EA5BAC" w:rsidP="007068A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Уміння працювати з комп’ютером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знання загальних принципів функціонування інформаційних технологій для обробки, систематизації, обміну та аналізу інформації; </w:t>
            </w:r>
          </w:p>
          <w:p w:rsidR="00EA5BAC" w:rsidRPr="00883D60" w:rsidRDefault="00EA5BAC" w:rsidP="007068A4">
            <w:pPr>
              <w:spacing w:after="0"/>
              <w:ind w:left="1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2) володіння на рівні впевненого користувача програмними продуктами Microsoft Office.</w:t>
            </w:r>
          </w:p>
        </w:tc>
      </w:tr>
      <w:tr w:rsidR="00EA5BAC" w:rsidRPr="006B3D55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A5BAC" w:rsidRPr="004928C5" w:rsidRDefault="00EA5BAC" w:rsidP="007068A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ділові якості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аналітичні здібності, ділове спілкування, виваженість, адаптивність, </w:t>
            </w:r>
            <w:proofErr w:type="spellStart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стресостійкість</w:t>
            </w:r>
            <w:proofErr w:type="spellEnd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, вимогливість, оперативність, навички розв’язання проблем</w:t>
            </w:r>
          </w:p>
        </w:tc>
      </w:tr>
      <w:tr w:rsidR="00EA5BAC" w:rsidRPr="006B3D55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A5BAC" w:rsidRPr="004928C5" w:rsidRDefault="00EA5BAC" w:rsidP="007068A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4928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особистісні якості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883D60" w:rsidRDefault="00EA5BAC" w:rsidP="007068A4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ініціативність, дисциплінованість, </w:t>
            </w:r>
            <w:r w:rsidRPr="00883D60">
              <w:rPr>
                <w:rFonts w:ascii="Times New Roman" w:hAnsi="Times New Roman"/>
                <w:sz w:val="24"/>
                <w:lang w:val="uk-UA"/>
              </w:rPr>
              <w:t>комунікабельність, відповідальність, автономність, емоційна стабільність</w:t>
            </w:r>
          </w:p>
        </w:tc>
      </w:tr>
      <w:tr w:rsidR="00EA5BAC" w:rsidRPr="009A6275" w:rsidTr="007068A4">
        <w:tc>
          <w:tcPr>
            <w:tcW w:w="9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1F3659" w:rsidRDefault="00EA5BAC" w:rsidP="007068A4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Професійні знання</w:t>
            </w:r>
          </w:p>
        </w:tc>
      </w:tr>
      <w:tr w:rsidR="00EA5BAC" w:rsidRPr="009A6275" w:rsidTr="007068A4"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1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EA5BAC" w:rsidRPr="009A6275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BAC" w:rsidRPr="009A6275" w:rsidRDefault="00EA5BAC" w:rsidP="007068A4">
            <w:pPr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  <w:p w:rsidR="00EA5BAC" w:rsidRPr="009A6275" w:rsidRDefault="00EA5BAC" w:rsidP="007068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5BAC" w:rsidRPr="009A6275" w:rsidRDefault="00EA5BAC" w:rsidP="007068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5BAC" w:rsidRPr="009A6275" w:rsidRDefault="00EA5BAC" w:rsidP="007068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 </w:t>
            </w:r>
            <w:proofErr w:type="spellStart"/>
            <w:r w:rsidR="006E0E98">
              <w:fldChar w:fldCharType="begin"/>
            </w:r>
            <w:r w:rsidR="006E0E98">
              <w:instrText xml:space="preserve"> HYPERLINK "http://zakon0.rada.gov.ua/laws/show/254%D0%BA/96-%D0%B2%D1%80" \t "_blank" </w:instrText>
            </w:r>
            <w:r w:rsidR="006E0E98"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="006E0E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 w:rsidR="006E0E98">
              <w:fldChar w:fldCharType="begin"/>
            </w:r>
            <w:r w:rsidR="006E0E98">
              <w:instrText xml:space="preserve"> HYPERLINK "http://zakon0.rada.gov.ua/laws/show/889-19" \t "_blank" </w:instrText>
            </w:r>
            <w:r w:rsidR="006E0E98"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="006E0E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службу»,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енергозбереження»,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теплопостачання»,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житлово-комунальні послуги»,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державне регулювання у сфері комунальних послуг»,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A146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Про комерційний облік теплової енергії та водопостачання»,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1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Міні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ів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центральні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місцеві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громадян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доступ до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EA5BAC" w:rsidRPr="00BA1819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протидії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дискримінації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ісцеве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3) Бюджетний кодекс України,</w:t>
            </w:r>
          </w:p>
          <w:p w:rsidR="00EA5BAC" w:rsidRDefault="00EA5BAC" w:rsidP="00706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4) Податковий кодекс України,</w:t>
            </w:r>
          </w:p>
          <w:p w:rsidR="00EA5BAC" w:rsidRDefault="00EA5BAC" w:rsidP="007068A4">
            <w:pPr>
              <w:spacing w:after="0" w:line="230" w:lineRule="auto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5) Кодекс Законів про працю України.</w:t>
            </w:r>
          </w:p>
          <w:p w:rsidR="003C50DB" w:rsidRPr="001F3659" w:rsidRDefault="00EA5BAC" w:rsidP="006E0E98">
            <w:pPr>
              <w:spacing w:after="0" w:line="230" w:lineRule="auto"/>
              <w:ind w:lef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нші нормативно-правові акти, що регулюють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діяльність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житлово-комунального господарства</w:t>
            </w:r>
          </w:p>
        </w:tc>
      </w:tr>
      <w:tr w:rsidR="00EA5BAC" w:rsidRPr="001F3659" w:rsidTr="007068A4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9A6275" w:rsidRDefault="00EA5BAC" w:rsidP="007068A4">
            <w:pPr>
              <w:spacing w:after="0" w:line="240" w:lineRule="auto"/>
              <w:ind w:left="34" w:right="3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5BAC" w:rsidRPr="001F3659" w:rsidRDefault="00EA5BAC" w:rsidP="007068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 закони України, акти Президента України, Кабінету Міністрів України та інші нормативно-правові акти з питань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житлово-комунального господарства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державна політика з відповідного напрямку діяльності;</w:t>
            </w:r>
          </w:p>
          <w:p w:rsidR="00EA5BAC" w:rsidRPr="009A6275" w:rsidRDefault="00EA5BAC" w:rsidP="006E0E98">
            <w:pPr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 акти, що регламентують діяльність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житлово-комунального господарства, енергоефективності та паливно-енергетичного комплексу Сумської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E0E98" w:rsidRDefault="006E0E98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E0E98" w:rsidRDefault="006E0E98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7206" w:rsidRDefault="00EA5BAC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спеціаліст з управління персоналом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C50DB">
        <w:rPr>
          <w:rFonts w:ascii="Times New Roman" w:hAnsi="Times New Roman" w:cs="Times New Roman"/>
          <w:sz w:val="28"/>
          <w:szCs w:val="28"/>
          <w:lang w:val="uk-UA"/>
        </w:rPr>
        <w:t>етяна</w:t>
      </w:r>
      <w:r>
        <w:rPr>
          <w:rFonts w:ascii="Times New Roman" w:hAnsi="Times New Roman" w:cs="Times New Roman"/>
          <w:sz w:val="28"/>
          <w:szCs w:val="28"/>
          <w:lang w:val="uk-UA"/>
        </w:rPr>
        <w:t> 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ЕСОЦЬКА</w:t>
      </w:r>
    </w:p>
    <w:sectPr w:rsidR="00E17206" w:rsidSect="00CE2925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3F08"/>
    <w:multiLevelType w:val="hybridMultilevel"/>
    <w:tmpl w:val="B05C3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652EB"/>
    <w:multiLevelType w:val="hybridMultilevel"/>
    <w:tmpl w:val="A51A55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064"/>
    <w:multiLevelType w:val="hybridMultilevel"/>
    <w:tmpl w:val="C630C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2B8C"/>
    <w:multiLevelType w:val="hybridMultilevel"/>
    <w:tmpl w:val="C5D2844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151CE"/>
    <w:multiLevelType w:val="hybridMultilevel"/>
    <w:tmpl w:val="333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45"/>
    <w:rsid w:val="00001336"/>
    <w:rsid w:val="00020573"/>
    <w:rsid w:val="00024590"/>
    <w:rsid w:val="00033016"/>
    <w:rsid w:val="00033D73"/>
    <w:rsid w:val="00041799"/>
    <w:rsid w:val="000513DC"/>
    <w:rsid w:val="000557C1"/>
    <w:rsid w:val="00057C91"/>
    <w:rsid w:val="0007111F"/>
    <w:rsid w:val="00086B56"/>
    <w:rsid w:val="00090476"/>
    <w:rsid w:val="000B22A8"/>
    <w:rsid w:val="000B7A98"/>
    <w:rsid w:val="000E04A7"/>
    <w:rsid w:val="000E4782"/>
    <w:rsid w:val="000F3DAB"/>
    <w:rsid w:val="001247E6"/>
    <w:rsid w:val="00126892"/>
    <w:rsid w:val="0015476D"/>
    <w:rsid w:val="00157702"/>
    <w:rsid w:val="00162420"/>
    <w:rsid w:val="00163769"/>
    <w:rsid w:val="00163C26"/>
    <w:rsid w:val="00171ED3"/>
    <w:rsid w:val="00180720"/>
    <w:rsid w:val="00197AD6"/>
    <w:rsid w:val="001D7538"/>
    <w:rsid w:val="001D7B4C"/>
    <w:rsid w:val="001F04FC"/>
    <w:rsid w:val="00203F6B"/>
    <w:rsid w:val="002218AC"/>
    <w:rsid w:val="0022586D"/>
    <w:rsid w:val="00230657"/>
    <w:rsid w:val="00236CBF"/>
    <w:rsid w:val="00263113"/>
    <w:rsid w:val="00270C09"/>
    <w:rsid w:val="00280C77"/>
    <w:rsid w:val="002835A3"/>
    <w:rsid w:val="0028455B"/>
    <w:rsid w:val="002C6905"/>
    <w:rsid w:val="002D2873"/>
    <w:rsid w:val="002D4606"/>
    <w:rsid w:val="002F3C70"/>
    <w:rsid w:val="002F5811"/>
    <w:rsid w:val="00304EFD"/>
    <w:rsid w:val="00313335"/>
    <w:rsid w:val="003775F9"/>
    <w:rsid w:val="003A2FC9"/>
    <w:rsid w:val="003A7501"/>
    <w:rsid w:val="003B001C"/>
    <w:rsid w:val="003B219B"/>
    <w:rsid w:val="003C1AC7"/>
    <w:rsid w:val="003C2C32"/>
    <w:rsid w:val="003C50DB"/>
    <w:rsid w:val="003F361B"/>
    <w:rsid w:val="003F389D"/>
    <w:rsid w:val="003F617E"/>
    <w:rsid w:val="004022AA"/>
    <w:rsid w:val="00403299"/>
    <w:rsid w:val="00403448"/>
    <w:rsid w:val="00424976"/>
    <w:rsid w:val="004B1D3A"/>
    <w:rsid w:val="004C0902"/>
    <w:rsid w:val="004D35AB"/>
    <w:rsid w:val="004E41E4"/>
    <w:rsid w:val="00517317"/>
    <w:rsid w:val="0052136F"/>
    <w:rsid w:val="0053352B"/>
    <w:rsid w:val="00550AAE"/>
    <w:rsid w:val="0055560F"/>
    <w:rsid w:val="00574199"/>
    <w:rsid w:val="0058207D"/>
    <w:rsid w:val="005951B9"/>
    <w:rsid w:val="005A1E15"/>
    <w:rsid w:val="005D31AF"/>
    <w:rsid w:val="0061775E"/>
    <w:rsid w:val="00620045"/>
    <w:rsid w:val="00640AAE"/>
    <w:rsid w:val="00674A8E"/>
    <w:rsid w:val="0067652D"/>
    <w:rsid w:val="00690029"/>
    <w:rsid w:val="006915E5"/>
    <w:rsid w:val="006A1466"/>
    <w:rsid w:val="006B3D55"/>
    <w:rsid w:val="006C6BF2"/>
    <w:rsid w:val="006D6910"/>
    <w:rsid w:val="006E0E98"/>
    <w:rsid w:val="006F12C5"/>
    <w:rsid w:val="00716779"/>
    <w:rsid w:val="00753E75"/>
    <w:rsid w:val="0078083E"/>
    <w:rsid w:val="007851CF"/>
    <w:rsid w:val="00791BC8"/>
    <w:rsid w:val="007B0F5C"/>
    <w:rsid w:val="007C014D"/>
    <w:rsid w:val="007C3322"/>
    <w:rsid w:val="008025C5"/>
    <w:rsid w:val="0081082A"/>
    <w:rsid w:val="00811BA3"/>
    <w:rsid w:val="00817E56"/>
    <w:rsid w:val="00827C0E"/>
    <w:rsid w:val="0084284A"/>
    <w:rsid w:val="00845CF2"/>
    <w:rsid w:val="00873800"/>
    <w:rsid w:val="00877234"/>
    <w:rsid w:val="00887839"/>
    <w:rsid w:val="0089357D"/>
    <w:rsid w:val="00896EB9"/>
    <w:rsid w:val="008A5483"/>
    <w:rsid w:val="008C519E"/>
    <w:rsid w:val="008F0D19"/>
    <w:rsid w:val="00910033"/>
    <w:rsid w:val="00913C55"/>
    <w:rsid w:val="00935E78"/>
    <w:rsid w:val="009467B7"/>
    <w:rsid w:val="00967FD7"/>
    <w:rsid w:val="009C1112"/>
    <w:rsid w:val="009C3FB4"/>
    <w:rsid w:val="009E6471"/>
    <w:rsid w:val="009F513A"/>
    <w:rsid w:val="00A13BA0"/>
    <w:rsid w:val="00A20034"/>
    <w:rsid w:val="00A23B5F"/>
    <w:rsid w:val="00A32427"/>
    <w:rsid w:val="00A46A66"/>
    <w:rsid w:val="00A53535"/>
    <w:rsid w:val="00A6335B"/>
    <w:rsid w:val="00AA34A0"/>
    <w:rsid w:val="00AB1853"/>
    <w:rsid w:val="00AD5179"/>
    <w:rsid w:val="00AE3CB5"/>
    <w:rsid w:val="00AF1366"/>
    <w:rsid w:val="00B13945"/>
    <w:rsid w:val="00B66675"/>
    <w:rsid w:val="00B93536"/>
    <w:rsid w:val="00BA4128"/>
    <w:rsid w:val="00BA5A35"/>
    <w:rsid w:val="00BA61F8"/>
    <w:rsid w:val="00BB1C55"/>
    <w:rsid w:val="00BD231C"/>
    <w:rsid w:val="00BF13C3"/>
    <w:rsid w:val="00BF5CF3"/>
    <w:rsid w:val="00C06019"/>
    <w:rsid w:val="00C16F0D"/>
    <w:rsid w:val="00C228EA"/>
    <w:rsid w:val="00C240CE"/>
    <w:rsid w:val="00C430AC"/>
    <w:rsid w:val="00C431B7"/>
    <w:rsid w:val="00C50EC9"/>
    <w:rsid w:val="00C55A9A"/>
    <w:rsid w:val="00C76CBC"/>
    <w:rsid w:val="00C853B5"/>
    <w:rsid w:val="00CA7132"/>
    <w:rsid w:val="00CB2CE9"/>
    <w:rsid w:val="00CC33B8"/>
    <w:rsid w:val="00CE2168"/>
    <w:rsid w:val="00CE2925"/>
    <w:rsid w:val="00D13B34"/>
    <w:rsid w:val="00D221E7"/>
    <w:rsid w:val="00D22655"/>
    <w:rsid w:val="00D266D7"/>
    <w:rsid w:val="00D36EF0"/>
    <w:rsid w:val="00D62F0C"/>
    <w:rsid w:val="00D67D3A"/>
    <w:rsid w:val="00D70BAF"/>
    <w:rsid w:val="00D76527"/>
    <w:rsid w:val="00DB406F"/>
    <w:rsid w:val="00DE104D"/>
    <w:rsid w:val="00DE581B"/>
    <w:rsid w:val="00DE6419"/>
    <w:rsid w:val="00E11E99"/>
    <w:rsid w:val="00E17206"/>
    <w:rsid w:val="00E204E5"/>
    <w:rsid w:val="00E23350"/>
    <w:rsid w:val="00E4583C"/>
    <w:rsid w:val="00E519F8"/>
    <w:rsid w:val="00E51DD2"/>
    <w:rsid w:val="00E53A68"/>
    <w:rsid w:val="00E6336D"/>
    <w:rsid w:val="00E91D72"/>
    <w:rsid w:val="00EA5BAC"/>
    <w:rsid w:val="00EB2106"/>
    <w:rsid w:val="00EC2388"/>
    <w:rsid w:val="00ED49A6"/>
    <w:rsid w:val="00ED5C76"/>
    <w:rsid w:val="00EE49E8"/>
    <w:rsid w:val="00EE632E"/>
    <w:rsid w:val="00F03E71"/>
    <w:rsid w:val="00F063A8"/>
    <w:rsid w:val="00F13A5F"/>
    <w:rsid w:val="00F26C5F"/>
    <w:rsid w:val="00F31791"/>
    <w:rsid w:val="00F635C8"/>
    <w:rsid w:val="00F82662"/>
    <w:rsid w:val="00F845DD"/>
    <w:rsid w:val="00F96258"/>
    <w:rsid w:val="00FA1F22"/>
    <w:rsid w:val="00FA3D9A"/>
    <w:rsid w:val="00FA44D3"/>
    <w:rsid w:val="00FC5D81"/>
    <w:rsid w:val="00FD5C9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.personal@sm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FDD8F-88F3-4954-82C8-24D2ABAC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2019-11-04T08:21:00Z</cp:lastPrinted>
  <dcterms:created xsi:type="dcterms:W3CDTF">2019-11-04T06:35:00Z</dcterms:created>
  <dcterms:modified xsi:type="dcterms:W3CDTF">2019-11-04T08:21:00Z</dcterms:modified>
</cp:coreProperties>
</file>