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2B" w:rsidRDefault="00B4372B" w:rsidP="00B4372B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B4372B" w:rsidRDefault="00B4372B" w:rsidP="00B4372B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B4372B" w:rsidRDefault="00B4372B" w:rsidP="00B4372B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B4372B" w:rsidRDefault="00B4372B" w:rsidP="00B4372B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B4372B" w:rsidRDefault="00B4372B" w:rsidP="00B4372B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B4372B" w:rsidRDefault="00B4372B" w:rsidP="00B4372B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B4372B" w:rsidRDefault="00B4372B" w:rsidP="00B4372B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686218" w:rsidRPr="00B4372B" w:rsidRDefault="00CF38D6" w:rsidP="00B4372B">
      <w:pPr>
        <w:tabs>
          <w:tab w:val="center" w:pos="4820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B4372B">
        <w:rPr>
          <w:rFonts w:eastAsia="Times New Roman" w:cs="Times New Roman"/>
          <w:b/>
          <w:szCs w:val="28"/>
          <w:lang w:eastAsia="uk-UA"/>
        </w:rPr>
        <w:t>п</w:t>
      </w:r>
      <w:r w:rsidR="000174A3" w:rsidRPr="00B4372B">
        <w:rPr>
          <w:rFonts w:eastAsia="Times New Roman" w:cs="Times New Roman"/>
          <w:b/>
          <w:szCs w:val="28"/>
          <w:lang w:eastAsia="uk-UA"/>
        </w:rPr>
        <w:t>ро відмову у відкритті конституційного провадження</w:t>
      </w:r>
      <w:r w:rsidR="00C044F8" w:rsidRPr="00B4372B">
        <w:rPr>
          <w:rFonts w:eastAsia="Times New Roman" w:cs="Times New Roman"/>
          <w:b/>
          <w:szCs w:val="28"/>
          <w:lang w:eastAsia="uk-UA"/>
        </w:rPr>
        <w:t xml:space="preserve"> у справі за конституційною скаргою </w:t>
      </w:r>
      <w:r w:rsidR="00B25EC6" w:rsidRPr="00B4372B">
        <w:rPr>
          <w:rFonts w:eastAsia="Times New Roman" w:cs="Times New Roman"/>
          <w:b/>
          <w:szCs w:val="28"/>
          <w:lang w:eastAsia="uk-UA"/>
        </w:rPr>
        <w:t>Данілова Сергія Анатолійовича</w:t>
      </w:r>
      <w:r w:rsidR="00C044F8" w:rsidRPr="00B4372B">
        <w:rPr>
          <w:rFonts w:eastAsia="Times New Roman" w:cs="Times New Roman"/>
          <w:b/>
          <w:szCs w:val="28"/>
          <w:lang w:eastAsia="uk-UA"/>
        </w:rPr>
        <w:t xml:space="preserve"> </w:t>
      </w:r>
      <w:r w:rsidR="00C044F8" w:rsidRPr="00B4372B">
        <w:rPr>
          <w:rFonts w:cs="Times New Roman"/>
          <w:b/>
          <w:szCs w:val="28"/>
        </w:rPr>
        <w:t>щодо відповідн</w:t>
      </w:r>
      <w:r w:rsidR="0035370C" w:rsidRPr="00B4372B">
        <w:rPr>
          <w:rFonts w:cs="Times New Roman"/>
          <w:b/>
          <w:szCs w:val="28"/>
        </w:rPr>
        <w:t>ості</w:t>
      </w:r>
      <w:r w:rsidR="00C044F8" w:rsidRPr="00B4372B">
        <w:rPr>
          <w:rFonts w:cs="Times New Roman"/>
          <w:b/>
          <w:szCs w:val="28"/>
        </w:rPr>
        <w:t xml:space="preserve"> Конституції України (конституційн</w:t>
      </w:r>
      <w:r w:rsidR="0035370C" w:rsidRPr="00B4372B">
        <w:rPr>
          <w:rFonts w:cs="Times New Roman"/>
          <w:b/>
          <w:szCs w:val="28"/>
        </w:rPr>
        <w:t>ості</w:t>
      </w:r>
      <w:r w:rsidR="00C044F8" w:rsidRPr="00B4372B">
        <w:rPr>
          <w:rFonts w:cs="Times New Roman"/>
          <w:b/>
          <w:szCs w:val="28"/>
        </w:rPr>
        <w:t xml:space="preserve">) </w:t>
      </w:r>
      <w:r w:rsidR="00B25EC6" w:rsidRPr="00B4372B">
        <w:rPr>
          <w:rFonts w:cs="Times New Roman"/>
          <w:b/>
          <w:szCs w:val="28"/>
        </w:rPr>
        <w:t>пу</w:t>
      </w:r>
      <w:r w:rsidR="00B4372B">
        <w:rPr>
          <w:rFonts w:cs="Times New Roman"/>
          <w:b/>
          <w:szCs w:val="28"/>
        </w:rPr>
        <w:t>нкту 2</w:t>
      </w:r>
      <w:r w:rsidR="00B4372B">
        <w:rPr>
          <w:rFonts w:cs="Times New Roman"/>
          <w:b/>
          <w:szCs w:val="28"/>
        </w:rPr>
        <w:br/>
      </w:r>
      <w:r w:rsidR="00157A9F" w:rsidRPr="00B4372B">
        <w:rPr>
          <w:rFonts w:cs="Times New Roman"/>
          <w:b/>
          <w:szCs w:val="28"/>
        </w:rPr>
        <w:t>частини шостої статті 19, пунк</w:t>
      </w:r>
      <w:r w:rsidR="00B4372B">
        <w:rPr>
          <w:rFonts w:cs="Times New Roman"/>
          <w:b/>
          <w:szCs w:val="28"/>
        </w:rPr>
        <w:t>ту 1 частини першої статті 274,</w:t>
      </w:r>
      <w:r w:rsidR="00B4372B">
        <w:rPr>
          <w:rFonts w:cs="Times New Roman"/>
          <w:b/>
          <w:szCs w:val="28"/>
        </w:rPr>
        <w:br/>
      </w:r>
      <w:r w:rsidR="00157A9F" w:rsidRPr="00B4372B">
        <w:rPr>
          <w:rFonts w:cs="Times New Roman"/>
          <w:b/>
          <w:szCs w:val="28"/>
        </w:rPr>
        <w:t xml:space="preserve">частин першої, сьомої статті 277, пункту 2 частини третьої статті 389 </w:t>
      </w:r>
      <w:r w:rsidR="00B4372B">
        <w:rPr>
          <w:rFonts w:cs="Times New Roman"/>
          <w:b/>
          <w:szCs w:val="28"/>
        </w:rPr>
        <w:br/>
      </w:r>
      <w:r w:rsidR="00B4372B">
        <w:rPr>
          <w:rFonts w:cs="Times New Roman"/>
          <w:b/>
          <w:szCs w:val="28"/>
        </w:rPr>
        <w:tab/>
      </w:r>
      <w:r w:rsidR="00157A9F" w:rsidRPr="00B4372B">
        <w:rPr>
          <w:rFonts w:cs="Times New Roman"/>
          <w:b/>
          <w:szCs w:val="28"/>
        </w:rPr>
        <w:t>Цивільного процесуального кодексу України</w:t>
      </w:r>
    </w:p>
    <w:p w:rsidR="000174A3" w:rsidRDefault="000174A3" w:rsidP="00B4372B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</w:p>
    <w:p w:rsidR="00102226" w:rsidRPr="00B4372B" w:rsidRDefault="000174A3" w:rsidP="00B4372B">
      <w:pPr>
        <w:tabs>
          <w:tab w:val="right" w:pos="9639"/>
        </w:tabs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B4372B">
        <w:rPr>
          <w:rFonts w:eastAsia="Times New Roman" w:cs="Times New Roman"/>
          <w:szCs w:val="28"/>
          <w:lang w:eastAsia="uk-UA"/>
        </w:rPr>
        <w:t>К и ї в</w:t>
      </w:r>
      <w:r w:rsidRPr="00B4372B">
        <w:rPr>
          <w:rFonts w:eastAsia="Times New Roman" w:cs="Times New Roman"/>
          <w:szCs w:val="28"/>
          <w:lang w:eastAsia="uk-UA"/>
        </w:rPr>
        <w:tab/>
      </w:r>
      <w:r w:rsidR="000C72C7" w:rsidRPr="00B4372B">
        <w:rPr>
          <w:rFonts w:eastAsia="Times New Roman" w:cs="Times New Roman"/>
          <w:szCs w:val="28"/>
          <w:lang w:eastAsia="uk-UA"/>
        </w:rPr>
        <w:t>Справа</w:t>
      </w:r>
      <w:r w:rsidR="0035370C" w:rsidRPr="00B4372B">
        <w:rPr>
          <w:rFonts w:eastAsia="Times New Roman" w:cs="Times New Roman"/>
          <w:szCs w:val="28"/>
          <w:lang w:eastAsia="uk-UA"/>
        </w:rPr>
        <w:t xml:space="preserve"> № 3-</w:t>
      </w:r>
      <w:r w:rsidR="00B25EC6" w:rsidRPr="00B4372B">
        <w:rPr>
          <w:rFonts w:eastAsia="Times New Roman" w:cs="Times New Roman"/>
          <w:szCs w:val="28"/>
          <w:lang w:eastAsia="uk-UA"/>
        </w:rPr>
        <w:t>45</w:t>
      </w:r>
      <w:r w:rsidR="00A30B0C" w:rsidRPr="00B4372B">
        <w:rPr>
          <w:rFonts w:eastAsia="Times New Roman" w:cs="Times New Roman"/>
          <w:szCs w:val="28"/>
          <w:lang w:eastAsia="uk-UA"/>
        </w:rPr>
        <w:t>/20</w:t>
      </w:r>
      <w:r w:rsidR="000C72C7" w:rsidRPr="00B4372B">
        <w:rPr>
          <w:rFonts w:eastAsia="Times New Roman" w:cs="Times New Roman"/>
          <w:szCs w:val="28"/>
          <w:lang w:eastAsia="uk-UA"/>
        </w:rPr>
        <w:t>2</w:t>
      </w:r>
      <w:r w:rsidR="00B25EC6" w:rsidRPr="00B4372B">
        <w:rPr>
          <w:rFonts w:eastAsia="Times New Roman" w:cs="Times New Roman"/>
          <w:szCs w:val="28"/>
          <w:lang w:eastAsia="uk-UA"/>
        </w:rPr>
        <w:t>4(93/24</w:t>
      </w:r>
      <w:r w:rsidR="00102226" w:rsidRPr="00B4372B">
        <w:rPr>
          <w:rFonts w:eastAsia="Times New Roman" w:cs="Times New Roman"/>
          <w:szCs w:val="28"/>
          <w:lang w:eastAsia="uk-UA"/>
        </w:rPr>
        <w:t>)</w:t>
      </w:r>
    </w:p>
    <w:p w:rsidR="000174A3" w:rsidRPr="00B4372B" w:rsidRDefault="00B70DB1" w:rsidP="00B4372B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B4372B">
        <w:rPr>
          <w:rFonts w:eastAsia="Times New Roman" w:cs="Times New Roman"/>
          <w:szCs w:val="28"/>
          <w:lang w:eastAsia="uk-UA"/>
        </w:rPr>
        <w:t>10</w:t>
      </w:r>
      <w:r w:rsidR="008B2B00" w:rsidRPr="00B4372B">
        <w:rPr>
          <w:rFonts w:eastAsia="Times New Roman" w:cs="Times New Roman"/>
          <w:szCs w:val="28"/>
          <w:lang w:eastAsia="uk-UA"/>
        </w:rPr>
        <w:t xml:space="preserve"> </w:t>
      </w:r>
      <w:r w:rsidR="00157A9F" w:rsidRPr="00B4372B">
        <w:rPr>
          <w:rFonts w:eastAsia="Times New Roman" w:cs="Times New Roman"/>
          <w:szCs w:val="28"/>
          <w:lang w:val="ru-RU" w:eastAsia="uk-UA"/>
        </w:rPr>
        <w:t>квітня</w:t>
      </w:r>
      <w:r w:rsidR="00B25EC6" w:rsidRPr="00B4372B">
        <w:rPr>
          <w:rFonts w:eastAsia="Times New Roman" w:cs="Times New Roman"/>
          <w:szCs w:val="28"/>
          <w:lang w:val="ru-RU" w:eastAsia="uk-UA"/>
        </w:rPr>
        <w:t xml:space="preserve"> </w:t>
      </w:r>
      <w:r w:rsidR="003A1BD3" w:rsidRPr="00B4372B">
        <w:rPr>
          <w:rFonts w:eastAsia="Times New Roman" w:cs="Times New Roman"/>
          <w:szCs w:val="28"/>
          <w:lang w:eastAsia="uk-UA"/>
        </w:rPr>
        <w:t>202</w:t>
      </w:r>
      <w:r w:rsidR="00B25EC6" w:rsidRPr="00B4372B">
        <w:rPr>
          <w:rFonts w:eastAsia="Times New Roman" w:cs="Times New Roman"/>
          <w:szCs w:val="28"/>
          <w:lang w:eastAsia="uk-UA"/>
        </w:rPr>
        <w:t>4</w:t>
      </w:r>
      <w:r w:rsidR="000174A3" w:rsidRPr="00B4372B">
        <w:rPr>
          <w:rFonts w:eastAsia="Times New Roman" w:cs="Times New Roman"/>
          <w:szCs w:val="28"/>
          <w:lang w:eastAsia="uk-UA"/>
        </w:rPr>
        <w:t xml:space="preserve"> року</w:t>
      </w:r>
    </w:p>
    <w:p w:rsidR="000174A3" w:rsidRPr="00B4372B" w:rsidRDefault="001515F8" w:rsidP="00B4372B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B4372B">
        <w:rPr>
          <w:rFonts w:eastAsia="Times New Roman" w:cs="Times New Roman"/>
          <w:szCs w:val="28"/>
          <w:lang w:eastAsia="uk-UA"/>
        </w:rPr>
        <w:t>№</w:t>
      </w:r>
      <w:r w:rsidR="0035370C" w:rsidRPr="00B4372B">
        <w:rPr>
          <w:rFonts w:eastAsia="Times New Roman" w:cs="Times New Roman"/>
          <w:szCs w:val="28"/>
          <w:lang w:eastAsia="uk-UA"/>
        </w:rPr>
        <w:t xml:space="preserve"> </w:t>
      </w:r>
      <w:r w:rsidR="00FF68A8">
        <w:rPr>
          <w:rFonts w:eastAsia="Times New Roman" w:cs="Times New Roman"/>
          <w:szCs w:val="28"/>
          <w:lang w:eastAsia="uk-UA"/>
        </w:rPr>
        <w:t>62</w:t>
      </w:r>
      <w:r w:rsidR="00FE23E1" w:rsidRPr="00B4372B">
        <w:rPr>
          <w:rFonts w:eastAsia="Times New Roman" w:cs="Times New Roman"/>
          <w:szCs w:val="28"/>
          <w:lang w:eastAsia="uk-UA"/>
        </w:rPr>
        <w:t>-3(І)/202</w:t>
      </w:r>
      <w:r w:rsidR="00B25EC6" w:rsidRPr="00B4372B">
        <w:rPr>
          <w:rFonts w:eastAsia="Times New Roman" w:cs="Times New Roman"/>
          <w:szCs w:val="28"/>
          <w:lang w:eastAsia="uk-UA"/>
        </w:rPr>
        <w:t>4</w:t>
      </w:r>
    </w:p>
    <w:p w:rsidR="00CF38D6" w:rsidRDefault="00CF38D6" w:rsidP="00B4372B">
      <w:pPr>
        <w:spacing w:after="0" w:line="240" w:lineRule="auto"/>
        <w:jc w:val="both"/>
        <w:rPr>
          <w:rFonts w:eastAsia="Times New Roman" w:cs="Times New Roman"/>
          <w:color w:val="FF0000"/>
          <w:szCs w:val="28"/>
          <w:lang w:eastAsia="uk-UA"/>
        </w:rPr>
      </w:pPr>
    </w:p>
    <w:p w:rsidR="000F5278" w:rsidRPr="00B4372B" w:rsidRDefault="000F5278" w:rsidP="00B4372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B4372B">
        <w:rPr>
          <w:rFonts w:eastAsia="Times New Roman" w:cs="Times New Roman"/>
          <w:color w:val="000000" w:themeColor="text1"/>
          <w:szCs w:val="28"/>
          <w:lang w:eastAsia="uk-UA"/>
        </w:rPr>
        <w:t>Третя колегія суддів Першого сенату Конституційного Суду України у складі:</w:t>
      </w:r>
    </w:p>
    <w:p w:rsidR="000F5278" w:rsidRPr="00B4372B" w:rsidRDefault="000F5278" w:rsidP="00B4372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</w:p>
    <w:p w:rsidR="000F5278" w:rsidRPr="00B4372B" w:rsidRDefault="000F5278" w:rsidP="00B4372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B4372B">
        <w:rPr>
          <w:rFonts w:eastAsia="Times New Roman" w:cs="Times New Roman"/>
          <w:color w:val="000000" w:themeColor="text1"/>
          <w:szCs w:val="28"/>
          <w:lang w:eastAsia="uk-UA"/>
        </w:rPr>
        <w:t>Кривенко Віктор Васильович (голова засідання, доповідач),</w:t>
      </w:r>
    </w:p>
    <w:p w:rsidR="000F5278" w:rsidRPr="00B4372B" w:rsidRDefault="000F5278" w:rsidP="00B4372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B4372B">
        <w:rPr>
          <w:rFonts w:eastAsia="Times New Roman" w:cs="Times New Roman"/>
          <w:color w:val="000000" w:themeColor="text1"/>
          <w:szCs w:val="28"/>
          <w:lang w:eastAsia="uk-UA"/>
        </w:rPr>
        <w:t>Петришин Олександр Віталійович,</w:t>
      </w:r>
    </w:p>
    <w:p w:rsidR="00DD48C0" w:rsidRPr="00B4372B" w:rsidRDefault="000F5278" w:rsidP="00B4372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B4372B">
        <w:rPr>
          <w:rFonts w:eastAsia="Times New Roman" w:cs="Times New Roman"/>
          <w:color w:val="000000" w:themeColor="text1"/>
          <w:szCs w:val="28"/>
          <w:lang w:eastAsia="uk-UA"/>
        </w:rPr>
        <w:t>Філюк Петро Тодосьович,</w:t>
      </w:r>
    </w:p>
    <w:p w:rsidR="000F5278" w:rsidRPr="00B4372B" w:rsidRDefault="000F5278" w:rsidP="00B4372B">
      <w:pPr>
        <w:spacing w:after="0" w:line="240" w:lineRule="auto"/>
        <w:ind w:firstLine="567"/>
        <w:jc w:val="both"/>
        <w:rPr>
          <w:rFonts w:eastAsia="Times New Roman" w:cs="Times New Roman"/>
          <w:color w:val="FF0000"/>
          <w:szCs w:val="28"/>
          <w:lang w:eastAsia="uk-UA"/>
        </w:rPr>
      </w:pPr>
    </w:p>
    <w:p w:rsidR="00CF38D6" w:rsidRPr="00B4372B" w:rsidRDefault="000174A3" w:rsidP="00B4372B">
      <w:pPr>
        <w:spacing w:after="0" w:line="336" w:lineRule="auto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  <w:r w:rsidRPr="00B4372B">
        <w:rPr>
          <w:rFonts w:eastAsia="Times New Roman" w:cs="Times New Roman"/>
          <w:color w:val="000000" w:themeColor="text1"/>
          <w:szCs w:val="28"/>
          <w:lang w:eastAsia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157A9F" w:rsidRPr="00B4372B">
        <w:rPr>
          <w:rFonts w:eastAsia="Times New Roman" w:cs="Times New Roman"/>
          <w:color w:val="000000" w:themeColor="text1"/>
          <w:szCs w:val="28"/>
          <w:lang w:eastAsia="uk-UA"/>
        </w:rPr>
        <w:t xml:space="preserve">Данілова Сергія Анатолійовича щодо відповідності Конституції України (конституційності) пункту 2 частини шостої статті 19, пункту 1 частини першої </w:t>
      </w:r>
      <w:r w:rsidR="00B4372B">
        <w:rPr>
          <w:rFonts w:eastAsia="Times New Roman" w:cs="Times New Roman"/>
          <w:color w:val="000000" w:themeColor="text1"/>
          <w:szCs w:val="28"/>
          <w:lang w:eastAsia="uk-UA"/>
        </w:rPr>
        <w:t>статті 274,</w:t>
      </w:r>
      <w:r w:rsidR="00B4372B">
        <w:rPr>
          <w:rFonts w:eastAsia="Times New Roman" w:cs="Times New Roman"/>
          <w:color w:val="000000" w:themeColor="text1"/>
          <w:szCs w:val="28"/>
          <w:lang w:eastAsia="uk-UA"/>
        </w:rPr>
        <w:br/>
      </w:r>
      <w:r w:rsidR="00157A9F" w:rsidRPr="00B4372B">
        <w:rPr>
          <w:rFonts w:eastAsia="Times New Roman" w:cs="Times New Roman"/>
          <w:color w:val="000000" w:themeColor="text1"/>
          <w:szCs w:val="28"/>
          <w:lang w:eastAsia="uk-UA"/>
        </w:rPr>
        <w:t>частин першої, сьомої статті 277, пункту 2 частини третьої статті 389 Цивільного процесуального кодексу України.</w:t>
      </w:r>
    </w:p>
    <w:p w:rsidR="00157A9F" w:rsidRPr="00B4372B" w:rsidRDefault="00157A9F" w:rsidP="00B4372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8"/>
          <w:lang w:eastAsia="uk-UA"/>
        </w:rPr>
      </w:pPr>
    </w:p>
    <w:p w:rsidR="00DD48C0" w:rsidRPr="00B4372B" w:rsidRDefault="006571AA" w:rsidP="00B4372B">
      <w:pPr>
        <w:spacing w:after="0" w:line="336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B4372B">
        <w:rPr>
          <w:rFonts w:cs="Times New Roman"/>
          <w:color w:val="000000" w:themeColor="text1"/>
          <w:szCs w:val="28"/>
        </w:rPr>
        <w:t xml:space="preserve">Заслухавши </w:t>
      </w:r>
      <w:r w:rsidR="001E34B2" w:rsidRPr="00B4372B">
        <w:rPr>
          <w:rFonts w:cs="Times New Roman"/>
          <w:color w:val="000000" w:themeColor="text1"/>
          <w:szCs w:val="28"/>
        </w:rPr>
        <w:t xml:space="preserve">суддю-доповідача Кривенка В.В. та </w:t>
      </w:r>
      <w:r w:rsidRPr="00B4372B">
        <w:rPr>
          <w:rFonts w:cs="Times New Roman"/>
          <w:color w:val="000000" w:themeColor="text1"/>
          <w:szCs w:val="28"/>
        </w:rPr>
        <w:t>дослід</w:t>
      </w:r>
      <w:r w:rsidR="002F6722" w:rsidRPr="00B4372B">
        <w:rPr>
          <w:rFonts w:cs="Times New Roman"/>
          <w:color w:val="000000" w:themeColor="text1"/>
          <w:szCs w:val="28"/>
        </w:rPr>
        <w:t xml:space="preserve">ивши </w:t>
      </w:r>
      <w:r w:rsidR="001E34B2" w:rsidRPr="00B4372B">
        <w:rPr>
          <w:rFonts w:cs="Times New Roman"/>
          <w:color w:val="000000" w:themeColor="text1"/>
          <w:szCs w:val="28"/>
        </w:rPr>
        <w:t>матеріали справи</w:t>
      </w:r>
      <w:r w:rsidRPr="00B4372B">
        <w:rPr>
          <w:rFonts w:cs="Times New Roman"/>
          <w:color w:val="000000" w:themeColor="text1"/>
          <w:szCs w:val="28"/>
        </w:rPr>
        <w:t>, Третя колегія суддів Першого сен</w:t>
      </w:r>
      <w:r w:rsidR="006A34FD" w:rsidRPr="00B4372B">
        <w:rPr>
          <w:rFonts w:cs="Times New Roman"/>
          <w:color w:val="000000" w:themeColor="text1"/>
          <w:szCs w:val="28"/>
        </w:rPr>
        <w:t>ату Конституційного Суду України</w:t>
      </w:r>
    </w:p>
    <w:p w:rsidR="006A34FD" w:rsidRPr="00B4372B" w:rsidRDefault="006A34FD" w:rsidP="00B4372B">
      <w:pPr>
        <w:pStyle w:val="a5"/>
        <w:spacing w:after="0" w:line="240" w:lineRule="auto"/>
        <w:ind w:left="0" w:firstLine="567"/>
        <w:jc w:val="center"/>
        <w:rPr>
          <w:rFonts w:eastAsia="Times New Roman" w:cs="Times New Roman"/>
          <w:b/>
          <w:color w:val="000000" w:themeColor="text1"/>
          <w:szCs w:val="28"/>
          <w:lang w:eastAsia="uk-UA"/>
        </w:rPr>
      </w:pPr>
    </w:p>
    <w:p w:rsidR="000174A3" w:rsidRPr="00B4372B" w:rsidRDefault="00DD48C0" w:rsidP="00B4372B">
      <w:pPr>
        <w:pStyle w:val="a5"/>
        <w:spacing w:after="0" w:line="336" w:lineRule="auto"/>
        <w:ind w:left="0"/>
        <w:jc w:val="center"/>
        <w:rPr>
          <w:rFonts w:cs="Times New Roman"/>
          <w:color w:val="000000" w:themeColor="text1"/>
          <w:szCs w:val="28"/>
        </w:rPr>
      </w:pPr>
      <w:r w:rsidRPr="00B4372B">
        <w:rPr>
          <w:rFonts w:eastAsia="Times New Roman" w:cs="Times New Roman"/>
          <w:b/>
          <w:color w:val="000000" w:themeColor="text1"/>
          <w:szCs w:val="28"/>
          <w:lang w:eastAsia="uk-UA"/>
        </w:rPr>
        <w:t xml:space="preserve">у с т а н о в и </w:t>
      </w:r>
      <w:r w:rsidR="00373578" w:rsidRPr="00B4372B">
        <w:rPr>
          <w:rFonts w:eastAsia="Times New Roman" w:cs="Times New Roman"/>
          <w:b/>
          <w:color w:val="000000" w:themeColor="text1"/>
          <w:szCs w:val="28"/>
          <w:lang w:eastAsia="uk-UA"/>
        </w:rPr>
        <w:t>л а</w:t>
      </w:r>
      <w:r w:rsidRPr="00B4372B">
        <w:rPr>
          <w:rFonts w:eastAsia="Times New Roman" w:cs="Times New Roman"/>
          <w:b/>
          <w:color w:val="000000" w:themeColor="text1"/>
          <w:szCs w:val="28"/>
          <w:lang w:eastAsia="uk-UA"/>
        </w:rPr>
        <w:t>:</w:t>
      </w:r>
    </w:p>
    <w:p w:rsidR="00CF38D6" w:rsidRPr="00B4372B" w:rsidRDefault="00CF38D6" w:rsidP="00B4372B">
      <w:pPr>
        <w:spacing w:after="0" w:line="240" w:lineRule="auto"/>
        <w:ind w:firstLine="567"/>
        <w:jc w:val="both"/>
        <w:rPr>
          <w:rFonts w:cs="Times New Roman"/>
          <w:b/>
          <w:color w:val="FF0000"/>
          <w:szCs w:val="28"/>
        </w:rPr>
      </w:pPr>
    </w:p>
    <w:p w:rsidR="00EF4B82" w:rsidRPr="00B4372B" w:rsidRDefault="005E68EA" w:rsidP="00B4372B">
      <w:pPr>
        <w:spacing w:after="0" w:line="336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B4372B">
        <w:rPr>
          <w:rFonts w:cs="Times New Roman"/>
          <w:color w:val="000000" w:themeColor="text1"/>
          <w:szCs w:val="28"/>
        </w:rPr>
        <w:t xml:space="preserve">1. </w:t>
      </w:r>
      <w:r w:rsidR="00263C3E" w:rsidRPr="00B4372B">
        <w:rPr>
          <w:rFonts w:cs="Times New Roman"/>
          <w:color w:val="000000" w:themeColor="text1"/>
          <w:szCs w:val="28"/>
        </w:rPr>
        <w:t>Данілов С.А</w:t>
      </w:r>
      <w:r w:rsidR="00A340E5" w:rsidRPr="00B4372B">
        <w:rPr>
          <w:rFonts w:cs="Times New Roman"/>
          <w:color w:val="000000" w:themeColor="text1"/>
          <w:szCs w:val="28"/>
        </w:rPr>
        <w:t>.</w:t>
      </w:r>
      <w:r w:rsidRPr="00B4372B">
        <w:rPr>
          <w:rFonts w:cs="Times New Roman"/>
          <w:color w:val="000000" w:themeColor="text1"/>
          <w:szCs w:val="28"/>
        </w:rPr>
        <w:t xml:space="preserve"> зверну</w:t>
      </w:r>
      <w:r w:rsidR="00263C3E" w:rsidRPr="00B4372B">
        <w:rPr>
          <w:rFonts w:cs="Times New Roman"/>
          <w:color w:val="000000" w:themeColor="text1"/>
          <w:szCs w:val="28"/>
        </w:rPr>
        <w:t>в</w:t>
      </w:r>
      <w:r w:rsidRPr="00B4372B">
        <w:rPr>
          <w:rFonts w:cs="Times New Roman"/>
          <w:color w:val="000000" w:themeColor="text1"/>
          <w:szCs w:val="28"/>
        </w:rPr>
        <w:t xml:space="preserve">ся до Конституційного Суду України </w:t>
      </w:r>
      <w:r w:rsidR="000F0171" w:rsidRPr="00B4372B">
        <w:rPr>
          <w:rFonts w:cs="Times New Roman"/>
          <w:color w:val="000000" w:themeColor="text1"/>
          <w:szCs w:val="28"/>
        </w:rPr>
        <w:t xml:space="preserve">з </w:t>
      </w:r>
      <w:r w:rsidR="00FE673B" w:rsidRPr="00B4372B">
        <w:rPr>
          <w:rFonts w:cs="Times New Roman"/>
          <w:color w:val="000000" w:themeColor="text1"/>
          <w:szCs w:val="28"/>
        </w:rPr>
        <w:t>клопотанням</w:t>
      </w:r>
      <w:r w:rsidRPr="00B4372B">
        <w:rPr>
          <w:rFonts w:cs="Times New Roman"/>
          <w:color w:val="000000" w:themeColor="text1"/>
          <w:szCs w:val="28"/>
        </w:rPr>
        <w:t xml:space="preserve"> </w:t>
      </w:r>
      <w:r w:rsidR="00A340E5" w:rsidRPr="00B4372B">
        <w:rPr>
          <w:rFonts w:cs="Times New Roman"/>
          <w:color w:val="000000" w:themeColor="text1"/>
          <w:szCs w:val="28"/>
        </w:rPr>
        <w:t xml:space="preserve">перевірити на відповідність </w:t>
      </w:r>
      <w:r w:rsidR="00263C3E" w:rsidRPr="00B4372B">
        <w:rPr>
          <w:rFonts w:cs="Times New Roman"/>
          <w:color w:val="000000" w:themeColor="text1"/>
          <w:szCs w:val="28"/>
        </w:rPr>
        <w:t xml:space="preserve">частині першій статті 8, частині третій статті 22, пункту 8 частини другої статті 129 </w:t>
      </w:r>
      <w:r w:rsidR="00A340E5" w:rsidRPr="00B4372B">
        <w:rPr>
          <w:rFonts w:cs="Times New Roman"/>
          <w:color w:val="000000" w:themeColor="text1"/>
          <w:szCs w:val="28"/>
        </w:rPr>
        <w:t xml:space="preserve">Конституції України </w:t>
      </w:r>
      <w:r w:rsidR="00B66D2D" w:rsidRPr="00B4372B">
        <w:rPr>
          <w:rFonts w:cs="Times New Roman"/>
          <w:color w:val="000000" w:themeColor="text1"/>
          <w:szCs w:val="28"/>
        </w:rPr>
        <w:t xml:space="preserve">(конституційність) </w:t>
      </w:r>
      <w:r w:rsidR="00263C3E" w:rsidRPr="00B4372B">
        <w:rPr>
          <w:rFonts w:cs="Times New Roman"/>
          <w:color w:val="000000" w:themeColor="text1"/>
          <w:szCs w:val="28"/>
        </w:rPr>
        <w:lastRenderedPageBreak/>
        <w:t>пункт 2 частини шостої статті 19, пун</w:t>
      </w:r>
      <w:r w:rsidR="00B4372B">
        <w:rPr>
          <w:rFonts w:cs="Times New Roman"/>
          <w:color w:val="000000" w:themeColor="text1"/>
          <w:szCs w:val="28"/>
        </w:rPr>
        <w:t>кт 1 частини першої статті 274,</w:t>
      </w:r>
      <w:r w:rsidR="00B4372B">
        <w:rPr>
          <w:rFonts w:cs="Times New Roman"/>
          <w:color w:val="000000" w:themeColor="text1"/>
          <w:szCs w:val="28"/>
        </w:rPr>
        <w:br/>
      </w:r>
      <w:r w:rsidR="00263C3E" w:rsidRPr="00B4372B">
        <w:rPr>
          <w:rFonts w:cs="Times New Roman"/>
          <w:color w:val="000000" w:themeColor="text1"/>
          <w:szCs w:val="28"/>
        </w:rPr>
        <w:t xml:space="preserve">частини першу, сьому статті 277, </w:t>
      </w:r>
      <w:r w:rsidR="00B66D2D" w:rsidRPr="00B4372B">
        <w:rPr>
          <w:rFonts w:cs="Times New Roman"/>
          <w:color w:val="000000" w:themeColor="text1"/>
          <w:szCs w:val="28"/>
        </w:rPr>
        <w:t>пункт</w:t>
      </w:r>
      <w:r w:rsidR="00263C3E" w:rsidRPr="00B4372B">
        <w:rPr>
          <w:rFonts w:cs="Times New Roman"/>
          <w:color w:val="000000" w:themeColor="text1"/>
          <w:szCs w:val="28"/>
        </w:rPr>
        <w:t xml:space="preserve"> 2 частини третьої статті 389 Цивільного процесуального кодексу України</w:t>
      </w:r>
      <w:r w:rsidR="00352C46" w:rsidRPr="00B4372B">
        <w:rPr>
          <w:rFonts w:cs="Times New Roman"/>
          <w:color w:val="000000" w:themeColor="text1"/>
          <w:szCs w:val="28"/>
        </w:rPr>
        <w:t xml:space="preserve"> (далі – Кодекс)</w:t>
      </w:r>
      <w:r w:rsidR="00A340E5" w:rsidRPr="00B4372B">
        <w:rPr>
          <w:rFonts w:cs="Times New Roman"/>
          <w:color w:val="000000" w:themeColor="text1"/>
          <w:szCs w:val="28"/>
        </w:rPr>
        <w:t>.</w:t>
      </w:r>
    </w:p>
    <w:p w:rsidR="0033678E" w:rsidRDefault="0033678E" w:rsidP="0033678E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8"/>
        </w:rPr>
      </w:pPr>
    </w:p>
    <w:p w:rsidR="00352C46" w:rsidRPr="00B4372B" w:rsidRDefault="0033678E" w:rsidP="0033678E">
      <w:pPr>
        <w:spacing w:after="0" w:line="372" w:lineRule="auto"/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1.1. </w:t>
      </w:r>
      <w:r w:rsidR="00C26FC9" w:rsidRPr="00B4372B">
        <w:rPr>
          <w:rFonts w:cs="Times New Roman"/>
          <w:color w:val="000000" w:themeColor="text1"/>
          <w:szCs w:val="28"/>
        </w:rPr>
        <w:t>Відповідно до пункту 2 частини шостої статті 19 Кодексу малозначними справами є справи незначної складності, визнані судом малозначними, крім справ, які підлягають розгляду лише за правилами загального позовного провадження, та справ, ціна позову в яких перевищує двісті п’ятдесят розмірів прожиткового мінімуму для працездатних осіб.</w:t>
      </w:r>
    </w:p>
    <w:p w:rsidR="00277A57" w:rsidRPr="00B4372B" w:rsidRDefault="00277A57" w:rsidP="0033678E">
      <w:pPr>
        <w:spacing w:after="0" w:line="372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B4372B">
        <w:rPr>
          <w:rFonts w:cs="Times New Roman"/>
          <w:color w:val="000000" w:themeColor="text1"/>
          <w:szCs w:val="28"/>
        </w:rPr>
        <w:t xml:space="preserve">Пунктом </w:t>
      </w:r>
      <w:r w:rsidR="00B66D2D" w:rsidRPr="00B4372B">
        <w:rPr>
          <w:rFonts w:cs="Times New Roman"/>
          <w:color w:val="000000" w:themeColor="text1"/>
          <w:szCs w:val="28"/>
        </w:rPr>
        <w:t>1</w:t>
      </w:r>
      <w:r w:rsidRPr="00B4372B">
        <w:rPr>
          <w:rFonts w:cs="Times New Roman"/>
          <w:color w:val="000000" w:themeColor="text1"/>
          <w:szCs w:val="28"/>
        </w:rPr>
        <w:t xml:space="preserve"> частини першої статті 274 Кодексу визначено, що малозначні справи розглядаються судом в порядку спрощеного позовного провадження.</w:t>
      </w:r>
    </w:p>
    <w:p w:rsidR="00277A57" w:rsidRPr="00B4372B" w:rsidRDefault="00277A57" w:rsidP="0033678E">
      <w:pPr>
        <w:spacing w:after="0" w:line="372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B4372B">
        <w:rPr>
          <w:rFonts w:cs="Times New Roman"/>
          <w:color w:val="000000" w:themeColor="text1"/>
          <w:szCs w:val="28"/>
        </w:rPr>
        <w:t>У частинах першій, сьомій статті 277 Кодексу зазначено, що питання про розгляд справи в порядку спрощеного позовного провадження суд вирішує в ухвалі про</w:t>
      </w:r>
      <w:r w:rsidR="00B66D2D" w:rsidRPr="00B4372B">
        <w:rPr>
          <w:rFonts w:cs="Times New Roman"/>
          <w:color w:val="000000" w:themeColor="text1"/>
          <w:szCs w:val="28"/>
        </w:rPr>
        <w:t xml:space="preserve"> відкриття провадження у справі; ч</w:t>
      </w:r>
      <w:r w:rsidRPr="00B4372B">
        <w:rPr>
          <w:rFonts w:cs="Times New Roman"/>
          <w:color w:val="000000" w:themeColor="text1"/>
          <w:szCs w:val="28"/>
        </w:rPr>
        <w:t>астин</w:t>
      </w:r>
      <w:r w:rsidR="00B66D2D" w:rsidRPr="00B4372B">
        <w:rPr>
          <w:rFonts w:cs="Times New Roman"/>
          <w:color w:val="000000" w:themeColor="text1"/>
          <w:szCs w:val="28"/>
        </w:rPr>
        <w:t>и</w:t>
      </w:r>
      <w:r w:rsidRPr="00B4372B">
        <w:rPr>
          <w:rFonts w:cs="Times New Roman"/>
          <w:color w:val="000000" w:themeColor="text1"/>
          <w:szCs w:val="28"/>
        </w:rPr>
        <w:t xml:space="preserve"> друга – шоста цієї статті не застосову</w:t>
      </w:r>
      <w:r w:rsidR="000A4764" w:rsidRPr="00B4372B">
        <w:rPr>
          <w:rFonts w:cs="Times New Roman"/>
          <w:color w:val="000000" w:themeColor="text1"/>
          <w:szCs w:val="28"/>
        </w:rPr>
        <w:t>ю</w:t>
      </w:r>
      <w:r w:rsidRPr="00B4372B">
        <w:rPr>
          <w:rFonts w:cs="Times New Roman"/>
          <w:color w:val="000000" w:themeColor="text1"/>
          <w:szCs w:val="28"/>
        </w:rPr>
        <w:t xml:space="preserve">ться, якщо відповідно до Кодексу справа підлягає розгляду тільки в порядку спрощеного провадження. </w:t>
      </w:r>
    </w:p>
    <w:p w:rsidR="00352C46" w:rsidRPr="00B4372B" w:rsidRDefault="00352C46" w:rsidP="0033678E">
      <w:pPr>
        <w:spacing w:after="0" w:line="372" w:lineRule="auto"/>
        <w:ind w:firstLine="567"/>
        <w:jc w:val="both"/>
        <w:rPr>
          <w:rFonts w:cs="Times New Roman"/>
          <w:color w:val="000000" w:themeColor="text1"/>
          <w:szCs w:val="28"/>
          <w:lang w:val="ru-RU"/>
        </w:rPr>
      </w:pPr>
      <w:r w:rsidRPr="00B4372B">
        <w:rPr>
          <w:rFonts w:cs="Times New Roman"/>
          <w:color w:val="000000" w:themeColor="text1"/>
          <w:szCs w:val="28"/>
        </w:rPr>
        <w:t xml:space="preserve">Відповідно до пункту 2 частини третьої статті 389 </w:t>
      </w:r>
      <w:r w:rsidRPr="00B4372B">
        <w:rPr>
          <w:rFonts w:cs="Times New Roman"/>
          <w:color w:val="000000" w:themeColor="text1"/>
          <w:szCs w:val="28"/>
          <w:lang w:val="ru-RU"/>
        </w:rPr>
        <w:t>Кодексу</w:t>
      </w:r>
      <w:r w:rsidR="000A4764" w:rsidRPr="00B4372B">
        <w:rPr>
          <w:rFonts w:cs="Times New Roman"/>
          <w:color w:val="000000" w:themeColor="text1"/>
          <w:szCs w:val="28"/>
          <w:lang w:val="ru-RU"/>
        </w:rPr>
        <w:t xml:space="preserve"> не підлягають касаційному оскарженню</w:t>
      </w:r>
      <w:r w:rsidRPr="00B4372B">
        <w:rPr>
          <w:rFonts w:cs="Times New Roman"/>
          <w:color w:val="000000" w:themeColor="text1"/>
          <w:szCs w:val="28"/>
          <w:lang w:val="ru-RU"/>
        </w:rPr>
        <w:t>:</w:t>
      </w:r>
    </w:p>
    <w:p w:rsidR="00352C46" w:rsidRPr="00B4372B" w:rsidRDefault="00352C46" w:rsidP="0033678E">
      <w:pPr>
        <w:spacing w:after="0" w:line="372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B4372B">
        <w:rPr>
          <w:rFonts w:cs="Times New Roman"/>
          <w:color w:val="000000" w:themeColor="text1"/>
          <w:szCs w:val="28"/>
        </w:rPr>
        <w:t>„2) судові рішення у малозначних справах та у справах з ціною</w:t>
      </w:r>
      <w:r w:rsidRPr="00B4372B">
        <w:rPr>
          <w:rFonts w:cs="Times New Roman"/>
          <w:color w:val="000000" w:themeColor="text1"/>
          <w:szCs w:val="28"/>
          <w:lang w:val="ru-RU"/>
        </w:rPr>
        <w:t xml:space="preserve"> </w:t>
      </w:r>
      <w:r w:rsidRPr="00B4372B">
        <w:rPr>
          <w:rFonts w:cs="Times New Roman"/>
          <w:color w:val="000000" w:themeColor="text1"/>
          <w:szCs w:val="28"/>
        </w:rPr>
        <w:t>позову, що не перевищує двохсот п’ятдесяти розмірів прожиткового</w:t>
      </w:r>
      <w:r w:rsidRPr="00B4372B">
        <w:rPr>
          <w:rFonts w:cs="Times New Roman"/>
          <w:color w:val="000000" w:themeColor="text1"/>
          <w:szCs w:val="28"/>
          <w:lang w:val="ru-RU"/>
        </w:rPr>
        <w:t xml:space="preserve"> </w:t>
      </w:r>
      <w:r w:rsidRPr="00B4372B">
        <w:rPr>
          <w:rFonts w:cs="Times New Roman"/>
          <w:color w:val="000000" w:themeColor="text1"/>
          <w:szCs w:val="28"/>
        </w:rPr>
        <w:t>мінімуму для працездатних осіб, крім випадків, якщо:</w:t>
      </w:r>
    </w:p>
    <w:p w:rsidR="00352C46" w:rsidRPr="00B4372B" w:rsidRDefault="00352C46" w:rsidP="0033678E">
      <w:pPr>
        <w:spacing w:after="0" w:line="372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B4372B">
        <w:rPr>
          <w:rFonts w:cs="Times New Roman"/>
          <w:color w:val="000000" w:themeColor="text1"/>
          <w:szCs w:val="28"/>
        </w:rPr>
        <w:t>а) касаційна скарга стосується питання права, яке має</w:t>
      </w:r>
      <w:r w:rsidRPr="00B4372B">
        <w:rPr>
          <w:rFonts w:cs="Times New Roman"/>
          <w:color w:val="000000" w:themeColor="text1"/>
          <w:szCs w:val="28"/>
          <w:lang w:val="ru-RU"/>
        </w:rPr>
        <w:t xml:space="preserve"> </w:t>
      </w:r>
      <w:r w:rsidRPr="00B4372B">
        <w:rPr>
          <w:rFonts w:cs="Times New Roman"/>
          <w:color w:val="000000" w:themeColor="text1"/>
          <w:szCs w:val="28"/>
        </w:rPr>
        <w:t>фундаментальне значення для формування єдиної правозастосовчої</w:t>
      </w:r>
      <w:r w:rsidRPr="00B4372B">
        <w:rPr>
          <w:rFonts w:cs="Times New Roman"/>
          <w:color w:val="000000" w:themeColor="text1"/>
          <w:szCs w:val="28"/>
          <w:lang w:val="ru-RU"/>
        </w:rPr>
        <w:t xml:space="preserve"> </w:t>
      </w:r>
      <w:r w:rsidRPr="00B4372B">
        <w:rPr>
          <w:rFonts w:cs="Times New Roman"/>
          <w:color w:val="000000" w:themeColor="text1"/>
          <w:szCs w:val="28"/>
        </w:rPr>
        <w:t>практики;</w:t>
      </w:r>
    </w:p>
    <w:p w:rsidR="00352C46" w:rsidRPr="00B4372B" w:rsidRDefault="00352C46" w:rsidP="0033678E">
      <w:pPr>
        <w:spacing w:after="0" w:line="372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B4372B">
        <w:rPr>
          <w:rFonts w:cs="Times New Roman"/>
          <w:color w:val="000000" w:themeColor="text1"/>
          <w:szCs w:val="28"/>
        </w:rPr>
        <w:t>б) особа, яка подає касаційну скаргу, відповідно до цього</w:t>
      </w:r>
      <w:r w:rsidRPr="00B4372B">
        <w:rPr>
          <w:rFonts w:cs="Times New Roman"/>
          <w:color w:val="000000" w:themeColor="text1"/>
          <w:szCs w:val="28"/>
          <w:lang w:val="ru-RU"/>
        </w:rPr>
        <w:t xml:space="preserve"> </w:t>
      </w:r>
      <w:r w:rsidRPr="00B4372B">
        <w:rPr>
          <w:rFonts w:cs="Times New Roman"/>
          <w:color w:val="000000" w:themeColor="text1"/>
          <w:szCs w:val="28"/>
        </w:rPr>
        <w:t>Кодексу позбавлена можливості спростувати</w:t>
      </w:r>
      <w:r w:rsidR="00B4372B">
        <w:rPr>
          <w:rFonts w:cs="Times New Roman"/>
          <w:color w:val="000000" w:themeColor="text1"/>
          <w:szCs w:val="28"/>
        </w:rPr>
        <w:t xml:space="preserve"> обставини </w:t>
      </w:r>
      <w:r w:rsidRPr="00B4372B">
        <w:rPr>
          <w:rFonts w:cs="Times New Roman"/>
          <w:color w:val="000000" w:themeColor="text1"/>
          <w:szCs w:val="28"/>
        </w:rPr>
        <w:t>встановлені</w:t>
      </w:r>
      <w:r w:rsidRPr="00B4372B">
        <w:rPr>
          <w:rFonts w:cs="Times New Roman"/>
          <w:color w:val="000000" w:themeColor="text1"/>
          <w:szCs w:val="28"/>
          <w:lang w:val="ru-RU"/>
        </w:rPr>
        <w:t xml:space="preserve"> </w:t>
      </w:r>
      <w:r w:rsidRPr="00B4372B">
        <w:rPr>
          <w:rFonts w:cs="Times New Roman"/>
          <w:color w:val="000000" w:themeColor="text1"/>
          <w:szCs w:val="28"/>
        </w:rPr>
        <w:t>оскарженим судовим рішенням, при розгляді іншої справи;</w:t>
      </w:r>
    </w:p>
    <w:p w:rsidR="00352C46" w:rsidRPr="00B4372B" w:rsidRDefault="00352C46" w:rsidP="0033678E">
      <w:pPr>
        <w:spacing w:after="0" w:line="372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B4372B">
        <w:rPr>
          <w:rFonts w:cs="Times New Roman"/>
          <w:color w:val="000000" w:themeColor="text1"/>
          <w:szCs w:val="28"/>
        </w:rPr>
        <w:t>в) справа становить значний суспільний інтерес або</w:t>
      </w:r>
      <w:r w:rsidRPr="00B4372B">
        <w:rPr>
          <w:rFonts w:cs="Times New Roman"/>
          <w:color w:val="000000" w:themeColor="text1"/>
          <w:szCs w:val="28"/>
          <w:lang w:val="ru-RU"/>
        </w:rPr>
        <w:t xml:space="preserve"> </w:t>
      </w:r>
      <w:r w:rsidRPr="00B4372B">
        <w:rPr>
          <w:rFonts w:cs="Times New Roman"/>
          <w:color w:val="000000" w:themeColor="text1"/>
          <w:szCs w:val="28"/>
        </w:rPr>
        <w:t>має</w:t>
      </w:r>
      <w:r w:rsidRPr="00B4372B">
        <w:rPr>
          <w:rFonts w:cs="Times New Roman"/>
          <w:color w:val="000000" w:themeColor="text1"/>
          <w:szCs w:val="28"/>
          <w:lang w:val="ru-RU"/>
        </w:rPr>
        <w:t xml:space="preserve"> </w:t>
      </w:r>
      <w:r w:rsidR="00B4372B">
        <w:rPr>
          <w:rFonts w:cs="Times New Roman"/>
          <w:color w:val="000000" w:themeColor="text1"/>
          <w:szCs w:val="28"/>
        </w:rPr>
        <w:t xml:space="preserve">виняткове значення </w:t>
      </w:r>
      <w:r w:rsidRPr="00B4372B">
        <w:rPr>
          <w:rFonts w:cs="Times New Roman"/>
          <w:color w:val="000000" w:themeColor="text1"/>
          <w:szCs w:val="28"/>
        </w:rPr>
        <w:t>для учасника справи,</w:t>
      </w:r>
      <w:r w:rsidR="00384AB4" w:rsidRPr="00B4372B">
        <w:rPr>
          <w:rFonts w:cs="Times New Roman"/>
          <w:color w:val="000000" w:themeColor="text1"/>
          <w:szCs w:val="28"/>
        </w:rPr>
        <w:t xml:space="preserve"> </w:t>
      </w:r>
      <w:r w:rsidRPr="00B4372B">
        <w:rPr>
          <w:rFonts w:cs="Times New Roman"/>
          <w:color w:val="000000" w:themeColor="text1"/>
          <w:szCs w:val="28"/>
        </w:rPr>
        <w:t>який подає касаційну</w:t>
      </w:r>
      <w:r w:rsidRPr="00B4372B">
        <w:rPr>
          <w:rFonts w:cs="Times New Roman"/>
          <w:color w:val="000000" w:themeColor="text1"/>
          <w:szCs w:val="28"/>
          <w:lang w:val="ru-RU"/>
        </w:rPr>
        <w:t xml:space="preserve"> </w:t>
      </w:r>
      <w:r w:rsidRPr="00B4372B">
        <w:rPr>
          <w:rFonts w:cs="Times New Roman"/>
          <w:color w:val="000000" w:themeColor="text1"/>
          <w:szCs w:val="28"/>
        </w:rPr>
        <w:t>скаргу;</w:t>
      </w:r>
    </w:p>
    <w:p w:rsidR="00352C46" w:rsidRPr="00B4372B" w:rsidRDefault="00352C46" w:rsidP="0033678E">
      <w:pPr>
        <w:spacing w:after="0" w:line="372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B4372B">
        <w:rPr>
          <w:rFonts w:cs="Times New Roman"/>
          <w:color w:val="000000" w:themeColor="text1"/>
          <w:szCs w:val="28"/>
        </w:rPr>
        <w:t>г) суд першої інстанції відніс справу до категорії малозначних</w:t>
      </w:r>
      <w:r w:rsidRPr="00B4372B">
        <w:rPr>
          <w:rFonts w:cs="Times New Roman"/>
          <w:color w:val="000000" w:themeColor="text1"/>
          <w:szCs w:val="28"/>
          <w:lang w:val="ru-RU"/>
        </w:rPr>
        <w:t xml:space="preserve"> </w:t>
      </w:r>
      <w:r w:rsidRPr="00B4372B">
        <w:rPr>
          <w:rFonts w:cs="Times New Roman"/>
          <w:color w:val="000000" w:themeColor="text1"/>
          <w:szCs w:val="28"/>
        </w:rPr>
        <w:t>помилково“.</w:t>
      </w:r>
    </w:p>
    <w:p w:rsidR="00444CCD" w:rsidRPr="00B4372B" w:rsidRDefault="00444CCD" w:rsidP="0033678E">
      <w:pPr>
        <w:spacing w:after="0" w:line="372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B4372B">
        <w:rPr>
          <w:rFonts w:cs="Times New Roman"/>
          <w:color w:val="000000" w:themeColor="text1"/>
          <w:szCs w:val="28"/>
        </w:rPr>
        <w:lastRenderedPageBreak/>
        <w:t xml:space="preserve">Зі змісту конституційної скарги та долучених до неї матеріалів убачаються такі обставини справи. </w:t>
      </w:r>
    </w:p>
    <w:p w:rsidR="0033678E" w:rsidRDefault="0033678E" w:rsidP="0033678E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8"/>
        </w:rPr>
      </w:pPr>
    </w:p>
    <w:p w:rsidR="00811044" w:rsidRPr="00B4372B" w:rsidRDefault="0033678E" w:rsidP="0033678E">
      <w:pPr>
        <w:spacing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1.2. </w:t>
      </w:r>
      <w:r w:rsidR="00444CCD" w:rsidRPr="00B4372B">
        <w:rPr>
          <w:rFonts w:cs="Times New Roman"/>
          <w:color w:val="000000" w:themeColor="text1"/>
          <w:szCs w:val="28"/>
        </w:rPr>
        <w:t>У серпні 202</w:t>
      </w:r>
      <w:r w:rsidR="000A4764" w:rsidRPr="00B4372B">
        <w:rPr>
          <w:rFonts w:cs="Times New Roman"/>
          <w:color w:val="000000" w:themeColor="text1"/>
          <w:szCs w:val="28"/>
        </w:rPr>
        <w:t>2</w:t>
      </w:r>
      <w:r w:rsidR="00444CCD" w:rsidRPr="00B4372B">
        <w:rPr>
          <w:rFonts w:cs="Times New Roman"/>
          <w:color w:val="000000" w:themeColor="text1"/>
          <w:szCs w:val="28"/>
        </w:rPr>
        <w:t xml:space="preserve"> року Данілов С.А. звернувся до суду з позовом до Акціонерного товариства «Оператор газорозподільної системи „Львівгаз“</w:t>
      </w:r>
      <w:r w:rsidR="00B4372B">
        <w:rPr>
          <w:rFonts w:cs="Times New Roman"/>
          <w:color w:val="000000" w:themeColor="text1"/>
          <w:szCs w:val="28"/>
        </w:rPr>
        <w:t>»</w:t>
      </w:r>
      <w:r w:rsidR="00B4372B">
        <w:rPr>
          <w:rFonts w:cs="Times New Roman"/>
          <w:color w:val="000000" w:themeColor="text1"/>
          <w:szCs w:val="28"/>
        </w:rPr>
        <w:br/>
      </w:r>
      <w:r w:rsidR="00143CE1" w:rsidRPr="00B4372B">
        <w:rPr>
          <w:rFonts w:cs="Times New Roman"/>
          <w:color w:val="000000" w:themeColor="text1"/>
          <w:szCs w:val="28"/>
        </w:rPr>
        <w:t>(далі</w:t>
      </w:r>
      <w:r w:rsidR="00B4372B">
        <w:rPr>
          <w:rFonts w:cs="Times New Roman"/>
          <w:color w:val="000000" w:themeColor="text1"/>
          <w:szCs w:val="28"/>
        </w:rPr>
        <w:t xml:space="preserve"> </w:t>
      </w:r>
      <w:r w:rsidR="00444CCD" w:rsidRPr="00B4372B">
        <w:rPr>
          <w:rFonts w:cs="Times New Roman"/>
          <w:color w:val="000000" w:themeColor="text1"/>
          <w:szCs w:val="28"/>
        </w:rPr>
        <w:t xml:space="preserve">– Товариство), в якому </w:t>
      </w:r>
      <w:r w:rsidR="00811044" w:rsidRPr="00B4372B">
        <w:rPr>
          <w:rFonts w:cs="Times New Roman"/>
          <w:color w:val="000000" w:themeColor="text1"/>
          <w:szCs w:val="28"/>
        </w:rPr>
        <w:t>просив</w:t>
      </w:r>
      <w:r w:rsidR="00444CCD" w:rsidRPr="00B4372B">
        <w:rPr>
          <w:rFonts w:cs="Times New Roman"/>
          <w:color w:val="000000" w:themeColor="text1"/>
          <w:szCs w:val="28"/>
        </w:rPr>
        <w:t xml:space="preserve"> визнати недійсною Специфікацію матеріалів та обладнання (далі </w:t>
      </w:r>
      <w:r w:rsidR="00811044" w:rsidRPr="00B4372B">
        <w:rPr>
          <w:rFonts w:cs="Times New Roman"/>
          <w:color w:val="000000" w:themeColor="text1"/>
          <w:szCs w:val="28"/>
        </w:rPr>
        <w:t>–</w:t>
      </w:r>
      <w:r w:rsidR="00444CCD" w:rsidRPr="00B4372B">
        <w:rPr>
          <w:rFonts w:cs="Times New Roman"/>
          <w:color w:val="000000" w:themeColor="text1"/>
          <w:szCs w:val="28"/>
        </w:rPr>
        <w:t xml:space="preserve"> </w:t>
      </w:r>
      <w:r w:rsidR="00811044" w:rsidRPr="00B4372B">
        <w:rPr>
          <w:rFonts w:cs="Times New Roman"/>
          <w:color w:val="000000" w:themeColor="text1"/>
          <w:szCs w:val="28"/>
        </w:rPr>
        <w:t>Специфікація), яка є складовою „План-Схеми“</w:t>
      </w:r>
      <w:r w:rsidR="00444CCD" w:rsidRPr="00B4372B">
        <w:rPr>
          <w:rFonts w:cs="Times New Roman"/>
          <w:color w:val="000000" w:themeColor="text1"/>
          <w:szCs w:val="28"/>
        </w:rPr>
        <w:t xml:space="preserve"> встановлення газового лічильника у його квартирі, в частині відсутності у ній </w:t>
      </w:r>
      <w:r w:rsidR="00811044" w:rsidRPr="00B4372B">
        <w:rPr>
          <w:rFonts w:cs="Times New Roman"/>
          <w:color w:val="000000" w:themeColor="text1"/>
          <w:szCs w:val="28"/>
        </w:rPr>
        <w:t>формулювань „газова плита“ та „</w:t>
      </w:r>
      <w:r w:rsidR="00444CCD" w:rsidRPr="00B4372B">
        <w:rPr>
          <w:rFonts w:cs="Times New Roman"/>
          <w:color w:val="000000" w:themeColor="text1"/>
          <w:szCs w:val="28"/>
        </w:rPr>
        <w:t>газ</w:t>
      </w:r>
      <w:r w:rsidR="00811044" w:rsidRPr="00B4372B">
        <w:rPr>
          <w:rFonts w:cs="Times New Roman"/>
          <w:color w:val="000000" w:themeColor="text1"/>
          <w:szCs w:val="28"/>
        </w:rPr>
        <w:t>ова стаціонарна опалювальна піч“</w:t>
      </w:r>
      <w:r w:rsidR="00444CCD" w:rsidRPr="00B4372B">
        <w:rPr>
          <w:rFonts w:cs="Times New Roman"/>
          <w:color w:val="000000" w:themeColor="text1"/>
          <w:szCs w:val="28"/>
        </w:rPr>
        <w:t xml:space="preserve">; </w:t>
      </w:r>
      <w:r w:rsidR="00811044" w:rsidRPr="00B4372B">
        <w:rPr>
          <w:rFonts w:cs="Times New Roman"/>
          <w:color w:val="000000" w:themeColor="text1"/>
          <w:szCs w:val="28"/>
        </w:rPr>
        <w:t>зобов’язати</w:t>
      </w:r>
      <w:r w:rsidR="00444CCD" w:rsidRPr="00B4372B">
        <w:rPr>
          <w:rFonts w:cs="Times New Roman"/>
          <w:color w:val="000000" w:themeColor="text1"/>
          <w:szCs w:val="28"/>
        </w:rPr>
        <w:t xml:space="preserve"> Товариство виготовити нову Специфікацію з внесенням до неї зазначених словосполучень. Суддя Стрийського міськрайонного суду Львівської області, розглянувши позовну заяву Данілова С.А. до Товарис</w:t>
      </w:r>
      <w:r w:rsidR="00811044" w:rsidRPr="00B4372B">
        <w:rPr>
          <w:rFonts w:cs="Times New Roman"/>
          <w:color w:val="000000" w:themeColor="text1"/>
          <w:szCs w:val="28"/>
        </w:rPr>
        <w:t xml:space="preserve">тва про захист прав споживачів, </w:t>
      </w:r>
      <w:r w:rsidR="00745B2D" w:rsidRPr="00B4372B">
        <w:rPr>
          <w:rFonts w:cs="Times New Roman"/>
          <w:color w:val="000000" w:themeColor="text1"/>
          <w:szCs w:val="28"/>
        </w:rPr>
        <w:t>постановив</w:t>
      </w:r>
      <w:r w:rsidR="00811044" w:rsidRPr="00B4372B">
        <w:rPr>
          <w:rFonts w:cs="Times New Roman"/>
          <w:color w:val="000000" w:themeColor="text1"/>
          <w:szCs w:val="28"/>
        </w:rPr>
        <w:t xml:space="preserve"> </w:t>
      </w:r>
      <w:r w:rsidR="00444CCD" w:rsidRPr="00B4372B">
        <w:rPr>
          <w:rFonts w:cs="Times New Roman"/>
          <w:color w:val="000000" w:themeColor="text1"/>
          <w:szCs w:val="28"/>
        </w:rPr>
        <w:t>ухвалу т</w:t>
      </w:r>
      <w:r w:rsidR="00811044" w:rsidRPr="00B4372B">
        <w:rPr>
          <w:rFonts w:cs="Times New Roman"/>
          <w:color w:val="000000" w:themeColor="text1"/>
          <w:szCs w:val="28"/>
        </w:rPr>
        <w:t>а відкри</w:t>
      </w:r>
      <w:r w:rsidR="00E73905" w:rsidRPr="00B4372B">
        <w:rPr>
          <w:rFonts w:cs="Times New Roman"/>
          <w:color w:val="000000" w:themeColor="text1"/>
          <w:szCs w:val="28"/>
        </w:rPr>
        <w:t>в</w:t>
      </w:r>
      <w:r w:rsidR="00811044" w:rsidRPr="00B4372B">
        <w:rPr>
          <w:rFonts w:cs="Times New Roman"/>
          <w:color w:val="000000" w:themeColor="text1"/>
          <w:szCs w:val="28"/>
        </w:rPr>
        <w:t xml:space="preserve"> провадження у справі </w:t>
      </w:r>
      <w:r w:rsidR="00444CCD" w:rsidRPr="00B4372B">
        <w:rPr>
          <w:rFonts w:cs="Times New Roman"/>
          <w:color w:val="000000" w:themeColor="text1"/>
          <w:szCs w:val="28"/>
        </w:rPr>
        <w:t xml:space="preserve">у порядку спрощеного позовного провадження. </w:t>
      </w:r>
    </w:p>
    <w:p w:rsidR="00444CCD" w:rsidRPr="00B4372B" w:rsidRDefault="00444CCD" w:rsidP="0033678E">
      <w:pPr>
        <w:spacing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B4372B">
        <w:rPr>
          <w:rFonts w:cs="Times New Roman"/>
          <w:color w:val="000000" w:themeColor="text1"/>
          <w:szCs w:val="28"/>
        </w:rPr>
        <w:t>Стрийський міськра</w:t>
      </w:r>
      <w:r w:rsidR="00811044" w:rsidRPr="00B4372B">
        <w:rPr>
          <w:rFonts w:cs="Times New Roman"/>
          <w:color w:val="000000" w:themeColor="text1"/>
          <w:szCs w:val="28"/>
        </w:rPr>
        <w:t>йонний суд Львівської області рі</w:t>
      </w:r>
      <w:r w:rsidRPr="00B4372B">
        <w:rPr>
          <w:rFonts w:cs="Times New Roman"/>
          <w:color w:val="000000" w:themeColor="text1"/>
          <w:szCs w:val="28"/>
        </w:rPr>
        <w:t xml:space="preserve">шенням від </w:t>
      </w:r>
      <w:r w:rsidR="00811044" w:rsidRPr="00B4372B">
        <w:rPr>
          <w:rFonts w:cs="Times New Roman"/>
          <w:color w:val="000000" w:themeColor="text1"/>
          <w:szCs w:val="28"/>
        </w:rPr>
        <w:t>10</w:t>
      </w:r>
      <w:r w:rsidRPr="00B4372B">
        <w:rPr>
          <w:rFonts w:cs="Times New Roman"/>
          <w:color w:val="000000" w:themeColor="text1"/>
          <w:szCs w:val="28"/>
        </w:rPr>
        <w:t xml:space="preserve"> березня 2023 року у задоволенні позову відмовив. Львівський апеляційний суд постановою від 18 вересня 2023 року апеляційну скаргу Данілова С.А. залишив без задоволення, рішення суду</w:t>
      </w:r>
      <w:r w:rsidR="00811044" w:rsidRPr="00B4372B">
        <w:rPr>
          <w:rFonts w:cs="Times New Roman"/>
          <w:color w:val="000000" w:themeColor="text1"/>
          <w:szCs w:val="28"/>
        </w:rPr>
        <w:t xml:space="preserve"> першої інстанції – без змін. </w:t>
      </w:r>
    </w:p>
    <w:p w:rsidR="00811044" w:rsidRPr="00B4372B" w:rsidRDefault="00444CCD" w:rsidP="0033678E">
      <w:pPr>
        <w:spacing w:after="0"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B4372B">
        <w:rPr>
          <w:rFonts w:cs="Times New Roman"/>
          <w:color w:val="000000" w:themeColor="text1"/>
          <w:szCs w:val="28"/>
        </w:rPr>
        <w:t>Верховний Суд у складі колегії суддів Третьої судової палати Касаційного цивільного суду ухвалою від 30 листопада 2023 року відмовив у відкритті касаційного провадження, оскільки касаційна скарга подана на судове рішення у малозначній справі, і наявність в</w:t>
      </w:r>
      <w:r w:rsidR="00B4372B">
        <w:rPr>
          <w:rFonts w:cs="Times New Roman"/>
          <w:color w:val="000000" w:themeColor="text1"/>
          <w:szCs w:val="28"/>
        </w:rPr>
        <w:t>ипадків, передбачених пунктом 2</w:t>
      </w:r>
      <w:r w:rsidR="00B4372B">
        <w:rPr>
          <w:rFonts w:cs="Times New Roman"/>
          <w:color w:val="000000" w:themeColor="text1"/>
          <w:szCs w:val="28"/>
        </w:rPr>
        <w:br/>
      </w:r>
      <w:r w:rsidRPr="00B4372B">
        <w:rPr>
          <w:rFonts w:cs="Times New Roman"/>
          <w:color w:val="000000" w:themeColor="text1"/>
          <w:szCs w:val="28"/>
        </w:rPr>
        <w:t xml:space="preserve">частини третьої статті 389 Кодексу, </w:t>
      </w:r>
      <w:r w:rsidR="00811044" w:rsidRPr="00B4372B">
        <w:rPr>
          <w:rFonts w:cs="Times New Roman"/>
          <w:color w:val="000000" w:themeColor="text1"/>
          <w:szCs w:val="28"/>
        </w:rPr>
        <w:t>Данілов С.А.</w:t>
      </w:r>
      <w:r w:rsidRPr="00B4372B">
        <w:rPr>
          <w:rFonts w:cs="Times New Roman"/>
          <w:color w:val="000000" w:themeColor="text1"/>
          <w:szCs w:val="28"/>
        </w:rPr>
        <w:t xml:space="preserve"> не </w:t>
      </w:r>
      <w:r w:rsidR="0068399F" w:rsidRPr="00B4372B">
        <w:rPr>
          <w:rFonts w:cs="Times New Roman"/>
          <w:color w:val="000000" w:themeColor="text1"/>
          <w:szCs w:val="28"/>
        </w:rPr>
        <w:t>навів</w:t>
      </w:r>
      <w:r w:rsidR="00811044" w:rsidRPr="00B4372B">
        <w:rPr>
          <w:rFonts w:cs="Times New Roman"/>
          <w:color w:val="000000" w:themeColor="text1"/>
          <w:szCs w:val="28"/>
        </w:rPr>
        <w:t>.</w:t>
      </w:r>
    </w:p>
    <w:p w:rsidR="00010F72" w:rsidRPr="00B4372B" w:rsidRDefault="00010F72" w:rsidP="0033678E">
      <w:pPr>
        <w:spacing w:after="0" w:line="360" w:lineRule="auto"/>
        <w:ind w:firstLine="567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B4372B">
        <w:rPr>
          <w:rFonts w:cs="Times New Roman"/>
          <w:color w:val="000000" w:themeColor="text1"/>
          <w:szCs w:val="28"/>
          <w:shd w:val="clear" w:color="auto" w:fill="FFFFFF"/>
        </w:rPr>
        <w:t xml:space="preserve">Обґрунтовуючи свої </w:t>
      </w:r>
      <w:r w:rsidR="002F6722" w:rsidRPr="00B4372B">
        <w:rPr>
          <w:rFonts w:cs="Times New Roman"/>
          <w:color w:val="000000" w:themeColor="text1"/>
          <w:szCs w:val="28"/>
          <w:shd w:val="clear" w:color="auto" w:fill="FFFFFF"/>
        </w:rPr>
        <w:t>твердження</w:t>
      </w:r>
      <w:r w:rsidR="0033678E">
        <w:rPr>
          <w:rFonts w:cs="Times New Roman"/>
          <w:color w:val="000000" w:themeColor="text1"/>
          <w:szCs w:val="28"/>
          <w:shd w:val="clear" w:color="auto" w:fill="FFFFFF"/>
        </w:rPr>
        <w:t>,</w:t>
      </w:r>
      <w:r w:rsidRPr="00B4372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2F6722" w:rsidRPr="00B4372B">
        <w:rPr>
          <w:rFonts w:cs="Times New Roman"/>
          <w:color w:val="000000" w:themeColor="text1"/>
          <w:szCs w:val="28"/>
          <w:shd w:val="clear" w:color="auto" w:fill="FFFFFF"/>
        </w:rPr>
        <w:t>автор клопотання</w:t>
      </w:r>
      <w:r w:rsidRPr="00B4372B">
        <w:rPr>
          <w:rFonts w:cs="Times New Roman"/>
          <w:color w:val="000000" w:themeColor="text1"/>
          <w:szCs w:val="28"/>
          <w:shd w:val="clear" w:color="auto" w:fill="FFFFFF"/>
        </w:rPr>
        <w:t xml:space="preserve"> посилається на</w:t>
      </w:r>
      <w:r w:rsidR="00670E41" w:rsidRPr="00B4372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B4372B">
        <w:rPr>
          <w:rFonts w:cs="Times New Roman"/>
          <w:color w:val="000000" w:themeColor="text1"/>
          <w:szCs w:val="28"/>
          <w:shd w:val="clear" w:color="auto" w:fill="FFFFFF"/>
        </w:rPr>
        <w:t xml:space="preserve">окремі </w:t>
      </w:r>
      <w:r w:rsidR="000A4764" w:rsidRPr="00B4372B">
        <w:rPr>
          <w:rFonts w:cs="Times New Roman"/>
          <w:color w:val="000000" w:themeColor="text1"/>
          <w:szCs w:val="28"/>
          <w:shd w:val="clear" w:color="auto" w:fill="FFFFFF"/>
        </w:rPr>
        <w:t xml:space="preserve">приписи </w:t>
      </w:r>
      <w:r w:rsidRPr="00B4372B">
        <w:rPr>
          <w:rFonts w:cs="Times New Roman"/>
          <w:color w:val="000000" w:themeColor="text1"/>
          <w:szCs w:val="28"/>
          <w:shd w:val="clear" w:color="auto" w:fill="FFFFFF"/>
        </w:rPr>
        <w:t xml:space="preserve">Конституції України, </w:t>
      </w:r>
      <w:r w:rsidR="004C5BA5" w:rsidRPr="00B4372B">
        <w:rPr>
          <w:rFonts w:cs="Times New Roman"/>
          <w:color w:val="000000" w:themeColor="text1"/>
          <w:szCs w:val="28"/>
          <w:shd w:val="clear" w:color="auto" w:fill="FFFFFF"/>
        </w:rPr>
        <w:t xml:space="preserve">кодексів </w:t>
      </w:r>
      <w:r w:rsidR="00745B2D" w:rsidRPr="00B4372B">
        <w:rPr>
          <w:rFonts w:cs="Times New Roman"/>
          <w:color w:val="000000" w:themeColor="text1"/>
          <w:szCs w:val="28"/>
          <w:shd w:val="clear" w:color="auto" w:fill="FFFFFF"/>
        </w:rPr>
        <w:t>та</w:t>
      </w:r>
      <w:r w:rsidR="004C5BA5" w:rsidRPr="00B4372B">
        <w:rPr>
          <w:rFonts w:cs="Times New Roman"/>
          <w:color w:val="000000" w:themeColor="text1"/>
          <w:szCs w:val="28"/>
          <w:shd w:val="clear" w:color="auto" w:fill="FFFFFF"/>
        </w:rPr>
        <w:t xml:space="preserve"> законів України</w:t>
      </w:r>
      <w:r w:rsidR="00670E41" w:rsidRPr="00B4372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r w:rsidR="004C5BA5" w:rsidRPr="00B4372B">
        <w:rPr>
          <w:rFonts w:cs="Times New Roman"/>
          <w:color w:val="000000" w:themeColor="text1"/>
          <w:szCs w:val="28"/>
          <w:shd w:val="clear" w:color="auto" w:fill="FFFFFF"/>
        </w:rPr>
        <w:t xml:space="preserve">рішення Конституційного Суду України, практику Верховного Суду, </w:t>
      </w:r>
      <w:r w:rsidRPr="00B4372B">
        <w:rPr>
          <w:rFonts w:cs="Times New Roman"/>
          <w:color w:val="000000" w:themeColor="text1"/>
          <w:szCs w:val="28"/>
          <w:shd w:val="clear" w:color="auto" w:fill="FFFFFF"/>
        </w:rPr>
        <w:t>а також на судов</w:t>
      </w:r>
      <w:r w:rsidR="008732B5" w:rsidRPr="00B4372B">
        <w:rPr>
          <w:rFonts w:cs="Times New Roman"/>
          <w:color w:val="000000" w:themeColor="text1"/>
          <w:szCs w:val="28"/>
          <w:shd w:val="clear" w:color="auto" w:fill="FFFFFF"/>
        </w:rPr>
        <w:t>е</w:t>
      </w:r>
      <w:r w:rsidRPr="00B4372B">
        <w:rPr>
          <w:rFonts w:cs="Times New Roman"/>
          <w:color w:val="000000" w:themeColor="text1"/>
          <w:szCs w:val="28"/>
          <w:shd w:val="clear" w:color="auto" w:fill="FFFFFF"/>
        </w:rPr>
        <w:t xml:space="preserve"> рішення у </w:t>
      </w:r>
      <w:r w:rsidR="004C5BA5" w:rsidRPr="00B4372B">
        <w:rPr>
          <w:rFonts w:cs="Times New Roman"/>
          <w:color w:val="000000" w:themeColor="text1"/>
          <w:szCs w:val="28"/>
          <w:shd w:val="clear" w:color="auto" w:fill="FFFFFF"/>
        </w:rPr>
        <w:t>його</w:t>
      </w:r>
      <w:r w:rsidRPr="00B4372B">
        <w:rPr>
          <w:rFonts w:cs="Times New Roman"/>
          <w:color w:val="000000" w:themeColor="text1"/>
          <w:szCs w:val="28"/>
          <w:shd w:val="clear" w:color="auto" w:fill="FFFFFF"/>
        </w:rPr>
        <w:t xml:space="preserve"> справі</w:t>
      </w:r>
      <w:r w:rsidR="008732B5" w:rsidRPr="00B4372B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:rsidR="00B402E8" w:rsidRPr="00B4372B" w:rsidRDefault="00B402E8" w:rsidP="0033678E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5852A1" w:rsidRPr="00B4372B" w:rsidRDefault="004C5BA5" w:rsidP="0033678E">
      <w:pPr>
        <w:spacing w:after="0" w:line="372" w:lineRule="auto"/>
        <w:ind w:firstLine="567"/>
        <w:jc w:val="both"/>
        <w:rPr>
          <w:rFonts w:cs="Times New Roman"/>
          <w:szCs w:val="28"/>
        </w:rPr>
      </w:pPr>
      <w:r w:rsidRPr="00B4372B">
        <w:rPr>
          <w:rFonts w:cs="Times New Roman"/>
          <w:szCs w:val="28"/>
        </w:rPr>
        <w:t>2</w:t>
      </w:r>
      <w:r w:rsidR="007F61C5" w:rsidRPr="00B4372B">
        <w:rPr>
          <w:rFonts w:cs="Times New Roman"/>
          <w:szCs w:val="28"/>
        </w:rPr>
        <w:t xml:space="preserve">. </w:t>
      </w:r>
      <w:r w:rsidR="006B5D37" w:rsidRPr="00B4372B">
        <w:rPr>
          <w:rFonts w:cs="Times New Roman"/>
          <w:szCs w:val="28"/>
        </w:rPr>
        <w:t xml:space="preserve">Вирішуючи питання про відкриття конституційного провадження у справі, </w:t>
      </w:r>
      <w:r w:rsidR="008D12C5" w:rsidRPr="00B4372B">
        <w:rPr>
          <w:rFonts w:cs="Times New Roman"/>
          <w:szCs w:val="28"/>
        </w:rPr>
        <w:t>Третя к</w:t>
      </w:r>
      <w:r w:rsidR="00ED0219" w:rsidRPr="00B4372B">
        <w:rPr>
          <w:rFonts w:cs="Times New Roman"/>
          <w:szCs w:val="28"/>
        </w:rPr>
        <w:t>олегія</w:t>
      </w:r>
      <w:r w:rsidR="008D12C5" w:rsidRPr="00B4372B">
        <w:rPr>
          <w:rFonts w:cs="Times New Roman"/>
          <w:szCs w:val="28"/>
        </w:rPr>
        <w:t xml:space="preserve"> суддів Першого сенату Конституційного Суду України</w:t>
      </w:r>
      <w:r w:rsidR="006B5D37" w:rsidRPr="00B4372B">
        <w:rPr>
          <w:rFonts w:cs="Times New Roman"/>
          <w:szCs w:val="28"/>
        </w:rPr>
        <w:t xml:space="preserve"> виходить </w:t>
      </w:r>
      <w:r w:rsidR="002F6722" w:rsidRPr="00B4372B">
        <w:rPr>
          <w:rFonts w:cs="Times New Roman"/>
          <w:szCs w:val="28"/>
        </w:rPr>
        <w:t>і</w:t>
      </w:r>
      <w:r w:rsidR="006B5D37" w:rsidRPr="00B4372B">
        <w:rPr>
          <w:rFonts w:cs="Times New Roman"/>
          <w:szCs w:val="28"/>
        </w:rPr>
        <w:t>з такого.</w:t>
      </w:r>
    </w:p>
    <w:p w:rsidR="007909E4" w:rsidRPr="00B4372B" w:rsidRDefault="00010F72" w:rsidP="0033678E">
      <w:pPr>
        <w:spacing w:after="0" w:line="372" w:lineRule="auto"/>
        <w:ind w:firstLine="567"/>
        <w:jc w:val="both"/>
        <w:rPr>
          <w:rFonts w:cs="Times New Roman"/>
          <w:szCs w:val="28"/>
        </w:rPr>
      </w:pPr>
      <w:r w:rsidRPr="00B4372B">
        <w:rPr>
          <w:rFonts w:cs="Times New Roman"/>
          <w:szCs w:val="28"/>
        </w:rPr>
        <w:lastRenderedPageBreak/>
        <w:t>Відповідно до Закону України „Про Консти</w:t>
      </w:r>
      <w:r w:rsidR="00B4372B">
        <w:rPr>
          <w:rFonts w:cs="Times New Roman"/>
          <w:szCs w:val="28"/>
        </w:rPr>
        <w:t xml:space="preserve">туційний </w:t>
      </w:r>
      <w:r w:rsidRPr="00B4372B">
        <w:rPr>
          <w:rFonts w:cs="Times New Roman"/>
          <w:szCs w:val="28"/>
        </w:rPr>
        <w:t xml:space="preserve">Суд </w:t>
      </w:r>
      <w:r w:rsidR="00B4372B">
        <w:rPr>
          <w:rFonts w:cs="Times New Roman"/>
          <w:szCs w:val="28"/>
        </w:rPr>
        <w:t xml:space="preserve">України“ </w:t>
      </w:r>
      <w:r w:rsidRPr="00B4372B">
        <w:rPr>
          <w:rFonts w:cs="Times New Roman"/>
          <w:szCs w:val="28"/>
        </w:rPr>
        <w:t>конституційн</w:t>
      </w:r>
      <w:r w:rsidR="002F6722" w:rsidRPr="00B4372B">
        <w:rPr>
          <w:rFonts w:cs="Times New Roman"/>
          <w:szCs w:val="28"/>
        </w:rPr>
        <w:t>а</w:t>
      </w:r>
      <w:r w:rsidRPr="00B4372B">
        <w:rPr>
          <w:rFonts w:cs="Times New Roman"/>
          <w:szCs w:val="28"/>
        </w:rPr>
        <w:t xml:space="preserve"> скар</w:t>
      </w:r>
      <w:r w:rsidR="002F6722" w:rsidRPr="00B4372B">
        <w:rPr>
          <w:rFonts w:cs="Times New Roman"/>
          <w:szCs w:val="28"/>
        </w:rPr>
        <w:t xml:space="preserve">га має містити </w:t>
      </w:r>
      <w:r w:rsidR="00AB5796" w:rsidRPr="00B4372B">
        <w:rPr>
          <w:rFonts w:cs="Times New Roman"/>
          <w:szCs w:val="28"/>
        </w:rPr>
        <w:t xml:space="preserve">обґрунтування </w:t>
      </w:r>
      <w:r w:rsidRPr="00B4372B">
        <w:rPr>
          <w:rFonts w:cs="Times New Roman"/>
          <w:szCs w:val="28"/>
        </w:rPr>
        <w:t>тверджень</w:t>
      </w:r>
      <w:r w:rsidR="002F6722" w:rsidRPr="00B4372B">
        <w:rPr>
          <w:rFonts w:cs="Times New Roman"/>
          <w:szCs w:val="28"/>
        </w:rPr>
        <w:t xml:space="preserve"> щодо </w:t>
      </w:r>
      <w:r w:rsidRPr="00B4372B">
        <w:rPr>
          <w:rFonts w:cs="Times New Roman"/>
          <w:szCs w:val="28"/>
        </w:rPr>
        <w:t>неконституційност</w:t>
      </w:r>
      <w:r w:rsidR="005F50CD" w:rsidRPr="00B4372B">
        <w:rPr>
          <w:rFonts w:cs="Times New Roman"/>
          <w:szCs w:val="28"/>
        </w:rPr>
        <w:t xml:space="preserve">і закону України (його </w:t>
      </w:r>
      <w:r w:rsidRPr="00B4372B">
        <w:rPr>
          <w:rFonts w:cs="Times New Roman"/>
          <w:szCs w:val="28"/>
        </w:rPr>
        <w:t xml:space="preserve">окремих </w:t>
      </w:r>
      <w:r w:rsidR="005F50CD" w:rsidRPr="00B4372B">
        <w:rPr>
          <w:rFonts w:cs="Times New Roman"/>
          <w:szCs w:val="28"/>
        </w:rPr>
        <w:t>положень) із</w:t>
      </w:r>
      <w:r w:rsidRPr="00B4372B">
        <w:rPr>
          <w:rFonts w:cs="Times New Roman"/>
          <w:szCs w:val="28"/>
        </w:rPr>
        <w:t xml:space="preserve"> зазначенням того, яке з гарантованих Конституцією України  прав  людини, на думку суб’єкта права </w:t>
      </w:r>
      <w:r w:rsidR="00B4372B">
        <w:rPr>
          <w:rFonts w:cs="Times New Roman"/>
          <w:szCs w:val="28"/>
        </w:rPr>
        <w:t xml:space="preserve">на </w:t>
      </w:r>
      <w:r w:rsidRPr="00B4372B">
        <w:rPr>
          <w:rFonts w:cs="Times New Roman"/>
          <w:szCs w:val="28"/>
        </w:rPr>
        <w:t xml:space="preserve">конституційну скаргу, зазнало порушення внаслідок застосування закону (пункт 6 </w:t>
      </w:r>
      <w:r w:rsidR="002F6722" w:rsidRPr="00B4372B">
        <w:rPr>
          <w:rFonts w:cs="Times New Roman"/>
          <w:szCs w:val="28"/>
        </w:rPr>
        <w:t xml:space="preserve">частини </w:t>
      </w:r>
      <w:r w:rsidRPr="00B4372B">
        <w:rPr>
          <w:rFonts w:cs="Times New Roman"/>
          <w:szCs w:val="28"/>
        </w:rPr>
        <w:t xml:space="preserve">другої статті 55); Конституційний Суд України відмовляє </w:t>
      </w:r>
      <w:r w:rsidR="00B4372B">
        <w:rPr>
          <w:rFonts w:cs="Times New Roman"/>
          <w:szCs w:val="28"/>
        </w:rPr>
        <w:t xml:space="preserve">у </w:t>
      </w:r>
      <w:r w:rsidRPr="00B4372B">
        <w:rPr>
          <w:rFonts w:cs="Times New Roman"/>
          <w:szCs w:val="28"/>
        </w:rPr>
        <w:t xml:space="preserve">відкритті конституційного провадження, визнавши конституційну скаргу неприйнятною, якщо зміст і вимоги конституційної скарги є </w:t>
      </w:r>
      <w:r w:rsidR="00B4372B">
        <w:rPr>
          <w:rFonts w:cs="Times New Roman"/>
          <w:szCs w:val="28"/>
        </w:rPr>
        <w:t xml:space="preserve">очевидно </w:t>
      </w:r>
      <w:r w:rsidRPr="00B4372B">
        <w:rPr>
          <w:rFonts w:cs="Times New Roman"/>
          <w:szCs w:val="28"/>
        </w:rPr>
        <w:t>необґ</w:t>
      </w:r>
      <w:r w:rsidR="00B4372B">
        <w:rPr>
          <w:rFonts w:cs="Times New Roman"/>
          <w:szCs w:val="28"/>
        </w:rPr>
        <w:t xml:space="preserve">рунтованими або наявне зловживання правом </w:t>
      </w:r>
      <w:r w:rsidRPr="00B4372B">
        <w:rPr>
          <w:rFonts w:cs="Times New Roman"/>
          <w:szCs w:val="28"/>
        </w:rPr>
        <w:t>на подання скарг</w:t>
      </w:r>
      <w:r w:rsidR="00B4372B">
        <w:rPr>
          <w:rFonts w:cs="Times New Roman"/>
          <w:szCs w:val="28"/>
        </w:rPr>
        <w:t>и</w:t>
      </w:r>
      <w:r w:rsidR="00B4372B">
        <w:rPr>
          <w:rFonts w:cs="Times New Roman"/>
          <w:szCs w:val="28"/>
        </w:rPr>
        <w:br/>
      </w:r>
      <w:r w:rsidRPr="00B4372B">
        <w:rPr>
          <w:rFonts w:cs="Times New Roman"/>
          <w:szCs w:val="28"/>
        </w:rPr>
        <w:t>(частина четверта статті 77).</w:t>
      </w:r>
    </w:p>
    <w:p w:rsidR="007909E4" w:rsidRPr="00B4372B" w:rsidRDefault="007909E4" w:rsidP="0033678E">
      <w:pPr>
        <w:spacing w:after="0" w:line="372" w:lineRule="auto"/>
        <w:ind w:firstLine="567"/>
        <w:jc w:val="both"/>
        <w:rPr>
          <w:rFonts w:cs="Times New Roman"/>
          <w:szCs w:val="28"/>
        </w:rPr>
      </w:pPr>
      <w:r w:rsidRPr="00B4372B">
        <w:rPr>
          <w:rFonts w:cs="Times New Roman"/>
          <w:szCs w:val="28"/>
        </w:rPr>
        <w:t xml:space="preserve">Зі </w:t>
      </w:r>
      <w:r w:rsidR="007F61C5" w:rsidRPr="00B4372B">
        <w:rPr>
          <w:rFonts w:cs="Times New Roman"/>
          <w:szCs w:val="28"/>
        </w:rPr>
        <w:t xml:space="preserve">змісту </w:t>
      </w:r>
      <w:r w:rsidRPr="00B4372B">
        <w:rPr>
          <w:rFonts w:cs="Times New Roman"/>
          <w:szCs w:val="28"/>
        </w:rPr>
        <w:t>конституційно</w:t>
      </w:r>
      <w:r w:rsidR="002F6722" w:rsidRPr="00B4372B">
        <w:rPr>
          <w:rFonts w:cs="Times New Roman"/>
          <w:szCs w:val="28"/>
        </w:rPr>
        <w:t>ї</w:t>
      </w:r>
      <w:r w:rsidR="007F61C5" w:rsidRPr="00B4372B">
        <w:rPr>
          <w:rFonts w:cs="Times New Roman"/>
          <w:szCs w:val="28"/>
        </w:rPr>
        <w:t xml:space="preserve"> скарги вбачається,</w:t>
      </w:r>
      <w:r w:rsidRPr="00B4372B">
        <w:rPr>
          <w:rFonts w:cs="Times New Roman"/>
          <w:szCs w:val="28"/>
        </w:rPr>
        <w:t xml:space="preserve"> що </w:t>
      </w:r>
      <w:r w:rsidR="007F61C5" w:rsidRPr="00B4372B">
        <w:rPr>
          <w:rFonts w:cs="Times New Roman"/>
          <w:szCs w:val="28"/>
        </w:rPr>
        <w:t xml:space="preserve">автор клопотання не навів обґрунтування тверджень що неконституційності </w:t>
      </w:r>
      <w:r w:rsidR="00B4372B">
        <w:rPr>
          <w:rFonts w:cs="Times New Roman"/>
          <w:szCs w:val="28"/>
        </w:rPr>
        <w:t>пункту 2 частини шостої</w:t>
      </w:r>
      <w:r w:rsidR="00B4372B">
        <w:rPr>
          <w:rFonts w:cs="Times New Roman"/>
          <w:szCs w:val="28"/>
        </w:rPr>
        <w:br/>
      </w:r>
      <w:r w:rsidR="000A4764" w:rsidRPr="00B4372B">
        <w:rPr>
          <w:rFonts w:cs="Times New Roman"/>
          <w:szCs w:val="28"/>
        </w:rPr>
        <w:t>статті</w:t>
      </w:r>
      <w:r w:rsidR="00B4372B">
        <w:rPr>
          <w:rFonts w:cs="Times New Roman"/>
          <w:szCs w:val="28"/>
        </w:rPr>
        <w:t xml:space="preserve"> </w:t>
      </w:r>
      <w:r w:rsidR="005F50CD" w:rsidRPr="00B4372B">
        <w:rPr>
          <w:rFonts w:cs="Times New Roman"/>
          <w:szCs w:val="28"/>
        </w:rPr>
        <w:t xml:space="preserve">19, пункту 1 частини першої статті 274, частин першої, сьомої статті 277, </w:t>
      </w:r>
      <w:r w:rsidR="006A34FD" w:rsidRPr="00B4372B">
        <w:rPr>
          <w:rFonts w:cs="Times New Roman"/>
          <w:szCs w:val="28"/>
        </w:rPr>
        <w:t>а ф</w:t>
      </w:r>
      <w:r w:rsidR="007F61C5" w:rsidRPr="00B4372B">
        <w:rPr>
          <w:rFonts w:cs="Times New Roman"/>
          <w:szCs w:val="28"/>
        </w:rPr>
        <w:t xml:space="preserve">актично </w:t>
      </w:r>
      <w:r w:rsidR="006A34FD" w:rsidRPr="00B4372B">
        <w:rPr>
          <w:rFonts w:cs="Times New Roman"/>
          <w:szCs w:val="28"/>
        </w:rPr>
        <w:t xml:space="preserve">висловив </w:t>
      </w:r>
      <w:r w:rsidR="00F458AD" w:rsidRPr="00B4372B">
        <w:rPr>
          <w:rFonts w:cs="Times New Roman"/>
          <w:szCs w:val="28"/>
        </w:rPr>
        <w:t xml:space="preserve">незгоду </w:t>
      </w:r>
      <w:r w:rsidR="007F61C5" w:rsidRPr="00B4372B">
        <w:rPr>
          <w:rFonts w:cs="Times New Roman"/>
          <w:szCs w:val="28"/>
        </w:rPr>
        <w:t>з існуючим законодавчим регулюванням касаційного оскарження судових рішень</w:t>
      </w:r>
      <w:r w:rsidR="005F50CD" w:rsidRPr="00B4372B">
        <w:rPr>
          <w:rFonts w:cs="Times New Roman"/>
          <w:szCs w:val="28"/>
        </w:rPr>
        <w:t xml:space="preserve"> у малозначних справах</w:t>
      </w:r>
      <w:r w:rsidR="007F61C5" w:rsidRPr="00B4372B">
        <w:rPr>
          <w:rFonts w:cs="Times New Roman"/>
          <w:szCs w:val="28"/>
        </w:rPr>
        <w:t xml:space="preserve">. </w:t>
      </w:r>
      <w:r w:rsidR="00F458AD" w:rsidRPr="00B4372B">
        <w:rPr>
          <w:rFonts w:cs="Times New Roman"/>
          <w:szCs w:val="28"/>
        </w:rPr>
        <w:t>Така незгода</w:t>
      </w:r>
      <w:r w:rsidR="007F61C5" w:rsidRPr="00B4372B">
        <w:rPr>
          <w:rFonts w:cs="Times New Roman"/>
          <w:szCs w:val="28"/>
        </w:rPr>
        <w:t xml:space="preserve"> не є обґрунтуванням тверджень щодо неконституційності </w:t>
      </w:r>
      <w:r w:rsidR="00745B2D" w:rsidRPr="00B4372B">
        <w:rPr>
          <w:rFonts w:cs="Times New Roman"/>
          <w:szCs w:val="28"/>
        </w:rPr>
        <w:t xml:space="preserve">зазначених </w:t>
      </w:r>
      <w:r w:rsidR="007F61C5" w:rsidRPr="00B4372B">
        <w:rPr>
          <w:rFonts w:cs="Times New Roman"/>
          <w:szCs w:val="28"/>
        </w:rPr>
        <w:t xml:space="preserve">оспорюваних </w:t>
      </w:r>
      <w:r w:rsidR="000A4764" w:rsidRPr="00B4372B">
        <w:rPr>
          <w:rFonts w:cs="Times New Roman"/>
          <w:szCs w:val="28"/>
        </w:rPr>
        <w:t xml:space="preserve">приписів </w:t>
      </w:r>
      <w:r w:rsidR="007F61C5" w:rsidRPr="00B4372B">
        <w:rPr>
          <w:rFonts w:cs="Times New Roman"/>
          <w:szCs w:val="28"/>
        </w:rPr>
        <w:t>Кодексу у розумінні пункту 6 частини другої статті 55 Закону України „Про Конституційний Суд України“.</w:t>
      </w:r>
    </w:p>
    <w:p w:rsidR="00143CE1" w:rsidRPr="00B4372B" w:rsidRDefault="00143CE1" w:rsidP="0033678E">
      <w:pPr>
        <w:spacing w:after="0" w:line="372" w:lineRule="auto"/>
        <w:ind w:firstLine="567"/>
        <w:jc w:val="both"/>
        <w:rPr>
          <w:rFonts w:cs="Times New Roman"/>
          <w:szCs w:val="28"/>
        </w:rPr>
      </w:pPr>
      <w:r w:rsidRPr="00B4372B">
        <w:rPr>
          <w:rFonts w:cs="Times New Roman"/>
          <w:szCs w:val="28"/>
        </w:rPr>
        <w:t>Наведене є підставою для відмови у відкритті конституційного провадження у справі</w:t>
      </w:r>
      <w:r w:rsidR="0033678E">
        <w:rPr>
          <w:rFonts w:cs="Times New Roman"/>
          <w:szCs w:val="28"/>
        </w:rPr>
        <w:t xml:space="preserve"> в цій частині</w:t>
      </w:r>
      <w:r w:rsidRPr="00B4372B">
        <w:rPr>
          <w:rFonts w:cs="Times New Roman"/>
          <w:szCs w:val="28"/>
        </w:rPr>
        <w:t xml:space="preserve"> згідно з пунктом 4 статті 62 Закону України „Про Конституційний Суд України“ – неприйнятність конституційної скарги.  </w:t>
      </w:r>
    </w:p>
    <w:p w:rsidR="00143CE1" w:rsidRPr="00B4372B" w:rsidRDefault="00143CE1" w:rsidP="0033678E">
      <w:pPr>
        <w:spacing w:after="0" w:line="372" w:lineRule="auto"/>
        <w:ind w:firstLine="567"/>
        <w:jc w:val="both"/>
        <w:rPr>
          <w:rFonts w:cs="Times New Roman"/>
          <w:szCs w:val="28"/>
        </w:rPr>
      </w:pPr>
    </w:p>
    <w:p w:rsidR="0068399F" w:rsidRPr="00B4372B" w:rsidRDefault="00143CE1" w:rsidP="0033678E">
      <w:pPr>
        <w:spacing w:after="0" w:line="372" w:lineRule="auto"/>
        <w:ind w:firstLine="567"/>
        <w:jc w:val="both"/>
        <w:rPr>
          <w:rFonts w:cs="Times New Roman"/>
          <w:szCs w:val="28"/>
        </w:rPr>
      </w:pPr>
      <w:r w:rsidRPr="00B4372B">
        <w:rPr>
          <w:rFonts w:cs="Times New Roman"/>
          <w:szCs w:val="28"/>
        </w:rPr>
        <w:t xml:space="preserve">3. </w:t>
      </w:r>
      <w:r w:rsidR="00745B2D" w:rsidRPr="00B4372B">
        <w:rPr>
          <w:rFonts w:cs="Times New Roman"/>
          <w:szCs w:val="28"/>
        </w:rPr>
        <w:t>Також</w:t>
      </w:r>
      <w:r w:rsidR="005F50CD" w:rsidRPr="00B4372B">
        <w:rPr>
          <w:rFonts w:cs="Times New Roman"/>
          <w:szCs w:val="28"/>
        </w:rPr>
        <w:t xml:space="preserve"> Данілов С.А. просить перевірити на відповідність Конституції України </w:t>
      </w:r>
      <w:r w:rsidRPr="00B4372B">
        <w:rPr>
          <w:rFonts w:cs="Times New Roman"/>
          <w:szCs w:val="28"/>
        </w:rPr>
        <w:t xml:space="preserve">пункт 2 частини третьої статті 389 Кодексу. </w:t>
      </w:r>
    </w:p>
    <w:p w:rsidR="0068399F" w:rsidRPr="00B4372B" w:rsidRDefault="00E73905" w:rsidP="0033678E">
      <w:pPr>
        <w:spacing w:after="0" w:line="372" w:lineRule="auto"/>
        <w:ind w:firstLine="567"/>
        <w:jc w:val="both"/>
        <w:rPr>
          <w:rFonts w:cs="Times New Roman"/>
          <w:szCs w:val="28"/>
        </w:rPr>
      </w:pPr>
      <w:r w:rsidRPr="00B4372B">
        <w:rPr>
          <w:rFonts w:cs="Times New Roman"/>
          <w:szCs w:val="28"/>
        </w:rPr>
        <w:t xml:space="preserve">Відповідно </w:t>
      </w:r>
      <w:r w:rsidR="0068399F" w:rsidRPr="00B4372B">
        <w:rPr>
          <w:rFonts w:cs="Times New Roman"/>
          <w:szCs w:val="28"/>
        </w:rPr>
        <w:t>до Закону України „Про Конституційний Суд України“ підставою для відмови у відкритті конституційного провадження у справі є наявність рішення Конституційного Суду України щодо того самого предмета конституційної скарги (пункт 6 статті  62).</w:t>
      </w:r>
    </w:p>
    <w:p w:rsidR="00143CE1" w:rsidRPr="00B4372B" w:rsidRDefault="005F50CD" w:rsidP="0033678E">
      <w:pPr>
        <w:spacing w:after="0" w:line="372" w:lineRule="auto"/>
        <w:ind w:firstLine="567"/>
        <w:jc w:val="both"/>
        <w:rPr>
          <w:rFonts w:cs="Times New Roman"/>
          <w:szCs w:val="28"/>
        </w:rPr>
      </w:pPr>
      <w:r w:rsidRPr="00B4372B">
        <w:rPr>
          <w:rFonts w:cs="Times New Roman"/>
          <w:szCs w:val="28"/>
        </w:rPr>
        <w:lastRenderedPageBreak/>
        <w:t>Конституційний Суд України</w:t>
      </w:r>
      <w:r w:rsidR="00B4372B">
        <w:rPr>
          <w:rFonts w:cs="Times New Roman"/>
          <w:szCs w:val="28"/>
        </w:rPr>
        <w:t xml:space="preserve"> у </w:t>
      </w:r>
      <w:r w:rsidR="00745B2D" w:rsidRPr="00B4372B">
        <w:rPr>
          <w:rFonts w:cs="Times New Roman"/>
          <w:szCs w:val="28"/>
        </w:rPr>
        <w:t>Рішенні</w:t>
      </w:r>
      <w:r w:rsidRPr="00B4372B">
        <w:rPr>
          <w:rFonts w:cs="Times New Roman"/>
          <w:szCs w:val="28"/>
        </w:rPr>
        <w:t xml:space="preserve"> від 22 </w:t>
      </w:r>
      <w:r w:rsidR="00B4372B">
        <w:rPr>
          <w:rFonts w:cs="Times New Roman"/>
          <w:szCs w:val="28"/>
        </w:rPr>
        <w:t>листопада 2023 року</w:t>
      </w:r>
      <w:r w:rsidR="00B4372B">
        <w:rPr>
          <w:rFonts w:cs="Times New Roman"/>
          <w:szCs w:val="28"/>
        </w:rPr>
        <w:br/>
      </w:r>
      <w:r w:rsidRPr="00B4372B">
        <w:rPr>
          <w:rFonts w:cs="Times New Roman"/>
          <w:szCs w:val="28"/>
        </w:rPr>
        <w:t>№</w:t>
      </w:r>
      <w:r w:rsidR="00B4372B">
        <w:rPr>
          <w:rFonts w:cs="Times New Roman"/>
          <w:szCs w:val="28"/>
        </w:rPr>
        <w:t xml:space="preserve"> </w:t>
      </w:r>
      <w:r w:rsidR="00A32FEC" w:rsidRPr="00B4372B">
        <w:rPr>
          <w:rFonts w:cs="Times New Roman"/>
          <w:szCs w:val="28"/>
        </w:rPr>
        <w:t>10-р(ІІ)/</w:t>
      </w:r>
      <w:r w:rsidRPr="00B4372B">
        <w:rPr>
          <w:rFonts w:cs="Times New Roman"/>
          <w:szCs w:val="28"/>
        </w:rPr>
        <w:t xml:space="preserve">2023 у справі за конституційними скаргами Дорошко Ольги Євгенівни, Євстіфеєва Микити Ігоровича, Кушаби Івана Петровича, Якіменка Володимира Петровича щодо відповідності Конституції України (конституційності) пунктів </w:t>
      </w:r>
      <w:r w:rsidR="00E91FDE" w:rsidRPr="00B4372B">
        <w:rPr>
          <w:rFonts w:cs="Times New Roman"/>
          <w:szCs w:val="28"/>
        </w:rPr>
        <w:t>1</w:t>
      </w:r>
      <w:r w:rsidRPr="00B4372B">
        <w:rPr>
          <w:rFonts w:cs="Times New Roman"/>
          <w:szCs w:val="28"/>
        </w:rPr>
        <w:t>, 5 час</w:t>
      </w:r>
      <w:r w:rsidR="00B4372B">
        <w:rPr>
          <w:rFonts w:cs="Times New Roman"/>
          <w:szCs w:val="28"/>
        </w:rPr>
        <w:t>тини шостої статті 19, пункту 2</w:t>
      </w:r>
      <w:r w:rsidR="00B4372B">
        <w:rPr>
          <w:rFonts w:cs="Times New Roman"/>
          <w:szCs w:val="28"/>
        </w:rPr>
        <w:br/>
      </w:r>
      <w:r w:rsidRPr="00B4372B">
        <w:rPr>
          <w:rFonts w:cs="Times New Roman"/>
          <w:szCs w:val="28"/>
        </w:rPr>
        <w:t>частини третьої статті 389 Цивільного процесуального кодексу України (щодо гарантування права на судовий захист у малозначних спорах) визнав таким, що відповідає Конституції України (є конституційним)</w:t>
      </w:r>
      <w:r w:rsidR="00745B2D" w:rsidRPr="00B4372B">
        <w:rPr>
          <w:rFonts w:cs="Times New Roman"/>
          <w:szCs w:val="28"/>
        </w:rPr>
        <w:t>,</w:t>
      </w:r>
      <w:r w:rsidRPr="00B4372B">
        <w:rPr>
          <w:rFonts w:cs="Times New Roman"/>
          <w:szCs w:val="28"/>
        </w:rPr>
        <w:t xml:space="preserve"> пункт 2 частини третьої статті 389 </w:t>
      </w:r>
      <w:r w:rsidR="00E73905" w:rsidRPr="00B4372B">
        <w:rPr>
          <w:rFonts w:cs="Times New Roman"/>
          <w:szCs w:val="28"/>
        </w:rPr>
        <w:t>Кодексу</w:t>
      </w:r>
      <w:r w:rsidRPr="00B4372B">
        <w:rPr>
          <w:rFonts w:cs="Times New Roman"/>
          <w:szCs w:val="28"/>
        </w:rPr>
        <w:t>.</w:t>
      </w:r>
    </w:p>
    <w:p w:rsidR="00143CE1" w:rsidRPr="00B4372B" w:rsidRDefault="00745B2D" w:rsidP="0033678E">
      <w:pPr>
        <w:spacing w:after="0" w:line="372" w:lineRule="auto"/>
        <w:ind w:firstLine="567"/>
        <w:jc w:val="both"/>
        <w:rPr>
          <w:rFonts w:cs="Times New Roman"/>
          <w:szCs w:val="28"/>
        </w:rPr>
      </w:pPr>
      <w:r w:rsidRPr="00B4372B">
        <w:rPr>
          <w:rFonts w:cs="Times New Roman"/>
          <w:szCs w:val="28"/>
        </w:rPr>
        <w:t>Отже</w:t>
      </w:r>
      <w:r w:rsidR="00143CE1" w:rsidRPr="00B4372B">
        <w:rPr>
          <w:rFonts w:cs="Times New Roman"/>
          <w:szCs w:val="28"/>
        </w:rPr>
        <w:t>, Третя колегія суддів Першого сенату Конституційного Суду України вважає, що є підстави для відмови у відкритті конституційного провадження у справі</w:t>
      </w:r>
      <w:r w:rsidR="0033678E">
        <w:rPr>
          <w:rFonts w:cs="Times New Roman"/>
          <w:szCs w:val="28"/>
        </w:rPr>
        <w:t xml:space="preserve"> в цій частині</w:t>
      </w:r>
      <w:r w:rsidR="00143CE1" w:rsidRPr="00B4372B">
        <w:rPr>
          <w:rFonts w:cs="Times New Roman"/>
          <w:szCs w:val="28"/>
        </w:rPr>
        <w:t xml:space="preserve"> згідно з пунктом 6 статті 62 </w:t>
      </w:r>
      <w:r w:rsidR="00B4372B">
        <w:rPr>
          <w:rFonts w:cs="Times New Roman"/>
          <w:szCs w:val="28"/>
        </w:rPr>
        <w:t xml:space="preserve">Закону України „Про </w:t>
      </w:r>
      <w:r w:rsidR="00143CE1" w:rsidRPr="00B4372B">
        <w:rPr>
          <w:rFonts w:cs="Times New Roman"/>
          <w:szCs w:val="28"/>
        </w:rPr>
        <w:t>Конституційн</w:t>
      </w:r>
      <w:r w:rsidR="00B4372B">
        <w:rPr>
          <w:rFonts w:cs="Times New Roman"/>
          <w:szCs w:val="28"/>
        </w:rPr>
        <w:t xml:space="preserve">ий </w:t>
      </w:r>
      <w:r w:rsidR="00143CE1" w:rsidRPr="00B4372B">
        <w:rPr>
          <w:rFonts w:cs="Times New Roman"/>
          <w:szCs w:val="28"/>
        </w:rPr>
        <w:t>Суд України“ – наявність рішення Конституційного Суду України щодо того самого предмета конституційної скарги.</w:t>
      </w:r>
    </w:p>
    <w:p w:rsidR="00143CE1" w:rsidRPr="00B4372B" w:rsidRDefault="00143CE1" w:rsidP="0033678E">
      <w:pPr>
        <w:spacing w:after="0" w:line="372" w:lineRule="auto"/>
        <w:ind w:firstLine="567"/>
        <w:jc w:val="both"/>
        <w:rPr>
          <w:rFonts w:cs="Times New Roman"/>
          <w:szCs w:val="28"/>
        </w:rPr>
      </w:pPr>
    </w:p>
    <w:p w:rsidR="00562894" w:rsidRDefault="00B4372B" w:rsidP="0033678E">
      <w:pPr>
        <w:spacing w:after="0" w:line="372" w:lineRule="auto"/>
        <w:ind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</w:t>
      </w:r>
      <w:r w:rsidR="00562894" w:rsidRPr="00B4372B">
        <w:rPr>
          <w:rFonts w:cs="Times New Roman"/>
          <w:color w:val="000000"/>
          <w:szCs w:val="28"/>
        </w:rPr>
        <w:t>раховуючи викладене та керуючись статтями 147, 151</w:t>
      </w:r>
      <w:r w:rsidR="00562894" w:rsidRPr="00B4372B">
        <w:rPr>
          <w:rFonts w:cs="Times New Roman"/>
          <w:color w:val="000000"/>
          <w:szCs w:val="28"/>
          <w:vertAlign w:val="superscript"/>
        </w:rPr>
        <w:t>1</w:t>
      </w:r>
      <w:r w:rsidR="00562894" w:rsidRPr="00B4372B">
        <w:rPr>
          <w:rFonts w:cs="Times New Roman"/>
          <w:color w:val="000000"/>
          <w:szCs w:val="28"/>
        </w:rPr>
        <w:t>, 153 Конс</w:t>
      </w:r>
      <w:r w:rsidR="00E91FDE" w:rsidRPr="00B4372B">
        <w:rPr>
          <w:rFonts w:cs="Times New Roman"/>
          <w:color w:val="000000"/>
          <w:szCs w:val="28"/>
        </w:rPr>
        <w:t xml:space="preserve">титуції України, статтями 7, </w:t>
      </w:r>
      <w:r w:rsidR="00562894" w:rsidRPr="00B4372B">
        <w:rPr>
          <w:rFonts w:cs="Times New Roman"/>
          <w:color w:val="000000"/>
          <w:szCs w:val="28"/>
        </w:rPr>
        <w:t xml:space="preserve">32, 37, 50, 55, 56, 58, 62, 77, 86 Закону України „Про Конституційний Суд України“, </w:t>
      </w:r>
      <w:r w:rsidR="007F61C5" w:rsidRPr="00B4372B">
        <w:rPr>
          <w:rFonts w:cs="Times New Roman"/>
          <w:color w:val="000000"/>
          <w:szCs w:val="28"/>
        </w:rPr>
        <w:t xml:space="preserve">відповідно до § 45, § 56 Регламенту Конституційного Суду України </w:t>
      </w:r>
      <w:r w:rsidR="00562894" w:rsidRPr="00B4372B">
        <w:rPr>
          <w:rFonts w:cs="Times New Roman"/>
          <w:color w:val="000000"/>
          <w:szCs w:val="28"/>
        </w:rPr>
        <w:t>Третя колегія суддів Першого сенату Конституційного Суду України</w:t>
      </w:r>
    </w:p>
    <w:p w:rsidR="00B4372B" w:rsidRPr="00B4372B" w:rsidRDefault="00B4372B" w:rsidP="0033678E">
      <w:pPr>
        <w:spacing w:after="0" w:line="372" w:lineRule="auto"/>
        <w:ind w:firstLine="567"/>
        <w:jc w:val="both"/>
        <w:rPr>
          <w:rFonts w:cs="Times New Roman"/>
          <w:color w:val="000000"/>
          <w:szCs w:val="28"/>
        </w:rPr>
      </w:pPr>
    </w:p>
    <w:p w:rsidR="005852A1" w:rsidRPr="00B4372B" w:rsidRDefault="00562894" w:rsidP="0033678E">
      <w:pPr>
        <w:spacing w:after="0" w:line="372" w:lineRule="auto"/>
        <w:jc w:val="center"/>
        <w:rPr>
          <w:rFonts w:cs="Times New Roman"/>
          <w:szCs w:val="28"/>
        </w:rPr>
      </w:pPr>
      <w:r w:rsidRPr="00B4372B">
        <w:rPr>
          <w:rFonts w:cs="Times New Roman"/>
          <w:b/>
          <w:szCs w:val="28"/>
        </w:rPr>
        <w:t>у х в а л и л а:</w:t>
      </w:r>
    </w:p>
    <w:p w:rsidR="00CF38D6" w:rsidRPr="00B4372B" w:rsidRDefault="00CF38D6" w:rsidP="0033678E">
      <w:pPr>
        <w:spacing w:after="0" w:line="372" w:lineRule="auto"/>
        <w:ind w:firstLine="567"/>
        <w:jc w:val="both"/>
        <w:rPr>
          <w:rFonts w:cs="Times New Roman"/>
          <w:szCs w:val="28"/>
        </w:rPr>
      </w:pPr>
    </w:p>
    <w:p w:rsidR="00745B2D" w:rsidRDefault="005852A1" w:rsidP="0033678E">
      <w:pPr>
        <w:spacing w:after="0" w:line="372" w:lineRule="auto"/>
        <w:ind w:firstLine="567"/>
        <w:jc w:val="both"/>
        <w:rPr>
          <w:rFonts w:cs="Times New Roman"/>
          <w:szCs w:val="28"/>
        </w:rPr>
      </w:pPr>
      <w:r w:rsidRPr="00B4372B">
        <w:rPr>
          <w:rFonts w:cs="Times New Roman"/>
          <w:szCs w:val="28"/>
        </w:rPr>
        <w:t xml:space="preserve">1. Відмовити у відкритті конституційного провадження у справі </w:t>
      </w:r>
      <w:r w:rsidR="007909E4" w:rsidRPr="00B4372B">
        <w:rPr>
          <w:rFonts w:cs="Times New Roman"/>
          <w:szCs w:val="28"/>
        </w:rPr>
        <w:t xml:space="preserve">за конституційною скаргою </w:t>
      </w:r>
      <w:r w:rsidR="005F50CD" w:rsidRPr="00B4372B">
        <w:rPr>
          <w:rFonts w:cs="Times New Roman"/>
          <w:szCs w:val="28"/>
        </w:rPr>
        <w:t>Данілова Сергія Анатолійовича</w:t>
      </w:r>
      <w:r w:rsidR="00E97733" w:rsidRPr="00B4372B">
        <w:rPr>
          <w:rFonts w:cs="Times New Roman"/>
          <w:szCs w:val="28"/>
        </w:rPr>
        <w:t xml:space="preserve"> щодо відповідності Конституції України (конституційності) </w:t>
      </w:r>
      <w:r w:rsidR="005F50CD" w:rsidRPr="00B4372B">
        <w:rPr>
          <w:rFonts w:cs="Times New Roman"/>
          <w:szCs w:val="28"/>
        </w:rPr>
        <w:t>пункту 2 частини шостої статті 19, пункту 1 частини першої статті 274, ч</w:t>
      </w:r>
      <w:r w:rsidR="00745B2D" w:rsidRPr="00B4372B">
        <w:rPr>
          <w:rFonts w:cs="Times New Roman"/>
          <w:szCs w:val="28"/>
        </w:rPr>
        <w:t>астин першої, сьомої статті 277</w:t>
      </w:r>
      <w:r w:rsidR="004F6851" w:rsidRPr="00B4372B">
        <w:rPr>
          <w:rFonts w:cs="Times New Roman"/>
          <w:szCs w:val="28"/>
        </w:rPr>
        <w:t>, пункту 2 частини третьої статті 389</w:t>
      </w:r>
      <w:r w:rsidR="005F50CD" w:rsidRPr="00B4372B">
        <w:rPr>
          <w:rFonts w:cs="Times New Roman"/>
          <w:szCs w:val="28"/>
        </w:rPr>
        <w:t xml:space="preserve"> Цивільного процесуального кодексу України </w:t>
      </w:r>
      <w:r w:rsidRPr="00B4372B">
        <w:rPr>
          <w:rFonts w:cs="Times New Roman"/>
          <w:szCs w:val="28"/>
        </w:rPr>
        <w:t>на підставі пункт</w:t>
      </w:r>
      <w:r w:rsidR="004F6851" w:rsidRPr="00B4372B">
        <w:rPr>
          <w:rFonts w:cs="Times New Roman"/>
          <w:szCs w:val="28"/>
        </w:rPr>
        <w:t>ів</w:t>
      </w:r>
      <w:r w:rsidRPr="00B4372B">
        <w:rPr>
          <w:rFonts w:cs="Times New Roman"/>
          <w:szCs w:val="28"/>
        </w:rPr>
        <w:t xml:space="preserve"> 4</w:t>
      </w:r>
      <w:r w:rsidR="004F6851" w:rsidRPr="00B4372B">
        <w:rPr>
          <w:rFonts w:cs="Times New Roman"/>
          <w:szCs w:val="28"/>
        </w:rPr>
        <w:t>,</w:t>
      </w:r>
      <w:r w:rsidR="0033678E">
        <w:rPr>
          <w:rFonts w:cs="Times New Roman"/>
          <w:szCs w:val="28"/>
        </w:rPr>
        <w:t xml:space="preserve"> </w:t>
      </w:r>
      <w:r w:rsidR="004F6851" w:rsidRPr="00B4372B">
        <w:rPr>
          <w:rFonts w:cs="Times New Roman"/>
          <w:szCs w:val="28"/>
        </w:rPr>
        <w:t>6</w:t>
      </w:r>
      <w:r w:rsidR="00745B2D" w:rsidRPr="00B4372B">
        <w:rPr>
          <w:rFonts w:cs="Times New Roman"/>
          <w:szCs w:val="28"/>
        </w:rPr>
        <w:t xml:space="preserve"> </w:t>
      </w:r>
      <w:r w:rsidRPr="00B4372B">
        <w:rPr>
          <w:rFonts w:cs="Times New Roman"/>
          <w:szCs w:val="28"/>
        </w:rPr>
        <w:t>статті</w:t>
      </w:r>
      <w:r w:rsidR="00B4372B">
        <w:rPr>
          <w:rFonts w:cs="Times New Roman"/>
          <w:szCs w:val="28"/>
        </w:rPr>
        <w:t xml:space="preserve"> </w:t>
      </w:r>
      <w:r w:rsidRPr="00B4372B">
        <w:rPr>
          <w:rFonts w:cs="Times New Roman"/>
          <w:szCs w:val="28"/>
        </w:rPr>
        <w:t xml:space="preserve">62 Закону України „Про Конституційний Суд </w:t>
      </w:r>
      <w:r w:rsidRPr="00B4372B">
        <w:rPr>
          <w:rFonts w:cs="Times New Roman"/>
          <w:szCs w:val="28"/>
        </w:rPr>
        <w:lastRenderedPageBreak/>
        <w:t>України“ – неприйнятність конституційної скарги</w:t>
      </w:r>
      <w:r w:rsidR="004F6851" w:rsidRPr="00B4372B">
        <w:rPr>
          <w:rFonts w:cs="Times New Roman"/>
          <w:szCs w:val="28"/>
        </w:rPr>
        <w:t>, наявність рішення Конституційного Суду України щодо того самого предмета конституційної скарги.</w:t>
      </w:r>
    </w:p>
    <w:p w:rsidR="00B4372B" w:rsidRPr="00B4372B" w:rsidRDefault="00B4372B" w:rsidP="0033678E">
      <w:pPr>
        <w:spacing w:after="0" w:line="372" w:lineRule="auto"/>
        <w:ind w:firstLine="567"/>
        <w:jc w:val="both"/>
        <w:rPr>
          <w:rFonts w:cs="Times New Roman"/>
          <w:szCs w:val="28"/>
        </w:rPr>
      </w:pPr>
    </w:p>
    <w:p w:rsidR="00562894" w:rsidRPr="00B4372B" w:rsidRDefault="00745B2D" w:rsidP="0033678E">
      <w:pPr>
        <w:spacing w:after="0" w:line="372" w:lineRule="auto"/>
        <w:ind w:firstLine="567"/>
        <w:jc w:val="both"/>
        <w:rPr>
          <w:rFonts w:cs="Times New Roman"/>
          <w:szCs w:val="28"/>
        </w:rPr>
      </w:pPr>
      <w:r w:rsidRPr="00B4372B">
        <w:rPr>
          <w:rFonts w:cs="Times New Roman"/>
          <w:szCs w:val="28"/>
        </w:rPr>
        <w:t>2</w:t>
      </w:r>
      <w:r w:rsidR="004F6851" w:rsidRPr="00B4372B">
        <w:rPr>
          <w:rFonts w:cs="Times New Roman"/>
          <w:szCs w:val="28"/>
        </w:rPr>
        <w:t>.</w:t>
      </w:r>
      <w:r w:rsidR="005852A1" w:rsidRPr="00B4372B">
        <w:rPr>
          <w:rFonts w:cs="Times New Roman"/>
          <w:szCs w:val="28"/>
        </w:rPr>
        <w:t xml:space="preserve"> </w:t>
      </w:r>
      <w:r w:rsidR="00562894" w:rsidRPr="00B4372B">
        <w:rPr>
          <w:rFonts w:cs="Times New Roman"/>
          <w:szCs w:val="28"/>
        </w:rPr>
        <w:t>Ухвала Третьої колегії суддів Першого сенату Конституційного Суду України є остаточною.</w:t>
      </w:r>
    </w:p>
    <w:p w:rsidR="00CF38D6" w:rsidRDefault="00CF38D6" w:rsidP="00B4372B">
      <w:pPr>
        <w:spacing w:after="0" w:line="240" w:lineRule="auto"/>
        <w:rPr>
          <w:rFonts w:cs="Times New Roman"/>
          <w:szCs w:val="28"/>
        </w:rPr>
      </w:pPr>
    </w:p>
    <w:p w:rsidR="0033678E" w:rsidRDefault="0033678E" w:rsidP="00B4372B">
      <w:pPr>
        <w:spacing w:after="0" w:line="240" w:lineRule="auto"/>
        <w:rPr>
          <w:rFonts w:cs="Times New Roman"/>
          <w:szCs w:val="28"/>
        </w:rPr>
      </w:pPr>
    </w:p>
    <w:p w:rsidR="005A54F1" w:rsidRDefault="005A54F1" w:rsidP="00B4372B">
      <w:pPr>
        <w:spacing w:after="0" w:line="240" w:lineRule="auto"/>
        <w:rPr>
          <w:rFonts w:cs="Times New Roman"/>
          <w:szCs w:val="28"/>
        </w:rPr>
      </w:pPr>
    </w:p>
    <w:p w:rsidR="005A54F1" w:rsidRDefault="005A54F1" w:rsidP="00B4372B">
      <w:pPr>
        <w:spacing w:after="0" w:line="240" w:lineRule="auto"/>
        <w:rPr>
          <w:rFonts w:cs="Times New Roman"/>
          <w:szCs w:val="28"/>
        </w:rPr>
      </w:pPr>
    </w:p>
    <w:p w:rsidR="005A54F1" w:rsidRPr="008F7138" w:rsidRDefault="005A54F1" w:rsidP="005A54F1">
      <w:pPr>
        <w:spacing w:after="0" w:line="240" w:lineRule="auto"/>
        <w:ind w:left="3969"/>
        <w:jc w:val="center"/>
        <w:rPr>
          <w:b/>
          <w:szCs w:val="28"/>
        </w:rPr>
      </w:pPr>
      <w:bookmarkStart w:id="0" w:name="_GoBack"/>
      <w:r w:rsidRPr="008F7138">
        <w:rPr>
          <w:b/>
          <w:szCs w:val="28"/>
        </w:rPr>
        <w:t>ТРЕТЯ КОЛЕГІЯ СУДДІВ</w:t>
      </w:r>
    </w:p>
    <w:p w:rsidR="005A54F1" w:rsidRPr="008F7138" w:rsidRDefault="005A54F1" w:rsidP="005A54F1">
      <w:pPr>
        <w:spacing w:after="0" w:line="240" w:lineRule="auto"/>
        <w:ind w:left="3969"/>
        <w:jc w:val="center"/>
        <w:rPr>
          <w:b/>
          <w:szCs w:val="28"/>
        </w:rPr>
      </w:pPr>
      <w:r w:rsidRPr="008F7138">
        <w:rPr>
          <w:b/>
          <w:szCs w:val="28"/>
        </w:rPr>
        <w:t>ПЕРШОГО СЕНАТУ</w:t>
      </w:r>
    </w:p>
    <w:p w:rsidR="005A54F1" w:rsidRPr="008F7138" w:rsidRDefault="005A54F1" w:rsidP="005A54F1">
      <w:pPr>
        <w:spacing w:after="0" w:line="240" w:lineRule="auto"/>
        <w:ind w:left="3969"/>
        <w:jc w:val="center"/>
        <w:rPr>
          <w:b/>
          <w:szCs w:val="28"/>
          <w:lang w:val="ru-RU"/>
        </w:rPr>
      </w:pPr>
      <w:r w:rsidRPr="008F7138">
        <w:rPr>
          <w:b/>
          <w:szCs w:val="28"/>
        </w:rPr>
        <w:t>КОНСТИТУЦІЙНОГО СУДУ УКРАЇНИ</w:t>
      </w:r>
    </w:p>
    <w:bookmarkEnd w:id="0"/>
    <w:p w:rsidR="005A54F1" w:rsidRPr="005A54F1" w:rsidRDefault="005A54F1" w:rsidP="005A54F1">
      <w:pPr>
        <w:spacing w:after="0" w:line="240" w:lineRule="auto"/>
        <w:ind w:left="3969"/>
        <w:rPr>
          <w:rFonts w:cs="Times New Roman"/>
          <w:szCs w:val="28"/>
          <w:lang w:val="ru-RU"/>
        </w:rPr>
      </w:pPr>
    </w:p>
    <w:p w:rsidR="00B4372B" w:rsidRPr="00B4372B" w:rsidRDefault="00B4372B" w:rsidP="00B4372B">
      <w:pPr>
        <w:spacing w:after="0" w:line="240" w:lineRule="auto"/>
        <w:rPr>
          <w:rFonts w:cs="Times New Roman"/>
          <w:szCs w:val="28"/>
        </w:rPr>
      </w:pPr>
    </w:p>
    <w:p w:rsidR="00935E4A" w:rsidRPr="00B4372B" w:rsidRDefault="00935E4A" w:rsidP="00935E4A">
      <w:pPr>
        <w:rPr>
          <w:sz w:val="2"/>
          <w:szCs w:val="2"/>
        </w:rPr>
      </w:pPr>
    </w:p>
    <w:sectPr w:rsidR="00935E4A" w:rsidRPr="00B4372B" w:rsidSect="00B4372B">
      <w:headerReference w:type="default" r:id="rId7"/>
      <w:footerReference w:type="default" r:id="rId8"/>
      <w:footerReference w:type="first" r:id="rId9"/>
      <w:pgSz w:w="11907" w:h="16840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E82" w:rsidRDefault="00F84E82" w:rsidP="008914FA">
      <w:pPr>
        <w:spacing w:after="0" w:line="240" w:lineRule="auto"/>
      </w:pPr>
      <w:r>
        <w:separator/>
      </w:r>
    </w:p>
  </w:endnote>
  <w:endnote w:type="continuationSeparator" w:id="0">
    <w:p w:rsidR="00F84E82" w:rsidRDefault="00F84E82" w:rsidP="00891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72B" w:rsidRPr="00B4372B" w:rsidRDefault="00B4372B">
    <w:pPr>
      <w:pStyle w:val="ab"/>
      <w:rPr>
        <w:sz w:val="10"/>
        <w:szCs w:val="10"/>
      </w:rPr>
    </w:pPr>
    <w:r w:rsidRPr="00B4372B">
      <w:rPr>
        <w:sz w:val="10"/>
        <w:szCs w:val="10"/>
      </w:rPr>
      <w:fldChar w:fldCharType="begin"/>
    </w:r>
    <w:r w:rsidRPr="00B4372B">
      <w:rPr>
        <w:rFonts w:cs="Times New Roman"/>
        <w:sz w:val="10"/>
        <w:szCs w:val="10"/>
      </w:rPr>
      <w:instrText xml:space="preserve"> FILENAME \p \* MERGEFORMAT </w:instrText>
    </w:r>
    <w:r w:rsidRPr="00B4372B">
      <w:rPr>
        <w:sz w:val="10"/>
        <w:szCs w:val="10"/>
      </w:rPr>
      <w:fldChar w:fldCharType="separate"/>
    </w:r>
    <w:r w:rsidR="005A54F1">
      <w:rPr>
        <w:rFonts w:cs="Times New Roman"/>
        <w:noProof/>
        <w:sz w:val="10"/>
        <w:szCs w:val="10"/>
      </w:rPr>
      <w:t>G:\2024\Suddi\I senat\III koleg\11.docx</w:t>
    </w:r>
    <w:r w:rsidRPr="00B4372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72B" w:rsidRPr="00B4372B" w:rsidRDefault="00B4372B">
    <w:pPr>
      <w:pStyle w:val="ab"/>
      <w:rPr>
        <w:sz w:val="10"/>
        <w:szCs w:val="10"/>
      </w:rPr>
    </w:pPr>
    <w:r w:rsidRPr="00B4372B">
      <w:rPr>
        <w:sz w:val="10"/>
        <w:szCs w:val="10"/>
      </w:rPr>
      <w:fldChar w:fldCharType="begin"/>
    </w:r>
    <w:r w:rsidRPr="00B4372B">
      <w:rPr>
        <w:rFonts w:cs="Times New Roman"/>
        <w:sz w:val="10"/>
        <w:szCs w:val="10"/>
      </w:rPr>
      <w:instrText xml:space="preserve"> FILENAME \p \* MERGEFORMAT </w:instrText>
    </w:r>
    <w:r w:rsidRPr="00B4372B">
      <w:rPr>
        <w:sz w:val="10"/>
        <w:szCs w:val="10"/>
      </w:rPr>
      <w:fldChar w:fldCharType="separate"/>
    </w:r>
    <w:r w:rsidR="005A54F1">
      <w:rPr>
        <w:rFonts w:cs="Times New Roman"/>
        <w:noProof/>
        <w:sz w:val="10"/>
        <w:szCs w:val="10"/>
      </w:rPr>
      <w:t>G:\2024\Suddi\I senat\III koleg\11.docx</w:t>
    </w:r>
    <w:r w:rsidRPr="00B4372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E82" w:rsidRDefault="00F84E82" w:rsidP="008914FA">
      <w:pPr>
        <w:spacing w:after="0" w:line="240" w:lineRule="auto"/>
      </w:pPr>
      <w:r>
        <w:separator/>
      </w:r>
    </w:p>
  </w:footnote>
  <w:footnote w:type="continuationSeparator" w:id="0">
    <w:p w:rsidR="00F84E82" w:rsidRDefault="00F84E82" w:rsidP="00891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211917"/>
      <w:docPartObj>
        <w:docPartGallery w:val="Page Numbers (Top of Page)"/>
        <w:docPartUnique/>
      </w:docPartObj>
    </w:sdtPr>
    <w:sdtEndPr/>
    <w:sdtContent>
      <w:p w:rsidR="001E33F0" w:rsidRDefault="001E33F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4F1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3B"/>
    <w:rsid w:val="00007E8E"/>
    <w:rsid w:val="00010F72"/>
    <w:rsid w:val="00012281"/>
    <w:rsid w:val="000174A3"/>
    <w:rsid w:val="00072687"/>
    <w:rsid w:val="00080B36"/>
    <w:rsid w:val="00087CAE"/>
    <w:rsid w:val="000A4764"/>
    <w:rsid w:val="000B4A47"/>
    <w:rsid w:val="000B6195"/>
    <w:rsid w:val="000C72C7"/>
    <w:rsid w:val="000D010A"/>
    <w:rsid w:val="000D1BB5"/>
    <w:rsid w:val="000D7C88"/>
    <w:rsid w:val="000F0171"/>
    <w:rsid w:val="000F5278"/>
    <w:rsid w:val="00100BBA"/>
    <w:rsid w:val="00102226"/>
    <w:rsid w:val="0010321F"/>
    <w:rsid w:val="00107BFE"/>
    <w:rsid w:val="001126BB"/>
    <w:rsid w:val="001236A0"/>
    <w:rsid w:val="00143CE1"/>
    <w:rsid w:val="00144B35"/>
    <w:rsid w:val="0014640B"/>
    <w:rsid w:val="0014649D"/>
    <w:rsid w:val="001515F8"/>
    <w:rsid w:val="00157A9F"/>
    <w:rsid w:val="001639E9"/>
    <w:rsid w:val="00174CBC"/>
    <w:rsid w:val="00195305"/>
    <w:rsid w:val="001A283B"/>
    <w:rsid w:val="001D3660"/>
    <w:rsid w:val="001E33F0"/>
    <w:rsid w:val="001E34B2"/>
    <w:rsid w:val="00263C3E"/>
    <w:rsid w:val="00277A57"/>
    <w:rsid w:val="00277FB9"/>
    <w:rsid w:val="002C1E07"/>
    <w:rsid w:val="002D5E1A"/>
    <w:rsid w:val="002F6722"/>
    <w:rsid w:val="0033140C"/>
    <w:rsid w:val="0033678E"/>
    <w:rsid w:val="003367FC"/>
    <w:rsid w:val="00352C46"/>
    <w:rsid w:val="0035370C"/>
    <w:rsid w:val="00355E80"/>
    <w:rsid w:val="00366817"/>
    <w:rsid w:val="003700C7"/>
    <w:rsid w:val="00373578"/>
    <w:rsid w:val="00384AB4"/>
    <w:rsid w:val="003947FC"/>
    <w:rsid w:val="003A1BD3"/>
    <w:rsid w:val="003B36BC"/>
    <w:rsid w:val="003B63F5"/>
    <w:rsid w:val="003E580E"/>
    <w:rsid w:val="004075A1"/>
    <w:rsid w:val="00407DCC"/>
    <w:rsid w:val="00427A17"/>
    <w:rsid w:val="004336CE"/>
    <w:rsid w:val="004345EC"/>
    <w:rsid w:val="00444CCD"/>
    <w:rsid w:val="00457F6D"/>
    <w:rsid w:val="00460F70"/>
    <w:rsid w:val="00462F23"/>
    <w:rsid w:val="00473955"/>
    <w:rsid w:val="00481116"/>
    <w:rsid w:val="004C3BF4"/>
    <w:rsid w:val="004C5BA5"/>
    <w:rsid w:val="004E468C"/>
    <w:rsid w:val="004F6851"/>
    <w:rsid w:val="004F7F97"/>
    <w:rsid w:val="00503D7F"/>
    <w:rsid w:val="005165A0"/>
    <w:rsid w:val="00526F48"/>
    <w:rsid w:val="00532B46"/>
    <w:rsid w:val="00534A1B"/>
    <w:rsid w:val="00534BC5"/>
    <w:rsid w:val="00537AFF"/>
    <w:rsid w:val="00541425"/>
    <w:rsid w:val="00562894"/>
    <w:rsid w:val="005848F7"/>
    <w:rsid w:val="005852A1"/>
    <w:rsid w:val="00590814"/>
    <w:rsid w:val="00597EA8"/>
    <w:rsid w:val="005A54F1"/>
    <w:rsid w:val="005E68EA"/>
    <w:rsid w:val="005F1C33"/>
    <w:rsid w:val="005F50CD"/>
    <w:rsid w:val="005F62B5"/>
    <w:rsid w:val="005F68E3"/>
    <w:rsid w:val="00603BD2"/>
    <w:rsid w:val="0061208A"/>
    <w:rsid w:val="00621E77"/>
    <w:rsid w:val="00623505"/>
    <w:rsid w:val="00631FDD"/>
    <w:rsid w:val="00646F9B"/>
    <w:rsid w:val="006571AA"/>
    <w:rsid w:val="006677CB"/>
    <w:rsid w:val="00670E41"/>
    <w:rsid w:val="00680CFA"/>
    <w:rsid w:val="0068399F"/>
    <w:rsid w:val="00686218"/>
    <w:rsid w:val="006A0013"/>
    <w:rsid w:val="006A34FD"/>
    <w:rsid w:val="006A427A"/>
    <w:rsid w:val="006A78E8"/>
    <w:rsid w:val="006B5D37"/>
    <w:rsid w:val="006C22D5"/>
    <w:rsid w:val="006D43B5"/>
    <w:rsid w:val="006D59A3"/>
    <w:rsid w:val="006E4163"/>
    <w:rsid w:val="006F08EF"/>
    <w:rsid w:val="00745B2D"/>
    <w:rsid w:val="00747D60"/>
    <w:rsid w:val="0076047A"/>
    <w:rsid w:val="007604AA"/>
    <w:rsid w:val="00762CCC"/>
    <w:rsid w:val="00772703"/>
    <w:rsid w:val="007909E4"/>
    <w:rsid w:val="00794E1C"/>
    <w:rsid w:val="00797E3F"/>
    <w:rsid w:val="007A54E8"/>
    <w:rsid w:val="007A6E16"/>
    <w:rsid w:val="007F1AE2"/>
    <w:rsid w:val="007F61C5"/>
    <w:rsid w:val="00811044"/>
    <w:rsid w:val="00827432"/>
    <w:rsid w:val="00830845"/>
    <w:rsid w:val="008428F9"/>
    <w:rsid w:val="008448A1"/>
    <w:rsid w:val="008732B5"/>
    <w:rsid w:val="00882515"/>
    <w:rsid w:val="008869B2"/>
    <w:rsid w:val="00886C0D"/>
    <w:rsid w:val="008914FA"/>
    <w:rsid w:val="008B2B00"/>
    <w:rsid w:val="008B6813"/>
    <w:rsid w:val="008D12C5"/>
    <w:rsid w:val="008D35EA"/>
    <w:rsid w:val="00934A2A"/>
    <w:rsid w:val="00935E4A"/>
    <w:rsid w:val="00943FF4"/>
    <w:rsid w:val="0095148F"/>
    <w:rsid w:val="0096671E"/>
    <w:rsid w:val="00974D72"/>
    <w:rsid w:val="00981690"/>
    <w:rsid w:val="009A2244"/>
    <w:rsid w:val="009B6B40"/>
    <w:rsid w:val="009B7A07"/>
    <w:rsid w:val="009E7E83"/>
    <w:rsid w:val="009F5B0C"/>
    <w:rsid w:val="00A01D22"/>
    <w:rsid w:val="00A03FC3"/>
    <w:rsid w:val="00A0743F"/>
    <w:rsid w:val="00A1083F"/>
    <w:rsid w:val="00A30B0C"/>
    <w:rsid w:val="00A32FEC"/>
    <w:rsid w:val="00A340E5"/>
    <w:rsid w:val="00A350C6"/>
    <w:rsid w:val="00A41F65"/>
    <w:rsid w:val="00A601C0"/>
    <w:rsid w:val="00A7781E"/>
    <w:rsid w:val="00A80D7E"/>
    <w:rsid w:val="00A84719"/>
    <w:rsid w:val="00AB5796"/>
    <w:rsid w:val="00B13A25"/>
    <w:rsid w:val="00B25EC6"/>
    <w:rsid w:val="00B402E8"/>
    <w:rsid w:val="00B4372B"/>
    <w:rsid w:val="00B646BF"/>
    <w:rsid w:val="00B66D2D"/>
    <w:rsid w:val="00B70DB1"/>
    <w:rsid w:val="00B72C01"/>
    <w:rsid w:val="00BA3FD8"/>
    <w:rsid w:val="00BA43EA"/>
    <w:rsid w:val="00BC6765"/>
    <w:rsid w:val="00BD5788"/>
    <w:rsid w:val="00C003F1"/>
    <w:rsid w:val="00C044F8"/>
    <w:rsid w:val="00C045F7"/>
    <w:rsid w:val="00C135F0"/>
    <w:rsid w:val="00C26FC9"/>
    <w:rsid w:val="00C476C5"/>
    <w:rsid w:val="00C536A5"/>
    <w:rsid w:val="00C55BB5"/>
    <w:rsid w:val="00C715A5"/>
    <w:rsid w:val="00C85D94"/>
    <w:rsid w:val="00C90770"/>
    <w:rsid w:val="00C92C48"/>
    <w:rsid w:val="00C94D98"/>
    <w:rsid w:val="00C97240"/>
    <w:rsid w:val="00CA26FD"/>
    <w:rsid w:val="00CB4FCC"/>
    <w:rsid w:val="00CC3565"/>
    <w:rsid w:val="00CF29DF"/>
    <w:rsid w:val="00CF38D6"/>
    <w:rsid w:val="00D0076C"/>
    <w:rsid w:val="00D10A9F"/>
    <w:rsid w:val="00D22817"/>
    <w:rsid w:val="00D3225A"/>
    <w:rsid w:val="00D41D82"/>
    <w:rsid w:val="00D95D57"/>
    <w:rsid w:val="00DA0AF6"/>
    <w:rsid w:val="00DD48C0"/>
    <w:rsid w:val="00E0484B"/>
    <w:rsid w:val="00E10086"/>
    <w:rsid w:val="00E1281B"/>
    <w:rsid w:val="00E1346A"/>
    <w:rsid w:val="00E245AF"/>
    <w:rsid w:val="00E52147"/>
    <w:rsid w:val="00E669C7"/>
    <w:rsid w:val="00E73905"/>
    <w:rsid w:val="00E91FDE"/>
    <w:rsid w:val="00E97733"/>
    <w:rsid w:val="00EA4066"/>
    <w:rsid w:val="00ED0219"/>
    <w:rsid w:val="00ED74C2"/>
    <w:rsid w:val="00EF4B82"/>
    <w:rsid w:val="00F24724"/>
    <w:rsid w:val="00F305FC"/>
    <w:rsid w:val="00F34862"/>
    <w:rsid w:val="00F458AD"/>
    <w:rsid w:val="00F7231B"/>
    <w:rsid w:val="00F84A4E"/>
    <w:rsid w:val="00F84E82"/>
    <w:rsid w:val="00F87D0F"/>
    <w:rsid w:val="00FB1C8C"/>
    <w:rsid w:val="00FB52F0"/>
    <w:rsid w:val="00FC6AE7"/>
    <w:rsid w:val="00FE23E1"/>
    <w:rsid w:val="00FE32AC"/>
    <w:rsid w:val="00FE35BF"/>
    <w:rsid w:val="00FE673B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12FE"/>
  <w15:chartTrackingRefBased/>
  <w15:docId w15:val="{85DE73DF-073B-423D-8042-9454DDA7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C48"/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92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ертація"/>
    <w:basedOn w:val="1"/>
    <w:link w:val="a4"/>
    <w:autoRedefine/>
    <w:qFormat/>
    <w:rsid w:val="00C92C48"/>
    <w:pPr>
      <w:spacing w:line="360" w:lineRule="auto"/>
      <w:ind w:left="680"/>
      <w:jc w:val="both"/>
    </w:pPr>
    <w:rPr>
      <w:rFonts w:ascii="Times New Roman" w:hAnsi="Times New Roman"/>
      <w:b/>
      <w:sz w:val="28"/>
    </w:rPr>
  </w:style>
  <w:style w:type="character" w:customStyle="1" w:styleId="a4">
    <w:name w:val="Дисертація Знак"/>
    <w:basedOn w:val="10"/>
    <w:link w:val="a3"/>
    <w:rsid w:val="00C92C48"/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  <w:lang w:val="uk-UA"/>
    </w:rPr>
  </w:style>
  <w:style w:type="character" w:customStyle="1" w:styleId="10">
    <w:name w:val="Заголовок 1 Знак"/>
    <w:basedOn w:val="a0"/>
    <w:link w:val="1"/>
    <w:uiPriority w:val="9"/>
    <w:rsid w:val="00C92C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5">
    <w:name w:val="АКТ КСУ"/>
    <w:basedOn w:val="a6"/>
    <w:link w:val="a7"/>
    <w:qFormat/>
    <w:rsid w:val="00C92C48"/>
    <w:pPr>
      <w:spacing w:line="360" w:lineRule="auto"/>
      <w:ind w:left="680"/>
    </w:pPr>
    <w:rPr>
      <w:noProof/>
    </w:rPr>
  </w:style>
  <w:style w:type="character" w:customStyle="1" w:styleId="a7">
    <w:name w:val="АКТ КСУ Знак"/>
    <w:basedOn w:val="a8"/>
    <w:link w:val="a5"/>
    <w:rsid w:val="00C92C48"/>
    <w:rPr>
      <w:rFonts w:ascii="Times New Roman" w:hAnsi="Times New Roman"/>
      <w:noProof/>
      <w:sz w:val="28"/>
    </w:rPr>
  </w:style>
  <w:style w:type="paragraph" w:styleId="a6">
    <w:name w:val="Body Text"/>
    <w:basedOn w:val="a"/>
    <w:link w:val="a8"/>
    <w:uiPriority w:val="99"/>
    <w:semiHidden/>
    <w:unhideWhenUsed/>
    <w:rsid w:val="00C92C48"/>
    <w:pPr>
      <w:spacing w:after="120"/>
    </w:pPr>
  </w:style>
  <w:style w:type="character" w:customStyle="1" w:styleId="a8">
    <w:name w:val="Основний текст Знак"/>
    <w:basedOn w:val="a0"/>
    <w:link w:val="a6"/>
    <w:uiPriority w:val="99"/>
    <w:semiHidden/>
    <w:rsid w:val="00C92C48"/>
    <w:rPr>
      <w:rFonts w:ascii="Times New Roman" w:hAnsi="Times New Roman"/>
      <w:sz w:val="28"/>
    </w:rPr>
  </w:style>
  <w:style w:type="paragraph" w:styleId="a9">
    <w:name w:val="header"/>
    <w:basedOn w:val="a"/>
    <w:link w:val="aa"/>
    <w:unhideWhenUsed/>
    <w:rsid w:val="00C92C4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rsid w:val="00C92C48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C92C4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C92C48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C92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92C48"/>
    <w:rPr>
      <w:rFonts w:ascii="Segoe UI" w:hAnsi="Segoe UI" w:cs="Segoe UI"/>
      <w:sz w:val="18"/>
      <w:szCs w:val="18"/>
    </w:rPr>
  </w:style>
  <w:style w:type="paragraph" w:customStyle="1" w:styleId="af">
    <w:name w:val="Реферат"/>
    <w:basedOn w:val="a"/>
    <w:qFormat/>
    <w:rsid w:val="006C22D5"/>
    <w:pPr>
      <w:spacing w:after="0" w:line="360" w:lineRule="auto"/>
      <w:ind w:firstLine="709"/>
    </w:pPr>
  </w:style>
  <w:style w:type="paragraph" w:styleId="11">
    <w:name w:val="toc 1"/>
    <w:basedOn w:val="a"/>
    <w:next w:val="a"/>
    <w:autoRedefine/>
    <w:uiPriority w:val="39"/>
    <w:unhideWhenUsed/>
    <w:qFormat/>
    <w:rsid w:val="00012281"/>
    <w:pPr>
      <w:tabs>
        <w:tab w:val="right" w:leader="dot" w:pos="9678"/>
      </w:tabs>
      <w:spacing w:after="100"/>
    </w:pPr>
    <w:rPr>
      <w:noProof/>
    </w:rPr>
  </w:style>
  <w:style w:type="paragraph" w:styleId="af0">
    <w:name w:val="Body Text Indent"/>
    <w:basedOn w:val="a"/>
    <w:link w:val="af1"/>
    <w:uiPriority w:val="99"/>
    <w:unhideWhenUsed/>
    <w:rsid w:val="00686218"/>
    <w:pPr>
      <w:spacing w:after="120"/>
      <w:ind w:left="283"/>
    </w:pPr>
  </w:style>
  <w:style w:type="character" w:customStyle="1" w:styleId="af1">
    <w:name w:val="Основний текст з відступом Знак"/>
    <w:basedOn w:val="a0"/>
    <w:link w:val="af0"/>
    <w:uiPriority w:val="99"/>
    <w:rsid w:val="00686218"/>
    <w:rPr>
      <w:rFonts w:ascii="Times New Roman" w:hAnsi="Times New Roman"/>
      <w:sz w:val="28"/>
      <w:lang w:val="uk-UA"/>
    </w:rPr>
  </w:style>
  <w:style w:type="paragraph" w:styleId="HTML">
    <w:name w:val="HTML Preformatted"/>
    <w:basedOn w:val="a"/>
    <w:link w:val="HTML0"/>
    <w:uiPriority w:val="99"/>
    <w:rsid w:val="005E6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E68EA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f2">
    <w:name w:val="Hyperlink"/>
    <w:uiPriority w:val="99"/>
    <w:unhideWhenUsed/>
    <w:rsid w:val="005E68EA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5E68E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68EA"/>
    <w:pPr>
      <w:widowControl w:val="0"/>
      <w:shd w:val="clear" w:color="auto" w:fill="FFFFFF"/>
      <w:spacing w:before="300" w:after="720" w:line="240" w:lineRule="atLeast"/>
      <w:jc w:val="both"/>
    </w:pPr>
    <w:rPr>
      <w:rFonts w:asciiTheme="minorHAnsi" w:hAnsiTheme="minorHAnsi"/>
      <w:sz w:val="26"/>
      <w:szCs w:val="26"/>
      <w:lang w:val="en-US"/>
    </w:rPr>
  </w:style>
  <w:style w:type="paragraph" w:styleId="af3">
    <w:name w:val="footnote text"/>
    <w:basedOn w:val="a"/>
    <w:link w:val="af4"/>
    <w:uiPriority w:val="99"/>
    <w:semiHidden/>
    <w:unhideWhenUsed/>
    <w:rsid w:val="008914FA"/>
    <w:pPr>
      <w:spacing w:after="0" w:line="240" w:lineRule="auto"/>
    </w:pPr>
    <w:rPr>
      <w:sz w:val="20"/>
      <w:szCs w:val="20"/>
    </w:rPr>
  </w:style>
  <w:style w:type="character" w:customStyle="1" w:styleId="af4">
    <w:name w:val="Текст виноски Знак"/>
    <w:basedOn w:val="a0"/>
    <w:link w:val="af3"/>
    <w:uiPriority w:val="99"/>
    <w:semiHidden/>
    <w:rsid w:val="008914FA"/>
    <w:rPr>
      <w:rFonts w:ascii="Times New Roman" w:hAnsi="Times New Roman"/>
      <w:sz w:val="20"/>
      <w:szCs w:val="20"/>
      <w:lang w:val="uk-UA"/>
    </w:rPr>
  </w:style>
  <w:style w:type="character" w:styleId="af5">
    <w:name w:val="footnote reference"/>
    <w:uiPriority w:val="99"/>
    <w:semiHidden/>
    <w:rsid w:val="008914FA"/>
    <w:rPr>
      <w:rFonts w:cs="Times New Roman"/>
      <w:vertAlign w:val="superscript"/>
    </w:rPr>
  </w:style>
  <w:style w:type="table" w:styleId="af6">
    <w:name w:val="Table Grid"/>
    <w:basedOn w:val="a1"/>
    <w:uiPriority w:val="39"/>
    <w:rsid w:val="00B6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C135F0"/>
    <w:pPr>
      <w:ind w:left="720"/>
      <w:contextualSpacing/>
    </w:pPr>
  </w:style>
  <w:style w:type="character" w:styleId="af8">
    <w:name w:val="Placeholder Text"/>
    <w:basedOn w:val="a0"/>
    <w:uiPriority w:val="99"/>
    <w:semiHidden/>
    <w:rsid w:val="008110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числове посиланння" Version="1987"/>
</file>

<file path=customXml/itemProps1.xml><?xml version="1.0" encoding="utf-8"?>
<ds:datastoreItem xmlns:ds="http://schemas.openxmlformats.org/officeDocument/2006/customXml" ds:itemID="{0A7043A3-354A-419D-AF62-2E5B72A4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5640</Words>
  <Characters>3215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Мичуда Ярослав</dc:creator>
  <cp:keywords/>
  <dc:description/>
  <cp:lastModifiedBy>Олена Б. Алєксєйченко</cp:lastModifiedBy>
  <cp:revision>6</cp:revision>
  <cp:lastPrinted>2024-04-11T07:08:00Z</cp:lastPrinted>
  <dcterms:created xsi:type="dcterms:W3CDTF">2024-04-10T06:58:00Z</dcterms:created>
  <dcterms:modified xsi:type="dcterms:W3CDTF">2024-04-11T07:09:00Z</dcterms:modified>
</cp:coreProperties>
</file>