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66" w:rsidRPr="00193A66" w:rsidRDefault="00A60A9E" w:rsidP="00193A66">
      <w:pPr>
        <w:jc w:val="center"/>
        <w:rPr>
          <w:b/>
          <w:bCs/>
          <w:szCs w:val="28"/>
          <w:lang w:val="uk-UA" w:eastAsia="x-none"/>
        </w:rPr>
      </w:pPr>
      <w:r>
        <w:rPr>
          <w:b/>
          <w:bCs/>
          <w:szCs w:val="28"/>
          <w:lang w:val="uk-UA" w:eastAsia="x-none"/>
        </w:rPr>
        <w:t xml:space="preserve"> </w:t>
      </w:r>
      <w:r w:rsidR="00193A66" w:rsidRPr="00DB7F34">
        <w:rPr>
          <w:b/>
          <w:bCs/>
          <w:noProof/>
          <w:szCs w:val="28"/>
        </w:rPr>
        <w:drawing>
          <wp:inline distT="0" distB="0" distL="0" distR="0" wp14:anchorId="1707AF81" wp14:editId="1CE49319">
            <wp:extent cx="4667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3A66" w:rsidRPr="00546EEF" w:rsidRDefault="00193A66" w:rsidP="00193A66">
      <w:pPr>
        <w:jc w:val="center"/>
        <w:rPr>
          <w:b/>
          <w:bCs/>
          <w:sz w:val="14"/>
          <w:szCs w:val="28"/>
          <w:lang w:val="uk-UA" w:eastAsia="x-none"/>
        </w:rPr>
      </w:pPr>
    </w:p>
    <w:p w:rsidR="00193A66" w:rsidRPr="00193A66" w:rsidRDefault="00193A66" w:rsidP="00193A66">
      <w:pPr>
        <w:jc w:val="center"/>
        <w:rPr>
          <w:b/>
          <w:bCs/>
          <w:szCs w:val="28"/>
          <w:lang w:val="uk-UA" w:eastAsia="x-none"/>
        </w:rPr>
      </w:pPr>
      <w:r w:rsidRPr="00193A66">
        <w:rPr>
          <w:b/>
          <w:bCs/>
          <w:szCs w:val="28"/>
          <w:lang w:val="uk-UA" w:eastAsia="x-none"/>
        </w:rPr>
        <w:t>ЛУБЕНСЬКА МІСЬКА РАДА</w:t>
      </w:r>
    </w:p>
    <w:p w:rsidR="00193A66" w:rsidRPr="00193A66" w:rsidRDefault="00193A66" w:rsidP="00193A66">
      <w:pPr>
        <w:jc w:val="center"/>
        <w:rPr>
          <w:b/>
          <w:bCs/>
          <w:szCs w:val="28"/>
          <w:lang w:val="uk-UA" w:eastAsia="x-none"/>
        </w:rPr>
      </w:pPr>
      <w:r w:rsidRPr="00193A66">
        <w:rPr>
          <w:b/>
          <w:bCs/>
          <w:szCs w:val="28"/>
          <w:lang w:val="uk-UA" w:eastAsia="x-none"/>
        </w:rPr>
        <w:t>ЛУБЕНСЬКОГО РАЙОНУ</w:t>
      </w:r>
    </w:p>
    <w:p w:rsidR="00193A66" w:rsidRPr="00193A66" w:rsidRDefault="00193A66" w:rsidP="00193A66">
      <w:pPr>
        <w:jc w:val="center"/>
        <w:rPr>
          <w:b/>
          <w:bCs/>
          <w:szCs w:val="28"/>
          <w:lang w:val="uk-UA" w:eastAsia="x-none"/>
        </w:rPr>
      </w:pPr>
      <w:r w:rsidRPr="00193A66">
        <w:rPr>
          <w:b/>
          <w:bCs/>
          <w:szCs w:val="28"/>
          <w:lang w:val="uk-UA" w:eastAsia="x-none"/>
        </w:rPr>
        <w:t>ПОЛТАВСЬКОЇ ОБЛАСТІ</w:t>
      </w:r>
    </w:p>
    <w:p w:rsidR="00193A66" w:rsidRPr="00193A66" w:rsidRDefault="00193A66" w:rsidP="00193A66">
      <w:pPr>
        <w:jc w:val="center"/>
        <w:rPr>
          <w:b/>
          <w:bCs/>
          <w:szCs w:val="28"/>
          <w:lang w:val="uk-UA" w:eastAsia="x-none"/>
        </w:rPr>
      </w:pPr>
      <w:r w:rsidRPr="00193A66">
        <w:rPr>
          <w:b/>
          <w:bCs/>
          <w:szCs w:val="28"/>
          <w:lang w:val="uk-UA" w:eastAsia="x-none"/>
        </w:rPr>
        <w:t>ВИКОНАВЧИЙ КОМІТЕТ</w:t>
      </w:r>
    </w:p>
    <w:p w:rsidR="00193A66" w:rsidRPr="00193A66" w:rsidRDefault="00193A66" w:rsidP="00193A66">
      <w:pPr>
        <w:jc w:val="center"/>
        <w:rPr>
          <w:b/>
          <w:bCs/>
          <w:sz w:val="14"/>
          <w:szCs w:val="28"/>
          <w:lang w:val="uk-UA" w:eastAsia="x-none"/>
        </w:rPr>
      </w:pPr>
    </w:p>
    <w:p w:rsidR="00193A66" w:rsidRDefault="00193A66" w:rsidP="00193A66">
      <w:pPr>
        <w:jc w:val="center"/>
        <w:rPr>
          <w:b/>
          <w:bCs/>
          <w:szCs w:val="28"/>
          <w:lang w:val="uk-UA" w:eastAsia="x-none"/>
        </w:rPr>
      </w:pPr>
      <w:r w:rsidRPr="00193A66">
        <w:rPr>
          <w:b/>
          <w:bCs/>
          <w:szCs w:val="28"/>
          <w:lang w:val="uk-UA" w:eastAsia="x-none"/>
        </w:rPr>
        <w:t>РІШЕННЯ</w:t>
      </w:r>
    </w:p>
    <w:p w:rsidR="007C6A56" w:rsidRPr="00193A66" w:rsidRDefault="007C6A56" w:rsidP="00193A66">
      <w:pPr>
        <w:jc w:val="center"/>
        <w:rPr>
          <w:b/>
          <w:bCs/>
          <w:szCs w:val="28"/>
          <w:lang w:val="uk-UA" w:eastAsia="x-none"/>
        </w:rPr>
      </w:pPr>
    </w:p>
    <w:p w:rsidR="00193A66" w:rsidRPr="00B06BD4" w:rsidRDefault="008F7E29" w:rsidP="00193A6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7C6A56">
        <w:rPr>
          <w:szCs w:val="28"/>
          <w:lang w:val="uk-UA"/>
        </w:rPr>
        <w:t xml:space="preserve">5 </w:t>
      </w:r>
      <w:r w:rsidR="00B06BD4">
        <w:rPr>
          <w:szCs w:val="28"/>
          <w:lang w:val="uk-UA"/>
        </w:rPr>
        <w:t xml:space="preserve">грудня </w:t>
      </w:r>
      <w:r w:rsidR="00193A66" w:rsidRPr="00193A66">
        <w:rPr>
          <w:szCs w:val="28"/>
          <w:lang w:val="uk-UA"/>
        </w:rPr>
        <w:t>202</w:t>
      </w:r>
      <w:r>
        <w:rPr>
          <w:szCs w:val="28"/>
          <w:lang w:val="uk-UA"/>
        </w:rPr>
        <w:t>4</w:t>
      </w:r>
      <w:r w:rsidR="00193A66" w:rsidRPr="00193A66">
        <w:rPr>
          <w:szCs w:val="28"/>
          <w:lang w:val="uk-UA"/>
        </w:rPr>
        <w:t xml:space="preserve"> року  №</w:t>
      </w:r>
      <w:r w:rsidR="005E1179">
        <w:rPr>
          <w:szCs w:val="28"/>
          <w:lang w:val="uk-UA"/>
        </w:rPr>
        <w:t>290</w:t>
      </w:r>
      <w:bookmarkStart w:id="0" w:name="_GoBack"/>
      <w:bookmarkEnd w:id="0"/>
      <w:r w:rsidR="00B06BD4">
        <w:rPr>
          <w:szCs w:val="28"/>
          <w:lang w:val="uk-UA"/>
        </w:rPr>
        <w:t xml:space="preserve"> </w:t>
      </w:r>
    </w:p>
    <w:p w:rsidR="00193A66" w:rsidRPr="00193A66" w:rsidRDefault="00193A66" w:rsidP="00193A66">
      <w:pPr>
        <w:jc w:val="both"/>
        <w:rPr>
          <w:sz w:val="14"/>
          <w:szCs w:val="28"/>
          <w:lang w:val="uk-UA"/>
        </w:rPr>
      </w:pPr>
      <w:r w:rsidRPr="00193A66">
        <w:rPr>
          <w:sz w:val="16"/>
          <w:szCs w:val="28"/>
          <w:lang w:val="uk-UA"/>
        </w:rPr>
        <w:t xml:space="preserve">  </w:t>
      </w:r>
    </w:p>
    <w:p w:rsidR="00193A66" w:rsidRPr="00193A66" w:rsidRDefault="00193A66" w:rsidP="00193A66">
      <w:pPr>
        <w:rPr>
          <w:b/>
          <w:szCs w:val="28"/>
          <w:lang w:val="uk-UA"/>
        </w:rPr>
      </w:pPr>
      <w:r w:rsidRPr="00193A66">
        <w:rPr>
          <w:b/>
          <w:szCs w:val="28"/>
          <w:lang w:val="uk-UA"/>
        </w:rPr>
        <w:t>Про розміщення об’єкт</w:t>
      </w:r>
      <w:r w:rsidR="00137B3F">
        <w:rPr>
          <w:b/>
          <w:szCs w:val="28"/>
          <w:lang w:val="uk-UA"/>
        </w:rPr>
        <w:t xml:space="preserve">ів </w:t>
      </w:r>
      <w:r w:rsidRPr="00193A66">
        <w:rPr>
          <w:b/>
          <w:szCs w:val="28"/>
          <w:lang w:val="uk-UA"/>
        </w:rPr>
        <w:t xml:space="preserve">сезонної </w:t>
      </w:r>
    </w:p>
    <w:p w:rsidR="00193A66" w:rsidRPr="00193A66" w:rsidRDefault="00EB3ECD" w:rsidP="00193A6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торгівлі та уклада</w:t>
      </w:r>
      <w:r w:rsidR="00193A66" w:rsidRPr="00193A66">
        <w:rPr>
          <w:b/>
          <w:szCs w:val="28"/>
          <w:lang w:val="uk-UA"/>
        </w:rPr>
        <w:t>ння договор</w:t>
      </w:r>
      <w:r w:rsidR="00137B3F">
        <w:rPr>
          <w:b/>
          <w:szCs w:val="28"/>
          <w:lang w:val="uk-UA"/>
        </w:rPr>
        <w:t xml:space="preserve">ів </w:t>
      </w:r>
      <w:r w:rsidR="00193A66" w:rsidRPr="00193A66">
        <w:rPr>
          <w:b/>
          <w:szCs w:val="28"/>
          <w:lang w:val="uk-UA"/>
        </w:rPr>
        <w:t xml:space="preserve"> </w:t>
      </w:r>
    </w:p>
    <w:p w:rsidR="00193A66" w:rsidRPr="00193A66" w:rsidRDefault="00193A66" w:rsidP="00193A66">
      <w:pPr>
        <w:rPr>
          <w:b/>
          <w:szCs w:val="28"/>
          <w:lang w:val="uk-UA"/>
        </w:rPr>
      </w:pPr>
      <w:r w:rsidRPr="00193A66">
        <w:rPr>
          <w:b/>
          <w:szCs w:val="28"/>
          <w:lang w:val="uk-UA"/>
        </w:rPr>
        <w:t>земельного строкового сервітуту</w:t>
      </w:r>
    </w:p>
    <w:p w:rsidR="00193A66" w:rsidRPr="00F91A0F" w:rsidRDefault="00193A66" w:rsidP="00193A66">
      <w:pPr>
        <w:jc w:val="both"/>
        <w:rPr>
          <w:b/>
          <w:sz w:val="18"/>
          <w:szCs w:val="16"/>
          <w:lang w:val="uk-UA"/>
        </w:rPr>
      </w:pPr>
    </w:p>
    <w:p w:rsidR="00137B3F" w:rsidRPr="00193A66" w:rsidRDefault="00193A66" w:rsidP="00137B3F">
      <w:pPr>
        <w:tabs>
          <w:tab w:val="left" w:pos="6480"/>
        </w:tabs>
        <w:jc w:val="both"/>
        <w:rPr>
          <w:rFonts w:eastAsia="Calibri"/>
          <w:bCs/>
          <w:szCs w:val="28"/>
          <w:lang w:val="uk-UA"/>
        </w:rPr>
      </w:pPr>
      <w:r w:rsidRPr="00193A66">
        <w:rPr>
          <w:szCs w:val="28"/>
          <w:lang w:val="uk-UA"/>
        </w:rPr>
        <w:t xml:space="preserve">      </w:t>
      </w:r>
      <w:r w:rsidR="00137B3F" w:rsidRPr="00193A66">
        <w:rPr>
          <w:szCs w:val="28"/>
          <w:lang w:val="uk-UA"/>
        </w:rPr>
        <w:t>Розглянувши подан</w:t>
      </w:r>
      <w:r w:rsidR="0089448E">
        <w:rPr>
          <w:szCs w:val="28"/>
          <w:lang w:val="uk-UA"/>
        </w:rPr>
        <w:t>і</w:t>
      </w:r>
      <w:r w:rsidR="00137B3F" w:rsidRPr="00193A66">
        <w:rPr>
          <w:szCs w:val="28"/>
          <w:lang w:val="uk-UA"/>
        </w:rPr>
        <w:t xml:space="preserve"> заяв</w:t>
      </w:r>
      <w:r w:rsidR="0089448E">
        <w:rPr>
          <w:szCs w:val="28"/>
          <w:lang w:val="uk-UA"/>
        </w:rPr>
        <w:t>и</w:t>
      </w:r>
      <w:r w:rsidR="00137B3F" w:rsidRPr="00193A66">
        <w:rPr>
          <w:szCs w:val="28"/>
          <w:lang w:val="uk-UA"/>
        </w:rPr>
        <w:t xml:space="preserve">, </w:t>
      </w:r>
      <w:r w:rsidR="00546EEF">
        <w:rPr>
          <w:szCs w:val="28"/>
          <w:lang w:val="uk-UA"/>
        </w:rPr>
        <w:t>відповідно до</w:t>
      </w:r>
      <w:r w:rsidR="00137B3F" w:rsidRPr="00193A66">
        <w:rPr>
          <w:szCs w:val="28"/>
          <w:lang w:val="uk-UA"/>
        </w:rPr>
        <w:t xml:space="preserve"> Закон</w:t>
      </w:r>
      <w:r w:rsidR="00546EEF">
        <w:rPr>
          <w:szCs w:val="28"/>
          <w:lang w:val="uk-UA"/>
        </w:rPr>
        <w:t>у</w:t>
      </w:r>
      <w:r w:rsidR="00137B3F" w:rsidRPr="00193A66">
        <w:rPr>
          <w:szCs w:val="28"/>
          <w:lang w:val="uk-UA"/>
        </w:rPr>
        <w:t xml:space="preserve"> України «Про регулювання містобудівної діяльності», рішення восьмої сесії шостого скликання Лубенської міської ради від 20 травня 2011 р. «Про визначення місць для сезонної торгівлі»,</w:t>
      </w:r>
      <w:r w:rsidR="00137B3F" w:rsidRPr="00193A66">
        <w:rPr>
          <w:lang w:val="uk-UA"/>
        </w:rPr>
        <w:t xml:space="preserve"> Положення</w:t>
      </w:r>
      <w:r w:rsidR="00515EF0">
        <w:rPr>
          <w:lang w:val="uk-UA"/>
        </w:rPr>
        <w:t xml:space="preserve"> </w:t>
      </w:r>
      <w:r w:rsidR="00137B3F" w:rsidRPr="00193A66">
        <w:rPr>
          <w:lang w:val="uk-UA"/>
        </w:rPr>
        <w:t xml:space="preserve"> </w:t>
      </w:r>
      <w:r w:rsidR="00137B3F" w:rsidRPr="00193A66">
        <w:rPr>
          <w:szCs w:val="28"/>
          <w:lang w:val="uk-UA"/>
        </w:rPr>
        <w:t>про порядок розміщення та демонтажу тимчасових споруд для провадження підприємницької діяльності у м. Лубни</w:t>
      </w:r>
      <w:r w:rsidR="00137B3F" w:rsidRPr="00193A66">
        <w:rPr>
          <w:lang w:val="uk-UA"/>
        </w:rPr>
        <w:t>, затверджен</w:t>
      </w:r>
      <w:r w:rsidR="00546EEF">
        <w:rPr>
          <w:lang w:val="uk-UA"/>
        </w:rPr>
        <w:t>ого</w:t>
      </w:r>
      <w:r w:rsidR="00137B3F" w:rsidRPr="00193A66">
        <w:rPr>
          <w:lang w:val="uk-UA"/>
        </w:rPr>
        <w:t xml:space="preserve"> рішенням Лубенської міської ради від 10 жовтня 2019 р.</w:t>
      </w:r>
      <w:r w:rsidR="00137B3F" w:rsidRPr="00193A66">
        <w:rPr>
          <w:szCs w:val="28"/>
          <w:lang w:val="uk-UA"/>
        </w:rPr>
        <w:t xml:space="preserve">, </w:t>
      </w:r>
      <w:r w:rsidR="00546EEF" w:rsidRPr="00193A66">
        <w:rPr>
          <w:szCs w:val="28"/>
          <w:lang w:val="uk-UA"/>
        </w:rPr>
        <w:t>керуючись</w:t>
      </w:r>
      <w:r w:rsidR="00137B3F" w:rsidRPr="00193A66">
        <w:rPr>
          <w:szCs w:val="28"/>
          <w:lang w:val="uk-UA"/>
        </w:rPr>
        <w:t xml:space="preserve"> п.п.8 </w:t>
      </w:r>
      <w:proofErr w:type="spellStart"/>
      <w:r w:rsidR="00137B3F" w:rsidRPr="00193A66">
        <w:rPr>
          <w:szCs w:val="28"/>
          <w:lang w:val="uk-UA"/>
        </w:rPr>
        <w:t>п.«а</w:t>
      </w:r>
      <w:proofErr w:type="spellEnd"/>
      <w:r w:rsidR="00137B3F" w:rsidRPr="00193A66">
        <w:rPr>
          <w:szCs w:val="28"/>
          <w:lang w:val="uk-UA"/>
        </w:rPr>
        <w:t>» ст.30 Закон</w:t>
      </w:r>
      <w:r w:rsidR="00C10B53">
        <w:rPr>
          <w:szCs w:val="28"/>
          <w:lang w:val="uk-UA"/>
        </w:rPr>
        <w:t>у</w:t>
      </w:r>
      <w:r w:rsidR="00137B3F" w:rsidRPr="00193A66">
        <w:rPr>
          <w:szCs w:val="28"/>
          <w:lang w:val="uk-UA"/>
        </w:rPr>
        <w:t xml:space="preserve"> України «Про місцеве самоврядування в Україні», </w:t>
      </w:r>
    </w:p>
    <w:p w:rsidR="00193A66" w:rsidRPr="00546EEF" w:rsidRDefault="00193A66" w:rsidP="00137B3F">
      <w:pPr>
        <w:tabs>
          <w:tab w:val="left" w:pos="6480"/>
        </w:tabs>
        <w:jc w:val="both"/>
        <w:rPr>
          <w:b/>
          <w:sz w:val="8"/>
          <w:szCs w:val="16"/>
          <w:lang w:val="uk-UA"/>
        </w:rPr>
      </w:pPr>
    </w:p>
    <w:p w:rsidR="00193A66" w:rsidRPr="00193A66" w:rsidRDefault="00193A66" w:rsidP="00193A66">
      <w:pPr>
        <w:jc w:val="center"/>
        <w:rPr>
          <w:szCs w:val="28"/>
          <w:lang w:val="uk-UA"/>
        </w:rPr>
      </w:pPr>
      <w:r w:rsidRPr="00193A66">
        <w:rPr>
          <w:b/>
          <w:szCs w:val="28"/>
          <w:lang w:val="uk-UA"/>
        </w:rPr>
        <w:t>виконавчий комітет Лубенської міської ради вирішив:</w:t>
      </w:r>
      <w:r w:rsidRPr="00193A66">
        <w:rPr>
          <w:szCs w:val="28"/>
          <w:lang w:val="uk-UA"/>
        </w:rPr>
        <w:t xml:space="preserve">   </w:t>
      </w:r>
    </w:p>
    <w:p w:rsidR="00193A66" w:rsidRPr="00137B3F" w:rsidRDefault="00193A66" w:rsidP="00193A66">
      <w:pPr>
        <w:jc w:val="center"/>
        <w:rPr>
          <w:sz w:val="14"/>
          <w:szCs w:val="16"/>
          <w:lang w:val="uk-UA"/>
        </w:rPr>
      </w:pPr>
      <w:r w:rsidRPr="00137B3F">
        <w:rPr>
          <w:sz w:val="16"/>
          <w:szCs w:val="16"/>
          <w:lang w:val="uk-UA"/>
        </w:rPr>
        <w:t xml:space="preserve">  </w:t>
      </w:r>
    </w:p>
    <w:p w:rsidR="008B325B" w:rsidRDefault="008B325B" w:rsidP="00F91A0F">
      <w:pPr>
        <w:ind w:firstLine="426"/>
        <w:jc w:val="both"/>
        <w:rPr>
          <w:lang w:val="uk-UA"/>
        </w:rPr>
      </w:pPr>
      <w:r>
        <w:rPr>
          <w:lang w:val="uk-UA"/>
        </w:rPr>
        <w:t xml:space="preserve">1. </w:t>
      </w:r>
      <w:r w:rsidRPr="00FF563F">
        <w:rPr>
          <w:lang w:val="uk-UA"/>
        </w:rPr>
        <w:t>Дозволити розмістити об’єкт</w:t>
      </w:r>
      <w:r>
        <w:rPr>
          <w:lang w:val="uk-UA"/>
        </w:rPr>
        <w:t xml:space="preserve">и </w:t>
      </w:r>
      <w:r w:rsidRPr="00FF563F">
        <w:rPr>
          <w:lang w:val="uk-UA"/>
        </w:rPr>
        <w:t>сезонної торгівлі згідно з документацією</w:t>
      </w:r>
      <w:r>
        <w:rPr>
          <w:lang w:val="uk-UA"/>
        </w:rPr>
        <w:t>:</w:t>
      </w:r>
    </w:p>
    <w:p w:rsidR="008B325B" w:rsidRDefault="008B325B" w:rsidP="00F91A0F">
      <w:pPr>
        <w:ind w:firstLine="426"/>
        <w:jc w:val="both"/>
        <w:rPr>
          <w:lang w:val="uk-UA"/>
        </w:rPr>
      </w:pPr>
      <w:r>
        <w:rPr>
          <w:lang w:val="uk-UA"/>
        </w:rPr>
        <w:t xml:space="preserve">- </w:t>
      </w:r>
      <w:r>
        <w:rPr>
          <w:b/>
          <w:lang w:val="uk-UA"/>
        </w:rPr>
        <w:t xml:space="preserve">ФОП </w:t>
      </w:r>
      <w:proofErr w:type="spellStart"/>
      <w:r>
        <w:rPr>
          <w:b/>
          <w:lang w:val="uk-UA"/>
        </w:rPr>
        <w:t>Демурі</w:t>
      </w:r>
      <w:proofErr w:type="spellEnd"/>
      <w:r>
        <w:rPr>
          <w:b/>
          <w:lang w:val="uk-UA"/>
        </w:rPr>
        <w:t xml:space="preserve"> Олександру Павловичу </w:t>
      </w:r>
      <w:r>
        <w:rPr>
          <w:lang w:val="uk-UA"/>
        </w:rPr>
        <w:t>(автопричіп розміром 2,0х2,0м) для торгівлі кавою та чаєм на земельній ділянці площею 16,0м</w:t>
      </w:r>
      <w:r>
        <w:rPr>
          <w:vertAlign w:val="superscript"/>
          <w:lang w:val="uk-UA"/>
        </w:rPr>
        <w:t xml:space="preserve">2 </w:t>
      </w:r>
      <w:r w:rsidRPr="00724A44">
        <w:rPr>
          <w:lang w:val="uk-UA"/>
        </w:rPr>
        <w:t xml:space="preserve">в м. Лубни </w:t>
      </w:r>
      <w:r>
        <w:rPr>
          <w:lang w:val="uk-UA"/>
        </w:rPr>
        <w:t xml:space="preserve">по                 вул. Мистецькій (біля входу в дитячий парк ім. </w:t>
      </w:r>
      <w:r w:rsidR="00DC5563">
        <w:rPr>
          <w:lang w:val="uk-UA"/>
        </w:rPr>
        <w:t>О.</w:t>
      </w:r>
      <w:r>
        <w:rPr>
          <w:lang w:val="uk-UA"/>
        </w:rPr>
        <w:t>Донченка) терміном на 3 місяці з 2</w:t>
      </w:r>
      <w:r w:rsidR="00B06BD4">
        <w:rPr>
          <w:lang w:val="uk-UA"/>
        </w:rPr>
        <w:t>5</w:t>
      </w:r>
      <w:r>
        <w:rPr>
          <w:lang w:val="uk-UA"/>
        </w:rPr>
        <w:t>.</w:t>
      </w:r>
      <w:r w:rsidR="00B06BD4">
        <w:rPr>
          <w:lang w:val="uk-UA"/>
        </w:rPr>
        <w:t>12</w:t>
      </w:r>
      <w:r>
        <w:rPr>
          <w:lang w:val="uk-UA"/>
        </w:rPr>
        <w:t>.2024р.;</w:t>
      </w:r>
    </w:p>
    <w:p w:rsidR="00C82A98" w:rsidRDefault="008B325B" w:rsidP="00F91A0F">
      <w:pPr>
        <w:ind w:firstLine="426"/>
        <w:jc w:val="both"/>
        <w:rPr>
          <w:lang w:val="uk-UA"/>
        </w:rPr>
      </w:pPr>
      <w:r>
        <w:rPr>
          <w:lang w:val="uk-UA"/>
        </w:rPr>
        <w:t xml:space="preserve">- </w:t>
      </w:r>
      <w:r w:rsidRPr="00C75B73">
        <w:rPr>
          <w:b/>
          <w:lang w:val="uk-UA"/>
        </w:rPr>
        <w:t xml:space="preserve">ФОП </w:t>
      </w:r>
      <w:r>
        <w:rPr>
          <w:b/>
          <w:lang w:val="uk-UA"/>
        </w:rPr>
        <w:t>Мартиновському Олексію Ігоровичу</w:t>
      </w:r>
      <w:r w:rsidRPr="00C75B73">
        <w:rPr>
          <w:lang w:val="uk-UA"/>
        </w:rPr>
        <w:t xml:space="preserve"> (автопричіп розміром 2,0х1,5м</w:t>
      </w:r>
      <w:r>
        <w:rPr>
          <w:lang w:val="uk-UA"/>
        </w:rPr>
        <w:t>)</w:t>
      </w:r>
      <w:r w:rsidRPr="00C75B73">
        <w:rPr>
          <w:lang w:val="uk-UA"/>
        </w:rPr>
        <w:t xml:space="preserve"> для торгівлі кавою та чаєм н</w:t>
      </w:r>
      <w:r>
        <w:rPr>
          <w:lang w:val="uk-UA"/>
        </w:rPr>
        <w:t>а земельній ділянці площею 18,0</w:t>
      </w:r>
      <w:r w:rsidRPr="00C75B73">
        <w:rPr>
          <w:lang w:val="uk-UA"/>
        </w:rPr>
        <w:t>м</w:t>
      </w:r>
      <w:r w:rsidRPr="00C75B73">
        <w:rPr>
          <w:vertAlign w:val="superscript"/>
          <w:lang w:val="uk-UA"/>
        </w:rPr>
        <w:t xml:space="preserve">2 </w:t>
      </w:r>
      <w:r w:rsidRPr="00724A44">
        <w:rPr>
          <w:lang w:val="uk-UA"/>
        </w:rPr>
        <w:t xml:space="preserve">в </w:t>
      </w:r>
      <w:r w:rsidR="00546EEF">
        <w:rPr>
          <w:lang w:val="uk-UA"/>
        </w:rPr>
        <w:t xml:space="preserve">            </w:t>
      </w:r>
      <w:r w:rsidRPr="00724A44">
        <w:rPr>
          <w:lang w:val="uk-UA"/>
        </w:rPr>
        <w:t xml:space="preserve">м. Лубни </w:t>
      </w:r>
      <w:r w:rsidRPr="00C75B73">
        <w:rPr>
          <w:lang w:val="uk-UA"/>
        </w:rPr>
        <w:t xml:space="preserve">по </w:t>
      </w:r>
      <w:r>
        <w:rPr>
          <w:lang w:val="uk-UA"/>
        </w:rPr>
        <w:t>проспекту Володимирському</w:t>
      </w:r>
      <w:r w:rsidRPr="00C75B73">
        <w:rPr>
          <w:lang w:val="uk-UA"/>
        </w:rPr>
        <w:t>, 45 (прилегла територія</w:t>
      </w:r>
      <w:r>
        <w:rPr>
          <w:lang w:val="uk-UA"/>
        </w:rPr>
        <w:t xml:space="preserve"> до</w:t>
      </w:r>
      <w:r w:rsidRPr="00C75B73">
        <w:rPr>
          <w:lang w:val="uk-UA"/>
        </w:rPr>
        <w:t xml:space="preserve"> маг</w:t>
      </w:r>
      <w:r>
        <w:rPr>
          <w:lang w:val="uk-UA"/>
        </w:rPr>
        <w:t>азину «</w:t>
      </w:r>
      <w:r w:rsidRPr="00C75B73">
        <w:rPr>
          <w:lang w:val="uk-UA"/>
        </w:rPr>
        <w:t>Хвилинка</w:t>
      </w:r>
      <w:r>
        <w:rPr>
          <w:lang w:val="uk-UA"/>
        </w:rPr>
        <w:t>»</w:t>
      </w:r>
      <w:r w:rsidRPr="00C75B73">
        <w:rPr>
          <w:lang w:val="uk-UA"/>
        </w:rPr>
        <w:t>)</w:t>
      </w:r>
      <w:r>
        <w:rPr>
          <w:lang w:val="uk-UA"/>
        </w:rPr>
        <w:t xml:space="preserve"> терм</w:t>
      </w:r>
      <w:r w:rsidR="007C6A56">
        <w:rPr>
          <w:lang w:val="uk-UA"/>
        </w:rPr>
        <w:t>іном на 3 місяці з 28.</w:t>
      </w:r>
      <w:r w:rsidR="00B06BD4">
        <w:rPr>
          <w:lang w:val="uk-UA"/>
        </w:rPr>
        <w:t>12</w:t>
      </w:r>
      <w:r w:rsidR="007C6A56">
        <w:rPr>
          <w:lang w:val="uk-UA"/>
        </w:rPr>
        <w:t>.2024р.</w:t>
      </w:r>
    </w:p>
    <w:p w:rsidR="00787A36" w:rsidRDefault="008B325B" w:rsidP="00F91A0F">
      <w:pPr>
        <w:ind w:firstLine="426"/>
        <w:jc w:val="both"/>
        <w:rPr>
          <w:lang w:val="uk-UA"/>
        </w:rPr>
      </w:pPr>
      <w:r>
        <w:rPr>
          <w:lang w:val="uk-UA"/>
        </w:rPr>
        <w:t>2</w:t>
      </w:r>
      <w:r w:rsidR="00193A66" w:rsidRPr="00193A66">
        <w:rPr>
          <w:lang w:val="uk-UA"/>
        </w:rPr>
        <w:t xml:space="preserve">. Управлінню з питань комунального майна та земельних відносин виконавчого комітету Лубенської міської ради  (начальник </w:t>
      </w:r>
      <w:proofErr w:type="spellStart"/>
      <w:r w:rsidR="00193A66" w:rsidRPr="00193A66">
        <w:rPr>
          <w:lang w:val="uk-UA"/>
        </w:rPr>
        <w:t>Іващенко</w:t>
      </w:r>
      <w:proofErr w:type="spellEnd"/>
      <w:r w:rsidR="00193A66" w:rsidRPr="00193A66">
        <w:rPr>
          <w:lang w:val="uk-UA"/>
        </w:rPr>
        <w:t xml:space="preserve"> О.Г.)  </w:t>
      </w:r>
      <w:r w:rsidR="00787A36" w:rsidRPr="0012132B">
        <w:rPr>
          <w:lang w:val="uk-UA"/>
        </w:rPr>
        <w:t xml:space="preserve">підготувати </w:t>
      </w:r>
      <w:proofErr w:type="spellStart"/>
      <w:r w:rsidR="00787A36" w:rsidRPr="0012132B">
        <w:rPr>
          <w:lang w:val="uk-UA"/>
        </w:rPr>
        <w:t>проєкт</w:t>
      </w:r>
      <w:r w:rsidR="00137B3F">
        <w:rPr>
          <w:lang w:val="uk-UA"/>
        </w:rPr>
        <w:t>и</w:t>
      </w:r>
      <w:proofErr w:type="spellEnd"/>
      <w:r w:rsidR="00787A36" w:rsidRPr="0012132B">
        <w:rPr>
          <w:lang w:val="uk-UA"/>
        </w:rPr>
        <w:t xml:space="preserve"> договор</w:t>
      </w:r>
      <w:r w:rsidR="00137B3F">
        <w:rPr>
          <w:lang w:val="uk-UA"/>
        </w:rPr>
        <w:t xml:space="preserve">ів </w:t>
      </w:r>
      <w:r w:rsidR="00787A36" w:rsidRPr="0012132B">
        <w:rPr>
          <w:lang w:val="uk-UA"/>
        </w:rPr>
        <w:t>земельного строкового сервітуту</w:t>
      </w:r>
      <w:r w:rsidRPr="008B325B">
        <w:t xml:space="preserve"> </w:t>
      </w:r>
      <w:r w:rsidR="00787A36" w:rsidRPr="0012132B">
        <w:rPr>
          <w:lang w:val="uk-UA"/>
        </w:rPr>
        <w:t>на земельн</w:t>
      </w:r>
      <w:r w:rsidR="00137B3F">
        <w:rPr>
          <w:lang w:val="uk-UA"/>
        </w:rPr>
        <w:t>і</w:t>
      </w:r>
      <w:r w:rsidR="00787A36" w:rsidRPr="0012132B">
        <w:rPr>
          <w:lang w:val="uk-UA"/>
        </w:rPr>
        <w:t xml:space="preserve"> ділянк</w:t>
      </w:r>
      <w:r w:rsidR="00137B3F">
        <w:rPr>
          <w:lang w:val="uk-UA"/>
        </w:rPr>
        <w:t>и</w:t>
      </w:r>
      <w:r w:rsidR="00787A36" w:rsidRPr="0012132B">
        <w:rPr>
          <w:lang w:val="uk-UA"/>
        </w:rPr>
        <w:t xml:space="preserve"> </w:t>
      </w:r>
      <w:r w:rsidRPr="008B325B">
        <w:rPr>
          <w:lang w:val="uk-UA"/>
        </w:rPr>
        <w:t>за вказан</w:t>
      </w:r>
      <w:r>
        <w:rPr>
          <w:lang w:val="uk-UA"/>
        </w:rPr>
        <w:t xml:space="preserve">ими </w:t>
      </w:r>
      <w:r w:rsidRPr="008B325B">
        <w:rPr>
          <w:lang w:val="uk-UA"/>
        </w:rPr>
        <w:t>в п.1 адрес</w:t>
      </w:r>
      <w:r>
        <w:rPr>
          <w:lang w:val="uk-UA"/>
        </w:rPr>
        <w:t>ами</w:t>
      </w:r>
      <w:r w:rsidRPr="0012132B">
        <w:rPr>
          <w:lang w:val="uk-UA"/>
        </w:rPr>
        <w:t xml:space="preserve"> </w:t>
      </w:r>
      <w:r w:rsidR="00787A36" w:rsidRPr="0012132B">
        <w:rPr>
          <w:lang w:val="uk-UA"/>
        </w:rPr>
        <w:t>за  цільовим призначенням для будівництва та обслуговування будівель торгівлі.</w:t>
      </w:r>
    </w:p>
    <w:p w:rsidR="00193A66" w:rsidRPr="00193A66" w:rsidRDefault="0033611D" w:rsidP="00F91A0F">
      <w:pPr>
        <w:ind w:firstLine="426"/>
        <w:jc w:val="both"/>
        <w:rPr>
          <w:lang w:val="uk-UA"/>
        </w:rPr>
      </w:pPr>
      <w:r>
        <w:rPr>
          <w:lang w:val="uk-UA"/>
        </w:rPr>
        <w:t>3</w:t>
      </w:r>
      <w:r w:rsidR="00193A66" w:rsidRPr="00193A66">
        <w:rPr>
          <w:lang w:val="uk-UA"/>
        </w:rPr>
        <w:t>.</w:t>
      </w:r>
      <w:r w:rsidR="00193A66" w:rsidRPr="00193A66">
        <w:rPr>
          <w:b/>
          <w:lang w:val="uk-UA"/>
        </w:rPr>
        <w:t xml:space="preserve"> </w:t>
      </w:r>
      <w:r w:rsidR="00193A66" w:rsidRPr="00193A66">
        <w:rPr>
          <w:lang w:val="uk-UA"/>
        </w:rPr>
        <w:t xml:space="preserve">Доручити Лубенському міському голові </w:t>
      </w:r>
      <w:proofErr w:type="spellStart"/>
      <w:r w:rsidR="00193A66" w:rsidRPr="00193A66">
        <w:rPr>
          <w:lang w:val="uk-UA"/>
        </w:rPr>
        <w:t>Грицаєнку</w:t>
      </w:r>
      <w:proofErr w:type="spellEnd"/>
      <w:r w:rsidR="00193A66" w:rsidRPr="00193A66">
        <w:rPr>
          <w:lang w:val="uk-UA"/>
        </w:rPr>
        <w:t xml:space="preserve"> О.П. підписати догов</w:t>
      </w:r>
      <w:r w:rsidR="00787A36">
        <w:rPr>
          <w:lang w:val="uk-UA"/>
        </w:rPr>
        <w:t xml:space="preserve">ори </w:t>
      </w:r>
      <w:r w:rsidR="00FF563F">
        <w:rPr>
          <w:lang w:val="uk-UA"/>
        </w:rPr>
        <w:t xml:space="preserve"> </w:t>
      </w:r>
      <w:r w:rsidR="00193A66" w:rsidRPr="00193A66">
        <w:rPr>
          <w:lang w:val="uk-UA"/>
        </w:rPr>
        <w:t xml:space="preserve">земельного строкового сервітуту.  </w:t>
      </w:r>
      <w:r w:rsidR="00193A66" w:rsidRPr="00193A66">
        <w:rPr>
          <w:spacing w:val="-12"/>
          <w:lang w:val="uk-UA"/>
        </w:rPr>
        <w:t xml:space="preserve"> </w:t>
      </w:r>
    </w:p>
    <w:p w:rsidR="00B03E6B" w:rsidRPr="00193A66" w:rsidRDefault="00B03E6B" w:rsidP="00B03E6B">
      <w:pPr>
        <w:tabs>
          <w:tab w:val="left" w:pos="570"/>
        </w:tabs>
        <w:jc w:val="both"/>
        <w:rPr>
          <w:lang w:val="uk-UA"/>
        </w:rPr>
      </w:pPr>
      <w:r>
        <w:rPr>
          <w:lang w:val="uk-UA"/>
        </w:rPr>
        <w:t xml:space="preserve">      4. </w:t>
      </w:r>
      <w:r w:rsidRPr="00193A66">
        <w:rPr>
          <w:lang w:val="uk-UA"/>
        </w:rPr>
        <w:t xml:space="preserve">Організацію виконання рішення покласти на відділ містобудування та архітектури </w:t>
      </w:r>
      <w:r w:rsidRPr="00193A66">
        <w:rPr>
          <w:szCs w:val="28"/>
          <w:lang w:val="uk-UA"/>
        </w:rPr>
        <w:t>виконавчого комітету Лубенської міської ради</w:t>
      </w:r>
      <w:r w:rsidRPr="00193A66">
        <w:rPr>
          <w:lang w:val="uk-UA"/>
        </w:rPr>
        <w:t xml:space="preserve"> </w:t>
      </w:r>
      <w:r>
        <w:rPr>
          <w:lang w:val="uk-UA"/>
        </w:rPr>
        <w:t>(</w:t>
      </w:r>
      <w:r w:rsidRPr="00193A66">
        <w:rPr>
          <w:lang w:val="uk-UA"/>
        </w:rPr>
        <w:t xml:space="preserve">начальник </w:t>
      </w:r>
      <w:proofErr w:type="spellStart"/>
      <w:r w:rsidRPr="00193A66">
        <w:rPr>
          <w:lang w:val="uk-UA"/>
        </w:rPr>
        <w:t>Шмонденк</w:t>
      </w:r>
      <w:r>
        <w:rPr>
          <w:lang w:val="uk-UA"/>
        </w:rPr>
        <w:t>о</w:t>
      </w:r>
      <w:proofErr w:type="spellEnd"/>
      <w:r w:rsidRPr="00193A66">
        <w:rPr>
          <w:lang w:val="uk-UA"/>
        </w:rPr>
        <w:t xml:space="preserve"> А.Г.</w:t>
      </w:r>
      <w:r>
        <w:rPr>
          <w:lang w:val="uk-UA"/>
        </w:rPr>
        <w:t>).</w:t>
      </w:r>
    </w:p>
    <w:p w:rsidR="00B03E6B" w:rsidRPr="00193A66" w:rsidRDefault="00B03E6B" w:rsidP="00B03E6B">
      <w:pPr>
        <w:ind w:right="-5" w:firstLine="426"/>
        <w:jc w:val="both"/>
        <w:rPr>
          <w:b/>
          <w:bCs/>
          <w:i/>
          <w:szCs w:val="28"/>
          <w:lang w:val="uk-UA"/>
        </w:rPr>
      </w:pPr>
      <w:r w:rsidRPr="00193A66">
        <w:rPr>
          <w:szCs w:val="28"/>
          <w:lang w:val="uk-UA"/>
        </w:rPr>
        <w:t xml:space="preserve">5. Контроль за виконанням рішення покласти на </w:t>
      </w:r>
      <w:r>
        <w:rPr>
          <w:szCs w:val="28"/>
          <w:lang w:val="uk-UA"/>
        </w:rPr>
        <w:t xml:space="preserve">першого </w:t>
      </w:r>
      <w:r w:rsidRPr="00193A66">
        <w:rPr>
          <w:szCs w:val="28"/>
          <w:lang w:val="uk-UA"/>
        </w:rPr>
        <w:t xml:space="preserve">заступника Лубенського міського голови </w:t>
      </w:r>
      <w:r>
        <w:rPr>
          <w:szCs w:val="28"/>
          <w:lang w:val="uk-UA"/>
        </w:rPr>
        <w:t xml:space="preserve">Соболєва О.А. </w:t>
      </w:r>
      <w:r w:rsidRPr="00193A66">
        <w:rPr>
          <w:szCs w:val="28"/>
          <w:lang w:val="uk-UA"/>
        </w:rPr>
        <w:t xml:space="preserve"> </w:t>
      </w:r>
    </w:p>
    <w:p w:rsidR="00193A66" w:rsidRPr="00546EEF" w:rsidRDefault="00193A66" w:rsidP="00193A66">
      <w:pPr>
        <w:tabs>
          <w:tab w:val="left" w:pos="567"/>
        </w:tabs>
        <w:jc w:val="both"/>
        <w:rPr>
          <w:sz w:val="32"/>
          <w:szCs w:val="28"/>
          <w:lang w:val="uk-UA"/>
        </w:rPr>
      </w:pPr>
    </w:p>
    <w:p w:rsidR="00193A66" w:rsidRPr="00193A66" w:rsidRDefault="00193A66" w:rsidP="00193A66">
      <w:pPr>
        <w:tabs>
          <w:tab w:val="left" w:pos="567"/>
        </w:tabs>
        <w:jc w:val="both"/>
        <w:rPr>
          <w:szCs w:val="28"/>
          <w:lang w:val="uk-UA"/>
        </w:rPr>
      </w:pPr>
      <w:r w:rsidRPr="00193A66">
        <w:rPr>
          <w:szCs w:val="28"/>
          <w:lang w:val="uk-UA"/>
        </w:rPr>
        <w:t xml:space="preserve">Лубенський міський голова                                  </w:t>
      </w:r>
      <w:r w:rsidR="00F91A0F">
        <w:rPr>
          <w:szCs w:val="28"/>
          <w:lang w:val="uk-UA"/>
        </w:rPr>
        <w:t xml:space="preserve">   </w:t>
      </w:r>
      <w:r w:rsidR="00AC20F9">
        <w:rPr>
          <w:szCs w:val="28"/>
          <w:lang w:val="uk-UA"/>
        </w:rPr>
        <w:t xml:space="preserve">    </w:t>
      </w:r>
      <w:r w:rsidRPr="00193A66">
        <w:rPr>
          <w:szCs w:val="28"/>
          <w:lang w:val="uk-UA"/>
        </w:rPr>
        <w:t xml:space="preserve">    Олександр ГРИЦАЄНКО </w:t>
      </w:r>
    </w:p>
    <w:p w:rsidR="004156FA" w:rsidRDefault="004156FA" w:rsidP="00193A66">
      <w:pPr>
        <w:ind w:left="-851"/>
        <w:rPr>
          <w:szCs w:val="24"/>
          <w:lang w:val="uk-UA"/>
        </w:rPr>
      </w:pPr>
    </w:p>
    <w:p w:rsidR="0033611D" w:rsidRDefault="0033611D" w:rsidP="00193A66">
      <w:pPr>
        <w:ind w:left="-851"/>
        <w:rPr>
          <w:szCs w:val="24"/>
          <w:lang w:val="uk-UA"/>
        </w:rPr>
      </w:pPr>
    </w:p>
    <w:p w:rsidR="007C6A56" w:rsidRDefault="007C6A56" w:rsidP="00193A66">
      <w:pPr>
        <w:ind w:left="-851"/>
        <w:rPr>
          <w:szCs w:val="24"/>
          <w:lang w:val="uk-UA"/>
        </w:rPr>
      </w:pPr>
    </w:p>
    <w:sectPr w:rsidR="007C6A56" w:rsidSect="00F91A0F">
      <w:pgSz w:w="11906" w:h="16838"/>
      <w:pgMar w:top="426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57AA0"/>
    <w:multiLevelType w:val="hybridMultilevel"/>
    <w:tmpl w:val="C748AB04"/>
    <w:lvl w:ilvl="0" w:tplc="08367B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A3"/>
    <w:rsid w:val="00045A7D"/>
    <w:rsid w:val="000A1D4A"/>
    <w:rsid w:val="000B0475"/>
    <w:rsid w:val="00122B7B"/>
    <w:rsid w:val="0012609E"/>
    <w:rsid w:val="00137B3F"/>
    <w:rsid w:val="00193A66"/>
    <w:rsid w:val="001C252C"/>
    <w:rsid w:val="001C61FA"/>
    <w:rsid w:val="002946F8"/>
    <w:rsid w:val="0033611D"/>
    <w:rsid w:val="00351162"/>
    <w:rsid w:val="00353ACA"/>
    <w:rsid w:val="003854C8"/>
    <w:rsid w:val="00411779"/>
    <w:rsid w:val="004156FA"/>
    <w:rsid w:val="00475CD5"/>
    <w:rsid w:val="00482283"/>
    <w:rsid w:val="00511622"/>
    <w:rsid w:val="00515EF0"/>
    <w:rsid w:val="0053376F"/>
    <w:rsid w:val="00546EEF"/>
    <w:rsid w:val="00585A87"/>
    <w:rsid w:val="00586968"/>
    <w:rsid w:val="005E1179"/>
    <w:rsid w:val="00662C8D"/>
    <w:rsid w:val="006715F9"/>
    <w:rsid w:val="00737F47"/>
    <w:rsid w:val="00747282"/>
    <w:rsid w:val="00786442"/>
    <w:rsid w:val="00787A36"/>
    <w:rsid w:val="007C6A56"/>
    <w:rsid w:val="0089448E"/>
    <w:rsid w:val="00897481"/>
    <w:rsid w:val="008B325B"/>
    <w:rsid w:val="008B5D5A"/>
    <w:rsid w:val="008F3071"/>
    <w:rsid w:val="008F7E29"/>
    <w:rsid w:val="009431BE"/>
    <w:rsid w:val="00960574"/>
    <w:rsid w:val="00993F61"/>
    <w:rsid w:val="009A4CF3"/>
    <w:rsid w:val="00A60A9E"/>
    <w:rsid w:val="00A740FA"/>
    <w:rsid w:val="00A74F0D"/>
    <w:rsid w:val="00A91083"/>
    <w:rsid w:val="00AA408B"/>
    <w:rsid w:val="00AB544A"/>
    <w:rsid w:val="00AC20F9"/>
    <w:rsid w:val="00AE6863"/>
    <w:rsid w:val="00B03E6B"/>
    <w:rsid w:val="00B06BD4"/>
    <w:rsid w:val="00B36E41"/>
    <w:rsid w:val="00B84ECD"/>
    <w:rsid w:val="00C10B53"/>
    <w:rsid w:val="00C24D0F"/>
    <w:rsid w:val="00C82A98"/>
    <w:rsid w:val="00CA5158"/>
    <w:rsid w:val="00CD40A1"/>
    <w:rsid w:val="00D500AB"/>
    <w:rsid w:val="00D61825"/>
    <w:rsid w:val="00DB7F34"/>
    <w:rsid w:val="00DC5563"/>
    <w:rsid w:val="00DD61F7"/>
    <w:rsid w:val="00DF7904"/>
    <w:rsid w:val="00E05E27"/>
    <w:rsid w:val="00E262DB"/>
    <w:rsid w:val="00E26729"/>
    <w:rsid w:val="00E27CA7"/>
    <w:rsid w:val="00E46137"/>
    <w:rsid w:val="00EB3ECD"/>
    <w:rsid w:val="00ED791A"/>
    <w:rsid w:val="00EE37FB"/>
    <w:rsid w:val="00EF57F8"/>
    <w:rsid w:val="00F15A54"/>
    <w:rsid w:val="00F40177"/>
    <w:rsid w:val="00F91A0F"/>
    <w:rsid w:val="00F93FAB"/>
    <w:rsid w:val="00FA3EA3"/>
    <w:rsid w:val="00FA65FE"/>
    <w:rsid w:val="00FC1F1E"/>
    <w:rsid w:val="00FD4674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D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C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CD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Тетана Бутрим</cp:lastModifiedBy>
  <cp:revision>85</cp:revision>
  <cp:lastPrinted>2024-12-19T08:52:00Z</cp:lastPrinted>
  <dcterms:created xsi:type="dcterms:W3CDTF">2023-06-28T08:44:00Z</dcterms:created>
  <dcterms:modified xsi:type="dcterms:W3CDTF">2024-12-26T07:58:00Z</dcterms:modified>
</cp:coreProperties>
</file>