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A2" w:rsidRPr="009A3C53" w:rsidRDefault="00B85CA2" w:rsidP="00B85CA2">
      <w:pPr>
        <w:tabs>
          <w:tab w:val="left" w:pos="7088"/>
        </w:tabs>
        <w:spacing w:line="240" w:lineRule="auto"/>
        <w:rPr>
          <w:rFonts w:ascii="Times New Roman" w:hAnsi="Times New Roman" w:cs="Times New Roman"/>
          <w:b/>
          <w:bCs/>
          <w:lang w:val="uk-UA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-34290</wp:posOffset>
            </wp:positionV>
            <wp:extent cx="466725" cy="638175"/>
            <wp:effectExtent l="19050" t="0" r="9525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5CA2" w:rsidRDefault="00B85CA2" w:rsidP="00B85CA2">
      <w:pPr>
        <w:pStyle w:val="a3"/>
        <w:rPr>
          <w:rFonts w:ascii="Times New Roman" w:hAnsi="Times New Roman" w:cs="Times New Roman"/>
          <w:b/>
          <w:bCs/>
          <w:sz w:val="22"/>
          <w:szCs w:val="22"/>
        </w:rPr>
      </w:pPr>
    </w:p>
    <w:p w:rsidR="00B85CA2" w:rsidRDefault="00B85CA2" w:rsidP="00B85CA2">
      <w:pPr>
        <w:pStyle w:val="a3"/>
        <w:rPr>
          <w:rFonts w:ascii="Times New Roman" w:hAnsi="Times New Roman" w:cs="Times New Roman"/>
          <w:b/>
          <w:bCs/>
          <w:sz w:val="27"/>
          <w:szCs w:val="27"/>
        </w:rPr>
      </w:pPr>
    </w:p>
    <w:p w:rsidR="00B85CA2" w:rsidRPr="009A3C53" w:rsidRDefault="00B85CA2" w:rsidP="00B85CA2">
      <w:pPr>
        <w:pStyle w:val="a3"/>
        <w:rPr>
          <w:rFonts w:ascii="Times New Roman" w:hAnsi="Times New Roman" w:cs="Times New Roman"/>
          <w:b/>
          <w:bCs/>
          <w:sz w:val="27"/>
          <w:szCs w:val="27"/>
        </w:rPr>
      </w:pPr>
      <w:r w:rsidRPr="009A3C53">
        <w:rPr>
          <w:rFonts w:ascii="Times New Roman" w:hAnsi="Times New Roman" w:cs="Times New Roman"/>
          <w:b/>
          <w:bCs/>
          <w:sz w:val="27"/>
          <w:szCs w:val="27"/>
        </w:rPr>
        <w:t>ЛУБЕНСЬКА МІСЬКА РАДА</w:t>
      </w:r>
    </w:p>
    <w:p w:rsidR="00B85CA2" w:rsidRPr="009A3C53" w:rsidRDefault="00B85CA2" w:rsidP="00B85CA2">
      <w:pPr>
        <w:pStyle w:val="a3"/>
        <w:rPr>
          <w:rFonts w:ascii="Times New Roman" w:hAnsi="Times New Roman" w:cs="Times New Roman"/>
          <w:b/>
          <w:bCs/>
          <w:sz w:val="27"/>
          <w:szCs w:val="27"/>
        </w:rPr>
      </w:pPr>
      <w:r w:rsidRPr="009A3C53">
        <w:rPr>
          <w:rFonts w:ascii="Times New Roman" w:hAnsi="Times New Roman" w:cs="Times New Roman"/>
          <w:b/>
          <w:bCs/>
          <w:sz w:val="27"/>
          <w:szCs w:val="27"/>
        </w:rPr>
        <w:t xml:space="preserve">ЛУБЕНСЬКОГО РАЙОНУ </w:t>
      </w:r>
    </w:p>
    <w:p w:rsidR="00B85CA2" w:rsidRPr="0008149A" w:rsidRDefault="00B85CA2" w:rsidP="00B85CA2">
      <w:pPr>
        <w:pStyle w:val="a3"/>
        <w:rPr>
          <w:rFonts w:ascii="Times New Roman" w:hAnsi="Times New Roman" w:cs="Times New Roman"/>
          <w:b/>
          <w:bCs/>
        </w:rPr>
      </w:pPr>
      <w:r w:rsidRPr="009A3C53">
        <w:rPr>
          <w:rFonts w:ascii="Times New Roman" w:hAnsi="Times New Roman" w:cs="Times New Roman"/>
          <w:b/>
          <w:bCs/>
        </w:rPr>
        <w:t>ПОЛТАВСЬКОЇ ОБЛАСТІ</w:t>
      </w:r>
    </w:p>
    <w:p w:rsidR="00B85CA2" w:rsidRPr="009A3C53" w:rsidRDefault="00B85CA2" w:rsidP="00B85CA2">
      <w:pPr>
        <w:pStyle w:val="a3"/>
        <w:rPr>
          <w:rFonts w:ascii="Times New Roman" w:hAnsi="Times New Roman" w:cs="Times New Roman"/>
          <w:b/>
          <w:bCs/>
        </w:rPr>
      </w:pPr>
      <w:r w:rsidRPr="009A3C53">
        <w:rPr>
          <w:rFonts w:ascii="Times New Roman" w:hAnsi="Times New Roman" w:cs="Times New Roman"/>
          <w:b/>
          <w:bCs/>
        </w:rPr>
        <w:t>ВИКОНАВЧИЙ КОМІТЕТ</w:t>
      </w:r>
    </w:p>
    <w:p w:rsidR="00B85CA2" w:rsidRPr="009A3C53" w:rsidRDefault="00B85CA2" w:rsidP="00B85CA2">
      <w:pPr>
        <w:pStyle w:val="2"/>
        <w:spacing w:before="0"/>
        <w:rPr>
          <w:rFonts w:ascii="Times New Roman" w:hAnsi="Times New Roman" w:cs="Times New Roman"/>
          <w:spacing w:val="20"/>
          <w:sz w:val="16"/>
          <w:szCs w:val="16"/>
        </w:rPr>
      </w:pPr>
    </w:p>
    <w:p w:rsidR="00B85CA2" w:rsidRPr="009A3C53" w:rsidRDefault="00B85CA2" w:rsidP="00B85CA2">
      <w:pPr>
        <w:pStyle w:val="2"/>
        <w:spacing w:before="0"/>
        <w:rPr>
          <w:rFonts w:ascii="Times New Roman" w:hAnsi="Times New Roman" w:cs="Times New Roman"/>
          <w:spacing w:val="20"/>
          <w:sz w:val="30"/>
          <w:szCs w:val="30"/>
        </w:rPr>
      </w:pPr>
      <w:r w:rsidRPr="009A3C53">
        <w:rPr>
          <w:rFonts w:ascii="Times New Roman" w:hAnsi="Times New Roman" w:cs="Times New Roman"/>
          <w:spacing w:val="20"/>
          <w:sz w:val="30"/>
          <w:szCs w:val="30"/>
        </w:rPr>
        <w:t>РІШЕННЯ</w:t>
      </w:r>
    </w:p>
    <w:p w:rsidR="00B85CA2" w:rsidRPr="009A3C53" w:rsidRDefault="00B85CA2" w:rsidP="00B85CA2">
      <w:pPr>
        <w:spacing w:after="0" w:line="240" w:lineRule="auto"/>
        <w:ind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5CA2" w:rsidRPr="009A3C53" w:rsidRDefault="00B85CA2" w:rsidP="00B85CA2">
      <w:pPr>
        <w:spacing w:after="0" w:line="240" w:lineRule="auto"/>
        <w:ind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25 грудня</w:t>
      </w:r>
      <w:r w:rsidRPr="009A3C5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434161">
        <w:rPr>
          <w:rFonts w:ascii="Times New Roman" w:hAnsi="Times New Roman" w:cs="Times New Roman"/>
          <w:sz w:val="28"/>
          <w:szCs w:val="28"/>
          <w:lang w:val="uk-UA"/>
        </w:rPr>
        <w:t>4 року  №279</w:t>
      </w:r>
      <w:bookmarkStart w:id="0" w:name="_GoBack"/>
      <w:bookmarkEnd w:id="0"/>
    </w:p>
    <w:p w:rsidR="00B85CA2" w:rsidRPr="00482FF3" w:rsidRDefault="00B85CA2" w:rsidP="00B8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5CA2" w:rsidRDefault="00B85CA2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2FF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вартості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гарячого</w:t>
      </w:r>
      <w:r w:rsidRPr="00482F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харчування</w:t>
      </w:r>
    </w:p>
    <w:p w:rsidR="00B85CA2" w:rsidRDefault="00B85CA2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учнів 1-4 класів закладів загальної середньої освіти </w:t>
      </w:r>
    </w:p>
    <w:p w:rsidR="00B85CA2" w:rsidRDefault="00B85CA2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Лубенської територіальної громади, відібраних</w:t>
      </w:r>
    </w:p>
    <w:p w:rsidR="00B85CA2" w:rsidRDefault="00B85CA2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Програми шкільного харчування в рамках</w:t>
      </w:r>
    </w:p>
    <w:p w:rsidR="00573490" w:rsidRDefault="00573490" w:rsidP="005734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B85C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оговору, укладеного між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Міністерством освіти і </w:t>
      </w:r>
    </w:p>
    <w:p w:rsidR="00573490" w:rsidRDefault="00573490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науки України</w:t>
      </w:r>
      <w:r w:rsidR="00B85C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Всесвітньою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r w:rsidR="00B85C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родовольчою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B85CA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рограмою</w:t>
      </w:r>
    </w:p>
    <w:p w:rsidR="00573490" w:rsidRDefault="00B85CA2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Організації Об’єднаних Націй</w:t>
      </w:r>
      <w:r w:rsidR="005734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реалізацію </w:t>
      </w:r>
    </w:p>
    <w:p w:rsidR="00573490" w:rsidRDefault="00573490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програми шкільного харчування в Україні в рамках</w:t>
      </w:r>
    </w:p>
    <w:p w:rsidR="00573490" w:rsidRDefault="00573490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перехідного проміжного стратегічного плану </w:t>
      </w:r>
      <w:r w:rsidRPr="005734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для України</w:t>
      </w:r>
    </w:p>
    <w:p w:rsidR="00B85CA2" w:rsidRDefault="00573490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34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ВПП (2024-2025)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85C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09</w:t>
      </w:r>
      <w:r w:rsidR="00B85C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вересня 2024 року</w:t>
      </w:r>
      <w:r w:rsidR="009452AB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B85C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2025 рік</w:t>
      </w:r>
    </w:p>
    <w:p w:rsidR="00B85CA2" w:rsidRDefault="00B85CA2" w:rsidP="00B85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5CA2" w:rsidRPr="0038613B" w:rsidRDefault="00B85CA2" w:rsidP="00B85CA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E4777F">
        <w:rPr>
          <w:rFonts w:ascii="Times New Roman" w:hAnsi="Times New Roman" w:cs="Times New Roman"/>
          <w:bCs/>
          <w:sz w:val="28"/>
          <w:szCs w:val="28"/>
          <w:lang w:val="uk-UA"/>
        </w:rPr>
        <w:t>Договору між Міністерством освіти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932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науки України та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Всесвітньою </w:t>
      </w:r>
      <w:r w:rsidR="004932D7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родовольчою </w:t>
      </w:r>
      <w:r w:rsidR="004932D7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рограмою Організації Об’єднаних Націй</w:t>
      </w:r>
      <w:r w:rsidR="00F374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реалізацію </w:t>
      </w:r>
      <w:r w:rsidR="00501EC6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F37480">
        <w:rPr>
          <w:rFonts w:ascii="Times New Roman" w:hAnsi="Times New Roman" w:cs="Times New Roman"/>
          <w:bCs/>
          <w:sz w:val="28"/>
          <w:szCs w:val="28"/>
          <w:lang w:val="uk-UA"/>
        </w:rPr>
        <w:t>рограми шкільного харчування в Україні в рамках перехідного стратегічного плану для України ВПП (2024-2025) від 09 вересня 2024 року та наказу Міністерства освіти і науки від 24.09.2024 року №1364 «Про затвердження  переліку закладів загальної середньої освіти, які мають право на отримання фінансової підтримки для організації гарячого харчування учнів 1-4 класів</w:t>
      </w:r>
      <w:r w:rsidR="0079423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374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94235">
        <w:rPr>
          <w:rFonts w:ascii="Times New Roman" w:hAnsi="Times New Roman" w:cs="Times New Roman"/>
          <w:bCs/>
          <w:sz w:val="28"/>
          <w:szCs w:val="28"/>
          <w:lang w:val="uk-UA"/>
        </w:rPr>
        <w:t>що відповідає додатку 1 до</w:t>
      </w:r>
      <w:r w:rsidR="00F374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Договору</w:t>
      </w:r>
      <w:r w:rsidR="007942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між Міністерством освіти і науки України</w:t>
      </w:r>
      <w:r w:rsidR="00F374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94235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r w:rsidR="00F374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Всесвітньою Продовольчою Програмою Організації Об’єднаних Націй </w:t>
      </w:r>
      <w:r w:rsidR="007942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реалізацію програми шкільного харчування в Україні в рамках перехідного проміжного стратегічного плану України ВПП (2024-2025) </w:t>
      </w:r>
      <w:r w:rsidR="00F37480">
        <w:rPr>
          <w:rFonts w:ascii="Times New Roman" w:hAnsi="Times New Roman" w:cs="Times New Roman"/>
          <w:bCs/>
          <w:sz w:val="28"/>
          <w:szCs w:val="28"/>
          <w:lang w:val="uk-UA"/>
        </w:rPr>
        <w:t>у 2024/25 навчальному році»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6457F2">
        <w:rPr>
          <w:rFonts w:ascii="Times New Roman" w:hAnsi="Times New Roman" w:cs="Times New Roman"/>
          <w:sz w:val="28"/>
          <w:szCs w:val="28"/>
          <w:lang w:val="uk-UA"/>
        </w:rPr>
        <w:t>Меморандуму про взаєморозуміння та співпрацю щодо реалізації програми шкільного харчування між Міністерством освіти і науки України та Всесвітньою продовольчою програмою ООН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24 лютого 2023 року,</w:t>
      </w:r>
      <w:r w:rsidRPr="006457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листа виконавчого комітету Лубенської міської ради Лубенського району Полтавської області від 30.1</w:t>
      </w:r>
      <w:r w:rsidR="004932D7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4932D7">
        <w:rPr>
          <w:rFonts w:ascii="Times New Roman" w:hAnsi="Times New Roman" w:cs="Times New Roman"/>
          <w:bCs/>
          <w:sz w:val="28"/>
          <w:szCs w:val="28"/>
          <w:lang w:val="uk-UA"/>
        </w:rPr>
        <w:t>4 року за №01-13/1047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9452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керуючись </w:t>
      </w:r>
      <w:r w:rsidRPr="00482FF3">
        <w:rPr>
          <w:rFonts w:ascii="Times New Roman" w:hAnsi="Times New Roman" w:cs="Times New Roman"/>
          <w:sz w:val="28"/>
          <w:szCs w:val="28"/>
          <w:lang w:val="uk-UA"/>
        </w:rPr>
        <w:t xml:space="preserve">п. «а» ст. 32 Закону України «Про місцеве самоврядування в Україні», </w:t>
      </w:r>
    </w:p>
    <w:p w:rsidR="00B85CA2" w:rsidRPr="00482FF3" w:rsidRDefault="00B85CA2" w:rsidP="00B85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D02EB" w:rsidRDefault="006D02EB" w:rsidP="00B85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D02EB" w:rsidRDefault="006D02EB" w:rsidP="00B85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D02EB" w:rsidRDefault="006D02EB" w:rsidP="00B85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5CA2" w:rsidRPr="00482FF3" w:rsidRDefault="00B85CA2" w:rsidP="00B85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2FF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виконавчий комітет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Лубенської</w:t>
      </w:r>
      <w:r w:rsidRPr="00482F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</w:t>
      </w:r>
    </w:p>
    <w:p w:rsidR="00B85CA2" w:rsidRPr="00482FF3" w:rsidRDefault="00B85CA2" w:rsidP="00B85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2F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вирішив:</w:t>
      </w:r>
    </w:p>
    <w:p w:rsidR="00B85CA2" w:rsidRPr="00482FF3" w:rsidRDefault="00B85CA2" w:rsidP="00B85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5CA2" w:rsidRDefault="00B85CA2" w:rsidP="00B85CA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82FF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2FF3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вартість гарячого </w:t>
      </w:r>
      <w:r w:rsidR="00C5461C">
        <w:rPr>
          <w:rFonts w:ascii="Times New Roman" w:hAnsi="Times New Roman" w:cs="Times New Roman"/>
          <w:sz w:val="28"/>
          <w:szCs w:val="28"/>
          <w:lang w:val="uk-UA"/>
        </w:rPr>
        <w:t>харчування учнів 1</w:t>
      </w:r>
      <w:r>
        <w:rPr>
          <w:rFonts w:ascii="Times New Roman" w:hAnsi="Times New Roman" w:cs="Times New Roman"/>
          <w:sz w:val="28"/>
          <w:szCs w:val="28"/>
          <w:lang w:val="uk-UA"/>
        </w:rPr>
        <w:t>-4 класів закладів загальної середньої освіти</w:t>
      </w:r>
      <w:r w:rsidRPr="00482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C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Лубенської територіальної громади, </w:t>
      </w:r>
      <w:r w:rsidR="00C546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які </w:t>
      </w:r>
      <w:r w:rsidR="009452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відібрані до </w:t>
      </w:r>
      <w:r w:rsidR="004932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переліку закладів загальної середньої освіти, </w:t>
      </w:r>
      <w:r w:rsidR="00C5461C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r w:rsidR="004932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мають право на отримання фінансової підтримки для організації гарячого харчування учнів 1-4 класів відповідно до Договору з Всесвітньою Продовольчою Програмою Організації Об’єднаних Націй у </w:t>
      </w:r>
      <w:r w:rsidR="00501EC6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4932D7">
        <w:rPr>
          <w:rFonts w:ascii="Times New Roman" w:hAnsi="Times New Roman" w:cs="Times New Roman"/>
          <w:bCs/>
          <w:sz w:val="28"/>
          <w:szCs w:val="28"/>
          <w:lang w:val="uk-UA"/>
        </w:rPr>
        <w:t>25 навчальному році</w:t>
      </w:r>
      <w:r w:rsidR="00C3027B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9452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сумі </w:t>
      </w:r>
      <w:r w:rsidR="007871D6">
        <w:rPr>
          <w:rFonts w:ascii="Times New Roman" w:hAnsi="Times New Roman" w:cs="Times New Roman"/>
          <w:bCs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7871D6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грн.</w:t>
      </w:r>
    </w:p>
    <w:p w:rsidR="00B85CA2" w:rsidRPr="00482FF3" w:rsidRDefault="00B85CA2" w:rsidP="00B85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82FF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2FF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82FF3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Лубенської міської ради Лубенського району Полтавської області </w:t>
      </w:r>
      <w:r w:rsidR="00C5461C">
        <w:rPr>
          <w:rFonts w:ascii="Times New Roman" w:hAnsi="Times New Roman" w:cs="Times New Roman"/>
          <w:sz w:val="28"/>
          <w:szCs w:val="28"/>
          <w:lang w:val="uk-UA"/>
        </w:rPr>
        <w:t xml:space="preserve">(начальник </w:t>
      </w:r>
      <w:r w:rsidRPr="00482FF3">
        <w:rPr>
          <w:rFonts w:ascii="Times New Roman" w:hAnsi="Times New Roman" w:cs="Times New Roman"/>
          <w:sz w:val="28"/>
          <w:szCs w:val="28"/>
          <w:lang w:val="uk-UA"/>
        </w:rPr>
        <w:t>Костенк</w:t>
      </w:r>
      <w:r w:rsidR="00C5461C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="00C5461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85CA2" w:rsidRPr="00482FF3" w:rsidRDefault="00B85CA2" w:rsidP="00B85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82FF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  за   виконанням    рішення  покласти  на </w:t>
      </w:r>
      <w:r w:rsidR="00C5461C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міського голову </w:t>
      </w:r>
      <w:proofErr w:type="spellStart"/>
      <w:r w:rsidR="00C5461C">
        <w:rPr>
          <w:rFonts w:ascii="Times New Roman" w:hAnsi="Times New Roman" w:cs="Times New Roman"/>
          <w:sz w:val="28"/>
          <w:szCs w:val="28"/>
          <w:lang w:val="uk-UA"/>
        </w:rPr>
        <w:t>Грицаєнка</w:t>
      </w:r>
      <w:proofErr w:type="spellEnd"/>
      <w:r w:rsidR="00C5461C">
        <w:rPr>
          <w:rFonts w:ascii="Times New Roman" w:hAnsi="Times New Roman" w:cs="Times New Roman"/>
          <w:sz w:val="28"/>
          <w:szCs w:val="28"/>
          <w:lang w:val="uk-UA"/>
        </w:rPr>
        <w:t xml:space="preserve"> О.П.</w:t>
      </w:r>
    </w:p>
    <w:p w:rsidR="00B85CA2" w:rsidRDefault="00B85CA2" w:rsidP="00B85C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5CA2" w:rsidRPr="00482FF3" w:rsidRDefault="00B85CA2" w:rsidP="00B85C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5CA2" w:rsidRPr="00482FF3" w:rsidRDefault="00B85CA2" w:rsidP="00B85C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60016">
        <w:rPr>
          <w:rFonts w:ascii="Times New Roman" w:hAnsi="Times New Roman" w:cs="Times New Roman"/>
          <w:bCs/>
          <w:sz w:val="28"/>
          <w:szCs w:val="28"/>
          <w:lang w:val="uk-UA"/>
        </w:rPr>
        <w:t>Лубенський міський голова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</w:t>
      </w:r>
      <w:r w:rsidRPr="00D60016">
        <w:rPr>
          <w:rFonts w:ascii="Times New Roman" w:hAnsi="Times New Roman" w:cs="Times New Roman"/>
          <w:bCs/>
          <w:sz w:val="28"/>
          <w:szCs w:val="28"/>
          <w:lang w:val="uk-UA"/>
        </w:rPr>
        <w:t>Олександр ГРИЦАЄНКО</w:t>
      </w:r>
    </w:p>
    <w:p w:rsidR="00B85CA2" w:rsidRDefault="00B85CA2" w:rsidP="00B85C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5CA2" w:rsidRPr="004A5C34" w:rsidRDefault="00B85CA2" w:rsidP="00B85CA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85CA2" w:rsidRPr="007A562F" w:rsidRDefault="00B85CA2" w:rsidP="00B85CA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Default="00B85CA2" w:rsidP="00B85CA2">
      <w:pPr>
        <w:rPr>
          <w:lang w:val="uk-UA"/>
        </w:rPr>
      </w:pPr>
    </w:p>
    <w:p w:rsidR="00B85CA2" w:rsidRPr="003119F9" w:rsidRDefault="00B85CA2" w:rsidP="00B85C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51EA" w:rsidRPr="00B85CA2" w:rsidRDefault="005451EA">
      <w:pPr>
        <w:rPr>
          <w:lang w:val="uk-UA"/>
        </w:rPr>
      </w:pPr>
    </w:p>
    <w:sectPr w:rsidR="005451EA" w:rsidRPr="00B85CA2" w:rsidSect="00D5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5CA2"/>
    <w:rsid w:val="001F7C80"/>
    <w:rsid w:val="00434161"/>
    <w:rsid w:val="004932D7"/>
    <w:rsid w:val="00501EC6"/>
    <w:rsid w:val="005451EA"/>
    <w:rsid w:val="00573490"/>
    <w:rsid w:val="006C2267"/>
    <w:rsid w:val="006D02EB"/>
    <w:rsid w:val="006D69D9"/>
    <w:rsid w:val="00706026"/>
    <w:rsid w:val="007871D6"/>
    <w:rsid w:val="00794235"/>
    <w:rsid w:val="009452AB"/>
    <w:rsid w:val="00B85CA2"/>
    <w:rsid w:val="00C3027B"/>
    <w:rsid w:val="00C5461C"/>
    <w:rsid w:val="00DA4B7E"/>
    <w:rsid w:val="00E4777F"/>
    <w:rsid w:val="00EB59AF"/>
    <w:rsid w:val="00F3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67"/>
  </w:style>
  <w:style w:type="paragraph" w:styleId="2">
    <w:name w:val="heading 2"/>
    <w:basedOn w:val="a"/>
    <w:next w:val="a"/>
    <w:link w:val="20"/>
    <w:uiPriority w:val="99"/>
    <w:qFormat/>
    <w:rsid w:val="00B85CA2"/>
    <w:pPr>
      <w:keepNext/>
      <w:spacing w:before="120" w:after="0" w:line="240" w:lineRule="auto"/>
      <w:jc w:val="center"/>
      <w:outlineLvl w:val="1"/>
    </w:pPr>
    <w:rPr>
      <w:rFonts w:ascii="Calibri" w:eastAsia="Times New Roman" w:hAnsi="Calibri" w:cs="Calibri"/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85CA2"/>
    <w:rPr>
      <w:rFonts w:ascii="Calibri" w:eastAsia="Times New Roman" w:hAnsi="Calibri" w:cs="Calibri"/>
      <w:b/>
      <w:bCs/>
      <w:sz w:val="32"/>
      <w:szCs w:val="32"/>
      <w:lang w:val="uk-UA"/>
    </w:rPr>
  </w:style>
  <w:style w:type="paragraph" w:styleId="a3">
    <w:name w:val="Title"/>
    <w:basedOn w:val="a"/>
    <w:link w:val="a4"/>
    <w:uiPriority w:val="99"/>
    <w:qFormat/>
    <w:rsid w:val="00B85CA2"/>
    <w:pPr>
      <w:spacing w:after="0" w:line="240" w:lineRule="auto"/>
      <w:jc w:val="center"/>
    </w:pPr>
    <w:rPr>
      <w:rFonts w:ascii="Calibri" w:eastAsia="Times New Roman" w:hAnsi="Calibri" w:cs="Calibri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rsid w:val="00B85CA2"/>
    <w:rPr>
      <w:rFonts w:ascii="Calibri" w:eastAsia="Times New Roman" w:hAnsi="Calibri" w:cs="Calibri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5483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Us-3</dc:creator>
  <cp:keywords/>
  <dc:description/>
  <cp:lastModifiedBy>Тетана Бутрим</cp:lastModifiedBy>
  <cp:revision>10</cp:revision>
  <cp:lastPrinted>2024-12-16T11:57:00Z</cp:lastPrinted>
  <dcterms:created xsi:type="dcterms:W3CDTF">2024-11-28T09:13:00Z</dcterms:created>
  <dcterms:modified xsi:type="dcterms:W3CDTF">2024-12-26T14:37:00Z</dcterms:modified>
</cp:coreProperties>
</file>