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614D5A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4D5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14D5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614D5A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14D5A" w:rsidRPr="00614D5A">
        <w:rPr>
          <w:b/>
          <w:bCs/>
          <w:color w:val="FF0000"/>
          <w:spacing w:val="-6"/>
          <w:kern w:val="16"/>
          <w:sz w:val="24"/>
          <w:szCs w:val="24"/>
        </w:rPr>
        <w:t>1 тис. 613</w:t>
      </w:r>
      <w:r w:rsidR="0099010D" w:rsidRPr="00614D5A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614D5A">
        <w:rPr>
          <w:bCs/>
          <w:spacing w:val="-6"/>
          <w:kern w:val="16"/>
          <w:sz w:val="24"/>
          <w:szCs w:val="24"/>
        </w:rPr>
        <w:t>.</w:t>
      </w:r>
    </w:p>
    <w:p w:rsidR="00501D4D" w:rsidRPr="00330B51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614D5A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614D5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258B4">
        <w:rPr>
          <w:b/>
          <w:color w:val="008000"/>
          <w:spacing w:val="-2"/>
          <w:kern w:val="16"/>
          <w:sz w:val="24"/>
          <w:szCs w:val="24"/>
        </w:rPr>
        <w:t>3</w:t>
      </w:r>
      <w:r w:rsidR="00E37F3E" w:rsidRPr="00614D5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14D5A" w:rsidRPr="00614D5A">
        <w:rPr>
          <w:b/>
          <w:color w:val="008000"/>
          <w:spacing w:val="-2"/>
          <w:kern w:val="16"/>
          <w:sz w:val="24"/>
          <w:szCs w:val="24"/>
        </w:rPr>
        <w:t>оби</w:t>
      </w:r>
      <w:r w:rsidR="00E37F3E" w:rsidRPr="00614D5A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614D5A" w:rsidRPr="00614D5A">
        <w:rPr>
          <w:b/>
          <w:color w:val="008000"/>
          <w:spacing w:val="-2"/>
          <w:kern w:val="16"/>
          <w:sz w:val="24"/>
          <w:szCs w:val="24"/>
        </w:rPr>
        <w:t>8</w:t>
      </w:r>
      <w:r w:rsidR="004C0130" w:rsidRPr="00614D5A">
        <w:rPr>
          <w:b/>
          <w:color w:val="008000"/>
          <w:spacing w:val="-2"/>
          <w:kern w:val="16"/>
          <w:sz w:val="24"/>
          <w:szCs w:val="24"/>
        </w:rPr>
        <w:t>9</w:t>
      </w:r>
      <w:r w:rsidR="00E37F3E" w:rsidRPr="00614D5A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E37BE" w:rsidRPr="00614D5A">
        <w:rPr>
          <w:b/>
          <w:color w:val="008000"/>
          <w:spacing w:val="-2"/>
          <w:kern w:val="16"/>
          <w:sz w:val="24"/>
          <w:szCs w:val="24"/>
        </w:rPr>
        <w:t>ель</w:t>
      </w:r>
      <w:r w:rsidR="0099010D" w:rsidRPr="00614D5A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14D5A" w:rsidRPr="00614D5A">
        <w:rPr>
          <w:b/>
          <w:color w:val="008000"/>
          <w:spacing w:val="-2"/>
          <w:kern w:val="16"/>
          <w:sz w:val="24"/>
          <w:szCs w:val="24"/>
        </w:rPr>
        <w:t>6</w:t>
      </w:r>
      <w:r w:rsidR="0099010D" w:rsidRPr="00614D5A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614D5A">
        <w:rPr>
          <w:spacing w:val="-2"/>
          <w:kern w:val="16"/>
          <w:sz w:val="24"/>
          <w:szCs w:val="24"/>
        </w:rPr>
        <w:t>.</w:t>
      </w:r>
    </w:p>
    <w:p w:rsidR="00935C55" w:rsidRDefault="00935C55" w:rsidP="0093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30B5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30B51">
        <w:rPr>
          <w:spacing w:val="-2"/>
          <w:kern w:val="16"/>
          <w:sz w:val="24"/>
          <w:szCs w:val="24"/>
        </w:rPr>
        <w:t>звича</w:t>
      </w:r>
      <w:bookmarkEnd w:id="2"/>
      <w:r w:rsidRPr="00330B5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490B24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B2C3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B2C3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B2C3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B2C3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B2C38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B2C38">
              <w:rPr>
                <w:sz w:val="24"/>
                <w:szCs w:val="24"/>
                <w:lang w:val="ru-RU"/>
              </w:rPr>
              <w:t>42</w:t>
            </w:r>
          </w:p>
        </w:tc>
      </w:tr>
    </w:tbl>
    <w:p w:rsidR="00BD2796" w:rsidRPr="00BD2796" w:rsidRDefault="00BD2796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BD2796" w:rsidRDefault="00BD2796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В ніч з 8 на 9 лютого внаслідок складних погодних умов (пориви вітру, налипання мокрого снігу) через спрацювання систем автоматичного захисту ЛЕП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273 населених пунктів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у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4B0E22">
        <w:rPr>
          <w:rFonts w:eastAsia="Times New Roman"/>
          <w:color w:val="000000"/>
          <w:kern w:val="24"/>
          <w:sz w:val="24"/>
          <w:szCs w:val="24"/>
        </w:rPr>
        <w:t>11 областях, а саме: Одеська – 85, Херсонська – 54,</w:t>
      </w:r>
      <w:r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4B0E22">
        <w:rPr>
          <w:rFonts w:eastAsia="Times New Roman"/>
          <w:color w:val="000000"/>
          <w:spacing w:val="-8"/>
          <w:kern w:val="24"/>
          <w:sz w:val="24"/>
          <w:szCs w:val="24"/>
        </w:rPr>
        <w:t>Чернівецька – 40, Миколаївська – 34, Запорізька – 12, Полтавська – 12, Київська – 10, Кіровоградська – 10, Донецька – 7, Закарпатська – 5, Житомирська – 3 та Дніпропетровська – 1.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До відновлення електропостачання залучено бригади обленерго.</w:t>
      </w: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За інформацією Укравтодору </w:t>
      </w:r>
      <w:r w:rsidRPr="008B4B1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на дорогах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загального користування </w:t>
      </w:r>
      <w:r w:rsidRPr="008B4B1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забезпечено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, </w:t>
      </w:r>
      <w:r w:rsidRPr="004B0E22">
        <w:rPr>
          <w:rFonts w:eastAsia="Times New Roman"/>
          <w:color w:val="000000"/>
          <w:kern w:val="24"/>
          <w:sz w:val="24"/>
          <w:szCs w:val="24"/>
        </w:rPr>
        <w:t>за винятком обмеження руху на окремих ділянках автодоріг.</w:t>
      </w: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Згідно з рішенням КМДА про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заборону в’їзду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з 15:00 8 лютого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до м. Києва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великогабаритного транспорту, з метою недопущення накопичення великогабаритного транспорту в межах Київської області,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обмежено рух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великогабаритного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транспорту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в межах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Київської </w:t>
      </w:r>
      <w:r w:rsidRPr="004B0E22">
        <w:rPr>
          <w:rFonts w:eastAsia="Times New Roman"/>
          <w:color w:val="000000"/>
          <w:kern w:val="24"/>
          <w:sz w:val="24"/>
          <w:szCs w:val="24"/>
        </w:rPr>
        <w:t>(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>М-01 Київ-Чернігів,</w:t>
      </w:r>
      <w:r>
        <w:rPr>
          <w:rFonts w:eastAsia="Times New Roman"/>
          <w:i/>
          <w:iCs/>
          <w:color w:val="000000"/>
          <w:kern w:val="24"/>
          <w:sz w:val="24"/>
          <w:szCs w:val="24"/>
        </w:rPr>
        <w:br/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 xml:space="preserve">М-03 Київ-Харків, М-05 Київ-Одеса, М-06 Київ-Чоп, М-07 Київ-Ковель, Н-01 Київ-Знам’янка, </w:t>
      </w:r>
      <w:r>
        <w:rPr>
          <w:rFonts w:eastAsia="Times New Roman"/>
          <w:i/>
          <w:iCs/>
          <w:color w:val="000000"/>
          <w:kern w:val="24"/>
          <w:sz w:val="24"/>
          <w:szCs w:val="24"/>
        </w:rPr>
        <w:br/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>Н-08 Бориспіль-Маріуполь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),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>Полтавської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(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>М-03 Київ-Харків, Н-08 Бориспіль-Маріуполь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),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Рівненської </w:t>
      </w:r>
      <w:r w:rsidRPr="004B0E22">
        <w:rPr>
          <w:rFonts w:eastAsia="Times New Roman"/>
          <w:color w:val="000000"/>
          <w:kern w:val="24"/>
          <w:sz w:val="24"/>
          <w:szCs w:val="24"/>
        </w:rPr>
        <w:t>(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>М-06 Київ-Чоп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),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>Житомирської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(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>М-06 Київ-Чоп, М-07 Київ-Ковель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),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>Черкаської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(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 xml:space="preserve">М-05 Київ-Одеса, 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br/>
        <w:t>Н-01 Київ-Знам’янка, Н-08 Бориспіль-Маріуполь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) та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Чернігівської </w:t>
      </w:r>
      <w:r w:rsidRPr="004B0E22">
        <w:rPr>
          <w:rFonts w:eastAsia="Times New Roman"/>
          <w:color w:val="000000"/>
          <w:kern w:val="24"/>
          <w:sz w:val="24"/>
          <w:szCs w:val="24"/>
        </w:rPr>
        <w:t>(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t xml:space="preserve">М-01 Київ-Чернігів, </w:t>
      </w:r>
      <w:r w:rsidRPr="004B0E22">
        <w:rPr>
          <w:rFonts w:eastAsia="Times New Roman"/>
          <w:i/>
          <w:iCs/>
          <w:color w:val="000000"/>
          <w:kern w:val="24"/>
          <w:sz w:val="24"/>
          <w:szCs w:val="24"/>
        </w:rPr>
        <w:br/>
        <w:t>Н-07 Київ-Суми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) областей. Всього у визначених місцях відстою та об'єктах сервісу знаходиться понад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4B0E22">
        <w:rPr>
          <w:rFonts w:eastAsia="Times New Roman"/>
          <w:color w:val="000000"/>
          <w:kern w:val="24"/>
          <w:sz w:val="24"/>
          <w:szCs w:val="24"/>
        </w:rPr>
        <w:t>3 тис. од. великовагового автотранспорту. На в'їздах до м. Києва ДСНС розгорнуто 8 пунктів обігріву.</w:t>
      </w: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На території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>Волинської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області 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з метою забезпечення ефективної роботи дорожньої снігоприбиральної техніки </w:t>
      </w:r>
      <w:r w:rsidRPr="008B4B1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обмежено рух</w:t>
      </w:r>
      <w:r w:rsidRPr="004B0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усіх транспортних засобів на автодорозі Т-18-02 Маюничі-Шклинь між смт Торчин та с. Шклинь, а також великовагових транспортних засобів на автодорогах Т-03-02 Піща-Козин між м. Володимир-Волинський і с. Павлівка та Т-03-05 Нововолинськ-Локачі між с. Павлівка і смт Локачі та Т-03-03 Луцьк-Дубно (в межах області). </w:t>
      </w: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kern w:val="24"/>
          <w:sz w:val="24"/>
          <w:szCs w:val="24"/>
        </w:rPr>
        <w:t>Для моніторингу обстановки на випадок ускладнення погодних умов та надання допомоги, у Івано-Франківській та Закарпатській областях на перевалах від ДСНС залучено 6 одиниць техніки та 14 чоловік особового складу.</w:t>
      </w:r>
    </w:p>
    <w:p w:rsidR="004B0E22" w:rsidRPr="008B4B1A" w:rsidRDefault="004B0E22" w:rsidP="004B0E22">
      <w:pPr>
        <w:tabs>
          <w:tab w:val="left" w:pos="474"/>
        </w:tabs>
        <w:ind w:firstLine="567"/>
        <w:jc w:val="both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Підрозділами </w:t>
      </w:r>
      <w:r w:rsidRPr="004B0E2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ДСНС</w:t>
      </w:r>
      <w:r w:rsidRPr="004B0E2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4B0E2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здійснено </w:t>
      </w:r>
      <w:r w:rsidRPr="008B4B1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буксирування 279 транспортних засобів </w:t>
      </w:r>
      <w:r w:rsidRPr="00490B24">
        <w:rPr>
          <w:rFonts w:eastAsia="Times New Roman"/>
          <w:b/>
          <w:spacing w:val="-8"/>
          <w:sz w:val="24"/>
          <w:szCs w:val="24"/>
          <w:lang w:eastAsia="ru-RU"/>
        </w:rPr>
        <w:t>(</w:t>
      </w:r>
      <w:r w:rsidRPr="00490B24">
        <w:rPr>
          <w:rFonts w:eastAsia="Times New Roman"/>
          <w:kern w:val="24"/>
          <w:sz w:val="24"/>
          <w:szCs w:val="24"/>
        </w:rPr>
        <w:t>з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них 13 карет ШМД та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4B0E22">
        <w:rPr>
          <w:rFonts w:eastAsia="Times New Roman"/>
          <w:color w:val="000000"/>
          <w:kern w:val="24"/>
          <w:sz w:val="24"/>
          <w:szCs w:val="24"/>
        </w:rPr>
        <w:t>10 автобусів)</w:t>
      </w:r>
      <w:r w:rsidRPr="004B0E2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 та </w:t>
      </w:r>
      <w:r w:rsidRPr="008B4B1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надано допомогу 500 особам</w:t>
      </w:r>
      <w:r w:rsidRPr="004B0E22">
        <w:rPr>
          <w:rFonts w:eastAsia="Times New Roman"/>
          <w:color w:val="000000"/>
          <w:spacing w:val="-6"/>
          <w:kern w:val="24"/>
          <w:sz w:val="24"/>
          <w:szCs w:val="24"/>
        </w:rPr>
        <w:t>.</w:t>
      </w:r>
      <w:r w:rsidRPr="004B0E22">
        <w:rPr>
          <w:rFonts w:eastAsia="Times New Roman"/>
          <w:color w:val="000000"/>
          <w:kern w:val="24"/>
          <w:sz w:val="24"/>
          <w:szCs w:val="24"/>
        </w:rPr>
        <w:t xml:space="preserve"> </w:t>
      </w: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Всього до ліквідації наслідків негоди залучено близько 2 тис. 375 осіб та 1 тис. 790 од. техніки, в тому числі від Укравтодору 1 тис. 939 осіб та 1 тис. 667 од. техніки, від ДСНС 435 осіб та 120 од. техніки. </w:t>
      </w:r>
    </w:p>
    <w:p w:rsidR="004B0E22" w:rsidRPr="008B4B1A" w:rsidRDefault="004B0E22" w:rsidP="004B0E22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B0E22">
        <w:rPr>
          <w:rFonts w:eastAsia="Times New Roman"/>
          <w:color w:val="000000"/>
          <w:kern w:val="24"/>
          <w:sz w:val="24"/>
          <w:szCs w:val="24"/>
        </w:rPr>
        <w:t>Координацію дій щодо транспортного сполучення здійснює міжвідомчі штаби Укравтодору та Служби автомобільних доріг в областях.</w:t>
      </w:r>
    </w:p>
    <w:p w:rsidR="000F72C3" w:rsidRPr="00E5744A" w:rsidRDefault="000F72C3" w:rsidP="00490B24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FE1AE0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FE1AE0">
        <w:rPr>
          <w:rFonts w:eastAsia="Times New Roman"/>
          <w:sz w:val="24"/>
          <w:szCs w:val="24"/>
          <w:lang w:eastAsia="ru-RU"/>
        </w:rPr>
        <w:t>За інфо</w:t>
      </w:r>
      <w:r w:rsidR="00293C50" w:rsidRPr="00FE1AE0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0259F8">
        <w:rPr>
          <w:rFonts w:eastAsia="Times New Roman"/>
          <w:sz w:val="24"/>
          <w:szCs w:val="24"/>
          <w:lang w:eastAsia="ru-RU"/>
        </w:rPr>
        <w:t>8</w:t>
      </w:r>
      <w:r w:rsidR="007025DC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FE1AE0">
        <w:rPr>
          <w:rFonts w:eastAsia="Times New Roman"/>
          <w:sz w:val="24"/>
          <w:szCs w:val="24"/>
          <w:lang w:eastAsia="ru-RU"/>
        </w:rPr>
        <w:t>лютого</w:t>
      </w:r>
      <w:r w:rsidRPr="00FE1AE0">
        <w:rPr>
          <w:rFonts w:eastAsia="Times New Roman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FE1AE0">
        <w:rPr>
          <w:rFonts w:eastAsia="Times New Roman"/>
          <w:b/>
          <w:sz w:val="24"/>
          <w:szCs w:val="24"/>
          <w:lang w:eastAsia="ru-RU"/>
        </w:rPr>
        <w:br/>
      </w:r>
      <w:r w:rsidR="00176ACA"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F00478" w:rsidRPr="00FE1AE0">
        <w:rPr>
          <w:rFonts w:eastAsia="Times New Roman"/>
          <w:b/>
          <w:spacing w:val="-12"/>
          <w:sz w:val="24"/>
          <w:szCs w:val="24"/>
          <w:lang w:eastAsia="ru-RU"/>
        </w:rPr>
        <w:t>24</w:t>
      </w:r>
      <w:r w:rsidR="0031137E">
        <w:rPr>
          <w:rFonts w:eastAsia="Times New Roman"/>
          <w:b/>
          <w:spacing w:val="-12"/>
          <w:sz w:val="24"/>
          <w:szCs w:val="24"/>
          <w:lang w:eastAsia="ru-RU"/>
        </w:rPr>
        <w:t>6</w:t>
      </w:r>
      <w:r w:rsidR="009D47A5"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31137E">
        <w:rPr>
          <w:rFonts w:eastAsia="Times New Roman"/>
          <w:b/>
          <w:spacing w:val="-12"/>
          <w:sz w:val="24"/>
          <w:szCs w:val="24"/>
          <w:lang w:eastAsia="ru-RU"/>
        </w:rPr>
        <w:t>990</w:t>
      </w:r>
      <w:r w:rsidR="00AB405F"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FE1AE0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EC1B3E" w:rsidRPr="00FE1AE0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D3146A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3</w:t>
      </w:r>
      <w:r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644</w:t>
      </w:r>
      <w:r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31137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D3146A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31137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FE1AE0">
        <w:rPr>
          <w:rFonts w:eastAsia="Times New Roman"/>
          <w:spacing w:val="-12"/>
          <w:sz w:val="24"/>
          <w:szCs w:val="24"/>
          <w:lang w:eastAsia="ru-RU"/>
        </w:rPr>
        <w:t>1</w:t>
      </w:r>
      <w:r w:rsidR="000811CF" w:rsidRPr="00FE1AE0">
        <w:rPr>
          <w:rFonts w:eastAsia="Times New Roman"/>
          <w:spacing w:val="-12"/>
          <w:sz w:val="24"/>
          <w:szCs w:val="24"/>
          <w:lang w:eastAsia="ru-RU"/>
        </w:rPr>
        <w:t>30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324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1D89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7</w:t>
      </w:r>
      <w:r w:rsidR="00BB3F2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CAA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82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539</w:t>
      </w:r>
      <w:r w:rsidR="009007D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FE1AE0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48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376DB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097654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279</w:t>
      </w:r>
      <w:r w:rsidR="00F33890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FE1AE0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245FC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8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72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949</w:t>
      </w:r>
      <w:r w:rsidR="00D731B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FE1AE0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135</w:t>
      </w:r>
      <w:r w:rsidR="00997245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70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638</w:t>
      </w:r>
      <w:r w:rsidR="00116EA6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FE1AE0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1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8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69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185</w:t>
      </w:r>
      <w:r w:rsidR="009D75E2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68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906BE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112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94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51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616</w:t>
      </w:r>
      <w:r w:rsidR="006032BF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96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FE1AE0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46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998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901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03291">
        <w:rPr>
          <w:rFonts w:eastAsia="Times New Roman"/>
          <w:spacing w:val="-12"/>
          <w:sz w:val="24"/>
          <w:szCs w:val="24"/>
          <w:lang w:eastAsia="ru-RU"/>
        </w:rPr>
        <w:t>а</w:t>
      </w:r>
      <w:r w:rsidR="00F360C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48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(5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5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Сумська – 46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512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(630 померло), </w:t>
      </w:r>
      <w:r w:rsidR="0007081E" w:rsidRPr="00FE1AE0">
        <w:rPr>
          <w:rFonts w:eastAsia="Times New Roman"/>
          <w:spacing w:val="-12"/>
          <w:sz w:val="24"/>
          <w:szCs w:val="24"/>
          <w:lang w:eastAsia="ru-RU"/>
        </w:rPr>
        <w:t xml:space="preserve">Черкаська – 46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495</w:t>
      </w:r>
      <w:r w:rsidR="00EC1B3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7081E" w:rsidRPr="00FE1AE0">
        <w:rPr>
          <w:rFonts w:eastAsia="Times New Roman"/>
          <w:spacing w:val="-12"/>
          <w:sz w:val="24"/>
          <w:szCs w:val="24"/>
          <w:lang w:eastAsia="ru-RU"/>
        </w:rPr>
        <w:t>(5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470DC7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07081E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FE1AE0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45</w:t>
      </w:r>
      <w:r w:rsidR="00474481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592</w:t>
      </w:r>
      <w:r w:rsidR="00CA2C82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6</w:t>
      </w:r>
      <w:r w:rsidR="00474481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Донецька – 44 тис. 9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68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(990 померло), </w:t>
      </w:r>
      <w:r w:rsidR="007B2299" w:rsidRPr="00FE1AE0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44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877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br/>
      </w:r>
      <w:r w:rsidR="007B2299" w:rsidRPr="00FE1AE0">
        <w:rPr>
          <w:rFonts w:eastAsia="Times New Roman"/>
          <w:spacing w:val="-12"/>
          <w:sz w:val="24"/>
          <w:szCs w:val="24"/>
          <w:lang w:eastAsia="ru-RU"/>
        </w:rPr>
        <w:t xml:space="preserve">(805 померло), 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(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20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39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754</w:t>
      </w:r>
      <w:r w:rsidR="00CA2C82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71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84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3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37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501</w:t>
      </w:r>
      <w:r w:rsidR="00F571E6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812D9A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82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A210CD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1</w:t>
      </w:r>
      <w:r w:rsidR="007543D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а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3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122</w:t>
      </w:r>
      <w:r w:rsidR="003F3388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68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60745F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470</w:t>
      </w:r>
      <w:r w:rsidR="00267DB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40</w:t>
      </w:r>
      <w:r w:rsidR="00BB3F2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27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59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</w:t>
      </w:r>
      <w:r w:rsidR="004462F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FE1AE0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254</w:t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64C72" w:rsidRPr="00FE1AE0">
        <w:rPr>
          <w:rFonts w:eastAsia="Times New Roman"/>
          <w:spacing w:val="-12"/>
          <w:sz w:val="24"/>
          <w:szCs w:val="24"/>
          <w:lang w:eastAsia="ru-RU"/>
        </w:rPr>
        <w:t>41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4462F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964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8</w:t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lastRenderedPageBreak/>
        <w:t xml:space="preserve">Виписано після лікування </w:t>
      </w:r>
      <w:r w:rsidR="00A31723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3113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75</w:t>
      </w:r>
      <w:r w:rsidR="00A76891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3113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743</w:t>
      </w:r>
      <w:r w:rsidR="006D51E7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3113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</w:t>
      </w:r>
      <w:r w:rsidR="00EC1B3E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3113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и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FE1AE0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F63B8D" w:rsidRPr="00FE1AE0">
        <w:rPr>
          <w:rFonts w:eastAsia="Times New Roman"/>
          <w:spacing w:val="-8"/>
          <w:sz w:val="24"/>
          <w:szCs w:val="24"/>
          <w:lang w:eastAsia="ru-RU"/>
        </w:rPr>
        <w:t>79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8"/>
          <w:sz w:val="24"/>
          <w:szCs w:val="24"/>
          <w:lang w:eastAsia="ru-RU"/>
        </w:rPr>
        <w:t>624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F83E99" w:rsidRPr="00FE1AE0">
        <w:rPr>
          <w:rFonts w:eastAsia="Times New Roman"/>
          <w:spacing w:val="-8"/>
          <w:sz w:val="24"/>
          <w:szCs w:val="24"/>
          <w:lang w:eastAsia="ru-RU"/>
        </w:rPr>
        <w:t>74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8"/>
          <w:sz w:val="24"/>
          <w:szCs w:val="24"/>
          <w:lang w:eastAsia="ru-RU"/>
        </w:rPr>
        <w:t>381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FE1AE0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FE1AE0">
        <w:rPr>
          <w:rFonts w:eastAsia="Times New Roman"/>
          <w:spacing w:val="-8"/>
          <w:sz w:val="24"/>
          <w:szCs w:val="24"/>
          <w:lang w:eastAsia="ru-RU"/>
        </w:rPr>
        <w:t>7</w:t>
      </w:r>
      <w:r w:rsidR="00FE1AE0" w:rsidRPr="00FE1AE0">
        <w:rPr>
          <w:rFonts w:eastAsia="Times New Roman"/>
          <w:spacing w:val="-8"/>
          <w:sz w:val="24"/>
          <w:szCs w:val="24"/>
          <w:lang w:eastAsia="ru-RU"/>
        </w:rPr>
        <w:t>2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1137E">
        <w:rPr>
          <w:rFonts w:eastAsia="Times New Roman"/>
          <w:spacing w:val="-8"/>
          <w:sz w:val="24"/>
          <w:szCs w:val="24"/>
          <w:lang w:eastAsia="ru-RU"/>
        </w:rPr>
        <w:t>415</w:t>
      </w:r>
      <w:r w:rsidR="009A5765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FE1AE0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EC1B3E" w:rsidRPr="00FE1AE0">
        <w:rPr>
          <w:rFonts w:eastAsia="Times New Roman"/>
          <w:spacing w:val="-8"/>
          <w:sz w:val="24"/>
          <w:szCs w:val="24"/>
          <w:lang w:eastAsia="ru-RU"/>
        </w:rPr>
        <w:t>63</w:t>
      </w:r>
      <w:r w:rsidR="0007081E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8"/>
          <w:sz w:val="24"/>
          <w:szCs w:val="24"/>
          <w:lang w:eastAsia="ru-RU"/>
        </w:rPr>
        <w:t>831</w:t>
      </w:r>
      <w:r w:rsidR="0007081E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>Дні</w:t>
      </w:r>
      <w:r w:rsidR="00EA1F4F" w:rsidRPr="00FE1AE0">
        <w:rPr>
          <w:rFonts w:eastAsia="Times New Roman"/>
          <w:spacing w:val="-8"/>
          <w:sz w:val="24"/>
          <w:szCs w:val="24"/>
          <w:lang w:eastAsia="ru-RU"/>
        </w:rPr>
        <w:t>пропетровська – 63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191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FE1AE0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FE1AE0" w:rsidRPr="00FE1AE0">
        <w:rPr>
          <w:rFonts w:eastAsia="Times New Roman"/>
          <w:spacing w:val="-8"/>
          <w:sz w:val="24"/>
          <w:szCs w:val="24"/>
          <w:lang w:eastAsia="ru-RU"/>
        </w:rPr>
        <w:t>60</w:t>
      </w:r>
      <w:r w:rsidR="00350B25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404</w:t>
      </w:r>
      <w:r w:rsidR="00350B25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010D3" w:rsidRPr="00FE1AE0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60</w:t>
      </w:r>
      <w:r w:rsidR="000010D3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235</w:t>
      </w:r>
      <w:r w:rsidR="00EC733B" w:rsidRPr="00FE1AE0">
        <w:rPr>
          <w:rFonts w:eastAsia="Times New Roman"/>
          <w:spacing w:val="-8"/>
          <w:sz w:val="24"/>
          <w:szCs w:val="24"/>
          <w:lang w:eastAsia="ru-RU"/>
        </w:rPr>
        <w:t>,</w:t>
      </w:r>
      <w:r w:rsidR="000010D3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400B6" w:rsidRPr="00FE1AE0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E60E5F" w:rsidRPr="00FE1AE0">
        <w:rPr>
          <w:rFonts w:eastAsia="Times New Roman"/>
          <w:spacing w:val="-8"/>
          <w:sz w:val="24"/>
          <w:szCs w:val="24"/>
          <w:lang w:eastAsia="ru-RU"/>
        </w:rPr>
        <w:t>4</w:t>
      </w:r>
      <w:r w:rsidR="00A97C4C" w:rsidRPr="00FE1AE0">
        <w:rPr>
          <w:rFonts w:eastAsia="Times New Roman"/>
          <w:spacing w:val="-8"/>
          <w:sz w:val="24"/>
          <w:szCs w:val="24"/>
          <w:lang w:eastAsia="ru-RU"/>
        </w:rPr>
        <w:t>4</w:t>
      </w:r>
      <w:r w:rsidR="001400B6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130</w:t>
      </w:r>
      <w:r w:rsidR="001400B6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FE1AE0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43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950</w:t>
      </w:r>
      <w:r w:rsidR="007B2299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FE1AE0">
        <w:rPr>
          <w:rFonts w:eastAsia="Times New Roman"/>
          <w:sz w:val="24"/>
          <w:szCs w:val="24"/>
          <w:lang w:eastAsia="ru-RU"/>
        </w:rPr>
        <w:t xml:space="preserve">Сумська – 43 тис. </w:t>
      </w:r>
      <w:r w:rsidR="00CF2C24">
        <w:rPr>
          <w:rFonts w:eastAsia="Times New Roman"/>
          <w:sz w:val="24"/>
          <w:szCs w:val="24"/>
          <w:lang w:eastAsia="ru-RU"/>
        </w:rPr>
        <w:t>811</w:t>
      </w:r>
      <w:r w:rsidR="0007081E" w:rsidRPr="00FE1AE0">
        <w:rPr>
          <w:rFonts w:eastAsia="Times New Roman"/>
          <w:sz w:val="24"/>
          <w:szCs w:val="24"/>
          <w:lang w:eastAsia="ru-RU"/>
        </w:rPr>
        <w:t>,</w:t>
      </w:r>
      <w:r w:rsidR="007B2299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C1B3E" w:rsidRPr="00FE1AE0">
        <w:rPr>
          <w:rFonts w:eastAsia="Times New Roman"/>
          <w:spacing w:val="-8"/>
          <w:sz w:val="24"/>
          <w:szCs w:val="24"/>
          <w:lang w:eastAsia="ru-RU"/>
        </w:rPr>
        <w:t xml:space="preserve">Черкаська – 42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391</w:t>
      </w:r>
      <w:r w:rsidR="00EC1B3E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FE1AE0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FE1AE0">
        <w:rPr>
          <w:rFonts w:eastAsia="Times New Roman"/>
          <w:spacing w:val="-8"/>
          <w:sz w:val="24"/>
          <w:szCs w:val="24"/>
          <w:lang w:eastAsia="ru-RU"/>
        </w:rPr>
        <w:t>мирська – 41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954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FE1AE0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>41</w:t>
      </w:r>
      <w:r w:rsidR="001F54C5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535</w:t>
      </w:r>
      <w:r w:rsidR="001F54C5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5309B" w:rsidRPr="00FE1AE0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41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312</w:t>
      </w:r>
      <w:r w:rsidR="00B5309B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FE1AE0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FE1AE0" w:rsidRPr="00FE1AE0">
        <w:rPr>
          <w:rFonts w:eastAsia="Times New Roman"/>
          <w:spacing w:val="-8"/>
          <w:sz w:val="24"/>
          <w:szCs w:val="24"/>
          <w:lang w:eastAsia="ru-RU"/>
        </w:rPr>
        <w:t>41</w:t>
      </w:r>
      <w:r w:rsidR="00D718D9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112</w:t>
      </w:r>
      <w:r w:rsidR="003F6E6D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FE1AE0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EC1B3E" w:rsidRPr="00FE1AE0">
        <w:rPr>
          <w:rFonts w:eastAsia="Times New Roman"/>
          <w:sz w:val="24"/>
          <w:szCs w:val="24"/>
          <w:lang w:eastAsia="ru-RU"/>
        </w:rPr>
        <w:t>40</w:t>
      </w:r>
      <w:r w:rsidR="0090785F" w:rsidRPr="00FE1AE0">
        <w:rPr>
          <w:rFonts w:eastAsia="Times New Roman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z w:val="24"/>
          <w:szCs w:val="24"/>
          <w:lang w:eastAsia="ru-RU"/>
        </w:rPr>
        <w:t>333</w:t>
      </w:r>
      <w:r w:rsidR="0090785F" w:rsidRPr="00FE1AE0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FE1AE0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>3</w:t>
      </w:r>
      <w:r w:rsidR="00CE5D80" w:rsidRPr="00FE1AE0">
        <w:rPr>
          <w:rFonts w:eastAsia="Times New Roman"/>
          <w:spacing w:val="-8"/>
          <w:sz w:val="24"/>
          <w:szCs w:val="24"/>
          <w:lang w:eastAsia="ru-RU"/>
        </w:rPr>
        <w:t>6</w:t>
      </w:r>
      <w:r w:rsidR="00A9394D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285</w:t>
      </w:r>
      <w:r w:rsidR="00A9394D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FE1AE0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FE1AE0">
        <w:rPr>
          <w:rFonts w:eastAsia="Times New Roman"/>
          <w:spacing w:val="-8"/>
          <w:sz w:val="24"/>
          <w:szCs w:val="24"/>
          <w:lang w:eastAsia="ru-RU"/>
        </w:rPr>
        <w:t>3</w:t>
      </w:r>
      <w:r w:rsidR="00124BDB" w:rsidRPr="00FE1AE0">
        <w:rPr>
          <w:rFonts w:eastAsia="Times New Roman"/>
          <w:spacing w:val="-8"/>
          <w:sz w:val="24"/>
          <w:szCs w:val="24"/>
          <w:lang w:eastAsia="ru-RU"/>
        </w:rPr>
        <w:t>4</w:t>
      </w:r>
      <w:r w:rsidR="001F3CC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996,</w:t>
      </w:r>
      <w:r w:rsidR="001F3CCB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FE1AE0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EC1B3E" w:rsidRPr="00FE1AE0">
        <w:rPr>
          <w:rFonts w:eastAsia="Times New Roman"/>
          <w:sz w:val="24"/>
          <w:szCs w:val="24"/>
          <w:lang w:eastAsia="ru-RU"/>
        </w:rPr>
        <w:t>29</w:t>
      </w:r>
      <w:r w:rsidR="00693438" w:rsidRPr="00FE1AE0">
        <w:rPr>
          <w:rFonts w:eastAsia="Times New Roman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z w:val="24"/>
          <w:szCs w:val="24"/>
          <w:lang w:eastAsia="ru-RU"/>
        </w:rPr>
        <w:t>749</w:t>
      </w:r>
      <w:r w:rsidR="00693438" w:rsidRPr="00FE1AE0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FE1AE0">
        <w:rPr>
          <w:rFonts w:eastAsia="Times New Roman"/>
          <w:sz w:val="24"/>
          <w:szCs w:val="24"/>
          <w:lang w:eastAsia="ru-RU"/>
        </w:rPr>
        <w:t xml:space="preserve">Чернігівська – 28 тис. </w:t>
      </w:r>
      <w:r w:rsidR="00CF2C24">
        <w:rPr>
          <w:rFonts w:eastAsia="Times New Roman"/>
          <w:sz w:val="24"/>
          <w:szCs w:val="24"/>
          <w:lang w:eastAsia="ru-RU"/>
        </w:rPr>
        <w:t>796</w:t>
      </w:r>
      <w:r w:rsidR="0044747E" w:rsidRPr="00FE1AE0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FE1AE0">
        <w:rPr>
          <w:rFonts w:eastAsia="Times New Roman"/>
          <w:spacing w:val="-8"/>
          <w:sz w:val="24"/>
          <w:szCs w:val="24"/>
          <w:lang w:eastAsia="ru-RU"/>
        </w:rPr>
        <w:t>2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457</w:t>
      </w:r>
      <w:r w:rsidR="008F6F10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564DE4" w:rsidRPr="00FE1AE0">
        <w:rPr>
          <w:rFonts w:eastAsia="Times New Roman"/>
          <w:spacing w:val="-8"/>
          <w:sz w:val="24"/>
          <w:szCs w:val="24"/>
          <w:lang w:eastAsia="ru-RU"/>
        </w:rPr>
        <w:t>24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280</w:t>
      </w:r>
      <w:r w:rsidR="00AF35EC" w:rsidRPr="00FE1AE0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FE1AE0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3F6E6D" w:rsidRPr="00FE1AE0">
        <w:rPr>
          <w:rFonts w:eastAsia="Times New Roman"/>
          <w:sz w:val="24"/>
          <w:szCs w:val="24"/>
          <w:lang w:eastAsia="ru-RU"/>
        </w:rPr>
        <w:t>1</w:t>
      </w:r>
      <w:r w:rsidR="00AE1C6B" w:rsidRPr="00FE1AE0">
        <w:rPr>
          <w:rFonts w:eastAsia="Times New Roman"/>
          <w:sz w:val="24"/>
          <w:szCs w:val="24"/>
          <w:lang w:eastAsia="ru-RU"/>
        </w:rPr>
        <w:t>8</w:t>
      </w:r>
      <w:r w:rsidR="00EA31EB" w:rsidRPr="00FE1AE0">
        <w:rPr>
          <w:rFonts w:eastAsia="Times New Roman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z w:val="24"/>
          <w:szCs w:val="24"/>
          <w:lang w:eastAsia="ru-RU"/>
        </w:rPr>
        <w:t>885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FE1AE0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FE1AE0">
        <w:rPr>
          <w:rFonts w:eastAsia="Times New Roman"/>
          <w:sz w:val="24"/>
          <w:szCs w:val="24"/>
          <w:lang w:eastAsia="ru-RU"/>
        </w:rPr>
        <w:t>12</w:t>
      </w:r>
      <w:r w:rsidR="009A5765" w:rsidRPr="00FE1AE0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FE1AE0" w:rsidRPr="00FE1AE0">
        <w:rPr>
          <w:rFonts w:eastAsia="Times New Roman"/>
          <w:sz w:val="24"/>
          <w:szCs w:val="24"/>
          <w:lang w:eastAsia="ru-RU"/>
        </w:rPr>
        <w:t>338</w:t>
      </w:r>
      <w:r w:rsidR="009A5765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FE1AE0">
        <w:rPr>
          <w:rFonts w:eastAsia="Times New Roman"/>
          <w:sz w:val="24"/>
          <w:szCs w:val="24"/>
          <w:lang w:eastAsia="ru-RU"/>
        </w:rPr>
        <w:t>та</w:t>
      </w:r>
      <w:r w:rsidR="003D4F9D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FE1AE0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FE1AE0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348</w:t>
      </w:r>
      <w:r w:rsidR="00EA31EB" w:rsidRPr="00FE1AE0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</w:p>
    <w:p w:rsidR="000F72C3" w:rsidRPr="0006795E" w:rsidRDefault="000F72C3" w:rsidP="0006795E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14D5A" w:rsidRPr="006E05B8" w:rsidTr="0021306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4D5A" w:rsidRPr="0065205D" w:rsidRDefault="00614D5A" w:rsidP="00614D5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A2599C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A2599C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A2599C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A2599C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0A62CF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EF2AD3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EF2AD3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5A" w:rsidRPr="00EF2AD3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614D5A" w:rsidRPr="006E05B8" w:rsidTr="0021306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4D5A" w:rsidRPr="0065205D" w:rsidRDefault="00614D5A" w:rsidP="00614D5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FB12BF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235007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33CF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ru-RU"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ED2333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33C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F64CDE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33CF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5F78E2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33CFC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ru-RU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4A4B4A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4A4B4A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33C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A" w:rsidRPr="004A4B4A" w:rsidRDefault="00614D5A" w:rsidP="00614D5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33C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24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61DA3" w:rsidRDefault="00961DA3" w:rsidP="008D0160">
            <w:pPr>
              <w:jc w:val="center"/>
              <w:rPr>
                <w:sz w:val="24"/>
                <w:szCs w:val="24"/>
              </w:rPr>
            </w:pPr>
            <w:r w:rsidRPr="00961DA3">
              <w:rPr>
                <w:sz w:val="24"/>
                <w:szCs w:val="24"/>
              </w:rPr>
              <w:t>71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61DA3" w:rsidRDefault="00961DA3" w:rsidP="00F12902">
            <w:pPr>
              <w:jc w:val="center"/>
              <w:rPr>
                <w:sz w:val="24"/>
                <w:szCs w:val="24"/>
              </w:rPr>
            </w:pPr>
            <w:r w:rsidRPr="00961DA3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61DA3" w:rsidRDefault="00961DA3" w:rsidP="00AF71E1">
            <w:pPr>
              <w:jc w:val="center"/>
              <w:rPr>
                <w:sz w:val="24"/>
                <w:szCs w:val="24"/>
              </w:rPr>
            </w:pPr>
            <w:r w:rsidRPr="00961DA3">
              <w:rPr>
                <w:sz w:val="24"/>
                <w:szCs w:val="24"/>
              </w:rPr>
              <w:t>22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61DA3" w:rsidRDefault="00742A43" w:rsidP="00961DA3">
            <w:pPr>
              <w:jc w:val="center"/>
              <w:rPr>
                <w:sz w:val="24"/>
                <w:szCs w:val="24"/>
              </w:rPr>
            </w:pPr>
            <w:r w:rsidRPr="00961DA3">
              <w:rPr>
                <w:sz w:val="24"/>
                <w:szCs w:val="24"/>
              </w:rPr>
              <w:t>3</w:t>
            </w:r>
            <w:r w:rsidR="00961DA3" w:rsidRPr="00961DA3">
              <w:rPr>
                <w:sz w:val="24"/>
                <w:szCs w:val="24"/>
              </w:rPr>
              <w:t>436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61DA3" w:rsidRDefault="00961DA3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961DA3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61DA3" w:rsidRDefault="00742A43" w:rsidP="00961DA3">
            <w:pPr>
              <w:jc w:val="center"/>
              <w:rPr>
                <w:sz w:val="24"/>
                <w:szCs w:val="24"/>
              </w:rPr>
            </w:pPr>
            <w:r w:rsidRPr="00961DA3">
              <w:rPr>
                <w:sz w:val="24"/>
                <w:szCs w:val="24"/>
              </w:rPr>
              <w:t>4</w:t>
            </w:r>
            <w:r w:rsidR="00961DA3" w:rsidRPr="00961DA3">
              <w:rPr>
                <w:sz w:val="24"/>
                <w:szCs w:val="24"/>
              </w:rPr>
              <w:t>84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719F1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E719F1" w:rsidP="00E719F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259F8">
        <w:rPr>
          <w:b/>
          <w:bCs/>
          <w:smallCaps/>
          <w:kern w:val="2"/>
          <w:sz w:val="24"/>
          <w:szCs w:val="24"/>
          <w:u w:val="single"/>
        </w:rPr>
        <w:t>9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490B2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0259F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64DD7">
              <w:rPr>
                <w:kern w:val="2"/>
                <w:sz w:val="20"/>
                <w:szCs w:val="20"/>
              </w:rPr>
              <w:t>0</w:t>
            </w:r>
            <w:r w:rsidR="000259F8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0259F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259F8">
              <w:rPr>
                <w:kern w:val="2"/>
                <w:sz w:val="20"/>
                <w:szCs w:val="20"/>
              </w:rPr>
              <w:t>1</w:t>
            </w:r>
            <w:r w:rsidR="00223467">
              <w:rPr>
                <w:kern w:val="2"/>
                <w:sz w:val="20"/>
                <w:szCs w:val="20"/>
              </w:rPr>
              <w:t>0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90B2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490B24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576C1" w:rsidTr="00490B2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Pr="00835746" w:rsidRDefault="00B576C1" w:rsidP="00B576C1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B576C1" w:rsidTr="00490B2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Pr="000A0E86" w:rsidRDefault="00B576C1" w:rsidP="00B576C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490B2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576C1" w:rsidTr="00490B2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15-20м/с ожеледь, на дорогах ожеледиця</w:t>
            </w:r>
          </w:p>
        </w:tc>
      </w:tr>
      <w:tr w:rsidR="00B576C1" w:rsidTr="00490B2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Tr="00490B2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576C1" w:rsidTr="00490B24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  <w:tc>
          <w:tcPr>
            <w:tcW w:w="2868" w:type="dxa"/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B576C1" w:rsidTr="00490B24">
        <w:trPr>
          <w:cantSplit/>
          <w:trHeight w:val="17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Default="00B576C1" w:rsidP="00B576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576C1" w:rsidRDefault="00B576C1" w:rsidP="00B576C1">
            <w:pPr>
              <w:suppressAutoHyphens w:val="0"/>
            </w:pP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B576C1" w:rsidTr="00490B2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Default="00B576C1" w:rsidP="00B576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576C1" w:rsidRDefault="00B576C1" w:rsidP="00B576C1">
            <w:pPr>
              <w:suppressAutoHyphens w:val="0"/>
            </w:pP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B576C1" w:rsidTr="00490B24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Default="00B576C1" w:rsidP="00B576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576C1" w:rsidRDefault="00B576C1" w:rsidP="00B576C1">
            <w:pPr>
              <w:suppressAutoHyphens w:val="0"/>
            </w:pP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B576C1" w:rsidTr="00490B24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5754ED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576C1" w:rsidRDefault="00B576C1" w:rsidP="00B576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576C1" w:rsidRDefault="00B576C1" w:rsidP="00B576C1">
            <w:pPr>
              <w:suppressAutoHyphens w:val="0"/>
            </w:pP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576C1" w:rsidRDefault="00B576C1" w:rsidP="00B576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24"/>
        <w:gridCol w:w="968"/>
        <w:gridCol w:w="2410"/>
        <w:gridCol w:w="982"/>
        <w:gridCol w:w="2409"/>
        <w:gridCol w:w="1844"/>
      </w:tblGrid>
      <w:tr w:rsidR="00115D54" w:rsidTr="00490B24">
        <w:trPr>
          <w:cantSplit/>
          <w:trHeight w:val="182"/>
        </w:trPr>
        <w:tc>
          <w:tcPr>
            <w:tcW w:w="10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576C1" w:rsidTr="00490B24">
        <w:trPr>
          <w:cantSplit/>
          <w:trHeight w:val="231"/>
        </w:trPr>
        <w:tc>
          <w:tcPr>
            <w:tcW w:w="2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C1" w:rsidRPr="00297C42" w:rsidRDefault="00B576C1" w:rsidP="00B57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B576C1" w:rsidTr="00490B24">
        <w:trPr>
          <w:cantSplit/>
          <w:trHeight w:val="48"/>
        </w:trPr>
        <w:tc>
          <w:tcPr>
            <w:tcW w:w="2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48"/>
        </w:trPr>
        <w:tc>
          <w:tcPr>
            <w:tcW w:w="2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48"/>
        </w:trPr>
        <w:tc>
          <w:tcPr>
            <w:tcW w:w="2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109"/>
        </w:trPr>
        <w:tc>
          <w:tcPr>
            <w:tcW w:w="2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76C1" w:rsidTr="00490B24">
        <w:trPr>
          <w:cantSplit/>
          <w:trHeight w:val="51"/>
        </w:trPr>
        <w:tc>
          <w:tcPr>
            <w:tcW w:w="2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576C1" w:rsidRDefault="00B576C1" w:rsidP="00B576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576C1" w:rsidRPr="0009153C" w:rsidRDefault="00B576C1" w:rsidP="00B57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C1" w:rsidRDefault="00B576C1" w:rsidP="00B576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0B24" w:rsidTr="00490B24">
        <w:trPr>
          <w:cantSplit/>
          <w:trHeight w:val="183"/>
        </w:trPr>
        <w:tc>
          <w:tcPr>
            <w:tcW w:w="10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490B24" w:rsidRDefault="00490B24" w:rsidP="008D06A3">
            <w:pPr>
              <w:ind w:left="142"/>
              <w:jc w:val="center"/>
            </w:pPr>
            <w:bookmarkStart w:id="6" w:name="_GoBack"/>
            <w:bookmarkEnd w:id="6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90B24" w:rsidTr="00490B2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0B24" w:rsidRDefault="00490B24" w:rsidP="008D06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90B24" w:rsidRPr="0009153C" w:rsidRDefault="00490B24" w:rsidP="008D0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490B24" w:rsidTr="00490B2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0B24" w:rsidRDefault="00490B24" w:rsidP="008D06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90B24" w:rsidRDefault="00490B24" w:rsidP="008D06A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90B24" w:rsidTr="00490B2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0B24" w:rsidRDefault="00490B24" w:rsidP="008D06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0B24" w:rsidRPr="005754ED" w:rsidRDefault="00490B24" w:rsidP="008D0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90B24" w:rsidRDefault="00490B24" w:rsidP="008D06A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D2035" w:rsidRDefault="00BD2035" w:rsidP="00E719F1">
      <w:pPr>
        <w:rPr>
          <w:kern w:val="2"/>
          <w:sz w:val="16"/>
          <w:szCs w:val="16"/>
        </w:rPr>
      </w:pPr>
    </w:p>
    <w:sectPr w:rsidR="00BD2035" w:rsidSect="00490B24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DA" w:rsidRDefault="002404DA" w:rsidP="009A3B43">
      <w:r>
        <w:separator/>
      </w:r>
    </w:p>
  </w:endnote>
  <w:endnote w:type="continuationSeparator" w:id="0">
    <w:p w:rsidR="002404DA" w:rsidRDefault="002404D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DA" w:rsidRDefault="002404DA" w:rsidP="009A3B43">
      <w:r>
        <w:separator/>
      </w:r>
    </w:p>
  </w:footnote>
  <w:footnote w:type="continuationSeparator" w:id="0">
    <w:p w:rsidR="002404DA" w:rsidRDefault="002404D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24" w:rsidRPr="00490B24" w:rsidRDefault="00490B24">
    <w:pPr>
      <w:pStyle w:val="a9"/>
      <w:jc w:val="center"/>
      <w:rPr>
        <w:sz w:val="22"/>
        <w:szCs w:val="22"/>
      </w:rPr>
    </w:pPr>
    <w:r w:rsidRPr="00490B24">
      <w:rPr>
        <w:sz w:val="22"/>
        <w:szCs w:val="22"/>
      </w:rPr>
      <w:fldChar w:fldCharType="begin"/>
    </w:r>
    <w:r w:rsidRPr="00490B24">
      <w:rPr>
        <w:sz w:val="22"/>
        <w:szCs w:val="22"/>
      </w:rPr>
      <w:instrText>PAGE   \* MERGEFORMAT</w:instrText>
    </w:r>
    <w:r w:rsidRPr="00490B24">
      <w:rPr>
        <w:sz w:val="22"/>
        <w:szCs w:val="22"/>
      </w:rPr>
      <w:fldChar w:fldCharType="separate"/>
    </w:r>
    <w:r w:rsidR="00E719F1" w:rsidRPr="00E719F1">
      <w:rPr>
        <w:noProof/>
        <w:sz w:val="22"/>
        <w:szCs w:val="22"/>
        <w:lang w:val="uk-UA"/>
      </w:rPr>
      <w:t>4</w:t>
    </w:r>
    <w:r w:rsidRPr="00490B24">
      <w:rPr>
        <w:sz w:val="22"/>
        <w:szCs w:val="22"/>
      </w:rPr>
      <w:fldChar w:fldCharType="end"/>
    </w:r>
  </w:p>
  <w:p w:rsidR="00490B24" w:rsidRDefault="00490B2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24" w:rsidRDefault="00490B24" w:rsidP="00490B24">
    <w:pPr>
      <w:pStyle w:val="a9"/>
      <w:jc w:val="center"/>
    </w:pPr>
    <w:r w:rsidRPr="00490B24">
      <w:rPr>
        <w:sz w:val="22"/>
        <w:szCs w:val="22"/>
      </w:rPr>
      <w:fldChar w:fldCharType="begin"/>
    </w:r>
    <w:r w:rsidRPr="00490B24">
      <w:rPr>
        <w:sz w:val="22"/>
        <w:szCs w:val="22"/>
      </w:rPr>
      <w:instrText>PAGE   \* MERGEFORMAT</w:instrText>
    </w:r>
    <w:r w:rsidRPr="00490B24">
      <w:rPr>
        <w:sz w:val="22"/>
        <w:szCs w:val="22"/>
      </w:rPr>
      <w:fldChar w:fldCharType="separate"/>
    </w:r>
    <w:r w:rsidR="00E719F1" w:rsidRPr="00E719F1">
      <w:rPr>
        <w:noProof/>
        <w:sz w:val="22"/>
        <w:szCs w:val="22"/>
        <w:lang w:val="uk-UA"/>
      </w:rPr>
      <w:t>2</w:t>
    </w:r>
    <w:r w:rsidRPr="00490B24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15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8E5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4DA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237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B24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B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511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6A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57F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1A5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F1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0543A-7874-4555-8DD8-9182C39A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5149</Words>
  <Characters>2935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2021-02-09T06:52:00Z</dcterms:created>
  <dcterms:modified xsi:type="dcterms:W3CDTF">2021-02-09T06:52:00Z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