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7060D2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CC4F4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C4F4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C4F4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C4F4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C4F4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C4F4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7060D2">
        <w:rPr>
          <w:spacing w:val="-6"/>
          <w:kern w:val="2"/>
          <w:sz w:val="24"/>
          <w:szCs w:val="24"/>
        </w:rPr>
        <w:t xml:space="preserve">заходів </w:t>
      </w:r>
      <w:r w:rsidR="006317DC" w:rsidRPr="007060D2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7060D2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7060D2" w:rsidRPr="007060D2">
        <w:rPr>
          <w:b/>
          <w:bCs/>
          <w:color w:val="FF0000"/>
          <w:spacing w:val="-6"/>
          <w:kern w:val="16"/>
          <w:sz w:val="24"/>
          <w:szCs w:val="24"/>
        </w:rPr>
        <w:t>1 тис. 120 виїздів</w:t>
      </w:r>
      <w:r w:rsidR="00A42A2C" w:rsidRPr="00080637">
        <w:rPr>
          <w:bCs/>
          <w:spacing w:val="-6"/>
          <w:kern w:val="16"/>
          <w:sz w:val="24"/>
          <w:szCs w:val="24"/>
        </w:rPr>
        <w:t>.</w:t>
      </w:r>
    </w:p>
    <w:p w:rsidR="00725994" w:rsidRPr="007060D2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7060D2">
        <w:rPr>
          <w:spacing w:val="-2"/>
          <w:kern w:val="16"/>
          <w:sz w:val="24"/>
          <w:szCs w:val="24"/>
        </w:rPr>
        <w:t xml:space="preserve">У результаті вжитих </w:t>
      </w:r>
      <w:r w:rsidRPr="006E0764">
        <w:rPr>
          <w:spacing w:val="-2"/>
          <w:kern w:val="16"/>
          <w:sz w:val="24"/>
          <w:szCs w:val="24"/>
        </w:rPr>
        <w:t xml:space="preserve">заходів </w:t>
      </w:r>
      <w:r w:rsidR="00A42A2C" w:rsidRPr="006E076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E0764" w:rsidRPr="006E0764">
        <w:rPr>
          <w:b/>
          <w:color w:val="008000"/>
          <w:spacing w:val="-2"/>
          <w:kern w:val="16"/>
          <w:sz w:val="24"/>
          <w:szCs w:val="24"/>
        </w:rPr>
        <w:t>9</w:t>
      </w:r>
      <w:r w:rsidR="007060D2" w:rsidRPr="006E076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E0764" w:rsidRPr="006E0764">
        <w:rPr>
          <w:b/>
          <w:color w:val="008000"/>
          <w:spacing w:val="-2"/>
          <w:kern w:val="16"/>
          <w:sz w:val="24"/>
          <w:szCs w:val="24"/>
        </w:rPr>
        <w:t>іб</w:t>
      </w:r>
      <w:r w:rsidR="007060D2" w:rsidRPr="006E0764">
        <w:rPr>
          <w:b/>
          <w:color w:val="008000"/>
          <w:spacing w:val="-2"/>
          <w:kern w:val="16"/>
          <w:sz w:val="24"/>
          <w:szCs w:val="24"/>
        </w:rPr>
        <w:t>, 47 будівель</w:t>
      </w:r>
      <w:r w:rsidR="007060D2" w:rsidRPr="007060D2">
        <w:rPr>
          <w:b/>
          <w:color w:val="008000"/>
          <w:spacing w:val="-2"/>
          <w:kern w:val="16"/>
          <w:sz w:val="24"/>
          <w:szCs w:val="24"/>
        </w:rPr>
        <w:t xml:space="preserve"> та 5 од</w:t>
      </w:r>
      <w:r w:rsidR="007060D2" w:rsidRPr="007060D2">
        <w:rPr>
          <w:spacing w:val="-2"/>
          <w:kern w:val="16"/>
          <w:sz w:val="24"/>
          <w:szCs w:val="24"/>
        </w:rPr>
        <w:t>.</w:t>
      </w:r>
      <w:r w:rsidR="007060D2" w:rsidRPr="007060D2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7060D2">
        <w:rPr>
          <w:spacing w:val="-2"/>
          <w:kern w:val="16"/>
          <w:sz w:val="24"/>
          <w:szCs w:val="24"/>
        </w:rPr>
        <w:t>.</w:t>
      </w:r>
    </w:p>
    <w:bookmarkEnd w:id="1"/>
    <w:p w:rsidR="006C493B" w:rsidRPr="00E07210" w:rsidRDefault="006C493B" w:rsidP="006C4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060D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060D2">
        <w:rPr>
          <w:spacing w:val="-2"/>
          <w:kern w:val="16"/>
          <w:sz w:val="24"/>
          <w:szCs w:val="24"/>
        </w:rPr>
        <w:t>звича</w:t>
      </w:r>
      <w:bookmarkEnd w:id="2"/>
      <w:r w:rsidRPr="007060D2">
        <w:rPr>
          <w:spacing w:val="-2"/>
          <w:kern w:val="16"/>
          <w:sz w:val="24"/>
          <w:szCs w:val="24"/>
        </w:rPr>
        <w:t>йних ситуацій техногенного</w:t>
      </w:r>
      <w:r w:rsidRPr="00CC4F44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B1BAC" w:rsidRDefault="00170733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4B1BAC">
              <w:rPr>
                <w:sz w:val="24"/>
                <w:szCs w:val="24"/>
                <w:lang w:val="ru-RU"/>
              </w:rPr>
              <w:t>5</w:t>
            </w:r>
            <w:r w:rsidR="00215B24" w:rsidRPr="004B1BA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B1BAC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B1BAC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B1BAC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4B1BAC">
              <w:rPr>
                <w:sz w:val="24"/>
                <w:szCs w:val="24"/>
                <w:lang w:val="ru-RU"/>
              </w:rPr>
              <w:t>2</w:t>
            </w:r>
            <w:r w:rsidR="00170733" w:rsidRPr="004B1BA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B1BAC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B1BA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B1BAC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4B1BAC">
              <w:rPr>
                <w:sz w:val="24"/>
                <w:szCs w:val="24"/>
                <w:lang w:val="ru-RU"/>
              </w:rPr>
              <w:t>6</w:t>
            </w:r>
            <w:r w:rsidR="00215B24" w:rsidRPr="004B1BA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B1BAC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4B1BAC">
              <w:rPr>
                <w:sz w:val="24"/>
                <w:szCs w:val="24"/>
                <w:lang w:val="ru-RU"/>
              </w:rPr>
              <w:t>1</w:t>
            </w:r>
            <w:r w:rsidR="00760D88" w:rsidRPr="004B1BAC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672B4F" w:rsidRPr="004A56DA" w:rsidRDefault="00672B4F" w:rsidP="00672B4F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A56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A17A0E" w:rsidRPr="00A17A0E" w:rsidRDefault="00AE6744" w:rsidP="00A17A0E">
      <w:pPr>
        <w:suppressAutoHyphens w:val="0"/>
        <w:spacing w:before="60"/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AE6744">
        <w:rPr>
          <w:rFonts w:eastAsia="Times New Roman"/>
          <w:color w:val="000000"/>
          <w:kern w:val="24"/>
          <w:sz w:val="24"/>
          <w:szCs w:val="24"/>
        </w:rPr>
        <w:t xml:space="preserve">Станом на </w:t>
      </w:r>
      <w:r w:rsidR="00D4609A">
        <w:rPr>
          <w:rFonts w:eastAsia="Times New Roman"/>
          <w:color w:val="000000"/>
          <w:kern w:val="24"/>
          <w:sz w:val="24"/>
          <w:szCs w:val="24"/>
        </w:rPr>
        <w:t>7 год.</w:t>
      </w:r>
      <w:r w:rsidRPr="00AE6744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="00A17A0E" w:rsidRPr="00A17A0E">
        <w:rPr>
          <w:color w:val="000000"/>
          <w:kern w:val="24"/>
          <w:sz w:val="24"/>
          <w:szCs w:val="24"/>
        </w:rPr>
        <w:t xml:space="preserve">19 липня </w:t>
      </w:r>
      <w:r w:rsidR="00A17A0E" w:rsidRPr="00A17A0E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="00A17A0E" w:rsidRPr="00A17A0E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="00A17A0E">
        <w:rPr>
          <w:spacing w:val="-8"/>
          <w:sz w:val="24"/>
          <w:szCs w:val="24"/>
          <w:lang w:eastAsia="en-US"/>
        </w:rPr>
        <w:br/>
      </w:r>
      <w:r w:rsidR="00A17A0E" w:rsidRPr="00A17A0E">
        <w:rPr>
          <w:bCs/>
          <w:sz w:val="24"/>
          <w:szCs w:val="24"/>
          <w:lang w:eastAsia="en-US"/>
        </w:rPr>
        <w:t>через</w:t>
      </w:r>
      <w:r w:rsidR="00A17A0E" w:rsidRPr="00A17A0E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="00A17A0E" w:rsidRPr="00A17A0E">
        <w:rPr>
          <w:color w:val="FF0000"/>
          <w:kern w:val="24"/>
          <w:sz w:val="24"/>
          <w:szCs w:val="24"/>
        </w:rPr>
        <w:t xml:space="preserve"> </w:t>
      </w:r>
      <w:r w:rsidR="00A17A0E" w:rsidRPr="00A17A0E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 w:rsidR="00A17A0E"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="00A17A0E" w:rsidRPr="00A17A0E">
        <w:rPr>
          <w:b/>
          <w:color w:val="FF0000"/>
          <w:spacing w:val="-12"/>
          <w:sz w:val="24"/>
          <w:szCs w:val="24"/>
          <w:lang w:eastAsia="ru-RU"/>
        </w:rPr>
        <w:t>170 населених пунктів у 7 областях</w:t>
      </w:r>
      <w:r w:rsidR="00A17A0E" w:rsidRPr="00A17A0E">
        <w:rPr>
          <w:spacing w:val="-12"/>
          <w:sz w:val="24"/>
          <w:szCs w:val="24"/>
          <w:lang w:eastAsia="ru-RU"/>
        </w:rPr>
        <w:t xml:space="preserve"> (Львівська – 92, Волинська – 33, Тернопільська – 17, Чернігівська – 11, Закарпатська – 10, Київська – 4 </w:t>
      </w:r>
      <w:r w:rsidR="00A17A0E">
        <w:rPr>
          <w:spacing w:val="-12"/>
          <w:sz w:val="24"/>
          <w:szCs w:val="24"/>
          <w:lang w:eastAsia="ru-RU"/>
        </w:rPr>
        <w:br/>
      </w:r>
      <w:r w:rsidR="00A17A0E" w:rsidRPr="00A17A0E">
        <w:rPr>
          <w:spacing w:val="-12"/>
          <w:sz w:val="24"/>
          <w:szCs w:val="24"/>
          <w:lang w:eastAsia="ru-RU"/>
        </w:rPr>
        <w:t xml:space="preserve">та Чернівецька – 3). </w:t>
      </w:r>
      <w:r w:rsidR="00A17A0E" w:rsidRPr="00A17A0E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1E6B72" w:rsidRDefault="001E6B72" w:rsidP="00A17A0E">
      <w:pPr>
        <w:suppressAutoHyphens w:val="0"/>
        <w:spacing w:before="60"/>
        <w:jc w:val="both"/>
        <w:outlineLvl w:val="0"/>
        <w:rPr>
          <w:rFonts w:eastAsia="Times New Roman"/>
          <w:color w:val="000000"/>
          <w:kern w:val="24"/>
          <w:sz w:val="24"/>
          <w:szCs w:val="24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1E6B72" w:rsidRPr="001E6B72" w:rsidRDefault="001E6B72" w:rsidP="001E6B72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1E6B72">
        <w:rPr>
          <w:b/>
          <w:i/>
          <w:sz w:val="24"/>
          <w:szCs w:val="24"/>
        </w:rPr>
        <w:t>Волинська область</w:t>
      </w:r>
    </w:p>
    <w:p w:rsidR="001E6B72" w:rsidRPr="001E6B72" w:rsidRDefault="001E6B72" w:rsidP="001E6B72">
      <w:pPr>
        <w:ind w:firstLine="567"/>
        <w:jc w:val="both"/>
        <w:outlineLvl w:val="0"/>
        <w:rPr>
          <w:bCs/>
          <w:spacing w:val="-6"/>
          <w:kern w:val="16"/>
          <w:sz w:val="24"/>
          <w:szCs w:val="24"/>
        </w:rPr>
      </w:pPr>
      <w:r w:rsidRPr="001E6B72">
        <w:rPr>
          <w:bCs/>
          <w:spacing w:val="-6"/>
          <w:kern w:val="16"/>
          <w:sz w:val="24"/>
          <w:szCs w:val="24"/>
        </w:rPr>
        <w:t>18 липня о 18</w:t>
      </w:r>
      <w:r>
        <w:rPr>
          <w:bCs/>
          <w:spacing w:val="-6"/>
          <w:kern w:val="16"/>
          <w:sz w:val="24"/>
          <w:szCs w:val="24"/>
        </w:rPr>
        <w:t xml:space="preserve"> год. </w:t>
      </w:r>
      <w:r w:rsidRPr="001E6B72">
        <w:rPr>
          <w:bCs/>
          <w:spacing w:val="-6"/>
          <w:kern w:val="16"/>
          <w:sz w:val="24"/>
          <w:szCs w:val="24"/>
        </w:rPr>
        <w:t>07</w:t>
      </w:r>
      <w:r>
        <w:rPr>
          <w:bCs/>
          <w:spacing w:val="-6"/>
          <w:kern w:val="16"/>
          <w:sz w:val="24"/>
          <w:szCs w:val="24"/>
        </w:rPr>
        <w:t xml:space="preserve"> хв.</w:t>
      </w:r>
      <w:r w:rsidRPr="001E6B72">
        <w:rPr>
          <w:bCs/>
          <w:spacing w:val="-6"/>
          <w:kern w:val="16"/>
          <w:sz w:val="24"/>
          <w:szCs w:val="24"/>
        </w:rPr>
        <w:t xml:space="preserve"> у с. Печихвости Луцького району </w:t>
      </w:r>
      <w:r w:rsidRPr="001E6B72">
        <w:rPr>
          <w:b/>
          <w:color w:val="FF0000"/>
          <w:sz w:val="24"/>
          <w:szCs w:val="24"/>
        </w:rPr>
        <w:t xml:space="preserve">водій легкового автомобіля </w:t>
      </w:r>
      <w:r w:rsidRPr="001E6B72">
        <w:rPr>
          <w:bCs/>
          <w:spacing w:val="-6"/>
          <w:kern w:val="16"/>
          <w:sz w:val="24"/>
          <w:szCs w:val="24"/>
        </w:rPr>
        <w:t xml:space="preserve">не впорався </w:t>
      </w:r>
      <w:r w:rsidR="00080637">
        <w:rPr>
          <w:bCs/>
          <w:spacing w:val="-6"/>
          <w:kern w:val="16"/>
          <w:sz w:val="24"/>
          <w:szCs w:val="24"/>
        </w:rPr>
        <w:br/>
      </w:r>
      <w:r w:rsidRPr="001E6B72">
        <w:rPr>
          <w:bCs/>
          <w:spacing w:val="-6"/>
          <w:kern w:val="16"/>
          <w:sz w:val="24"/>
          <w:szCs w:val="24"/>
        </w:rPr>
        <w:t>з керуванням та</w:t>
      </w:r>
      <w:r w:rsidRPr="001E6B72">
        <w:rPr>
          <w:b/>
          <w:color w:val="FF0000"/>
          <w:sz w:val="24"/>
          <w:szCs w:val="24"/>
        </w:rPr>
        <w:t xml:space="preserve"> допустив зіткнення з деревом</w:t>
      </w:r>
      <w:r w:rsidRPr="001E6B72">
        <w:rPr>
          <w:bCs/>
          <w:spacing w:val="-6"/>
          <w:kern w:val="16"/>
          <w:sz w:val="24"/>
          <w:szCs w:val="24"/>
        </w:rPr>
        <w:t>, внаслідок</w:t>
      </w:r>
      <w:r w:rsidRPr="001E6B72">
        <w:rPr>
          <w:sz w:val="24"/>
          <w:szCs w:val="24"/>
        </w:rPr>
        <w:t xml:space="preserve"> чого</w:t>
      </w:r>
      <w:r w:rsidRPr="001E6B72">
        <w:rPr>
          <w:b/>
          <w:sz w:val="24"/>
          <w:szCs w:val="24"/>
        </w:rPr>
        <w:t xml:space="preserve"> </w:t>
      </w:r>
      <w:r w:rsidRPr="001E6B72">
        <w:rPr>
          <w:b/>
          <w:color w:val="FF0000"/>
          <w:sz w:val="24"/>
          <w:szCs w:val="24"/>
        </w:rPr>
        <w:t>загинуло 3 особи</w:t>
      </w:r>
      <w:r w:rsidR="00D269AA" w:rsidRPr="00D269AA">
        <w:rPr>
          <w:sz w:val="24"/>
          <w:szCs w:val="24"/>
        </w:rPr>
        <w:t>,</w:t>
      </w:r>
      <w:r w:rsidRPr="001E6B72">
        <w:rPr>
          <w:bCs/>
          <w:spacing w:val="-6"/>
          <w:kern w:val="16"/>
          <w:sz w:val="24"/>
          <w:szCs w:val="24"/>
        </w:rPr>
        <w:t xml:space="preserve"> з них 1 дитина </w:t>
      </w:r>
      <w:r>
        <w:rPr>
          <w:bCs/>
          <w:spacing w:val="-6"/>
          <w:kern w:val="16"/>
          <w:sz w:val="24"/>
          <w:szCs w:val="24"/>
        </w:rPr>
        <w:br/>
      </w:r>
      <w:r w:rsidR="00D269AA" w:rsidRPr="001E6B72">
        <w:rPr>
          <w:bCs/>
          <w:spacing w:val="-6"/>
          <w:kern w:val="16"/>
          <w:sz w:val="24"/>
          <w:szCs w:val="24"/>
        </w:rPr>
        <w:t>(</w:t>
      </w:r>
      <w:r w:rsidRPr="001E6B72">
        <w:rPr>
          <w:bCs/>
          <w:spacing w:val="-6"/>
          <w:kern w:val="16"/>
          <w:sz w:val="24"/>
          <w:szCs w:val="24"/>
        </w:rPr>
        <w:t xml:space="preserve">2017 р.н.) та </w:t>
      </w:r>
      <w:r w:rsidRPr="001E6B72">
        <w:rPr>
          <w:b/>
          <w:color w:val="FF0000"/>
          <w:sz w:val="24"/>
          <w:szCs w:val="24"/>
        </w:rPr>
        <w:t>постраждало 9 осіб</w:t>
      </w:r>
      <w:r w:rsidR="00D269AA" w:rsidRPr="00D269AA">
        <w:rPr>
          <w:sz w:val="24"/>
          <w:szCs w:val="24"/>
        </w:rPr>
        <w:t>,</w:t>
      </w:r>
      <w:r w:rsidRPr="001E6B72">
        <w:rPr>
          <w:bCs/>
          <w:spacing w:val="-6"/>
          <w:kern w:val="16"/>
          <w:sz w:val="24"/>
          <w:szCs w:val="24"/>
        </w:rPr>
        <w:t xml:space="preserve"> з них 6 дітей </w:t>
      </w:r>
      <w:r w:rsidR="00D269AA" w:rsidRPr="001E6B72">
        <w:rPr>
          <w:bCs/>
          <w:spacing w:val="-6"/>
          <w:kern w:val="16"/>
          <w:sz w:val="24"/>
          <w:szCs w:val="24"/>
        </w:rPr>
        <w:t>(</w:t>
      </w:r>
      <w:r w:rsidRPr="001E6B72">
        <w:rPr>
          <w:bCs/>
          <w:spacing w:val="-6"/>
          <w:kern w:val="16"/>
          <w:sz w:val="24"/>
          <w:szCs w:val="24"/>
        </w:rPr>
        <w:t>2011</w:t>
      </w:r>
      <w:r w:rsidR="00A87EF0">
        <w:rPr>
          <w:bCs/>
          <w:spacing w:val="-6"/>
          <w:kern w:val="16"/>
          <w:sz w:val="24"/>
          <w:szCs w:val="24"/>
        </w:rPr>
        <w:t>-</w:t>
      </w:r>
      <w:r w:rsidRPr="001E6B72">
        <w:rPr>
          <w:bCs/>
          <w:spacing w:val="-6"/>
          <w:kern w:val="16"/>
          <w:sz w:val="24"/>
          <w:szCs w:val="24"/>
        </w:rPr>
        <w:t>2019 р.н.), яких з травмами різного ступенями тяжкості госпіталізовано до лікарні. Від ДСНС залучалося 4 особи та 1 од</w:t>
      </w:r>
      <w:r>
        <w:rPr>
          <w:bCs/>
          <w:spacing w:val="-6"/>
          <w:kern w:val="16"/>
          <w:sz w:val="24"/>
          <w:szCs w:val="24"/>
        </w:rPr>
        <w:t>иниця</w:t>
      </w:r>
      <w:r w:rsidRPr="001E6B72">
        <w:rPr>
          <w:bCs/>
          <w:spacing w:val="-6"/>
          <w:kern w:val="16"/>
          <w:sz w:val="24"/>
          <w:szCs w:val="24"/>
        </w:rPr>
        <w:t xml:space="preserve"> техніки.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F4614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F4614" w:rsidRPr="0065205D" w:rsidRDefault="008F4614" w:rsidP="008F461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237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1</w:t>
            </w:r>
          </w:p>
        </w:tc>
      </w:tr>
      <w:tr w:rsidR="008F4614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F4614" w:rsidRPr="0065205D" w:rsidRDefault="008F4614" w:rsidP="008F461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38 973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14 836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2 179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8F4614">
              <w:rPr>
                <w:color w:val="000000"/>
                <w:sz w:val="24"/>
                <w:szCs w:val="24"/>
              </w:rPr>
              <w:t>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614" w:rsidRPr="008F4614" w:rsidRDefault="008F4614" w:rsidP="008F4614">
            <w:pPr>
              <w:jc w:val="center"/>
              <w:rPr>
                <w:color w:val="000000"/>
                <w:sz w:val="24"/>
                <w:szCs w:val="24"/>
              </w:rPr>
            </w:pPr>
            <w:r w:rsidRPr="008F4614">
              <w:rPr>
                <w:color w:val="000000"/>
                <w:sz w:val="24"/>
                <w:szCs w:val="24"/>
              </w:rPr>
              <w:t>903</w:t>
            </w:r>
          </w:p>
        </w:tc>
      </w:tr>
    </w:tbl>
    <w:p w:rsidR="000F72C3" w:rsidRDefault="006C493B" w:rsidP="000F72C3">
      <w:pPr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80746" w:rsidRDefault="00180746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180746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80746" w:rsidRDefault="00FA2E35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8074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80746" w:rsidRDefault="00180746" w:rsidP="00721F9E">
            <w:pPr>
              <w:jc w:val="center"/>
              <w:rPr>
                <w:color w:val="000000"/>
                <w:sz w:val="24"/>
                <w:szCs w:val="24"/>
              </w:rPr>
            </w:pPr>
            <w:r w:rsidRPr="00180746">
              <w:rPr>
                <w:color w:val="000000"/>
                <w:sz w:val="24"/>
                <w:szCs w:val="24"/>
              </w:rPr>
              <w:t>15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80746" w:rsidRDefault="003E72E5" w:rsidP="0018074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80746">
              <w:rPr>
                <w:color w:val="000000"/>
                <w:sz w:val="24"/>
                <w:szCs w:val="24"/>
              </w:rPr>
              <w:t>40</w:t>
            </w:r>
            <w:r w:rsidR="00180746" w:rsidRPr="00180746">
              <w:rPr>
                <w:color w:val="000000"/>
                <w:sz w:val="24"/>
                <w:szCs w:val="24"/>
              </w:rPr>
              <w:t>674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80746" w:rsidRDefault="00813BF0" w:rsidP="003E72E5">
            <w:pPr>
              <w:jc w:val="center"/>
              <w:rPr>
                <w:sz w:val="24"/>
                <w:szCs w:val="24"/>
                <w:lang w:val="ru-RU"/>
              </w:rPr>
            </w:pPr>
            <w:r w:rsidRPr="00180746">
              <w:rPr>
                <w:sz w:val="24"/>
                <w:szCs w:val="24"/>
                <w:lang w:val="ru-RU"/>
              </w:rPr>
              <w:t>2</w:t>
            </w:r>
            <w:r w:rsidR="003E72E5" w:rsidRPr="00180746"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80746" w:rsidRDefault="007E3C73" w:rsidP="00180746">
            <w:pPr>
              <w:jc w:val="center"/>
              <w:rPr>
                <w:sz w:val="24"/>
                <w:szCs w:val="24"/>
              </w:rPr>
            </w:pPr>
            <w:r w:rsidRPr="00180746">
              <w:rPr>
                <w:color w:val="000000"/>
                <w:sz w:val="24"/>
                <w:szCs w:val="24"/>
              </w:rPr>
              <w:t>5</w:t>
            </w:r>
            <w:r w:rsidR="003E72E5" w:rsidRPr="00180746">
              <w:rPr>
                <w:color w:val="000000"/>
                <w:sz w:val="24"/>
                <w:szCs w:val="24"/>
              </w:rPr>
              <w:t>9</w:t>
            </w:r>
            <w:r w:rsidR="00180746" w:rsidRPr="00180746">
              <w:rPr>
                <w:color w:val="000000"/>
                <w:sz w:val="24"/>
                <w:szCs w:val="24"/>
              </w:rPr>
              <w:t>41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30714C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0714C" w:rsidP="0030714C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C493B">
        <w:rPr>
          <w:b/>
          <w:bCs/>
          <w:smallCaps/>
          <w:kern w:val="2"/>
          <w:sz w:val="24"/>
          <w:szCs w:val="24"/>
          <w:u w:val="single"/>
        </w:rPr>
        <w:t>1</w:t>
      </w:r>
      <w:r w:rsidR="00FE3134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E313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C493B">
              <w:rPr>
                <w:kern w:val="2"/>
                <w:sz w:val="20"/>
                <w:szCs w:val="20"/>
              </w:rPr>
              <w:t>1</w:t>
            </w:r>
            <w:r w:rsidR="00FE3134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E313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E3134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735EC" w:rsidTr="00181DB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8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грози, місцями град,</w:t>
            </w:r>
          </w:p>
          <w:p w:rsidR="001735EC" w:rsidRPr="0014646C" w:rsidRDefault="001735EC" w:rsidP="0018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шквали 15-20 м/с</w:t>
            </w:r>
          </w:p>
        </w:tc>
      </w:tr>
      <w:tr w:rsidR="001735EC" w:rsidTr="00181DB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0A0E86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B00ED9" w:rsidRDefault="001735EC" w:rsidP="001735E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735EC" w:rsidTr="00181DB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B00ED9" w:rsidRDefault="001735EC" w:rsidP="001735E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735EC" w:rsidTr="00181DB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B00ED9" w:rsidRDefault="001735EC" w:rsidP="001735E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735EC" w:rsidTr="00181DB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Pr="005754ED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735EC" w:rsidRPr="00B00ED9" w:rsidRDefault="001735EC" w:rsidP="001735E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735EC" w:rsidTr="00181DB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грози, місцями град,</w:t>
            </w:r>
          </w:p>
          <w:p w:rsidR="001735EC" w:rsidRPr="0009153C" w:rsidRDefault="001735EC" w:rsidP="001735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шквали 15-20 м/с; в Карпатах значні дощі</w:t>
            </w:r>
          </w:p>
        </w:tc>
      </w:tr>
      <w:tr w:rsidR="001735EC" w:rsidTr="00181DB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5EC" w:rsidTr="00181DB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дощі, в горах значні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5EC" w:rsidTr="00181DB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5EC" w:rsidTr="00181DB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5EC" w:rsidTr="00181DB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5EC" w:rsidTr="00181DB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5EC" w:rsidTr="00181DB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735EC" w:rsidRDefault="001735EC" w:rsidP="001735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дощі, в горах значні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EC" w:rsidRPr="0009153C" w:rsidRDefault="001735EC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735EC" w:rsidRDefault="001735EC" w:rsidP="001735E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A6C58" w:rsidRPr="00E84CC2" w:rsidTr="00181DB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Default="008A6C58" w:rsidP="008A6C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Default="008A6C58" w:rsidP="008A6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грози, град,</w:t>
            </w:r>
          </w:p>
          <w:p w:rsidR="008A6C58" w:rsidRPr="008A6C58" w:rsidRDefault="008A6C58" w:rsidP="008A6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шквали 15-20 м/с</w:t>
            </w:r>
          </w:p>
        </w:tc>
        <w:tc>
          <w:tcPr>
            <w:tcW w:w="2868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A6C58" w:rsidRPr="00E84CC2" w:rsidTr="00181DB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Default="008A6C58" w:rsidP="008A6C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A6C58" w:rsidRPr="00E84CC2" w:rsidTr="00181DB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Default="008A6C58" w:rsidP="008A6C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A6C58" w:rsidRPr="00E84CC2" w:rsidTr="00181DB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Default="008A6C58" w:rsidP="008A6C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A6C58" w:rsidRPr="00E84CC2" w:rsidTr="00181DB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Default="008A6C58" w:rsidP="008A6C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6C58" w:rsidRPr="005754ED" w:rsidRDefault="008A6C58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A6C58" w:rsidRPr="00E84CC2" w:rsidRDefault="008A6C58" w:rsidP="008A6C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81DBF" w:rsidTr="00181DB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81DBF" w:rsidRPr="00C36BDB" w:rsidRDefault="00181DBF" w:rsidP="00181DBF">
            <w:pPr>
              <w:jc w:val="center"/>
              <w:rPr>
                <w:sz w:val="20"/>
                <w:szCs w:val="20"/>
              </w:rPr>
            </w:pPr>
          </w:p>
        </w:tc>
      </w:tr>
      <w:tr w:rsidR="00181DBF" w:rsidTr="00181DB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81DBF" w:rsidTr="00181DB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5754ED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81DBF" w:rsidTr="00181DB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BF" w:rsidRPr="00B749A7" w:rsidRDefault="00181DBF" w:rsidP="00181DBF">
            <w:pPr>
              <w:jc w:val="center"/>
              <w:rPr>
                <w:sz w:val="20"/>
                <w:szCs w:val="20"/>
              </w:rPr>
            </w:pPr>
          </w:p>
        </w:tc>
      </w:tr>
      <w:tr w:rsidR="00181DBF" w:rsidTr="00181DB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BF" w:rsidRDefault="00181DBF" w:rsidP="00181D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81DBF" w:rsidTr="00181DB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BF" w:rsidRDefault="00181DBF" w:rsidP="00181D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81DBF" w:rsidTr="00181DB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BF" w:rsidRDefault="00181DBF" w:rsidP="00181D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DBF" w:rsidTr="00181DB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BF" w:rsidRDefault="00181DBF" w:rsidP="00181D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DBF" w:rsidTr="00181DB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Default="00181DBF" w:rsidP="00181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1DBF" w:rsidRPr="0009153C" w:rsidRDefault="00181DBF" w:rsidP="00181D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BF" w:rsidRDefault="00181DBF" w:rsidP="00181D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D67CC">
      <w:headerReference w:type="even" r:id="rId8"/>
      <w:headerReference w:type="default" r:id="rId9"/>
      <w:headerReference w:type="first" r:id="rId10"/>
      <w:pgSz w:w="11906" w:h="16838" w:code="9"/>
      <w:pgMar w:top="284" w:right="424" w:bottom="1135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8FC" w:rsidRDefault="00E748FC" w:rsidP="009A3B43">
      <w:r>
        <w:separator/>
      </w:r>
    </w:p>
  </w:endnote>
  <w:endnote w:type="continuationSeparator" w:id="0">
    <w:p w:rsidR="00E748FC" w:rsidRDefault="00E748F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8FC" w:rsidRDefault="00E748FC" w:rsidP="009A3B43">
      <w:r>
        <w:separator/>
      </w:r>
    </w:p>
  </w:footnote>
  <w:footnote w:type="continuationSeparator" w:id="0">
    <w:p w:rsidR="00E748FC" w:rsidRDefault="00E748F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CC" w:rsidRDefault="003D67C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0714C" w:rsidRPr="0030714C">
      <w:rPr>
        <w:noProof/>
        <w:lang w:val="uk-UA"/>
      </w:rPr>
      <w:t>3</w:t>
    </w:r>
    <w:r>
      <w:fldChar w:fldCharType="end"/>
    </w:r>
  </w:p>
  <w:p w:rsidR="003D67CC" w:rsidRDefault="003D67C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CC" w:rsidRDefault="003D67C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0714C" w:rsidRPr="0030714C">
      <w:rPr>
        <w:noProof/>
        <w:lang w:val="uk-UA"/>
      </w:rPr>
      <w:t>2</w:t>
    </w:r>
    <w:r>
      <w:fldChar w:fldCharType="end"/>
    </w:r>
  </w:p>
  <w:p w:rsidR="003D67CC" w:rsidRDefault="003D67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2C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3E3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54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4C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C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DF3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7F4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714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8FC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786F5-EFD4-461C-AF77-280A2B50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2737</Words>
  <Characters>1561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2021-07-19T03:58:00Z</cp:lastPrinted>
  <dcterms:created xsi:type="dcterms:W3CDTF">2021-07-20T10:17:00Z</dcterms:created>
  <dcterms:modified xsi:type="dcterms:W3CDTF">2021-07-20T10:17:00Z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