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4F" w:rsidRDefault="00C032DE">
      <w:pPr>
        <w:pStyle w:val="30"/>
        <w:shd w:val="clear" w:color="auto" w:fill="auto"/>
        <w:ind w:right="40"/>
      </w:pPr>
      <w:bookmarkStart w:id="0" w:name="_GoBack"/>
      <w:bookmarkEnd w:id="0"/>
      <w:r>
        <w:rPr>
          <w:rStyle w:val="31"/>
          <w:b/>
          <w:bCs/>
        </w:rPr>
        <w:t>ПРОТОКОЛ № 16-06-2020</w:t>
      </w:r>
    </w:p>
    <w:p w:rsidR="00262B4F" w:rsidRDefault="00C032DE">
      <w:pPr>
        <w:pStyle w:val="20"/>
        <w:shd w:val="clear" w:color="auto" w:fill="auto"/>
        <w:ind w:right="40"/>
      </w:pPr>
      <w:r>
        <w:rPr>
          <w:rStyle w:val="21"/>
        </w:rPr>
        <w:t>Рішення</w:t>
      </w:r>
    </w:p>
    <w:p w:rsidR="00262B4F" w:rsidRDefault="00C032DE">
      <w:pPr>
        <w:pStyle w:val="30"/>
        <w:shd w:val="clear" w:color="auto" w:fill="auto"/>
        <w:ind w:right="40"/>
      </w:pPr>
      <w:r>
        <w:rPr>
          <w:rStyle w:val="31"/>
          <w:b/>
          <w:bCs/>
        </w:rPr>
        <w:t>Уповноваженої особи</w:t>
      </w:r>
    </w:p>
    <w:p w:rsidR="00262B4F" w:rsidRDefault="00C032DE">
      <w:pPr>
        <w:pStyle w:val="30"/>
        <w:shd w:val="clear" w:color="auto" w:fill="auto"/>
        <w:spacing w:after="279"/>
        <w:ind w:right="40"/>
      </w:pPr>
      <w:r>
        <w:rPr>
          <w:rStyle w:val="31"/>
          <w:b/>
          <w:bCs/>
        </w:rPr>
        <w:t>УЖГОРОДСЬКА РАЙОННА ДЕРЖАВНА АДМІНІСТРАЦІЯ</w:t>
      </w:r>
    </w:p>
    <w:p w:rsidR="00262B4F" w:rsidRDefault="00C032DE">
      <w:pPr>
        <w:pStyle w:val="30"/>
        <w:shd w:val="clear" w:color="auto" w:fill="auto"/>
        <w:tabs>
          <w:tab w:val="left" w:pos="6922"/>
        </w:tabs>
        <w:spacing w:after="243" w:line="220" w:lineRule="exact"/>
        <w:jc w:val="both"/>
      </w:pPr>
      <w:r>
        <w:rPr>
          <w:rStyle w:val="31"/>
          <w:b/>
          <w:bCs/>
        </w:rPr>
        <w:t>02.06.2020 року</w:t>
      </w:r>
      <w:r>
        <w:rPr>
          <w:rStyle w:val="31"/>
          <w:b/>
          <w:bCs/>
        </w:rPr>
        <w:tab/>
        <w:t>м. Ужгород</w:t>
      </w:r>
    </w:p>
    <w:p w:rsidR="00262B4F" w:rsidRDefault="00C032DE">
      <w:pPr>
        <w:pStyle w:val="20"/>
        <w:shd w:val="clear" w:color="auto" w:fill="auto"/>
        <w:spacing w:after="199" w:line="220" w:lineRule="exact"/>
        <w:jc w:val="right"/>
      </w:pPr>
      <w:r>
        <w:rPr>
          <w:rStyle w:val="22"/>
        </w:rPr>
        <w:t xml:space="preserve">Уповноважена особа: </w:t>
      </w:r>
      <w:r>
        <w:rPr>
          <w:rStyle w:val="21"/>
        </w:rPr>
        <w:t>Крупнік Вячеслав Ярославович</w:t>
      </w:r>
    </w:p>
    <w:p w:rsidR="00262B4F" w:rsidRDefault="00C032DE">
      <w:pPr>
        <w:pStyle w:val="20"/>
        <w:shd w:val="clear" w:color="auto" w:fill="auto"/>
        <w:ind w:right="40"/>
      </w:pPr>
      <w:r>
        <w:rPr>
          <w:rStyle w:val="21"/>
        </w:rPr>
        <w:t>Закупівля ІІА-2020-05-15-001310-Ь</w:t>
      </w:r>
      <w:r>
        <w:rPr>
          <w:rStyle w:val="21"/>
        </w:rPr>
        <w:br/>
      </w:r>
      <w:r>
        <w:rPr>
          <w:rStyle w:val="22"/>
        </w:rPr>
        <w:t>ІНФОРМАЦІЯ ПРО ВІДХИЛЕННЯ</w:t>
      </w:r>
    </w:p>
    <w:p w:rsidR="00262B4F" w:rsidRDefault="00C032DE">
      <w:pPr>
        <w:pStyle w:val="20"/>
        <w:shd w:val="clear" w:color="auto" w:fill="auto"/>
        <w:spacing w:after="244"/>
        <w:ind w:right="40"/>
      </w:pPr>
      <w:r>
        <w:rPr>
          <w:rStyle w:val="21"/>
        </w:rPr>
        <w:t xml:space="preserve">Повідомлення про </w:t>
      </w:r>
      <w:r>
        <w:rPr>
          <w:rStyle w:val="21"/>
        </w:rPr>
        <w:t>відхилення пропозиції</w:t>
      </w:r>
    </w:p>
    <w:p w:rsidR="00262B4F" w:rsidRDefault="00C032DE">
      <w:pPr>
        <w:pStyle w:val="30"/>
        <w:numPr>
          <w:ilvl w:val="0"/>
          <w:numId w:val="1"/>
        </w:numPr>
        <w:shd w:val="clear" w:color="auto" w:fill="auto"/>
        <w:tabs>
          <w:tab w:val="left" w:pos="314"/>
        </w:tabs>
        <w:spacing w:line="264" w:lineRule="exact"/>
        <w:jc w:val="both"/>
      </w:pPr>
      <w:r>
        <w:rPr>
          <w:rStyle w:val="32"/>
        </w:rPr>
        <w:t xml:space="preserve">Найменування замовника: </w:t>
      </w:r>
      <w:r>
        <w:rPr>
          <w:rStyle w:val="31"/>
          <w:b/>
          <w:bCs/>
        </w:rPr>
        <w:t>Ужгородська районна державна адміністрація</w:t>
      </w:r>
    </w:p>
    <w:p w:rsidR="00262B4F" w:rsidRDefault="00C032DE">
      <w:pPr>
        <w:pStyle w:val="30"/>
        <w:numPr>
          <w:ilvl w:val="0"/>
          <w:numId w:val="1"/>
        </w:numPr>
        <w:shd w:val="clear" w:color="auto" w:fill="auto"/>
        <w:tabs>
          <w:tab w:val="left" w:pos="680"/>
        </w:tabs>
        <w:spacing w:after="240" w:line="264" w:lineRule="exact"/>
        <w:jc w:val="left"/>
      </w:pPr>
      <w:r>
        <w:rPr>
          <w:rStyle w:val="32"/>
        </w:rPr>
        <w:t xml:space="preserve">Найменування предмета закупівлі та код відповідно до класифікатора: </w:t>
      </w:r>
      <w:r>
        <w:rPr>
          <w:rStyle w:val="31"/>
          <w:b/>
          <w:bCs/>
        </w:rPr>
        <w:t xml:space="preserve">Класифікатор ДК 021:2015: 45240000-1 - Будівництво гідротехнічних об’єктів Капітальний ремонт щодо </w:t>
      </w:r>
      <w:r>
        <w:rPr>
          <w:rStyle w:val="31"/>
          <w:b/>
          <w:bCs/>
        </w:rPr>
        <w:t>відновлення водовипуску в лівобережній дамбі каналу «Високобережний» на каналі «Хатріц», екологічне покрашення та захист від підтоплення на території Великодобронської сільської ради Ужгородського району</w:t>
      </w:r>
    </w:p>
    <w:p w:rsidR="00262B4F" w:rsidRDefault="00C032DE">
      <w:pPr>
        <w:pStyle w:val="20"/>
        <w:numPr>
          <w:ilvl w:val="0"/>
          <w:numId w:val="1"/>
        </w:numPr>
        <w:shd w:val="clear" w:color="auto" w:fill="auto"/>
        <w:tabs>
          <w:tab w:val="left" w:pos="333"/>
          <w:tab w:val="left" w:pos="8491"/>
        </w:tabs>
        <w:spacing w:line="264" w:lineRule="exact"/>
        <w:jc w:val="both"/>
      </w:pPr>
      <w:r>
        <w:rPr>
          <w:rStyle w:val="21"/>
        </w:rPr>
        <w:t xml:space="preserve">Учасник, пропозицію якого було відхилено: </w:t>
      </w:r>
      <w:r>
        <w:rPr>
          <w:rStyle w:val="22"/>
        </w:rPr>
        <w:t xml:space="preserve">ТОВ «МЕНІ </w:t>
      </w:r>
      <w:r>
        <w:rPr>
          <w:rStyle w:val="22"/>
        </w:rPr>
        <w:t>ІНВЕСТ» (33358131)</w:t>
      </w:r>
      <w:r>
        <w:rPr>
          <w:rStyle w:val="22"/>
        </w:rPr>
        <w:tab/>
        <w:t>.</w:t>
      </w:r>
    </w:p>
    <w:p w:rsidR="00262B4F" w:rsidRDefault="00C032DE">
      <w:pPr>
        <w:pStyle w:val="20"/>
        <w:numPr>
          <w:ilvl w:val="0"/>
          <w:numId w:val="1"/>
        </w:numPr>
        <w:shd w:val="clear" w:color="auto" w:fill="auto"/>
        <w:tabs>
          <w:tab w:val="left" w:pos="680"/>
        </w:tabs>
        <w:spacing w:line="264" w:lineRule="exact"/>
        <w:jc w:val="both"/>
      </w:pPr>
      <w:r>
        <w:rPr>
          <w:rStyle w:val="21"/>
        </w:rPr>
        <w:t>Дата відхилення пропозиції: 02.06.2020.</w:t>
      </w:r>
    </w:p>
    <w:p w:rsidR="00262B4F" w:rsidRDefault="00C032DE">
      <w:pPr>
        <w:pStyle w:val="20"/>
        <w:numPr>
          <w:ilvl w:val="0"/>
          <w:numId w:val="1"/>
        </w:numPr>
        <w:shd w:val="clear" w:color="auto" w:fill="auto"/>
        <w:tabs>
          <w:tab w:val="left" w:pos="680"/>
        </w:tabs>
        <w:spacing w:line="264" w:lineRule="exact"/>
        <w:jc w:val="both"/>
      </w:pPr>
      <w:r>
        <w:rPr>
          <w:rStyle w:val="21"/>
        </w:rPr>
        <w:t xml:space="preserve">Підстава відхилення: пункт 1 частини 13 статті 14 Закону (пропозиція учасника не відповідає умовам, визначеним в оголошенні про проведення спрощеної закупівлі, та вимогам до предмета закупівлі), </w:t>
      </w:r>
      <w:r>
        <w:rPr>
          <w:rStyle w:val="22"/>
        </w:rPr>
        <w:t>а саме:</w:t>
      </w:r>
    </w:p>
    <w:p w:rsidR="00262B4F" w:rsidRDefault="00C032DE">
      <w:pPr>
        <w:pStyle w:val="20"/>
        <w:shd w:val="clear" w:color="auto" w:fill="auto"/>
        <w:spacing w:line="264" w:lineRule="exact"/>
        <w:jc w:val="both"/>
      </w:pPr>
      <w:r>
        <w:rPr>
          <w:rStyle w:val="21"/>
        </w:rPr>
        <w:t>Пропозиція учасника не відповідає умовам, визначеним в оголошенні:</w:t>
      </w:r>
    </w:p>
    <w:p w:rsidR="00262B4F" w:rsidRDefault="00C032DE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line="264" w:lineRule="exact"/>
        <w:jc w:val="both"/>
      </w:pPr>
      <w:r>
        <w:rPr>
          <w:rStyle w:val="21"/>
        </w:rPr>
        <w:t>Відповідно до вимог оголошення про проведення спрощеної закупівлі пропозиція учасника обов’язково підписується електронним підписом, при цьому учасником не підписано пропозицію елек</w:t>
      </w:r>
      <w:r>
        <w:rPr>
          <w:rStyle w:val="21"/>
        </w:rPr>
        <w:t>тронним підписом;</w:t>
      </w:r>
    </w:p>
    <w:p w:rsidR="00262B4F" w:rsidRDefault="00C032DE">
      <w:pPr>
        <w:pStyle w:val="20"/>
        <w:numPr>
          <w:ilvl w:val="0"/>
          <w:numId w:val="2"/>
        </w:numPr>
        <w:shd w:val="clear" w:color="auto" w:fill="auto"/>
        <w:tabs>
          <w:tab w:val="left" w:pos="333"/>
        </w:tabs>
        <w:spacing w:after="236" w:line="264" w:lineRule="exact"/>
        <w:jc w:val="both"/>
      </w:pPr>
      <w:r>
        <w:rPr>
          <w:rStyle w:val="21"/>
        </w:rPr>
        <w:t>Довідка учасника у довільній формі, яка містить відомості про учасника не містить інформації щодо особи, що уповноважена на укладання договору та особи, що уповноважена на підписання пропозиції.</w:t>
      </w:r>
    </w:p>
    <w:p w:rsidR="00262B4F" w:rsidRDefault="00C032DE">
      <w:pPr>
        <w:pStyle w:val="20"/>
        <w:shd w:val="clear" w:color="auto" w:fill="auto"/>
        <w:ind w:right="3660"/>
        <w:jc w:val="left"/>
      </w:pPr>
      <w:r>
        <w:rPr>
          <w:rStyle w:val="22"/>
        </w:rPr>
        <w:t xml:space="preserve">Уповноважена особа: </w:t>
      </w:r>
      <w:r>
        <w:rPr>
          <w:rStyle w:val="21"/>
        </w:rPr>
        <w:t>Крупнік Вячеслав Яросла</w:t>
      </w:r>
      <w:r>
        <w:rPr>
          <w:rStyle w:val="21"/>
        </w:rPr>
        <w:t>вович підпис</w:t>
      </w:r>
    </w:p>
    <w:sectPr w:rsidR="00262B4F">
      <w:pgSz w:w="11900" w:h="16840"/>
      <w:pgMar w:top="1085" w:right="997" w:bottom="1085" w:left="1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DE" w:rsidRDefault="00C032DE">
      <w:r>
        <w:separator/>
      </w:r>
    </w:p>
  </w:endnote>
  <w:endnote w:type="continuationSeparator" w:id="0">
    <w:p w:rsidR="00C032DE" w:rsidRDefault="00C0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DE" w:rsidRDefault="00C032DE"/>
  </w:footnote>
  <w:footnote w:type="continuationSeparator" w:id="0">
    <w:p w:rsidR="00C032DE" w:rsidRDefault="00C03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522B"/>
    <w:multiLevelType w:val="multilevel"/>
    <w:tmpl w:val="2968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9870DB"/>
    <w:multiLevelType w:val="multilevel"/>
    <w:tmpl w:val="9A448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4F"/>
    <w:rsid w:val="00262B4F"/>
    <w:rsid w:val="00C032DE"/>
    <w:rsid w:val="00D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5CDB7-045F-4F75-8854-2FB9770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и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2">
    <w:name w:val="Основний текст (3) + Не напівжирни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2020-06-02T13:35:00Z</dcterms:created>
  <dcterms:modified xsi:type="dcterms:W3CDTF">2020-06-02T13:39:00Z</dcterms:modified>
</cp:coreProperties>
</file>