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26C54" w14:textId="23BC2BF2" w:rsidR="006F634A" w:rsidRPr="001A7F13" w:rsidRDefault="006F634A" w:rsidP="006F634A">
      <w:pPr>
        <w:widowControl w:val="0"/>
        <w:spacing w:after="120"/>
        <w:contextualSpacing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A7F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EA3FD7" wp14:editId="739FEFEC">
            <wp:extent cx="429895" cy="607060"/>
            <wp:effectExtent l="0" t="0" r="8255" b="254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44" t="2641" r="13644" b="3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2C5D5" w14:textId="77777777" w:rsidR="006F634A" w:rsidRPr="001A7F13" w:rsidRDefault="006F634A" w:rsidP="006F634A">
      <w:pPr>
        <w:widowControl w:val="0"/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A7F13">
        <w:rPr>
          <w:rFonts w:ascii="Times New Roman" w:eastAsia="Times New Roman" w:hAnsi="Times New Roman" w:cs="Times New Roman"/>
          <w:b/>
          <w:sz w:val="32"/>
          <w:szCs w:val="32"/>
        </w:rPr>
        <w:t>АНТИМОНОПОЛЬНИЙ   КОМІТЕТ   УКРАЇНИ</w:t>
      </w:r>
    </w:p>
    <w:p w14:paraId="348C44D6" w14:textId="77777777" w:rsidR="006F634A" w:rsidRPr="001A7F13" w:rsidRDefault="006F634A" w:rsidP="006F634A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399206" w14:textId="0A5DF8B2" w:rsidR="006F634A" w:rsidRDefault="006F634A" w:rsidP="006F634A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A7F13">
        <w:rPr>
          <w:rFonts w:ascii="Times New Roman" w:eastAsia="Times New Roman" w:hAnsi="Times New Roman" w:cs="Times New Roman"/>
          <w:b/>
          <w:sz w:val="32"/>
          <w:szCs w:val="32"/>
        </w:rPr>
        <w:t>РІШЕННЯ</w:t>
      </w:r>
    </w:p>
    <w:p w14:paraId="521A8255" w14:textId="77777777" w:rsidR="00C924B4" w:rsidRPr="001A7F13" w:rsidRDefault="00C924B4" w:rsidP="006F634A">
      <w:pPr>
        <w:widowControl w:val="0"/>
        <w:tabs>
          <w:tab w:val="left" w:leader="hyphen" w:pos="10206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345FBA7" w14:textId="399FB54E" w:rsidR="006F634A" w:rsidRPr="00E258DE" w:rsidRDefault="00C924B4" w:rsidP="006F634A">
      <w:pPr>
        <w:widowControl w:val="0"/>
        <w:tabs>
          <w:tab w:val="left" w:leader="hyphen" w:pos="10206"/>
        </w:tabs>
        <w:spacing w:after="1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C2684A" w:rsidRPr="00E258D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жовтня</w:t>
      </w:r>
      <w:r w:rsidR="00393D2A" w:rsidRPr="001A7F1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F634A" w:rsidRPr="001A7F13">
        <w:rPr>
          <w:rFonts w:ascii="Times New Roman" w:eastAsia="Times New Roman" w:hAnsi="Times New Roman" w:cs="Times New Roman"/>
          <w:bCs/>
          <w:sz w:val="24"/>
          <w:szCs w:val="24"/>
        </w:rPr>
        <w:t xml:space="preserve">2024 р.      </w:t>
      </w:r>
      <w:r w:rsidR="006F634A" w:rsidRPr="001A7F1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 w:rsidR="006F634A" w:rsidRPr="00E258DE">
        <w:rPr>
          <w:rFonts w:ascii="Times New Roman" w:eastAsia="Times New Roman" w:hAnsi="Times New Roman" w:cs="Times New Roman"/>
          <w:sz w:val="24"/>
          <w:szCs w:val="24"/>
        </w:rPr>
        <w:t>Київ                                                         №</w:t>
      </w:r>
      <w:r w:rsidR="009A7AC1" w:rsidRPr="00E258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58DE" w:rsidRPr="00272DEC">
        <w:rPr>
          <w:rFonts w:ascii="Times New Roman" w:eastAsia="Times New Roman" w:hAnsi="Times New Roman" w:cs="Times New Roman"/>
          <w:sz w:val="24"/>
          <w:szCs w:val="24"/>
          <w:lang w:val="ru-RU"/>
        </w:rPr>
        <w:t>391</w:t>
      </w:r>
      <w:r w:rsidR="006F634A" w:rsidRPr="00E258DE">
        <w:rPr>
          <w:rFonts w:ascii="Times New Roman" w:eastAsia="Times New Roman" w:hAnsi="Times New Roman" w:cs="Times New Roman"/>
          <w:sz w:val="24"/>
          <w:szCs w:val="24"/>
        </w:rPr>
        <w:t>-р</w:t>
      </w:r>
    </w:p>
    <w:p w14:paraId="1ED40CD0" w14:textId="77777777" w:rsidR="006F634A" w:rsidRPr="001A7F13" w:rsidRDefault="006F634A" w:rsidP="006F634A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4A8BE3D" w14:textId="77777777" w:rsidR="00243AF9" w:rsidRPr="001A7F13" w:rsidRDefault="006F634A" w:rsidP="00243AF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 перевірку </w:t>
      </w:r>
      <w:r w:rsidR="00243AF9" w:rsidRPr="001A7F13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рішення адміністративної колегії </w:t>
      </w:r>
    </w:p>
    <w:p w14:paraId="2D0F5E59" w14:textId="77777777" w:rsidR="00243AF9" w:rsidRPr="001A7F13" w:rsidRDefault="00243AF9" w:rsidP="00243AF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Західного міжобласного територіального відділення </w:t>
      </w:r>
    </w:p>
    <w:p w14:paraId="59865598" w14:textId="4073945C" w:rsidR="00243AF9" w:rsidRPr="001A7F13" w:rsidRDefault="00243AF9" w:rsidP="00243AF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Антимонопольного комітету України </w:t>
      </w:r>
    </w:p>
    <w:p w14:paraId="010C5FBA" w14:textId="6BD39538" w:rsidR="006F634A" w:rsidRPr="001A7F13" w:rsidRDefault="00243AF9" w:rsidP="00243AF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від </w:t>
      </w:r>
      <w:r w:rsidR="00BF525B" w:rsidRPr="001A7F13">
        <w:rPr>
          <w:rFonts w:ascii="Times New Roman" w:hAnsi="Times New Roman" w:cs="Times New Roman"/>
          <w:sz w:val="24"/>
          <w:szCs w:val="24"/>
        </w:rPr>
        <w:t>04.04.2024 № 63/19-р/к у справі № 63/4-01-66-2021</w:t>
      </w:r>
    </w:p>
    <w:p w14:paraId="223A5578" w14:textId="77777777" w:rsidR="00243AF9" w:rsidRPr="001A7F13" w:rsidRDefault="00243AF9" w:rsidP="005A24EE">
      <w:pPr>
        <w:widowControl w:val="0"/>
        <w:spacing w:after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C12661" w14:textId="381D57B1" w:rsidR="006F634A" w:rsidRPr="001A7F13" w:rsidRDefault="006F634A" w:rsidP="00D10508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Антимонопольний комітет України (далі – Комітет), розглянувши подання </w:t>
      </w:r>
      <w:r w:rsidR="00D82CBF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першого заступника Голови Комітету – </w:t>
      </w:r>
      <w:r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державного уповноваженого від </w:t>
      </w:r>
      <w:bookmarkStart w:id="0" w:name="_Hlk176959926"/>
      <w:r w:rsidR="00BF525B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="00D10508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BF525B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10508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.2024</w:t>
      </w:r>
      <w:r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D10508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8-01/</w:t>
      </w:r>
      <w:r w:rsidR="00BF525B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10508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-пр/</w:t>
      </w:r>
      <w:r w:rsidR="00BF525B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225</w:t>
      </w:r>
      <w:r w:rsidR="00D10508"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>зв</w:t>
      </w:r>
      <w:bookmarkEnd w:id="0"/>
      <w:r w:rsidRPr="001A7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відповідні матеріали,</w:t>
      </w:r>
    </w:p>
    <w:p w14:paraId="282722E6" w14:textId="493491A2" w:rsidR="00D82CBF" w:rsidRPr="001A7F13" w:rsidRDefault="00D82CBF" w:rsidP="00466A38">
      <w:pPr>
        <w:widowControl w:val="0"/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7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ВСТАНОВИВ</w:t>
      </w:r>
      <w:r w:rsidR="00E964E1" w:rsidRPr="001A7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A257534" w14:textId="77777777" w:rsidR="004B6B08" w:rsidRPr="001A7F13" w:rsidRDefault="004B6B08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7F13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>1.</w:t>
      </w:r>
      <w:r w:rsidRPr="001A7F13"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</w:rPr>
        <w:tab/>
      </w:r>
      <w:r w:rsidRPr="001A7F1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ПЕРЕВІРКИ</w:t>
      </w:r>
    </w:p>
    <w:p w14:paraId="0A0E4EDE" w14:textId="534FC149" w:rsidR="004B6B08" w:rsidRPr="001A7F13" w:rsidRDefault="004B6B08" w:rsidP="00D7407B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19396020"/>
      <w:r w:rsidRPr="001A7F13">
        <w:rPr>
          <w:rFonts w:ascii="Times New Roman" w:eastAsia="Calibri" w:hAnsi="Times New Roman" w:cs="Times New Roman"/>
          <w:sz w:val="24"/>
          <w:szCs w:val="24"/>
        </w:rPr>
        <w:t xml:space="preserve">Рішення адміністративної колегії </w:t>
      </w:r>
      <w:r w:rsidR="004C4F3E" w:rsidRPr="001A7F13">
        <w:rPr>
          <w:rFonts w:ascii="Times New Roman" w:eastAsia="Calibri" w:hAnsi="Times New Roman" w:cs="Times New Roman"/>
          <w:sz w:val="24"/>
          <w:szCs w:val="24"/>
        </w:rPr>
        <w:t>Західного</w:t>
      </w:r>
      <w:r w:rsidRPr="001A7F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4F3E" w:rsidRPr="001A7F13">
        <w:rPr>
          <w:rFonts w:ascii="Times New Roman" w:eastAsia="Calibri" w:hAnsi="Times New Roman" w:cs="Times New Roman"/>
          <w:sz w:val="24"/>
          <w:szCs w:val="24"/>
        </w:rPr>
        <w:t>між</w:t>
      </w:r>
      <w:r w:rsidRPr="001A7F13">
        <w:rPr>
          <w:rFonts w:ascii="Times New Roman" w:eastAsia="Calibri" w:hAnsi="Times New Roman" w:cs="Times New Roman"/>
          <w:sz w:val="24"/>
          <w:szCs w:val="24"/>
        </w:rPr>
        <w:t>обласного територіального відділення Антимонопольного комітету України (далі –</w:t>
      </w:r>
      <w:r w:rsidR="00ED5BC5" w:rsidRPr="001A7F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7F13">
        <w:rPr>
          <w:rFonts w:ascii="Times New Roman" w:eastAsia="Calibri" w:hAnsi="Times New Roman" w:cs="Times New Roman"/>
          <w:sz w:val="24"/>
          <w:szCs w:val="24"/>
        </w:rPr>
        <w:t xml:space="preserve">Відділення) </w:t>
      </w:r>
      <w:r w:rsidR="004C4F3E" w:rsidRPr="001A7F13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bookmarkEnd w:id="1"/>
      <w:r w:rsidR="00BF525B" w:rsidRPr="001A7F13">
        <w:rPr>
          <w:rFonts w:ascii="Times New Roman" w:hAnsi="Times New Roman" w:cs="Times New Roman"/>
          <w:sz w:val="24"/>
          <w:szCs w:val="24"/>
        </w:rPr>
        <w:t xml:space="preserve">04.04.2024 № 63/19-р/к </w:t>
      </w:r>
      <w:r w:rsidR="00BF525B" w:rsidRPr="001A7F13">
        <w:rPr>
          <w:rFonts w:ascii="Times New Roman" w:hAnsi="Times New Roman" w:cs="Times New Roman"/>
          <w:sz w:val="24"/>
          <w:szCs w:val="24"/>
        </w:rPr>
        <w:br/>
        <w:t>(далі – Рішення № 63/19-р/к) у справі № 63/4-01-66-2021</w:t>
      </w:r>
      <w:r w:rsidRPr="001A7F1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1F4619B" w14:textId="77777777" w:rsidR="004B6B08" w:rsidRPr="001A7F13" w:rsidRDefault="004B6B08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7F13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1A7F13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ПІДСТАВИ ДЛЯ ПЕРЕВІРКИ РІШЕННЯ</w:t>
      </w:r>
    </w:p>
    <w:p w14:paraId="4545B2C4" w14:textId="26B84677" w:rsidR="004C692D" w:rsidRPr="001A7F13" w:rsidRDefault="00BF525B" w:rsidP="00D7407B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Заява фізичної особи-підприємця Коритан Любові Миколаївни від 10.05.2024 № 80 (зареєстрована в Комітеті 10.05.2024 за № 8-01/7-пр) </w:t>
      </w:r>
      <w:r w:rsidRPr="001A7F13">
        <w:rPr>
          <w:rFonts w:ascii="Times New Roman" w:hAnsi="Times New Roman" w:cs="Times New Roman"/>
          <w:sz w:val="24"/>
          <w:szCs w:val="24"/>
          <w:lang w:eastAsia="ru-RU"/>
        </w:rPr>
        <w:t xml:space="preserve">про </w:t>
      </w:r>
      <w:r w:rsidRPr="001A7F13">
        <w:rPr>
          <w:rFonts w:ascii="Times New Roman" w:hAnsi="Times New Roman" w:cs="Times New Roman"/>
          <w:sz w:val="24"/>
          <w:szCs w:val="24"/>
        </w:rPr>
        <w:t xml:space="preserve">перевірку Рішення № 63/19-р/к </w:t>
      </w:r>
      <w:r w:rsidRPr="001A7F1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(далі – Заява)</w:t>
      </w:r>
      <w:r w:rsidR="000D54E9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</w:p>
    <w:p w14:paraId="05B70F93" w14:textId="77777777" w:rsidR="004B6B08" w:rsidRPr="001A7F13" w:rsidRDefault="004B6B08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1A7F1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1A7F1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ab/>
      </w:r>
      <w:r w:rsidRPr="001A7F13">
        <w:rPr>
          <w:rFonts w:ascii="Times New Roman" w:eastAsia="Calibri" w:hAnsi="Times New Roman" w:cs="Times New Roman"/>
          <w:b/>
          <w:bCs/>
          <w:sz w:val="24"/>
          <w:szCs w:val="24"/>
        </w:rPr>
        <w:t>ЗАЯВНИК</w:t>
      </w:r>
      <w:r w:rsidRPr="001A7F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</w:p>
    <w:p w14:paraId="5ADD3705" w14:textId="6706C172" w:rsidR="004B6B08" w:rsidRPr="001A7F13" w:rsidRDefault="00BF525B" w:rsidP="00466A38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2" w:name="_Hlk164951425"/>
      <w:r w:rsidRPr="001A7F1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Фізична особа-підприємець Коритан Любов Миколаївна</w:t>
      </w:r>
      <w:r w:rsidRPr="001A7F13">
        <w:rPr>
          <w:rFonts w:ascii="Times New Roman" w:hAnsi="Times New Roman" w:cs="Times New Roman"/>
          <w:sz w:val="24"/>
          <w:szCs w:val="24"/>
        </w:rPr>
        <w:t xml:space="preserve"> (далі – ФОП Коритан Л.</w:t>
      </w:r>
      <w:r w:rsidR="009627AA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 xml:space="preserve">М., Заявник), 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hAnsi="Times New Roman" w:cs="Times New Roman"/>
          <w:sz w:val="24"/>
          <w:szCs w:val="24"/>
        </w:rPr>
        <w:t xml:space="preserve">; місцезнаходження: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hAnsi="Times New Roman" w:cs="Times New Roman"/>
          <w:sz w:val="24"/>
          <w:szCs w:val="24"/>
        </w:rPr>
        <w:t>. Відповідно до Єдиного державного реєстру юридичних осіб, фізичних осіб</w:t>
      </w:r>
      <w:r w:rsidR="009627AA">
        <w:rPr>
          <w:rFonts w:ascii="Times New Roman" w:hAnsi="Times New Roman" w:cs="Times New Roman"/>
          <w:sz w:val="24"/>
          <w:szCs w:val="24"/>
        </w:rPr>
        <w:t>-</w:t>
      </w:r>
      <w:r w:rsidRPr="001A7F13">
        <w:rPr>
          <w:rFonts w:ascii="Times New Roman" w:hAnsi="Times New Roman" w:cs="Times New Roman"/>
          <w:sz w:val="24"/>
          <w:szCs w:val="24"/>
        </w:rPr>
        <w:t>підприємців та громадських формувань (далі – ЄДР) основним видом діяльності ФОП Коритан Л.</w:t>
      </w:r>
      <w:r w:rsidR="009627AA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 xml:space="preserve">М. є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052DC232" w14:textId="424EE9BF" w:rsidR="000B76A0" w:rsidRPr="001A7F13" w:rsidRDefault="004B6B08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4.</w:t>
      </w: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881AC3" w:rsidRPr="001A7F13">
        <w:rPr>
          <w:rFonts w:ascii="Times New Roman" w:eastAsia="Calibri" w:hAnsi="Times New Roman" w:cs="Times New Roman"/>
          <w:b/>
          <w:bCs/>
          <w:sz w:val="24"/>
          <w:szCs w:val="24"/>
        </w:rPr>
        <w:t>ВІДПОВІДАЧІ</w:t>
      </w:r>
      <w:r w:rsidR="000B76A0"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У СПРАВІ </w:t>
      </w:r>
      <w:r w:rsidR="00881AC3"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№ </w:t>
      </w:r>
      <w:r w:rsidR="00A5605A"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63/4-01-66-2021</w:t>
      </w:r>
    </w:p>
    <w:p w14:paraId="4F45AA38" w14:textId="77777777" w:rsidR="00BF525B" w:rsidRPr="001A7F13" w:rsidRDefault="00BF525B" w:rsidP="00466A38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Відповідачами</w:t>
      </w:r>
      <w:r w:rsidRPr="001A7F13">
        <w:rPr>
          <w:rFonts w:ascii="Times New Roman" w:hAnsi="Times New Roman" w:cs="Times New Roman"/>
          <w:sz w:val="24"/>
          <w:szCs w:val="24"/>
        </w:rPr>
        <w:t xml:space="preserve"> у справі № 63/4-01-66-2021 (далі – Справа) є:</w:t>
      </w:r>
    </w:p>
    <w:p w14:paraId="444AB3F3" w14:textId="7D36716C" w:rsidR="00BF525B" w:rsidRPr="001A7F13" w:rsidRDefault="00BF525B" w:rsidP="0039306E">
      <w:pPr>
        <w:pStyle w:val="a3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993"/>
        </w:tabs>
        <w:spacing w:before="0"/>
        <w:ind w:left="567" w:firstLine="0"/>
        <w:rPr>
          <w:rStyle w:val="width100"/>
          <w:rFonts w:ascii="Times New Roman" w:hAnsi="Times New Roman"/>
          <w:bCs/>
          <w:color w:val="000000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ФОП Коритан Л.</w:t>
      </w:r>
      <w:r w:rsidR="009627AA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>М.</w:t>
      </w:r>
      <w:r w:rsidRPr="001A7F13">
        <w:rPr>
          <w:rStyle w:val="width100"/>
          <w:rFonts w:ascii="Times New Roman" w:hAnsi="Times New Roman"/>
          <w:sz w:val="24"/>
          <w:szCs w:val="24"/>
        </w:rPr>
        <w:t>;</w:t>
      </w:r>
    </w:p>
    <w:p w14:paraId="2299ECBE" w14:textId="21665A97" w:rsidR="001B1E65" w:rsidRPr="001A7F13" w:rsidRDefault="00BF525B" w:rsidP="0039306E">
      <w:pPr>
        <w:pStyle w:val="a3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993"/>
        </w:tabs>
        <w:spacing w:before="0"/>
        <w:ind w:left="567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фізична особа-підприємець</w:t>
      </w:r>
      <w:r w:rsidRPr="001A7F13">
        <w:rPr>
          <w:rFonts w:ascii="Times New Roman" w:hAnsi="Times New Roman" w:cs="Times New Roman"/>
          <w:sz w:val="24"/>
          <w:szCs w:val="24"/>
        </w:rPr>
        <w:t xml:space="preserve"> Дубова Ірина Михайлівна (далі – ФОП Дубова І.</w:t>
      </w:r>
      <w:r w:rsidR="009627AA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 xml:space="preserve">М.), 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hAnsi="Times New Roman" w:cs="Times New Roman"/>
          <w:sz w:val="24"/>
          <w:szCs w:val="24"/>
        </w:rPr>
        <w:t xml:space="preserve">; місцезнаходження: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hAnsi="Times New Roman" w:cs="Times New Roman"/>
          <w:sz w:val="24"/>
          <w:szCs w:val="24"/>
        </w:rPr>
        <w:t>. Відповідно до відомостей, які містяться в ЄДР, основним видом діяльності ФОП Дубової І.</w:t>
      </w:r>
      <w:r w:rsidR="000A1229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 xml:space="preserve">М. є: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hAnsi="Times New Roman" w:cs="Times New Roman"/>
          <w:sz w:val="24"/>
          <w:szCs w:val="24"/>
        </w:rPr>
        <w:t>.</w:t>
      </w:r>
      <w:r w:rsidR="00F02F0B"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39492A1" w14:textId="44CE82DD" w:rsidR="004B6B08" w:rsidRPr="001A7F13" w:rsidRDefault="000B76A0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5.</w:t>
      </w: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4B6B08" w:rsidRPr="001A7F13">
        <w:rPr>
          <w:rFonts w:ascii="Times New Roman" w:eastAsia="Calibri" w:hAnsi="Times New Roman" w:cs="Times New Roman"/>
          <w:b/>
          <w:bCs/>
          <w:sz w:val="24"/>
          <w:szCs w:val="24"/>
        </w:rPr>
        <w:t>ПРОЦЕСУАЛЬНІ</w:t>
      </w:r>
      <w:r w:rsidR="004B6B08"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ДІЇ З ПЕРЕВІРКИ РІШЕННЯ</w:t>
      </w:r>
    </w:p>
    <w:p w14:paraId="7F22CD39" w14:textId="195941BE" w:rsidR="00CD7F92" w:rsidRPr="001A7F13" w:rsidRDefault="00083042" w:rsidP="007C0195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3" w:name="_Hlk117598310"/>
      <w:r w:rsidRPr="001A7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r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D54E9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першого заступника Голови Комітету – </w:t>
      </w:r>
      <w:r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державного уповноваженого від</w:t>
      </w:r>
      <w:r w:rsidR="000D54E9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1</w:t>
      </w:r>
      <w:r w:rsidR="00847D65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7</w:t>
      </w:r>
      <w:r w:rsidR="000D54E9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.0</w:t>
      </w:r>
      <w:r w:rsidR="00847D65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5</w:t>
      </w:r>
      <w:r w:rsidR="000D54E9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.2024</w:t>
      </w:r>
      <w:r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№</w:t>
      </w:r>
      <w:r w:rsidR="000D54E9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02/1</w:t>
      </w:r>
      <w:r w:rsidR="00A5605A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33</w:t>
      </w:r>
      <w:r w:rsidR="000D54E9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-р</w:t>
      </w:r>
      <w:r w:rsidRPr="001A7F13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="00A5605A" w:rsidRPr="001A7F13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4C692D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прийнято</w:t>
      </w:r>
      <w:r w:rsidR="00CD7F92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до розгляду</w:t>
      </w:r>
      <w:r w:rsidR="0012318C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1437FA25" w14:textId="700ADDB7" w:rsidR="00A5605A" w:rsidRPr="001A7F13" w:rsidRDefault="00A5605A" w:rsidP="007C0195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Листами</w:t>
      </w:r>
      <w:r w:rsidRPr="001A7F13">
        <w:rPr>
          <w:rFonts w:ascii="Times New Roman" w:hAnsi="Times New Roman" w:cs="Times New Roman"/>
          <w:sz w:val="24"/>
          <w:szCs w:val="24"/>
        </w:rPr>
        <w:t xml:space="preserve"> від 20.05.2024 № 210-20.6/09-5118е, від 20.05.2024 № 210-20.6/09-5121е </w:t>
      </w:r>
      <w:r w:rsidRPr="001A7F13">
        <w:rPr>
          <w:rFonts w:ascii="Times New Roman" w:hAnsi="Times New Roman" w:cs="Times New Roman"/>
          <w:sz w:val="24"/>
          <w:szCs w:val="24"/>
        </w:rPr>
        <w:br/>
        <w:t>ФОП Дубова І.</w:t>
      </w:r>
      <w:r w:rsidR="003C696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>М. та ФОП Коритан Л.</w:t>
      </w:r>
      <w:r w:rsidR="003C696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>М., відповідно, повідомлені про прийняття Заяви до розгляду.</w:t>
      </w:r>
    </w:p>
    <w:p w14:paraId="1F623E61" w14:textId="428429DE" w:rsidR="004B6B08" w:rsidRPr="001A7F13" w:rsidRDefault="00A5605A" w:rsidP="00A5605A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Листом від 20.05.2024 № 210-20.6/09-5123е Відділення повідомлено про прийняття Заяви до розгляду.</w:t>
      </w:r>
      <w:r w:rsidR="00083042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3B70DE1F" w14:textId="57BD2145" w:rsidR="0029172A" w:rsidRPr="001A7F13" w:rsidRDefault="00EB6065" w:rsidP="00CA0A74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Перший </w:t>
      </w:r>
      <w:r w:rsidR="00E07F23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заступник Голови Комітету – державни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й</w:t>
      </w:r>
      <w:r w:rsidR="00E07F23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уповноважени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й</w:t>
      </w:r>
      <w:r w:rsidR="00E07F23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склав </w:t>
      </w:r>
      <w:r w:rsidR="00E07F23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подання від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r w:rsidR="00A5605A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16.07.2024 № 8-01/7-пр/225-зв</w:t>
      </w:r>
      <w:r w:rsidR="0029172A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про перевірку Рішення № </w:t>
      </w:r>
      <w:r w:rsidR="00A5605A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63/19-р/к</w:t>
      </w:r>
      <w:r w:rsidR="00C45C1C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="00CA0A74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Копії вказаного подання направлені ФОП Дубовій І.</w:t>
      </w:r>
      <w:r w:rsidR="003C6969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 </w:t>
      </w:r>
      <w:r w:rsidR="00CA0A74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М. (лист від 17.07.2024 № 210-20.6/02-6953е), </w:t>
      </w:r>
      <w:r w:rsidR="00CA0A74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br/>
      </w:r>
      <w:r w:rsidR="00CA0A74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ФОП Коритан Л.</w:t>
      </w:r>
      <w:r w:rsidR="003C6969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 </w:t>
      </w:r>
      <w:r w:rsidR="00CA0A74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М. (лист від </w:t>
      </w:r>
      <w:r w:rsidR="00CA0A74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17.07.2024 № 210-20.6/02-6954е) та </w:t>
      </w:r>
      <w:r w:rsidR="00CA0A74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Відділенню (</w:t>
      </w:r>
      <w:r w:rsidR="00965E3B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лист</w:t>
      </w:r>
      <w:r w:rsidR="00CA0A74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CA0A74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br/>
      </w:r>
      <w:r w:rsidR="00965E3B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від</w:t>
      </w:r>
      <w:r w:rsidR="00FE6940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F1584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17.07.2024 № 210-20.6/02-6952е</w:t>
      </w:r>
      <w:r w:rsidR="00CA0A74" w:rsidRPr="001A7F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).</w:t>
      </w:r>
    </w:p>
    <w:bookmarkEnd w:id="3"/>
    <w:p w14:paraId="12F48ABB" w14:textId="55085CAF" w:rsidR="004B6B08" w:rsidRPr="001A7F13" w:rsidRDefault="004B6B08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1A7F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6.</w:t>
      </w:r>
      <w:r w:rsidRPr="001A7F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ab/>
      </w:r>
      <w:r w:rsidRPr="001A7F13">
        <w:rPr>
          <w:rFonts w:ascii="Times New Roman" w:eastAsia="Calibri" w:hAnsi="Times New Roman" w:cs="Times New Roman"/>
          <w:b/>
          <w:bCs/>
          <w:sz w:val="24"/>
          <w:szCs w:val="24"/>
        </w:rPr>
        <w:t>РІШЕННЯ</w:t>
      </w:r>
      <w:r w:rsidRPr="001A7F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АДМІНІСТРАТИВНОЇ КОЛЕГІЇ</w:t>
      </w:r>
      <w:r w:rsidR="00912354" w:rsidRPr="001A7F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ВІДДІЛЕННЯ</w:t>
      </w:r>
    </w:p>
    <w:p w14:paraId="7D90DA6B" w14:textId="6253720F" w:rsidR="00A93F18" w:rsidRPr="001A7F13" w:rsidRDefault="004B6B08" w:rsidP="005C15CB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A7F1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 резолютивній частині </w:t>
      </w:r>
      <w:r w:rsidRPr="001A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Рішення № </w:t>
      </w:r>
      <w:r w:rsidR="00A5605A" w:rsidRPr="001A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63/19-р/к</w:t>
      </w:r>
      <w:r w:rsidRPr="001A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7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адміністративна колегія </w:t>
      </w:r>
      <w:r w:rsidRPr="001A7F1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</w:t>
      </w:r>
      <w:r w:rsidRPr="001A7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ідділення </w:t>
      </w:r>
      <w:r w:rsidRPr="001A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постановила: </w:t>
      </w:r>
    </w:p>
    <w:p w14:paraId="056314E6" w14:textId="3A0D76F1" w:rsidR="003A1BC9" w:rsidRPr="001A7F13" w:rsidRDefault="003A1BC9" w:rsidP="003A1BC9">
      <w:pPr>
        <w:tabs>
          <w:tab w:val="left" w:pos="993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«Визнати дії фізичної особи підприємця Дубови Ірини Михайлівни (реєстраційний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 та фізичної особи підприємця Коритан Любові Миколаївни (реєстраційний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 під час участі у процедурі закупівлі за предметом: Код ДК 55520000-1 </w:t>
      </w:r>
      <w:proofErr w:type="spellStart"/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Кейтерингові</w:t>
      </w:r>
      <w:proofErr w:type="spellEnd"/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послуги (послуги з організації гарячого харчування учнів), номер закупівлі: UA-2021-01-11-003301-a, замовником якої був Ліцей № 5 Івано-Франківської міської ради (ідентифікаційний код юридичної особи </w:t>
      </w:r>
      <w:r w:rsidR="00272DEC" w:rsidRPr="00272D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адреса: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452569A3" w14:textId="50DFFC3F" w:rsidR="003A1BC9" w:rsidRPr="001A7F13" w:rsidRDefault="003A1BC9" w:rsidP="003A1BC9">
      <w:pPr>
        <w:pStyle w:val="a3"/>
        <w:numPr>
          <w:ilvl w:val="0"/>
          <w:numId w:val="27"/>
        </w:numPr>
        <w:tabs>
          <w:tab w:val="left" w:pos="993"/>
        </w:tabs>
        <w:suppressAutoHyphens/>
        <w:autoSpaceDN w:val="0"/>
        <w:spacing w:before="0"/>
        <w:ind w:left="567" w:firstLine="36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За порушення зазначене у пункті 1 резолютивної частини рішення на  фізичну особу підприємця Коритан Любов Миколаївну (реєстраційний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 накласти штраф у розмірі 68 000,00 гривень.</w:t>
      </w:r>
    </w:p>
    <w:p w14:paraId="475260E4" w14:textId="2484F3F5" w:rsidR="003A1BC9" w:rsidRPr="001A7F13" w:rsidRDefault="003A1BC9" w:rsidP="003A1BC9">
      <w:pPr>
        <w:pStyle w:val="a3"/>
        <w:numPr>
          <w:ilvl w:val="0"/>
          <w:numId w:val="27"/>
        </w:numPr>
        <w:tabs>
          <w:tab w:val="left" w:pos="993"/>
        </w:tabs>
        <w:suppressAutoHyphens/>
        <w:autoSpaceDN w:val="0"/>
        <w:spacing w:before="0"/>
        <w:ind w:left="567" w:firstLine="36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За порушення зазначене у пункті 1 резолютивної частини рішення на  фізичну особу підприємця Дубову Ірину Михайлівну (реєстраційний номер облікової картки платника податків 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 накласти штраф у розмірі 68 000,00 гривень.</w:t>
      </w:r>
    </w:p>
    <w:p w14:paraId="3E5BDA07" w14:textId="1F35310B" w:rsidR="003A1BC9" w:rsidRPr="001A7F13" w:rsidRDefault="003A1BC9" w:rsidP="003A1BC9">
      <w:pPr>
        <w:pStyle w:val="a3"/>
        <w:numPr>
          <w:ilvl w:val="0"/>
          <w:numId w:val="27"/>
        </w:numPr>
        <w:tabs>
          <w:tab w:val="left" w:pos="993"/>
        </w:tabs>
        <w:suppressAutoHyphens/>
        <w:autoSpaceDN w:val="0"/>
        <w:spacing w:before="0"/>
        <w:ind w:left="567" w:firstLine="36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Визнати дії фізичної особи підприємця Дубови Ірини Михайлівни (реєстраційний номер облікової картки платника податків 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 та фізичної особи підприємця </w:t>
      </w:r>
      <w:proofErr w:type="spellStart"/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Коритан</w:t>
      </w:r>
      <w:proofErr w:type="spellEnd"/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Любові Миколаївни (реєстраційний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 під час участі у процедурі закупівлі за предметом: Код ДК 55520000-1 </w:t>
      </w:r>
      <w:proofErr w:type="spellStart"/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Кейтерингові</w:t>
      </w:r>
      <w:proofErr w:type="spellEnd"/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послуги (послуги з організації гарячого харчування учнів), номер закупівлі: </w:t>
      </w:r>
      <w:r w:rsidR="00272D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UA-2018-12-11-000499-a, замовником якої була Івано-Франківська спеціалізована школа І-ІІІ ступенів № 5 з поглибленим вивченням Німецької мови (ідентифікаційний код юридичної особи </w:t>
      </w:r>
      <w:r w:rsidR="00272D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), порушенням законодавства про захист економічної конкуренції, що передбачене пунктом 4 частини 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64C81828" w14:textId="6539A49A" w:rsidR="003A1BC9" w:rsidRPr="001A7F13" w:rsidRDefault="003A1BC9" w:rsidP="003A1BC9">
      <w:pPr>
        <w:pStyle w:val="a3"/>
        <w:numPr>
          <w:ilvl w:val="0"/>
          <w:numId w:val="27"/>
        </w:numPr>
        <w:tabs>
          <w:tab w:val="left" w:pos="993"/>
        </w:tabs>
        <w:suppressAutoHyphens/>
        <w:autoSpaceDN w:val="0"/>
        <w:spacing w:before="0"/>
        <w:ind w:left="567" w:firstLine="36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За порушення зазначене у пункті 4 резолютивної частини рішення на  фізичну особу підприємця Коритан Любов Миколаївну (реєстраційний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 накласти штраф у розмірі 68 000,00 гривень.</w:t>
      </w:r>
    </w:p>
    <w:p w14:paraId="6B5399A9" w14:textId="335F4F4D" w:rsidR="003A1BC9" w:rsidRPr="001A7F13" w:rsidRDefault="003A1BC9" w:rsidP="003A1BC9">
      <w:pPr>
        <w:pStyle w:val="a3"/>
        <w:numPr>
          <w:ilvl w:val="0"/>
          <w:numId w:val="27"/>
        </w:numPr>
        <w:tabs>
          <w:tab w:val="left" w:pos="993"/>
        </w:tabs>
        <w:suppressAutoHyphens/>
        <w:autoSpaceDN w:val="0"/>
        <w:spacing w:before="0"/>
        <w:ind w:left="567" w:firstLine="36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За порушення зазначене у пункті 4 резолютивної частини рішення на  фізичну особу підприємця Дубову Ірину Михайлівну (реєстраційний номер облікової картки платника податків 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 накласти штраф у розмірі 68 000,00 гривень.</w:t>
      </w:r>
    </w:p>
    <w:p w14:paraId="013ACE27" w14:textId="52A6D65B" w:rsidR="003A1BC9" w:rsidRPr="001A7F13" w:rsidRDefault="003A1BC9" w:rsidP="003A1BC9">
      <w:pPr>
        <w:pStyle w:val="a3"/>
        <w:numPr>
          <w:ilvl w:val="0"/>
          <w:numId w:val="27"/>
        </w:numPr>
        <w:tabs>
          <w:tab w:val="left" w:pos="993"/>
        </w:tabs>
        <w:suppressAutoHyphens/>
        <w:autoSpaceDN w:val="0"/>
        <w:spacing w:before="0"/>
        <w:ind w:left="567" w:firstLine="36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Визнати дії фізичної особи підприємця Дубови Ірини Михайлівни (реєстраційний номер облікової картки платника податків 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 та фізичної особи підприємця </w:t>
      </w:r>
      <w:proofErr w:type="spellStart"/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Коритан</w:t>
      </w:r>
      <w:proofErr w:type="spellEnd"/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Любові Миколаївни (реєстраційний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 під час участі у процедурі закупівлі за предметом: Послуги з організації гарячого харчування учнів, номер закупівлі: UA-2017-01-16-000839-a, замовником якої був Івано-Франківський Навчально-виховний комплекс «Загальноосвітня школа-ліцей № 23 Прикарпатського Національного університету імені Василя Стефаника» Івано-Франківської міської ради Івано-Франківської області (ідентифікаційний код юридичної особи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), порушенням законодавства про захист економічної конкуренції, що передбачене пунктом 4 частини  другої статті 6 та пунктом 1 </w:t>
      </w:r>
      <w:r w:rsidR="00272D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4803550E" w14:textId="1D51F9CE" w:rsidR="003A1BC9" w:rsidRPr="001A7F13" w:rsidRDefault="003A1BC9" w:rsidP="003A1BC9">
      <w:pPr>
        <w:pStyle w:val="a3"/>
        <w:numPr>
          <w:ilvl w:val="0"/>
          <w:numId w:val="27"/>
        </w:numPr>
        <w:tabs>
          <w:tab w:val="left" w:pos="993"/>
        </w:tabs>
        <w:suppressAutoHyphens/>
        <w:autoSpaceDN w:val="0"/>
        <w:spacing w:before="0"/>
        <w:ind w:left="567" w:firstLine="36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За порушення зазначене у пункті 7 резолютивної частини рішення на  фізичну особу підприємця Коритан Любов Миколаївну (реєстраційний номер облікової картки платника податків </w:t>
      </w:r>
      <w:r w:rsidR="00272DE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 накласти штраф у розмірі 68 000,00 гривень.</w:t>
      </w:r>
    </w:p>
    <w:p w14:paraId="42E2DE57" w14:textId="517C81C6" w:rsidR="003A1BC9" w:rsidRPr="001A7F13" w:rsidRDefault="003A1BC9" w:rsidP="00486639">
      <w:pPr>
        <w:pStyle w:val="a3"/>
        <w:numPr>
          <w:ilvl w:val="0"/>
          <w:numId w:val="27"/>
        </w:numPr>
        <w:tabs>
          <w:tab w:val="left" w:pos="993"/>
        </w:tabs>
        <w:suppressAutoHyphens/>
        <w:autoSpaceDN w:val="0"/>
        <w:spacing w:before="0"/>
        <w:ind w:left="567" w:firstLine="36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За порушення зазначене у пункті 7 резолютивної частини рішення на  фізичну особу підприємця Дубову Ірину Михайлівну (реєстраційний номер облікової картки платника податків  </w:t>
      </w:r>
      <w:r w:rsidR="0035291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 накласти штраф у розмірі 68 000,00 гривень».</w:t>
      </w:r>
    </w:p>
    <w:p w14:paraId="14789643" w14:textId="0B0BF7BF" w:rsidR="003A1BC9" w:rsidRPr="001A7F13" w:rsidRDefault="003A1BC9" w:rsidP="003A1BC9">
      <w:pPr>
        <w:pStyle w:val="af4"/>
        <w:widowControl w:val="0"/>
        <w:numPr>
          <w:ilvl w:val="0"/>
          <w:numId w:val="1"/>
        </w:numPr>
        <w:tabs>
          <w:tab w:val="left" w:pos="993"/>
        </w:tabs>
        <w:spacing w:before="120" w:beforeAutospacing="0" w:after="0" w:afterAutospacing="0"/>
        <w:ind w:left="567" w:hanging="567"/>
        <w:jc w:val="both"/>
        <w:rPr>
          <w:lang w:val="uk-UA" w:eastAsia="uk-UA"/>
        </w:rPr>
      </w:pPr>
      <w:r w:rsidRPr="001A7F13">
        <w:rPr>
          <w:lang w:val="uk-UA"/>
        </w:rPr>
        <w:t xml:space="preserve">Листом від 17.04.2024 № 63/02/891е витяг </w:t>
      </w:r>
      <w:r w:rsidR="00310B33">
        <w:rPr>
          <w:lang w:val="uk-UA"/>
        </w:rPr>
        <w:t>і</w:t>
      </w:r>
      <w:r w:rsidRPr="001A7F13">
        <w:rPr>
          <w:lang w:val="uk-UA"/>
        </w:rPr>
        <w:t xml:space="preserve">з Рішення № 63/19-р/к направлено </w:t>
      </w:r>
      <w:r w:rsidRPr="001A7F13">
        <w:rPr>
          <w:lang w:val="uk-UA"/>
        </w:rPr>
        <w:br/>
        <w:t>ФОП Коритан Л.</w:t>
      </w:r>
      <w:r w:rsidR="00310B33">
        <w:rPr>
          <w:lang w:val="uk-UA"/>
        </w:rPr>
        <w:t> </w:t>
      </w:r>
      <w:r w:rsidRPr="001A7F13">
        <w:rPr>
          <w:lang w:val="uk-UA"/>
        </w:rPr>
        <w:t xml:space="preserve">М. за її місцезнаходженням згідно з відомостями з ЄДР. </w:t>
      </w:r>
      <w:r w:rsidRPr="001A7F13">
        <w:rPr>
          <w:lang w:val="uk-UA"/>
        </w:rPr>
        <w:br/>
        <w:t>ФОП Коритан Л.</w:t>
      </w:r>
      <w:r w:rsidR="00310B33">
        <w:rPr>
          <w:lang w:val="uk-UA"/>
        </w:rPr>
        <w:t> </w:t>
      </w:r>
      <w:r w:rsidRPr="001A7F13">
        <w:rPr>
          <w:lang w:val="uk-UA"/>
        </w:rPr>
        <w:t xml:space="preserve">М. отримала </w:t>
      </w:r>
      <w:r w:rsidRPr="001A7F13">
        <w:rPr>
          <w:color w:val="000000" w:themeColor="text1"/>
          <w:lang w:val="uk-UA"/>
        </w:rPr>
        <w:t xml:space="preserve">зазначений лист </w:t>
      </w:r>
      <w:r w:rsidRPr="001A7F13">
        <w:rPr>
          <w:lang w:val="uk-UA"/>
        </w:rPr>
        <w:t>29.04.2024.</w:t>
      </w:r>
    </w:p>
    <w:p w14:paraId="712935F8" w14:textId="67309C8A" w:rsidR="003A1BC9" w:rsidRPr="001A7F13" w:rsidRDefault="003A1BC9" w:rsidP="003A1BC9">
      <w:pPr>
        <w:widowControl w:val="0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sz w:val="24"/>
          <w:szCs w:val="24"/>
          <w:lang w:eastAsia="ru-RU"/>
        </w:rPr>
        <w:t xml:space="preserve">Листом від 17.04.2024 № 63/02/889е витяг </w:t>
      </w:r>
      <w:r w:rsidR="00310B33"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Pr="001A7F13">
        <w:rPr>
          <w:rFonts w:ascii="Times New Roman" w:hAnsi="Times New Roman" w:cs="Times New Roman"/>
          <w:sz w:val="24"/>
          <w:szCs w:val="24"/>
          <w:lang w:eastAsia="ru-RU"/>
        </w:rPr>
        <w:t xml:space="preserve">з Рішення № 63/19-р/к направлено </w:t>
      </w:r>
      <w:r w:rsidRPr="001A7F13">
        <w:rPr>
          <w:rFonts w:ascii="Times New Roman" w:hAnsi="Times New Roman" w:cs="Times New Roman"/>
          <w:sz w:val="24"/>
          <w:szCs w:val="24"/>
          <w:lang w:eastAsia="ru-RU"/>
        </w:rPr>
        <w:br/>
        <w:t>ФОП Дубовій І.</w:t>
      </w:r>
      <w:r w:rsidR="00310B3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A7F13">
        <w:rPr>
          <w:rFonts w:ascii="Times New Roman" w:hAnsi="Times New Roman" w:cs="Times New Roman"/>
          <w:sz w:val="24"/>
          <w:szCs w:val="24"/>
          <w:lang w:eastAsia="ru-RU"/>
        </w:rPr>
        <w:t>М. за її місцезнаходженням згідно з відомостями з ЄДР. Зазначений лист повернувся до Відділення з причини: «Закінчення встановленого терміну зберігання».</w:t>
      </w:r>
    </w:p>
    <w:p w14:paraId="44BAF7A3" w14:textId="77777777" w:rsidR="004B6B08" w:rsidRPr="001A7F13" w:rsidRDefault="004B6B08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7.</w:t>
      </w: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ab/>
        <w:t>ДОВОДИ ЗАЯВНИКА</w:t>
      </w:r>
    </w:p>
    <w:p w14:paraId="2D2E3F13" w14:textId="4EF24DE5" w:rsidR="00A242A9" w:rsidRPr="001A7F13" w:rsidRDefault="00A242A9" w:rsidP="000337D7">
      <w:pPr>
        <w:pStyle w:val="af4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567" w:hanging="567"/>
        <w:jc w:val="both"/>
        <w:rPr>
          <w:lang w:val="uk-UA" w:eastAsia="uk-UA"/>
        </w:rPr>
      </w:pPr>
      <w:r w:rsidRPr="001A7F13">
        <w:rPr>
          <w:lang w:val="uk-UA"/>
        </w:rPr>
        <w:t xml:space="preserve">У Заяві </w:t>
      </w:r>
      <w:r w:rsidRPr="001A7F13">
        <w:rPr>
          <w:lang w:val="uk-UA" w:eastAsia="uk-UA"/>
        </w:rPr>
        <w:t>ФОП Коритан Л.</w:t>
      </w:r>
      <w:r w:rsidR="00310B33">
        <w:rPr>
          <w:lang w:val="uk-UA" w:eastAsia="uk-UA"/>
        </w:rPr>
        <w:t> </w:t>
      </w:r>
      <w:r w:rsidRPr="001A7F13">
        <w:rPr>
          <w:lang w:val="uk-UA" w:eastAsia="uk-UA"/>
        </w:rPr>
        <w:t xml:space="preserve">М. </w:t>
      </w:r>
      <w:r w:rsidRPr="001A7F13">
        <w:rPr>
          <w:lang w:val="uk-UA"/>
        </w:rPr>
        <w:t>наводить, зокрема, такі аргументи.</w:t>
      </w:r>
    </w:p>
    <w:p w14:paraId="6236791E" w14:textId="10E22DA0" w:rsidR="00A242A9" w:rsidRPr="001A7F13" w:rsidRDefault="00A242A9" w:rsidP="000337D7">
      <w:pPr>
        <w:pStyle w:val="af4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567" w:hanging="567"/>
        <w:jc w:val="both"/>
        <w:rPr>
          <w:lang w:val="uk-UA" w:eastAsia="uk-UA"/>
        </w:rPr>
      </w:pPr>
      <w:r w:rsidRPr="001A7F13">
        <w:rPr>
          <w:lang w:val="uk-UA" w:eastAsia="uk-UA"/>
        </w:rPr>
        <w:t>Заявник</w:t>
      </w:r>
      <w:r w:rsidRPr="001A7F13">
        <w:rPr>
          <w:lang w:val="uk-UA"/>
        </w:rPr>
        <w:t xml:space="preserve"> </w:t>
      </w:r>
      <w:r w:rsidRPr="001A7F13">
        <w:rPr>
          <w:lang w:val="uk-UA" w:eastAsia="uk-UA"/>
        </w:rPr>
        <w:t xml:space="preserve">вважає прийняте адміністративною колегією Відділення Рішення </w:t>
      </w:r>
      <w:r w:rsidRPr="001A7F13">
        <w:rPr>
          <w:lang w:val="uk-UA" w:eastAsia="uk-UA"/>
        </w:rPr>
        <w:br/>
        <w:t xml:space="preserve">№ 63/19-р/к необґрунтованим </w:t>
      </w:r>
      <w:r w:rsidR="00310B33">
        <w:rPr>
          <w:lang w:val="uk-UA" w:eastAsia="uk-UA"/>
        </w:rPr>
        <w:t>і</w:t>
      </w:r>
      <w:r w:rsidRPr="001A7F13">
        <w:rPr>
          <w:lang w:val="uk-UA" w:eastAsia="uk-UA"/>
        </w:rPr>
        <w:t xml:space="preserve"> таким, що підлягає скасуванню у зв’язку з неповним з’ясуванням обставин, які мають значення для справи; невідповідністю висновків, викладених у рішенні, обставинам справи; </w:t>
      </w:r>
      <w:proofErr w:type="spellStart"/>
      <w:r w:rsidRPr="001A7F13">
        <w:rPr>
          <w:lang w:val="uk-UA" w:eastAsia="uk-UA"/>
        </w:rPr>
        <w:t>недоведенням</w:t>
      </w:r>
      <w:proofErr w:type="spellEnd"/>
      <w:r w:rsidRPr="001A7F13">
        <w:rPr>
          <w:lang w:val="uk-UA" w:eastAsia="uk-UA"/>
        </w:rPr>
        <w:t xml:space="preserve"> обставин, які визнано встановленими; порушенням та неправильним застосуванням норм матеріального та процесуального права.</w:t>
      </w:r>
    </w:p>
    <w:p w14:paraId="5ED15D19" w14:textId="0E3780F4" w:rsidR="00A242A9" w:rsidRPr="001A7F13" w:rsidRDefault="00A242A9" w:rsidP="000337D7">
      <w:pPr>
        <w:pStyle w:val="af4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567" w:hanging="567"/>
        <w:jc w:val="both"/>
        <w:rPr>
          <w:lang w:val="uk-UA" w:eastAsia="uk-UA"/>
        </w:rPr>
      </w:pPr>
      <w:r w:rsidRPr="001A7F13">
        <w:rPr>
          <w:lang w:val="uk-UA" w:eastAsia="uk-UA"/>
        </w:rPr>
        <w:t>У Заяві ФОП Коритан Л.</w:t>
      </w:r>
      <w:r w:rsidR="00310B33">
        <w:rPr>
          <w:lang w:val="uk-UA" w:eastAsia="uk-UA"/>
        </w:rPr>
        <w:t> </w:t>
      </w:r>
      <w:r w:rsidRPr="001A7F13">
        <w:rPr>
          <w:lang w:val="uk-UA" w:eastAsia="uk-UA"/>
        </w:rPr>
        <w:t xml:space="preserve">М. </w:t>
      </w:r>
      <w:r w:rsidRPr="001A7F13">
        <w:rPr>
          <w:lang w:val="uk-UA"/>
        </w:rPr>
        <w:t xml:space="preserve">не погоджується із твердженнями </w:t>
      </w:r>
      <w:r w:rsidRPr="001A7F13">
        <w:rPr>
          <w:bCs/>
          <w:lang w:val="uk-UA"/>
        </w:rPr>
        <w:t>а</w:t>
      </w:r>
      <w:r w:rsidRPr="001A7F13">
        <w:rPr>
          <w:lang w:val="uk-UA"/>
        </w:rPr>
        <w:t xml:space="preserve">дміністративної колегії Відділення, викладеними в </w:t>
      </w:r>
      <w:r w:rsidRPr="001A7F13">
        <w:rPr>
          <w:bCs/>
          <w:lang w:val="uk-UA"/>
        </w:rPr>
        <w:t xml:space="preserve">Рішенні </w:t>
      </w:r>
      <w:r w:rsidRPr="001A7F13">
        <w:rPr>
          <w:lang w:val="uk-UA"/>
        </w:rPr>
        <w:t>№ </w:t>
      </w:r>
      <w:r w:rsidRPr="001A7F13">
        <w:rPr>
          <w:lang w:val="uk-UA" w:eastAsia="uk-UA"/>
        </w:rPr>
        <w:t>63/19-р/к</w:t>
      </w:r>
      <w:r w:rsidRPr="001A7F13">
        <w:rPr>
          <w:bCs/>
          <w:lang w:val="uk-UA"/>
        </w:rPr>
        <w:t>,</w:t>
      </w:r>
      <w:r w:rsidRPr="001A7F13">
        <w:rPr>
          <w:lang w:val="uk-UA" w:eastAsia="uk-UA"/>
        </w:rPr>
        <w:t xml:space="preserve"> що обставини, які були встановлені адміністративною колегією Відділення і на підставі яких було прийнято Рішення </w:t>
      </w:r>
      <w:r w:rsidRPr="001A7F13">
        <w:rPr>
          <w:lang w:val="uk-UA"/>
        </w:rPr>
        <w:t>№ </w:t>
      </w:r>
      <w:r w:rsidRPr="001A7F13">
        <w:rPr>
          <w:lang w:val="uk-UA" w:eastAsia="uk-UA"/>
        </w:rPr>
        <w:t>63/19-р/к, зокрема щодо:</w:t>
      </w:r>
      <w:r w:rsidRPr="001A7F13">
        <w:rPr>
          <w:lang w:val="uk-UA"/>
        </w:rPr>
        <w:t xml:space="preserve"> спільних властивостей файлів, особливостей оформлення документів та неконкурентної цінової поведінки під час участі в Торгах 1; надсилання податкової звітності з однакових ІР-адрес, завантаження документів у форматі </w:t>
      </w:r>
      <w:r w:rsidRPr="001A7F13">
        <w:rPr>
          <w:lang w:val="uk-UA"/>
        </w:rPr>
        <w:lastRenderedPageBreak/>
        <w:t xml:space="preserve">зображень </w:t>
      </w:r>
      <w:proofErr w:type="spellStart"/>
      <w:r w:rsidRPr="001A7F13">
        <w:rPr>
          <w:lang w:val="uk-UA"/>
        </w:rPr>
        <w:t>JPEGІmage</w:t>
      </w:r>
      <w:proofErr w:type="spellEnd"/>
      <w:r w:rsidRPr="001A7F13">
        <w:rPr>
          <w:lang w:val="uk-UA"/>
        </w:rPr>
        <w:t xml:space="preserve">, окремими папками («RAR-архів») з ідентичними назвами, </w:t>
      </w:r>
      <w:r w:rsidR="00310B33">
        <w:rPr>
          <w:lang w:val="uk-UA"/>
        </w:rPr>
        <w:t>у</w:t>
      </w:r>
      <w:r w:rsidRPr="001A7F13">
        <w:rPr>
          <w:lang w:val="uk-UA"/>
        </w:rPr>
        <w:t xml:space="preserve"> яких містились окремі файли, особливостей оформлення форми цінова пропозиція та неконкурентної цінової поведінки під час участі в Торгах 2 та Торгах 3, свідчать про узгодженні дії, що стосуються спотворення результатів торгів.</w:t>
      </w:r>
    </w:p>
    <w:p w14:paraId="20ED62D3" w14:textId="77777777" w:rsidR="00A242A9" w:rsidRPr="001A7F13" w:rsidRDefault="00A242A9" w:rsidP="00A242A9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i/>
          <w:sz w:val="24"/>
        </w:rPr>
      </w:pPr>
      <w:r w:rsidRPr="001A7F13">
        <w:rPr>
          <w:rFonts w:ascii="Times New Roman" w:hAnsi="Times New Roman" w:cs="Times New Roman"/>
          <w:sz w:val="24"/>
          <w:lang w:eastAsia="uk-UA"/>
        </w:rPr>
        <w:t>Зокрема</w:t>
      </w:r>
      <w:r w:rsidRPr="001A7F13">
        <w:rPr>
          <w:rFonts w:ascii="Times New Roman" w:hAnsi="Times New Roman" w:cs="Times New Roman"/>
          <w:sz w:val="24"/>
        </w:rPr>
        <w:t xml:space="preserve">, Заявник вважає, що висновок про спільність властивостей файлів та схожість в оформленні документів, які завантажили учасники під час участі в торгах, зроблено за неповного з’ясування обставин, оскільки: </w:t>
      </w:r>
      <w:r w:rsidRPr="001A7F13">
        <w:rPr>
          <w:rFonts w:ascii="Times New Roman" w:hAnsi="Times New Roman" w:cs="Times New Roman"/>
          <w:i/>
          <w:sz w:val="24"/>
        </w:rPr>
        <w:t>«У абзацах 45, 48, 50 Рішення – у електронних файлів не встановлено унікальних даних, що свідчить про приналежність комп’ютерної техніки одному із Відповідачів, а програма для сканування документів широко використовується і є доступною для всіх».</w:t>
      </w:r>
    </w:p>
    <w:p w14:paraId="4DF4EADB" w14:textId="025AD820" w:rsidR="00A242A9" w:rsidRPr="001A7F13" w:rsidRDefault="00A242A9" w:rsidP="00A242A9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i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</w:rPr>
        <w:t xml:space="preserve">Також Заявник зазначає, що: 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>«Подача документів в одному стилі, з ідентичними назвами папок і файлів є звичайним збігом обставин, так як на торги використовувалися шаблони документів, які знаходяться у відкритому доступі, зокрема у системі «ПРОЗОРРО» та згруповані так як вимагалося замовником».</w:t>
      </w:r>
    </w:p>
    <w:p w14:paraId="47E2A1DC" w14:textId="6287FF39" w:rsidR="00A242A9" w:rsidRPr="001A7F13" w:rsidRDefault="00A242A9" w:rsidP="00A242A9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</w:rPr>
        <w:t>ФОП Коритан Л.</w:t>
      </w:r>
      <w:r w:rsidR="00310B33">
        <w:rPr>
          <w:rFonts w:ascii="Times New Roman" w:hAnsi="Times New Roman" w:cs="Times New Roman"/>
          <w:bCs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М. у Заяві вказує, що: 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 xml:space="preserve">«довідки «Цінова пропозиція» створені так як вимагалися замовником, на основі додатку до тендерної документації (без змін), та не містять унікальних </w:t>
      </w:r>
      <w:proofErr w:type="spellStart"/>
      <w:r w:rsidRPr="001A7F13">
        <w:rPr>
          <w:rFonts w:ascii="Times New Roman" w:hAnsi="Times New Roman" w:cs="Times New Roman"/>
          <w:bCs/>
          <w:i/>
          <w:sz w:val="24"/>
          <w:szCs w:val="24"/>
        </w:rPr>
        <w:t>схожостей</w:t>
      </w:r>
      <w:proofErr w:type="spellEnd"/>
      <w:r w:rsidRPr="001A7F13">
        <w:rPr>
          <w:rFonts w:ascii="Times New Roman" w:hAnsi="Times New Roman" w:cs="Times New Roman"/>
          <w:bCs/>
          <w:i/>
          <w:sz w:val="24"/>
          <w:szCs w:val="24"/>
        </w:rPr>
        <w:t>, що могли б свідчити про спільну підготовку»</w:t>
      </w:r>
      <w:r w:rsidRPr="001A7F1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C6847A4" w14:textId="52D43BF3" w:rsidR="00A242A9" w:rsidRPr="001A7F13" w:rsidRDefault="00A242A9" w:rsidP="00A242A9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i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</w:rPr>
        <w:t>Щодо висновку про спільне використання однакових ІР-адрес та схожого стилістичного оформлення електронних поштових скриньок</w:t>
      </w:r>
      <w:r w:rsidRPr="001A7F13">
        <w:t xml:space="preserve"> </w:t>
      </w:r>
      <w:r w:rsidRPr="001A7F13">
        <w:rPr>
          <w:rFonts w:ascii="Times New Roman" w:hAnsi="Times New Roman" w:cs="Times New Roman"/>
          <w:bCs/>
          <w:sz w:val="24"/>
          <w:szCs w:val="24"/>
        </w:rPr>
        <w:t>ФОП Коритан Л.</w:t>
      </w:r>
      <w:r w:rsidR="00310B33">
        <w:rPr>
          <w:rFonts w:ascii="Times New Roman" w:hAnsi="Times New Roman" w:cs="Times New Roman"/>
          <w:bCs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М. зазначає: 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 xml:space="preserve">«Спосіб оформлення електронних поштових скриньок не доводять узгодженої поведінки на торгах 2,3, так як електронна поштова скринька </w:t>
      </w:r>
      <w:hyperlink r:id="rId9" w:history="1">
        <w:r w:rsidR="00E10DEC" w:rsidRPr="001A7F13">
          <w:rPr>
            <w:rStyle w:val="af2"/>
            <w:rFonts w:ascii="Times New Roman" w:hAnsi="Times New Roman" w:cs="Times New Roman"/>
            <w:bCs/>
            <w:i/>
            <w:sz w:val="24"/>
            <w:szCs w:val="24"/>
          </w:rPr>
          <w:t>koritan55@ukr.net</w:t>
        </w:r>
      </w:hyperlink>
      <w:r w:rsidRPr="001A7F13">
        <w:rPr>
          <w:rFonts w:ascii="Times New Roman" w:hAnsi="Times New Roman" w:cs="Times New Roman"/>
          <w:bCs/>
          <w:i/>
          <w:sz w:val="24"/>
          <w:szCs w:val="24"/>
        </w:rPr>
        <w:t>, згідно з інформацією, що міститься у абзаці 58, зареєстрована 29.11.2016 &lt;…&gt; Відсутні докази того, що наведені у Рішенні ІР адреси належать комусь із Відповідачів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7319">
        <w:rPr>
          <w:rFonts w:ascii="Times New Roman" w:hAnsi="Times New Roman" w:cs="Times New Roman"/>
          <w:bCs/>
          <w:sz w:val="24"/>
          <w:szCs w:val="24"/>
        </w:rPr>
        <w:br/>
      </w:r>
      <w:r w:rsidRPr="001A7F13">
        <w:rPr>
          <w:rFonts w:ascii="Times New Roman" w:hAnsi="Times New Roman" w:cs="Times New Roman"/>
          <w:bCs/>
          <w:sz w:val="24"/>
          <w:szCs w:val="24"/>
        </w:rPr>
        <w:t>(прим. ФОП Коритан Л.</w:t>
      </w:r>
      <w:r w:rsidR="00310B33">
        <w:rPr>
          <w:rFonts w:ascii="Times New Roman" w:hAnsi="Times New Roman" w:cs="Times New Roman"/>
          <w:bCs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</w:rPr>
        <w:t>М. та ФОП Дубова І.</w:t>
      </w:r>
      <w:r w:rsidR="00310B33">
        <w:rPr>
          <w:rFonts w:ascii="Times New Roman" w:hAnsi="Times New Roman" w:cs="Times New Roman"/>
          <w:bCs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</w:rPr>
        <w:t>М.)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 xml:space="preserve"> та Рішення не містить інформації щодо абонентів та адреси надання телекомунікаційних послуг».</w:t>
      </w:r>
    </w:p>
    <w:p w14:paraId="27914CCD" w14:textId="1E3A3842" w:rsidR="00A242A9" w:rsidRPr="001A7F13" w:rsidRDefault="00A242A9" w:rsidP="00A242A9">
      <w:pPr>
        <w:pStyle w:val="a3"/>
        <w:widowControl w:val="0"/>
        <w:numPr>
          <w:ilvl w:val="0"/>
          <w:numId w:val="1"/>
        </w:numPr>
        <w:ind w:left="567" w:hanging="567"/>
        <w:rPr>
          <w:rFonts w:ascii="Times New Roman" w:hAnsi="Times New Roman" w:cs="Times New Roman"/>
          <w:bCs/>
          <w:i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</w:rPr>
        <w:t>Щодо неконкурентної цінової поведінки Відповідачів ФОП Коритан Л.</w:t>
      </w:r>
      <w:r w:rsidR="00310B33">
        <w:rPr>
          <w:rFonts w:ascii="Times New Roman" w:hAnsi="Times New Roman" w:cs="Times New Roman"/>
          <w:bCs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М. зазначає: 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>«Цінова пропозиція учасника має бути не більшою за очікувану вартість, а тому не зниження цінової пропозиції під час аукціону не є доказом узгодженої поведінки на торгах, так як зниження первинної цінової пропозиції під час участі в аукціоні є правом, а не обов’язком учасника торгів та не є порушенням законодавства України &lt;…&gt; у Рішенні не наведено жодних доказів неконкурентної поведінки Відповідачів, вказані твердження ґрунтуються на припущеннях».</w:t>
      </w:r>
    </w:p>
    <w:p w14:paraId="0C3C0F5F" w14:textId="487C3D67" w:rsidR="00A242A9" w:rsidRPr="001A7F13" w:rsidRDefault="00A242A9" w:rsidP="00A242A9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i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</w:rPr>
        <w:t xml:space="preserve">Щодо порушення норм та неправильного застосування норм матеріального та процесуального права Заявник зазначає, зокрема, що </w:t>
      </w:r>
      <w:r w:rsidR="00310B33">
        <w:rPr>
          <w:rFonts w:ascii="Times New Roman" w:hAnsi="Times New Roman" w:cs="Times New Roman"/>
          <w:bCs/>
          <w:sz w:val="24"/>
          <w:szCs w:val="24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 поданні з попередніми висновками у Справі та </w:t>
      </w:r>
      <w:r w:rsidR="00310B33">
        <w:rPr>
          <w:rFonts w:ascii="Times New Roman" w:hAnsi="Times New Roman" w:cs="Times New Roman"/>
          <w:bCs/>
          <w:sz w:val="24"/>
          <w:szCs w:val="24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 Рішенні № 63/19-р/к багато інформації зазначено як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 xml:space="preserve"> «інформація з обмеженим доступом»</w:t>
      </w:r>
      <w:r w:rsidRPr="001A7F13">
        <w:rPr>
          <w:rFonts w:ascii="Times New Roman" w:hAnsi="Times New Roman" w:cs="Times New Roman"/>
          <w:bCs/>
          <w:sz w:val="24"/>
          <w:szCs w:val="24"/>
        </w:rPr>
        <w:t>, що, на думку ФОП Коритан Л.</w:t>
      </w:r>
      <w:r w:rsidR="00B42472">
        <w:rPr>
          <w:rFonts w:ascii="Times New Roman" w:hAnsi="Times New Roman" w:cs="Times New Roman"/>
          <w:bCs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</w:rPr>
        <w:t>М.</w:t>
      </w:r>
      <w:r w:rsidR="00310B33">
        <w:rPr>
          <w:rFonts w:ascii="Times New Roman" w:hAnsi="Times New Roman" w:cs="Times New Roman"/>
          <w:bCs/>
          <w:sz w:val="24"/>
          <w:szCs w:val="24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 не дає можливості захистити свої права. Крім того, ФОП Коритан Л.</w:t>
      </w:r>
      <w:r w:rsidR="00B42472">
        <w:rPr>
          <w:rFonts w:ascii="Times New Roman" w:hAnsi="Times New Roman" w:cs="Times New Roman"/>
          <w:bCs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</w:rPr>
        <w:t>М. за</w:t>
      </w:r>
      <w:r w:rsidR="00E7062F" w:rsidRPr="001A7F13">
        <w:rPr>
          <w:rFonts w:ascii="Times New Roman" w:hAnsi="Times New Roman" w:cs="Times New Roman"/>
          <w:bCs/>
          <w:sz w:val="24"/>
          <w:szCs w:val="24"/>
        </w:rPr>
        <w:t>у</w:t>
      </w:r>
      <w:r w:rsidRPr="001A7F13">
        <w:rPr>
          <w:rFonts w:ascii="Times New Roman" w:hAnsi="Times New Roman" w:cs="Times New Roman"/>
          <w:bCs/>
          <w:sz w:val="24"/>
          <w:szCs w:val="24"/>
        </w:rPr>
        <w:t>важує, що заперечення, які були надані на подання з попередніми висновками у Справі</w:t>
      </w:r>
      <w:r w:rsidR="00310B33">
        <w:rPr>
          <w:rFonts w:ascii="Times New Roman" w:hAnsi="Times New Roman" w:cs="Times New Roman"/>
          <w:bCs/>
          <w:sz w:val="24"/>
          <w:szCs w:val="24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>всупереч гарантованим засадам рівності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>&lt;…&gt;</w:t>
      </w:r>
      <w:r w:rsidRPr="001A7F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7F13">
        <w:rPr>
          <w:rFonts w:ascii="Times New Roman" w:hAnsi="Times New Roman" w:cs="Times New Roman"/>
          <w:bCs/>
          <w:i/>
          <w:sz w:val="24"/>
          <w:szCs w:val="24"/>
        </w:rPr>
        <w:t>не були взяті до уваги при розгляді справи, що призвело до винесення рішення без всебічного з’ясування обставин справи та спричинило необ’єктивний її розгляд».</w:t>
      </w:r>
    </w:p>
    <w:p w14:paraId="315B3F6C" w14:textId="77777777" w:rsidR="00A242A9" w:rsidRPr="001A7F13" w:rsidRDefault="00A242A9" w:rsidP="00A242A9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</w:rPr>
        <w:t>Враховуючи викладене, Заявник просить за результатами перевірки скасувати Рішення № 63/19-р/к і припинити провадження у Справі.</w:t>
      </w:r>
    </w:p>
    <w:p w14:paraId="1CD2C005" w14:textId="155D24D8" w:rsidR="00361B77" w:rsidRPr="001A7F13" w:rsidRDefault="00361B77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8.</w:t>
      </w:r>
      <w:r w:rsidRPr="001A7F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ab/>
      </w: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ПЕРЕВІРКА</w:t>
      </w:r>
      <w:r w:rsidRPr="001A7F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РІШЕННЯ</w:t>
      </w:r>
    </w:p>
    <w:p w14:paraId="539E7396" w14:textId="614C74E1" w:rsidR="00A242A9" w:rsidRPr="001A7F13" w:rsidRDefault="00A242A9" w:rsidP="00A242A9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spacing w:val="-2"/>
          <w:sz w:val="24"/>
          <w:szCs w:val="24"/>
        </w:rPr>
      </w:pPr>
      <w:r w:rsidRPr="001A7F13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 результатами аналізу</w:t>
      </w:r>
      <w:r w:rsidRPr="001A7F1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7F1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Рішення </w:t>
      </w:r>
      <w:r w:rsidR="00310B33" w:rsidRPr="001A7F13">
        <w:rPr>
          <w:rFonts w:ascii="Times New Roman" w:hAnsi="Times New Roman" w:cs="Times New Roman"/>
          <w:bCs/>
          <w:sz w:val="24"/>
          <w:szCs w:val="24"/>
        </w:rPr>
        <w:t>№</w:t>
      </w:r>
      <w:r w:rsidR="00310B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7F13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63/19-р/к</w:t>
      </w:r>
      <w:r w:rsidRPr="001A7F1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та матеріалів Справи встановлено таке.</w:t>
      </w:r>
    </w:p>
    <w:p w14:paraId="00C53569" w14:textId="77777777" w:rsidR="00A242A9" w:rsidRPr="001A7F13" w:rsidRDefault="00A242A9" w:rsidP="00A242A9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color w:val="000000"/>
          <w:sz w:val="24"/>
          <w:szCs w:val="24"/>
        </w:rPr>
        <w:t>Ліцеєм № 5 Івано-Франківської міської ради (далі – Замовник 1) у січні 2021 року проведено закупівлю за предметом:</w:t>
      </w:r>
    </w:p>
    <w:p w14:paraId="289EB08C" w14:textId="0B9C8975" w:rsidR="00A242A9" w:rsidRPr="001A7F13" w:rsidRDefault="00A242A9" w:rsidP="00A242A9">
      <w:pPr>
        <w:pStyle w:val="a3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7F13">
        <w:rPr>
          <w:rFonts w:ascii="Times New Roman" w:hAnsi="Times New Roman" w:cs="Times New Roman"/>
          <w:sz w:val="24"/>
          <w:szCs w:val="24"/>
        </w:rPr>
        <w:lastRenderedPageBreak/>
        <w:t xml:space="preserve">«55520000-1 </w:t>
      </w:r>
      <w:proofErr w:type="spellStart"/>
      <w:r w:rsidRPr="001A7F13">
        <w:rPr>
          <w:rFonts w:ascii="Times New Roman" w:hAnsi="Times New Roman" w:cs="Times New Roman"/>
          <w:sz w:val="24"/>
          <w:szCs w:val="24"/>
        </w:rPr>
        <w:t>Кейтерингові</w:t>
      </w:r>
      <w:proofErr w:type="spellEnd"/>
      <w:r w:rsidRPr="001A7F13">
        <w:rPr>
          <w:rFonts w:ascii="Times New Roman" w:hAnsi="Times New Roman" w:cs="Times New Roman"/>
          <w:sz w:val="24"/>
          <w:szCs w:val="24"/>
        </w:rPr>
        <w:t xml:space="preserve"> послуги (послуги з організації гарячого харчування учнів)», очікувана вартість: 502 745,00 грн без ПДВ,</w:t>
      </w:r>
      <w:r w:rsidRPr="001A7F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ідентифікатор закупівлі </w:t>
      </w:r>
      <w:r w:rsidRPr="001A7F13">
        <w:rPr>
          <w:rFonts w:ascii="Times New Roman" w:hAnsi="Times New Roman" w:cs="Times New Roman"/>
          <w:sz w:val="24"/>
          <w:szCs w:val="24"/>
        </w:rPr>
        <w:t>в системі «</w:t>
      </w:r>
      <w:proofErr w:type="spellStart"/>
      <w:r w:rsidRPr="001A7F13">
        <w:rPr>
          <w:rFonts w:ascii="Times New Roman" w:hAnsi="Times New Roman" w:cs="Times New Roman"/>
          <w:sz w:val="24"/>
          <w:szCs w:val="24"/>
        </w:rPr>
        <w:t>Prozorro</w:t>
      </w:r>
      <w:proofErr w:type="spellEnd"/>
      <w:r w:rsidRPr="001A7F13">
        <w:rPr>
          <w:rFonts w:ascii="Times New Roman" w:hAnsi="Times New Roman" w:cs="Times New Roman"/>
          <w:sz w:val="24"/>
          <w:szCs w:val="24"/>
        </w:rPr>
        <w:t xml:space="preserve">» </w:t>
      </w:r>
      <w:r w:rsidRPr="001A7F13">
        <w:rPr>
          <w:rFonts w:ascii="Times New Roman" w:hAnsi="Times New Roman" w:cs="Times New Roman"/>
          <w:sz w:val="24"/>
          <w:szCs w:val="24"/>
          <w:shd w:val="clear" w:color="auto" w:fill="FFFFFF"/>
        </w:rPr>
        <w:t>UA-2021-01-11-003301-a (далі – Торги 1).</w:t>
      </w:r>
    </w:p>
    <w:p w14:paraId="6AE7B590" w14:textId="77777777" w:rsidR="00A242A9" w:rsidRPr="001A7F13" w:rsidRDefault="00A242A9" w:rsidP="00A242A9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color w:val="000000"/>
          <w:sz w:val="24"/>
          <w:szCs w:val="24"/>
        </w:rPr>
        <w:t>Івано-Франківською спеціалізованою школою І-ІІІ ступенів № 5 з поглибленим вивченням німецької мови Івано-Франківської міської ради Івано-Франківської області (далі – Замовник 2) в грудні 2018 року проведено закупівлю за предметом:</w:t>
      </w:r>
    </w:p>
    <w:p w14:paraId="562D3E53" w14:textId="77777777" w:rsidR="00A242A9" w:rsidRPr="001A7F13" w:rsidRDefault="00A242A9" w:rsidP="00A242A9">
      <w:pPr>
        <w:pStyle w:val="a3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1A7F13">
        <w:rPr>
          <w:rFonts w:ascii="Times New Roman" w:hAnsi="Times New Roman" w:cs="Times New Roman"/>
          <w:spacing w:val="-6"/>
          <w:sz w:val="24"/>
          <w:szCs w:val="24"/>
        </w:rPr>
        <w:t>«Послуги з організації гарячого харчування учнів (</w:t>
      </w:r>
      <w:proofErr w:type="spellStart"/>
      <w:r w:rsidRPr="001A7F13">
        <w:rPr>
          <w:rFonts w:ascii="Times New Roman" w:hAnsi="Times New Roman" w:cs="Times New Roman"/>
          <w:spacing w:val="-6"/>
          <w:sz w:val="24"/>
          <w:szCs w:val="24"/>
        </w:rPr>
        <w:t>кейтерингові</w:t>
      </w:r>
      <w:proofErr w:type="spellEnd"/>
      <w:r w:rsidRPr="001A7F13">
        <w:rPr>
          <w:rFonts w:ascii="Times New Roman" w:hAnsi="Times New Roman" w:cs="Times New Roman"/>
          <w:spacing w:val="-6"/>
          <w:sz w:val="24"/>
          <w:szCs w:val="24"/>
        </w:rPr>
        <w:t xml:space="preserve"> послуги)», очікувана вартість: 651 460,00 грн без ПДВ,</w:t>
      </w:r>
      <w:r w:rsidRPr="001A7F13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 ідентифікатор закупівлі </w:t>
      </w:r>
      <w:r w:rsidRPr="001A7F13">
        <w:rPr>
          <w:rFonts w:ascii="Times New Roman" w:hAnsi="Times New Roman" w:cs="Times New Roman"/>
          <w:spacing w:val="-6"/>
          <w:sz w:val="24"/>
          <w:szCs w:val="24"/>
        </w:rPr>
        <w:t>в системі «</w:t>
      </w:r>
      <w:proofErr w:type="spellStart"/>
      <w:r w:rsidRPr="001A7F13">
        <w:rPr>
          <w:rFonts w:ascii="Times New Roman" w:hAnsi="Times New Roman" w:cs="Times New Roman"/>
          <w:spacing w:val="-6"/>
          <w:sz w:val="24"/>
          <w:szCs w:val="24"/>
        </w:rPr>
        <w:t>Prozorro</w:t>
      </w:r>
      <w:proofErr w:type="spellEnd"/>
      <w:r w:rsidRPr="001A7F13">
        <w:rPr>
          <w:rFonts w:ascii="Times New Roman" w:hAnsi="Times New Roman" w:cs="Times New Roman"/>
          <w:spacing w:val="-6"/>
          <w:sz w:val="24"/>
          <w:szCs w:val="24"/>
        </w:rPr>
        <w:t xml:space="preserve">» </w:t>
      </w:r>
      <w:r w:rsidRPr="001A7F13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1A7F13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UA-2018-12-11-000499-a (далі – Торги 2).</w:t>
      </w:r>
    </w:p>
    <w:p w14:paraId="20BCD2B1" w14:textId="3CBD004A" w:rsidR="00A242A9" w:rsidRPr="001A7F13" w:rsidRDefault="00A242A9" w:rsidP="00A242A9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color w:val="000000"/>
          <w:sz w:val="24"/>
          <w:szCs w:val="24"/>
        </w:rPr>
        <w:t>Івано-Франківським навчально-виховним комплексом «Загальноосвітня школа – ліцей №</w:t>
      </w:r>
      <w:r w:rsidR="00310B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7F13">
        <w:rPr>
          <w:rFonts w:ascii="Times New Roman" w:hAnsi="Times New Roman" w:cs="Times New Roman"/>
          <w:color w:val="000000"/>
          <w:sz w:val="24"/>
          <w:szCs w:val="24"/>
        </w:rPr>
        <w:t xml:space="preserve">23 Прикарпатського національного університету імені Василя Стефаника» Івано-Франківської міської ради Івано-Франківської області (далі – Замовник 3) у січні </w:t>
      </w:r>
      <w:r w:rsidRPr="001A7F13">
        <w:rPr>
          <w:rFonts w:ascii="Times New Roman" w:hAnsi="Times New Roman" w:cs="Times New Roman"/>
          <w:color w:val="000000"/>
          <w:sz w:val="24"/>
          <w:szCs w:val="24"/>
        </w:rPr>
        <w:br/>
        <w:t>2017 року проведено закупівлю за предметом:</w:t>
      </w:r>
    </w:p>
    <w:p w14:paraId="06EB904B" w14:textId="3ACB7046" w:rsidR="00A242A9" w:rsidRPr="001A7F13" w:rsidRDefault="00A242A9" w:rsidP="00A242A9">
      <w:pPr>
        <w:pStyle w:val="a3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1A7F13">
        <w:rPr>
          <w:rFonts w:ascii="Times New Roman" w:hAnsi="Times New Roman" w:cs="Times New Roman"/>
          <w:spacing w:val="-6"/>
          <w:sz w:val="24"/>
          <w:szCs w:val="24"/>
        </w:rPr>
        <w:t xml:space="preserve">«Послуги з організації гарячого харчування учнів», очікувана вартість: 281 500,00 грн </w:t>
      </w:r>
      <w:r w:rsidR="00310B33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1A7F13">
        <w:rPr>
          <w:rFonts w:ascii="Times New Roman" w:hAnsi="Times New Roman" w:cs="Times New Roman"/>
          <w:spacing w:val="-6"/>
          <w:sz w:val="24"/>
          <w:szCs w:val="24"/>
        </w:rPr>
        <w:t>без ПДВ,</w:t>
      </w:r>
      <w:r w:rsidRPr="001A7F13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 ідентифікатор закупівлі </w:t>
      </w:r>
      <w:r w:rsidRPr="001A7F13">
        <w:rPr>
          <w:rFonts w:ascii="Times New Roman" w:hAnsi="Times New Roman" w:cs="Times New Roman"/>
          <w:spacing w:val="-6"/>
          <w:sz w:val="24"/>
          <w:szCs w:val="24"/>
        </w:rPr>
        <w:t>в системі «</w:t>
      </w:r>
      <w:proofErr w:type="spellStart"/>
      <w:r w:rsidRPr="001A7F13">
        <w:rPr>
          <w:rFonts w:ascii="Times New Roman" w:hAnsi="Times New Roman" w:cs="Times New Roman"/>
          <w:spacing w:val="-6"/>
          <w:sz w:val="24"/>
          <w:szCs w:val="24"/>
        </w:rPr>
        <w:t>Prozorro</w:t>
      </w:r>
      <w:proofErr w:type="spellEnd"/>
      <w:r w:rsidRPr="001A7F13">
        <w:rPr>
          <w:rFonts w:ascii="Times New Roman" w:hAnsi="Times New Roman" w:cs="Times New Roman"/>
          <w:spacing w:val="-6"/>
          <w:sz w:val="24"/>
          <w:szCs w:val="24"/>
        </w:rPr>
        <w:t xml:space="preserve">» </w:t>
      </w:r>
      <w:r w:rsidRPr="001A7F13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UA-2017-01-16-000839-a (далі – </w:t>
      </w:r>
      <w:r w:rsidR="00310B33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br/>
      </w:r>
      <w:r w:rsidRPr="001A7F13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Торги 3).</w:t>
      </w:r>
    </w:p>
    <w:p w14:paraId="160B455F" w14:textId="481376DE" w:rsidR="00A242A9" w:rsidRPr="001A7F13" w:rsidRDefault="00A242A9" w:rsidP="00A242A9">
      <w:pPr>
        <w:pStyle w:val="a3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Торги 1</w:t>
      </w:r>
      <w:r w:rsidRPr="001A7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7F13">
        <w:rPr>
          <w:rFonts w:ascii="Times New Roman" w:hAnsi="Times New Roman" w:cs="Times New Roman"/>
          <w:sz w:val="24"/>
          <w:szCs w:val="24"/>
        </w:rPr>
        <w:t>(ідентифікатор закупівлі</w:t>
      </w:r>
      <w:r w:rsidRPr="001A7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7F13">
        <w:rPr>
          <w:rFonts w:ascii="Times New Roman" w:hAnsi="Times New Roman" w:cs="Times New Roman"/>
          <w:sz w:val="24"/>
          <w:szCs w:val="24"/>
          <w:shd w:val="clear" w:color="auto" w:fill="FFFFFF"/>
        </w:rPr>
        <w:t>UA-2021-01-11-003301-a</w:t>
      </w:r>
      <w:r w:rsidRPr="001A7F13">
        <w:rPr>
          <w:rFonts w:ascii="Times New Roman" w:hAnsi="Times New Roman" w:cs="Times New Roman"/>
          <w:sz w:val="24"/>
          <w:szCs w:val="24"/>
        </w:rPr>
        <w:t>).</w:t>
      </w:r>
    </w:p>
    <w:p w14:paraId="497102DC" w14:textId="77777777" w:rsidR="00A242A9" w:rsidRPr="001A7F13" w:rsidRDefault="00A242A9" w:rsidP="00A242A9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567" w:firstLine="0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Для участі в Торгах 1 були подані такі пропозиції:</w:t>
      </w:r>
    </w:p>
    <w:p w14:paraId="0F87985A" w14:textId="77777777" w:rsidR="00A242A9" w:rsidRPr="001A7F13" w:rsidRDefault="00A242A9" w:rsidP="00A242A9">
      <w:pPr>
        <w:pStyle w:val="a3"/>
        <w:tabs>
          <w:tab w:val="left" w:pos="993"/>
        </w:tabs>
        <w:spacing w:before="0"/>
        <w:ind w:left="567"/>
        <w:jc w:val="right"/>
        <w:rPr>
          <w:rFonts w:ascii="Times New Roman" w:hAnsi="Times New Roman" w:cs="Times New Roman"/>
          <w:sz w:val="24"/>
          <w:szCs w:val="24"/>
        </w:rPr>
      </w:pPr>
      <w:bookmarkStart w:id="4" w:name="_Hlk138164945"/>
      <w:r w:rsidRPr="001A7F13">
        <w:rPr>
          <w:rFonts w:ascii="Times New Roman" w:hAnsi="Times New Roman" w:cs="Times New Roman"/>
          <w:sz w:val="24"/>
          <w:szCs w:val="24"/>
        </w:rPr>
        <w:t>Таблиця 1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544"/>
        <w:gridCol w:w="3106"/>
        <w:gridCol w:w="2964"/>
      </w:tblGrid>
      <w:tr w:rsidR="00A242A9" w:rsidRPr="001A7F13" w14:paraId="4D2174D0" w14:textId="77777777" w:rsidTr="0039306E">
        <w:tc>
          <w:tcPr>
            <w:tcW w:w="426" w:type="dxa"/>
          </w:tcPr>
          <w:bookmarkEnd w:id="4"/>
          <w:p w14:paraId="5FEC73C9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2551" w:type="dxa"/>
          </w:tcPr>
          <w:p w14:paraId="0D22BD9D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Найменування учасника</w:t>
            </w:r>
          </w:p>
        </w:tc>
        <w:tc>
          <w:tcPr>
            <w:tcW w:w="3119" w:type="dxa"/>
          </w:tcPr>
          <w:p w14:paraId="08D0F07A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Початкова пропозиція,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грн (без ПДВ) </w:t>
            </w:r>
          </w:p>
        </w:tc>
        <w:tc>
          <w:tcPr>
            <w:tcW w:w="2976" w:type="dxa"/>
          </w:tcPr>
          <w:p w14:paraId="52A633E3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Кінцева пропозиція, 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грн (без ПДВ) </w:t>
            </w:r>
          </w:p>
        </w:tc>
      </w:tr>
      <w:tr w:rsidR="00A242A9" w:rsidRPr="001A7F13" w14:paraId="7F601FD8" w14:textId="77777777" w:rsidTr="00CA0A74">
        <w:trPr>
          <w:trHeight w:val="340"/>
        </w:trPr>
        <w:tc>
          <w:tcPr>
            <w:tcW w:w="426" w:type="dxa"/>
          </w:tcPr>
          <w:p w14:paraId="178B383D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14:paraId="52F94C7C" w14:textId="1261E49C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ФОП Коритан Л.</w:t>
            </w:r>
            <w:r w:rsidR="00B424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3119" w:type="dxa"/>
          </w:tcPr>
          <w:p w14:paraId="40F80019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502 745,00</w:t>
            </w:r>
          </w:p>
        </w:tc>
        <w:tc>
          <w:tcPr>
            <w:tcW w:w="2976" w:type="dxa"/>
          </w:tcPr>
          <w:p w14:paraId="05288AC3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502 745,00</w:t>
            </w:r>
          </w:p>
        </w:tc>
      </w:tr>
      <w:tr w:rsidR="00A242A9" w:rsidRPr="001A7F13" w14:paraId="4D53DA2D" w14:textId="77777777" w:rsidTr="00CA0A74">
        <w:trPr>
          <w:trHeight w:val="340"/>
        </w:trPr>
        <w:tc>
          <w:tcPr>
            <w:tcW w:w="426" w:type="dxa"/>
          </w:tcPr>
          <w:p w14:paraId="25B2ACD6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14:paraId="529D61E3" w14:textId="508BDFFB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ФОП Дубова І.</w:t>
            </w:r>
            <w:r w:rsidR="00B424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3119" w:type="dxa"/>
          </w:tcPr>
          <w:p w14:paraId="7AC11AA0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502 745,00</w:t>
            </w:r>
          </w:p>
        </w:tc>
        <w:tc>
          <w:tcPr>
            <w:tcW w:w="2976" w:type="dxa"/>
          </w:tcPr>
          <w:p w14:paraId="5D27722C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502 745,00</w:t>
            </w:r>
          </w:p>
        </w:tc>
      </w:tr>
    </w:tbl>
    <w:p w14:paraId="24E5C22C" w14:textId="5C70CAA0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За результатами проведеного аукціону найкращою визнано цінову пропозицію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  <w:t>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Між Замовником 1 і 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М. укладено договір про закупівлю послуг з організації гарячого харчування учнів за державні кошти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  <w:t>від 15.02.2021 № 2, загальна вартість якого становить 502 745,00 грн без ПДВ.</w:t>
      </w:r>
    </w:p>
    <w:p w14:paraId="1D56D2F3" w14:textId="2DC3FDFD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Торги 2</w:t>
      </w:r>
      <w:r w:rsidRPr="001A7F1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1A7F13">
        <w:rPr>
          <w:rFonts w:ascii="Times New Roman" w:hAnsi="Times New Roman" w:cs="Times New Roman"/>
          <w:sz w:val="24"/>
          <w:szCs w:val="24"/>
        </w:rPr>
        <w:t xml:space="preserve">ідентифікатор закупівлі </w:t>
      </w:r>
      <w:r w:rsidRPr="001A7F13">
        <w:rPr>
          <w:rFonts w:ascii="Times New Roman" w:hAnsi="Times New Roman" w:cs="Times New Roman"/>
          <w:sz w:val="24"/>
          <w:szCs w:val="24"/>
          <w:shd w:val="clear" w:color="auto" w:fill="FFFFFF"/>
        </w:rPr>
        <w:t>UA-2018-12-11-000499-a</w:t>
      </w:r>
      <w:r w:rsidRPr="001A7F13">
        <w:rPr>
          <w:rFonts w:ascii="Times New Roman" w:hAnsi="Times New Roman" w:cs="Times New Roman"/>
          <w:b/>
          <w:sz w:val="24"/>
          <w:szCs w:val="24"/>
        </w:rPr>
        <w:t>)</w:t>
      </w:r>
      <w:r w:rsidRPr="001A7F13">
        <w:rPr>
          <w:rFonts w:ascii="Times New Roman" w:hAnsi="Times New Roman" w:cs="Times New Roman"/>
          <w:sz w:val="24"/>
          <w:szCs w:val="24"/>
        </w:rPr>
        <w:t>.</w:t>
      </w:r>
    </w:p>
    <w:p w14:paraId="26E77A43" w14:textId="77777777" w:rsidR="00A242A9" w:rsidRPr="001A7F13" w:rsidRDefault="00A242A9" w:rsidP="00A242A9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567" w:firstLine="0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Для участі в Торгах 2 були подані такі пропозиції:  </w:t>
      </w:r>
    </w:p>
    <w:p w14:paraId="194A28D8" w14:textId="77777777" w:rsidR="00A242A9" w:rsidRPr="001A7F13" w:rsidRDefault="00A242A9" w:rsidP="00A242A9">
      <w:pPr>
        <w:pStyle w:val="a3"/>
        <w:tabs>
          <w:tab w:val="left" w:pos="993"/>
        </w:tabs>
        <w:spacing w:before="0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Таблиця 2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544"/>
        <w:gridCol w:w="3106"/>
        <w:gridCol w:w="2964"/>
      </w:tblGrid>
      <w:tr w:rsidR="00A242A9" w:rsidRPr="001A7F13" w14:paraId="7103603E" w14:textId="77777777" w:rsidTr="0039306E">
        <w:tc>
          <w:tcPr>
            <w:tcW w:w="458" w:type="dxa"/>
          </w:tcPr>
          <w:p w14:paraId="4D0DAB67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_Hlk138165158"/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2544" w:type="dxa"/>
          </w:tcPr>
          <w:p w14:paraId="20756C75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Найменування учасника</w:t>
            </w:r>
          </w:p>
        </w:tc>
        <w:tc>
          <w:tcPr>
            <w:tcW w:w="3106" w:type="dxa"/>
          </w:tcPr>
          <w:p w14:paraId="53CE7668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Початкова пропозиція,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грн (без ПДВ) </w:t>
            </w:r>
          </w:p>
        </w:tc>
        <w:tc>
          <w:tcPr>
            <w:tcW w:w="2964" w:type="dxa"/>
          </w:tcPr>
          <w:p w14:paraId="32A14C93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Кінцева пропозиція, 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грн (без ПДВ) </w:t>
            </w:r>
          </w:p>
        </w:tc>
      </w:tr>
      <w:tr w:rsidR="00A242A9" w:rsidRPr="001A7F13" w14:paraId="7C699AE3" w14:textId="77777777" w:rsidTr="00CA0A74">
        <w:trPr>
          <w:trHeight w:val="340"/>
        </w:trPr>
        <w:tc>
          <w:tcPr>
            <w:tcW w:w="458" w:type="dxa"/>
          </w:tcPr>
          <w:p w14:paraId="2990173F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4" w:type="dxa"/>
          </w:tcPr>
          <w:p w14:paraId="17D894F2" w14:textId="6E1A4E3D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ФОП Коритан Л.</w:t>
            </w:r>
            <w:r w:rsidR="00B424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3106" w:type="dxa"/>
          </w:tcPr>
          <w:p w14:paraId="6AD6BF35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651 460,00</w:t>
            </w:r>
          </w:p>
        </w:tc>
        <w:tc>
          <w:tcPr>
            <w:tcW w:w="2964" w:type="dxa"/>
          </w:tcPr>
          <w:p w14:paraId="4B725667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651 460,00</w:t>
            </w:r>
          </w:p>
        </w:tc>
      </w:tr>
      <w:tr w:rsidR="00A242A9" w:rsidRPr="001A7F13" w14:paraId="4230685B" w14:textId="77777777" w:rsidTr="00CA0A74">
        <w:trPr>
          <w:trHeight w:val="340"/>
        </w:trPr>
        <w:tc>
          <w:tcPr>
            <w:tcW w:w="458" w:type="dxa"/>
          </w:tcPr>
          <w:p w14:paraId="7A67DEC3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4" w:type="dxa"/>
          </w:tcPr>
          <w:p w14:paraId="7DD9D90B" w14:textId="02386C81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ФОП Дубова І.</w:t>
            </w:r>
            <w:r w:rsidR="00B424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3106" w:type="dxa"/>
          </w:tcPr>
          <w:p w14:paraId="29688517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651 460,00</w:t>
            </w:r>
          </w:p>
        </w:tc>
        <w:tc>
          <w:tcPr>
            <w:tcW w:w="2964" w:type="dxa"/>
          </w:tcPr>
          <w:p w14:paraId="29C69434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651 460,00</w:t>
            </w:r>
          </w:p>
        </w:tc>
      </w:tr>
    </w:tbl>
    <w:bookmarkEnd w:id="5"/>
    <w:p w14:paraId="56204040" w14:textId="320982DE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За результатами проведеного аукціону найкращою визнано цінову пропозицію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  <w:t>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Між Замовником 2 і 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М. укладено договір про закупівлю послуг з організації гарячого харчування учнів за державні кошти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  <w:t>від 11.01.2019 № 1, загальна вартість якого становить 651 460,00 грн без ПДВ.</w:t>
      </w:r>
    </w:p>
    <w:p w14:paraId="2E4DC53F" w14:textId="52F3967F" w:rsidR="00A242A9" w:rsidRPr="001A7F13" w:rsidRDefault="00A242A9" w:rsidP="00A242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Торги 3 (ідентифікатор закупівлі </w:t>
      </w:r>
      <w:r w:rsidRPr="001A7F13">
        <w:rPr>
          <w:rFonts w:ascii="Times New Roman" w:hAnsi="Times New Roman" w:cs="Times New Roman"/>
          <w:sz w:val="24"/>
          <w:szCs w:val="24"/>
          <w:shd w:val="clear" w:color="auto" w:fill="FFFFFF"/>
        </w:rPr>
        <w:t>UA-2017-01-16-000839-a</w:t>
      </w:r>
      <w:r w:rsidRPr="001A7F13">
        <w:rPr>
          <w:rFonts w:ascii="Times New Roman" w:hAnsi="Times New Roman" w:cs="Times New Roman"/>
          <w:sz w:val="24"/>
          <w:szCs w:val="24"/>
        </w:rPr>
        <w:t>).</w:t>
      </w:r>
    </w:p>
    <w:p w14:paraId="7894CE3C" w14:textId="77777777" w:rsidR="00A242A9" w:rsidRPr="001A7F13" w:rsidRDefault="00A242A9" w:rsidP="00A242A9">
      <w:pPr>
        <w:pStyle w:val="a3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567" w:firstLine="0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Для участі в Торгах 3 були подані такі пропозиції: </w:t>
      </w:r>
    </w:p>
    <w:p w14:paraId="7FB8D784" w14:textId="77777777" w:rsidR="00A242A9" w:rsidRPr="001A7F13" w:rsidRDefault="00A242A9" w:rsidP="00A242A9">
      <w:pPr>
        <w:pStyle w:val="a3"/>
        <w:tabs>
          <w:tab w:val="left" w:pos="993"/>
        </w:tabs>
        <w:spacing w:before="0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Таблиця 3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544"/>
        <w:gridCol w:w="3106"/>
        <w:gridCol w:w="2964"/>
      </w:tblGrid>
      <w:tr w:rsidR="00A242A9" w:rsidRPr="001A7F13" w14:paraId="38C5CA63" w14:textId="77777777" w:rsidTr="0039306E">
        <w:tc>
          <w:tcPr>
            <w:tcW w:w="458" w:type="dxa"/>
          </w:tcPr>
          <w:p w14:paraId="7130EFBE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2544" w:type="dxa"/>
          </w:tcPr>
          <w:p w14:paraId="7D6A318C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Найменування учасника</w:t>
            </w:r>
          </w:p>
        </w:tc>
        <w:tc>
          <w:tcPr>
            <w:tcW w:w="3106" w:type="dxa"/>
          </w:tcPr>
          <w:p w14:paraId="6DFBCCDB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Початкова пропозиція,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грн (без ПДВ) </w:t>
            </w:r>
          </w:p>
        </w:tc>
        <w:tc>
          <w:tcPr>
            <w:tcW w:w="2964" w:type="dxa"/>
          </w:tcPr>
          <w:p w14:paraId="6FEED748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Кінцева пропозиція, 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грн (без ПДВ) </w:t>
            </w:r>
          </w:p>
        </w:tc>
      </w:tr>
      <w:tr w:rsidR="00A242A9" w:rsidRPr="001A7F13" w14:paraId="385B9C3A" w14:textId="77777777" w:rsidTr="00CA0A74">
        <w:trPr>
          <w:trHeight w:val="340"/>
        </w:trPr>
        <w:tc>
          <w:tcPr>
            <w:tcW w:w="458" w:type="dxa"/>
          </w:tcPr>
          <w:p w14:paraId="16F1FABB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4" w:type="dxa"/>
          </w:tcPr>
          <w:p w14:paraId="5C2C8557" w14:textId="31EE3CB1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ФОП Дубова І.</w:t>
            </w:r>
            <w:r w:rsidR="00B424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3106" w:type="dxa"/>
          </w:tcPr>
          <w:p w14:paraId="3304374B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280 881,40</w:t>
            </w:r>
          </w:p>
        </w:tc>
        <w:tc>
          <w:tcPr>
            <w:tcW w:w="2964" w:type="dxa"/>
          </w:tcPr>
          <w:p w14:paraId="43CA062C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280 881,40</w:t>
            </w:r>
          </w:p>
        </w:tc>
      </w:tr>
      <w:tr w:rsidR="00A242A9" w:rsidRPr="001A7F13" w14:paraId="74CB53D5" w14:textId="77777777" w:rsidTr="00CA0A74">
        <w:trPr>
          <w:trHeight w:val="340"/>
        </w:trPr>
        <w:tc>
          <w:tcPr>
            <w:tcW w:w="458" w:type="dxa"/>
          </w:tcPr>
          <w:p w14:paraId="2D853989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4" w:type="dxa"/>
          </w:tcPr>
          <w:p w14:paraId="6AFCF5CA" w14:textId="1B9B1510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ФОП Коритан Л.</w:t>
            </w:r>
            <w:r w:rsidR="00B4247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3106" w:type="dxa"/>
          </w:tcPr>
          <w:p w14:paraId="056E28FE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281 401,40</w:t>
            </w:r>
          </w:p>
        </w:tc>
        <w:tc>
          <w:tcPr>
            <w:tcW w:w="2964" w:type="dxa"/>
          </w:tcPr>
          <w:p w14:paraId="6E274D3F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F13">
              <w:rPr>
                <w:rFonts w:ascii="Times New Roman" w:eastAsia="Times New Roman" w:hAnsi="Times New Roman" w:cs="Times New Roman"/>
                <w:sz w:val="20"/>
                <w:szCs w:val="20"/>
              </w:rPr>
              <w:t>281 401,40</w:t>
            </w:r>
          </w:p>
        </w:tc>
      </w:tr>
    </w:tbl>
    <w:p w14:paraId="4CF0DA92" w14:textId="086562D2" w:rsidR="001477EB" w:rsidRPr="00D24867" w:rsidRDefault="00A242A9" w:rsidP="00237D5B">
      <w:pPr>
        <w:pStyle w:val="a3"/>
        <w:widowControl w:val="0"/>
        <w:numPr>
          <w:ilvl w:val="0"/>
          <w:numId w:val="1"/>
        </w:numPr>
        <w:shd w:val="clear" w:color="auto" w:fill="FFFFFF"/>
        <w:spacing w:after="120"/>
        <w:ind w:left="567" w:right="23" w:hanging="567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За результатами проведеного аукціону найкращою визнано цінову пропозицію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</w:r>
      <w:r w:rsidRPr="001A7F13">
        <w:rPr>
          <w:rFonts w:ascii="Times New Roman" w:eastAsia="Times New Roman" w:hAnsi="Times New Roman" w:cs="Times New Roman"/>
          <w:sz w:val="24"/>
          <w:szCs w:val="24"/>
        </w:rPr>
        <w:lastRenderedPageBreak/>
        <w:t>ФОП Дубової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Між Замовником 3 і ФОП Дубовою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М. укладено договір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  <w:t>від 14.02.2017 № 12, загальна вартість якого становить 280 881,40 грн без ПДВ.</w:t>
      </w:r>
    </w:p>
    <w:p w14:paraId="1DB43EE9" w14:textId="3D89150B" w:rsidR="0079707D" w:rsidRPr="001A7F13" w:rsidRDefault="0079707D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A7F13">
        <w:rPr>
          <w:rFonts w:ascii="Times New Roman" w:hAnsi="Times New Roman"/>
          <w:b/>
          <w:bCs/>
          <w:color w:val="000000" w:themeColor="text1"/>
          <w:sz w:val="24"/>
          <w:szCs w:val="24"/>
        </w:rPr>
        <w:t>8.1.</w:t>
      </w:r>
      <w:r w:rsidR="009C4E35" w:rsidRPr="001A7F13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Перевірка</w:t>
      </w:r>
      <w:r w:rsidRPr="001A7F1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об’єктивності, всебічності та повноти проведеного розслідування</w:t>
      </w:r>
    </w:p>
    <w:p w14:paraId="10B5A61B" w14:textId="1140161A" w:rsidR="00A242A9" w:rsidRPr="001A7F13" w:rsidRDefault="00E0525B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У</w:t>
      </w:r>
      <w:r w:rsidR="00A242A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Рішенні </w:t>
      </w:r>
      <w:r w:rsidR="00A242A9" w:rsidRPr="001A7F13">
        <w:rPr>
          <w:rFonts w:ascii="Times New Roman" w:hAnsi="Times New Roman" w:cs="Times New Roman"/>
          <w:sz w:val="24"/>
          <w:szCs w:val="24"/>
        </w:rPr>
        <w:t>№ 63/19-р/к</w:t>
      </w:r>
      <w:r w:rsidR="00A242A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A242A9" w:rsidRPr="001A7F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наведено обставини, на підставі яких адміністративною колегією Відділення зроблено висновок про вчинення 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A242A9" w:rsidRPr="001A7F13">
        <w:rPr>
          <w:rFonts w:ascii="Times New Roman" w:hAnsi="Times New Roman" w:cs="Times New Roman"/>
          <w:sz w:val="24"/>
          <w:szCs w:val="24"/>
        </w:rPr>
        <w:t xml:space="preserve"> і </w:t>
      </w:r>
      <w:r>
        <w:rPr>
          <w:rFonts w:ascii="Times New Roman" w:hAnsi="Times New Roman" w:cs="Times New Roman"/>
          <w:sz w:val="24"/>
          <w:szCs w:val="24"/>
        </w:rPr>
        <w:br/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ФОП Дубовою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A242A9" w:rsidRPr="001A7F13">
        <w:rPr>
          <w:rFonts w:ascii="Times New Roman" w:hAnsi="Times New Roman" w:cs="Times New Roman"/>
          <w:sz w:val="24"/>
          <w:szCs w:val="24"/>
        </w:rPr>
        <w:t xml:space="preserve"> (далі разом – Учасники, Відповідачі) </w:t>
      </w:r>
      <w:r w:rsidR="00A242A9" w:rsidRPr="001A7F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під час участі в Торгах 1-3, </w:t>
      </w:r>
      <w:r w:rsidR="00A242A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антиконкурентних узгоджених дій, які стосуються спотворення результатів торгів, а саме:</w:t>
      </w:r>
    </w:p>
    <w:p w14:paraId="23B220C5" w14:textId="77777777" w:rsidR="00A242A9" w:rsidRPr="001A7F13" w:rsidRDefault="00A242A9" w:rsidP="00466A38">
      <w:pPr>
        <w:pStyle w:val="a3"/>
        <w:tabs>
          <w:tab w:val="left" w:pos="993"/>
        </w:tabs>
        <w:spacing w:after="120"/>
        <w:ind w:left="567"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A7F13">
        <w:rPr>
          <w:rFonts w:ascii="Times New Roman" w:eastAsia="Times New Roman" w:hAnsi="Times New Roman" w:cs="Times New Roman"/>
          <w:sz w:val="24"/>
          <w:szCs w:val="24"/>
          <w:u w:val="single"/>
        </w:rPr>
        <w:t>щодо Торгів 1:</w:t>
      </w:r>
    </w:p>
    <w:p w14:paraId="039FD992" w14:textId="77777777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спільні властивості файлів;</w:t>
      </w:r>
    </w:p>
    <w:p w14:paraId="266A6BC4" w14:textId="77777777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особливості оформлення документів;</w:t>
      </w:r>
    </w:p>
    <w:p w14:paraId="5BB4FABE" w14:textId="629C8F20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неконкурентна цінова поведінка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904423C" w14:textId="77777777" w:rsidR="00A242A9" w:rsidRPr="001A7F13" w:rsidRDefault="00A242A9" w:rsidP="00466A38">
      <w:pPr>
        <w:pStyle w:val="a3"/>
        <w:tabs>
          <w:tab w:val="left" w:pos="993"/>
        </w:tabs>
        <w:spacing w:after="120"/>
        <w:ind w:left="567"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A7F13">
        <w:rPr>
          <w:rFonts w:ascii="Times New Roman" w:eastAsia="Times New Roman" w:hAnsi="Times New Roman" w:cs="Times New Roman"/>
          <w:sz w:val="24"/>
          <w:szCs w:val="24"/>
          <w:u w:val="single"/>
        </w:rPr>
        <w:t>щодо Торгів 2:</w:t>
      </w:r>
    </w:p>
    <w:p w14:paraId="436DD143" w14:textId="2B2BBADC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  <w:lang w:eastAsia="uk-UA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надсилання податкової звітності з однієї ІР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адреси;</w:t>
      </w:r>
    </w:p>
    <w:p w14:paraId="6701CC88" w14:textId="77777777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sz w:val="24"/>
          <w:szCs w:val="24"/>
          <w:lang w:eastAsia="uk-UA"/>
        </w:rPr>
        <w:t>наявність телефонних з’єднань між Відповідачами;</w:t>
      </w:r>
    </w:p>
    <w:p w14:paraId="4B106B67" w14:textId="5CCEE239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завантаження документів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сформованих окремими папками – «RAR-архів» із ідентичними назвами, в яких містяться файли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збережені у форматі зображень 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JPEGІmage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F51AC5" w14:textId="77777777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особливості оформлення форми пропозиції;</w:t>
      </w:r>
    </w:p>
    <w:p w14:paraId="0910D4EE" w14:textId="47AC438B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неконкурентна цінова поведінка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5C56E5F" w14:textId="77777777" w:rsidR="00A242A9" w:rsidRPr="001A7F13" w:rsidRDefault="00A242A9" w:rsidP="00466A38">
      <w:pPr>
        <w:pStyle w:val="a3"/>
        <w:tabs>
          <w:tab w:val="left" w:pos="993"/>
        </w:tabs>
        <w:spacing w:after="120"/>
        <w:ind w:left="567"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A7F13">
        <w:rPr>
          <w:rFonts w:ascii="Times New Roman" w:eastAsia="Times New Roman" w:hAnsi="Times New Roman" w:cs="Times New Roman"/>
          <w:sz w:val="24"/>
          <w:szCs w:val="24"/>
          <w:u w:val="single"/>
        </w:rPr>
        <w:t>щодо Торгів 3:</w:t>
      </w:r>
    </w:p>
    <w:p w14:paraId="62283064" w14:textId="36A7F91F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надсилання податкової звітності з однакових ІР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адрес;</w:t>
      </w:r>
    </w:p>
    <w:p w14:paraId="3AD54C29" w14:textId="5BA8D52E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завантаження документів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сформованих окремими папками – «RAR-архів» із ідентичними назвами, в яких містяться файли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збережені у форматі зображень 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JPEGІmage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3D7A6F3" w14:textId="77777777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особливості оформлення форми пропозиції;</w:t>
      </w:r>
    </w:p>
    <w:p w14:paraId="232C7AE4" w14:textId="77777777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неконкурентна цінова поведінка.</w:t>
      </w:r>
    </w:p>
    <w:p w14:paraId="7C7342A8" w14:textId="77777777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Аналіз інформації, викладеної в Рішенні № </w:t>
      </w:r>
      <w:r w:rsidRPr="001A7F13">
        <w:rPr>
          <w:rFonts w:ascii="Times New Roman" w:hAnsi="Times New Roman" w:cs="Times New Roman"/>
          <w:sz w:val="24"/>
          <w:szCs w:val="24"/>
        </w:rPr>
        <w:t>63/19-р/к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наявної в матеріалах справи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br/>
        <w:t xml:space="preserve">№ </w:t>
      </w:r>
      <w:r w:rsidRPr="001A7F13">
        <w:rPr>
          <w:rFonts w:ascii="Times New Roman" w:hAnsi="Times New Roman" w:cs="Times New Roman"/>
          <w:sz w:val="24"/>
          <w:szCs w:val="24"/>
        </w:rPr>
        <w:t>63/4-01-66-2021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та інформації, оприлюдненої в електронній системі </w:t>
      </w:r>
      <w:proofErr w:type="spellStart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закупівель</w:t>
      </w:r>
      <w:proofErr w:type="spellEnd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«</w:t>
      </w:r>
      <w:proofErr w:type="spellStart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Prozorro</w:t>
      </w:r>
      <w:proofErr w:type="spellEnd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(за ідентифікаторами </w:t>
      </w:r>
      <w:r w:rsidRPr="001A7F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UA-2021-01-11-003301-a, UA-2018-12-11-000499-a, </w:t>
      </w:r>
      <w:r w:rsidRPr="001A7F13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UA-2017-01-16-000839-a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), показав таке.</w:t>
      </w:r>
    </w:p>
    <w:p w14:paraId="6CD13252" w14:textId="77777777" w:rsidR="00A242A9" w:rsidRPr="001A7F13" w:rsidRDefault="00A242A9" w:rsidP="00A242A9">
      <w:pPr>
        <w:pStyle w:val="a3"/>
        <w:tabs>
          <w:tab w:val="left" w:pos="993"/>
        </w:tabs>
        <w:spacing w:after="12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b/>
          <w:sz w:val="24"/>
          <w:szCs w:val="24"/>
        </w:rPr>
        <w:t xml:space="preserve">Щодо спільних властивостей файлів, схожості в оформленні документів </w:t>
      </w:r>
    </w:p>
    <w:p w14:paraId="30846768" w14:textId="3E05CF38" w:rsidR="00A242A9" w:rsidRPr="001A7F13" w:rsidRDefault="00E0525B" w:rsidP="00A242A9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Рішенні № 63/19-р/к зазначено, що документи</w:t>
      </w:r>
      <w:r w:rsidR="00A242A9" w:rsidRPr="001A7F1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ФОП Дубової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М. та 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br/>
        <w:t>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М., завантажені до електронної системи </w:t>
      </w:r>
      <w:proofErr w:type="spellStart"/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закупівель</w:t>
      </w:r>
      <w:proofErr w:type="spellEnd"/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для участі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br/>
        <w:t>Торгах 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мають спільні властивості, зокрема, однакові параметрами «Програма виробник», «Версія програми PDF», однакові назви документів та однакового автора документів (</w:t>
      </w:r>
      <w:r w:rsidR="00A242A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таблиці 4 та 5 Рішення № 63/19-р/к)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42A9" w:rsidRPr="001A7F13">
        <w:rPr>
          <w:rFonts w:ascii="Times New Roman" w:eastAsia="Times New Roman" w:hAnsi="Times New Roman" w:cs="Times New Roman"/>
          <w:i/>
          <w:sz w:val="24"/>
          <w:szCs w:val="24"/>
        </w:rPr>
        <w:t>«що свідчить про однакове їх походження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14:paraId="627FBEBF" w14:textId="7FEB753A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З огляду на це адміністративною колегією Відділення зроблено висновок, що подання </w:t>
      </w:r>
      <w:r w:rsidRPr="001A7F13">
        <w:rPr>
          <w:rFonts w:ascii="Times New Roman" w:eastAsia="Times New Roman" w:hAnsi="Times New Roman" w:cs="Times New Roman"/>
          <w:spacing w:val="-4"/>
          <w:sz w:val="24"/>
          <w:szCs w:val="24"/>
        </w:rPr>
        <w:t>ФОП Дубовою І.</w:t>
      </w:r>
      <w:r w:rsidR="00B42472">
        <w:rPr>
          <w:rFonts w:ascii="Times New Roman" w:eastAsia="Times New Roman" w:hAnsi="Times New Roman" w:cs="Times New Roman"/>
          <w:spacing w:val="-4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pacing w:val="-4"/>
          <w:sz w:val="24"/>
          <w:szCs w:val="24"/>
        </w:rPr>
        <w:t>М. та ФОП Коритан Л.</w:t>
      </w:r>
      <w:r w:rsidR="00B42472">
        <w:rPr>
          <w:rFonts w:ascii="Times New Roman" w:eastAsia="Times New Roman" w:hAnsi="Times New Roman" w:cs="Times New Roman"/>
          <w:spacing w:val="-4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М. у складі тендерних пропозицій для участі </w:t>
      </w:r>
      <w:r w:rsidR="00E0525B">
        <w:rPr>
          <w:rFonts w:ascii="Times New Roman" w:eastAsia="Times New Roman" w:hAnsi="Times New Roman" w:cs="Times New Roman"/>
          <w:spacing w:val="-4"/>
          <w:sz w:val="24"/>
          <w:szCs w:val="24"/>
        </w:rPr>
        <w:t>в</w:t>
      </w:r>
      <w:r w:rsidRPr="001A7F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Торгах 1 електронних файлів з однаковими параметрами та</w:t>
      </w:r>
      <w:r w:rsidRPr="001A7F1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«… факт подачі документів в одному стилі, з ідентичними назвами папок і файлів не може бути випадковим збігом обставин, а свідчить про спільну підготовку документів для участі у Торгах 1 та погодження своєї поведінки на стадії підготовки пропозицій для участі у Торгах 1 та безпосередньо під час проведення Торгів 1</w:t>
      </w:r>
      <w:r w:rsidRPr="001A7F13">
        <w:rPr>
          <w:rFonts w:ascii="Times New Roman" w:eastAsia="Times New Roman" w:hAnsi="Times New Roman" w:cs="Times New Roman"/>
          <w:spacing w:val="-4"/>
          <w:sz w:val="24"/>
          <w:szCs w:val="24"/>
        </w:rPr>
        <w:t>».</w:t>
      </w:r>
    </w:p>
    <w:p w14:paraId="59C5878B" w14:textId="76091477" w:rsidR="00A242A9" w:rsidRPr="001A7F13" w:rsidRDefault="00A242A9" w:rsidP="007C0195">
      <w:pPr>
        <w:pStyle w:val="a3"/>
        <w:numPr>
          <w:ilvl w:val="0"/>
          <w:numId w:val="1"/>
        </w:numPr>
        <w:tabs>
          <w:tab w:val="left" w:pos="993"/>
        </w:tabs>
        <w:spacing w:before="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Разом 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з тим аналіз інформації, зазначеної 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таблицях 4 і 5 Рішення № 63/19-р/к, виявив невідповідність цієї інформації дійсним обставинам, зокрема, документи, що були завантажені Відповідачами до системи «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Prozorro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» для участі 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Торгах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мають різні назви:</w:t>
      </w:r>
    </w:p>
    <w:p w14:paraId="09EDB764" w14:textId="19F9A010" w:rsidR="00A242A9" w:rsidRPr="001A7F13" w:rsidRDefault="00A242A9" w:rsidP="00A242A9">
      <w:pPr>
        <w:pStyle w:val="a3"/>
        <w:tabs>
          <w:tab w:val="left" w:pos="993"/>
        </w:tabs>
        <w:spacing w:before="0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Таблиця 4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A242A9" w:rsidRPr="001A7F13" w14:paraId="34BEE515" w14:textId="77777777" w:rsidTr="00CA0A74">
        <w:trPr>
          <w:trHeight w:val="624"/>
        </w:trPr>
        <w:tc>
          <w:tcPr>
            <w:tcW w:w="4253" w:type="dxa"/>
            <w:tcMar>
              <w:left w:w="0" w:type="dxa"/>
              <w:right w:w="0" w:type="dxa"/>
            </w:tcMar>
          </w:tcPr>
          <w:p w14:paraId="7FA12D46" w14:textId="2B323FD4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Назва файлу, який завантажено </w:t>
            </w: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br/>
              <w:t>ФОП Дубовою І.</w:t>
            </w:r>
            <w:r w:rsidR="00B42472">
              <w:rPr>
                <w:rFonts w:ascii="Times New Roman" w:hAnsi="Times New Roman" w:cs="Times New Roman"/>
                <w:b/>
                <w:sz w:val="20"/>
                <w:szCs w:val="24"/>
              </w:rPr>
              <w:t> </w:t>
            </w: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М. до системи «</w:t>
            </w:r>
            <w:proofErr w:type="spellStart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Prozorro</w:t>
            </w:r>
            <w:proofErr w:type="spellEnd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»</w:t>
            </w:r>
          </w:p>
        </w:tc>
        <w:tc>
          <w:tcPr>
            <w:tcW w:w="4819" w:type="dxa"/>
            <w:tcMar>
              <w:left w:w="0" w:type="dxa"/>
              <w:right w:w="0" w:type="dxa"/>
            </w:tcMar>
          </w:tcPr>
          <w:p w14:paraId="6552CE3D" w14:textId="1C9F6D56" w:rsidR="00A242A9" w:rsidRPr="001A7F13" w:rsidRDefault="00A242A9" w:rsidP="0039306E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Назва файлу, який завантажено </w:t>
            </w: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br/>
              <w:t>ФОП Коритан Л.</w:t>
            </w:r>
            <w:r w:rsidR="00B42472">
              <w:rPr>
                <w:rFonts w:ascii="Times New Roman" w:hAnsi="Times New Roman" w:cs="Times New Roman"/>
                <w:b/>
                <w:sz w:val="20"/>
                <w:szCs w:val="24"/>
              </w:rPr>
              <w:t> </w:t>
            </w: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М. до системи «</w:t>
            </w:r>
            <w:proofErr w:type="spellStart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Prozorro</w:t>
            </w:r>
            <w:proofErr w:type="spellEnd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»</w:t>
            </w:r>
          </w:p>
        </w:tc>
      </w:tr>
      <w:tr w:rsidR="00A242A9" w:rsidRPr="001A7F13" w14:paraId="1F7ECDD5" w14:textId="77777777" w:rsidTr="00CA0A74">
        <w:trPr>
          <w:trHeight w:val="454"/>
        </w:trPr>
        <w:tc>
          <w:tcPr>
            <w:tcW w:w="4253" w:type="dxa"/>
            <w:tcMar>
              <w:right w:w="0" w:type="dxa"/>
            </w:tcMar>
            <w:vAlign w:val="center"/>
          </w:tcPr>
          <w:p w14:paraId="1A673830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r w:rsidRPr="001A7F13">
              <w:rPr>
                <w:rFonts w:ascii="Times New Roman" w:hAnsi="Times New Roman" w:cs="Times New Roman"/>
                <w:sz w:val="20"/>
              </w:rPr>
              <w:t>ЦІНОВА (ТЕНДЕРНА) ПРОПОЗИЦІЯ</w:t>
            </w:r>
          </w:p>
        </w:tc>
        <w:tc>
          <w:tcPr>
            <w:tcW w:w="4819" w:type="dxa"/>
            <w:tcMar>
              <w:right w:w="0" w:type="dxa"/>
            </w:tcMar>
            <w:vAlign w:val="center"/>
          </w:tcPr>
          <w:p w14:paraId="04E34FF3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r w:rsidRPr="001A7F13">
              <w:rPr>
                <w:rFonts w:ascii="Times New Roman" w:hAnsi="Times New Roman" w:cs="Times New Roman"/>
                <w:sz w:val="20"/>
              </w:rPr>
              <w:t>Цінова тендерна пропозиція Коритан Ліцей _5 2021р.</w:t>
            </w:r>
          </w:p>
        </w:tc>
      </w:tr>
      <w:tr w:rsidR="00A242A9" w:rsidRPr="001A7F13" w14:paraId="2130DF77" w14:textId="77777777" w:rsidTr="00CA0A74">
        <w:trPr>
          <w:trHeight w:val="454"/>
        </w:trPr>
        <w:tc>
          <w:tcPr>
            <w:tcW w:w="4253" w:type="dxa"/>
            <w:tcMar>
              <w:right w:w="0" w:type="dxa"/>
            </w:tcMar>
            <w:vAlign w:val="center"/>
          </w:tcPr>
          <w:p w14:paraId="5EAB32D4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r w:rsidRPr="001A7F13">
              <w:rPr>
                <w:rFonts w:ascii="Times New Roman" w:hAnsi="Times New Roman" w:cs="Times New Roman"/>
                <w:sz w:val="20"/>
              </w:rPr>
              <w:t>ПРОЄКТ ДОГОВОРУ</w:t>
            </w:r>
          </w:p>
        </w:tc>
        <w:tc>
          <w:tcPr>
            <w:tcW w:w="4819" w:type="dxa"/>
            <w:tcMar>
              <w:right w:w="0" w:type="dxa"/>
            </w:tcMar>
            <w:vAlign w:val="center"/>
          </w:tcPr>
          <w:p w14:paraId="68C9CFAC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A7F13">
              <w:rPr>
                <w:rFonts w:ascii="Times New Roman" w:hAnsi="Times New Roman" w:cs="Times New Roman"/>
                <w:sz w:val="20"/>
              </w:rPr>
              <w:t>Проєкт</w:t>
            </w:r>
            <w:proofErr w:type="spellEnd"/>
            <w:r w:rsidRPr="001A7F13">
              <w:rPr>
                <w:rFonts w:ascii="Times New Roman" w:hAnsi="Times New Roman" w:cs="Times New Roman"/>
                <w:sz w:val="20"/>
              </w:rPr>
              <w:t xml:space="preserve"> Договору на 2021р.</w:t>
            </w:r>
          </w:p>
        </w:tc>
      </w:tr>
      <w:tr w:rsidR="00A242A9" w:rsidRPr="001A7F13" w14:paraId="48EDF525" w14:textId="77777777" w:rsidTr="00CA0A74">
        <w:trPr>
          <w:trHeight w:val="454"/>
        </w:trPr>
        <w:tc>
          <w:tcPr>
            <w:tcW w:w="4253" w:type="dxa"/>
            <w:tcMar>
              <w:right w:w="0" w:type="dxa"/>
            </w:tcMar>
            <w:vAlign w:val="center"/>
          </w:tcPr>
          <w:p w14:paraId="6AF993DF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r w:rsidRPr="001A7F13">
              <w:rPr>
                <w:rFonts w:ascii="Times New Roman" w:hAnsi="Times New Roman" w:cs="Times New Roman"/>
                <w:sz w:val="20"/>
              </w:rPr>
              <w:t>АКТИ ВИКОНАНИХ РОБІТ</w:t>
            </w:r>
          </w:p>
        </w:tc>
        <w:tc>
          <w:tcPr>
            <w:tcW w:w="4819" w:type="dxa"/>
            <w:tcMar>
              <w:right w:w="0" w:type="dxa"/>
            </w:tcMar>
            <w:vAlign w:val="center"/>
          </w:tcPr>
          <w:p w14:paraId="03AAC255" w14:textId="77777777" w:rsidR="00A242A9" w:rsidRPr="001A7F13" w:rsidRDefault="00A242A9" w:rsidP="0039306E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0"/>
              </w:rPr>
            </w:pPr>
            <w:r w:rsidRPr="001A7F13">
              <w:rPr>
                <w:rFonts w:ascii="Times New Roman" w:hAnsi="Times New Roman" w:cs="Times New Roman"/>
                <w:sz w:val="20"/>
              </w:rPr>
              <w:t>Копії актів виконаних робіт ФОП Коритан за 2020р.</w:t>
            </w:r>
          </w:p>
        </w:tc>
      </w:tr>
    </w:tbl>
    <w:p w14:paraId="6BE2641B" w14:textId="55630CFE" w:rsidR="00A242A9" w:rsidRPr="001A7F13" w:rsidRDefault="00A242A9" w:rsidP="00B101F4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Крім того, Відповідачі у складі тендерних пропозицій для участі </w:t>
      </w:r>
      <w:r w:rsidR="00E0525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Торгах 1 частину документів подали окремими папками – «RAR-архів», які також мають різні назви відмінні одна від одної,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а саме: </w:t>
      </w:r>
    </w:p>
    <w:p w14:paraId="67274D94" w14:textId="41C77BB6" w:rsidR="00A242A9" w:rsidRPr="001A7F13" w:rsidRDefault="00A242A9" w:rsidP="00E87EB7">
      <w:pPr>
        <w:pStyle w:val="a3"/>
        <w:numPr>
          <w:ilvl w:val="0"/>
          <w:numId w:val="28"/>
        </w:numPr>
        <w:tabs>
          <w:tab w:val="left" w:pos="993"/>
        </w:tabs>
        <w:spacing w:before="0" w:after="12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bookmarkStart w:id="6" w:name="_Hlk171086381"/>
      <w:r w:rsidRPr="001A7F13">
        <w:rPr>
          <w:rFonts w:ascii="Times New Roman" w:eastAsia="Times New Roman" w:hAnsi="Times New Roman" w:cs="Times New Roman"/>
          <w:sz w:val="24"/>
          <w:szCs w:val="24"/>
        </w:rPr>
        <w:t>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</w:t>
      </w:r>
      <w:bookmarkEnd w:id="6"/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«Документи ФОП Коритан на тендер по Ліцею 5 2021.rar» та «Документи переможця тендеру по Ліцею _5 ФОП Коритан 2021рік.rar»;</w:t>
      </w:r>
    </w:p>
    <w:p w14:paraId="69D804A6" w14:textId="1CE1CAD6" w:rsidR="00A242A9" w:rsidRPr="001A7F13" w:rsidRDefault="00A242A9" w:rsidP="00E87EB7">
      <w:pPr>
        <w:pStyle w:val="a3"/>
        <w:numPr>
          <w:ilvl w:val="0"/>
          <w:numId w:val="28"/>
        </w:numPr>
        <w:tabs>
          <w:tab w:val="left" w:pos="993"/>
        </w:tabs>
        <w:spacing w:before="0" w:after="120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1A7F13">
        <w:rPr>
          <w:rFonts w:ascii="Times New Roman" w:hAnsi="Times New Roman" w:cs="Times New Roman"/>
          <w:sz w:val="24"/>
          <w:szCs w:val="24"/>
        </w:rPr>
        <w:t>ФОП Дубової І.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>М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. – «Документи ФОП Дубова Ірина Михайлівна на 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тендер.rar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1F374500" w14:textId="2D95AE0C" w:rsidR="00A242A9" w:rsidRPr="001A7F13" w:rsidRDefault="00A242A9" w:rsidP="00E87EB7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Отже, висновок адміністративної колегії Відділення щодо ідентичних назв папок і файлів</w:t>
      </w:r>
      <w:r w:rsidR="003D552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завантажених Відповідачами під час участі в Торгах 1 до системи «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Prozorro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не відповідає дійсним обставинам.</w:t>
      </w:r>
    </w:p>
    <w:p w14:paraId="265ECBAC" w14:textId="6111EBA6" w:rsidR="00A242A9" w:rsidRPr="001A7F13" w:rsidRDefault="00A242A9" w:rsidP="00E87EB7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Аналіз інформації, оприлюдненої в електронній системі 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закупівель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Prozorro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», виявив, що в Торгах 1 тендерна пропозиція 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М. містила, зокрема,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  <w:t>19 (дев’ятнадцять) файлів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збережених у форматі «PDF», тендерна пропозиція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  <w:t>ФОП Дубової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– 17 (сімнадцять) файлів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збережених у форматі «PDF». </w:t>
      </w:r>
    </w:p>
    <w:p w14:paraId="1DB84194" w14:textId="078A2429" w:rsidR="00A242A9" w:rsidRPr="001A7F13" w:rsidRDefault="00A242A9" w:rsidP="00E87EB7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Відділенням встановлено та матеріалами Справи підтверджено, що сім документів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</w:r>
      <w:r w:rsidRPr="001A7F13">
        <w:rPr>
          <w:rFonts w:ascii="Times New Roman" w:hAnsi="Times New Roman" w:cs="Times New Roman"/>
          <w:sz w:val="24"/>
          <w:szCs w:val="24"/>
        </w:rPr>
        <w:t>ФОП Дубової І.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>М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. та п’ять документів 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(наведені в таблиці 4 і 5 Рішення № 63/19-р/к) мають ідентичні параметри цих файлів, а саме «Виробник PDF» – «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FoxitPhantom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Foxit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Corporation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», «Версія PDF» – значення «1.4(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Acrobat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5.x)», 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br/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«Автор» – «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User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» та «Заголовок» – «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Untitled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40B8982B" w14:textId="6242DAFF" w:rsidR="00A242A9" w:rsidRPr="001A7F13" w:rsidRDefault="00A242A9" w:rsidP="00E87EB7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Водночас </w:t>
      </w:r>
      <w:r w:rsidR="006C18FE" w:rsidRPr="001A7F13">
        <w:rPr>
          <w:rFonts w:ascii="Times New Roman" w:eastAsia="Times New Roman" w:hAnsi="Times New Roman" w:cs="Times New Roman"/>
          <w:sz w:val="24"/>
          <w:szCs w:val="24"/>
        </w:rPr>
        <w:t>наведена інформація не містить достатньо аргументів, зокрема, близького часу створення або встановлення належності авторства файлів одному з Уч</w:t>
      </w:r>
      <w:r w:rsidR="00680564" w:rsidRPr="001A7F1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C18FE" w:rsidRPr="001A7F13">
        <w:rPr>
          <w:rFonts w:ascii="Times New Roman" w:eastAsia="Times New Roman" w:hAnsi="Times New Roman" w:cs="Times New Roman"/>
          <w:sz w:val="24"/>
          <w:szCs w:val="24"/>
        </w:rPr>
        <w:t>сників, для висновку про спільну (погоджену) поведінку Відповідачів під час підготовки документів</w:t>
      </w:r>
      <w:r w:rsidR="00680564" w:rsidRPr="001A7F13">
        <w:rPr>
          <w:rFonts w:ascii="Times New Roman" w:eastAsia="Times New Roman" w:hAnsi="Times New Roman" w:cs="Times New Roman"/>
          <w:sz w:val="24"/>
          <w:szCs w:val="24"/>
        </w:rPr>
        <w:t xml:space="preserve"> для участі в Торгах 1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04B27574" w14:textId="39D86445" w:rsidR="00A242A9" w:rsidRPr="001A7F13" w:rsidRDefault="00A242A9" w:rsidP="00E87EB7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Отже висновок адміністративної колегії Відділення про спільну підготовку Відповідачами документів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поданих для участі 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Торгах 1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не має належного обґрунтування.</w:t>
      </w:r>
    </w:p>
    <w:p w14:paraId="4D508FB9" w14:textId="3D8B79AB" w:rsidR="00A242A9" w:rsidRPr="001A7F13" w:rsidRDefault="002D0235" w:rsidP="00E87EB7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Рішенні № 63/19-р/к зазначено, що для участі в Торгах 2 та Торгах 3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ФОП Дубова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М. та 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М. </w:t>
      </w:r>
      <w:r w:rsidR="00A242A9" w:rsidRPr="001A7F13">
        <w:rPr>
          <w:rFonts w:ascii="Times New Roman" w:eastAsia="Times New Roman" w:hAnsi="Times New Roman" w:cs="Times New Roman"/>
          <w:i/>
          <w:sz w:val="24"/>
          <w:szCs w:val="24"/>
        </w:rPr>
        <w:t xml:space="preserve">«…завантажували усі документи у форматі зображень </w:t>
      </w:r>
      <w:proofErr w:type="spellStart"/>
      <w:r w:rsidR="00A242A9" w:rsidRPr="001A7F13">
        <w:rPr>
          <w:rFonts w:ascii="Times New Roman" w:eastAsia="Times New Roman" w:hAnsi="Times New Roman" w:cs="Times New Roman"/>
          <w:i/>
          <w:sz w:val="24"/>
          <w:szCs w:val="24"/>
        </w:rPr>
        <w:t>JPEGІmage</w:t>
      </w:r>
      <w:proofErr w:type="spellEnd"/>
      <w:r w:rsidR="00A242A9" w:rsidRPr="001A7F13">
        <w:rPr>
          <w:rFonts w:ascii="Times New Roman" w:eastAsia="Times New Roman" w:hAnsi="Times New Roman" w:cs="Times New Roman"/>
          <w:i/>
          <w:sz w:val="24"/>
          <w:szCs w:val="24"/>
        </w:rPr>
        <w:t>. Окрім того, документи обох Відповідачів були завантажені окремими папками – «RAR-</w:t>
      </w:r>
      <w:proofErr w:type="spellStart"/>
      <w:r w:rsidR="00A242A9" w:rsidRPr="001A7F13">
        <w:rPr>
          <w:rFonts w:ascii="Times New Roman" w:eastAsia="Times New Roman" w:hAnsi="Times New Roman" w:cs="Times New Roman"/>
          <w:i/>
          <w:sz w:val="24"/>
          <w:szCs w:val="24"/>
        </w:rPr>
        <w:t>архив</w:t>
      </w:r>
      <w:proofErr w:type="spellEnd"/>
      <w:r w:rsidR="00A242A9" w:rsidRPr="001A7F13">
        <w:rPr>
          <w:rFonts w:ascii="Times New Roman" w:eastAsia="Times New Roman" w:hAnsi="Times New Roman" w:cs="Times New Roman"/>
          <w:i/>
          <w:sz w:val="24"/>
          <w:szCs w:val="24"/>
        </w:rPr>
        <w:t>» із ідентичними назвами, в яких містились окремі файли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», також Учасники надали схожі за оформленням форми пропозицій однаково відхилившись від запропонованих замовниками форм. </w:t>
      </w:r>
    </w:p>
    <w:p w14:paraId="26A688F8" w14:textId="2AC75D5B" w:rsidR="00A242A9" w:rsidRPr="001A7F13" w:rsidRDefault="00A242A9" w:rsidP="00E87EB7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Матеріалами Справи підтверджується інформація про спільні особливості в оформленні ФОП Дубовою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та 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форм пропозицій, а саме: візуальна схожість в оформленні зазначених документів у вигляді однакового підкреслювання та виділення тексту документ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та стилістиці його викладення.</w:t>
      </w:r>
    </w:p>
    <w:p w14:paraId="5DE166FC" w14:textId="3D55236E" w:rsidR="00A242A9" w:rsidRDefault="00A242A9" w:rsidP="00E87EB7">
      <w:pPr>
        <w:pStyle w:val="a3"/>
        <w:numPr>
          <w:ilvl w:val="0"/>
          <w:numId w:val="1"/>
        </w:numPr>
        <w:tabs>
          <w:tab w:val="left" w:pos="993"/>
        </w:tabs>
        <w:spacing w:before="0" w:after="120"/>
        <w:ind w:left="567" w:hanging="567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bookmarkStart w:id="7" w:name="_Hlk170739163"/>
      <w:r w:rsidRPr="001A7F13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 xml:space="preserve">Аналіз інформації, зазначеної </w:t>
      </w:r>
      <w:r w:rsidR="002D0235">
        <w:rPr>
          <w:rFonts w:ascii="Times New Roman" w:eastAsia="Times New Roman" w:hAnsi="Times New Roman" w:cs="Times New Roman"/>
          <w:spacing w:val="-4"/>
          <w:sz w:val="24"/>
          <w:szCs w:val="24"/>
        </w:rPr>
        <w:t>в</w:t>
      </w:r>
      <w:r w:rsidRPr="001A7F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таблиці 6 Рішення № 63/19-р/к</w:t>
      </w:r>
      <w:r w:rsidR="002D0235">
        <w:rPr>
          <w:rFonts w:ascii="Times New Roman" w:eastAsia="Times New Roman" w:hAnsi="Times New Roman" w:cs="Times New Roman"/>
          <w:spacing w:val="-4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щодо ідентичності назв папок та файлів, виявив відповідність цієї інформації дійсним обставинам (див. таблицю 5).</w:t>
      </w:r>
    </w:p>
    <w:p w14:paraId="2B38CA08" w14:textId="77777777" w:rsidR="00A242A9" w:rsidRPr="001A7F13" w:rsidRDefault="00A242A9" w:rsidP="00B101F4">
      <w:pPr>
        <w:pStyle w:val="a3"/>
        <w:numPr>
          <w:ilvl w:val="0"/>
          <w:numId w:val="1"/>
        </w:numPr>
        <w:tabs>
          <w:tab w:val="left" w:pos="993"/>
        </w:tabs>
        <w:spacing w:before="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Щодо Торгів 2:</w:t>
      </w:r>
    </w:p>
    <w:p w14:paraId="3CAB71BE" w14:textId="77777777" w:rsidR="00A242A9" w:rsidRPr="001A7F13" w:rsidRDefault="00A242A9" w:rsidP="00A242A9">
      <w:pPr>
        <w:pStyle w:val="a3"/>
        <w:tabs>
          <w:tab w:val="left" w:pos="993"/>
        </w:tabs>
        <w:spacing w:before="0"/>
        <w:ind w:left="3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Таблиця 5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A242A9" w:rsidRPr="001A7F13" w14:paraId="33652571" w14:textId="77777777" w:rsidTr="00462C48">
        <w:trPr>
          <w:trHeight w:val="578"/>
        </w:trPr>
        <w:tc>
          <w:tcPr>
            <w:tcW w:w="4536" w:type="dxa"/>
            <w:tcMar>
              <w:left w:w="0" w:type="dxa"/>
              <w:right w:w="0" w:type="dxa"/>
            </w:tcMar>
          </w:tcPr>
          <w:p w14:paraId="183761E3" w14:textId="063D15B8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bookmarkStart w:id="8" w:name="_Hlk171415689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Назва папки «RAR-архів» згідно з дани</w:t>
            </w:r>
            <w:r w:rsidR="002D0235">
              <w:rPr>
                <w:rFonts w:ascii="Times New Roman" w:hAnsi="Times New Roman" w:cs="Times New Roman"/>
                <w:b/>
                <w:sz w:val="20"/>
                <w:szCs w:val="24"/>
              </w:rPr>
              <w:t>ми</w:t>
            </w: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AE2FE9"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br/>
            </w: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таблиці 6 Рішення № 63/19-р/к </w:t>
            </w:r>
          </w:p>
        </w:tc>
        <w:tc>
          <w:tcPr>
            <w:tcW w:w="4678" w:type="dxa"/>
            <w:tcMar>
              <w:left w:w="0" w:type="dxa"/>
              <w:right w:w="0" w:type="dxa"/>
            </w:tcMar>
          </w:tcPr>
          <w:p w14:paraId="1FB30F78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Назва папки «RAR-архів», який завантажено Учасником до системи «</w:t>
            </w:r>
            <w:proofErr w:type="spellStart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Prozorro</w:t>
            </w:r>
            <w:proofErr w:type="spellEnd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»</w:t>
            </w:r>
          </w:p>
        </w:tc>
      </w:tr>
      <w:tr w:rsidR="00A242A9" w:rsidRPr="001A7F13" w14:paraId="02323417" w14:textId="77777777" w:rsidTr="00462C48">
        <w:trPr>
          <w:trHeight w:val="402"/>
        </w:trPr>
        <w:tc>
          <w:tcPr>
            <w:tcW w:w="9214" w:type="dxa"/>
            <w:gridSpan w:val="2"/>
            <w:tcMar>
              <w:right w:w="0" w:type="dxa"/>
            </w:tcMar>
            <w:vAlign w:val="center"/>
          </w:tcPr>
          <w:p w14:paraId="4A5A3864" w14:textId="7E787B9A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7F13">
              <w:rPr>
                <w:rFonts w:ascii="Times New Roman" w:hAnsi="Times New Roman" w:cs="Times New Roman"/>
                <w:b/>
              </w:rPr>
              <w:t>ФОП Дубова І.</w:t>
            </w:r>
            <w:r w:rsidR="00B42472">
              <w:rPr>
                <w:rFonts w:ascii="Times New Roman" w:hAnsi="Times New Roman" w:cs="Times New Roman"/>
                <w:b/>
              </w:rPr>
              <w:t> </w:t>
            </w:r>
            <w:r w:rsidRPr="001A7F13">
              <w:rPr>
                <w:rFonts w:ascii="Times New Roman" w:hAnsi="Times New Roman" w:cs="Times New Roman"/>
                <w:b/>
              </w:rPr>
              <w:t>М.</w:t>
            </w:r>
          </w:p>
        </w:tc>
      </w:tr>
      <w:tr w:rsidR="00A242A9" w:rsidRPr="001A7F13" w14:paraId="2B379177" w14:textId="77777777" w:rsidTr="00462C48">
        <w:trPr>
          <w:trHeight w:val="120"/>
        </w:trPr>
        <w:tc>
          <w:tcPr>
            <w:tcW w:w="4536" w:type="dxa"/>
            <w:tcMar>
              <w:right w:w="0" w:type="dxa"/>
            </w:tcMar>
            <w:vAlign w:val="center"/>
          </w:tcPr>
          <w:p w14:paraId="5B050F13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 xml:space="preserve">Документи про відповідність </w:t>
            </w:r>
          </w:p>
        </w:tc>
        <w:tc>
          <w:tcPr>
            <w:tcW w:w="4678" w:type="dxa"/>
            <w:tcMar>
              <w:right w:w="0" w:type="dxa"/>
            </w:tcMar>
            <w:vAlign w:val="center"/>
          </w:tcPr>
          <w:p w14:paraId="6C2038FF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Документи про відповідність</w:t>
            </w:r>
          </w:p>
        </w:tc>
      </w:tr>
      <w:tr w:rsidR="00A242A9" w:rsidRPr="001A7F13" w14:paraId="350BC8AE" w14:textId="77777777" w:rsidTr="00462C48">
        <w:trPr>
          <w:trHeight w:val="138"/>
        </w:trPr>
        <w:tc>
          <w:tcPr>
            <w:tcW w:w="4536" w:type="dxa"/>
            <w:tcMar>
              <w:right w:w="0" w:type="dxa"/>
            </w:tcMar>
            <w:vAlign w:val="center"/>
          </w:tcPr>
          <w:p w14:paraId="0DD43B67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 xml:space="preserve">Документи про кваліфікацію </w:t>
            </w:r>
          </w:p>
        </w:tc>
        <w:tc>
          <w:tcPr>
            <w:tcW w:w="4678" w:type="dxa"/>
            <w:tcMar>
              <w:right w:w="0" w:type="dxa"/>
            </w:tcMar>
            <w:vAlign w:val="center"/>
          </w:tcPr>
          <w:p w14:paraId="21F7A899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Документи про кваліфікацію</w:t>
            </w:r>
          </w:p>
        </w:tc>
      </w:tr>
      <w:tr w:rsidR="00A242A9" w:rsidRPr="001A7F13" w14:paraId="76A47675" w14:textId="77777777" w:rsidTr="00462C48">
        <w:trPr>
          <w:trHeight w:val="170"/>
        </w:trPr>
        <w:tc>
          <w:tcPr>
            <w:tcW w:w="4536" w:type="dxa"/>
            <w:tcMar>
              <w:right w:w="0" w:type="dxa"/>
            </w:tcMar>
            <w:vAlign w:val="center"/>
          </w:tcPr>
          <w:p w14:paraId="201E7F8C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 xml:space="preserve">Технічний опис </w:t>
            </w:r>
          </w:p>
        </w:tc>
        <w:tc>
          <w:tcPr>
            <w:tcW w:w="4678" w:type="dxa"/>
            <w:tcMar>
              <w:right w:w="0" w:type="dxa"/>
            </w:tcMar>
            <w:vAlign w:val="center"/>
          </w:tcPr>
          <w:p w14:paraId="4D0FEA83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Технічний опис</w:t>
            </w:r>
            <w:r w:rsidRPr="001A7F13">
              <w:t xml:space="preserve"> </w:t>
            </w:r>
          </w:p>
        </w:tc>
      </w:tr>
      <w:tr w:rsidR="00A242A9" w:rsidRPr="001A7F13" w14:paraId="00555BC4" w14:textId="77777777" w:rsidTr="007C1360">
        <w:trPr>
          <w:trHeight w:val="490"/>
        </w:trPr>
        <w:tc>
          <w:tcPr>
            <w:tcW w:w="4536" w:type="dxa"/>
            <w:tcMar>
              <w:right w:w="0" w:type="dxa"/>
            </w:tcMar>
            <w:vAlign w:val="center"/>
          </w:tcPr>
          <w:p w14:paraId="28F5BFC0" w14:textId="77777777" w:rsidR="007C1360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 xml:space="preserve">ЦІНОВА (ТЕНДЕРНА) ПРОПОЗИЦІЯ </w:t>
            </w:r>
          </w:p>
          <w:p w14:paraId="1E6162AA" w14:textId="4B6CD35F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Дубова</w:t>
            </w:r>
          </w:p>
        </w:tc>
        <w:tc>
          <w:tcPr>
            <w:tcW w:w="4678" w:type="dxa"/>
            <w:tcMar>
              <w:right w:w="0" w:type="dxa"/>
            </w:tcMar>
            <w:vAlign w:val="center"/>
          </w:tcPr>
          <w:p w14:paraId="3C84E70A" w14:textId="77777777" w:rsidR="007C1360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 xml:space="preserve">ЦІНОВА (ТЕНДЕРНА) ПРОАОЗИЦІЯ </w:t>
            </w:r>
          </w:p>
          <w:p w14:paraId="1912C67D" w14:textId="76C9F33A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Дубова</w:t>
            </w:r>
          </w:p>
        </w:tc>
      </w:tr>
      <w:tr w:rsidR="00A242A9" w:rsidRPr="001A7F13" w14:paraId="64AADDBE" w14:textId="77777777" w:rsidTr="00462C48">
        <w:trPr>
          <w:trHeight w:val="307"/>
        </w:trPr>
        <w:tc>
          <w:tcPr>
            <w:tcW w:w="9214" w:type="dxa"/>
            <w:gridSpan w:val="2"/>
            <w:tcMar>
              <w:right w:w="0" w:type="dxa"/>
            </w:tcMar>
            <w:vAlign w:val="center"/>
          </w:tcPr>
          <w:p w14:paraId="65AE2413" w14:textId="6F2AAF84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  <w:b/>
              </w:rPr>
              <w:t>ФОП Коритан Л.</w:t>
            </w:r>
            <w:r w:rsidR="00B42472">
              <w:rPr>
                <w:rFonts w:ascii="Times New Roman" w:hAnsi="Times New Roman" w:cs="Times New Roman"/>
                <w:b/>
              </w:rPr>
              <w:t> </w:t>
            </w:r>
            <w:r w:rsidRPr="001A7F13">
              <w:rPr>
                <w:rFonts w:ascii="Times New Roman" w:hAnsi="Times New Roman" w:cs="Times New Roman"/>
                <w:b/>
              </w:rPr>
              <w:t>М.</w:t>
            </w:r>
          </w:p>
        </w:tc>
      </w:tr>
      <w:tr w:rsidR="00A242A9" w:rsidRPr="001A7F13" w14:paraId="18B52692" w14:textId="77777777" w:rsidTr="00462C48">
        <w:trPr>
          <w:trHeight w:val="224"/>
        </w:trPr>
        <w:tc>
          <w:tcPr>
            <w:tcW w:w="4536" w:type="dxa"/>
            <w:tcMar>
              <w:right w:w="0" w:type="dxa"/>
            </w:tcMar>
            <w:vAlign w:val="center"/>
          </w:tcPr>
          <w:p w14:paraId="0A09BF62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Документи про відповідність</w:t>
            </w:r>
          </w:p>
        </w:tc>
        <w:tc>
          <w:tcPr>
            <w:tcW w:w="4678" w:type="dxa"/>
            <w:tcMar>
              <w:right w:w="0" w:type="dxa"/>
            </w:tcMar>
            <w:vAlign w:val="center"/>
          </w:tcPr>
          <w:p w14:paraId="32FFC1A8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Документи про відповідність</w:t>
            </w:r>
          </w:p>
        </w:tc>
      </w:tr>
      <w:tr w:rsidR="00A242A9" w:rsidRPr="001A7F13" w14:paraId="51456E54" w14:textId="77777777" w:rsidTr="00462C48">
        <w:trPr>
          <w:trHeight w:val="100"/>
        </w:trPr>
        <w:tc>
          <w:tcPr>
            <w:tcW w:w="4536" w:type="dxa"/>
            <w:tcMar>
              <w:right w:w="0" w:type="dxa"/>
            </w:tcMar>
            <w:vAlign w:val="center"/>
          </w:tcPr>
          <w:p w14:paraId="78956F06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Документи про кваліфікацію</w:t>
            </w:r>
          </w:p>
        </w:tc>
        <w:tc>
          <w:tcPr>
            <w:tcW w:w="4678" w:type="dxa"/>
            <w:tcMar>
              <w:right w:w="0" w:type="dxa"/>
            </w:tcMar>
            <w:vAlign w:val="center"/>
          </w:tcPr>
          <w:p w14:paraId="17D13E08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Документи про кваліфікацію</w:t>
            </w:r>
          </w:p>
        </w:tc>
      </w:tr>
      <w:tr w:rsidR="00A242A9" w:rsidRPr="001A7F13" w14:paraId="6BBB0EDC" w14:textId="77777777" w:rsidTr="00462C48">
        <w:trPr>
          <w:trHeight w:val="59"/>
        </w:trPr>
        <w:tc>
          <w:tcPr>
            <w:tcW w:w="4536" w:type="dxa"/>
            <w:tcMar>
              <w:right w:w="0" w:type="dxa"/>
            </w:tcMar>
            <w:vAlign w:val="center"/>
          </w:tcPr>
          <w:p w14:paraId="6FA679E9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Технічний опис</w:t>
            </w:r>
          </w:p>
        </w:tc>
        <w:tc>
          <w:tcPr>
            <w:tcW w:w="4678" w:type="dxa"/>
            <w:tcMar>
              <w:right w:w="0" w:type="dxa"/>
            </w:tcMar>
            <w:vAlign w:val="center"/>
          </w:tcPr>
          <w:p w14:paraId="609FC0FA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Технічний опис</w:t>
            </w:r>
          </w:p>
        </w:tc>
      </w:tr>
      <w:tr w:rsidR="00A242A9" w:rsidRPr="001A7F13" w14:paraId="6E01D1C7" w14:textId="77777777" w:rsidTr="00462C48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0235F82D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ЦІНОВА (ТЕНДЕРНА) ПРОПОЗИЦІЯ. Коритан</w:t>
            </w:r>
          </w:p>
        </w:tc>
        <w:tc>
          <w:tcPr>
            <w:tcW w:w="4678" w:type="dxa"/>
            <w:tcMar>
              <w:right w:w="0" w:type="dxa"/>
            </w:tcMar>
            <w:vAlign w:val="center"/>
          </w:tcPr>
          <w:p w14:paraId="6B7E7956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7F13">
              <w:rPr>
                <w:rFonts w:ascii="Times New Roman" w:hAnsi="Times New Roman" w:cs="Times New Roman"/>
              </w:rPr>
              <w:t>ЦІНОВА (ТЕНДЕРНА) ПРОПОЗИЦІЯ Коритан</w:t>
            </w:r>
          </w:p>
        </w:tc>
      </w:tr>
    </w:tbl>
    <w:bookmarkEnd w:id="8"/>
    <w:p w14:paraId="56D9A1AC" w14:textId="7076F6C1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Як вбачається з таблиці 5, назви </w:t>
      </w:r>
      <w:r w:rsidRPr="001A7F13">
        <w:rPr>
          <w:rFonts w:ascii="Times New Roman" w:hAnsi="Times New Roman" w:cs="Times New Roman"/>
          <w:sz w:val="24"/>
          <w:szCs w:val="24"/>
        </w:rPr>
        <w:t>папок «RAR-архів»</w:t>
      </w:r>
      <w:r w:rsidR="002D0235">
        <w:rPr>
          <w:rFonts w:ascii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поданих на Торги 2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у Відповідачів є схожими. Разом 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з тим у таблиці 6 Рішення № 63/19-р/к при написанні назви </w:t>
      </w:r>
      <w:r w:rsidRPr="001A7F13">
        <w:rPr>
          <w:rFonts w:ascii="Times New Roman" w:hAnsi="Times New Roman" w:cs="Times New Roman"/>
          <w:sz w:val="24"/>
          <w:szCs w:val="24"/>
        </w:rPr>
        <w:t xml:space="preserve">папки «RAR-архів»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ФОП Дубової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Відділенням допущена неточність: вказано «ПРОПОЗИЦІЯ» замість «</w:t>
      </w:r>
      <w:r w:rsidRPr="001A7F13">
        <w:rPr>
          <w:rFonts w:ascii="Times New Roman" w:hAnsi="Times New Roman" w:cs="Times New Roman"/>
          <w:sz w:val="24"/>
          <w:szCs w:val="24"/>
        </w:rPr>
        <w:t>ПРОАОЗИЦІЯ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761C305A" w14:textId="77777777" w:rsidR="00A242A9" w:rsidRPr="001A7F13" w:rsidRDefault="00A242A9" w:rsidP="00B101F4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Щодо Торгів 3:</w:t>
      </w:r>
    </w:p>
    <w:p w14:paraId="3277E9FA" w14:textId="77777777" w:rsidR="00A242A9" w:rsidRPr="001A7F13" w:rsidRDefault="00A242A9" w:rsidP="00462C48">
      <w:pPr>
        <w:pStyle w:val="a3"/>
        <w:tabs>
          <w:tab w:val="left" w:pos="993"/>
        </w:tabs>
        <w:spacing w:before="0"/>
        <w:ind w:left="357" w:firstLine="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Таблиця</w:t>
      </w:r>
      <w:r w:rsidRPr="001A7F13">
        <w:rPr>
          <w:rFonts w:ascii="Times New Roman" w:hAnsi="Times New Roman" w:cs="Times New Roman"/>
          <w:sz w:val="24"/>
        </w:rPr>
        <w:t xml:space="preserve"> 6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242A9" w:rsidRPr="001A7F13" w14:paraId="0C8A5430" w14:textId="77777777" w:rsidTr="0039306E">
        <w:trPr>
          <w:trHeight w:val="283"/>
        </w:trPr>
        <w:tc>
          <w:tcPr>
            <w:tcW w:w="4536" w:type="dxa"/>
            <w:tcMar>
              <w:right w:w="0" w:type="dxa"/>
            </w:tcMar>
          </w:tcPr>
          <w:p w14:paraId="3D57EA45" w14:textId="1EE52BD2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bookmarkStart w:id="9" w:name="_Hlk178170943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Назва папки «RAR-архів» </w:t>
            </w:r>
            <w:bookmarkEnd w:id="9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та файлу згідно з дани</w:t>
            </w:r>
            <w:r w:rsidR="002D0235">
              <w:rPr>
                <w:rFonts w:ascii="Times New Roman" w:hAnsi="Times New Roman" w:cs="Times New Roman"/>
                <w:b/>
                <w:sz w:val="20"/>
                <w:szCs w:val="24"/>
              </w:rPr>
              <w:t>ми</w:t>
            </w: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таблиці 7 Рішення № 63/19-р/к </w:t>
            </w:r>
          </w:p>
        </w:tc>
        <w:tc>
          <w:tcPr>
            <w:tcW w:w="4536" w:type="dxa"/>
          </w:tcPr>
          <w:p w14:paraId="70C339B9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Назва папки «RAR-архів» та файлу, який завантажено Учасником до системи «</w:t>
            </w:r>
            <w:proofErr w:type="spellStart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Prozorrо</w:t>
            </w:r>
            <w:proofErr w:type="spellEnd"/>
            <w:r w:rsidRPr="001A7F13">
              <w:rPr>
                <w:rFonts w:ascii="Times New Roman" w:hAnsi="Times New Roman" w:cs="Times New Roman"/>
                <w:b/>
                <w:sz w:val="20"/>
                <w:szCs w:val="24"/>
              </w:rPr>
              <w:t>»</w:t>
            </w:r>
          </w:p>
        </w:tc>
      </w:tr>
      <w:tr w:rsidR="00A242A9" w:rsidRPr="001A7F13" w14:paraId="0B1DDC75" w14:textId="77777777" w:rsidTr="00B60F20">
        <w:trPr>
          <w:trHeight w:val="244"/>
        </w:trPr>
        <w:tc>
          <w:tcPr>
            <w:tcW w:w="9072" w:type="dxa"/>
            <w:gridSpan w:val="2"/>
            <w:tcMar>
              <w:right w:w="0" w:type="dxa"/>
            </w:tcMar>
            <w:vAlign w:val="center"/>
          </w:tcPr>
          <w:p w14:paraId="31CC7128" w14:textId="5999FF1A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7F13">
              <w:rPr>
                <w:rFonts w:ascii="Times New Roman" w:hAnsi="Times New Roman" w:cs="Times New Roman"/>
                <w:b/>
              </w:rPr>
              <w:t>ФОП Дубова І.</w:t>
            </w:r>
            <w:r w:rsidR="00B42472">
              <w:rPr>
                <w:rFonts w:ascii="Times New Roman" w:hAnsi="Times New Roman" w:cs="Times New Roman"/>
                <w:b/>
              </w:rPr>
              <w:t> </w:t>
            </w:r>
            <w:r w:rsidRPr="001A7F13">
              <w:rPr>
                <w:rFonts w:ascii="Times New Roman" w:hAnsi="Times New Roman" w:cs="Times New Roman"/>
                <w:b/>
              </w:rPr>
              <w:t>М.</w:t>
            </w:r>
          </w:p>
        </w:tc>
      </w:tr>
      <w:tr w:rsidR="00A242A9" w:rsidRPr="001A7F13" w14:paraId="61C8A653" w14:textId="77777777" w:rsidTr="0039306E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139F2E94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Документи про відповідність</w:t>
            </w:r>
          </w:p>
        </w:tc>
        <w:tc>
          <w:tcPr>
            <w:tcW w:w="4536" w:type="dxa"/>
            <w:tcMar>
              <w:right w:w="0" w:type="dxa"/>
            </w:tcMar>
            <w:vAlign w:val="center"/>
          </w:tcPr>
          <w:p w14:paraId="5CCA8E79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Документи про відповідність</w:t>
            </w:r>
          </w:p>
        </w:tc>
      </w:tr>
      <w:tr w:rsidR="00A242A9" w:rsidRPr="001A7F13" w14:paraId="33D14C25" w14:textId="77777777" w:rsidTr="0039306E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69A1AD58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Документи про кваліфікацію</w:t>
            </w:r>
          </w:p>
        </w:tc>
        <w:tc>
          <w:tcPr>
            <w:tcW w:w="4536" w:type="dxa"/>
            <w:tcMar>
              <w:right w:w="0" w:type="dxa"/>
            </w:tcMar>
            <w:vAlign w:val="center"/>
          </w:tcPr>
          <w:p w14:paraId="7A83F816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Документи про кваліфікацію</w:t>
            </w:r>
          </w:p>
        </w:tc>
      </w:tr>
      <w:tr w:rsidR="00A242A9" w:rsidRPr="001A7F13" w14:paraId="169D836C" w14:textId="77777777" w:rsidTr="0039306E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7F62ED7F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Технічний опис</w:t>
            </w:r>
          </w:p>
        </w:tc>
        <w:tc>
          <w:tcPr>
            <w:tcW w:w="4536" w:type="dxa"/>
            <w:tcMar>
              <w:right w:w="0" w:type="dxa"/>
            </w:tcMar>
            <w:vAlign w:val="center"/>
          </w:tcPr>
          <w:p w14:paraId="113E1AF9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 xml:space="preserve">Технічні </w:t>
            </w:r>
            <w:proofErr w:type="spellStart"/>
            <w:r w:rsidRPr="001A7F13">
              <w:rPr>
                <w:rFonts w:ascii="Times New Roman" w:hAnsi="Times New Roman" w:cs="Times New Roman"/>
                <w:szCs w:val="24"/>
              </w:rPr>
              <w:t>спеціфікації</w:t>
            </w:r>
            <w:proofErr w:type="spellEnd"/>
          </w:p>
        </w:tc>
      </w:tr>
      <w:tr w:rsidR="00A242A9" w:rsidRPr="001A7F13" w14:paraId="0508A5C5" w14:textId="77777777" w:rsidTr="0039306E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33C78C38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Форма тендерної пропозиції (</w:t>
            </w:r>
            <w:proofErr w:type="spellStart"/>
            <w:r w:rsidRPr="001A7F13">
              <w:rPr>
                <w:rFonts w:ascii="Times New Roman" w:hAnsi="Times New Roman" w:cs="Times New Roman"/>
                <w:szCs w:val="24"/>
              </w:rPr>
              <w:t>JPEGІmage</w:t>
            </w:r>
            <w:proofErr w:type="spellEnd"/>
            <w:r w:rsidRPr="001A7F13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536" w:type="dxa"/>
            <w:tcMar>
              <w:right w:w="0" w:type="dxa"/>
            </w:tcMar>
            <w:vAlign w:val="center"/>
          </w:tcPr>
          <w:p w14:paraId="095B0CD9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Форма тендерної пропозиції (</w:t>
            </w:r>
            <w:proofErr w:type="spellStart"/>
            <w:r w:rsidRPr="001A7F13">
              <w:rPr>
                <w:rFonts w:ascii="Times New Roman" w:hAnsi="Times New Roman" w:cs="Times New Roman"/>
                <w:szCs w:val="24"/>
              </w:rPr>
              <w:t>JPEGІmage</w:t>
            </w:r>
            <w:proofErr w:type="spellEnd"/>
            <w:r w:rsidRPr="001A7F13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A242A9" w:rsidRPr="001A7F13" w14:paraId="2F16B26D" w14:textId="77777777" w:rsidTr="00B60F20">
        <w:trPr>
          <w:trHeight w:val="282"/>
        </w:trPr>
        <w:tc>
          <w:tcPr>
            <w:tcW w:w="9072" w:type="dxa"/>
            <w:gridSpan w:val="2"/>
            <w:tcMar>
              <w:right w:w="0" w:type="dxa"/>
            </w:tcMar>
            <w:vAlign w:val="center"/>
          </w:tcPr>
          <w:p w14:paraId="37CC2E3D" w14:textId="2BC7544E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b/>
              </w:rPr>
              <w:t>ФОП Коритан Л.</w:t>
            </w:r>
            <w:r w:rsidR="00B42472">
              <w:rPr>
                <w:rFonts w:ascii="Times New Roman" w:hAnsi="Times New Roman" w:cs="Times New Roman"/>
                <w:b/>
              </w:rPr>
              <w:t> </w:t>
            </w:r>
            <w:r w:rsidRPr="001A7F13">
              <w:rPr>
                <w:rFonts w:ascii="Times New Roman" w:hAnsi="Times New Roman" w:cs="Times New Roman"/>
                <w:b/>
              </w:rPr>
              <w:t>М.</w:t>
            </w:r>
          </w:p>
        </w:tc>
      </w:tr>
      <w:tr w:rsidR="00A242A9" w:rsidRPr="001A7F13" w14:paraId="14FC2B58" w14:textId="77777777" w:rsidTr="0039306E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14C7D864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Документи про відповідність</w:t>
            </w:r>
          </w:p>
        </w:tc>
        <w:tc>
          <w:tcPr>
            <w:tcW w:w="4536" w:type="dxa"/>
            <w:tcMar>
              <w:right w:w="0" w:type="dxa"/>
            </w:tcMar>
            <w:vAlign w:val="center"/>
          </w:tcPr>
          <w:p w14:paraId="51C5312B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Документи про відповідність</w:t>
            </w:r>
          </w:p>
        </w:tc>
      </w:tr>
      <w:tr w:rsidR="00A242A9" w:rsidRPr="001A7F13" w14:paraId="2296D901" w14:textId="77777777" w:rsidTr="0039306E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291797F3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Документи про кваліфікацію</w:t>
            </w:r>
          </w:p>
        </w:tc>
        <w:tc>
          <w:tcPr>
            <w:tcW w:w="4536" w:type="dxa"/>
            <w:tcMar>
              <w:right w:w="0" w:type="dxa"/>
            </w:tcMar>
            <w:vAlign w:val="center"/>
          </w:tcPr>
          <w:p w14:paraId="092D1BF9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Кваліфікаційні критерії</w:t>
            </w:r>
          </w:p>
        </w:tc>
      </w:tr>
      <w:tr w:rsidR="00A242A9" w:rsidRPr="001A7F13" w14:paraId="720C72B1" w14:textId="77777777" w:rsidTr="0039306E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100FC206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Технічний опис</w:t>
            </w:r>
          </w:p>
        </w:tc>
        <w:tc>
          <w:tcPr>
            <w:tcW w:w="4536" w:type="dxa"/>
            <w:tcMar>
              <w:right w:w="0" w:type="dxa"/>
            </w:tcMar>
            <w:vAlign w:val="center"/>
          </w:tcPr>
          <w:p w14:paraId="47931EAB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Технічний опис</w:t>
            </w:r>
          </w:p>
        </w:tc>
      </w:tr>
      <w:tr w:rsidR="00A242A9" w:rsidRPr="001A7F13" w14:paraId="13AB9E19" w14:textId="77777777" w:rsidTr="0039306E">
        <w:trPr>
          <w:trHeight w:val="340"/>
        </w:trPr>
        <w:tc>
          <w:tcPr>
            <w:tcW w:w="4536" w:type="dxa"/>
            <w:tcMar>
              <w:right w:w="0" w:type="dxa"/>
            </w:tcMar>
            <w:vAlign w:val="center"/>
          </w:tcPr>
          <w:p w14:paraId="6298D1B5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Форма тендерної пропозиції (</w:t>
            </w:r>
            <w:proofErr w:type="spellStart"/>
            <w:r w:rsidRPr="001A7F13">
              <w:rPr>
                <w:rFonts w:ascii="Times New Roman" w:hAnsi="Times New Roman" w:cs="Times New Roman"/>
                <w:szCs w:val="24"/>
              </w:rPr>
              <w:t>JPEGІmage</w:t>
            </w:r>
            <w:proofErr w:type="spellEnd"/>
            <w:r w:rsidRPr="001A7F13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536" w:type="dxa"/>
            <w:tcMar>
              <w:right w:w="0" w:type="dxa"/>
            </w:tcMar>
            <w:vAlign w:val="center"/>
          </w:tcPr>
          <w:p w14:paraId="1BB1EBB1" w14:textId="77777777" w:rsidR="00A242A9" w:rsidRPr="001A7F13" w:rsidRDefault="00A242A9" w:rsidP="0040424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A7F13">
              <w:rPr>
                <w:rFonts w:ascii="Times New Roman" w:hAnsi="Times New Roman" w:cs="Times New Roman"/>
                <w:szCs w:val="24"/>
              </w:rPr>
              <w:t>Тендерна пропозиція(</w:t>
            </w:r>
            <w:proofErr w:type="spellStart"/>
            <w:r w:rsidRPr="001A7F13">
              <w:rPr>
                <w:rFonts w:ascii="Times New Roman" w:hAnsi="Times New Roman" w:cs="Times New Roman"/>
                <w:szCs w:val="24"/>
              </w:rPr>
              <w:t>JPEGІmage</w:t>
            </w:r>
            <w:proofErr w:type="spellEnd"/>
            <w:r w:rsidRPr="001A7F13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</w:tbl>
    <w:p w14:paraId="39DCF2C9" w14:textId="612674A8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З таблиці 6 вбачається, що назви </w:t>
      </w:r>
      <w:r w:rsidRPr="001A7F13">
        <w:rPr>
          <w:rFonts w:ascii="Times New Roman" w:hAnsi="Times New Roman" w:cs="Times New Roman"/>
          <w:sz w:val="24"/>
          <w:szCs w:val="24"/>
        </w:rPr>
        <w:t xml:space="preserve">папок </w:t>
      </w:r>
      <w:r w:rsidR="00EA26BB" w:rsidRPr="001A7F13">
        <w:rPr>
          <w:rFonts w:ascii="Times New Roman" w:hAnsi="Times New Roman" w:cs="Times New Roman"/>
          <w:sz w:val="24"/>
          <w:szCs w:val="24"/>
        </w:rPr>
        <w:t>«</w:t>
      </w:r>
      <w:r w:rsidR="008A4229" w:rsidRPr="001A7F13">
        <w:rPr>
          <w:rFonts w:ascii="Times New Roman" w:hAnsi="Times New Roman" w:cs="Times New Roman"/>
          <w:sz w:val="24"/>
          <w:szCs w:val="24"/>
        </w:rPr>
        <w:t>Технічний опис</w:t>
      </w:r>
      <w:r w:rsidR="00EA26BB" w:rsidRPr="001A7F13">
        <w:rPr>
          <w:rFonts w:ascii="Times New Roman" w:hAnsi="Times New Roman" w:cs="Times New Roman"/>
          <w:sz w:val="24"/>
          <w:szCs w:val="24"/>
        </w:rPr>
        <w:t>» ФОП Дубової І.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="00EA26BB" w:rsidRPr="001A7F13">
        <w:rPr>
          <w:rFonts w:ascii="Times New Roman" w:hAnsi="Times New Roman" w:cs="Times New Roman"/>
          <w:sz w:val="24"/>
          <w:szCs w:val="24"/>
        </w:rPr>
        <w:t xml:space="preserve">М. </w:t>
      </w:r>
      <w:r w:rsidR="008A4229" w:rsidRPr="001A7F13">
        <w:rPr>
          <w:rFonts w:ascii="Times New Roman" w:hAnsi="Times New Roman" w:cs="Times New Roman"/>
          <w:sz w:val="24"/>
          <w:szCs w:val="24"/>
        </w:rPr>
        <w:t>і «Документи про кваліфікацію»</w:t>
      </w:r>
      <w:r w:rsidR="0040424A" w:rsidRPr="001A7F13">
        <w:rPr>
          <w:rFonts w:ascii="Times New Roman" w:hAnsi="Times New Roman" w:cs="Times New Roman"/>
          <w:sz w:val="24"/>
          <w:szCs w:val="24"/>
        </w:rPr>
        <w:t xml:space="preserve"> та «Форма тендерної пропозиції (</w:t>
      </w:r>
      <w:proofErr w:type="spellStart"/>
      <w:r w:rsidR="0040424A" w:rsidRPr="001A7F13">
        <w:rPr>
          <w:rFonts w:ascii="Times New Roman" w:hAnsi="Times New Roman" w:cs="Times New Roman"/>
          <w:sz w:val="24"/>
          <w:szCs w:val="24"/>
        </w:rPr>
        <w:t>JPEGІmage</w:t>
      </w:r>
      <w:proofErr w:type="spellEnd"/>
      <w:r w:rsidR="0040424A" w:rsidRPr="001A7F13">
        <w:rPr>
          <w:rFonts w:ascii="Times New Roman" w:hAnsi="Times New Roman" w:cs="Times New Roman"/>
          <w:sz w:val="24"/>
          <w:szCs w:val="24"/>
        </w:rPr>
        <w:t>)»</w:t>
      </w:r>
      <w:r w:rsidRPr="001A7F13">
        <w:rPr>
          <w:rFonts w:ascii="Times New Roman" w:hAnsi="Times New Roman" w:cs="Times New Roman"/>
          <w:sz w:val="24"/>
          <w:szCs w:val="24"/>
        </w:rPr>
        <w:t xml:space="preserve"> </w:t>
      </w:r>
      <w:r w:rsidR="00562A00" w:rsidRPr="001A7F13">
        <w:rPr>
          <w:rFonts w:ascii="Times New Roman" w:hAnsi="Times New Roman" w:cs="Times New Roman"/>
          <w:sz w:val="24"/>
          <w:szCs w:val="24"/>
        </w:rPr>
        <w:br/>
      </w:r>
      <w:r w:rsidR="008A4229" w:rsidRPr="001A7F13">
        <w:rPr>
          <w:rFonts w:ascii="Times New Roman" w:hAnsi="Times New Roman" w:cs="Times New Roman"/>
          <w:sz w:val="24"/>
          <w:szCs w:val="24"/>
        </w:rPr>
        <w:t xml:space="preserve">ФОП </w:t>
      </w:r>
      <w:proofErr w:type="spellStart"/>
      <w:r w:rsidR="008A4229" w:rsidRPr="001A7F13">
        <w:rPr>
          <w:rFonts w:ascii="Times New Roman" w:hAnsi="Times New Roman" w:cs="Times New Roman"/>
          <w:sz w:val="24"/>
          <w:szCs w:val="24"/>
        </w:rPr>
        <w:t>Коритан</w:t>
      </w:r>
      <w:proofErr w:type="spellEnd"/>
      <w:r w:rsidR="008A4229" w:rsidRPr="001A7F13">
        <w:rPr>
          <w:rFonts w:ascii="Times New Roman" w:hAnsi="Times New Roman" w:cs="Times New Roman"/>
          <w:sz w:val="24"/>
          <w:szCs w:val="24"/>
        </w:rPr>
        <w:t xml:space="preserve"> Л.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="008A4229" w:rsidRPr="001A7F13">
        <w:rPr>
          <w:rFonts w:ascii="Times New Roman" w:hAnsi="Times New Roman" w:cs="Times New Roman"/>
          <w:sz w:val="24"/>
          <w:szCs w:val="24"/>
        </w:rPr>
        <w:t xml:space="preserve">М., які вказані </w:t>
      </w:r>
      <w:r w:rsidR="002D0235">
        <w:rPr>
          <w:rFonts w:ascii="Times New Roman" w:hAnsi="Times New Roman" w:cs="Times New Roman"/>
          <w:sz w:val="24"/>
          <w:szCs w:val="24"/>
        </w:rPr>
        <w:t>в</w:t>
      </w:r>
      <w:r w:rsidR="008A4229" w:rsidRPr="001A7F13">
        <w:rPr>
          <w:rFonts w:ascii="Times New Roman" w:hAnsi="Times New Roman" w:cs="Times New Roman"/>
          <w:sz w:val="24"/>
          <w:szCs w:val="24"/>
        </w:rPr>
        <w:t xml:space="preserve"> </w:t>
      </w:r>
      <w:r w:rsidR="008A4229" w:rsidRPr="001A7F13">
        <w:rPr>
          <w:rFonts w:ascii="Times New Roman" w:eastAsia="Times New Roman" w:hAnsi="Times New Roman" w:cs="Times New Roman"/>
          <w:sz w:val="24"/>
          <w:szCs w:val="24"/>
        </w:rPr>
        <w:t>таблиці 7 Рішення № 63/19-р/к</w:t>
      </w:r>
      <w:r w:rsidR="002D0235">
        <w:rPr>
          <w:rFonts w:ascii="Times New Roman" w:eastAsia="Times New Roman" w:hAnsi="Times New Roman" w:cs="Times New Roman"/>
          <w:sz w:val="24"/>
          <w:szCs w:val="24"/>
        </w:rPr>
        <w:t>,</w:t>
      </w:r>
      <w:r w:rsidR="008A4229"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424A" w:rsidRPr="001A7F13">
        <w:rPr>
          <w:rFonts w:ascii="Times New Roman" w:hAnsi="Times New Roman" w:cs="Times New Roman"/>
          <w:sz w:val="24"/>
          <w:szCs w:val="24"/>
        </w:rPr>
        <w:t xml:space="preserve">не відповідають </w:t>
      </w:r>
      <w:r w:rsidR="008A4229" w:rsidRPr="001A7F13">
        <w:rPr>
          <w:rFonts w:ascii="Times New Roman" w:hAnsi="Times New Roman" w:cs="Times New Roman"/>
          <w:sz w:val="24"/>
          <w:szCs w:val="24"/>
        </w:rPr>
        <w:t>назв</w:t>
      </w:r>
      <w:r w:rsidR="0040424A" w:rsidRPr="001A7F13">
        <w:rPr>
          <w:rFonts w:ascii="Times New Roman" w:hAnsi="Times New Roman" w:cs="Times New Roman"/>
          <w:sz w:val="24"/>
          <w:szCs w:val="24"/>
        </w:rPr>
        <w:t xml:space="preserve">ам </w:t>
      </w:r>
      <w:r w:rsidR="008A4229" w:rsidRPr="001A7F13">
        <w:rPr>
          <w:rFonts w:ascii="Times New Roman" w:hAnsi="Times New Roman" w:cs="Times New Roman"/>
          <w:sz w:val="24"/>
          <w:szCs w:val="24"/>
        </w:rPr>
        <w:t>папок</w:t>
      </w:r>
      <w:r w:rsidR="0040424A" w:rsidRPr="001A7F13">
        <w:rPr>
          <w:rFonts w:ascii="Times New Roman" w:hAnsi="Times New Roman" w:cs="Times New Roman"/>
          <w:sz w:val="24"/>
          <w:szCs w:val="24"/>
        </w:rPr>
        <w:t xml:space="preserve"> «Технічні </w:t>
      </w:r>
      <w:proofErr w:type="spellStart"/>
      <w:r w:rsidR="0040424A" w:rsidRPr="001A7F13">
        <w:rPr>
          <w:rFonts w:ascii="Times New Roman" w:hAnsi="Times New Roman" w:cs="Times New Roman"/>
          <w:sz w:val="24"/>
          <w:szCs w:val="24"/>
        </w:rPr>
        <w:t>спеціфікації</w:t>
      </w:r>
      <w:proofErr w:type="spellEnd"/>
      <w:r w:rsidR="0040424A" w:rsidRPr="001A7F13">
        <w:rPr>
          <w:rFonts w:ascii="Times New Roman" w:hAnsi="Times New Roman" w:cs="Times New Roman"/>
          <w:sz w:val="24"/>
          <w:szCs w:val="24"/>
        </w:rPr>
        <w:t>» ФОП Дубової І.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="0040424A" w:rsidRPr="001A7F13">
        <w:rPr>
          <w:rFonts w:ascii="Times New Roman" w:hAnsi="Times New Roman" w:cs="Times New Roman"/>
          <w:sz w:val="24"/>
          <w:szCs w:val="24"/>
        </w:rPr>
        <w:t>М. і «Кваліфікаційні критерії» та «Тендерна пропозиція(</w:t>
      </w:r>
      <w:proofErr w:type="spellStart"/>
      <w:r w:rsidR="0040424A" w:rsidRPr="001A7F13">
        <w:rPr>
          <w:rFonts w:ascii="Times New Roman" w:hAnsi="Times New Roman" w:cs="Times New Roman"/>
          <w:sz w:val="24"/>
          <w:szCs w:val="24"/>
        </w:rPr>
        <w:t>JPEGІmage</w:t>
      </w:r>
      <w:proofErr w:type="spellEnd"/>
      <w:r w:rsidR="0040424A" w:rsidRPr="001A7F13">
        <w:rPr>
          <w:rFonts w:ascii="Times New Roman" w:hAnsi="Times New Roman" w:cs="Times New Roman"/>
          <w:sz w:val="24"/>
          <w:szCs w:val="24"/>
        </w:rPr>
        <w:t xml:space="preserve">)» ФОП </w:t>
      </w:r>
      <w:proofErr w:type="spellStart"/>
      <w:r w:rsidR="0040424A" w:rsidRPr="001A7F13">
        <w:rPr>
          <w:rFonts w:ascii="Times New Roman" w:hAnsi="Times New Roman" w:cs="Times New Roman"/>
          <w:sz w:val="24"/>
          <w:szCs w:val="24"/>
        </w:rPr>
        <w:t>Коритан</w:t>
      </w:r>
      <w:proofErr w:type="spellEnd"/>
      <w:r w:rsidR="0040424A" w:rsidRPr="001A7F13">
        <w:rPr>
          <w:rFonts w:ascii="Times New Roman" w:hAnsi="Times New Roman" w:cs="Times New Roman"/>
          <w:sz w:val="24"/>
          <w:szCs w:val="24"/>
        </w:rPr>
        <w:t xml:space="preserve"> Л.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="0040424A" w:rsidRPr="001A7F13">
        <w:rPr>
          <w:rFonts w:ascii="Times New Roman" w:hAnsi="Times New Roman" w:cs="Times New Roman"/>
          <w:sz w:val="24"/>
          <w:szCs w:val="24"/>
        </w:rPr>
        <w:t>М.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, які фактично були завантажені Відповідачами </w:t>
      </w:r>
      <w:r w:rsidR="0040424A" w:rsidRPr="001A7F13">
        <w:rPr>
          <w:rFonts w:ascii="Times New Roman" w:eastAsia="Times New Roman" w:hAnsi="Times New Roman" w:cs="Times New Roman"/>
          <w:sz w:val="24"/>
          <w:szCs w:val="24"/>
        </w:rPr>
        <w:t>до системи «</w:t>
      </w:r>
      <w:proofErr w:type="spellStart"/>
      <w:r w:rsidR="0040424A" w:rsidRPr="001A7F13">
        <w:rPr>
          <w:rFonts w:ascii="Times New Roman" w:eastAsia="Times New Roman" w:hAnsi="Times New Roman" w:cs="Times New Roman"/>
          <w:sz w:val="24"/>
          <w:szCs w:val="24"/>
        </w:rPr>
        <w:t>Prozorrо</w:t>
      </w:r>
      <w:proofErr w:type="spellEnd"/>
      <w:r w:rsidR="0040424A" w:rsidRPr="001A7F1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0424A"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2A00" w:rsidRPr="001A7F13">
        <w:rPr>
          <w:rFonts w:ascii="Times New Roman" w:eastAsia="Times New Roman" w:hAnsi="Times New Roman" w:cs="Times New Roman"/>
          <w:sz w:val="24"/>
          <w:szCs w:val="24"/>
        </w:rPr>
        <w:t xml:space="preserve">Таким чином, </w:t>
      </w:r>
      <w:r w:rsidR="00562A00" w:rsidRPr="001A7F13">
        <w:rPr>
          <w:rFonts w:ascii="Times New Roman" w:hAnsi="Times New Roman" w:cs="Times New Roman"/>
          <w:sz w:val="24"/>
          <w:szCs w:val="24"/>
        </w:rPr>
        <w:t xml:space="preserve">у </w:t>
      </w:r>
      <w:r w:rsidR="00562A00" w:rsidRPr="001A7F13">
        <w:rPr>
          <w:rFonts w:ascii="Times New Roman" w:eastAsia="Times New Roman" w:hAnsi="Times New Roman" w:cs="Times New Roman"/>
          <w:sz w:val="24"/>
          <w:szCs w:val="24"/>
        </w:rPr>
        <w:t>таблиці 7 Рішення № 63/19-р/к лише частина назв документів Відповідачів</w:t>
      </w:r>
      <w:r w:rsidR="00B07FD1" w:rsidRPr="001A7F13">
        <w:rPr>
          <w:rFonts w:ascii="Times New Roman" w:eastAsia="Times New Roman" w:hAnsi="Times New Roman" w:cs="Times New Roman"/>
          <w:sz w:val="24"/>
          <w:szCs w:val="24"/>
        </w:rPr>
        <w:t xml:space="preserve"> вказана Відділенням вірно.</w:t>
      </w:r>
    </w:p>
    <w:p w14:paraId="6C5ACA5B" w14:textId="1B562AA6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За таких обставин висновок адміністративної колегії Відділення щодо ідентичних назв папок «RAR-архів» та файлів, завантажених Відповідачами до системи «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Prozorrо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>» у Торгах 3</w:t>
      </w:r>
      <w:r w:rsidR="002F11F1" w:rsidRPr="001A7F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не відповідає дійсним обставинам.</w:t>
      </w:r>
    </w:p>
    <w:bookmarkEnd w:id="7"/>
    <w:p w14:paraId="24714379" w14:textId="77777777" w:rsidR="00B101F4" w:rsidRDefault="00B101F4" w:rsidP="00466A38">
      <w:pPr>
        <w:pStyle w:val="a3"/>
        <w:tabs>
          <w:tab w:val="left" w:pos="993"/>
        </w:tabs>
        <w:spacing w:before="160" w:after="160"/>
        <w:ind w:left="567" w:firstLine="0"/>
        <w:rPr>
          <w:rFonts w:ascii="Times New Roman" w:hAnsi="Times New Roman" w:cs="Times New Roman"/>
          <w:b/>
          <w:sz w:val="24"/>
          <w:szCs w:val="24"/>
        </w:rPr>
      </w:pPr>
    </w:p>
    <w:p w14:paraId="7211EDE1" w14:textId="59F1986C" w:rsidR="00A242A9" w:rsidRPr="001A7F13" w:rsidRDefault="00A242A9" w:rsidP="00466A38">
      <w:pPr>
        <w:pStyle w:val="a3"/>
        <w:tabs>
          <w:tab w:val="left" w:pos="993"/>
        </w:tabs>
        <w:spacing w:before="160" w:after="160"/>
        <w:ind w:left="567" w:firstLine="0"/>
        <w:rPr>
          <w:rFonts w:ascii="Times New Roman" w:hAnsi="Times New Roman" w:cs="Times New Roman"/>
          <w:b/>
          <w:sz w:val="24"/>
          <w:szCs w:val="24"/>
        </w:rPr>
      </w:pPr>
      <w:r w:rsidRPr="001A7F13">
        <w:rPr>
          <w:rFonts w:ascii="Times New Roman" w:hAnsi="Times New Roman" w:cs="Times New Roman"/>
          <w:b/>
          <w:sz w:val="24"/>
          <w:szCs w:val="24"/>
        </w:rPr>
        <w:lastRenderedPageBreak/>
        <w:t>Щодо використання однакових ІР-адрес</w:t>
      </w:r>
    </w:p>
    <w:p w14:paraId="34DFD570" w14:textId="661F5371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Рішенні № 63/19-р/к адміністративна колегія Відділення, посилаючись на лист Головного управління ДПС у Івано-Франківській області від 10.03.2021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br/>
        <w:t xml:space="preserve">№ 2533/5/09-19-12-01-15 (міститься в матеріалах Справи), зазначає, що при поданні податкової звітності в період проведення Торгів 2 та Торгів 3 Відповідачі використовували однакові ІР-адреси: (інформація про ІР-адреси, які використовували Учасники для подачі звітів до податкових органів, а також дата та час їх подання наведена </w:t>
      </w:r>
      <w:r w:rsidR="002D0235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таблиці 8 та таблиці 9 Рішення № 63/19-р/к), зокрема податкові звіти подавалися Відповідачами в одні дні з використанням однакових ІР-адрес, а саме:</w:t>
      </w:r>
    </w:p>
    <w:p w14:paraId="0A0BF78B" w14:textId="77777777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bCs/>
          <w:spacing w:val="-2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період проведення Торгів 2: 18.12.2017, 21.01.2018 та 06.02.2018 з </w:t>
      </w:r>
      <w:r w:rsidRPr="001A7F13">
        <w:rPr>
          <w:rFonts w:ascii="Times New Roman" w:hAnsi="Times New Roman" w:cs="Times New Roman"/>
          <w:bCs/>
          <w:spacing w:val="-2"/>
          <w:sz w:val="24"/>
          <w:szCs w:val="24"/>
          <w:lang w:eastAsia="uk-UA"/>
        </w:rPr>
        <w:t xml:space="preserve">ІР-адреси 31.148.253.25; </w:t>
      </w:r>
    </w:p>
    <w:p w14:paraId="08243869" w14:textId="77777777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bCs/>
          <w:spacing w:val="-2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період проведення Торгів 3: </w:t>
      </w:r>
      <w:r w:rsidRPr="001A7F13">
        <w:rPr>
          <w:rFonts w:ascii="Times New Roman" w:hAnsi="Times New Roman" w:cs="Times New Roman"/>
          <w:bCs/>
          <w:spacing w:val="-2"/>
          <w:sz w:val="24"/>
          <w:szCs w:val="24"/>
          <w:lang w:eastAsia="uk-UA"/>
        </w:rPr>
        <w:t xml:space="preserve">09.01.2017 і 19.02.2017 з ІР-адреси </w:t>
      </w:r>
      <w:bookmarkStart w:id="10" w:name="_Hlk170834654"/>
      <w:r w:rsidRPr="001A7F13">
        <w:rPr>
          <w:rFonts w:ascii="Times New Roman" w:hAnsi="Times New Roman" w:cs="Times New Roman"/>
          <w:bCs/>
          <w:spacing w:val="-2"/>
          <w:sz w:val="24"/>
          <w:szCs w:val="24"/>
          <w:lang w:eastAsia="uk-UA"/>
        </w:rPr>
        <w:t>212.90.165.229</w:t>
      </w:r>
      <w:bookmarkEnd w:id="10"/>
      <w:r w:rsidRPr="001A7F13">
        <w:rPr>
          <w:rFonts w:ascii="Times New Roman" w:hAnsi="Times New Roman" w:cs="Times New Roman"/>
          <w:bCs/>
          <w:spacing w:val="-2"/>
          <w:sz w:val="24"/>
          <w:szCs w:val="24"/>
          <w:lang w:eastAsia="uk-UA"/>
        </w:rPr>
        <w:t xml:space="preserve"> та 09.02.2017  –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 ІР-адреси 31.148.254.3.</w:t>
      </w:r>
      <w:r w:rsidRPr="001A7F13">
        <w:rPr>
          <w:rFonts w:ascii="Times New Roman" w:hAnsi="Times New Roman" w:cs="Times New Roman"/>
          <w:bCs/>
          <w:spacing w:val="-2"/>
          <w:sz w:val="24"/>
          <w:szCs w:val="24"/>
          <w:lang w:eastAsia="uk-UA"/>
        </w:rPr>
        <w:t xml:space="preserve"> </w:t>
      </w:r>
    </w:p>
    <w:p w14:paraId="7094CE5C" w14:textId="35DECD5F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Адміністративною колегією Відділення зроблено висновок, що зазначена інформація свідчить про наявність спільного доступу до мережі Інтернет та спільного комп’ютерного обладнання у ФОП Дубової І.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 та ФОП Коритан Л.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М., яке вони використовують у господарській діяльності.</w:t>
      </w:r>
    </w:p>
    <w:p w14:paraId="17BDA4CC" w14:textId="77777777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Щодо</w:t>
      </w:r>
      <w:r w:rsidRPr="001A7F13">
        <w:rPr>
          <w:rFonts w:ascii="Times New Roman" w:hAnsi="Times New Roman" w:cs="Times New Roman"/>
          <w:sz w:val="24"/>
          <w:szCs w:val="24"/>
        </w:rPr>
        <w:t xml:space="preserve"> ІР-адреси 31.148.253.25 Відділенням встановлено, що вказана ІР-адреса також використовувалася:</w:t>
      </w:r>
    </w:p>
    <w:p w14:paraId="6167E5DF" w14:textId="3F797C65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ФОП Коритан Л.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 xml:space="preserve">М. 29.11.2016 при створенні електронної поштової скриньки </w:t>
      </w:r>
      <w:r w:rsidRPr="001A7F13">
        <w:rPr>
          <w:rFonts w:ascii="Times New Roman" w:hAnsi="Times New Roman" w:cs="Times New Roman"/>
          <w:sz w:val="24"/>
          <w:szCs w:val="24"/>
        </w:rPr>
        <w:br/>
        <w:t>(E-</w:t>
      </w:r>
      <w:proofErr w:type="spellStart"/>
      <w:r w:rsidRPr="001A7F1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1A7F13">
        <w:rPr>
          <w:rFonts w:ascii="Times New Roman" w:hAnsi="Times New Roman" w:cs="Times New Roman"/>
          <w:sz w:val="24"/>
          <w:szCs w:val="24"/>
        </w:rPr>
        <w:t xml:space="preserve">) – </w:t>
      </w:r>
      <w:hyperlink r:id="rId10" w:history="1">
        <w:r w:rsidRPr="001A7F13">
          <w:rPr>
            <w:rStyle w:val="af2"/>
            <w:rFonts w:ascii="Times New Roman" w:hAnsi="Times New Roman" w:cs="Times New Roman"/>
            <w:bCs/>
            <w:sz w:val="24"/>
            <w:szCs w:val="24"/>
          </w:rPr>
          <w:t>koritan55@ukr.net</w:t>
        </w:r>
      </w:hyperlink>
      <w:r w:rsidRPr="001A7F13">
        <w:rPr>
          <w:rFonts w:ascii="Times New Roman" w:hAnsi="Times New Roman" w:cs="Times New Roman"/>
          <w:sz w:val="24"/>
          <w:szCs w:val="24"/>
        </w:rPr>
        <w:t xml:space="preserve">, яка була зазначена при реєстрації на авторизованому електронному майданчику </w:t>
      </w:r>
      <w:proofErr w:type="spellStart"/>
      <w:r w:rsidRPr="001A7F13">
        <w:rPr>
          <w:rFonts w:ascii="Times New Roman" w:hAnsi="Times New Roman" w:cs="Times New Roman"/>
          <w:sz w:val="24"/>
          <w:szCs w:val="24"/>
        </w:rPr>
        <w:t>Держзакупівлі.Онлайн</w:t>
      </w:r>
      <w:proofErr w:type="spellEnd"/>
      <w:r w:rsidRPr="001A7F13">
        <w:rPr>
          <w:rFonts w:ascii="Times New Roman" w:hAnsi="Times New Roman" w:cs="Times New Roman"/>
          <w:sz w:val="24"/>
          <w:szCs w:val="24"/>
        </w:rPr>
        <w:t xml:space="preserve">, а також для подання власної тендерної пропозиції з метою участі в Торгах 3; </w:t>
      </w:r>
    </w:p>
    <w:p w14:paraId="69EA8BF4" w14:textId="045F2F22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ФОП Дубовою І.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 xml:space="preserve">М. – для перегляду інформації </w:t>
      </w:r>
      <w:r w:rsidR="002D0235">
        <w:rPr>
          <w:rFonts w:ascii="Times New Roman" w:hAnsi="Times New Roman" w:cs="Times New Roman"/>
          <w:sz w:val="24"/>
          <w:szCs w:val="24"/>
        </w:rPr>
        <w:t>в</w:t>
      </w:r>
      <w:r w:rsidRPr="001A7F13">
        <w:rPr>
          <w:rFonts w:ascii="Times New Roman" w:hAnsi="Times New Roman" w:cs="Times New Roman"/>
          <w:sz w:val="24"/>
          <w:szCs w:val="24"/>
        </w:rPr>
        <w:t xml:space="preserve"> Торгах 3.</w:t>
      </w:r>
    </w:p>
    <w:p w14:paraId="6607F7B7" w14:textId="77777777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За інформацією ТОВ Телерадіокомпанія «</w:t>
      </w:r>
      <w:proofErr w:type="spellStart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Діскавері</w:t>
      </w:r>
      <w:proofErr w:type="spellEnd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» (лист від 11.05.2021 № 23, знаходиться в матеріалах Справи) ІР-адреси 31.148.253.25 та 31.148.254.3 належать до діапазону динамічних адрес за</w:t>
      </w:r>
      <w:r w:rsidRPr="001A7F13">
        <w:rPr>
          <w:rFonts w:ascii="Times New Roman" w:hAnsi="Times New Roman" w:cs="Times New Roman"/>
          <w:bCs/>
          <w:color w:val="FF0000"/>
          <w:sz w:val="24"/>
          <w:szCs w:val="24"/>
          <w:lang w:eastAsia="uk-UA"/>
        </w:rPr>
        <w:t xml:space="preserve">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технологію NAT (</w:t>
      </w:r>
      <w:proofErr w:type="spellStart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Network</w:t>
      </w:r>
      <w:proofErr w:type="spellEnd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Address</w:t>
      </w:r>
      <w:proofErr w:type="spellEnd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Translation</w:t>
      </w:r>
      <w:proofErr w:type="spellEnd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) та використовувались для NАТ-сервера.</w:t>
      </w:r>
    </w:p>
    <w:p w14:paraId="5AB70CC8" w14:textId="529FD277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Принцип надання доступу до мережі Інтернет за технологію NАТ передбачає використання однієї зовнішньої (публічної) IP-адреси для підключення великої кількості абонентів, які використовують внутрішні (приватні) IP-адреси. Тобто алгоритм роботи даної технології полягає в тому, що через зовнішню (публічну) IP-адресу одночасно може працювати кілька сотень абонентів. </w:t>
      </w:r>
    </w:p>
    <w:p w14:paraId="3B7244AD" w14:textId="0DA6C55F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Щодо ІР-адреси 212.90.165.229 Відділенням з’ясовано, що зазначена ІР-адреса </w:t>
      </w:r>
      <w:r w:rsidR="00DC286D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період з 2013 року по січень 2019 року була виділена в користування ТОВ «АЙ-ДЖИ-ЕМ», послуги надавалися за </w:t>
      </w:r>
      <w:proofErr w:type="spellStart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адресою</w:t>
      </w:r>
      <w:proofErr w:type="spellEnd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: м. Київ, вул. Кирилівська (Фрунзе), 102-Б (лист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ТОВ «УКРКОМ» від 27.04.2021 № 02-01-074, знаходиться в матеріалах Справи).</w:t>
      </w:r>
    </w:p>
    <w:p w14:paraId="29C16988" w14:textId="51EE8449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Відповідно до інформації, зазначеної </w:t>
      </w:r>
      <w:r w:rsidR="00DC286D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листі ТОВ «АЙ-ДЖИ-ЕМ» від 11.06.2021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B424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№ 11/06-01 (міститься в матеріалах Справи)</w:t>
      </w:r>
      <w:r w:rsidR="00DC286D" w:rsidRPr="00B424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,</w:t>
      </w:r>
      <w:r w:rsidRPr="00B424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ІР-адреса 212.90.165.229 використовувалась товариством </w:t>
      </w:r>
      <w:r w:rsidRPr="00B42472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«…до 2017 року для розміщення </w:t>
      </w:r>
      <w:proofErr w:type="spellStart"/>
      <w:r w:rsidRPr="00B42472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>вебсервісу</w:t>
      </w:r>
      <w:proofErr w:type="spellEnd"/>
      <w:r w:rsidRPr="00B42472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 «СОТА», що являє собою публічну платформу для електронного документообігу та подачі електронної звітності онлайн до контролюючих органів».</w:t>
      </w:r>
    </w:p>
    <w:p w14:paraId="7BFA4139" w14:textId="4655B5E4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Разом </w:t>
      </w:r>
      <w:r w:rsidR="006316DA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з тим Відділенням не з’ясовано, які відносини пов’язують ФОП Дубову І.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 та ФОП Коритан Л.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 (разом або окремо) з ТОВ «АЙ-ДЖИ-ЕМ» та не з’ясовано, яким чином суб’єкти господарювання, які були зареєстровані та здійснювали свою господарську діяльність в м. Івано-Франківськ</w:t>
      </w:r>
      <w:r w:rsidR="006316DA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отримували доступ до </w:t>
      </w:r>
      <w:r w:rsidRPr="001A7F13" w:rsidDel="007D63FC">
        <w:rPr>
          <w:rFonts w:ascii="Times New Roman" w:hAnsi="Times New Roman" w:cs="Times New Roman"/>
          <w:bCs/>
          <w:sz w:val="24"/>
          <w:szCs w:val="24"/>
          <w:lang w:eastAsia="uk-UA"/>
        </w:rPr>
        <w:t>обладнання, яке фактично знаходилось в м. Києві та використовувало ІР-адресу 212.90.165.229.</w:t>
      </w:r>
    </w:p>
    <w:p w14:paraId="4AA51819" w14:textId="2247A3FF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>Отже, висновок про наявність у ФОП Дубової І.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 та ФОП Коритан Л.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 спільного доступу до мережі Інтернет та спільного комп’ютерного обладнання, яке вони використовують у господарській діяльності, є передчасним та таким, що зроблений при неповному з’ясуванні обставин, які мають значення для Справи.</w:t>
      </w:r>
    </w:p>
    <w:p w14:paraId="3A9A629B" w14:textId="77777777" w:rsidR="00A242A9" w:rsidRPr="001A7F13" w:rsidRDefault="00A242A9" w:rsidP="00466A38">
      <w:pPr>
        <w:pStyle w:val="a3"/>
        <w:tabs>
          <w:tab w:val="left" w:pos="993"/>
        </w:tabs>
        <w:spacing w:before="160" w:after="160"/>
        <w:ind w:left="567" w:firstLine="0"/>
        <w:rPr>
          <w:rFonts w:ascii="Times New Roman" w:hAnsi="Times New Roman" w:cs="Times New Roman"/>
          <w:b/>
          <w:sz w:val="24"/>
          <w:szCs w:val="24"/>
        </w:rPr>
      </w:pPr>
      <w:r w:rsidRPr="001A7F13">
        <w:rPr>
          <w:rFonts w:ascii="Times New Roman" w:hAnsi="Times New Roman" w:cs="Times New Roman"/>
          <w:b/>
          <w:sz w:val="24"/>
          <w:szCs w:val="24"/>
        </w:rPr>
        <w:t xml:space="preserve">Щодо наявності телефонних з’єднань </w:t>
      </w:r>
    </w:p>
    <w:p w14:paraId="4FC5A0E2" w14:textId="12ECC12E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Як доказ антиконкурентних узгоджених дій Відповідачів під час участі в Торгах 2 у Рішенні № 63/19-р/к наведена інформація про наявність телефонних з’єднань між номерами телефонів, які використовувалися ФОП Дубовою І.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 (+380679479120) та ФОП Коритан Л.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 (+380502809043) (прим. в Рішенні № 63/19-р/к допущена описка в номері телефону вказано +38050280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8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043 замість +38050280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9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043, що підтверджується матеріалами Справи). </w:t>
      </w:r>
    </w:p>
    <w:p w14:paraId="6BB9F05D" w14:textId="77777777" w:rsidR="00A242A9" w:rsidRPr="001A7F13" w:rsidRDefault="00A242A9" w:rsidP="00CA0A74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i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sz w:val="24"/>
          <w:szCs w:val="24"/>
        </w:rPr>
        <w:t>Адміністративною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колегією Відділення зроблено висновок, що такі телефонні з’єднання свідчать </w:t>
      </w:r>
      <w:r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«…про спілкування Відповідачів за допомогою засобів телефонного зв’язку протягом тривалого періоду (в тому числі протягом періоду проведення Торгів 2) є обставиною, яка вказує на наявність умов для обміну інформацією між Відповідачами та координацію ними своїх дій (в тому числі під час підготовки та участі у Торгах 2)».</w:t>
      </w:r>
    </w:p>
    <w:p w14:paraId="57472010" w14:textId="612FCFB5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sz w:val="24"/>
          <w:szCs w:val="24"/>
        </w:rPr>
        <w:t>Разом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7F720E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 тим зазначений висновок адміністративної колегії Відділення не відповідає дійсним обставинам Справи. </w:t>
      </w:r>
    </w:p>
    <w:p w14:paraId="5EA5DE73" w14:textId="77777777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Відділенням з’ясовано та матеріалами Справи підтверджено використання:</w:t>
      </w:r>
    </w:p>
    <w:p w14:paraId="1C53DD69" w14:textId="02403178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ФОП Дубовою І.</w:t>
      </w:r>
      <w:r w:rsidR="00B42472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М. номер</w:t>
      </w:r>
      <w:r w:rsidR="00F67FC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а</w:t>
      </w:r>
      <w:r w:rsidRPr="001A7F1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 xml:space="preserve"> телефону +380679479120 (лист ТОВ «Е-Тендер» від 06.05.2021 № 346, лист АТ КБ «Приватбанк» від 01.06.2021 № 20.1.0.0.0/7-210526/4547, які знаходяться в матеріалах Справи);</w:t>
      </w:r>
    </w:p>
    <w:p w14:paraId="5861D3BE" w14:textId="73B66C7B" w:rsidR="00A242A9" w:rsidRPr="001A7F13" w:rsidRDefault="00A242A9" w:rsidP="00A242A9">
      <w:pPr>
        <w:pStyle w:val="a3"/>
        <w:numPr>
          <w:ilvl w:val="0"/>
          <w:numId w:val="28"/>
        </w:numPr>
        <w:tabs>
          <w:tab w:val="left" w:pos="993"/>
        </w:tabs>
        <w:spacing w:before="0"/>
        <w:ind w:left="567" w:firstLine="0"/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ФОП Коритан Л.</w:t>
      </w:r>
      <w:r w:rsidR="00B42472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М. номер</w:t>
      </w:r>
      <w:r w:rsidR="00F67FC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а</w:t>
      </w:r>
      <w:r w:rsidRPr="001A7F1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 xml:space="preserve"> телефону +380502809043 (лист ТОВ «</w:t>
      </w:r>
      <w:proofErr w:type="spellStart"/>
      <w:r w:rsidRPr="001A7F13">
        <w:rPr>
          <w:rFonts w:ascii="Times New Roman" w:hAnsi="Times New Roman" w:cs="Times New Roman"/>
          <w:spacing w:val="-8"/>
          <w:sz w:val="24"/>
          <w:szCs w:val="24"/>
        </w:rPr>
        <w:t>Держзакупівлі.Онлайн</w:t>
      </w:r>
      <w:proofErr w:type="spellEnd"/>
      <w:r w:rsidRPr="001A7F13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» від 25.03.2021 № 250321-6, лист АТ «Ощадбанк» від 31.05.2021 № 46/12-11/1/1577/5940-БТ, які знаходяться в матеріалах Справи).</w:t>
      </w:r>
    </w:p>
    <w:p w14:paraId="3C050E9E" w14:textId="386CAB1D" w:rsidR="00A242A9" w:rsidRPr="001A7F13" w:rsidRDefault="00A242A9" w:rsidP="003A731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Разом 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з тим, за інформацією ПрАТ «Київстар» (лист від 10.06.2021 № 15022/01, знаходиться в матеріалах Справи)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 номер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t>а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телефону +380679479120 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(ФОП Дубова І.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М.) здійснено спроби вихідних дзвінків на номер телефону +380502809043 (ФОП Коритан Л.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М.), а саме: </w:t>
      </w:r>
    </w:p>
    <w:p w14:paraId="290EA123" w14:textId="77777777" w:rsidR="00A242A9" w:rsidRPr="001A7F13" w:rsidRDefault="00A242A9" w:rsidP="003A7319">
      <w:pPr>
        <w:pStyle w:val="a3"/>
        <w:tabs>
          <w:tab w:val="left" w:pos="993"/>
        </w:tabs>
        <w:spacing w:before="0" w:after="80"/>
        <w:ind w:left="357" w:firstLine="0"/>
        <w:jc w:val="right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Таблиця 7</w:t>
      </w:r>
    </w:p>
    <w:tbl>
      <w:tblPr>
        <w:tblStyle w:val="ac"/>
        <w:tblW w:w="9281" w:type="dxa"/>
        <w:tblInd w:w="562" w:type="dxa"/>
        <w:tblLook w:val="04A0" w:firstRow="1" w:lastRow="0" w:firstColumn="1" w:lastColumn="0" w:noHBand="0" w:noVBand="1"/>
      </w:tblPr>
      <w:tblGrid>
        <w:gridCol w:w="1982"/>
        <w:gridCol w:w="1296"/>
        <w:gridCol w:w="1275"/>
        <w:gridCol w:w="1841"/>
        <w:gridCol w:w="2887"/>
      </w:tblGrid>
      <w:tr w:rsidR="00A242A9" w:rsidRPr="001A7F13" w14:paraId="5AE9FB3C" w14:textId="77777777" w:rsidTr="00AE2FE9">
        <w:trPr>
          <w:trHeight w:val="737"/>
        </w:trPr>
        <w:tc>
          <w:tcPr>
            <w:tcW w:w="1985" w:type="dxa"/>
          </w:tcPr>
          <w:p w14:paraId="3148781C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  <w:t>Номер абонента вихідного дзвінка</w:t>
            </w:r>
          </w:p>
        </w:tc>
        <w:tc>
          <w:tcPr>
            <w:tcW w:w="1276" w:type="dxa"/>
          </w:tcPr>
          <w:p w14:paraId="44348D15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  <w:t>Дата, час дзвінка</w:t>
            </w:r>
          </w:p>
        </w:tc>
        <w:tc>
          <w:tcPr>
            <w:tcW w:w="1275" w:type="dxa"/>
          </w:tcPr>
          <w:p w14:paraId="2F154056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  <w:t>Тривалість з’єднання</w:t>
            </w:r>
          </w:p>
        </w:tc>
        <w:tc>
          <w:tcPr>
            <w:tcW w:w="1843" w:type="dxa"/>
          </w:tcPr>
          <w:p w14:paraId="5D51F7AF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  <w:t>Номер абонента вхідного дзвінка</w:t>
            </w:r>
          </w:p>
        </w:tc>
        <w:tc>
          <w:tcPr>
            <w:tcW w:w="2902" w:type="dxa"/>
          </w:tcPr>
          <w:p w14:paraId="2C97E99D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uk-UA"/>
              </w:rPr>
              <w:t>Тип дзвінка</w:t>
            </w:r>
          </w:p>
        </w:tc>
      </w:tr>
      <w:tr w:rsidR="00A242A9" w:rsidRPr="001A7F13" w14:paraId="22875318" w14:textId="77777777" w:rsidTr="0039306E">
        <w:tc>
          <w:tcPr>
            <w:tcW w:w="1985" w:type="dxa"/>
          </w:tcPr>
          <w:p w14:paraId="5D580669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380679479120</w:t>
            </w:r>
          </w:p>
        </w:tc>
        <w:tc>
          <w:tcPr>
            <w:tcW w:w="1276" w:type="dxa"/>
          </w:tcPr>
          <w:p w14:paraId="14FACD47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10.09.2019</w:t>
            </w:r>
          </w:p>
          <w:p w14:paraId="74A1DC2E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16:15:19</w:t>
            </w:r>
          </w:p>
        </w:tc>
        <w:tc>
          <w:tcPr>
            <w:tcW w:w="1275" w:type="dxa"/>
            <w:vAlign w:val="center"/>
          </w:tcPr>
          <w:p w14:paraId="0088C42E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3" w:type="dxa"/>
          </w:tcPr>
          <w:p w14:paraId="19DAC8BE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380502809043</w:t>
            </w:r>
          </w:p>
        </w:tc>
        <w:tc>
          <w:tcPr>
            <w:tcW w:w="2902" w:type="dxa"/>
          </w:tcPr>
          <w:p w14:paraId="7953E50E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спроба вихідного виклику</w:t>
            </w:r>
          </w:p>
        </w:tc>
      </w:tr>
      <w:tr w:rsidR="00A242A9" w:rsidRPr="001A7F13" w14:paraId="5A49FA0B" w14:textId="77777777" w:rsidTr="0039306E">
        <w:tc>
          <w:tcPr>
            <w:tcW w:w="1985" w:type="dxa"/>
          </w:tcPr>
          <w:p w14:paraId="3C8B8B79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380679479120</w:t>
            </w:r>
          </w:p>
        </w:tc>
        <w:tc>
          <w:tcPr>
            <w:tcW w:w="1276" w:type="dxa"/>
          </w:tcPr>
          <w:p w14:paraId="50726CEF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29.08.2019</w:t>
            </w:r>
          </w:p>
          <w:p w14:paraId="50C9EDB5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17:03:40</w:t>
            </w:r>
          </w:p>
        </w:tc>
        <w:tc>
          <w:tcPr>
            <w:tcW w:w="1275" w:type="dxa"/>
            <w:vAlign w:val="center"/>
          </w:tcPr>
          <w:p w14:paraId="6DB10D45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3" w:type="dxa"/>
          </w:tcPr>
          <w:p w14:paraId="3C570C13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380502809043</w:t>
            </w:r>
          </w:p>
        </w:tc>
        <w:tc>
          <w:tcPr>
            <w:tcW w:w="2902" w:type="dxa"/>
          </w:tcPr>
          <w:p w14:paraId="7277000D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спроба вихідного виклику</w:t>
            </w:r>
          </w:p>
        </w:tc>
      </w:tr>
      <w:tr w:rsidR="00A242A9" w:rsidRPr="001A7F13" w14:paraId="5072EA00" w14:textId="77777777" w:rsidTr="0039306E">
        <w:tc>
          <w:tcPr>
            <w:tcW w:w="1985" w:type="dxa"/>
          </w:tcPr>
          <w:p w14:paraId="630A53A2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380679479120</w:t>
            </w:r>
          </w:p>
        </w:tc>
        <w:tc>
          <w:tcPr>
            <w:tcW w:w="1276" w:type="dxa"/>
          </w:tcPr>
          <w:p w14:paraId="1E374D50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29.08.2019</w:t>
            </w:r>
          </w:p>
          <w:p w14:paraId="4A9DB946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16:41:52</w:t>
            </w:r>
          </w:p>
        </w:tc>
        <w:tc>
          <w:tcPr>
            <w:tcW w:w="1275" w:type="dxa"/>
            <w:vAlign w:val="center"/>
          </w:tcPr>
          <w:p w14:paraId="1FD989A6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3" w:type="dxa"/>
          </w:tcPr>
          <w:p w14:paraId="77826943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380502809043</w:t>
            </w:r>
          </w:p>
        </w:tc>
        <w:tc>
          <w:tcPr>
            <w:tcW w:w="2902" w:type="dxa"/>
          </w:tcPr>
          <w:p w14:paraId="610D25E0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спроба вихідного виклику</w:t>
            </w:r>
          </w:p>
        </w:tc>
      </w:tr>
      <w:tr w:rsidR="00A242A9" w:rsidRPr="001A7F13" w14:paraId="431580C5" w14:textId="77777777" w:rsidTr="0039306E">
        <w:tc>
          <w:tcPr>
            <w:tcW w:w="1985" w:type="dxa"/>
          </w:tcPr>
          <w:p w14:paraId="6387E3DB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380679479120</w:t>
            </w:r>
          </w:p>
        </w:tc>
        <w:tc>
          <w:tcPr>
            <w:tcW w:w="1276" w:type="dxa"/>
          </w:tcPr>
          <w:p w14:paraId="6F3D2AF0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08.08.2018</w:t>
            </w:r>
          </w:p>
          <w:p w14:paraId="18A525FC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11:24:59</w:t>
            </w:r>
          </w:p>
        </w:tc>
        <w:tc>
          <w:tcPr>
            <w:tcW w:w="1275" w:type="dxa"/>
            <w:vAlign w:val="center"/>
          </w:tcPr>
          <w:p w14:paraId="12AF0480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3" w:type="dxa"/>
          </w:tcPr>
          <w:p w14:paraId="5F4C4EB5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380502809043</w:t>
            </w:r>
          </w:p>
        </w:tc>
        <w:tc>
          <w:tcPr>
            <w:tcW w:w="2902" w:type="dxa"/>
          </w:tcPr>
          <w:p w14:paraId="0D74560A" w14:textId="77777777" w:rsidR="00A242A9" w:rsidRPr="001A7F13" w:rsidRDefault="00A242A9" w:rsidP="00AE2FE9">
            <w:pPr>
              <w:pStyle w:val="a3"/>
              <w:tabs>
                <w:tab w:val="left" w:pos="993"/>
              </w:tabs>
              <w:spacing w:before="0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A7F1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спроба вихідного виклику</w:t>
            </w:r>
          </w:p>
        </w:tc>
      </w:tr>
    </w:tbl>
    <w:p w14:paraId="2AF9D5D1" w14:textId="19F5E5F2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 інформації, наведеної 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таблиці 7 вбачається, що з номер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t>а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телефону, який використовувався ФОП Дубовою І.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М. здійснено 4 спроби вихідних дзвінків на номер телефону, який використовувався ФОП Коритан Л.</w:t>
      </w:r>
      <w:r w:rsidR="00B42472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М., при цьому, за інформацією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ПрАТ «Київстар»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з’єднання між телефонними номерами не відбувалися.</w:t>
      </w:r>
    </w:p>
    <w:p w14:paraId="4D8C7B02" w14:textId="098340F8" w:rsidR="00A242A9" w:rsidRPr="001A7F13" w:rsidRDefault="00A242A9" w:rsidP="00CA0A74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зазначене, а також те, що спроби телефонних дзвінків відбувалися 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період (08.08.2018, 29.08.2019 та 10.09.2019), який не пов’язаний з періодом проведення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Торгів 2 (11.12.2018 – 11.01.2019)</w:t>
      </w:r>
      <w:r w:rsidR="00F67FC3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висновок адміністративної колегії Відділення, що такі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>телефонні з’єднання «…</w:t>
      </w:r>
      <w:r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свідчать про спілкування Відповідачів за допомогою засобів телефонного зв’язку протягом тривалого періоду (в тому числі протягом періоду проведення Торгів 2) є обставиною, яка вказує на наявність умов для обміну інформацією між Відповідачами та координацію ними своїх дій (в тому числі під час підготовки та участі у Торгах 2)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не відповідає дійсним обставинам Справи. </w:t>
      </w:r>
    </w:p>
    <w:p w14:paraId="2157CB87" w14:textId="77777777" w:rsidR="00A242A9" w:rsidRPr="001A7F13" w:rsidRDefault="00A242A9" w:rsidP="00466A38">
      <w:pPr>
        <w:pStyle w:val="a3"/>
        <w:tabs>
          <w:tab w:val="left" w:pos="993"/>
        </w:tabs>
        <w:spacing w:before="160" w:after="160"/>
        <w:ind w:left="567" w:firstLine="0"/>
        <w:rPr>
          <w:rFonts w:ascii="Times New Roman" w:hAnsi="Times New Roman" w:cs="Times New Roman"/>
          <w:b/>
          <w:sz w:val="24"/>
          <w:szCs w:val="24"/>
        </w:rPr>
      </w:pPr>
      <w:r w:rsidRPr="001A7F13">
        <w:rPr>
          <w:rFonts w:ascii="Times New Roman" w:hAnsi="Times New Roman" w:cs="Times New Roman"/>
          <w:b/>
          <w:sz w:val="24"/>
          <w:szCs w:val="24"/>
        </w:rPr>
        <w:t>Щодо неконкурентної цінової поведінки Відповідачів</w:t>
      </w:r>
    </w:p>
    <w:p w14:paraId="4027BEAD" w14:textId="369CAE37" w:rsidR="00A242A9" w:rsidRPr="001A7F13" w:rsidRDefault="00A242A9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Зі змісту Рішення № 63/19-р/к вбачається, що адміністративною колегією Відділення зроблено порівняння цін, які були запропоновані ФОП Коритан Л.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 xml:space="preserve">М. та </w:t>
      </w:r>
      <w:r w:rsidRPr="001A7F13">
        <w:rPr>
          <w:rFonts w:ascii="Times New Roman" w:hAnsi="Times New Roman" w:cs="Times New Roman"/>
          <w:sz w:val="24"/>
          <w:szCs w:val="24"/>
        </w:rPr>
        <w:br/>
      </w:r>
      <w:r w:rsidRPr="00A41AE6">
        <w:rPr>
          <w:rFonts w:ascii="Times New Roman" w:hAnsi="Times New Roman" w:cs="Times New Roman"/>
          <w:spacing w:val="-3"/>
          <w:sz w:val="24"/>
          <w:szCs w:val="24"/>
        </w:rPr>
        <w:t>ФОП Дубовою І.</w:t>
      </w:r>
      <w:r w:rsidR="00B42472" w:rsidRPr="00A41AE6">
        <w:rPr>
          <w:rFonts w:ascii="Times New Roman" w:hAnsi="Times New Roman" w:cs="Times New Roman"/>
          <w:spacing w:val="-3"/>
          <w:sz w:val="24"/>
          <w:szCs w:val="24"/>
        </w:rPr>
        <w:t> </w:t>
      </w:r>
      <w:r w:rsidRPr="00A41AE6">
        <w:rPr>
          <w:rFonts w:ascii="Times New Roman" w:hAnsi="Times New Roman" w:cs="Times New Roman"/>
          <w:spacing w:val="-3"/>
          <w:sz w:val="24"/>
          <w:szCs w:val="24"/>
        </w:rPr>
        <w:t xml:space="preserve">М. у своїх тендерних пропозиціях, поданих ними для участі </w:t>
      </w:r>
      <w:r w:rsidR="00F67FC3" w:rsidRPr="00A41AE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A41AE6">
        <w:rPr>
          <w:rFonts w:ascii="Times New Roman" w:hAnsi="Times New Roman" w:cs="Times New Roman"/>
          <w:spacing w:val="-3"/>
          <w:sz w:val="24"/>
          <w:szCs w:val="24"/>
        </w:rPr>
        <w:t xml:space="preserve"> Торгах 1-3.</w:t>
      </w:r>
    </w:p>
    <w:p w14:paraId="4FCADB5F" w14:textId="0B602B96" w:rsidR="00A242A9" w:rsidRPr="001A7F13" w:rsidRDefault="00A242A9" w:rsidP="00A242A9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Так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, у Рішенні № 63/19-р/к зазначено, що для участі </w:t>
      </w:r>
      <w:r w:rsidR="00F67F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Торгах 1 та Торгах 2 Відповідачі подали однакові цінові пропозиції і під час аукціону своїх пропозицій не знижували, з огляду на це зроблено висновок: «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 xml:space="preserve">…в разі відсутності узгодженої поведінки між 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br/>
        <w:t>ФОП Дубова І.</w:t>
      </w:r>
      <w:r w:rsidR="00B42472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М. та ФОП Коритан Л.</w:t>
      </w:r>
      <w:r w:rsidR="00B42472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 xml:space="preserve">М., в разі подання однакових цінових пропозицій учасники були б зацікавлені у пониженні своїх пропозицій для перемоги у Торгах 1 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(прим. аналогічний висновок щодо Торгів 2)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 xml:space="preserve">. Тобто вищенаведене підтверджує, що під час участі між Відповідачами була відсутня конкуренція та змагальність, а 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br/>
        <w:t>ФОП Дубова І.</w:t>
      </w:r>
      <w:r w:rsidR="00B42472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М. виступала в ролі технічного кандидата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14:paraId="344EB443" w14:textId="186F82E6" w:rsidR="00A242A9" w:rsidRPr="001A7F13" w:rsidRDefault="00AC0FED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Щод</w:t>
      </w:r>
      <w:r w:rsidR="00A242A9" w:rsidRPr="001A7F13">
        <w:rPr>
          <w:rFonts w:ascii="Times New Roman" w:hAnsi="Times New Roman" w:cs="Times New Roman"/>
          <w:sz w:val="24"/>
          <w:szCs w:val="24"/>
        </w:rPr>
        <w:t>о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Торгів 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цих торг</w:t>
      </w:r>
      <w:r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куп</w:t>
      </w:r>
      <w:r>
        <w:rPr>
          <w:rFonts w:ascii="Times New Roman" w:eastAsia="Times New Roman" w:hAnsi="Times New Roman" w:cs="Times New Roman"/>
          <w:sz w:val="24"/>
          <w:szCs w:val="24"/>
        </w:rPr>
        <w:t>ову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валися послуги </w:t>
      </w:r>
      <w:proofErr w:type="spellStart"/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>їдалень</w:t>
      </w:r>
      <w:proofErr w:type="spellEnd"/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до яких включено: сніданки, обіди та харчування учнів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A242A9" w:rsidRPr="001A7F13">
        <w:rPr>
          <w:rFonts w:ascii="Times New Roman" w:eastAsia="Times New Roman" w:hAnsi="Times New Roman" w:cs="Times New Roman"/>
          <w:sz w:val="24"/>
          <w:szCs w:val="24"/>
        </w:rPr>
        <w:t xml:space="preserve"> пришкільному таборі (сніданок). </w:t>
      </w:r>
    </w:p>
    <w:p w14:paraId="4A6645A2" w14:textId="08FD6CAD" w:rsidR="00A242A9" w:rsidRPr="001A7F13" w:rsidRDefault="00A242A9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Цінові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пропозиції Учасників по складови</w:t>
      </w:r>
      <w:r w:rsidR="00AC0FED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«сніданки» та «обіди» однакові, цінові пропозиції по складовій «харчування учнів в пришкільному таборі (сніданок)» відрізняються в Учасників на 4,35 відсотка (520 грн), що в результаті призвело до виникнення різниці в цінових пропозиціях по предмету закупівлі в цілому в розмірі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br/>
        <w:t>0,18 відсотка (520 грн).</w:t>
      </w:r>
    </w:p>
    <w:p w14:paraId="508A22C7" w14:textId="7D3EE862" w:rsidR="00A242A9" w:rsidRPr="001A7F13" w:rsidRDefault="00A242A9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1A7F13">
        <w:rPr>
          <w:rFonts w:ascii="Times New Roman" w:hAnsi="Times New Roman" w:cs="Times New Roman"/>
          <w:sz w:val="24"/>
          <w:szCs w:val="24"/>
        </w:rPr>
        <w:t>Рішенні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№ 63/19-р/к зазначено, що оскільки розмір мінімального кроку пониження ціни с</w:t>
      </w:r>
      <w:r w:rsidR="00AC0FED">
        <w:rPr>
          <w:rFonts w:ascii="Times New Roman" w:eastAsia="Times New Roman" w:hAnsi="Times New Roman" w:cs="Times New Roman"/>
          <w:sz w:val="24"/>
          <w:szCs w:val="24"/>
        </w:rPr>
        <w:t>тановив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5 027,45 грн, або 1 відсоток «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ФОП Коритан Л.</w:t>
      </w:r>
      <w:r w:rsidR="00B42472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М. мала можливість знизити ціну та перемогти у Торгах 3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5E651EB5" w14:textId="779E36E0" w:rsidR="00A242A9" w:rsidRPr="001A7F13" w:rsidRDefault="00A242A9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Враховуючи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наведене</w:t>
      </w:r>
      <w:r w:rsidR="006943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у Рішенні № 63/19-р/к зроблено висновок: 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«незважаючи на мінімальну різницю між ціновими пропозиціями, ФОП Коритан Л.</w:t>
      </w:r>
      <w:r w:rsidR="00B42472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М. не здійснювала кроків у ході електронного аукціону, що свідчить про попередню домовленість між Відповідачами під час участі у Торгах 3, а ФОП Дубова І.</w:t>
      </w:r>
      <w:r w:rsidR="00B42472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М. брала участь у Торгах 3, як технічний кандидат, виключно для забезпечення перемоги ФОП Коритан Л.</w:t>
      </w:r>
      <w:r w:rsidR="00B42472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i/>
          <w:sz w:val="24"/>
          <w:szCs w:val="24"/>
        </w:rPr>
        <w:t>М.»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57ED9A" w14:textId="6696F16F" w:rsidR="00A242A9" w:rsidRPr="001A7F13" w:rsidRDefault="00A242A9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171420919"/>
      <w:r w:rsidRPr="001A7F13">
        <w:rPr>
          <w:rFonts w:ascii="Times New Roman" w:hAnsi="Times New Roman" w:cs="Times New Roman"/>
          <w:sz w:val="24"/>
          <w:szCs w:val="24"/>
        </w:rPr>
        <w:t>Висновки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адміністративної колегії Відділення щодо цінових пропозицій Учасників, поданих на Торги 1-3, зроблені при неповному з’ясуванні обставин, зокрема Відділенням </w:t>
      </w:r>
      <w:r w:rsidRPr="001A7F13">
        <w:rPr>
          <w:rFonts w:ascii="Times New Roman" w:hAnsi="Times New Roman" w:cs="Times New Roman"/>
          <w:sz w:val="24"/>
          <w:szCs w:val="24"/>
        </w:rPr>
        <w:t>не досліджено алгоритм</w:t>
      </w:r>
      <w:r w:rsidR="00EF5339">
        <w:rPr>
          <w:rFonts w:ascii="Times New Roman" w:hAnsi="Times New Roman" w:cs="Times New Roman"/>
          <w:sz w:val="24"/>
          <w:szCs w:val="24"/>
        </w:rPr>
        <w:t>у</w:t>
      </w:r>
      <w:r w:rsidRPr="001A7F13">
        <w:rPr>
          <w:rFonts w:ascii="Times New Roman" w:hAnsi="Times New Roman" w:cs="Times New Roman"/>
          <w:sz w:val="24"/>
          <w:szCs w:val="24"/>
        </w:rPr>
        <w:t xml:space="preserve"> формування цінових пропозицій Учасників, не встановлені фактори, які могли вплинути на ціни Учасників,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не доведено фактів пропонування Учасниками необґрунтованих, завищених цін. Також відсутнє належне обґрунтування наявності причинно-наслідкового зв’язку між погодженою поведінкою Учасників та сформованими ними цінами.</w:t>
      </w:r>
    </w:p>
    <w:bookmarkEnd w:id="11"/>
    <w:p w14:paraId="104323B6" w14:textId="699CADD5" w:rsidR="00A242A9" w:rsidRDefault="00A242A9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Отже, висновок адміністративної колегії Відділення про те, що встановлені у Справі «</w:t>
      </w:r>
      <w:r w:rsidRPr="001A7F13">
        <w:rPr>
          <w:rFonts w:ascii="Times New Roman" w:hAnsi="Times New Roman" w:cs="Times New Roman"/>
          <w:i/>
          <w:sz w:val="24"/>
          <w:szCs w:val="24"/>
        </w:rPr>
        <w:t xml:space="preserve">факти у своїй сукупності свідчать про те, що на всіх стадіях підготовки пропозицій для участі у Торгах 1-3 Відповідачі були обізнані щодо участі кожного з них у зазначених </w:t>
      </w:r>
      <w:proofErr w:type="spellStart"/>
      <w:r w:rsidRPr="001A7F13">
        <w:rPr>
          <w:rFonts w:ascii="Times New Roman" w:hAnsi="Times New Roman" w:cs="Times New Roman"/>
          <w:i/>
          <w:sz w:val="24"/>
          <w:szCs w:val="24"/>
        </w:rPr>
        <w:t>Закупівлях</w:t>
      </w:r>
      <w:proofErr w:type="spellEnd"/>
      <w:r w:rsidRPr="001A7F13">
        <w:rPr>
          <w:rFonts w:ascii="Times New Roman" w:hAnsi="Times New Roman" w:cs="Times New Roman"/>
          <w:i/>
          <w:sz w:val="24"/>
          <w:szCs w:val="24"/>
        </w:rPr>
        <w:t xml:space="preserve"> і координували свою поведінку, пов’язану з такою участю</w:t>
      </w:r>
      <w:r w:rsidRPr="001A7F13">
        <w:rPr>
          <w:rFonts w:ascii="Times New Roman" w:hAnsi="Times New Roman" w:cs="Times New Roman"/>
          <w:sz w:val="24"/>
          <w:szCs w:val="24"/>
        </w:rPr>
        <w:t>»</w:t>
      </w:r>
      <w:r w:rsidR="00EF5339">
        <w:rPr>
          <w:rFonts w:ascii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не має відповідного обґрунтування, а Рішення № 63/19-р/к прийнято при неповному з’ясуванні обставин, які мають значення для Справи, </w:t>
      </w:r>
      <w:proofErr w:type="spellStart"/>
      <w:r w:rsidRPr="001A7F13">
        <w:rPr>
          <w:rFonts w:ascii="Times New Roman" w:hAnsi="Times New Roman" w:cs="Times New Roman"/>
          <w:sz w:val="24"/>
          <w:szCs w:val="24"/>
        </w:rPr>
        <w:t>недоведенні</w:t>
      </w:r>
      <w:proofErr w:type="spellEnd"/>
      <w:r w:rsidRPr="001A7F13">
        <w:rPr>
          <w:rFonts w:ascii="Times New Roman" w:hAnsi="Times New Roman" w:cs="Times New Roman"/>
          <w:sz w:val="24"/>
          <w:szCs w:val="24"/>
        </w:rPr>
        <w:t xml:space="preserve"> обставин, які мають значення для Справи і які визнано встановленими, висновки у Рішенні № 63/19-р/к не</w:t>
      </w:r>
      <w:r w:rsidR="00EF5339">
        <w:rPr>
          <w:rFonts w:ascii="Times New Roman" w:hAnsi="Times New Roman" w:cs="Times New Roman"/>
          <w:sz w:val="24"/>
          <w:szCs w:val="24"/>
        </w:rPr>
        <w:t xml:space="preserve"> </w:t>
      </w:r>
      <w:r w:rsidRPr="001A7F13">
        <w:rPr>
          <w:rFonts w:ascii="Times New Roman" w:hAnsi="Times New Roman" w:cs="Times New Roman"/>
          <w:sz w:val="24"/>
          <w:szCs w:val="24"/>
        </w:rPr>
        <w:t>відповідають обставинам Справи.</w:t>
      </w:r>
    </w:p>
    <w:p w14:paraId="71FB8952" w14:textId="215DAE17" w:rsidR="006F224C" w:rsidRPr="001A7F13" w:rsidRDefault="00195204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>9.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="006F224C" w:rsidRPr="001A7F13">
        <w:rPr>
          <w:rFonts w:ascii="Times New Roman" w:hAnsi="Times New Roman" w:cs="Times New Roman"/>
          <w:b/>
          <w:sz w:val="24"/>
          <w:szCs w:val="24"/>
        </w:rPr>
        <w:t xml:space="preserve">ОКРЕМІ </w:t>
      </w:r>
      <w:r w:rsidR="006F224C"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ДОВОДИ</w:t>
      </w:r>
      <w:r w:rsidR="006F224C" w:rsidRPr="001A7F13">
        <w:rPr>
          <w:rFonts w:ascii="Times New Roman" w:hAnsi="Times New Roman" w:cs="Times New Roman"/>
          <w:b/>
          <w:sz w:val="24"/>
          <w:szCs w:val="24"/>
        </w:rPr>
        <w:t xml:space="preserve"> ЗАЯВНИКА </w:t>
      </w:r>
    </w:p>
    <w:p w14:paraId="59D00D57" w14:textId="1E3467C2" w:rsidR="006F224C" w:rsidRPr="001A7F13" w:rsidRDefault="006F224C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Щодо твердження ФОП Коритан Л.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>М. про порушення та неправильне застосування норм матеріального та процесуального права, яке</w:t>
      </w:r>
      <w:r w:rsidR="00EF5339">
        <w:rPr>
          <w:rFonts w:ascii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на думку Заявника</w:t>
      </w:r>
      <w:r w:rsidR="00EF5339">
        <w:rPr>
          <w:rFonts w:ascii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полягає </w:t>
      </w:r>
      <w:r w:rsidR="00EF5339">
        <w:rPr>
          <w:rFonts w:ascii="Times New Roman" w:hAnsi="Times New Roman" w:cs="Times New Roman"/>
          <w:sz w:val="24"/>
          <w:szCs w:val="24"/>
        </w:rPr>
        <w:t>в</w:t>
      </w:r>
      <w:r w:rsidRPr="001A7F13">
        <w:rPr>
          <w:rFonts w:ascii="Times New Roman" w:hAnsi="Times New Roman" w:cs="Times New Roman"/>
          <w:sz w:val="24"/>
          <w:szCs w:val="24"/>
        </w:rPr>
        <w:t xml:space="preserve"> закритті у поданні з попередніми висновками у Справі та Рішенні № 63/19-р/к окремої інформації </w:t>
      </w:r>
      <w:r w:rsidR="00BE526B">
        <w:rPr>
          <w:rFonts w:ascii="Times New Roman" w:hAnsi="Times New Roman" w:cs="Times New Roman"/>
          <w:sz w:val="24"/>
          <w:szCs w:val="24"/>
        </w:rPr>
        <w:t xml:space="preserve">з </w:t>
      </w:r>
      <w:r w:rsidRPr="001A7F13">
        <w:rPr>
          <w:rFonts w:ascii="Times New Roman" w:hAnsi="Times New Roman" w:cs="Times New Roman"/>
          <w:sz w:val="24"/>
          <w:szCs w:val="24"/>
        </w:rPr>
        <w:t xml:space="preserve">грифом «інформація з обмеженим доступом», що не дає можливості Заявнику захистити свої права, а також не взяття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адміністративною колегією Відділення </w:t>
      </w:r>
      <w:r w:rsidRPr="001A7F13">
        <w:rPr>
          <w:rFonts w:ascii="Times New Roman" w:hAnsi="Times New Roman" w:cs="Times New Roman"/>
          <w:sz w:val="24"/>
          <w:szCs w:val="24"/>
        </w:rPr>
        <w:t>до уваги наданих нею заперечень на подання з попередніми висновками у Справі, що призвело до винесення рішення без всебічного з’ясування обставин справи та спричинило необ’єктивний її розгляд, зазначається таке.</w:t>
      </w:r>
    </w:p>
    <w:p w14:paraId="1D9CBADE" w14:textId="6094C97D" w:rsidR="006F224C" w:rsidRPr="001A7F13" w:rsidRDefault="006F224C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Пунктом 6 розділу VII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конкуренції, затвердженого розпорядженням Антимонопольного комітету України від 19 квітня 1994 року № 5, зареєстрованим </w:t>
      </w:r>
      <w:r w:rsidR="001B01B2">
        <w:rPr>
          <w:rFonts w:ascii="Times New Roman" w:hAnsi="Times New Roman" w:cs="Times New Roman"/>
          <w:sz w:val="24"/>
          <w:szCs w:val="24"/>
        </w:rPr>
        <w:t>у</w:t>
      </w:r>
      <w:r w:rsidRPr="001A7F13">
        <w:rPr>
          <w:rFonts w:ascii="Times New Roman" w:hAnsi="Times New Roman" w:cs="Times New Roman"/>
          <w:sz w:val="24"/>
          <w:szCs w:val="24"/>
        </w:rPr>
        <w:t xml:space="preserve"> Міністерстві юстиції України </w:t>
      </w:r>
      <w:r w:rsidR="001B01B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A7F13">
        <w:rPr>
          <w:rFonts w:ascii="Times New Roman" w:hAnsi="Times New Roman" w:cs="Times New Roman"/>
          <w:sz w:val="24"/>
          <w:szCs w:val="24"/>
        </w:rPr>
        <w:t>6 травня 1994 року за № 90/299 (зі змінами)</w:t>
      </w:r>
      <w:r w:rsidR="001B01B2">
        <w:rPr>
          <w:rFonts w:ascii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визначено, що не пізніше ніж за десять днів до прийняття рішення у справі копії подання з попередніми висновками (або витяги з нього, </w:t>
      </w:r>
      <w:r w:rsidRPr="001A7F13">
        <w:rPr>
          <w:rFonts w:ascii="Times New Roman" w:hAnsi="Times New Roman" w:cs="Times New Roman"/>
          <w:sz w:val="24"/>
          <w:szCs w:val="24"/>
          <w:u w:val="single"/>
        </w:rPr>
        <w:t>що не містять інформації з обмеженим доступом, яка має бути виключена або зачорнена чи змінена в інший спосіб</w:t>
      </w:r>
      <w:r w:rsidRPr="001A7F13">
        <w:rPr>
          <w:rFonts w:ascii="Times New Roman" w:hAnsi="Times New Roman" w:cs="Times New Roman"/>
          <w:sz w:val="24"/>
          <w:szCs w:val="24"/>
        </w:rPr>
        <w:t>, що забезпечує достатній захист та водночас повноту обґрунтування зроблених органом Комітету попередніх висновків, а також визначеної, зокрема, головою територіального відділення інформації, розголошення якої може завдати шкоди інтересам інших осіб, які беруть участь у справі, або перешкодити подальшому розгляду справи) надсилаються сторонам у справі та третім особам.</w:t>
      </w:r>
    </w:p>
    <w:p w14:paraId="20B99E95" w14:textId="7165F900" w:rsidR="006F224C" w:rsidRPr="001A7F13" w:rsidRDefault="006F224C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Отже, Відділенням дотримано норм процесуального права.</w:t>
      </w:r>
    </w:p>
    <w:p w14:paraId="0C057BFF" w14:textId="6B07AC8A" w:rsidR="006F224C" w:rsidRPr="001A7F13" w:rsidRDefault="006F224C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Щодо твердження Заявника, що всупереч гарантованим засадам рівності</w:t>
      </w:r>
      <w:r w:rsidRPr="001A7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A7F13">
        <w:rPr>
          <w:rFonts w:ascii="Times New Roman" w:hAnsi="Times New Roman" w:cs="Times New Roman"/>
          <w:sz w:val="24"/>
          <w:szCs w:val="24"/>
        </w:rPr>
        <w:t>«</w:t>
      </w:r>
      <w:r w:rsidRPr="001A7F13">
        <w:rPr>
          <w:rFonts w:ascii="Times New Roman" w:hAnsi="Times New Roman" w:cs="Times New Roman"/>
          <w:i/>
          <w:sz w:val="24"/>
          <w:szCs w:val="24"/>
        </w:rPr>
        <w:t>заперечення ФОП Коритан Л.</w:t>
      </w:r>
      <w:r w:rsidR="00B42472">
        <w:rPr>
          <w:rFonts w:ascii="Times New Roman" w:hAnsi="Times New Roman" w:cs="Times New Roman"/>
          <w:i/>
          <w:sz w:val="24"/>
          <w:szCs w:val="24"/>
        </w:rPr>
        <w:t> </w:t>
      </w:r>
      <w:r w:rsidRPr="001A7F13">
        <w:rPr>
          <w:rFonts w:ascii="Times New Roman" w:hAnsi="Times New Roman" w:cs="Times New Roman"/>
          <w:i/>
          <w:sz w:val="24"/>
          <w:szCs w:val="24"/>
        </w:rPr>
        <w:t>М. не були взяті до уваги при розгляді справи, що призвело до винесення рішення без всебічного з’ясування обставин справи та спричинило необ’єктивний її розгляд</w:t>
      </w:r>
      <w:r w:rsidRPr="001A7F13">
        <w:rPr>
          <w:rFonts w:ascii="Times New Roman" w:hAnsi="Times New Roman" w:cs="Times New Roman"/>
          <w:sz w:val="24"/>
          <w:szCs w:val="24"/>
        </w:rPr>
        <w:t xml:space="preserve">», як вбачається зі змісту розділів 6-7 Рішення № 63/19-р/к заперечення </w:t>
      </w:r>
      <w:r w:rsidRPr="001A7F13">
        <w:rPr>
          <w:rFonts w:ascii="Times New Roman" w:hAnsi="Times New Roman" w:cs="Times New Roman"/>
          <w:sz w:val="24"/>
          <w:szCs w:val="24"/>
        </w:rPr>
        <w:br/>
        <w:t>ФОП Коритан Л.</w:t>
      </w:r>
      <w:r w:rsidR="00B42472">
        <w:rPr>
          <w:rFonts w:ascii="Times New Roman" w:hAnsi="Times New Roman" w:cs="Times New Roman"/>
          <w:sz w:val="24"/>
          <w:szCs w:val="24"/>
        </w:rPr>
        <w:t> </w:t>
      </w:r>
      <w:r w:rsidRPr="001A7F13">
        <w:rPr>
          <w:rFonts w:ascii="Times New Roman" w:hAnsi="Times New Roman" w:cs="Times New Roman"/>
          <w:sz w:val="24"/>
          <w:szCs w:val="24"/>
        </w:rPr>
        <w:t>М., які були надані листом від 27.03.2024 № 78</w:t>
      </w:r>
      <w:r w:rsidR="001B01B2">
        <w:rPr>
          <w:rFonts w:ascii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були розглянуті адміністративною колегією Відділення та їм була надана відповідна оцінка.</w:t>
      </w:r>
    </w:p>
    <w:p w14:paraId="49728C26" w14:textId="700E6983" w:rsidR="006F224C" w:rsidRPr="001A7F13" w:rsidRDefault="006F224C" w:rsidP="006F224C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Таким чином, фактів порушення та/або неправильного застосування норм матеріального та процесуального права під час прийняття адміністративною колегією Відділення Рішення № 63/19-р/к не встановлено.</w:t>
      </w:r>
    </w:p>
    <w:p w14:paraId="596A602E" w14:textId="1587938A" w:rsidR="001746B5" w:rsidRPr="001A7F13" w:rsidRDefault="006F224C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10.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Pr="001A7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ПОДАННЯ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ЗА РЕЗУЛЬТАТАМИ ПЕРЕВІРКИ</w:t>
      </w:r>
    </w:p>
    <w:p w14:paraId="7FA9D083" w14:textId="354B6B19" w:rsidR="0026419F" w:rsidRPr="001A7F13" w:rsidRDefault="006F224C" w:rsidP="006F224C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 результатами проведеної перевірки складено подання від</w:t>
      </w:r>
      <w:r w:rsidR="00E93AD4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16.07.2024 </w:t>
      </w:r>
      <w:r w:rsidR="005F397C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br/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№ 8-01/7-пр/225-зв про перевірку Рішення № 63/19-р/к</w:t>
      </w:r>
      <w:r w:rsidR="005F397C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(далі – Подання про перевірку Рішення № 63/19-р/к)</w:t>
      </w:r>
      <w:r w:rsidR="009C4E35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70024C55" w14:textId="39D5AF21" w:rsidR="009C4E35" w:rsidRPr="001A7F13" w:rsidRDefault="002A5A8F" w:rsidP="006F224C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Лист</w:t>
      </w:r>
      <w:r w:rsidR="009C4E35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від 17.07.2024 № 210-20.6/02-6953е</w:t>
      </w:r>
      <w:r w:rsidR="009C4E35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від 17.07.2024 № 210-20.6/02-6954е</w:t>
      </w:r>
      <w:r w:rsidR="005F397C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9C4E35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br/>
        <w:t>ФОП Дубовій І.</w:t>
      </w:r>
      <w:r w:rsidR="00B4247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r w:rsidR="009C4E35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М. та ФОП Коритан Л.</w:t>
      </w:r>
      <w:r w:rsidR="00B4247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r w:rsidR="009C4E35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М., відповідно, направлені </w:t>
      </w:r>
      <w:r w:rsidR="005F397C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</w:t>
      </w:r>
      <w:r w:rsidR="006F224C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опії </w:t>
      </w:r>
      <w:r w:rsidR="009C4E35"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Подання про перевірку Рішення № 63/19-р/к.</w:t>
      </w:r>
    </w:p>
    <w:p w14:paraId="4B4CB0C1" w14:textId="7874AD4D" w:rsidR="009C4E35" w:rsidRPr="001A7F13" w:rsidRDefault="009C4E35" w:rsidP="006F224C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Згідно з повідомленням про вручення поштового відправлення № 0303516453705 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br/>
        <w:t>ФОП Коритан Л.</w:t>
      </w:r>
      <w:r w:rsidR="00B4247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 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М. 24.07.2023 отримала лист Комітету від 17.07.2024 </w:t>
      </w:r>
      <w:r w:rsidRPr="001A7F1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br/>
        <w:t xml:space="preserve">№ 210-20.6/02-6954е. </w:t>
      </w:r>
    </w:p>
    <w:p w14:paraId="53F13488" w14:textId="2F296E31" w:rsidR="009C4E35" w:rsidRPr="001A7F13" w:rsidRDefault="009C4E35" w:rsidP="009C4E3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Листом від 25.08.2024 № 84 (зареєстрований у Комітеті 26.08.2024 за № 8-01/10868)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ФОП Коритан Л.</w:t>
      </w:r>
      <w:r w:rsidR="00B42472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М.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повідомила про відсутність зауважень до Подання про перевірку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Рішення № 63/19-р/к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14:paraId="1A35F77A" w14:textId="4137E884" w:rsidR="009C4E35" w:rsidRPr="001A7F13" w:rsidRDefault="009C4E35" w:rsidP="009C4E3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Поштове відправлення № 0303516453640 (лист Комітету </w:t>
      </w:r>
      <w:r w:rsidR="001B01B2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17.07.2024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br/>
        <w:t>№ 210-20.6/02-6953е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), яким Подання про перевірку Рішення №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63/19-р/к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надіслано на адресу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ФОП Дубової І.</w:t>
      </w:r>
      <w:r w:rsidR="002659F4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М.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зазначену в ЄДР, повернулося до Комітету з позначкою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 xml:space="preserve">акціонерного товариства «Укрпошта»: «за закінченням терміну зберігання». </w:t>
      </w:r>
    </w:p>
    <w:p w14:paraId="2363C123" w14:textId="7C544A11" w:rsidR="009C4E35" w:rsidRPr="001A7F13" w:rsidRDefault="009C4E35" w:rsidP="009C4E3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зв’язку із цим на підставі пункту 6 розділу VII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конкуренції, затвердженого розпорядженням Антимонопольного комітету України від 19 квітня 1994 року № 5, зареєстрованим у Міністерстві юстиції України 6 травня 1994 року за № 90/299 (у редакції розпорядження Антимонопольного комітету України від 29.06.1998 № 169-р) (із змінами), на офіційному </w:t>
      </w:r>
      <w:proofErr w:type="spellStart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вебсайті</w:t>
      </w:r>
      <w:proofErr w:type="spellEnd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Комітету </w:t>
      </w:r>
      <w:r w:rsidR="0084050C" w:rsidRPr="0084050C">
        <w:rPr>
          <w:rFonts w:ascii="Times New Roman" w:hAnsi="Times New Roman" w:cs="Times New Roman"/>
          <w:bCs/>
          <w:sz w:val="24"/>
          <w:szCs w:val="24"/>
          <w:lang w:eastAsia="uk-UA"/>
        </w:rPr>
        <w:t>09</w:t>
      </w:r>
      <w:r w:rsidRPr="0084050C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  <w:r w:rsidR="0084050C" w:rsidRPr="0084050C">
        <w:rPr>
          <w:rFonts w:ascii="Times New Roman" w:hAnsi="Times New Roman" w:cs="Times New Roman"/>
          <w:bCs/>
          <w:sz w:val="24"/>
          <w:szCs w:val="24"/>
          <w:lang w:eastAsia="uk-UA"/>
        </w:rPr>
        <w:t>10</w:t>
      </w:r>
      <w:r w:rsidRPr="0084050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.2024 розміщено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інформацію щодо Подання про перевірку Рішення №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63/19-р/к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та відомості про дату, час і місце проведення засідання Комітету з приводу перевірки Рішення №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63/19-р/к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. </w:t>
      </w:r>
    </w:p>
    <w:p w14:paraId="3792B7E6" w14:textId="4AEF237F" w:rsidR="009C4E35" w:rsidRPr="001A7F13" w:rsidRDefault="009C4E35" w:rsidP="009C4E3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Зауважень та/або заперечень від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ФОП Дубової І.</w:t>
      </w:r>
      <w:r w:rsidR="002659F4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М.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1B01B2">
        <w:rPr>
          <w:rFonts w:ascii="Times New Roman" w:hAnsi="Times New Roman" w:cs="Times New Roman"/>
          <w:bCs/>
          <w:sz w:val="24"/>
          <w:szCs w:val="24"/>
          <w:lang w:eastAsia="uk-UA"/>
        </w:rPr>
        <w:t>щодо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Подання про перевірку Рішення № 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63/19-р/к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до Комітету не надходило. </w:t>
      </w:r>
    </w:p>
    <w:p w14:paraId="1F38D14D" w14:textId="76C8486F" w:rsidR="006F224C" w:rsidRPr="001A7F13" w:rsidRDefault="009C4E35" w:rsidP="009C4E3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Листом від 17.07.2024 № 210-20.6/02-6952е копію Подання про перевірку Рішення № </w:t>
      </w:r>
      <w:r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63/19-р/к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направлено Західному міжобласному територіальному відділенню Комітету.</w:t>
      </w:r>
    </w:p>
    <w:p w14:paraId="42039B82" w14:textId="5AB94385" w:rsidR="009C4E35" w:rsidRPr="001A7F13" w:rsidRDefault="009C4E35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11.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Pr="001A7F13">
        <w:rPr>
          <w:rFonts w:ascii="Times New Roman" w:hAnsi="Times New Roman" w:cs="Times New Roman"/>
          <w:b/>
          <w:sz w:val="24"/>
          <w:szCs w:val="24"/>
        </w:rPr>
        <w:t>ЗАПЕРЕЧЕННЯ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ЩОДО ПОДАННЯ ПРО ПЕРЕВІРКУ</w:t>
      </w:r>
    </w:p>
    <w:p w14:paraId="5432F591" w14:textId="33E574E7" w:rsidR="009C4E35" w:rsidRPr="001A7F13" w:rsidRDefault="00E93AD4" w:rsidP="00E93AD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Відділення листом від 2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6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.0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7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.2024 № 6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3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-02/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2408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е (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зареєстрований у Комітеті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26.07.2024 </w:t>
      </w:r>
      <w:r w:rsidR="001B01B2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за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№ 6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3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-01/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3314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) надало свої пояснення до Подання про перевірку Рішення № </w:t>
      </w:r>
      <w:r w:rsidR="0039306E" w:rsidRPr="001A7F13">
        <w:rPr>
          <w:rFonts w:ascii="Times New Roman" w:hAnsi="Times New Roman" w:cs="Times New Roman"/>
          <w:bCs/>
          <w:color w:val="000000"/>
          <w:sz w:val="24"/>
          <w:szCs w:val="24"/>
        </w:rPr>
        <w:t>63/19-р/к.</w:t>
      </w:r>
    </w:p>
    <w:p w14:paraId="370BDE40" w14:textId="63751428" w:rsidR="0039306E" w:rsidRPr="001A7F13" w:rsidRDefault="0039306E" w:rsidP="0039306E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Відділення зазначає, що </w:t>
      </w:r>
      <w:r w:rsidR="004401EE"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«…наведені у заяві ФОП Коритан Л.</w:t>
      </w:r>
      <w:r w:rsidR="00B42472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 </w:t>
      </w:r>
      <w:r w:rsidR="004401EE"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М. від 10.05.2024 № 80 до Антимонопольного комітету України мотиви, які лягли в основу подання про перевірку рішення, є декларативні і не спростовують відповідних висновків рішення адміністративної Колегії Відділення від 04.04.2024 № 63/19-р/к…»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14:paraId="6D80D06D" w14:textId="6E1202F5" w:rsidR="004401EE" w:rsidRPr="001A7F13" w:rsidRDefault="004401EE" w:rsidP="004401EE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Також Відділення стверджує, що </w:t>
      </w:r>
      <w:r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«наведені у Справі висновки ґрунтуються на сукупності фактів та доказів, зібраних під час її розгляду та доводять вчинення </w:t>
      </w:r>
      <w:r w:rsidR="00147A29"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br/>
      </w:r>
      <w:r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ФОП Дубовою І. М. (реєстраційний номер облікової картки платника податків </w:t>
      </w:r>
      <w:r w:rsidR="0035291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) та ФОП </w:t>
      </w:r>
      <w:proofErr w:type="spellStart"/>
      <w:r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Коритан</w:t>
      </w:r>
      <w:proofErr w:type="spellEnd"/>
      <w:r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 Л. М. (реєстраційний номер облікової картки платника податків </w:t>
      </w:r>
      <w:r w:rsidR="0035291C" w:rsidRPr="00272DE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1A7F13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) порушень законодавства про захист економічної конкуренції, які передбачені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торгів».</w:t>
      </w:r>
    </w:p>
    <w:p w14:paraId="7A83ADB7" w14:textId="334A6386" w:rsidR="004401EE" w:rsidRPr="001A7F13" w:rsidRDefault="004401EE" w:rsidP="00F67FC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Відділення вважає, що під час розгляду Справи Відділенням з’ясовано всі обставини, які мали значення для Справи; доведено обставини</w:t>
      </w:r>
      <w:r w:rsidR="001B01B2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які мають значення для </w:t>
      </w:r>
      <w:r w:rsidR="001B01B2">
        <w:rPr>
          <w:rFonts w:ascii="Times New Roman" w:hAnsi="Times New Roman" w:cs="Times New Roman"/>
          <w:bCs/>
          <w:sz w:val="24"/>
          <w:szCs w:val="24"/>
          <w:lang w:eastAsia="uk-UA"/>
        </w:rPr>
        <w:t>С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прави і які визнано встановленими; висновки</w:t>
      </w:r>
      <w:r w:rsidR="001B01B2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викладені </w:t>
      </w:r>
      <w:r w:rsidR="001B01B2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рішенні від 04.04.2024 № 63/19-р/к</w:t>
      </w:r>
      <w:r w:rsidR="001B01B2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відповідають фактичним обставинам</w:t>
      </w:r>
      <w:r w:rsidR="00147A2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;</w:t>
      </w:r>
      <w:r w:rsidR="003F614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147A2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Відділенням правильно застосовано норми матеріального та процесуального права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14:paraId="5A8081A8" w14:textId="338C2515" w:rsidR="0039306E" w:rsidRPr="001A7F13" w:rsidRDefault="00147A29" w:rsidP="00147A29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Т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вердження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Відділення щодо відсутності підстав для скасування Рішення №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63/19-р/к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не може бути взяте до уваги, оскільки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спростовуються матеріалами Справи</w:t>
      </w:r>
      <w:r w:rsidR="0039306E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14:paraId="4E7CF00E" w14:textId="5BA0F793" w:rsidR="00195204" w:rsidRPr="001A7F13" w:rsidRDefault="001746B5" w:rsidP="00466A38">
      <w:pPr>
        <w:widowControl w:val="0"/>
        <w:spacing w:before="240" w:after="160" w:line="240" w:lineRule="auto"/>
        <w:ind w:left="567" w:hanging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</w:t>
      </w:r>
      <w:r w:rsidR="00147A29"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2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.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="00195204"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ПІДС</w:t>
      </w:r>
      <w:r w:rsidR="00ED168E"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Т</w:t>
      </w:r>
      <w:r w:rsidR="00195204"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АВИ ДЛЯ СКАСУВАННЯ РІШЕННЯ</w:t>
      </w:r>
    </w:p>
    <w:p w14:paraId="14BA7CCE" w14:textId="77777777" w:rsidR="00967920" w:rsidRPr="001A7F13" w:rsidRDefault="00967920" w:rsidP="00466A3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567" w:right="23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Відповідно</w:t>
      </w:r>
      <w:r w:rsidRPr="001A7F13">
        <w:rPr>
          <w:rFonts w:ascii="Times New Roman" w:hAnsi="Times New Roman" w:cs="Times New Roman"/>
          <w:sz w:val="24"/>
          <w:szCs w:val="24"/>
        </w:rPr>
        <w:t xml:space="preserve">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 є:</w:t>
      </w:r>
    </w:p>
    <w:p w14:paraId="515299AA" w14:textId="77777777" w:rsidR="00967920" w:rsidRPr="001A7F13" w:rsidRDefault="00967920" w:rsidP="00466A38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неповне з’ясування обставин, які мають значення для справи;</w:t>
      </w:r>
    </w:p>
    <w:p w14:paraId="68DDFCC0" w14:textId="77777777" w:rsidR="00967920" w:rsidRPr="001A7F13" w:rsidRDefault="00967920" w:rsidP="00466A38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A7F13">
        <w:rPr>
          <w:rFonts w:ascii="Times New Roman" w:hAnsi="Times New Roman" w:cs="Times New Roman"/>
          <w:sz w:val="24"/>
          <w:szCs w:val="24"/>
        </w:rPr>
        <w:t>недоведення</w:t>
      </w:r>
      <w:proofErr w:type="spellEnd"/>
      <w:r w:rsidRPr="001A7F13">
        <w:rPr>
          <w:rFonts w:ascii="Times New Roman" w:hAnsi="Times New Roman" w:cs="Times New Roman"/>
          <w:sz w:val="24"/>
          <w:szCs w:val="24"/>
        </w:rPr>
        <w:t xml:space="preserve"> обставин, які мають значення для справи і які визнано встановленими;</w:t>
      </w:r>
    </w:p>
    <w:p w14:paraId="27364478" w14:textId="77777777" w:rsidR="00967920" w:rsidRPr="001A7F13" w:rsidRDefault="00967920" w:rsidP="00466A38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невідповідність висновків, викладених у рішенні, обставинам справи;</w:t>
      </w:r>
    </w:p>
    <w:p w14:paraId="67ED6697" w14:textId="77777777" w:rsidR="00967920" w:rsidRPr="001A7F13" w:rsidRDefault="00967920" w:rsidP="00466A38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заборона концентрації, узгоджених дій відповідно до Закону України «Про санкції»;</w:t>
      </w:r>
    </w:p>
    <w:p w14:paraId="19859523" w14:textId="77777777" w:rsidR="00967920" w:rsidRPr="001A7F13" w:rsidRDefault="00967920" w:rsidP="00466A38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lastRenderedPageBreak/>
        <w:t>порушення або неправильне застосування норм матеріального чи процесуального права.</w:t>
      </w:r>
      <w:r w:rsidRPr="001A7F13">
        <w:t xml:space="preserve"> </w:t>
      </w:r>
    </w:p>
    <w:p w14:paraId="34B710DE" w14:textId="667CB5E7" w:rsidR="00967920" w:rsidRPr="001A7F13" w:rsidRDefault="00967920" w:rsidP="00967920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За результатами перевірки Рішення № 63/19-р/к та аналізу матеріалів Справи, наданих Відділенням листом від 17.05.2024 № 63-02/1385е (зареєстрований </w:t>
      </w:r>
      <w:r w:rsidR="001B01B2">
        <w:rPr>
          <w:rFonts w:ascii="Times New Roman" w:hAnsi="Times New Roman" w:cs="Times New Roman"/>
          <w:sz w:val="24"/>
          <w:szCs w:val="24"/>
        </w:rPr>
        <w:t>у</w:t>
      </w:r>
      <w:r w:rsidRPr="001A7F13">
        <w:rPr>
          <w:rFonts w:ascii="Times New Roman" w:hAnsi="Times New Roman" w:cs="Times New Roman"/>
          <w:sz w:val="24"/>
          <w:szCs w:val="24"/>
        </w:rPr>
        <w:t xml:space="preserve"> Комітеті за </w:t>
      </w:r>
      <w:r w:rsidRPr="001A7F13">
        <w:rPr>
          <w:rFonts w:ascii="Times New Roman" w:hAnsi="Times New Roman" w:cs="Times New Roman"/>
          <w:sz w:val="24"/>
          <w:szCs w:val="24"/>
        </w:rPr>
        <w:br/>
        <w:t>№ 63-01/2135 від 17.05.2024)</w:t>
      </w:r>
      <w:r w:rsidR="001B01B2">
        <w:rPr>
          <w:rFonts w:ascii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встановлено таке</w:t>
      </w:r>
      <w:r w:rsidR="001B01B2">
        <w:rPr>
          <w:rFonts w:ascii="Times New Roman" w:hAnsi="Times New Roman" w:cs="Times New Roman"/>
          <w:sz w:val="24"/>
          <w:szCs w:val="24"/>
        </w:rPr>
        <w:t>.</w:t>
      </w:r>
    </w:p>
    <w:p w14:paraId="6E0EF47B" w14:textId="77777777" w:rsidR="00967920" w:rsidRPr="00B42472" w:rsidRDefault="00967920" w:rsidP="00466A38">
      <w:pPr>
        <w:pStyle w:val="a3"/>
        <w:tabs>
          <w:tab w:val="left" w:pos="993"/>
        </w:tabs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4247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Щодо Торгів 1</w:t>
      </w:r>
    </w:p>
    <w:p w14:paraId="4EC5F8BC" w14:textId="595B3B74" w:rsidR="00967920" w:rsidRPr="001A7F13" w:rsidRDefault="00967920" w:rsidP="00466A38">
      <w:pPr>
        <w:pStyle w:val="a3"/>
        <w:spacing w:before="60"/>
        <w:ind w:left="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Висновок адміністративної колегії Відділення про спільну підготовку Відповідачами документів</w:t>
      </w:r>
      <w:r w:rsidR="001B01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поданих для участі </w:t>
      </w:r>
      <w:r w:rsidR="001B01B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Торгах 1</w:t>
      </w:r>
      <w:r w:rsidR="001B01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не має належного обґрунтування, оскільки твердження про ідентичність назв папок і файлів, завантажених Відповідачами до системи «</w:t>
      </w:r>
      <w:proofErr w:type="spellStart"/>
      <w:r w:rsidRPr="001A7F13">
        <w:rPr>
          <w:rFonts w:ascii="Times New Roman" w:eastAsia="Times New Roman" w:hAnsi="Times New Roman" w:cs="Times New Roman"/>
          <w:sz w:val="24"/>
          <w:szCs w:val="24"/>
        </w:rPr>
        <w:t>Prozorrо</w:t>
      </w:r>
      <w:proofErr w:type="spellEnd"/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» для участі в Торгах 1, не відповідає дійсним обставинам Справи. </w:t>
      </w:r>
    </w:p>
    <w:p w14:paraId="1BE42D6C" w14:textId="77777777" w:rsidR="00967920" w:rsidRPr="001A7F13" w:rsidRDefault="00967920" w:rsidP="00466A38">
      <w:pPr>
        <w:pStyle w:val="a3"/>
        <w:spacing w:before="60"/>
        <w:ind w:left="567" w:firstLine="567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Висновок щодо цінових пропозицій Учасників, поданих на Торги 1, зроблено при неповному з’ясуванні обставин, зокрема Відділенням </w:t>
      </w:r>
      <w:bookmarkStart w:id="12" w:name="_Hlk171679620"/>
      <w:r w:rsidRPr="001A7F13">
        <w:rPr>
          <w:rFonts w:ascii="Times New Roman" w:eastAsia="Times New Roman" w:hAnsi="Times New Roman" w:cs="Times New Roman"/>
          <w:sz w:val="24"/>
          <w:szCs w:val="24"/>
        </w:rPr>
        <w:t>не досліджено алгоритм формування цінових пропозицій Учасників</w:t>
      </w:r>
      <w:bookmarkEnd w:id="12"/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та відсутнє належне обґрунтування наявності причинно-наслідкового зв’язку між погодженою поведінкою Учасників та сформованими ними цінами.</w:t>
      </w:r>
    </w:p>
    <w:p w14:paraId="1BAF5C02" w14:textId="77777777" w:rsidR="00967920" w:rsidRPr="00B42472" w:rsidRDefault="00967920" w:rsidP="00466A38">
      <w:pPr>
        <w:pStyle w:val="a3"/>
        <w:tabs>
          <w:tab w:val="left" w:pos="993"/>
        </w:tabs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4247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Щодо Торгів 2</w:t>
      </w:r>
      <w:r w:rsidRPr="00B42472">
        <w:rPr>
          <w:i/>
        </w:rPr>
        <w:t xml:space="preserve"> </w:t>
      </w:r>
    </w:p>
    <w:p w14:paraId="31696F0D" w14:textId="77777777" w:rsidR="00967920" w:rsidRPr="001A7F13" w:rsidRDefault="00967920" w:rsidP="00967920">
      <w:pPr>
        <w:pStyle w:val="a3"/>
        <w:tabs>
          <w:tab w:val="left" w:pos="993"/>
        </w:tabs>
        <w:ind w:left="567" w:firstLine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Не відповідає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дійсним обставинам Справи</w:t>
      </w:r>
      <w:r w:rsidRPr="001A7F13">
        <w:rPr>
          <w:rFonts w:ascii="Times New Roman" w:hAnsi="Times New Roman" w:cs="Times New Roman"/>
          <w:sz w:val="24"/>
          <w:szCs w:val="24"/>
        </w:rPr>
        <w:t xml:space="preserve"> інформація про спілкування Відповідачів за допомогою засобів телефонного зв’язку протягом тривалого періоду (в тому числі протягом періоду проведення Торгів 2)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4D613A6" w14:textId="5B7D4688" w:rsidR="00967920" w:rsidRPr="001A7F13" w:rsidRDefault="00967920" w:rsidP="00466A38">
      <w:pPr>
        <w:pStyle w:val="a3"/>
        <w:spacing w:before="6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A7F13">
        <w:rPr>
          <w:rFonts w:ascii="Times New Roman" w:hAnsi="Times New Roman" w:cs="Times New Roman"/>
          <w:sz w:val="24"/>
          <w:szCs w:val="24"/>
        </w:rPr>
        <w:t xml:space="preserve">адсилання Відповідачами податкової звітності відбувалось з ІР-адреси, що використовує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технологі</w:t>
      </w:r>
      <w:bookmarkStart w:id="13" w:name="_GoBack"/>
      <w:bookmarkEnd w:id="13"/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ю NAT та була виділена для NАТ-сервера, Відділенням не встановлено, що Відповідачі вчиняли дії, пов’язані з участю </w:t>
      </w:r>
      <w:r w:rsidR="00A258D1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Торгах 2</w:t>
      </w:r>
      <w:r w:rsidR="00D24867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саме </w:t>
      </w:r>
      <w:r w:rsidR="00A258D1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з ціє</w:t>
      </w:r>
      <w:r w:rsidR="00D24867">
        <w:rPr>
          <w:rFonts w:ascii="Times New Roman" w:hAnsi="Times New Roman" w:cs="Times New Roman"/>
          <w:bCs/>
          <w:sz w:val="24"/>
          <w:szCs w:val="24"/>
          <w:lang w:eastAsia="uk-UA"/>
        </w:rPr>
        <w:t>ї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ІР-адрес</w:t>
      </w:r>
      <w:r w:rsidR="00CF2F68">
        <w:rPr>
          <w:rFonts w:ascii="Times New Roman" w:hAnsi="Times New Roman" w:cs="Times New Roman"/>
          <w:bCs/>
          <w:sz w:val="24"/>
          <w:szCs w:val="24"/>
          <w:lang w:eastAsia="uk-UA"/>
        </w:rPr>
        <w:t>и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або будь-яко</w:t>
      </w:r>
      <w:r w:rsidR="00A258D1">
        <w:rPr>
          <w:rFonts w:ascii="Times New Roman" w:hAnsi="Times New Roman" w:cs="Times New Roman"/>
          <w:bCs/>
          <w:sz w:val="24"/>
          <w:szCs w:val="24"/>
          <w:lang w:eastAsia="uk-UA"/>
        </w:rPr>
        <w:t>ї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іншо</w:t>
      </w:r>
      <w:r w:rsidR="00CF2F68">
        <w:rPr>
          <w:rFonts w:ascii="Times New Roman" w:hAnsi="Times New Roman" w:cs="Times New Roman"/>
          <w:bCs/>
          <w:sz w:val="24"/>
          <w:szCs w:val="24"/>
          <w:lang w:eastAsia="uk-UA"/>
        </w:rPr>
        <w:t>ї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спільно</w:t>
      </w:r>
      <w:r w:rsidR="00CF2F68">
        <w:rPr>
          <w:rFonts w:ascii="Times New Roman" w:hAnsi="Times New Roman" w:cs="Times New Roman"/>
          <w:bCs/>
          <w:sz w:val="24"/>
          <w:szCs w:val="24"/>
          <w:lang w:eastAsia="uk-UA"/>
        </w:rPr>
        <w:t>ї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ІР-адрес</w:t>
      </w:r>
      <w:r w:rsidR="00CF2F68">
        <w:rPr>
          <w:rFonts w:ascii="Times New Roman" w:hAnsi="Times New Roman" w:cs="Times New Roman"/>
          <w:bCs/>
          <w:sz w:val="24"/>
          <w:szCs w:val="24"/>
          <w:lang w:eastAsia="uk-UA"/>
        </w:rPr>
        <w:t>и</w:t>
      </w:r>
      <w:r w:rsidR="00A258D1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14:paraId="13BC9D8D" w14:textId="77777777" w:rsidR="00967920" w:rsidRPr="001A7F13" w:rsidRDefault="00967920" w:rsidP="00466A38">
      <w:pPr>
        <w:pStyle w:val="a3"/>
        <w:spacing w:before="6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Висновок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щодо цінових пропозицій Учасників, поданих на Торги 2, зроблено при неповному з’ясуванні обставин, зокрема Відділенням не досліджено алгоритм формування цінових пропозицій Учасників.</w:t>
      </w:r>
      <w:r w:rsidRPr="001A7F13">
        <w:rPr>
          <w:rFonts w:ascii="Times New Roman" w:hAnsi="Times New Roman" w:cs="Times New Roman"/>
          <w:sz w:val="24"/>
          <w:szCs w:val="24"/>
        </w:rPr>
        <w:t xml:space="preserve"> Також відсутнє належне обґрунтування наявності причинно-наслідкового зв’язку між погодженою поведінкою Учасників та сформованими ними цінами.</w:t>
      </w:r>
    </w:p>
    <w:p w14:paraId="45F4E052" w14:textId="77777777" w:rsidR="00967920" w:rsidRPr="00B42472" w:rsidRDefault="00967920" w:rsidP="00466A38">
      <w:pPr>
        <w:pStyle w:val="a3"/>
        <w:tabs>
          <w:tab w:val="left" w:pos="993"/>
        </w:tabs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4247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Щодо Торгів 3</w:t>
      </w:r>
    </w:p>
    <w:p w14:paraId="5E4E892C" w14:textId="5624048D" w:rsidR="00967920" w:rsidRPr="001A7F13" w:rsidRDefault="00967920" w:rsidP="00466A38">
      <w:pPr>
        <w:pStyle w:val="a3"/>
        <w:spacing w:before="6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Відділенням з’ясовано, що </w:t>
      </w:r>
      <w:r w:rsidR="00A258D1">
        <w:rPr>
          <w:rFonts w:ascii="Times New Roman" w:hAnsi="Times New Roman" w:cs="Times New Roman"/>
          <w:sz w:val="24"/>
          <w:szCs w:val="24"/>
        </w:rPr>
        <w:t>в</w:t>
      </w:r>
      <w:r w:rsidRPr="001A7F13">
        <w:rPr>
          <w:rFonts w:ascii="Times New Roman" w:hAnsi="Times New Roman" w:cs="Times New Roman"/>
          <w:sz w:val="24"/>
          <w:szCs w:val="24"/>
        </w:rPr>
        <w:t xml:space="preserve"> період проведення Торгів 3 Відповідачі подавали податкову звітність з інших однакових ІР-адрес, </w:t>
      </w:r>
      <w:r w:rsidR="00A258D1">
        <w:rPr>
          <w:rFonts w:ascii="Times New Roman" w:hAnsi="Times New Roman" w:cs="Times New Roman"/>
          <w:sz w:val="24"/>
          <w:szCs w:val="24"/>
        </w:rPr>
        <w:t>у</w:t>
      </w:r>
      <w:r w:rsidRPr="001A7F13">
        <w:rPr>
          <w:rFonts w:ascii="Times New Roman" w:hAnsi="Times New Roman" w:cs="Times New Roman"/>
          <w:sz w:val="24"/>
          <w:szCs w:val="24"/>
        </w:rPr>
        <w:t xml:space="preserve"> той же час не з’ясовані обставини використання таких спільних ІР-адрес, одна з яких використовувала технологію NAT та була виділена для NАТ-сервера, а інша виділена суб’єкту господарювання, який фактично знаходився та здійснював свою господарську діяльність </w:t>
      </w:r>
      <w:r w:rsidR="00A258D1">
        <w:rPr>
          <w:rFonts w:ascii="Times New Roman" w:hAnsi="Times New Roman" w:cs="Times New Roman"/>
          <w:sz w:val="24"/>
          <w:szCs w:val="24"/>
        </w:rPr>
        <w:t>у</w:t>
      </w:r>
      <w:r w:rsidRPr="001A7F13">
        <w:rPr>
          <w:rFonts w:ascii="Times New Roman" w:hAnsi="Times New Roman" w:cs="Times New Roman"/>
          <w:sz w:val="24"/>
          <w:szCs w:val="24"/>
        </w:rPr>
        <w:t xml:space="preserve"> м. Києві. Отже Відділенням неповно з’ясовані обставини, які мають значення для Справи.</w:t>
      </w:r>
    </w:p>
    <w:p w14:paraId="05F13F98" w14:textId="3ECF7728" w:rsidR="00967920" w:rsidRPr="001A7F13" w:rsidRDefault="00967920" w:rsidP="00466A38">
      <w:pPr>
        <w:pStyle w:val="a3"/>
        <w:spacing w:before="6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Твердження про те, що завантажені Відповідачами для участі </w:t>
      </w:r>
      <w:r w:rsidR="00A258D1">
        <w:rPr>
          <w:rFonts w:ascii="Times New Roman" w:hAnsi="Times New Roman" w:cs="Times New Roman"/>
          <w:sz w:val="24"/>
          <w:szCs w:val="24"/>
        </w:rPr>
        <w:t>в</w:t>
      </w:r>
      <w:r w:rsidRPr="001A7F13">
        <w:rPr>
          <w:rFonts w:ascii="Times New Roman" w:hAnsi="Times New Roman" w:cs="Times New Roman"/>
          <w:sz w:val="24"/>
          <w:szCs w:val="24"/>
        </w:rPr>
        <w:t xml:space="preserve"> Торгах 3 папки «RAR-архів», у яких містилися документи тендерних пропозицій та файл формату «</w:t>
      </w:r>
      <w:proofErr w:type="spellStart"/>
      <w:r w:rsidRPr="001A7F13">
        <w:rPr>
          <w:rFonts w:ascii="Times New Roman" w:hAnsi="Times New Roman" w:cs="Times New Roman"/>
          <w:sz w:val="24"/>
          <w:szCs w:val="24"/>
        </w:rPr>
        <w:t>JPEGІmage</w:t>
      </w:r>
      <w:proofErr w:type="spellEnd"/>
      <w:r w:rsidRPr="001A7F13">
        <w:rPr>
          <w:rFonts w:ascii="Times New Roman" w:hAnsi="Times New Roman" w:cs="Times New Roman"/>
          <w:sz w:val="24"/>
          <w:szCs w:val="24"/>
        </w:rPr>
        <w:t>»</w:t>
      </w:r>
      <w:r w:rsidR="00CF2F68">
        <w:rPr>
          <w:rFonts w:ascii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мали ідентичні назви (таблиця 7 Рішення № 63/19-р/к) не відповідає дійсним обставинам Справи, оскільки </w:t>
      </w:r>
      <w:r w:rsidR="00807C40" w:rsidRPr="001A7F13">
        <w:rPr>
          <w:rFonts w:ascii="Times New Roman" w:eastAsia="Times New Roman" w:hAnsi="Times New Roman" w:cs="Times New Roman"/>
          <w:sz w:val="24"/>
          <w:szCs w:val="24"/>
        </w:rPr>
        <w:t>лише частина назв документів Відповідачів</w:t>
      </w:r>
      <w:r w:rsidR="00F4576A" w:rsidRPr="001A7F13">
        <w:rPr>
          <w:rFonts w:ascii="Times New Roman" w:eastAsia="Times New Roman" w:hAnsi="Times New Roman" w:cs="Times New Roman"/>
          <w:sz w:val="24"/>
          <w:szCs w:val="24"/>
        </w:rPr>
        <w:t>, які фактично були завантажені до системи «</w:t>
      </w:r>
      <w:proofErr w:type="spellStart"/>
      <w:r w:rsidR="00F4576A" w:rsidRPr="001A7F13">
        <w:rPr>
          <w:rFonts w:ascii="Times New Roman" w:eastAsia="Times New Roman" w:hAnsi="Times New Roman" w:cs="Times New Roman"/>
          <w:sz w:val="24"/>
          <w:szCs w:val="24"/>
        </w:rPr>
        <w:t>Prozorrо</w:t>
      </w:r>
      <w:proofErr w:type="spellEnd"/>
      <w:r w:rsidR="00F4576A" w:rsidRPr="001A7F13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="00807C40" w:rsidRPr="001A7F13">
        <w:rPr>
          <w:rFonts w:ascii="Times New Roman" w:eastAsia="Times New Roman" w:hAnsi="Times New Roman" w:cs="Times New Roman"/>
          <w:sz w:val="24"/>
          <w:szCs w:val="24"/>
        </w:rPr>
        <w:t>вказана Відділенням вірно</w:t>
      </w:r>
      <w:r w:rsidRPr="001A7F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215F32" w14:textId="77777777" w:rsidR="00967920" w:rsidRPr="001A7F13" w:rsidRDefault="00967920" w:rsidP="00466A38">
      <w:pPr>
        <w:pStyle w:val="a3"/>
        <w:spacing w:before="60"/>
        <w:ind w:left="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>Відділенням не досліджено алгоритм формування цінових пропозицій Учасників, а також відсутнє належне обґрунтування наявності причинно-наслідкового зв’язку між погодженою поведінкою Учасників та сформованими ними цінами.</w:t>
      </w:r>
    </w:p>
    <w:p w14:paraId="024DC4C1" w14:textId="381AFC85" w:rsidR="00967920" w:rsidRPr="001A7F13" w:rsidRDefault="00967920" w:rsidP="00466A38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Отже, висновки адміністративної колегії Відділення щодо вчинення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ФОП Коритан Л.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 та ФОП Дубовою І.</w:t>
      </w:r>
      <w:r w:rsidR="00B424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1A7F13">
        <w:rPr>
          <w:rFonts w:ascii="Times New Roman" w:hAnsi="Times New Roman" w:cs="Times New Roman"/>
          <w:sz w:val="24"/>
          <w:szCs w:val="24"/>
        </w:rPr>
        <w:t xml:space="preserve"> антиконкурентних узгоджених дій, які стосуються спотворення результатів торгів (Торгів 1, 2, 3), зроблені при неповному з’ясуванні обставин, які мають значення для справи № 63/4-01-66-2021, обставини, які мають значення для справи </w:t>
      </w:r>
      <w:r w:rsidRPr="001A7F13">
        <w:rPr>
          <w:rFonts w:ascii="Times New Roman" w:hAnsi="Times New Roman" w:cs="Times New Roman"/>
          <w:sz w:val="24"/>
          <w:szCs w:val="24"/>
        </w:rPr>
        <w:br/>
      </w:r>
      <w:r w:rsidRPr="001A7F13">
        <w:rPr>
          <w:rFonts w:ascii="Times New Roman" w:hAnsi="Times New Roman" w:cs="Times New Roman"/>
          <w:sz w:val="24"/>
          <w:szCs w:val="24"/>
        </w:rPr>
        <w:lastRenderedPageBreak/>
        <w:t xml:space="preserve">№ 63/4-01-66-2021 і які визнано встановленими, не доведені, а окремі висновки, викладені </w:t>
      </w:r>
      <w:r w:rsidR="00A258D1">
        <w:rPr>
          <w:rFonts w:ascii="Times New Roman" w:hAnsi="Times New Roman" w:cs="Times New Roman"/>
          <w:sz w:val="24"/>
          <w:szCs w:val="24"/>
        </w:rPr>
        <w:t>в</w:t>
      </w:r>
      <w:r w:rsidRPr="001A7F13">
        <w:rPr>
          <w:rFonts w:ascii="Times New Roman" w:hAnsi="Times New Roman" w:cs="Times New Roman"/>
          <w:sz w:val="24"/>
          <w:szCs w:val="24"/>
        </w:rPr>
        <w:t xml:space="preserve"> Рішенні №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63/19-р/к</w:t>
      </w:r>
      <w:r w:rsidR="00A258D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7F13">
        <w:rPr>
          <w:rFonts w:ascii="Times New Roman" w:hAnsi="Times New Roman" w:cs="Times New Roman"/>
          <w:sz w:val="24"/>
          <w:szCs w:val="24"/>
        </w:rPr>
        <w:t xml:space="preserve"> не відповідають обставинам вказаної справи. </w:t>
      </w:r>
    </w:p>
    <w:p w14:paraId="7C81CD71" w14:textId="7E563CA0" w:rsidR="00967920" w:rsidRPr="001A7F13" w:rsidRDefault="00967920" w:rsidP="00466A38">
      <w:pPr>
        <w:pStyle w:val="a3"/>
        <w:numPr>
          <w:ilvl w:val="0"/>
          <w:numId w:val="1"/>
        </w:numPr>
        <w:tabs>
          <w:tab w:val="left" w:pos="993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Отже, відповідно до статті 59 Закону України «Про захист економічної конкуренції» наявні підстави для скасування Рішення №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63/19-р/к.</w:t>
      </w:r>
    </w:p>
    <w:p w14:paraId="7E685028" w14:textId="09C49F2B" w:rsidR="00731961" w:rsidRPr="001A7F13" w:rsidRDefault="00731961" w:rsidP="00466A38">
      <w:pPr>
        <w:widowControl w:val="0"/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Враховуючи </w:t>
      </w:r>
      <w:r w:rsidR="00227C28" w:rsidRPr="001A7F13">
        <w:rPr>
          <w:rFonts w:ascii="Times New Roman" w:eastAsia="Times New Roman" w:hAnsi="Times New Roman" w:cs="Times New Roman"/>
          <w:sz w:val="24"/>
          <w:szCs w:val="24"/>
        </w:rPr>
        <w:t>викладене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27C28" w:rsidRPr="001A7F1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статт</w:t>
      </w:r>
      <w:r w:rsidR="00227C28" w:rsidRPr="001A7F13">
        <w:rPr>
          <w:rFonts w:ascii="Times New Roman" w:eastAsia="Times New Roman" w:hAnsi="Times New Roman" w:cs="Times New Roman"/>
          <w:sz w:val="24"/>
          <w:szCs w:val="24"/>
        </w:rPr>
        <w:t>ею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7C28" w:rsidRPr="001A7F1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Антимонопольний комітет України», статт</w:t>
      </w:r>
      <w:r w:rsidR="00227C28" w:rsidRPr="001A7F13">
        <w:rPr>
          <w:rFonts w:ascii="Times New Roman" w:eastAsia="Times New Roman" w:hAnsi="Times New Roman" w:cs="Times New Roman"/>
          <w:sz w:val="24"/>
          <w:szCs w:val="24"/>
        </w:rPr>
        <w:t>ею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57 Закону України «Про захист економічної конкуренції» та пункт</w:t>
      </w:r>
      <w:r w:rsidR="004F2B90" w:rsidRPr="001A7F13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2B90" w:rsidRPr="001A7F1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розділу IX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конкуренції, затвердженого розпорядженням Антимонопольного комітету України від 19 квітня 1994 р</w:t>
      </w:r>
      <w:r w:rsidR="00CD3441" w:rsidRPr="001A7F13">
        <w:rPr>
          <w:rFonts w:ascii="Times New Roman" w:eastAsia="Times New Roman" w:hAnsi="Times New Roman" w:cs="Times New Roman"/>
          <w:sz w:val="24"/>
          <w:szCs w:val="24"/>
        </w:rPr>
        <w:t>оку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45D3" w:rsidRPr="001A7F1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5, зареєстрован</w:t>
      </w:r>
      <w:r w:rsidR="00CD3441" w:rsidRPr="001A7F13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0E29" w:rsidRPr="001A7F1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Міністерстві юстиції України 6 травня 1994 р</w:t>
      </w:r>
      <w:r w:rsidR="00CD3441" w:rsidRPr="001A7F13">
        <w:rPr>
          <w:rFonts w:ascii="Times New Roman" w:eastAsia="Times New Roman" w:hAnsi="Times New Roman" w:cs="Times New Roman"/>
          <w:sz w:val="24"/>
          <w:szCs w:val="24"/>
        </w:rPr>
        <w:t>оку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3145D3" w:rsidRPr="001A7F1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90/299 (зі змінами),</w:t>
      </w:r>
      <w:r w:rsidR="00054897" w:rsidRPr="001A7F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>Антимонопольн</w:t>
      </w:r>
      <w:r w:rsidR="00CD3441" w:rsidRPr="001A7F13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1A7F13">
        <w:rPr>
          <w:rFonts w:ascii="Times New Roman" w:eastAsia="Times New Roman" w:hAnsi="Times New Roman" w:cs="Times New Roman"/>
          <w:sz w:val="24"/>
          <w:szCs w:val="24"/>
        </w:rPr>
        <w:t xml:space="preserve"> комітет України </w:t>
      </w:r>
    </w:p>
    <w:p w14:paraId="7C61A60D" w14:textId="7E1C2497" w:rsidR="00405C35" w:rsidRPr="001A7F13" w:rsidRDefault="00405C35" w:rsidP="00D7407B">
      <w:pPr>
        <w:pStyle w:val="a3"/>
        <w:widowControl w:val="0"/>
        <w:spacing w:after="12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</w:t>
      </w:r>
      <w:r w:rsidR="00CD3441"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ОСТАНОВИВ</w:t>
      </w:r>
      <w:r w:rsidRPr="001A7F1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:</w:t>
      </w:r>
    </w:p>
    <w:p w14:paraId="3F7E48D9" w14:textId="56E717F4" w:rsidR="002B6F93" w:rsidRPr="001A7F13" w:rsidRDefault="00466A38" w:rsidP="00EA5E98">
      <w:pPr>
        <w:pStyle w:val="a3"/>
        <w:widowControl w:val="0"/>
        <w:spacing w:after="120"/>
        <w:ind w:left="0" w:firstLine="567"/>
        <w:rPr>
          <w:lang w:eastAsia="uk-UA"/>
        </w:rPr>
      </w:pPr>
      <w:r w:rsidRPr="001A7F13">
        <w:rPr>
          <w:rFonts w:ascii="Times New Roman" w:hAnsi="Times New Roman" w:cs="Times New Roman"/>
          <w:sz w:val="24"/>
          <w:szCs w:val="24"/>
        </w:rPr>
        <w:t xml:space="preserve">Скасувати рішення адміністративної колегії Західного міжобласного територіального відділення Антимонопольного комітету України від 04.04.2024 № 63/19-р/к у справі </w:t>
      </w:r>
      <w:r w:rsidRPr="001A7F13">
        <w:rPr>
          <w:rFonts w:ascii="Times New Roman" w:hAnsi="Times New Roman" w:cs="Times New Roman"/>
          <w:sz w:val="24"/>
          <w:szCs w:val="24"/>
        </w:rPr>
        <w:br/>
        <w:t>№ 63/4-01-66-2021, а справу передати на новий розгляд до Західного міжобласного територіального відділення Антимонопольного комітету України</w:t>
      </w:r>
      <w:r w:rsidR="00405C35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14:paraId="3AC31D57" w14:textId="77777777" w:rsidR="000E0E29" w:rsidRPr="001A7F13" w:rsidRDefault="000E0E29" w:rsidP="0079435A">
      <w:pPr>
        <w:pStyle w:val="a3"/>
        <w:widowControl w:val="0"/>
        <w:spacing w:after="120"/>
        <w:ind w:left="0" w:firstLine="567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14:paraId="00830D16" w14:textId="4DF3BDC3" w:rsidR="002B6F93" w:rsidRPr="001A7F13" w:rsidRDefault="0079435A" w:rsidP="0079435A">
      <w:pPr>
        <w:pStyle w:val="a3"/>
        <w:widowControl w:val="0"/>
        <w:spacing w:after="120"/>
        <w:ind w:left="0" w:firstLine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Рішення може бути оскаржене до </w:t>
      </w:r>
      <w:r w:rsidR="00A258D1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Г</w:t>
      </w:r>
      <w:r w:rsidR="000E0E2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осподарського 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суду м. Києва у двомісячний строк </w:t>
      </w:r>
      <w:r w:rsidR="000E0E2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з дня його одержання.</w:t>
      </w:r>
    </w:p>
    <w:p w14:paraId="467DC32F" w14:textId="61B5BB3D" w:rsidR="0079435A" w:rsidRPr="00FF774E" w:rsidRDefault="0079435A" w:rsidP="00D7407B">
      <w:pPr>
        <w:widowControl w:val="0"/>
        <w:spacing w:after="120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14:paraId="13DCF2D9" w14:textId="77777777" w:rsidR="0079435A" w:rsidRPr="001A7F13" w:rsidRDefault="0079435A" w:rsidP="00D7407B">
      <w:pPr>
        <w:widowControl w:val="0"/>
        <w:spacing w:after="120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14:paraId="20854EDB" w14:textId="7935D023" w:rsidR="007A6B96" w:rsidRPr="001A7F13" w:rsidRDefault="00054897" w:rsidP="00054897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Голов</w:t>
      </w:r>
      <w:r w:rsidR="0079435A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а</w:t>
      </w:r>
      <w:r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Комітету</w:t>
      </w:r>
      <w:r w:rsidR="00B277EF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B277EF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B277EF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B277EF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B277EF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6E46E6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79435A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="000E0E29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         </w:t>
      </w:r>
      <w:r w:rsidR="00FF774E">
        <w:rPr>
          <w:rFonts w:ascii="Times New Roman" w:hAnsi="Times New Roman" w:cs="Times New Roman"/>
          <w:bCs/>
          <w:sz w:val="24"/>
          <w:szCs w:val="24"/>
          <w:lang w:val="en-US" w:eastAsia="uk-UA"/>
        </w:rPr>
        <w:t xml:space="preserve">    </w:t>
      </w:r>
      <w:r w:rsidR="0079435A" w:rsidRPr="001A7F13">
        <w:rPr>
          <w:rFonts w:ascii="Times New Roman" w:hAnsi="Times New Roman" w:cs="Times New Roman"/>
          <w:bCs/>
          <w:sz w:val="24"/>
          <w:szCs w:val="24"/>
          <w:lang w:eastAsia="uk-UA"/>
        </w:rPr>
        <w:t>Павло КИРИЛЕНКО</w:t>
      </w:r>
    </w:p>
    <w:sectPr w:rsidR="007A6B96" w:rsidRPr="001A7F13" w:rsidSect="002F6CC6">
      <w:headerReference w:type="default" r:id="rId11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F64CC" w14:textId="77777777" w:rsidR="00611A84" w:rsidRDefault="00611A84" w:rsidP="0008023C">
      <w:pPr>
        <w:spacing w:after="0" w:line="240" w:lineRule="auto"/>
      </w:pPr>
      <w:r>
        <w:separator/>
      </w:r>
    </w:p>
  </w:endnote>
  <w:endnote w:type="continuationSeparator" w:id="0">
    <w:p w14:paraId="22474AFB" w14:textId="77777777" w:rsidR="00611A84" w:rsidRDefault="00611A84" w:rsidP="0008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698BC" w14:textId="77777777" w:rsidR="00611A84" w:rsidRDefault="00611A84" w:rsidP="0008023C">
      <w:pPr>
        <w:spacing w:after="0" w:line="240" w:lineRule="auto"/>
      </w:pPr>
      <w:r>
        <w:separator/>
      </w:r>
    </w:p>
  </w:footnote>
  <w:footnote w:type="continuationSeparator" w:id="0">
    <w:p w14:paraId="762DFF50" w14:textId="77777777" w:rsidR="00611A84" w:rsidRDefault="00611A84" w:rsidP="0008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4820249"/>
      <w:docPartObj>
        <w:docPartGallery w:val="Page Numbers (Top of Page)"/>
        <w:docPartUnique/>
      </w:docPartObj>
    </w:sdtPr>
    <w:sdtEndPr/>
    <w:sdtContent>
      <w:p w14:paraId="2F27CECA" w14:textId="7C42F6C8" w:rsidR="00F67FC3" w:rsidRDefault="00F67FC3">
        <w:pPr>
          <w:pStyle w:val="a4"/>
          <w:jc w:val="center"/>
        </w:pPr>
        <w:r w:rsidRPr="0008023C">
          <w:rPr>
            <w:rFonts w:ascii="Times New Roman" w:hAnsi="Times New Roman" w:cs="Times New Roman"/>
          </w:rPr>
          <w:fldChar w:fldCharType="begin"/>
        </w:r>
        <w:r w:rsidRPr="0008023C">
          <w:rPr>
            <w:rFonts w:ascii="Times New Roman" w:hAnsi="Times New Roman" w:cs="Times New Roman"/>
          </w:rPr>
          <w:instrText>PAGE   \* MERGEFORMAT</w:instrText>
        </w:r>
        <w:r w:rsidRPr="0008023C">
          <w:rPr>
            <w:rFonts w:ascii="Times New Roman" w:hAnsi="Times New Roman" w:cs="Times New Roman"/>
          </w:rPr>
          <w:fldChar w:fldCharType="separate"/>
        </w:r>
        <w:r w:rsidRPr="0008023C">
          <w:rPr>
            <w:rFonts w:ascii="Times New Roman" w:hAnsi="Times New Roman" w:cs="Times New Roman"/>
          </w:rPr>
          <w:t>2</w:t>
        </w:r>
        <w:r w:rsidRPr="0008023C">
          <w:rPr>
            <w:rFonts w:ascii="Times New Roman" w:hAnsi="Times New Roman" w:cs="Times New Roman"/>
          </w:rPr>
          <w:fldChar w:fldCharType="end"/>
        </w:r>
      </w:p>
    </w:sdtContent>
  </w:sdt>
  <w:p w14:paraId="117685DD" w14:textId="77777777" w:rsidR="00F67FC3" w:rsidRDefault="00F67FC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E7E09"/>
    <w:multiLevelType w:val="hybridMultilevel"/>
    <w:tmpl w:val="4B54613E"/>
    <w:lvl w:ilvl="0" w:tplc="04A21392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0E273389"/>
    <w:multiLevelType w:val="hybridMultilevel"/>
    <w:tmpl w:val="74882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2430"/>
    <w:multiLevelType w:val="hybridMultilevel"/>
    <w:tmpl w:val="1F3CC4A0"/>
    <w:lvl w:ilvl="0" w:tplc="100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7528B7"/>
    <w:multiLevelType w:val="hybridMultilevel"/>
    <w:tmpl w:val="3738E3C4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42656"/>
    <w:multiLevelType w:val="hybridMultilevel"/>
    <w:tmpl w:val="1D08168A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B6326"/>
    <w:multiLevelType w:val="hybridMultilevel"/>
    <w:tmpl w:val="C7188F1C"/>
    <w:lvl w:ilvl="0" w:tplc="72C0BC50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246E9C"/>
    <w:multiLevelType w:val="hybridMultilevel"/>
    <w:tmpl w:val="502280D6"/>
    <w:lvl w:ilvl="0" w:tplc="297E3B12">
      <w:start w:val="1"/>
      <w:numFmt w:val="bullet"/>
      <w:lvlText w:val="⁃"/>
      <w:lvlJc w:val="left"/>
      <w:pPr>
        <w:ind w:left="644" w:hanging="360"/>
      </w:pPr>
      <w:rPr>
        <w:rFonts w:ascii="MS Mincho" w:eastAsia="MS Mincho" w:hAnsi="MS Mincho" w:hint="eastAsia"/>
        <w:sz w:val="24"/>
        <w:szCs w:val="24"/>
        <w:lang w:val="uk-U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2D5FE2"/>
    <w:multiLevelType w:val="hybridMultilevel"/>
    <w:tmpl w:val="04C2E0AE"/>
    <w:lvl w:ilvl="0" w:tplc="291EE9A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27CE581A">
      <w:start w:val="19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E7DCD"/>
    <w:multiLevelType w:val="hybridMultilevel"/>
    <w:tmpl w:val="0DE45462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764"/>
    <w:multiLevelType w:val="hybridMultilevel"/>
    <w:tmpl w:val="424E0DD8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0666E"/>
    <w:multiLevelType w:val="hybridMultilevel"/>
    <w:tmpl w:val="D92024FC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26841"/>
    <w:multiLevelType w:val="hybridMultilevel"/>
    <w:tmpl w:val="93CEE95C"/>
    <w:lvl w:ilvl="0" w:tplc="D076B812">
      <w:start w:val="1"/>
      <w:numFmt w:val="bullet"/>
      <w:lvlText w:val="-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68B2D36"/>
    <w:multiLevelType w:val="hybridMultilevel"/>
    <w:tmpl w:val="A3D23DCE"/>
    <w:lvl w:ilvl="0" w:tplc="747297B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224A8A"/>
    <w:multiLevelType w:val="hybridMultilevel"/>
    <w:tmpl w:val="CD9C89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925DC"/>
    <w:multiLevelType w:val="hybridMultilevel"/>
    <w:tmpl w:val="AF780746"/>
    <w:lvl w:ilvl="0" w:tplc="4F96B0E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2B0ED08">
      <w:numFmt w:val="bullet"/>
      <w:lvlText w:val="-"/>
      <w:lvlJc w:val="left"/>
      <w:pPr>
        <w:ind w:left="2689" w:hanging="360"/>
      </w:pPr>
      <w:rPr>
        <w:rFonts w:ascii="Times New Roman" w:eastAsia="Calibri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04B38FB"/>
    <w:multiLevelType w:val="hybridMultilevel"/>
    <w:tmpl w:val="783C21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2B"/>
    <w:multiLevelType w:val="hybridMultilevel"/>
    <w:tmpl w:val="25406DD6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42355"/>
    <w:multiLevelType w:val="multilevel"/>
    <w:tmpl w:val="67F824BC"/>
    <w:lvl w:ilvl="0">
      <w:start w:val="4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A433A4C"/>
    <w:multiLevelType w:val="hybridMultilevel"/>
    <w:tmpl w:val="8510526A"/>
    <w:lvl w:ilvl="0" w:tplc="FC92F286">
      <w:start w:val="1"/>
      <w:numFmt w:val="bullet"/>
      <w:lvlText w:val="⁃"/>
      <w:lvlJc w:val="left"/>
      <w:pPr>
        <w:ind w:left="1287" w:hanging="360"/>
      </w:pPr>
      <w:rPr>
        <w:rFonts w:ascii="MS Mincho" w:eastAsia="MS Mincho" w:hAnsi="MS Mincho" w:hint="eastAsi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E3937F9"/>
    <w:multiLevelType w:val="hybridMultilevel"/>
    <w:tmpl w:val="4ACE552A"/>
    <w:lvl w:ilvl="0" w:tplc="05420BA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496983"/>
    <w:multiLevelType w:val="hybridMultilevel"/>
    <w:tmpl w:val="45FAFE7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0F45E89"/>
    <w:multiLevelType w:val="hybridMultilevel"/>
    <w:tmpl w:val="0D525B9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29576FD"/>
    <w:multiLevelType w:val="hybridMultilevel"/>
    <w:tmpl w:val="5AE809F2"/>
    <w:lvl w:ilvl="0" w:tplc="EAFED692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5A4E3415"/>
    <w:multiLevelType w:val="hybridMultilevel"/>
    <w:tmpl w:val="F6E204A6"/>
    <w:lvl w:ilvl="0" w:tplc="C1209CEC">
      <w:start w:val="1"/>
      <w:numFmt w:val="lowerLetter"/>
      <w:lvlText w:val="%1."/>
      <w:lvlJc w:val="left"/>
      <w:pPr>
        <w:ind w:left="7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 w15:restartNumberingAfterBreak="0">
    <w:nsid w:val="682A5739"/>
    <w:multiLevelType w:val="hybridMultilevel"/>
    <w:tmpl w:val="90545BD8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4598E"/>
    <w:multiLevelType w:val="hybridMultilevel"/>
    <w:tmpl w:val="339EB8E0"/>
    <w:lvl w:ilvl="0" w:tplc="8CBA493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CF72011"/>
    <w:multiLevelType w:val="hybridMultilevel"/>
    <w:tmpl w:val="E92C0080"/>
    <w:lvl w:ilvl="0" w:tplc="1000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76085D30"/>
    <w:multiLevelType w:val="hybridMultilevel"/>
    <w:tmpl w:val="87C62A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674D8"/>
    <w:multiLevelType w:val="hybridMultilevel"/>
    <w:tmpl w:val="AF62B070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A81D94"/>
    <w:multiLevelType w:val="hybridMultilevel"/>
    <w:tmpl w:val="050E6DB4"/>
    <w:lvl w:ilvl="0" w:tplc="BF3629E2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73F89"/>
    <w:multiLevelType w:val="hybridMultilevel"/>
    <w:tmpl w:val="4178FB34"/>
    <w:lvl w:ilvl="0" w:tplc="FC92F286">
      <w:start w:val="1"/>
      <w:numFmt w:val="bullet"/>
      <w:lvlText w:val="⁃"/>
      <w:lvlJc w:val="left"/>
      <w:pPr>
        <w:ind w:left="1146" w:hanging="360"/>
      </w:pPr>
      <w:rPr>
        <w:rFonts w:ascii="MS Mincho" w:eastAsia="MS Mincho" w:hAnsi="MS Mincho" w:hint="eastAsia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8"/>
  </w:num>
  <w:num w:numId="4">
    <w:abstractNumId w:val="13"/>
  </w:num>
  <w:num w:numId="5">
    <w:abstractNumId w:val="4"/>
  </w:num>
  <w:num w:numId="6">
    <w:abstractNumId w:val="1"/>
  </w:num>
  <w:num w:numId="7">
    <w:abstractNumId w:val="0"/>
  </w:num>
  <w:num w:numId="8">
    <w:abstractNumId w:val="29"/>
  </w:num>
  <w:num w:numId="9">
    <w:abstractNumId w:val="10"/>
  </w:num>
  <w:num w:numId="10">
    <w:abstractNumId w:val="5"/>
  </w:num>
  <w:num w:numId="11">
    <w:abstractNumId w:val="9"/>
  </w:num>
  <w:num w:numId="12">
    <w:abstractNumId w:val="3"/>
  </w:num>
  <w:num w:numId="13">
    <w:abstractNumId w:val="16"/>
  </w:num>
  <w:num w:numId="14">
    <w:abstractNumId w:val="30"/>
  </w:num>
  <w:num w:numId="15">
    <w:abstractNumId w:val="15"/>
  </w:num>
  <w:num w:numId="16">
    <w:abstractNumId w:val="23"/>
  </w:num>
  <w:num w:numId="17">
    <w:abstractNumId w:val="31"/>
  </w:num>
  <w:num w:numId="18">
    <w:abstractNumId w:val="18"/>
  </w:num>
  <w:num w:numId="19">
    <w:abstractNumId w:val="22"/>
  </w:num>
  <w:num w:numId="20">
    <w:abstractNumId w:val="14"/>
  </w:num>
  <w:num w:numId="21">
    <w:abstractNumId w:val="2"/>
  </w:num>
  <w:num w:numId="22">
    <w:abstractNumId w:val="27"/>
  </w:num>
  <w:num w:numId="23">
    <w:abstractNumId w:val="21"/>
  </w:num>
  <w:num w:numId="24">
    <w:abstractNumId w:val="28"/>
  </w:num>
  <w:num w:numId="25">
    <w:abstractNumId w:val="11"/>
  </w:num>
  <w:num w:numId="26">
    <w:abstractNumId w:val="24"/>
  </w:num>
  <w:num w:numId="27">
    <w:abstractNumId w:val="20"/>
  </w:num>
  <w:num w:numId="28">
    <w:abstractNumId w:val="6"/>
  </w:num>
  <w:num w:numId="29">
    <w:abstractNumId w:val="7"/>
  </w:num>
  <w:num w:numId="30">
    <w:abstractNumId w:val="26"/>
  </w:num>
  <w:num w:numId="31">
    <w:abstractNumId w:val="19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765"/>
    <w:rsid w:val="00000329"/>
    <w:rsid w:val="00002B1C"/>
    <w:rsid w:val="00003291"/>
    <w:rsid w:val="000048D5"/>
    <w:rsid w:val="0000677F"/>
    <w:rsid w:val="000138E8"/>
    <w:rsid w:val="000219B2"/>
    <w:rsid w:val="00025F57"/>
    <w:rsid w:val="000260D6"/>
    <w:rsid w:val="000337D7"/>
    <w:rsid w:val="00033D3E"/>
    <w:rsid w:val="00042E57"/>
    <w:rsid w:val="000514BA"/>
    <w:rsid w:val="000514C5"/>
    <w:rsid w:val="00051E4E"/>
    <w:rsid w:val="00052B31"/>
    <w:rsid w:val="0005304D"/>
    <w:rsid w:val="0005334A"/>
    <w:rsid w:val="00054897"/>
    <w:rsid w:val="00064028"/>
    <w:rsid w:val="000711BA"/>
    <w:rsid w:val="000755CE"/>
    <w:rsid w:val="000772DB"/>
    <w:rsid w:val="0008023C"/>
    <w:rsid w:val="00081AB5"/>
    <w:rsid w:val="00083042"/>
    <w:rsid w:val="00084082"/>
    <w:rsid w:val="000A0389"/>
    <w:rsid w:val="000A086F"/>
    <w:rsid w:val="000A0A99"/>
    <w:rsid w:val="000A1229"/>
    <w:rsid w:val="000A49A2"/>
    <w:rsid w:val="000B026E"/>
    <w:rsid w:val="000B0E42"/>
    <w:rsid w:val="000B76A0"/>
    <w:rsid w:val="000C364D"/>
    <w:rsid w:val="000C5471"/>
    <w:rsid w:val="000D54E9"/>
    <w:rsid w:val="000D6599"/>
    <w:rsid w:val="000E0E29"/>
    <w:rsid w:val="000E3ECA"/>
    <w:rsid w:val="000E45E7"/>
    <w:rsid w:val="000E4970"/>
    <w:rsid w:val="000F1DE0"/>
    <w:rsid w:val="000F29FB"/>
    <w:rsid w:val="000F34FE"/>
    <w:rsid w:val="000F4C58"/>
    <w:rsid w:val="000F7480"/>
    <w:rsid w:val="0010058E"/>
    <w:rsid w:val="00101532"/>
    <w:rsid w:val="00102C2A"/>
    <w:rsid w:val="001040E6"/>
    <w:rsid w:val="0010411D"/>
    <w:rsid w:val="00110E48"/>
    <w:rsid w:val="001130A9"/>
    <w:rsid w:val="00116F4C"/>
    <w:rsid w:val="0012318C"/>
    <w:rsid w:val="0012530B"/>
    <w:rsid w:val="00133223"/>
    <w:rsid w:val="0013751D"/>
    <w:rsid w:val="00137C5D"/>
    <w:rsid w:val="001453BE"/>
    <w:rsid w:val="00145F73"/>
    <w:rsid w:val="001477EB"/>
    <w:rsid w:val="00147A29"/>
    <w:rsid w:val="00150C9B"/>
    <w:rsid w:val="001533E8"/>
    <w:rsid w:val="00154840"/>
    <w:rsid w:val="0016083F"/>
    <w:rsid w:val="00165EA7"/>
    <w:rsid w:val="001706CD"/>
    <w:rsid w:val="00172F4B"/>
    <w:rsid w:val="00173C5F"/>
    <w:rsid w:val="00173E61"/>
    <w:rsid w:val="00174500"/>
    <w:rsid w:val="001746B5"/>
    <w:rsid w:val="00177CDA"/>
    <w:rsid w:val="0018700F"/>
    <w:rsid w:val="00190A41"/>
    <w:rsid w:val="001915AF"/>
    <w:rsid w:val="001925D9"/>
    <w:rsid w:val="00192A25"/>
    <w:rsid w:val="00193B56"/>
    <w:rsid w:val="00193D13"/>
    <w:rsid w:val="00193F8A"/>
    <w:rsid w:val="00195204"/>
    <w:rsid w:val="00195D1A"/>
    <w:rsid w:val="001A3D4F"/>
    <w:rsid w:val="001A4FB3"/>
    <w:rsid w:val="001A7F13"/>
    <w:rsid w:val="001B01B2"/>
    <w:rsid w:val="001B1E65"/>
    <w:rsid w:val="001B3C9C"/>
    <w:rsid w:val="001B4816"/>
    <w:rsid w:val="001C19DE"/>
    <w:rsid w:val="001C44D5"/>
    <w:rsid w:val="001C6A31"/>
    <w:rsid w:val="001D3039"/>
    <w:rsid w:val="001D496C"/>
    <w:rsid w:val="001E27CE"/>
    <w:rsid w:val="001E31F1"/>
    <w:rsid w:val="001E53BF"/>
    <w:rsid w:val="001F0379"/>
    <w:rsid w:val="001F227F"/>
    <w:rsid w:val="002006BE"/>
    <w:rsid w:val="0020566D"/>
    <w:rsid w:val="00205E7C"/>
    <w:rsid w:val="002060C1"/>
    <w:rsid w:val="002110A9"/>
    <w:rsid w:val="00211854"/>
    <w:rsid w:val="002148FE"/>
    <w:rsid w:val="00216CF0"/>
    <w:rsid w:val="002232B0"/>
    <w:rsid w:val="00224190"/>
    <w:rsid w:val="00224376"/>
    <w:rsid w:val="00227C28"/>
    <w:rsid w:val="00227CE5"/>
    <w:rsid w:val="00231CD1"/>
    <w:rsid w:val="00234D9D"/>
    <w:rsid w:val="00236CDC"/>
    <w:rsid w:val="00237D5B"/>
    <w:rsid w:val="00243AF9"/>
    <w:rsid w:val="002452C4"/>
    <w:rsid w:val="00246CC2"/>
    <w:rsid w:val="002476E8"/>
    <w:rsid w:val="0025104B"/>
    <w:rsid w:val="00251605"/>
    <w:rsid w:val="002567B1"/>
    <w:rsid w:val="00261B24"/>
    <w:rsid w:val="00263C87"/>
    <w:rsid w:val="0026419F"/>
    <w:rsid w:val="002650CF"/>
    <w:rsid w:val="002659F4"/>
    <w:rsid w:val="002713F4"/>
    <w:rsid w:val="002715FF"/>
    <w:rsid w:val="00271992"/>
    <w:rsid w:val="00272DEC"/>
    <w:rsid w:val="00273E85"/>
    <w:rsid w:val="00275422"/>
    <w:rsid w:val="00277D04"/>
    <w:rsid w:val="00277E21"/>
    <w:rsid w:val="00280347"/>
    <w:rsid w:val="00281C18"/>
    <w:rsid w:val="0028238E"/>
    <w:rsid w:val="0028405E"/>
    <w:rsid w:val="00284A4B"/>
    <w:rsid w:val="002900B0"/>
    <w:rsid w:val="0029172A"/>
    <w:rsid w:val="0029305F"/>
    <w:rsid w:val="002A01DF"/>
    <w:rsid w:val="002A0EE2"/>
    <w:rsid w:val="002A41C4"/>
    <w:rsid w:val="002A5A8F"/>
    <w:rsid w:val="002A5FC5"/>
    <w:rsid w:val="002B276D"/>
    <w:rsid w:val="002B6F93"/>
    <w:rsid w:val="002B78E5"/>
    <w:rsid w:val="002C5AEB"/>
    <w:rsid w:val="002C65C3"/>
    <w:rsid w:val="002D0235"/>
    <w:rsid w:val="002D1293"/>
    <w:rsid w:val="002D14F3"/>
    <w:rsid w:val="002D2DCE"/>
    <w:rsid w:val="002D783A"/>
    <w:rsid w:val="002E1190"/>
    <w:rsid w:val="002E5542"/>
    <w:rsid w:val="002F11F1"/>
    <w:rsid w:val="002F14B2"/>
    <w:rsid w:val="002F4603"/>
    <w:rsid w:val="002F6CC6"/>
    <w:rsid w:val="002F7B3F"/>
    <w:rsid w:val="003011C2"/>
    <w:rsid w:val="0030297C"/>
    <w:rsid w:val="00310B33"/>
    <w:rsid w:val="003145D3"/>
    <w:rsid w:val="00317D2E"/>
    <w:rsid w:val="00323E89"/>
    <w:rsid w:val="00324390"/>
    <w:rsid w:val="00325864"/>
    <w:rsid w:val="00326BE4"/>
    <w:rsid w:val="003358F7"/>
    <w:rsid w:val="00337BEE"/>
    <w:rsid w:val="00337F00"/>
    <w:rsid w:val="0034016A"/>
    <w:rsid w:val="0034217A"/>
    <w:rsid w:val="0034680C"/>
    <w:rsid w:val="0035291C"/>
    <w:rsid w:val="0035349F"/>
    <w:rsid w:val="00355061"/>
    <w:rsid w:val="00355F2D"/>
    <w:rsid w:val="003574F4"/>
    <w:rsid w:val="00360C40"/>
    <w:rsid w:val="00360FA8"/>
    <w:rsid w:val="00361B77"/>
    <w:rsid w:val="00363B4B"/>
    <w:rsid w:val="0037066C"/>
    <w:rsid w:val="00370CF2"/>
    <w:rsid w:val="00373995"/>
    <w:rsid w:val="00375446"/>
    <w:rsid w:val="00377053"/>
    <w:rsid w:val="00382B5F"/>
    <w:rsid w:val="003830D0"/>
    <w:rsid w:val="00384BD1"/>
    <w:rsid w:val="00387524"/>
    <w:rsid w:val="003909FD"/>
    <w:rsid w:val="0039306E"/>
    <w:rsid w:val="00393232"/>
    <w:rsid w:val="00393329"/>
    <w:rsid w:val="00393D2A"/>
    <w:rsid w:val="00395165"/>
    <w:rsid w:val="00396C1B"/>
    <w:rsid w:val="00397A52"/>
    <w:rsid w:val="003A1BC9"/>
    <w:rsid w:val="003A30CB"/>
    <w:rsid w:val="003A345C"/>
    <w:rsid w:val="003A442E"/>
    <w:rsid w:val="003A4EE0"/>
    <w:rsid w:val="003A5300"/>
    <w:rsid w:val="003A5557"/>
    <w:rsid w:val="003A623B"/>
    <w:rsid w:val="003A68B7"/>
    <w:rsid w:val="003A7319"/>
    <w:rsid w:val="003B0294"/>
    <w:rsid w:val="003B0A2A"/>
    <w:rsid w:val="003B2382"/>
    <w:rsid w:val="003B310F"/>
    <w:rsid w:val="003B58C1"/>
    <w:rsid w:val="003B61A7"/>
    <w:rsid w:val="003B7A46"/>
    <w:rsid w:val="003C1D47"/>
    <w:rsid w:val="003C3A9E"/>
    <w:rsid w:val="003C48AB"/>
    <w:rsid w:val="003C4A4D"/>
    <w:rsid w:val="003C6969"/>
    <w:rsid w:val="003D0DC4"/>
    <w:rsid w:val="003D1528"/>
    <w:rsid w:val="003D5525"/>
    <w:rsid w:val="003D65A9"/>
    <w:rsid w:val="003E1247"/>
    <w:rsid w:val="003E4350"/>
    <w:rsid w:val="003E6643"/>
    <w:rsid w:val="003F157E"/>
    <w:rsid w:val="003F2162"/>
    <w:rsid w:val="003F3B31"/>
    <w:rsid w:val="003F6149"/>
    <w:rsid w:val="003F7557"/>
    <w:rsid w:val="003F7AB8"/>
    <w:rsid w:val="0040424A"/>
    <w:rsid w:val="00405C35"/>
    <w:rsid w:val="00405D3C"/>
    <w:rsid w:val="0041163C"/>
    <w:rsid w:val="00415CC2"/>
    <w:rsid w:val="00415E66"/>
    <w:rsid w:val="00416AF6"/>
    <w:rsid w:val="00416BF8"/>
    <w:rsid w:val="00421A22"/>
    <w:rsid w:val="00421DCF"/>
    <w:rsid w:val="00423FBE"/>
    <w:rsid w:val="00424F72"/>
    <w:rsid w:val="00425010"/>
    <w:rsid w:val="0042545B"/>
    <w:rsid w:val="004318E0"/>
    <w:rsid w:val="004401EE"/>
    <w:rsid w:val="0044089A"/>
    <w:rsid w:val="004408BF"/>
    <w:rsid w:val="00442797"/>
    <w:rsid w:val="00444832"/>
    <w:rsid w:val="00444DE0"/>
    <w:rsid w:val="0044618F"/>
    <w:rsid w:val="00446BF6"/>
    <w:rsid w:val="00446D2D"/>
    <w:rsid w:val="00452F0B"/>
    <w:rsid w:val="004537C3"/>
    <w:rsid w:val="00460506"/>
    <w:rsid w:val="00462C48"/>
    <w:rsid w:val="00465DD7"/>
    <w:rsid w:val="00466A38"/>
    <w:rsid w:val="004716E9"/>
    <w:rsid w:val="00471850"/>
    <w:rsid w:val="00472314"/>
    <w:rsid w:val="00474119"/>
    <w:rsid w:val="00475823"/>
    <w:rsid w:val="004807D4"/>
    <w:rsid w:val="00482B8F"/>
    <w:rsid w:val="0048483B"/>
    <w:rsid w:val="00486541"/>
    <w:rsid w:val="00486639"/>
    <w:rsid w:val="004949ED"/>
    <w:rsid w:val="004953B9"/>
    <w:rsid w:val="00496849"/>
    <w:rsid w:val="00496F32"/>
    <w:rsid w:val="004975B3"/>
    <w:rsid w:val="004A32A8"/>
    <w:rsid w:val="004A3E2D"/>
    <w:rsid w:val="004A5719"/>
    <w:rsid w:val="004B1190"/>
    <w:rsid w:val="004B6B08"/>
    <w:rsid w:val="004B7859"/>
    <w:rsid w:val="004C0D85"/>
    <w:rsid w:val="004C10A1"/>
    <w:rsid w:val="004C2DDA"/>
    <w:rsid w:val="004C35E8"/>
    <w:rsid w:val="004C4F3E"/>
    <w:rsid w:val="004C692D"/>
    <w:rsid w:val="004D1150"/>
    <w:rsid w:val="004D555D"/>
    <w:rsid w:val="004D7C05"/>
    <w:rsid w:val="004E3824"/>
    <w:rsid w:val="004F0596"/>
    <w:rsid w:val="004F2B90"/>
    <w:rsid w:val="004F4F14"/>
    <w:rsid w:val="004F51B8"/>
    <w:rsid w:val="004F721D"/>
    <w:rsid w:val="00501A52"/>
    <w:rsid w:val="00512053"/>
    <w:rsid w:val="00512D2E"/>
    <w:rsid w:val="00525650"/>
    <w:rsid w:val="00530723"/>
    <w:rsid w:val="0053370D"/>
    <w:rsid w:val="00536E82"/>
    <w:rsid w:val="00540100"/>
    <w:rsid w:val="00540F36"/>
    <w:rsid w:val="0054184C"/>
    <w:rsid w:val="00542A3A"/>
    <w:rsid w:val="00543F87"/>
    <w:rsid w:val="0054715C"/>
    <w:rsid w:val="0055138B"/>
    <w:rsid w:val="0055188A"/>
    <w:rsid w:val="0055339A"/>
    <w:rsid w:val="00553B0C"/>
    <w:rsid w:val="00555495"/>
    <w:rsid w:val="0055714A"/>
    <w:rsid w:val="005573FA"/>
    <w:rsid w:val="00562A00"/>
    <w:rsid w:val="00564B75"/>
    <w:rsid w:val="00565662"/>
    <w:rsid w:val="0057146D"/>
    <w:rsid w:val="00576FC3"/>
    <w:rsid w:val="005776A0"/>
    <w:rsid w:val="005804BB"/>
    <w:rsid w:val="00590C68"/>
    <w:rsid w:val="005912C9"/>
    <w:rsid w:val="00591C05"/>
    <w:rsid w:val="005A214A"/>
    <w:rsid w:val="005A24EE"/>
    <w:rsid w:val="005A58FF"/>
    <w:rsid w:val="005B40FB"/>
    <w:rsid w:val="005B497A"/>
    <w:rsid w:val="005B6B4F"/>
    <w:rsid w:val="005B7A75"/>
    <w:rsid w:val="005C0189"/>
    <w:rsid w:val="005C15CB"/>
    <w:rsid w:val="005C48F4"/>
    <w:rsid w:val="005C53A5"/>
    <w:rsid w:val="005D070B"/>
    <w:rsid w:val="005D15B1"/>
    <w:rsid w:val="005D2092"/>
    <w:rsid w:val="005D20F6"/>
    <w:rsid w:val="005D5A19"/>
    <w:rsid w:val="005D65E9"/>
    <w:rsid w:val="005E3752"/>
    <w:rsid w:val="005E50AE"/>
    <w:rsid w:val="005E5344"/>
    <w:rsid w:val="005F09EC"/>
    <w:rsid w:val="005F0BC9"/>
    <w:rsid w:val="005F397C"/>
    <w:rsid w:val="005F6B42"/>
    <w:rsid w:val="00601958"/>
    <w:rsid w:val="00601971"/>
    <w:rsid w:val="00602911"/>
    <w:rsid w:val="006039B5"/>
    <w:rsid w:val="006051E0"/>
    <w:rsid w:val="00610430"/>
    <w:rsid w:val="0061163A"/>
    <w:rsid w:val="00611A84"/>
    <w:rsid w:val="00612D9B"/>
    <w:rsid w:val="0061354C"/>
    <w:rsid w:val="00613F38"/>
    <w:rsid w:val="006145C0"/>
    <w:rsid w:val="00615607"/>
    <w:rsid w:val="00616A27"/>
    <w:rsid w:val="006214AC"/>
    <w:rsid w:val="00621CAB"/>
    <w:rsid w:val="00621EFE"/>
    <w:rsid w:val="006245BA"/>
    <w:rsid w:val="006316DA"/>
    <w:rsid w:val="00632527"/>
    <w:rsid w:val="00633343"/>
    <w:rsid w:val="00634FD7"/>
    <w:rsid w:val="00635436"/>
    <w:rsid w:val="00636C18"/>
    <w:rsid w:val="00636E6A"/>
    <w:rsid w:val="00637595"/>
    <w:rsid w:val="00637F61"/>
    <w:rsid w:val="006414D9"/>
    <w:rsid w:val="00641661"/>
    <w:rsid w:val="00641A48"/>
    <w:rsid w:val="00642700"/>
    <w:rsid w:val="00644229"/>
    <w:rsid w:val="00644D4B"/>
    <w:rsid w:val="00647AE2"/>
    <w:rsid w:val="00653003"/>
    <w:rsid w:val="00653426"/>
    <w:rsid w:val="00653F91"/>
    <w:rsid w:val="0065569C"/>
    <w:rsid w:val="0065731F"/>
    <w:rsid w:val="00667499"/>
    <w:rsid w:val="00671135"/>
    <w:rsid w:val="0067312A"/>
    <w:rsid w:val="00675C38"/>
    <w:rsid w:val="00680564"/>
    <w:rsid w:val="00682D83"/>
    <w:rsid w:val="00687395"/>
    <w:rsid w:val="0069437D"/>
    <w:rsid w:val="00695043"/>
    <w:rsid w:val="00697076"/>
    <w:rsid w:val="006A2683"/>
    <w:rsid w:val="006A328B"/>
    <w:rsid w:val="006A3AF8"/>
    <w:rsid w:val="006A3EF4"/>
    <w:rsid w:val="006B1B64"/>
    <w:rsid w:val="006B34E6"/>
    <w:rsid w:val="006B4833"/>
    <w:rsid w:val="006C18D6"/>
    <w:rsid w:val="006C18FE"/>
    <w:rsid w:val="006C1D43"/>
    <w:rsid w:val="006C253F"/>
    <w:rsid w:val="006C424F"/>
    <w:rsid w:val="006C4420"/>
    <w:rsid w:val="006C5B8C"/>
    <w:rsid w:val="006D035D"/>
    <w:rsid w:val="006D16EA"/>
    <w:rsid w:val="006E46E6"/>
    <w:rsid w:val="006E51AF"/>
    <w:rsid w:val="006E5ECF"/>
    <w:rsid w:val="006E79C0"/>
    <w:rsid w:val="006F224C"/>
    <w:rsid w:val="006F225B"/>
    <w:rsid w:val="006F60B3"/>
    <w:rsid w:val="006F634A"/>
    <w:rsid w:val="0070043B"/>
    <w:rsid w:val="00700D04"/>
    <w:rsid w:val="00702514"/>
    <w:rsid w:val="00704500"/>
    <w:rsid w:val="0070463F"/>
    <w:rsid w:val="00705589"/>
    <w:rsid w:val="00712D68"/>
    <w:rsid w:val="00713BC6"/>
    <w:rsid w:val="00713F7F"/>
    <w:rsid w:val="00715847"/>
    <w:rsid w:val="00721D42"/>
    <w:rsid w:val="00723937"/>
    <w:rsid w:val="0073057B"/>
    <w:rsid w:val="0073162B"/>
    <w:rsid w:val="00731961"/>
    <w:rsid w:val="00733A22"/>
    <w:rsid w:val="00733B64"/>
    <w:rsid w:val="00733BD5"/>
    <w:rsid w:val="00735C27"/>
    <w:rsid w:val="0073657D"/>
    <w:rsid w:val="00736C8D"/>
    <w:rsid w:val="0074098C"/>
    <w:rsid w:val="00746AE8"/>
    <w:rsid w:val="007473EA"/>
    <w:rsid w:val="007608DA"/>
    <w:rsid w:val="007715FD"/>
    <w:rsid w:val="00775DD8"/>
    <w:rsid w:val="00781395"/>
    <w:rsid w:val="00782AD6"/>
    <w:rsid w:val="00785E46"/>
    <w:rsid w:val="00787579"/>
    <w:rsid w:val="00791B15"/>
    <w:rsid w:val="00791D11"/>
    <w:rsid w:val="00794060"/>
    <w:rsid w:val="0079435A"/>
    <w:rsid w:val="007946CF"/>
    <w:rsid w:val="0079707D"/>
    <w:rsid w:val="007A2516"/>
    <w:rsid w:val="007A3767"/>
    <w:rsid w:val="007A426E"/>
    <w:rsid w:val="007A6B96"/>
    <w:rsid w:val="007B1CB2"/>
    <w:rsid w:val="007C0195"/>
    <w:rsid w:val="007C1360"/>
    <w:rsid w:val="007C2682"/>
    <w:rsid w:val="007C3AEF"/>
    <w:rsid w:val="007C406C"/>
    <w:rsid w:val="007C40C0"/>
    <w:rsid w:val="007C43E6"/>
    <w:rsid w:val="007C6543"/>
    <w:rsid w:val="007C6FF9"/>
    <w:rsid w:val="007D2241"/>
    <w:rsid w:val="007D4BAF"/>
    <w:rsid w:val="007D6C84"/>
    <w:rsid w:val="007E2A66"/>
    <w:rsid w:val="007E2B98"/>
    <w:rsid w:val="007E69C7"/>
    <w:rsid w:val="007F110E"/>
    <w:rsid w:val="007F3AB7"/>
    <w:rsid w:val="007F6513"/>
    <w:rsid w:val="007F720E"/>
    <w:rsid w:val="00802587"/>
    <w:rsid w:val="00807C40"/>
    <w:rsid w:val="00812383"/>
    <w:rsid w:val="008136C7"/>
    <w:rsid w:val="00813924"/>
    <w:rsid w:val="00815020"/>
    <w:rsid w:val="00816E88"/>
    <w:rsid w:val="008173E4"/>
    <w:rsid w:val="0082025B"/>
    <w:rsid w:val="00821008"/>
    <w:rsid w:val="00821C5D"/>
    <w:rsid w:val="00823F2F"/>
    <w:rsid w:val="00824109"/>
    <w:rsid w:val="00825CBD"/>
    <w:rsid w:val="00826A61"/>
    <w:rsid w:val="008277AF"/>
    <w:rsid w:val="00830448"/>
    <w:rsid w:val="008341B5"/>
    <w:rsid w:val="008344B9"/>
    <w:rsid w:val="00834F88"/>
    <w:rsid w:val="008353B6"/>
    <w:rsid w:val="00835D8A"/>
    <w:rsid w:val="00836F1D"/>
    <w:rsid w:val="0083784C"/>
    <w:rsid w:val="0084050C"/>
    <w:rsid w:val="00841898"/>
    <w:rsid w:val="00843F1D"/>
    <w:rsid w:val="00844B3B"/>
    <w:rsid w:val="00846C29"/>
    <w:rsid w:val="00847D65"/>
    <w:rsid w:val="00851642"/>
    <w:rsid w:val="00856B0E"/>
    <w:rsid w:val="00861704"/>
    <w:rsid w:val="00861782"/>
    <w:rsid w:val="0086196E"/>
    <w:rsid w:val="00862BB4"/>
    <w:rsid w:val="00862EAB"/>
    <w:rsid w:val="0086568C"/>
    <w:rsid w:val="00866F1D"/>
    <w:rsid w:val="00872C28"/>
    <w:rsid w:val="00873293"/>
    <w:rsid w:val="00876541"/>
    <w:rsid w:val="00876FB0"/>
    <w:rsid w:val="00881AC3"/>
    <w:rsid w:val="00882F61"/>
    <w:rsid w:val="00884C41"/>
    <w:rsid w:val="00886DDC"/>
    <w:rsid w:val="00887838"/>
    <w:rsid w:val="00891BB9"/>
    <w:rsid w:val="0089286B"/>
    <w:rsid w:val="0089643B"/>
    <w:rsid w:val="00897812"/>
    <w:rsid w:val="008A2B9F"/>
    <w:rsid w:val="008A4229"/>
    <w:rsid w:val="008A75BE"/>
    <w:rsid w:val="008B4FAA"/>
    <w:rsid w:val="008B7DA5"/>
    <w:rsid w:val="008C1D41"/>
    <w:rsid w:val="008C5E34"/>
    <w:rsid w:val="008C6BAA"/>
    <w:rsid w:val="008C7CB0"/>
    <w:rsid w:val="008D4617"/>
    <w:rsid w:val="008E30F9"/>
    <w:rsid w:val="008E4926"/>
    <w:rsid w:val="008E562A"/>
    <w:rsid w:val="008F0326"/>
    <w:rsid w:val="008F46BA"/>
    <w:rsid w:val="008F6AB5"/>
    <w:rsid w:val="008F6C04"/>
    <w:rsid w:val="00901277"/>
    <w:rsid w:val="009015F6"/>
    <w:rsid w:val="00905C45"/>
    <w:rsid w:val="00906C3C"/>
    <w:rsid w:val="00907E82"/>
    <w:rsid w:val="0091087B"/>
    <w:rsid w:val="00912354"/>
    <w:rsid w:val="00913BD7"/>
    <w:rsid w:val="00914EB4"/>
    <w:rsid w:val="00917DCC"/>
    <w:rsid w:val="00917FB9"/>
    <w:rsid w:val="0092018E"/>
    <w:rsid w:val="0093010D"/>
    <w:rsid w:val="0093300B"/>
    <w:rsid w:val="009337D7"/>
    <w:rsid w:val="00942E60"/>
    <w:rsid w:val="00946295"/>
    <w:rsid w:val="00946CE4"/>
    <w:rsid w:val="00947765"/>
    <w:rsid w:val="009502D4"/>
    <w:rsid w:val="009603D3"/>
    <w:rsid w:val="009625CF"/>
    <w:rsid w:val="009627AA"/>
    <w:rsid w:val="00963CE3"/>
    <w:rsid w:val="00965E3B"/>
    <w:rsid w:val="0096767B"/>
    <w:rsid w:val="00967920"/>
    <w:rsid w:val="00967A2F"/>
    <w:rsid w:val="009721BD"/>
    <w:rsid w:val="0097443E"/>
    <w:rsid w:val="00975279"/>
    <w:rsid w:val="00981B84"/>
    <w:rsid w:val="00983AC1"/>
    <w:rsid w:val="009848CD"/>
    <w:rsid w:val="0098529A"/>
    <w:rsid w:val="00995DCA"/>
    <w:rsid w:val="00996BD2"/>
    <w:rsid w:val="009A17DF"/>
    <w:rsid w:val="009A510E"/>
    <w:rsid w:val="009A57A3"/>
    <w:rsid w:val="009A7AC1"/>
    <w:rsid w:val="009B4DF6"/>
    <w:rsid w:val="009B79B6"/>
    <w:rsid w:val="009C1098"/>
    <w:rsid w:val="009C2282"/>
    <w:rsid w:val="009C3B9B"/>
    <w:rsid w:val="009C4E35"/>
    <w:rsid w:val="009D090C"/>
    <w:rsid w:val="009D1B58"/>
    <w:rsid w:val="009D26E0"/>
    <w:rsid w:val="009D3462"/>
    <w:rsid w:val="009D4C17"/>
    <w:rsid w:val="009D6CB2"/>
    <w:rsid w:val="009E20A1"/>
    <w:rsid w:val="009E7D6E"/>
    <w:rsid w:val="009F0EB2"/>
    <w:rsid w:val="009F6453"/>
    <w:rsid w:val="009F68F7"/>
    <w:rsid w:val="009F723A"/>
    <w:rsid w:val="00A02E6D"/>
    <w:rsid w:val="00A0369E"/>
    <w:rsid w:val="00A03E25"/>
    <w:rsid w:val="00A0643F"/>
    <w:rsid w:val="00A07AE8"/>
    <w:rsid w:val="00A07BD5"/>
    <w:rsid w:val="00A12784"/>
    <w:rsid w:val="00A12DA9"/>
    <w:rsid w:val="00A136C2"/>
    <w:rsid w:val="00A14277"/>
    <w:rsid w:val="00A1641A"/>
    <w:rsid w:val="00A1683A"/>
    <w:rsid w:val="00A242A9"/>
    <w:rsid w:val="00A258D1"/>
    <w:rsid w:val="00A31F6F"/>
    <w:rsid w:val="00A35A02"/>
    <w:rsid w:val="00A361D5"/>
    <w:rsid w:val="00A41AE6"/>
    <w:rsid w:val="00A4214C"/>
    <w:rsid w:val="00A44B21"/>
    <w:rsid w:val="00A452D1"/>
    <w:rsid w:val="00A4599E"/>
    <w:rsid w:val="00A47C27"/>
    <w:rsid w:val="00A515BA"/>
    <w:rsid w:val="00A5198A"/>
    <w:rsid w:val="00A535F7"/>
    <w:rsid w:val="00A54C71"/>
    <w:rsid w:val="00A5605A"/>
    <w:rsid w:val="00A64D2E"/>
    <w:rsid w:val="00A83AEC"/>
    <w:rsid w:val="00A83D97"/>
    <w:rsid w:val="00A875E0"/>
    <w:rsid w:val="00A92267"/>
    <w:rsid w:val="00A93F18"/>
    <w:rsid w:val="00AA6EB8"/>
    <w:rsid w:val="00AB36B3"/>
    <w:rsid w:val="00AB3F52"/>
    <w:rsid w:val="00AB62FC"/>
    <w:rsid w:val="00AB75D4"/>
    <w:rsid w:val="00AB7D8A"/>
    <w:rsid w:val="00AC006B"/>
    <w:rsid w:val="00AC036A"/>
    <w:rsid w:val="00AC0FED"/>
    <w:rsid w:val="00AD1BD9"/>
    <w:rsid w:val="00AD26FF"/>
    <w:rsid w:val="00AD737D"/>
    <w:rsid w:val="00AE1B35"/>
    <w:rsid w:val="00AE1E54"/>
    <w:rsid w:val="00AE2220"/>
    <w:rsid w:val="00AE2FE9"/>
    <w:rsid w:val="00AE644C"/>
    <w:rsid w:val="00AF407B"/>
    <w:rsid w:val="00AF7796"/>
    <w:rsid w:val="00B02B2B"/>
    <w:rsid w:val="00B06489"/>
    <w:rsid w:val="00B07FD1"/>
    <w:rsid w:val="00B101F4"/>
    <w:rsid w:val="00B11195"/>
    <w:rsid w:val="00B21020"/>
    <w:rsid w:val="00B24615"/>
    <w:rsid w:val="00B277EF"/>
    <w:rsid w:val="00B3008B"/>
    <w:rsid w:val="00B327FB"/>
    <w:rsid w:val="00B3601B"/>
    <w:rsid w:val="00B36BD1"/>
    <w:rsid w:val="00B36E82"/>
    <w:rsid w:val="00B42472"/>
    <w:rsid w:val="00B45609"/>
    <w:rsid w:val="00B529D3"/>
    <w:rsid w:val="00B54A2B"/>
    <w:rsid w:val="00B55333"/>
    <w:rsid w:val="00B573E7"/>
    <w:rsid w:val="00B60093"/>
    <w:rsid w:val="00B60F20"/>
    <w:rsid w:val="00B636A5"/>
    <w:rsid w:val="00B652B0"/>
    <w:rsid w:val="00B70AC6"/>
    <w:rsid w:val="00B7133F"/>
    <w:rsid w:val="00B80456"/>
    <w:rsid w:val="00B80DBB"/>
    <w:rsid w:val="00B81B58"/>
    <w:rsid w:val="00B85AFF"/>
    <w:rsid w:val="00B863D9"/>
    <w:rsid w:val="00B93433"/>
    <w:rsid w:val="00B93532"/>
    <w:rsid w:val="00B961BB"/>
    <w:rsid w:val="00B96704"/>
    <w:rsid w:val="00B968B5"/>
    <w:rsid w:val="00B9739F"/>
    <w:rsid w:val="00B97610"/>
    <w:rsid w:val="00BA1102"/>
    <w:rsid w:val="00BA4480"/>
    <w:rsid w:val="00BA486D"/>
    <w:rsid w:val="00BA69A1"/>
    <w:rsid w:val="00BB01C5"/>
    <w:rsid w:val="00BB1BCD"/>
    <w:rsid w:val="00BB1D76"/>
    <w:rsid w:val="00BB2E6C"/>
    <w:rsid w:val="00BB46B3"/>
    <w:rsid w:val="00BB64ED"/>
    <w:rsid w:val="00BC19BC"/>
    <w:rsid w:val="00BC4319"/>
    <w:rsid w:val="00BC5F3E"/>
    <w:rsid w:val="00BC68BF"/>
    <w:rsid w:val="00BD24AB"/>
    <w:rsid w:val="00BD3A6B"/>
    <w:rsid w:val="00BD4AE4"/>
    <w:rsid w:val="00BD4D24"/>
    <w:rsid w:val="00BE4090"/>
    <w:rsid w:val="00BE4CD9"/>
    <w:rsid w:val="00BE526B"/>
    <w:rsid w:val="00BE640F"/>
    <w:rsid w:val="00BE7D59"/>
    <w:rsid w:val="00BF0F53"/>
    <w:rsid w:val="00BF342B"/>
    <w:rsid w:val="00BF441C"/>
    <w:rsid w:val="00BF447B"/>
    <w:rsid w:val="00BF525B"/>
    <w:rsid w:val="00BF7706"/>
    <w:rsid w:val="00C00A61"/>
    <w:rsid w:val="00C01A7F"/>
    <w:rsid w:val="00C0316D"/>
    <w:rsid w:val="00C03611"/>
    <w:rsid w:val="00C03B44"/>
    <w:rsid w:val="00C05C55"/>
    <w:rsid w:val="00C063E5"/>
    <w:rsid w:val="00C0788E"/>
    <w:rsid w:val="00C11A03"/>
    <w:rsid w:val="00C154ED"/>
    <w:rsid w:val="00C1633B"/>
    <w:rsid w:val="00C20CE0"/>
    <w:rsid w:val="00C239B2"/>
    <w:rsid w:val="00C24E94"/>
    <w:rsid w:val="00C2684A"/>
    <w:rsid w:val="00C30060"/>
    <w:rsid w:val="00C34D09"/>
    <w:rsid w:val="00C354EB"/>
    <w:rsid w:val="00C361BE"/>
    <w:rsid w:val="00C36522"/>
    <w:rsid w:val="00C3674A"/>
    <w:rsid w:val="00C42B7B"/>
    <w:rsid w:val="00C45C1C"/>
    <w:rsid w:val="00C47D60"/>
    <w:rsid w:val="00C50259"/>
    <w:rsid w:val="00C50546"/>
    <w:rsid w:val="00C5412D"/>
    <w:rsid w:val="00C5648B"/>
    <w:rsid w:val="00C602E2"/>
    <w:rsid w:val="00C64804"/>
    <w:rsid w:val="00C657AC"/>
    <w:rsid w:val="00C712EA"/>
    <w:rsid w:val="00C724E3"/>
    <w:rsid w:val="00C7467B"/>
    <w:rsid w:val="00C76090"/>
    <w:rsid w:val="00C80BFD"/>
    <w:rsid w:val="00C81012"/>
    <w:rsid w:val="00C837C8"/>
    <w:rsid w:val="00C9133C"/>
    <w:rsid w:val="00C924B4"/>
    <w:rsid w:val="00CA01E4"/>
    <w:rsid w:val="00CA0A74"/>
    <w:rsid w:val="00CA231C"/>
    <w:rsid w:val="00CA2E28"/>
    <w:rsid w:val="00CA4CAB"/>
    <w:rsid w:val="00CA708E"/>
    <w:rsid w:val="00CB1068"/>
    <w:rsid w:val="00CB1E9C"/>
    <w:rsid w:val="00CB1ECD"/>
    <w:rsid w:val="00CB20F7"/>
    <w:rsid w:val="00CB4152"/>
    <w:rsid w:val="00CB7222"/>
    <w:rsid w:val="00CC2A26"/>
    <w:rsid w:val="00CC4747"/>
    <w:rsid w:val="00CC6D66"/>
    <w:rsid w:val="00CD0209"/>
    <w:rsid w:val="00CD3441"/>
    <w:rsid w:val="00CD3ABB"/>
    <w:rsid w:val="00CD7F92"/>
    <w:rsid w:val="00CE1068"/>
    <w:rsid w:val="00CE1A6B"/>
    <w:rsid w:val="00CE30DE"/>
    <w:rsid w:val="00CE7886"/>
    <w:rsid w:val="00CF22B7"/>
    <w:rsid w:val="00CF2F68"/>
    <w:rsid w:val="00CF465C"/>
    <w:rsid w:val="00CF6ABA"/>
    <w:rsid w:val="00D0010E"/>
    <w:rsid w:val="00D01390"/>
    <w:rsid w:val="00D01D63"/>
    <w:rsid w:val="00D02249"/>
    <w:rsid w:val="00D05F18"/>
    <w:rsid w:val="00D07C44"/>
    <w:rsid w:val="00D10508"/>
    <w:rsid w:val="00D15472"/>
    <w:rsid w:val="00D16B34"/>
    <w:rsid w:val="00D16B39"/>
    <w:rsid w:val="00D24867"/>
    <w:rsid w:val="00D27390"/>
    <w:rsid w:val="00D306AC"/>
    <w:rsid w:val="00D309E7"/>
    <w:rsid w:val="00D30C5E"/>
    <w:rsid w:val="00D31BCA"/>
    <w:rsid w:val="00D32EA4"/>
    <w:rsid w:val="00D3342C"/>
    <w:rsid w:val="00D33A58"/>
    <w:rsid w:val="00D33D00"/>
    <w:rsid w:val="00D344DC"/>
    <w:rsid w:val="00D431C6"/>
    <w:rsid w:val="00D44EB8"/>
    <w:rsid w:val="00D47889"/>
    <w:rsid w:val="00D52DE7"/>
    <w:rsid w:val="00D53EBE"/>
    <w:rsid w:val="00D55CD6"/>
    <w:rsid w:val="00D5637A"/>
    <w:rsid w:val="00D6068E"/>
    <w:rsid w:val="00D6076D"/>
    <w:rsid w:val="00D60FAC"/>
    <w:rsid w:val="00D62BA5"/>
    <w:rsid w:val="00D639AA"/>
    <w:rsid w:val="00D63F98"/>
    <w:rsid w:val="00D64368"/>
    <w:rsid w:val="00D7151F"/>
    <w:rsid w:val="00D738D4"/>
    <w:rsid w:val="00D7407B"/>
    <w:rsid w:val="00D7532B"/>
    <w:rsid w:val="00D75D55"/>
    <w:rsid w:val="00D76B6C"/>
    <w:rsid w:val="00D77AC3"/>
    <w:rsid w:val="00D77B4B"/>
    <w:rsid w:val="00D82CBF"/>
    <w:rsid w:val="00D84F74"/>
    <w:rsid w:val="00D851CA"/>
    <w:rsid w:val="00D910AF"/>
    <w:rsid w:val="00D94A88"/>
    <w:rsid w:val="00D94F67"/>
    <w:rsid w:val="00D950B8"/>
    <w:rsid w:val="00D97B3B"/>
    <w:rsid w:val="00DA11BD"/>
    <w:rsid w:val="00DA7316"/>
    <w:rsid w:val="00DB06C6"/>
    <w:rsid w:val="00DB3632"/>
    <w:rsid w:val="00DB41EE"/>
    <w:rsid w:val="00DB7F9A"/>
    <w:rsid w:val="00DC18E6"/>
    <w:rsid w:val="00DC286D"/>
    <w:rsid w:val="00DC2E0F"/>
    <w:rsid w:val="00DC4133"/>
    <w:rsid w:val="00DC5590"/>
    <w:rsid w:val="00DC67F4"/>
    <w:rsid w:val="00DD200D"/>
    <w:rsid w:val="00DD25B8"/>
    <w:rsid w:val="00DD5B7D"/>
    <w:rsid w:val="00DD5EB7"/>
    <w:rsid w:val="00DD720D"/>
    <w:rsid w:val="00DD737A"/>
    <w:rsid w:val="00DD7B5B"/>
    <w:rsid w:val="00DE2889"/>
    <w:rsid w:val="00DF2430"/>
    <w:rsid w:val="00DF392D"/>
    <w:rsid w:val="00DF3F8E"/>
    <w:rsid w:val="00DF45EE"/>
    <w:rsid w:val="00DF7832"/>
    <w:rsid w:val="00DF7EAF"/>
    <w:rsid w:val="00E00CCE"/>
    <w:rsid w:val="00E0525B"/>
    <w:rsid w:val="00E05EBD"/>
    <w:rsid w:val="00E0615D"/>
    <w:rsid w:val="00E073EB"/>
    <w:rsid w:val="00E07F23"/>
    <w:rsid w:val="00E1067B"/>
    <w:rsid w:val="00E10DEC"/>
    <w:rsid w:val="00E1170B"/>
    <w:rsid w:val="00E16B47"/>
    <w:rsid w:val="00E17513"/>
    <w:rsid w:val="00E20965"/>
    <w:rsid w:val="00E218FC"/>
    <w:rsid w:val="00E23A17"/>
    <w:rsid w:val="00E258DE"/>
    <w:rsid w:val="00E3402A"/>
    <w:rsid w:val="00E34D35"/>
    <w:rsid w:val="00E367C7"/>
    <w:rsid w:val="00E36B5B"/>
    <w:rsid w:val="00E401E0"/>
    <w:rsid w:val="00E40E5A"/>
    <w:rsid w:val="00E4191E"/>
    <w:rsid w:val="00E42496"/>
    <w:rsid w:val="00E44FCE"/>
    <w:rsid w:val="00E47905"/>
    <w:rsid w:val="00E47AEE"/>
    <w:rsid w:val="00E55AE4"/>
    <w:rsid w:val="00E63DA3"/>
    <w:rsid w:val="00E64F38"/>
    <w:rsid w:val="00E67899"/>
    <w:rsid w:val="00E7062F"/>
    <w:rsid w:val="00E8006F"/>
    <w:rsid w:val="00E81368"/>
    <w:rsid w:val="00E828B1"/>
    <w:rsid w:val="00E832D4"/>
    <w:rsid w:val="00E8606A"/>
    <w:rsid w:val="00E860D2"/>
    <w:rsid w:val="00E872F1"/>
    <w:rsid w:val="00E876BE"/>
    <w:rsid w:val="00E87EB7"/>
    <w:rsid w:val="00E904BE"/>
    <w:rsid w:val="00E91106"/>
    <w:rsid w:val="00E91A27"/>
    <w:rsid w:val="00E93AD4"/>
    <w:rsid w:val="00E94607"/>
    <w:rsid w:val="00E964E1"/>
    <w:rsid w:val="00EA1FA9"/>
    <w:rsid w:val="00EA26BB"/>
    <w:rsid w:val="00EA5E98"/>
    <w:rsid w:val="00EA7A60"/>
    <w:rsid w:val="00EB48E1"/>
    <w:rsid w:val="00EB4AB1"/>
    <w:rsid w:val="00EB6065"/>
    <w:rsid w:val="00EB79AB"/>
    <w:rsid w:val="00EB7F14"/>
    <w:rsid w:val="00EC16E8"/>
    <w:rsid w:val="00EC3149"/>
    <w:rsid w:val="00EC3E30"/>
    <w:rsid w:val="00ED168E"/>
    <w:rsid w:val="00ED434A"/>
    <w:rsid w:val="00ED48A8"/>
    <w:rsid w:val="00ED5A80"/>
    <w:rsid w:val="00ED5BC5"/>
    <w:rsid w:val="00ED782B"/>
    <w:rsid w:val="00EE2DC1"/>
    <w:rsid w:val="00EF07EB"/>
    <w:rsid w:val="00EF1584"/>
    <w:rsid w:val="00EF2864"/>
    <w:rsid w:val="00EF4493"/>
    <w:rsid w:val="00EF5339"/>
    <w:rsid w:val="00EF5C8C"/>
    <w:rsid w:val="00EF5F62"/>
    <w:rsid w:val="00EF74F9"/>
    <w:rsid w:val="00F00AA3"/>
    <w:rsid w:val="00F0298C"/>
    <w:rsid w:val="00F02F0B"/>
    <w:rsid w:val="00F10392"/>
    <w:rsid w:val="00F148A9"/>
    <w:rsid w:val="00F16B10"/>
    <w:rsid w:val="00F200BE"/>
    <w:rsid w:val="00F20615"/>
    <w:rsid w:val="00F241A5"/>
    <w:rsid w:val="00F32A23"/>
    <w:rsid w:val="00F37A3D"/>
    <w:rsid w:val="00F4062D"/>
    <w:rsid w:val="00F41768"/>
    <w:rsid w:val="00F43086"/>
    <w:rsid w:val="00F43E1D"/>
    <w:rsid w:val="00F44CEF"/>
    <w:rsid w:val="00F44F53"/>
    <w:rsid w:val="00F4576A"/>
    <w:rsid w:val="00F50EFD"/>
    <w:rsid w:val="00F53E85"/>
    <w:rsid w:val="00F56979"/>
    <w:rsid w:val="00F62678"/>
    <w:rsid w:val="00F62B6F"/>
    <w:rsid w:val="00F676A2"/>
    <w:rsid w:val="00F67FC3"/>
    <w:rsid w:val="00F71EC1"/>
    <w:rsid w:val="00F8199C"/>
    <w:rsid w:val="00F823A8"/>
    <w:rsid w:val="00F85809"/>
    <w:rsid w:val="00F86065"/>
    <w:rsid w:val="00F8734D"/>
    <w:rsid w:val="00F92F46"/>
    <w:rsid w:val="00F950AD"/>
    <w:rsid w:val="00F97B55"/>
    <w:rsid w:val="00F97D7F"/>
    <w:rsid w:val="00FA0ED0"/>
    <w:rsid w:val="00FA4C4B"/>
    <w:rsid w:val="00FB07C4"/>
    <w:rsid w:val="00FB214E"/>
    <w:rsid w:val="00FB4B62"/>
    <w:rsid w:val="00FB5CBE"/>
    <w:rsid w:val="00FB6F15"/>
    <w:rsid w:val="00FB7777"/>
    <w:rsid w:val="00FC0FF8"/>
    <w:rsid w:val="00FC1892"/>
    <w:rsid w:val="00FC6F6A"/>
    <w:rsid w:val="00FC78F3"/>
    <w:rsid w:val="00FC7E78"/>
    <w:rsid w:val="00FD39F9"/>
    <w:rsid w:val="00FE032F"/>
    <w:rsid w:val="00FE3B59"/>
    <w:rsid w:val="00FE3BA8"/>
    <w:rsid w:val="00FE43F2"/>
    <w:rsid w:val="00FE6940"/>
    <w:rsid w:val="00FF27CB"/>
    <w:rsid w:val="00FF2B7F"/>
    <w:rsid w:val="00FF4A34"/>
    <w:rsid w:val="00FF4B85"/>
    <w:rsid w:val="00FF68EB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E73F"/>
  <w15:chartTrackingRefBased/>
  <w15:docId w15:val="{8BF419AC-FB89-4FAE-9775-FEB30B6B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368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BA69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CA bullets,EBRD List,Chapter10,Список уровня 2,название табл/рис"/>
    <w:basedOn w:val="a"/>
    <w:uiPriority w:val="34"/>
    <w:qFormat/>
    <w:rsid w:val="00405C35"/>
    <w:pPr>
      <w:spacing w:before="120" w:after="0" w:line="240" w:lineRule="auto"/>
      <w:ind w:left="720" w:hanging="567"/>
      <w:jc w:val="both"/>
    </w:pPr>
    <w:rPr>
      <w:rFonts w:ascii="Calibri" w:eastAsia="Calibri" w:hAnsi="Calibri" w:cs="Calibri"/>
    </w:rPr>
  </w:style>
  <w:style w:type="paragraph" w:customStyle="1" w:styleId="Default">
    <w:name w:val="Default"/>
    <w:rsid w:val="000E45E7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nhideWhenUsed/>
    <w:rsid w:val="00080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8023C"/>
  </w:style>
  <w:style w:type="paragraph" w:styleId="a6">
    <w:name w:val="footer"/>
    <w:basedOn w:val="a"/>
    <w:link w:val="a7"/>
    <w:uiPriority w:val="99"/>
    <w:unhideWhenUsed/>
    <w:rsid w:val="00080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23C"/>
  </w:style>
  <w:style w:type="character" w:customStyle="1" w:styleId="10">
    <w:name w:val="Заголовок 1 Знак"/>
    <w:basedOn w:val="a0"/>
    <w:link w:val="1"/>
    <w:rsid w:val="00BA69A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8">
    <w:name w:val="Body Text Indent"/>
    <w:basedOn w:val="a"/>
    <w:link w:val="a9"/>
    <w:rsid w:val="00BA69A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A69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rsid w:val="00BA6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b">
    <w:name w:val="Основной текст Знак"/>
    <w:basedOn w:val="a0"/>
    <w:link w:val="aa"/>
    <w:rsid w:val="00BA69A1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2">
    <w:name w:val="Body Text 2"/>
    <w:basedOn w:val="a"/>
    <w:link w:val="20"/>
    <w:rsid w:val="00BA69A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A69A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c">
    <w:name w:val="Table Grid"/>
    <w:basedOn w:val="a1"/>
    <w:rsid w:val="00002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B6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B6F93"/>
    <w:rPr>
      <w:rFonts w:ascii="Segoe UI" w:hAnsi="Segoe UI" w:cs="Segoe UI"/>
      <w:sz w:val="18"/>
      <w:szCs w:val="18"/>
    </w:rPr>
  </w:style>
  <w:style w:type="paragraph" w:styleId="af">
    <w:name w:val="footnote text"/>
    <w:basedOn w:val="a"/>
    <w:link w:val="af0"/>
    <w:uiPriority w:val="99"/>
    <w:semiHidden/>
    <w:unhideWhenUsed/>
    <w:rsid w:val="004B6B08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B6B08"/>
    <w:rPr>
      <w:sz w:val="20"/>
      <w:szCs w:val="20"/>
    </w:rPr>
  </w:style>
  <w:style w:type="character" w:styleId="af1">
    <w:name w:val="footnote reference"/>
    <w:uiPriority w:val="99"/>
    <w:semiHidden/>
    <w:unhideWhenUsed/>
    <w:rsid w:val="004B6B08"/>
    <w:rPr>
      <w:vertAlign w:val="superscript"/>
    </w:rPr>
  </w:style>
  <w:style w:type="paragraph" w:customStyle="1" w:styleId="rvps2">
    <w:name w:val="rvps2"/>
    <w:basedOn w:val="a"/>
    <w:rsid w:val="0088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84C41"/>
  </w:style>
  <w:style w:type="character" w:customStyle="1" w:styleId="rvts46">
    <w:name w:val="rvts46"/>
    <w:basedOn w:val="a0"/>
    <w:rsid w:val="00884C41"/>
  </w:style>
  <w:style w:type="character" w:styleId="af2">
    <w:name w:val="Hyperlink"/>
    <w:basedOn w:val="a0"/>
    <w:uiPriority w:val="99"/>
    <w:unhideWhenUsed/>
    <w:rsid w:val="00884C41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D950B8"/>
    <w:rPr>
      <w:color w:val="605E5C"/>
      <w:shd w:val="clear" w:color="auto" w:fill="E1DFDD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BF525B"/>
    <w:pPr>
      <w:spacing w:before="120" w:after="0" w:line="240" w:lineRule="auto"/>
      <w:ind w:left="709" w:hanging="709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width100">
    <w:name w:val="width_100"/>
    <w:rsid w:val="00BF525B"/>
    <w:rPr>
      <w:rFonts w:cs="Times New Roman"/>
    </w:rPr>
  </w:style>
  <w:style w:type="paragraph" w:customStyle="1" w:styleId="-11">
    <w:name w:val="Цветной список - Акцент 11"/>
    <w:basedOn w:val="a"/>
    <w:uiPriority w:val="99"/>
    <w:rsid w:val="00A5605A"/>
    <w:pPr>
      <w:numPr>
        <w:numId w:val="26"/>
      </w:numPr>
      <w:spacing w:before="20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Web),Обычный (веб) Знак,Знак2"/>
    <w:basedOn w:val="a"/>
    <w:link w:val="11"/>
    <w:unhideWhenUsed/>
    <w:qFormat/>
    <w:rsid w:val="00EF1584"/>
    <w:pPr>
      <w:spacing w:before="100" w:beforeAutospacing="1" w:after="100" w:afterAutospacing="1" w:line="240" w:lineRule="auto"/>
      <w:ind w:left="709" w:hanging="709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Web) Знак,Обычный (веб) Знак Знак,Знак2 Знак"/>
    <w:link w:val="af4"/>
    <w:locked/>
    <w:rsid w:val="00EF158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endnote text"/>
    <w:basedOn w:val="a"/>
    <w:link w:val="af6"/>
    <w:uiPriority w:val="99"/>
    <w:semiHidden/>
    <w:unhideWhenUsed/>
    <w:rsid w:val="00733A2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733A22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733A22"/>
    <w:rPr>
      <w:vertAlign w:val="superscript"/>
    </w:rPr>
  </w:style>
  <w:style w:type="character" w:styleId="af8">
    <w:name w:val="annotation reference"/>
    <w:basedOn w:val="a0"/>
    <w:uiPriority w:val="99"/>
    <w:semiHidden/>
    <w:unhideWhenUsed/>
    <w:rsid w:val="002D0235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2D0235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2D0235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D023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D02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ritan55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ritan55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E923F-AD3A-4E55-B4FE-8FB6F61F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15</Pages>
  <Words>28231</Words>
  <Characters>16092</Characters>
  <Application>Microsoft Office Word</Application>
  <DocSecurity>0</DocSecurity>
  <Lines>134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Вікторія Петрівна</dc:creator>
  <cp:keywords/>
  <dc:description/>
  <cp:lastModifiedBy>Кубарь Тетяна Володимирівна</cp:lastModifiedBy>
  <cp:revision>37</cp:revision>
  <cp:lastPrinted>2024-09-30T11:29:00Z</cp:lastPrinted>
  <dcterms:created xsi:type="dcterms:W3CDTF">2024-10-11T06:57:00Z</dcterms:created>
  <dcterms:modified xsi:type="dcterms:W3CDTF">2024-10-23T06:38:00Z</dcterms:modified>
</cp:coreProperties>
</file>