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E30CA" w14:textId="77777777" w:rsidR="00C2316B" w:rsidRPr="00151464" w:rsidRDefault="00C2316B" w:rsidP="00D20432">
      <w:pPr>
        <w:jc w:val="center"/>
        <w:rPr>
          <w:i/>
          <w:lang w:val="uk-UA"/>
        </w:rPr>
      </w:pPr>
      <w:r w:rsidRPr="00151464">
        <w:rPr>
          <w:i/>
          <w:noProof/>
        </w:rPr>
        <w:drawing>
          <wp:inline distT="0" distB="0" distL="0" distR="0" wp14:anchorId="015E5685" wp14:editId="1B29E5B7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329358" w14:textId="77777777" w:rsidR="00C2316B" w:rsidRPr="00151464" w:rsidRDefault="00C2316B" w:rsidP="00D20432">
      <w:pPr>
        <w:jc w:val="center"/>
        <w:rPr>
          <w:b/>
          <w:sz w:val="32"/>
          <w:szCs w:val="32"/>
          <w:lang w:val="uk-UA"/>
        </w:rPr>
      </w:pPr>
      <w:r w:rsidRPr="00151464">
        <w:rPr>
          <w:b/>
          <w:sz w:val="32"/>
          <w:szCs w:val="32"/>
          <w:lang w:val="uk-UA"/>
        </w:rPr>
        <w:t>АНТИМОНОПОЛЬНИЙ   КОМІТЕТ   УКРАЇНИ</w:t>
      </w:r>
    </w:p>
    <w:p w14:paraId="2A4B6845" w14:textId="77777777" w:rsidR="00C2316B" w:rsidRPr="00151464" w:rsidRDefault="00C2316B" w:rsidP="00D20432">
      <w:pPr>
        <w:jc w:val="center"/>
        <w:rPr>
          <w:b/>
          <w:sz w:val="32"/>
          <w:szCs w:val="32"/>
        </w:rPr>
      </w:pPr>
    </w:p>
    <w:p w14:paraId="29EBD59E" w14:textId="77777777" w:rsidR="00C2316B" w:rsidRPr="00151464" w:rsidRDefault="00C2316B" w:rsidP="00D20432">
      <w:pPr>
        <w:jc w:val="center"/>
        <w:rPr>
          <w:b/>
          <w:sz w:val="32"/>
          <w:szCs w:val="32"/>
          <w:lang w:val="uk-UA"/>
        </w:rPr>
      </w:pPr>
      <w:r w:rsidRPr="00151464">
        <w:rPr>
          <w:b/>
          <w:sz w:val="32"/>
          <w:szCs w:val="32"/>
          <w:lang w:val="uk-UA"/>
        </w:rPr>
        <w:t>РІШЕННЯ</w:t>
      </w:r>
    </w:p>
    <w:p w14:paraId="576ECADD" w14:textId="77777777" w:rsidR="00C2316B" w:rsidRPr="00151464" w:rsidRDefault="00C2316B" w:rsidP="00D20432">
      <w:pPr>
        <w:jc w:val="center"/>
        <w:rPr>
          <w:i/>
          <w:lang w:val="uk-UA"/>
        </w:rPr>
      </w:pPr>
    </w:p>
    <w:p w14:paraId="50697087" w14:textId="164DACF3" w:rsidR="00C2316B" w:rsidRPr="00151464" w:rsidRDefault="00941EEE" w:rsidP="00881BCC">
      <w:pPr>
        <w:rPr>
          <w:lang w:val="uk-UA"/>
        </w:rPr>
      </w:pPr>
      <w:r w:rsidRPr="00151464">
        <w:rPr>
          <w:lang w:val="uk-UA"/>
        </w:rPr>
        <w:t>18 травня</w:t>
      </w:r>
      <w:r w:rsidR="001F4E11" w:rsidRPr="00151464">
        <w:rPr>
          <w:lang w:val="uk-UA"/>
        </w:rPr>
        <w:t xml:space="preserve"> 2023</w:t>
      </w:r>
      <w:r w:rsidR="00E061A0" w:rsidRPr="00151464">
        <w:rPr>
          <w:lang w:val="uk-UA"/>
        </w:rPr>
        <w:t xml:space="preserve"> р.</w:t>
      </w:r>
      <w:r w:rsidR="00C2316B" w:rsidRPr="00151464">
        <w:rPr>
          <w:lang w:val="uk-UA"/>
        </w:rPr>
        <w:t xml:space="preserve">        </w:t>
      </w:r>
      <w:r w:rsidR="00D20432" w:rsidRPr="00151464">
        <w:rPr>
          <w:lang w:val="uk-UA"/>
        </w:rPr>
        <w:t xml:space="preserve">    </w:t>
      </w:r>
      <w:r w:rsidR="00C2316B" w:rsidRPr="00151464">
        <w:rPr>
          <w:lang w:val="uk-UA"/>
        </w:rPr>
        <w:t xml:space="preserve">      </w:t>
      </w:r>
      <w:r w:rsidR="00D20432" w:rsidRPr="00151464">
        <w:rPr>
          <w:lang w:val="uk-UA"/>
        </w:rPr>
        <w:t xml:space="preserve">  </w:t>
      </w:r>
      <w:r w:rsidR="00C2316B" w:rsidRPr="00151464">
        <w:rPr>
          <w:lang w:val="uk-UA"/>
        </w:rPr>
        <w:t xml:space="preserve">        </w:t>
      </w:r>
      <w:r w:rsidR="00091F3E" w:rsidRPr="00151464">
        <w:rPr>
          <w:lang w:val="uk-UA"/>
        </w:rPr>
        <w:t xml:space="preserve">             </w:t>
      </w:r>
      <w:r w:rsidR="00AF6F3A" w:rsidRPr="00151464">
        <w:rPr>
          <w:lang w:val="uk-UA"/>
        </w:rPr>
        <w:t xml:space="preserve">     </w:t>
      </w:r>
      <w:r w:rsidR="00C2316B" w:rsidRPr="00151464">
        <w:rPr>
          <w:lang w:val="uk-UA"/>
        </w:rPr>
        <w:t xml:space="preserve">Київ           </w:t>
      </w:r>
      <w:r w:rsidR="00D20432" w:rsidRPr="00151464">
        <w:rPr>
          <w:lang w:val="uk-UA"/>
        </w:rPr>
        <w:t xml:space="preserve">   </w:t>
      </w:r>
      <w:r w:rsidR="00091F3E" w:rsidRPr="00151464">
        <w:rPr>
          <w:lang w:val="uk-UA"/>
        </w:rPr>
        <w:t xml:space="preserve">                  </w:t>
      </w:r>
      <w:r w:rsidR="00D20432" w:rsidRPr="00151464">
        <w:rPr>
          <w:lang w:val="uk-UA"/>
        </w:rPr>
        <w:t xml:space="preserve"> </w:t>
      </w:r>
      <w:r w:rsidR="00C2316B" w:rsidRPr="00151464">
        <w:rPr>
          <w:lang w:val="uk-UA"/>
        </w:rPr>
        <w:t xml:space="preserve">     </w:t>
      </w:r>
      <w:r w:rsidR="00091F3E" w:rsidRPr="00151464">
        <w:rPr>
          <w:lang w:val="uk-UA"/>
        </w:rPr>
        <w:t xml:space="preserve">  </w:t>
      </w:r>
      <w:r w:rsidR="00C2316B" w:rsidRPr="00151464">
        <w:rPr>
          <w:lang w:val="uk-UA"/>
        </w:rPr>
        <w:t xml:space="preserve">        </w:t>
      </w:r>
      <w:r w:rsidR="002E1B72">
        <w:rPr>
          <w:lang w:val="uk-UA"/>
        </w:rPr>
        <w:t xml:space="preserve">         </w:t>
      </w:r>
      <w:r w:rsidR="00C2316B" w:rsidRPr="00151464">
        <w:rPr>
          <w:lang w:val="uk-UA"/>
        </w:rPr>
        <w:t xml:space="preserve">      №</w:t>
      </w:r>
      <w:r w:rsidR="002E1B72">
        <w:rPr>
          <w:lang w:val="uk-UA"/>
        </w:rPr>
        <w:t> 146</w:t>
      </w:r>
      <w:r w:rsidR="00091F3E" w:rsidRPr="00151464">
        <w:rPr>
          <w:lang w:val="uk-UA"/>
        </w:rPr>
        <w:t>-р</w:t>
      </w:r>
    </w:p>
    <w:p w14:paraId="780EC8A0" w14:textId="77777777" w:rsidR="00C2316B" w:rsidRPr="00151464" w:rsidRDefault="00C2316B" w:rsidP="00C2316B">
      <w:pPr>
        <w:jc w:val="both"/>
        <w:rPr>
          <w:lang w:val="uk-UA"/>
        </w:rPr>
      </w:pPr>
    </w:p>
    <w:p w14:paraId="6A339D4E" w14:textId="77777777" w:rsidR="00C2316B" w:rsidRPr="00151464" w:rsidRDefault="00C2316B" w:rsidP="00C2316B">
      <w:pPr>
        <w:jc w:val="both"/>
        <w:rPr>
          <w:lang w:val="uk-UA"/>
        </w:rPr>
      </w:pPr>
      <w:r w:rsidRPr="00151464">
        <w:rPr>
          <w:lang w:val="uk-UA"/>
        </w:rPr>
        <w:t>Про надання дозволу</w:t>
      </w:r>
    </w:p>
    <w:p w14:paraId="5926AADA" w14:textId="77777777" w:rsidR="00C2316B" w:rsidRPr="00151464" w:rsidRDefault="00C2316B" w:rsidP="00C2316B">
      <w:pPr>
        <w:jc w:val="both"/>
        <w:rPr>
          <w:lang w:val="uk-UA"/>
        </w:rPr>
      </w:pPr>
      <w:r w:rsidRPr="00151464">
        <w:rPr>
          <w:lang w:val="uk-UA"/>
        </w:rPr>
        <w:t>на концентрацію</w:t>
      </w:r>
    </w:p>
    <w:p w14:paraId="3B754E27" w14:textId="77777777" w:rsidR="00C2316B" w:rsidRPr="00151464" w:rsidRDefault="00C2316B" w:rsidP="00C2316B">
      <w:pPr>
        <w:jc w:val="both"/>
        <w:rPr>
          <w:lang w:val="uk-UA"/>
        </w:rPr>
      </w:pPr>
    </w:p>
    <w:p w14:paraId="3333438E" w14:textId="1D91E888" w:rsidR="00E061A0" w:rsidRPr="00A33590" w:rsidRDefault="00C2316B" w:rsidP="00002A8C">
      <w:pPr>
        <w:pStyle w:val="a5"/>
        <w:spacing w:after="0" w:line="240" w:lineRule="auto"/>
        <w:ind w:left="0" w:firstLine="709"/>
        <w:jc w:val="both"/>
        <w:rPr>
          <w:lang w:val="uk-UA"/>
        </w:rPr>
      </w:pPr>
      <w:r w:rsidRPr="00A33590">
        <w:rPr>
          <w:rFonts w:ascii="Times New Roman" w:hAnsi="Times New Roman" w:cs="Times New Roman"/>
          <w:sz w:val="24"/>
          <w:szCs w:val="24"/>
          <w:lang w:val="uk-UA"/>
        </w:rPr>
        <w:t>Антимонопольний комітет України, розглянувши заяву</w:t>
      </w:r>
      <w:r w:rsidR="00E061A0" w:rsidRPr="00A335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уповноваженого  представника</w:t>
      </w:r>
      <w:r w:rsidR="00E061A0" w:rsidRPr="00A33590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товариства з обмеженою відповідальністю 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«КОРПОРАЦІЯ СКІФ-96» </w:t>
      </w:r>
      <w:r w:rsidR="00091F3E" w:rsidRPr="00A33590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>(далі</w:t>
      </w:r>
      <w:r w:rsidR="00157A86" w:rsidRPr="00A33590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157A86" w:rsidRPr="00A3359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157A86" w:rsidRPr="00A33590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091F3E" w:rsidRPr="00A33590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091F3E" w:rsidRPr="00A33590">
        <w:rPr>
          <w:rFonts w:ascii="Times New Roman" w:hAnsi="Times New Roman" w:cs="Times New Roman"/>
          <w:sz w:val="24"/>
          <w:szCs w:val="24"/>
          <w:lang w:val="uk-UA"/>
        </w:rPr>
        <w:t>ТОВ 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«КОРПОРАЦІЯ СКІФ-96»</w:t>
      </w:r>
      <w:r w:rsidR="00091F3E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41EEE" w:rsidRPr="00A33590">
        <w:rPr>
          <w:rFonts w:ascii="Times New Roman" w:eastAsia="Arial Unicode MS" w:hAnsi="Times New Roman" w:cs="Times New Roman"/>
          <w:sz w:val="24"/>
          <w:szCs w:val="24"/>
          <w:lang w:val="uk-UA"/>
        </w:rPr>
        <w:t>(</w:t>
      </w:r>
      <w:r w:rsidR="00A33590" w:rsidRPr="00A33590">
        <w:rPr>
          <w:rFonts w:ascii="Times New Roman" w:hAnsi="Times New Roman" w:cs="Times New Roman"/>
          <w:sz w:val="24"/>
          <w:szCs w:val="24"/>
          <w:lang w:val="uk-UA"/>
        </w:rPr>
        <w:t>«Інформація, доступ до якої обмежено»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) та</w:t>
      </w:r>
      <w:r w:rsidR="00E061A0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 державного підприємства 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41EEE" w:rsidRPr="00A33590">
        <w:rPr>
          <w:rFonts w:ascii="Times New Roman" w:hAnsi="Times New Roman" w:cs="Times New Roman"/>
          <w:bCs/>
          <w:sz w:val="24"/>
          <w:szCs w:val="24"/>
          <w:lang w:val="uk-UA"/>
        </w:rPr>
        <w:t>ГАЙСИНСЬКИЙ СПИРТОВИЙ ЗАВОД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061A0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 (далі – 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ДП «</w:t>
      </w:r>
      <w:r w:rsidR="00941EEE" w:rsidRPr="00A33590">
        <w:rPr>
          <w:rFonts w:ascii="Times New Roman" w:hAnsi="Times New Roman" w:cs="Times New Roman"/>
          <w:bCs/>
          <w:sz w:val="24"/>
          <w:szCs w:val="24"/>
          <w:lang w:val="uk-UA"/>
        </w:rPr>
        <w:t>ГАЙСИНСЬКИЙ СПИРТОВИЙ ЗАВОД</w:t>
      </w:r>
      <w:r w:rsidR="001F4E11" w:rsidRPr="00A3359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061A0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A33590" w:rsidRPr="00A33590">
        <w:rPr>
          <w:rFonts w:ascii="Times New Roman" w:eastAsia="Arial Unicode MS" w:hAnsi="Times New Roman" w:cs="Times New Roman"/>
          <w:sz w:val="24"/>
          <w:szCs w:val="24"/>
          <w:lang w:val="uk-UA"/>
        </w:rPr>
        <w:t>(</w:t>
      </w:r>
      <w:r w:rsidR="00A33590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«Інформація, доступ до якої обмежено») </w:t>
      </w:r>
      <w:r w:rsidRPr="00A33590">
        <w:rPr>
          <w:rFonts w:ascii="Times New Roman" w:hAnsi="Times New Roman" w:cs="Times New Roman"/>
          <w:sz w:val="24"/>
          <w:szCs w:val="24"/>
          <w:lang w:val="uk-UA"/>
        </w:rPr>
        <w:t>про надання дозволу</w:t>
      </w:r>
      <w:r w:rsidR="00E061A0" w:rsidRPr="00A335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1EEE" w:rsidRPr="00A33590">
        <w:rPr>
          <w:rFonts w:ascii="Times New Roman" w:hAnsi="Times New Roman" w:cs="Times New Roman"/>
          <w:sz w:val="24"/>
          <w:szCs w:val="24"/>
          <w:lang w:val="uk-UA"/>
        </w:rPr>
        <w:t>на концентрацію</w:t>
      </w:r>
      <w:r w:rsidR="00091F3E" w:rsidRPr="00A33590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14:paraId="50B36A0A" w14:textId="77777777" w:rsidR="00C2316B" w:rsidRPr="00151464" w:rsidRDefault="00C2316B" w:rsidP="00C2316B">
      <w:pPr>
        <w:spacing w:before="240" w:after="240"/>
        <w:jc w:val="center"/>
        <w:outlineLvl w:val="0"/>
        <w:rPr>
          <w:rFonts w:eastAsia="Calibri"/>
          <w:b/>
          <w:lang w:val="uk-UA"/>
        </w:rPr>
      </w:pPr>
      <w:r w:rsidRPr="00151464">
        <w:rPr>
          <w:rFonts w:eastAsia="Calibri"/>
          <w:b/>
          <w:lang w:val="uk-UA"/>
        </w:rPr>
        <w:t>ВСТАНОВИВ:</w:t>
      </w:r>
    </w:p>
    <w:p w14:paraId="0DF7D81A" w14:textId="7F7D56C8" w:rsidR="000D54DB" w:rsidRPr="00151464" w:rsidRDefault="00091F3E" w:rsidP="000D54DB">
      <w:pPr>
        <w:ind w:firstLine="708"/>
        <w:jc w:val="both"/>
        <w:rPr>
          <w:lang w:val="uk-UA"/>
        </w:rPr>
      </w:pPr>
      <w:r w:rsidRPr="00151464">
        <w:rPr>
          <w:lang w:val="uk-UA" w:eastAsia="uk-UA"/>
        </w:rPr>
        <w:t>Концентраці</w:t>
      </w:r>
      <w:r w:rsidR="007C11A5" w:rsidRPr="00151464">
        <w:rPr>
          <w:lang w:val="uk-UA" w:eastAsia="uk-UA"/>
        </w:rPr>
        <w:t>я</w:t>
      </w:r>
      <w:r w:rsidRPr="00151464">
        <w:rPr>
          <w:lang w:val="uk-UA" w:eastAsia="uk-UA"/>
        </w:rPr>
        <w:t xml:space="preserve"> полягає у придбанні </w:t>
      </w:r>
      <w:r w:rsidR="00941EEE" w:rsidRPr="00151464">
        <w:rPr>
          <w:lang w:val="uk-UA"/>
        </w:rPr>
        <w:t>ТОВ «КОРПОРАЦІЯ СКІФ-96»</w:t>
      </w:r>
      <w:r w:rsidRPr="00151464">
        <w:rPr>
          <w:lang w:val="uk-UA" w:eastAsia="uk-UA"/>
        </w:rPr>
        <w:t xml:space="preserve"> </w:t>
      </w:r>
      <w:r w:rsidR="006916B6" w:rsidRPr="00151464">
        <w:rPr>
          <w:lang w:val="uk-UA" w:eastAsia="uk-UA"/>
        </w:rPr>
        <w:t xml:space="preserve">активів </w:t>
      </w:r>
      <w:r w:rsidR="000D54DB" w:rsidRPr="00151464">
        <w:rPr>
          <w:lang w:val="uk-UA" w:eastAsia="uk-UA"/>
        </w:rPr>
        <w:t>Д</w:t>
      </w:r>
      <w:r w:rsidR="00941EEE" w:rsidRPr="00151464">
        <w:rPr>
          <w:lang w:val="uk-UA"/>
        </w:rPr>
        <w:t>П</w:t>
      </w:r>
      <w:r w:rsidR="000D54DB" w:rsidRPr="00151464">
        <w:rPr>
          <w:b/>
          <w:lang w:val="uk-UA"/>
        </w:rPr>
        <w:t> </w:t>
      </w:r>
      <w:r w:rsidR="00941EEE" w:rsidRPr="00151464">
        <w:rPr>
          <w:lang w:val="uk-UA"/>
        </w:rPr>
        <w:t>«ГАЙСИНСЬКИЙ СПИРТОВИЙ ЗАВОД»</w:t>
      </w:r>
      <w:r w:rsidR="006916B6" w:rsidRPr="00151464">
        <w:rPr>
          <w:lang w:val="uk-UA"/>
        </w:rPr>
        <w:t xml:space="preserve"> з місцезнаходженням у </w:t>
      </w:r>
      <w:r w:rsidR="00A33590" w:rsidRPr="00A33590">
        <w:rPr>
          <w:lang w:val="uk-UA"/>
        </w:rPr>
        <w:t>«Інформація, доступ до якої обмежено»</w:t>
      </w:r>
      <w:r w:rsidR="006916B6" w:rsidRPr="00151464">
        <w:rPr>
          <w:lang w:val="uk-UA"/>
        </w:rPr>
        <w:t xml:space="preserve">, </w:t>
      </w:r>
      <w:r w:rsidR="000D54DB" w:rsidRPr="00151464">
        <w:rPr>
          <w:lang w:val="uk-UA"/>
        </w:rPr>
        <w:t xml:space="preserve">що складаються з рухомого та нерухомого майна, обладнання, які наведені в пункті 1 та додатках до Договору купівлі-продажу </w:t>
      </w:r>
      <w:r w:rsidR="000D54DB" w:rsidRPr="00151464">
        <w:rPr>
          <w:color w:val="000000"/>
          <w:lang w:val="uk-UA" w:eastAsia="uk-UA"/>
        </w:rPr>
        <w:t xml:space="preserve">об’єкта малої приватизації єдиного </w:t>
      </w:r>
      <w:r w:rsidR="000D54DB" w:rsidRPr="00151464">
        <w:rPr>
          <w:lang w:val="uk-UA"/>
        </w:rPr>
        <w:t>майнового комплексу державного підприємства «ГАЙСИНСЬКИЙ СПИРТОВИЙ ЗАВОД» від</w:t>
      </w:r>
      <w:r w:rsidR="00AE1F71" w:rsidRPr="00151464">
        <w:rPr>
          <w:lang w:val="uk-UA"/>
        </w:rPr>
        <w:t> </w:t>
      </w:r>
      <w:r w:rsidR="000D54DB" w:rsidRPr="00151464">
        <w:rPr>
          <w:lang w:val="uk-UA"/>
        </w:rPr>
        <w:t xml:space="preserve">11.01.2023, укладеного між </w:t>
      </w:r>
      <w:r w:rsidR="000D54DB" w:rsidRPr="00151464">
        <w:rPr>
          <w:color w:val="000000"/>
          <w:lang w:val="uk-UA" w:eastAsia="uk-UA"/>
        </w:rPr>
        <w:t xml:space="preserve">Регіональним відділенням Фонду державного майна України по Вінницький та Хмельницькій областях </w:t>
      </w:r>
      <w:r w:rsidR="00122F5C" w:rsidRPr="00151464">
        <w:rPr>
          <w:color w:val="000000"/>
          <w:lang w:val="uk-UA" w:eastAsia="uk-UA"/>
        </w:rPr>
        <w:t xml:space="preserve">і </w:t>
      </w:r>
      <w:r w:rsidR="000D54DB" w:rsidRPr="00151464">
        <w:rPr>
          <w:rFonts w:eastAsia="Arial Unicode MS"/>
          <w:lang w:val="uk-UA"/>
        </w:rPr>
        <w:t xml:space="preserve">ТОВ </w:t>
      </w:r>
      <w:r w:rsidR="000D54DB" w:rsidRPr="00151464">
        <w:rPr>
          <w:lang w:val="uk-UA"/>
        </w:rPr>
        <w:t xml:space="preserve">«КОРПОРАЦІЯ СКІФ-96», посвідченого приватним нотаріусом Київського міського нотаріального округу Гончар Т. В. 11 січня </w:t>
      </w:r>
      <w:r w:rsidR="00E0255D" w:rsidRPr="00151464">
        <w:rPr>
          <w:lang w:val="uk-UA"/>
        </w:rPr>
        <w:t xml:space="preserve">                </w:t>
      </w:r>
      <w:r w:rsidR="000D54DB" w:rsidRPr="00151464">
        <w:rPr>
          <w:lang w:val="uk-UA"/>
        </w:rPr>
        <w:t>2023 року</w:t>
      </w:r>
      <w:r w:rsidR="00122F5C" w:rsidRPr="00151464">
        <w:rPr>
          <w:lang w:val="uk-UA"/>
        </w:rPr>
        <w:t xml:space="preserve"> </w:t>
      </w:r>
      <w:r w:rsidR="000D54DB" w:rsidRPr="00151464">
        <w:rPr>
          <w:lang w:val="uk-UA"/>
        </w:rPr>
        <w:t>№ 29.</w:t>
      </w:r>
    </w:p>
    <w:p w14:paraId="782A2872" w14:textId="77777777" w:rsidR="00941EEE" w:rsidRPr="00151464" w:rsidRDefault="00941EEE" w:rsidP="000D54DB">
      <w:pPr>
        <w:pStyle w:val="2"/>
        <w:shd w:val="clear" w:color="auto" w:fill="FFFFFF"/>
        <w:spacing w:before="0"/>
        <w:ind w:firstLine="708"/>
        <w:jc w:val="both"/>
        <w:rPr>
          <w:color w:val="000000"/>
          <w:sz w:val="24"/>
          <w:szCs w:val="24"/>
          <w:lang w:val="uk-UA" w:eastAsia="uk-UA"/>
        </w:rPr>
      </w:pPr>
    </w:p>
    <w:p w14:paraId="045E96CD" w14:textId="77777777" w:rsidR="00157A86" w:rsidRPr="00151464" w:rsidRDefault="00157A86" w:rsidP="00157A86">
      <w:pPr>
        <w:ind w:firstLine="708"/>
        <w:jc w:val="both"/>
        <w:rPr>
          <w:lang w:val="uk-UA"/>
        </w:rPr>
      </w:pPr>
      <w:r w:rsidRPr="00151464">
        <w:rPr>
          <w:lang w:val="uk-UA"/>
        </w:rPr>
        <w:t>Відповідно до наданої заявниками інформації:</w:t>
      </w:r>
    </w:p>
    <w:p w14:paraId="3BCBF3D7" w14:textId="556D54DF" w:rsidR="00941EEE" w:rsidRPr="00151464" w:rsidRDefault="00941EEE" w:rsidP="00941EEE">
      <w:pPr>
        <w:ind w:firstLine="709"/>
        <w:jc w:val="both"/>
        <w:rPr>
          <w:rFonts w:eastAsia="Arial Unicode MS"/>
          <w:lang w:val="uk-UA"/>
        </w:rPr>
      </w:pPr>
      <w:r w:rsidRPr="00151464">
        <w:rPr>
          <w:lang w:val="uk-UA"/>
        </w:rPr>
        <w:t xml:space="preserve">ДП «ГАЙСИНСЬКИЙ СПИРТОВИЙ ЗАВОД» </w:t>
      </w:r>
      <w:r w:rsidRPr="00151464">
        <w:rPr>
          <w:color w:val="000000" w:themeColor="text1"/>
          <w:lang w:val="uk-UA"/>
        </w:rPr>
        <w:t>протягом 2020</w:t>
      </w:r>
      <w:r w:rsidR="00122F5C" w:rsidRPr="00151464">
        <w:rPr>
          <w:color w:val="000000" w:themeColor="text1"/>
          <w:lang w:val="uk-UA"/>
        </w:rPr>
        <w:t>–</w:t>
      </w:r>
      <w:r w:rsidRPr="00151464">
        <w:rPr>
          <w:color w:val="000000" w:themeColor="text1"/>
          <w:lang w:val="uk-UA"/>
        </w:rPr>
        <w:t>2022 років не здійснювало діяльності з виробництва та/або продажу етилового спирту</w:t>
      </w:r>
      <w:r w:rsidRPr="00151464">
        <w:rPr>
          <w:rFonts w:eastAsia="Arial Unicode MS"/>
          <w:lang w:val="uk-UA"/>
        </w:rPr>
        <w:t>;</w:t>
      </w:r>
    </w:p>
    <w:p w14:paraId="1A564FE1" w14:textId="77777777" w:rsidR="00226B9D" w:rsidRPr="00151464" w:rsidRDefault="00941EEE" w:rsidP="00941EEE">
      <w:pPr>
        <w:ind w:firstLine="709"/>
        <w:jc w:val="both"/>
        <w:rPr>
          <w:lang w:val="uk-UA"/>
        </w:rPr>
      </w:pPr>
      <w:r w:rsidRPr="00151464">
        <w:rPr>
          <w:lang w:val="uk-UA"/>
        </w:rPr>
        <w:t xml:space="preserve">об’єктом приватизації є </w:t>
      </w:r>
      <w:r w:rsidR="000D54DB" w:rsidRPr="00151464">
        <w:rPr>
          <w:lang w:val="uk-UA"/>
        </w:rPr>
        <w:t>рухоме та нерухоме майно, обладнання</w:t>
      </w:r>
      <w:r w:rsidRPr="00151464">
        <w:rPr>
          <w:lang w:val="uk-UA"/>
        </w:rPr>
        <w:t>. Земельні ділянки, на яких розташований об’єкт приватизації, не є предметом купівлі-продажу;</w:t>
      </w:r>
    </w:p>
    <w:p w14:paraId="7C433D3B" w14:textId="77777777" w:rsidR="00941EEE" w:rsidRPr="00151464" w:rsidRDefault="00941EEE" w:rsidP="00226B9D">
      <w:pPr>
        <w:ind w:firstLine="709"/>
        <w:jc w:val="both"/>
        <w:rPr>
          <w:lang w:val="uk-UA"/>
        </w:rPr>
      </w:pPr>
    </w:p>
    <w:p w14:paraId="3A91001D" w14:textId="5E5DDAFB" w:rsidR="00941EEE" w:rsidRPr="00151464" w:rsidRDefault="00941EEE" w:rsidP="00941EEE">
      <w:pPr>
        <w:ind w:firstLine="709"/>
        <w:jc w:val="both"/>
        <w:rPr>
          <w:lang w:val="uk-UA"/>
        </w:rPr>
      </w:pPr>
      <w:bookmarkStart w:id="0" w:name="_Hlk125528378"/>
      <w:r w:rsidRPr="00151464">
        <w:rPr>
          <w:lang w:val="uk-UA"/>
        </w:rPr>
        <w:t xml:space="preserve">продавцем  </w:t>
      </w:r>
      <w:r w:rsidR="00122F5C" w:rsidRPr="00151464">
        <w:rPr>
          <w:lang w:val="uk-UA"/>
        </w:rPr>
        <w:t xml:space="preserve">у </w:t>
      </w:r>
      <w:r w:rsidRPr="00151464">
        <w:rPr>
          <w:lang w:val="uk-UA"/>
        </w:rPr>
        <w:t xml:space="preserve">концентрації виступає </w:t>
      </w:r>
      <w:r w:rsidRPr="00151464">
        <w:rPr>
          <w:color w:val="000000"/>
          <w:lang w:val="uk-UA" w:eastAsia="uk-UA"/>
        </w:rPr>
        <w:t>Регіональне відділення Фонду державного майна України по Вінницький та Хмельницькій областях</w:t>
      </w:r>
      <w:r w:rsidRPr="00151464">
        <w:rPr>
          <w:lang w:val="uk-UA"/>
        </w:rPr>
        <w:t>;</w:t>
      </w:r>
    </w:p>
    <w:bookmarkEnd w:id="0"/>
    <w:p w14:paraId="67BE1FCA" w14:textId="77777777" w:rsidR="00792EC1" w:rsidRPr="00151464" w:rsidRDefault="00792EC1" w:rsidP="00792EC1">
      <w:pPr>
        <w:ind w:firstLine="709"/>
        <w:jc w:val="both"/>
        <w:rPr>
          <w:b/>
          <w:u w:val="single"/>
          <w:lang w:val="uk-UA"/>
        </w:rPr>
      </w:pPr>
    </w:p>
    <w:p w14:paraId="03D67EA0" w14:textId="280939D1" w:rsidR="00941EEE" w:rsidRPr="00151464" w:rsidRDefault="00941EEE" w:rsidP="00941EEE">
      <w:pPr>
        <w:ind w:firstLine="709"/>
        <w:jc w:val="both"/>
        <w:textAlignment w:val="baseline"/>
        <w:rPr>
          <w:rFonts w:eastAsia="Calibri"/>
          <w:lang w:val="uk-UA"/>
        </w:rPr>
      </w:pPr>
      <w:r w:rsidRPr="00151464">
        <w:rPr>
          <w:lang w:val="uk-UA"/>
        </w:rPr>
        <w:t xml:space="preserve">ТОВ «КОРПОРАЦІЯ СКІФ-96» здійснює господарську діяльність із </w:t>
      </w:r>
      <w:r w:rsidRPr="00151464">
        <w:rPr>
          <w:bdr w:val="none" w:sz="0" w:space="0" w:color="auto" w:frame="1"/>
          <w:lang w:val="uk-UA" w:eastAsia="uk-UA"/>
        </w:rPr>
        <w:t xml:space="preserve">виробництва та продажу </w:t>
      </w:r>
      <w:r w:rsidR="00113F13" w:rsidRPr="0094637A">
        <w:t>«</w:t>
      </w:r>
      <w:proofErr w:type="spellStart"/>
      <w:r w:rsidR="00113F13" w:rsidRPr="0094637A">
        <w:t>Інформація</w:t>
      </w:r>
      <w:proofErr w:type="spellEnd"/>
      <w:r w:rsidR="00113F13" w:rsidRPr="0094637A">
        <w:t xml:space="preserve">, доступ до </w:t>
      </w:r>
      <w:proofErr w:type="spellStart"/>
      <w:r w:rsidR="00113F13" w:rsidRPr="0094637A">
        <w:t>якої</w:t>
      </w:r>
      <w:proofErr w:type="spellEnd"/>
      <w:r w:rsidR="00113F13" w:rsidRPr="0094637A">
        <w:t xml:space="preserve"> </w:t>
      </w:r>
      <w:proofErr w:type="spellStart"/>
      <w:r w:rsidR="00113F13" w:rsidRPr="0094637A">
        <w:t>обмежено</w:t>
      </w:r>
      <w:proofErr w:type="spellEnd"/>
      <w:r w:rsidR="00113F13" w:rsidRPr="0094637A">
        <w:t>»</w:t>
      </w:r>
      <w:r w:rsidRPr="00151464">
        <w:rPr>
          <w:bdr w:val="none" w:sz="0" w:space="0" w:color="auto" w:frame="1"/>
          <w:lang w:val="uk-UA" w:eastAsia="uk-UA"/>
        </w:rPr>
        <w:t>; здавання в оренду рухомого та нерухомого майна</w:t>
      </w:r>
      <w:r w:rsidRPr="00151464">
        <w:rPr>
          <w:rFonts w:eastAsia="Calibri"/>
          <w:lang w:val="uk-UA"/>
        </w:rPr>
        <w:t xml:space="preserve"> в межах </w:t>
      </w:r>
      <w:r w:rsidR="00A33590" w:rsidRPr="00A33590">
        <w:rPr>
          <w:lang w:val="uk-UA"/>
        </w:rPr>
        <w:t>«Інформація, доступ до якої обмежено»</w:t>
      </w:r>
      <w:r w:rsidRPr="00151464">
        <w:rPr>
          <w:rFonts w:eastAsia="Calibri"/>
          <w:lang w:val="uk-UA"/>
        </w:rPr>
        <w:t>;</w:t>
      </w:r>
    </w:p>
    <w:p w14:paraId="56C4655D" w14:textId="4CFEDB7B" w:rsidR="00941EEE" w:rsidRPr="00151464" w:rsidRDefault="00941EEE" w:rsidP="00941EEE">
      <w:pPr>
        <w:ind w:firstLine="709"/>
        <w:jc w:val="both"/>
        <w:rPr>
          <w:noProof/>
          <w:color w:val="000000" w:themeColor="text1"/>
          <w:lang w:val="uk-UA"/>
        </w:rPr>
      </w:pPr>
      <w:r w:rsidRPr="00151464">
        <w:rPr>
          <w:lang w:val="uk-UA"/>
        </w:rPr>
        <w:t>ТОВ «КОРПОРАЦІЯ СКІФ-96»</w:t>
      </w:r>
      <w:r w:rsidRPr="00151464">
        <w:rPr>
          <w:noProof/>
          <w:color w:val="000000" w:themeColor="text1"/>
          <w:lang w:val="uk-UA"/>
        </w:rPr>
        <w:t xml:space="preserve"> пов’язане відносинами контролю з іншими суб’єктами господарювання – резидентами України, що разом утворюють Групу</w:t>
      </w:r>
      <w:r w:rsidR="00A33590">
        <w:rPr>
          <w:noProof/>
          <w:color w:val="000000" w:themeColor="text1"/>
          <w:lang w:val="uk-UA"/>
        </w:rPr>
        <w:t xml:space="preserve"> </w:t>
      </w:r>
      <w:r w:rsidRPr="00151464">
        <w:rPr>
          <w:noProof/>
          <w:color w:val="000000" w:themeColor="text1"/>
          <w:lang w:val="uk-UA"/>
        </w:rPr>
        <w:t xml:space="preserve">Покупця, яка на території України здійснює господарську діяльність, зокрема, із: </w:t>
      </w:r>
      <w:r w:rsidR="00113F13" w:rsidRPr="0094637A">
        <w:t>«</w:t>
      </w:r>
      <w:proofErr w:type="spellStart"/>
      <w:r w:rsidR="00113F13" w:rsidRPr="0094637A">
        <w:t>Інформація</w:t>
      </w:r>
      <w:proofErr w:type="spellEnd"/>
      <w:r w:rsidR="00113F13" w:rsidRPr="0094637A">
        <w:t xml:space="preserve">, доступ до </w:t>
      </w:r>
      <w:proofErr w:type="spellStart"/>
      <w:r w:rsidR="00113F13" w:rsidRPr="0094637A">
        <w:t>якої</w:t>
      </w:r>
      <w:proofErr w:type="spellEnd"/>
      <w:r w:rsidR="00113F13" w:rsidRPr="0094637A">
        <w:t xml:space="preserve"> обмежено»</w:t>
      </w:r>
      <w:bookmarkStart w:id="1" w:name="_GoBack"/>
      <w:bookmarkEnd w:id="1"/>
      <w:r w:rsidR="006E5979" w:rsidRPr="00151464">
        <w:rPr>
          <w:color w:val="000000" w:themeColor="text1"/>
          <w:lang w:val="uk-UA" w:eastAsia="uk-UA"/>
        </w:rPr>
        <w:t>;</w:t>
      </w:r>
    </w:p>
    <w:p w14:paraId="47718530" w14:textId="3A46CC8B" w:rsidR="00157A86" w:rsidRPr="00151464" w:rsidRDefault="00941EEE" w:rsidP="00941EEE">
      <w:pPr>
        <w:ind w:firstLine="708"/>
        <w:jc w:val="both"/>
        <w:textAlignment w:val="baseline"/>
        <w:rPr>
          <w:rFonts w:eastAsia="Arial Unicode MS"/>
          <w:lang w:val="uk-UA"/>
        </w:rPr>
      </w:pPr>
      <w:r w:rsidRPr="00151464">
        <w:rPr>
          <w:noProof/>
          <w:color w:val="000000" w:themeColor="text1"/>
          <w:lang w:val="uk-UA"/>
        </w:rPr>
        <w:t xml:space="preserve">кінцевими бенефіціарними власниками Групи Покупця є фізичні особи </w:t>
      </w:r>
      <w:r w:rsidR="00864491" w:rsidRPr="00151464">
        <w:rPr>
          <w:noProof/>
          <w:color w:val="000000" w:themeColor="text1"/>
          <w:lang w:val="uk-UA"/>
        </w:rPr>
        <w:t>–</w:t>
      </w:r>
      <w:r w:rsidRPr="00151464">
        <w:rPr>
          <w:noProof/>
          <w:color w:val="000000" w:themeColor="text1"/>
          <w:lang w:val="uk-UA"/>
        </w:rPr>
        <w:t xml:space="preserve"> громадяни України</w:t>
      </w:r>
      <w:r w:rsidR="007C11A5" w:rsidRPr="00151464">
        <w:rPr>
          <w:rFonts w:eastAsia="Arial Unicode MS"/>
          <w:lang w:val="uk-UA"/>
        </w:rPr>
        <w:t>.</w:t>
      </w:r>
    </w:p>
    <w:p w14:paraId="690F6B8F" w14:textId="77777777" w:rsidR="007C11A5" w:rsidRPr="00151464" w:rsidRDefault="007C11A5" w:rsidP="00792EC1">
      <w:pPr>
        <w:ind w:firstLine="708"/>
        <w:jc w:val="both"/>
        <w:textAlignment w:val="baseline"/>
        <w:rPr>
          <w:lang w:val="uk-UA"/>
        </w:rPr>
      </w:pPr>
    </w:p>
    <w:p w14:paraId="0F9E4716" w14:textId="77777777" w:rsidR="00157A86" w:rsidRPr="00151464" w:rsidRDefault="00157A86" w:rsidP="00157A86">
      <w:pPr>
        <w:ind w:firstLine="708"/>
        <w:jc w:val="both"/>
        <w:textAlignment w:val="baseline"/>
        <w:rPr>
          <w:lang w:val="uk-UA"/>
        </w:rPr>
      </w:pPr>
      <w:r w:rsidRPr="00151464">
        <w:rPr>
          <w:lang w:val="uk-UA"/>
        </w:rPr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4619CD51" w14:textId="77777777" w:rsidR="00157A86" w:rsidRPr="00151464" w:rsidRDefault="00157A86" w:rsidP="00157A86">
      <w:pPr>
        <w:ind w:firstLine="708"/>
        <w:jc w:val="both"/>
        <w:rPr>
          <w:lang w:val="uk-UA"/>
        </w:rPr>
      </w:pPr>
    </w:p>
    <w:p w14:paraId="66E66A59" w14:textId="77777777" w:rsidR="00157A86" w:rsidRPr="00151464" w:rsidRDefault="00157A86" w:rsidP="00157A86">
      <w:pPr>
        <w:ind w:firstLine="708"/>
        <w:jc w:val="both"/>
        <w:rPr>
          <w:lang w:val="uk-UA"/>
        </w:rPr>
      </w:pPr>
      <w:r w:rsidRPr="00151464">
        <w:rPr>
          <w:lang w:val="uk-UA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14:paraId="308AD4F0" w14:textId="77777777" w:rsidR="00F66B2F" w:rsidRPr="00151464" w:rsidRDefault="00C2316B" w:rsidP="00F66B2F">
      <w:pPr>
        <w:spacing w:before="240" w:after="240"/>
        <w:jc w:val="center"/>
        <w:outlineLvl w:val="0"/>
        <w:rPr>
          <w:rFonts w:eastAsia="Calibri"/>
          <w:b/>
          <w:lang w:val="uk-UA"/>
        </w:rPr>
      </w:pPr>
      <w:r w:rsidRPr="00151464">
        <w:rPr>
          <w:rFonts w:eastAsia="Calibri"/>
          <w:b/>
          <w:lang w:val="uk-UA"/>
        </w:rPr>
        <w:t>ПОСТАНОВИВ:</w:t>
      </w:r>
    </w:p>
    <w:p w14:paraId="5917D7A6" w14:textId="5FC02FCD" w:rsidR="006916B6" w:rsidRPr="00151464" w:rsidRDefault="000D54DB" w:rsidP="000D54DB">
      <w:pPr>
        <w:ind w:firstLine="708"/>
        <w:jc w:val="both"/>
        <w:rPr>
          <w:lang w:val="uk-UA"/>
        </w:rPr>
      </w:pPr>
      <w:r w:rsidRPr="00151464">
        <w:rPr>
          <w:lang w:val="uk-UA"/>
        </w:rPr>
        <w:t xml:space="preserve">Надати дозвіл </w:t>
      </w:r>
      <w:r w:rsidRPr="00151464">
        <w:rPr>
          <w:rFonts w:eastAsia="Arial Unicode MS"/>
          <w:lang w:val="uk-UA"/>
        </w:rPr>
        <w:t xml:space="preserve">товариству з обмеженою відповідальністю </w:t>
      </w:r>
      <w:r w:rsidRPr="00151464">
        <w:rPr>
          <w:lang w:val="uk-UA"/>
        </w:rPr>
        <w:t>«КОРПОРАЦІЯ СКІФ-96»</w:t>
      </w:r>
      <w:r w:rsidRPr="00151464">
        <w:rPr>
          <w:rFonts w:eastAsia="Arial Unicode MS"/>
          <w:lang w:val="uk-UA"/>
        </w:rPr>
        <w:t xml:space="preserve"> (</w:t>
      </w:r>
      <w:r w:rsidR="00A33590" w:rsidRPr="00A33590">
        <w:rPr>
          <w:lang w:val="uk-UA"/>
        </w:rPr>
        <w:t>«Інформація, доступ до якої обмежено»</w:t>
      </w:r>
      <w:r w:rsidRPr="00151464">
        <w:rPr>
          <w:lang w:val="uk-UA"/>
        </w:rPr>
        <w:t>) на придбання активів державного підприємства «</w:t>
      </w:r>
      <w:r w:rsidRPr="00151464">
        <w:rPr>
          <w:bCs/>
          <w:lang w:val="uk-UA"/>
        </w:rPr>
        <w:t>ГАЙСИНСЬКИЙ СПИРТОВИЙ ЗАВОД</w:t>
      </w:r>
      <w:r w:rsidRPr="00151464">
        <w:rPr>
          <w:lang w:val="uk-UA"/>
        </w:rPr>
        <w:t>» (</w:t>
      </w:r>
      <w:r w:rsidR="00A33590" w:rsidRPr="00A33590">
        <w:rPr>
          <w:lang w:val="uk-UA"/>
        </w:rPr>
        <w:t>«Інформація, доступ до якої обмежено»</w:t>
      </w:r>
      <w:r w:rsidRPr="00151464">
        <w:rPr>
          <w:bCs/>
          <w:lang w:val="uk-UA"/>
        </w:rPr>
        <w:t>)</w:t>
      </w:r>
      <w:r w:rsidRPr="00151464">
        <w:rPr>
          <w:lang w:val="uk-UA"/>
        </w:rPr>
        <w:t xml:space="preserve"> з місцезнаходженням у </w:t>
      </w:r>
      <w:r w:rsidR="00A33590" w:rsidRPr="00A33590">
        <w:rPr>
          <w:lang w:val="uk-UA"/>
        </w:rPr>
        <w:t>«Інформація, доступ до якої обмежено»</w:t>
      </w:r>
      <w:r w:rsidRPr="00151464">
        <w:rPr>
          <w:lang w:val="uk-UA"/>
        </w:rPr>
        <w:t xml:space="preserve">, що складаються з рухомого та нерухомого майна, обладнання, які наведені в пункті 1 та додатках до Договору купівлі-продажу </w:t>
      </w:r>
      <w:r w:rsidRPr="00151464">
        <w:rPr>
          <w:color w:val="000000"/>
          <w:lang w:val="uk-UA" w:eastAsia="uk-UA"/>
        </w:rPr>
        <w:t xml:space="preserve">об’єкта малої приватизації єдиного </w:t>
      </w:r>
      <w:r w:rsidRPr="00151464">
        <w:rPr>
          <w:lang w:val="uk-UA"/>
        </w:rPr>
        <w:t xml:space="preserve">майнового комплексу державного підприємства «ГАЙСИНСЬКИЙ СПИРТОВИЙ ЗАВОД» від 11.01.2023, укладеного між </w:t>
      </w:r>
      <w:r w:rsidRPr="00151464">
        <w:rPr>
          <w:color w:val="000000"/>
          <w:lang w:val="uk-UA" w:eastAsia="uk-UA"/>
        </w:rPr>
        <w:t xml:space="preserve">Регіональним відділенням Фонду державного майна України по Вінницький та Хмельницькій областях </w:t>
      </w:r>
      <w:r w:rsidR="00E77734" w:rsidRPr="00151464">
        <w:rPr>
          <w:color w:val="000000"/>
          <w:lang w:val="uk-UA" w:eastAsia="uk-UA"/>
        </w:rPr>
        <w:t xml:space="preserve">і </w:t>
      </w:r>
      <w:r w:rsidRPr="00151464">
        <w:rPr>
          <w:rFonts w:eastAsia="Arial Unicode MS"/>
          <w:lang w:val="uk-UA"/>
        </w:rPr>
        <w:t xml:space="preserve">товариством з обмеженою відповідальністю </w:t>
      </w:r>
      <w:r w:rsidRPr="00151464">
        <w:rPr>
          <w:lang w:val="uk-UA"/>
        </w:rPr>
        <w:t>«КОРПОРАЦІЯ СКІФ-96», посвідченого приватним нотаріусом Київського міського нотаріального округу Гончар Т. В. 11 січня 2023 року</w:t>
      </w:r>
      <w:r w:rsidR="00E77734" w:rsidRPr="00151464">
        <w:rPr>
          <w:lang w:val="uk-UA"/>
        </w:rPr>
        <w:t xml:space="preserve"> </w:t>
      </w:r>
      <w:r w:rsidRPr="00151464">
        <w:rPr>
          <w:lang w:val="uk-UA"/>
        </w:rPr>
        <w:t>№ 29.</w:t>
      </w:r>
    </w:p>
    <w:p w14:paraId="02B8DAB1" w14:textId="77777777" w:rsidR="00C266C3" w:rsidRPr="00151464" w:rsidRDefault="00C266C3" w:rsidP="00B63821">
      <w:pPr>
        <w:ind w:firstLine="720"/>
        <w:jc w:val="both"/>
        <w:rPr>
          <w:lang w:val="uk-UA"/>
        </w:rPr>
      </w:pPr>
    </w:p>
    <w:p w14:paraId="08AA748C" w14:textId="77777777" w:rsidR="000D54DB" w:rsidRPr="00151464" w:rsidRDefault="000D54DB" w:rsidP="00B63821">
      <w:pPr>
        <w:ind w:firstLine="720"/>
        <w:jc w:val="both"/>
        <w:rPr>
          <w:lang w:val="uk-UA"/>
        </w:rPr>
      </w:pPr>
    </w:p>
    <w:p w14:paraId="0E45D3D7" w14:textId="77777777" w:rsidR="00C2316B" w:rsidRPr="00792EC1" w:rsidRDefault="00C2316B" w:rsidP="00BC30B7">
      <w:pPr>
        <w:jc w:val="both"/>
        <w:rPr>
          <w:i/>
          <w:lang w:val="uk-UA"/>
        </w:rPr>
      </w:pPr>
      <w:r w:rsidRPr="00151464">
        <w:rPr>
          <w:lang w:val="uk-UA"/>
        </w:rPr>
        <w:t>Голова Комітету</w:t>
      </w:r>
      <w:r w:rsidR="00BC30B7" w:rsidRPr="00151464">
        <w:rPr>
          <w:lang w:val="uk-UA"/>
        </w:rPr>
        <w:t xml:space="preserve">  </w:t>
      </w:r>
      <w:r w:rsidRPr="00151464">
        <w:rPr>
          <w:lang w:val="uk-UA"/>
        </w:rPr>
        <w:t xml:space="preserve">                 </w:t>
      </w:r>
      <w:r w:rsidR="00157A86" w:rsidRPr="00151464">
        <w:rPr>
          <w:lang w:val="uk-UA"/>
        </w:rPr>
        <w:t xml:space="preserve">          </w:t>
      </w:r>
      <w:r w:rsidRPr="00151464">
        <w:rPr>
          <w:lang w:val="uk-UA"/>
        </w:rPr>
        <w:t xml:space="preserve">                                                                  </w:t>
      </w:r>
      <w:r w:rsidR="00D21A32" w:rsidRPr="00151464">
        <w:rPr>
          <w:lang w:val="uk-UA"/>
        </w:rPr>
        <w:t>Ольга ПІЩАНСЬКА</w:t>
      </w:r>
    </w:p>
    <w:p w14:paraId="27DC9353" w14:textId="77777777" w:rsidR="00C2316B" w:rsidRPr="00C4536E" w:rsidRDefault="00C2316B" w:rsidP="00C2316B">
      <w:pPr>
        <w:ind w:left="720"/>
        <w:jc w:val="both"/>
        <w:rPr>
          <w:i/>
          <w:lang w:val="uk-UA"/>
        </w:rPr>
      </w:pPr>
    </w:p>
    <w:p w14:paraId="540C9288" w14:textId="77777777" w:rsidR="00EA1952" w:rsidRDefault="00EA1952"/>
    <w:sectPr w:rsidR="00EA1952" w:rsidSect="007C11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9BA28" w14:textId="77777777" w:rsidR="003837F0" w:rsidRDefault="003837F0" w:rsidP="00941EEE">
      <w:r>
        <w:separator/>
      </w:r>
    </w:p>
  </w:endnote>
  <w:endnote w:type="continuationSeparator" w:id="0">
    <w:p w14:paraId="5826AD52" w14:textId="77777777" w:rsidR="003837F0" w:rsidRDefault="003837F0" w:rsidP="0094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AE445" w14:textId="77777777" w:rsidR="003837F0" w:rsidRDefault="003837F0" w:rsidP="00941EEE">
      <w:r>
        <w:separator/>
      </w:r>
    </w:p>
  </w:footnote>
  <w:footnote w:type="continuationSeparator" w:id="0">
    <w:p w14:paraId="003A04BA" w14:textId="77777777" w:rsidR="003837F0" w:rsidRDefault="003837F0" w:rsidP="00941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FB553D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6B"/>
    <w:rsid w:val="00002A8C"/>
    <w:rsid w:val="00004380"/>
    <w:rsid w:val="000649E7"/>
    <w:rsid w:val="00067502"/>
    <w:rsid w:val="00091F3E"/>
    <w:rsid w:val="000948FA"/>
    <w:rsid w:val="000C1D83"/>
    <w:rsid w:val="000D54DB"/>
    <w:rsid w:val="000E4CC8"/>
    <w:rsid w:val="00113F13"/>
    <w:rsid w:val="00115863"/>
    <w:rsid w:val="00122F5C"/>
    <w:rsid w:val="00151464"/>
    <w:rsid w:val="00157A86"/>
    <w:rsid w:val="0019423A"/>
    <w:rsid w:val="001B02FA"/>
    <w:rsid w:val="001B1FFD"/>
    <w:rsid w:val="001F4E11"/>
    <w:rsid w:val="00226B9D"/>
    <w:rsid w:val="00242EBE"/>
    <w:rsid w:val="002B4648"/>
    <w:rsid w:val="002E1B72"/>
    <w:rsid w:val="0035333F"/>
    <w:rsid w:val="003837F0"/>
    <w:rsid w:val="003C076B"/>
    <w:rsid w:val="005257E4"/>
    <w:rsid w:val="005F41C0"/>
    <w:rsid w:val="006060B2"/>
    <w:rsid w:val="00642688"/>
    <w:rsid w:val="006916B6"/>
    <w:rsid w:val="006C1BEA"/>
    <w:rsid w:val="006D6DB0"/>
    <w:rsid w:val="006E5979"/>
    <w:rsid w:val="00753B3A"/>
    <w:rsid w:val="00792EC1"/>
    <w:rsid w:val="007A1E12"/>
    <w:rsid w:val="007C11A5"/>
    <w:rsid w:val="007F70B7"/>
    <w:rsid w:val="00825D83"/>
    <w:rsid w:val="00834198"/>
    <w:rsid w:val="00864491"/>
    <w:rsid w:val="00881BCC"/>
    <w:rsid w:val="008C1400"/>
    <w:rsid w:val="008E3CD7"/>
    <w:rsid w:val="009043CB"/>
    <w:rsid w:val="00905A34"/>
    <w:rsid w:val="00941EEE"/>
    <w:rsid w:val="009538A7"/>
    <w:rsid w:val="00A33590"/>
    <w:rsid w:val="00AE1F71"/>
    <w:rsid w:val="00AE4C23"/>
    <w:rsid w:val="00AF6F3A"/>
    <w:rsid w:val="00B208D3"/>
    <w:rsid w:val="00B577CC"/>
    <w:rsid w:val="00B63821"/>
    <w:rsid w:val="00B75A15"/>
    <w:rsid w:val="00BC30B7"/>
    <w:rsid w:val="00C2316B"/>
    <w:rsid w:val="00C266C3"/>
    <w:rsid w:val="00C37ACB"/>
    <w:rsid w:val="00CD31AD"/>
    <w:rsid w:val="00CE2F4D"/>
    <w:rsid w:val="00D20432"/>
    <w:rsid w:val="00D21A32"/>
    <w:rsid w:val="00DB179D"/>
    <w:rsid w:val="00DC36FC"/>
    <w:rsid w:val="00E0255D"/>
    <w:rsid w:val="00E036E5"/>
    <w:rsid w:val="00E061A0"/>
    <w:rsid w:val="00E602F4"/>
    <w:rsid w:val="00E77734"/>
    <w:rsid w:val="00EA1952"/>
    <w:rsid w:val="00F62FE6"/>
    <w:rsid w:val="00F6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9D3B"/>
  <w15:docId w15:val="{DE25C1FA-9A35-466A-AA65-377847DC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231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6B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1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16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C2316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5">
    <w:name w:val="List Paragraph"/>
    <w:aliases w:val="#Listenabsatz,List Paragraph,PBM ART,Normal mit Aufzählung a),Normal mit Aufzahlung a),Bullet List,FooterText,numbered,Paragraphe de liste1,Bulletr List Paragraph,列出段落,列出段落1,List Paragraph2,List Paragraph21,Párrafo de lista1,リスト段落1,PBM,?"/>
    <w:basedOn w:val="a"/>
    <w:link w:val="a6"/>
    <w:uiPriority w:val="34"/>
    <w:qFormat/>
    <w:rsid w:val="00E061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List Paragraph Знак,PBM ART Знак,Normal mit Aufzählung a) Знак,Normal mit Aufzahlung a) Знак,Bullet List Знак,FooterText Знак,numbered Знак,Paragraphe de liste1 Знак,Bulletr List Paragraph Знак,列出段落 Знак,列出段落1 Знак"/>
    <w:basedOn w:val="a0"/>
    <w:link w:val="a5"/>
    <w:uiPriority w:val="34"/>
    <w:qFormat/>
    <w:locked/>
    <w:rsid w:val="00E061A0"/>
    <w:rPr>
      <w:lang w:val="ru-RU"/>
    </w:rPr>
  </w:style>
  <w:style w:type="character" w:customStyle="1" w:styleId="20">
    <w:name w:val="Заголовок 2 Знак"/>
    <w:basedOn w:val="a0"/>
    <w:link w:val="2"/>
    <w:uiPriority w:val="9"/>
    <w:rsid w:val="00F66B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customStyle="1" w:styleId="Default">
    <w:name w:val="Default"/>
    <w:rsid w:val="00DC3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aliases w:val="S_footer,fn,Char Char,Car,ft,Texto nota pie Car,Footnote Text Char Car,ALTS FOOTNOTE,Mod-Footnote Text,ALTS FOOTNOTE Char,Footnote Text Char1 Char,Footnote Text Char Char1 Char,ft Char Char Char,Char Char Char,FT,f,footnote text1,Footnotes"/>
    <w:basedOn w:val="a"/>
    <w:link w:val="a8"/>
    <w:qFormat/>
    <w:rsid w:val="00941EEE"/>
    <w:rPr>
      <w:sz w:val="20"/>
      <w:szCs w:val="20"/>
    </w:rPr>
  </w:style>
  <w:style w:type="character" w:customStyle="1" w:styleId="a8">
    <w:name w:val="Текст сноски Знак"/>
    <w:aliases w:val="S_footer Знак,fn Знак,Char Char Знак,Car Знак,ft Знак,Texto nota pie Car Знак,Footnote Text Char Car Знак,ALTS FOOTNOTE Знак,Mod-Footnote Text Знак,ALTS FOOTNOTE Char Знак,Footnote Text Char1 Char Знак,ft Char Char Char Знак,FT Знак"/>
    <w:basedOn w:val="a0"/>
    <w:link w:val="a7"/>
    <w:qFormat/>
    <w:rsid w:val="00941E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link w:val="ZFootnoteText"/>
    <w:uiPriority w:val="99"/>
    <w:qFormat/>
    <w:rsid w:val="00941EEE"/>
    <w:rPr>
      <w:vertAlign w:val="superscript"/>
    </w:rPr>
  </w:style>
  <w:style w:type="paragraph" w:customStyle="1" w:styleId="ZFootnoteText">
    <w:name w:val="Z_Footnote Text"/>
    <w:aliases w:val="Footnote Reference1,Footnote number,Footnote symbol"/>
    <w:basedOn w:val="a"/>
    <w:link w:val="a9"/>
    <w:uiPriority w:val="99"/>
    <w:qFormat/>
    <w:rsid w:val="00941EE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uk-UA" w:eastAsia="en-US"/>
    </w:rPr>
  </w:style>
  <w:style w:type="paragraph" w:styleId="aa">
    <w:name w:val="header"/>
    <w:basedOn w:val="a"/>
    <w:link w:val="ab"/>
    <w:uiPriority w:val="99"/>
    <w:unhideWhenUsed/>
    <w:rsid w:val="00122F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22F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122F5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22F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DB179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B179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B179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B179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B179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2589</Words>
  <Characters>1476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Дворак Марія Степанівна</cp:lastModifiedBy>
  <cp:revision>6</cp:revision>
  <cp:lastPrinted>2023-05-18T07:08:00Z</cp:lastPrinted>
  <dcterms:created xsi:type="dcterms:W3CDTF">2023-05-18T09:09:00Z</dcterms:created>
  <dcterms:modified xsi:type="dcterms:W3CDTF">2023-05-19T08:55:00Z</dcterms:modified>
</cp:coreProperties>
</file>