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E0B" w:rsidRPr="00F16E0B" w:rsidRDefault="00F16E0B" w:rsidP="00F16E0B">
      <w:pPr>
        <w:spacing w:after="0" w:line="240" w:lineRule="auto"/>
        <w:rPr>
          <w:rFonts w:ascii="Times New Roman" w:eastAsia="Calibri" w:hAnsi="Times New Roman" w:cs="Times New Roman"/>
          <w:sz w:val="24"/>
          <w:szCs w:val="24"/>
          <w:lang w:val="uk-UA" w:eastAsia="uk-UA"/>
        </w:rPr>
      </w:pPr>
      <w:bookmarkStart w:id="0" w:name="_GoBack"/>
      <w:bookmarkEnd w:id="0"/>
    </w:p>
    <w:p w:rsidR="00F16E0B" w:rsidRPr="00F16E0B" w:rsidRDefault="00F16E0B" w:rsidP="00F16E0B">
      <w:pPr>
        <w:spacing w:after="0" w:line="240" w:lineRule="auto"/>
        <w:jc w:val="center"/>
        <w:rPr>
          <w:rFonts w:ascii="Times New Roman" w:eastAsia="Calibri" w:hAnsi="Times New Roman" w:cs="Times New Roman"/>
          <w:sz w:val="24"/>
          <w:szCs w:val="24"/>
          <w:lang w:val="uk-UA" w:eastAsia="uk-UA"/>
        </w:rPr>
      </w:pPr>
      <w:r>
        <w:rPr>
          <w:rFonts w:ascii="Times New Roman" w:eastAsia="Calibri" w:hAnsi="Times New Roman" w:cs="Times New Roman"/>
          <w:noProof/>
          <w:sz w:val="24"/>
          <w:szCs w:val="24"/>
          <w:lang w:eastAsia="ru-RU"/>
        </w:rPr>
        <w:drawing>
          <wp:inline distT="0" distB="0" distL="0" distR="0" wp14:anchorId="22A04743" wp14:editId="79DAAC07">
            <wp:extent cx="609600" cy="683895"/>
            <wp:effectExtent l="0" t="0" r="0" b="190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3895"/>
                    </a:xfrm>
                    <a:prstGeom prst="rect">
                      <a:avLst/>
                    </a:prstGeom>
                    <a:noFill/>
                    <a:ln>
                      <a:noFill/>
                    </a:ln>
                  </pic:spPr>
                </pic:pic>
              </a:graphicData>
            </a:graphic>
          </wp:inline>
        </w:drawing>
      </w:r>
    </w:p>
    <w:p w:rsidR="00F16E0B" w:rsidRPr="00F16E0B" w:rsidRDefault="00F16E0B" w:rsidP="00F16E0B">
      <w:pPr>
        <w:spacing w:after="0" w:line="240" w:lineRule="auto"/>
        <w:jc w:val="center"/>
        <w:rPr>
          <w:rFonts w:ascii="Times New Roman" w:eastAsia="Calibri" w:hAnsi="Times New Roman" w:cs="Times New Roman"/>
          <w:b/>
          <w:sz w:val="20"/>
          <w:szCs w:val="20"/>
          <w:lang w:val="uk-UA" w:eastAsia="uk-UA"/>
        </w:rPr>
      </w:pPr>
    </w:p>
    <w:p w:rsidR="00F16E0B" w:rsidRPr="00F16E0B" w:rsidRDefault="00F16E0B" w:rsidP="00F16E0B">
      <w:pPr>
        <w:spacing w:after="0" w:line="240" w:lineRule="auto"/>
        <w:jc w:val="center"/>
        <w:rPr>
          <w:rFonts w:ascii="Times New Roman" w:eastAsia="Calibri" w:hAnsi="Times New Roman" w:cs="Times New Roman"/>
          <w:b/>
          <w:sz w:val="32"/>
          <w:szCs w:val="32"/>
          <w:lang w:val="uk-UA" w:eastAsia="uk-UA"/>
        </w:rPr>
      </w:pPr>
      <w:r w:rsidRPr="00F16E0B">
        <w:rPr>
          <w:rFonts w:ascii="Times New Roman" w:eastAsia="Calibri" w:hAnsi="Times New Roman" w:cs="Times New Roman"/>
          <w:b/>
          <w:sz w:val="32"/>
          <w:szCs w:val="32"/>
          <w:lang w:val="uk-UA" w:eastAsia="uk-UA"/>
        </w:rPr>
        <w:t>АНТИМОНОПОЛЬНИЙ КОМІТЕТ УКРАЇНИ</w:t>
      </w:r>
    </w:p>
    <w:p w:rsidR="00F16E0B" w:rsidRPr="00F16E0B" w:rsidRDefault="00F16E0B" w:rsidP="00F16E0B">
      <w:pPr>
        <w:tabs>
          <w:tab w:val="left" w:pos="709"/>
          <w:tab w:val="left" w:leader="hyphen" w:pos="10206"/>
        </w:tabs>
        <w:spacing w:after="0" w:line="240" w:lineRule="auto"/>
        <w:jc w:val="center"/>
        <w:rPr>
          <w:rFonts w:ascii="Times New Roman" w:eastAsia="Calibri" w:hAnsi="Times New Roman" w:cs="Times New Roman"/>
          <w:sz w:val="32"/>
          <w:szCs w:val="32"/>
          <w:lang w:val="uk-UA" w:eastAsia="uk-UA"/>
        </w:rPr>
      </w:pPr>
    </w:p>
    <w:p w:rsidR="00F16E0B" w:rsidRPr="00F16E0B" w:rsidRDefault="00F16E0B" w:rsidP="00F16E0B">
      <w:pPr>
        <w:tabs>
          <w:tab w:val="left" w:leader="hyphen" w:pos="10206"/>
        </w:tabs>
        <w:spacing w:after="0" w:line="240" w:lineRule="auto"/>
        <w:jc w:val="center"/>
        <w:rPr>
          <w:rFonts w:ascii="Times New Roman" w:eastAsia="Calibri" w:hAnsi="Times New Roman" w:cs="Times New Roman"/>
          <w:b/>
          <w:sz w:val="32"/>
          <w:szCs w:val="32"/>
          <w:lang w:val="uk-UA" w:eastAsia="uk-UA"/>
        </w:rPr>
      </w:pPr>
      <w:r w:rsidRPr="00F16E0B">
        <w:rPr>
          <w:rFonts w:ascii="Times New Roman" w:eastAsia="Calibri" w:hAnsi="Times New Roman" w:cs="Times New Roman"/>
          <w:b/>
          <w:sz w:val="32"/>
          <w:szCs w:val="32"/>
          <w:lang w:val="uk-UA" w:eastAsia="uk-UA"/>
        </w:rPr>
        <w:t>РЕКОМЕНДАЦІЇ</w:t>
      </w:r>
    </w:p>
    <w:p w:rsidR="00F16E0B" w:rsidRPr="00F16E0B" w:rsidRDefault="00F16E0B" w:rsidP="00F16E0B">
      <w:pPr>
        <w:tabs>
          <w:tab w:val="left" w:leader="hyphen" w:pos="10206"/>
        </w:tabs>
        <w:spacing w:after="0" w:line="240" w:lineRule="auto"/>
        <w:rPr>
          <w:rFonts w:ascii="Times New Roman" w:eastAsia="Calibri" w:hAnsi="Times New Roman" w:cs="Times New Roman"/>
          <w:b/>
          <w:sz w:val="28"/>
          <w:szCs w:val="28"/>
          <w:lang w:val="uk-UA" w:eastAsia="uk-UA"/>
        </w:rPr>
      </w:pPr>
    </w:p>
    <w:p w:rsidR="00F16E0B" w:rsidRPr="00F16E0B" w:rsidRDefault="00F16E0B" w:rsidP="00F16E0B">
      <w:pPr>
        <w:tabs>
          <w:tab w:val="left" w:leader="hyphen" w:pos="10206"/>
        </w:tabs>
        <w:spacing w:after="0" w:line="240" w:lineRule="auto"/>
        <w:jc w:val="center"/>
        <w:rPr>
          <w:rFonts w:ascii="Times New Roman" w:eastAsia="Calibri" w:hAnsi="Times New Roman" w:cs="Times New Roman"/>
          <w:sz w:val="24"/>
          <w:szCs w:val="24"/>
          <w:lang w:val="uk-UA" w:eastAsia="uk-UA"/>
        </w:rPr>
      </w:pPr>
      <w:r w:rsidRPr="00F16E0B">
        <w:rPr>
          <w:rFonts w:ascii="Times New Roman" w:eastAsia="Calibri" w:hAnsi="Times New Roman" w:cs="Times New Roman"/>
          <w:sz w:val="24"/>
          <w:szCs w:val="24"/>
          <w:lang w:val="uk-UA" w:eastAsia="uk-UA"/>
        </w:rPr>
        <w:t>Київ</w:t>
      </w:r>
    </w:p>
    <w:p w:rsidR="00F16E0B" w:rsidRPr="00F16E0B" w:rsidRDefault="007F124E" w:rsidP="00F16E0B">
      <w:pPr>
        <w:tabs>
          <w:tab w:val="left" w:leader="hyphen" w:pos="10206"/>
        </w:tabs>
        <w:spacing w:after="0" w:line="240" w:lineRule="auto"/>
        <w:rPr>
          <w:rFonts w:ascii="Times New Roman" w:eastAsia="Calibri" w:hAnsi="Times New Roman" w:cs="Times New Roman"/>
          <w:sz w:val="24"/>
          <w:szCs w:val="24"/>
          <w:lang w:val="uk-UA" w:eastAsia="uk-UA"/>
        </w:rPr>
      </w:pPr>
      <w:r>
        <w:rPr>
          <w:rFonts w:ascii="Times New Roman" w:eastAsia="Calibri" w:hAnsi="Times New Roman" w:cs="Times New Roman"/>
          <w:bCs/>
          <w:sz w:val="24"/>
          <w:szCs w:val="24"/>
          <w:lang w:val="uk-UA" w:eastAsia="uk-UA"/>
        </w:rPr>
        <w:t>11</w:t>
      </w:r>
      <w:r w:rsidR="00F16E0B">
        <w:rPr>
          <w:rFonts w:ascii="Times New Roman" w:eastAsia="Calibri" w:hAnsi="Times New Roman" w:cs="Times New Roman"/>
          <w:bCs/>
          <w:sz w:val="24"/>
          <w:szCs w:val="24"/>
          <w:lang w:eastAsia="uk-UA"/>
        </w:rPr>
        <w:t xml:space="preserve"> </w:t>
      </w:r>
      <w:r w:rsidR="00F16E0B">
        <w:rPr>
          <w:rFonts w:ascii="Times New Roman" w:eastAsia="Calibri" w:hAnsi="Times New Roman" w:cs="Times New Roman"/>
          <w:bCs/>
          <w:sz w:val="24"/>
          <w:szCs w:val="24"/>
          <w:lang w:val="uk-UA" w:eastAsia="uk-UA"/>
        </w:rPr>
        <w:t xml:space="preserve"> лютого</w:t>
      </w:r>
      <w:r w:rsidR="00F16E0B" w:rsidRPr="00F16E0B">
        <w:rPr>
          <w:rFonts w:ascii="Times New Roman" w:eastAsia="Calibri" w:hAnsi="Times New Roman" w:cs="Times New Roman"/>
          <w:bCs/>
          <w:sz w:val="24"/>
          <w:szCs w:val="24"/>
          <w:lang w:eastAsia="uk-UA"/>
        </w:rPr>
        <w:t xml:space="preserve">  </w:t>
      </w:r>
      <w:r w:rsidR="00F16E0B" w:rsidRPr="00F16E0B">
        <w:rPr>
          <w:rFonts w:ascii="Times New Roman" w:eastAsia="Calibri" w:hAnsi="Times New Roman" w:cs="Times New Roman"/>
          <w:bCs/>
          <w:sz w:val="24"/>
          <w:szCs w:val="24"/>
          <w:lang w:val="uk-UA" w:eastAsia="uk-UA"/>
        </w:rPr>
        <w:t>20</w:t>
      </w:r>
      <w:r w:rsidR="00F16E0B">
        <w:rPr>
          <w:rFonts w:ascii="Times New Roman" w:eastAsia="Calibri" w:hAnsi="Times New Roman" w:cs="Times New Roman"/>
          <w:bCs/>
          <w:sz w:val="24"/>
          <w:szCs w:val="24"/>
          <w:lang w:eastAsia="uk-UA"/>
        </w:rPr>
        <w:t>2</w:t>
      </w:r>
      <w:r w:rsidR="00F16E0B">
        <w:rPr>
          <w:rFonts w:ascii="Times New Roman" w:eastAsia="Calibri" w:hAnsi="Times New Roman" w:cs="Times New Roman"/>
          <w:bCs/>
          <w:sz w:val="24"/>
          <w:szCs w:val="24"/>
          <w:lang w:val="uk-UA" w:eastAsia="uk-UA"/>
        </w:rPr>
        <w:t>1</w:t>
      </w:r>
      <w:r w:rsidR="00F16E0B" w:rsidRPr="00F16E0B">
        <w:rPr>
          <w:rFonts w:ascii="Times New Roman" w:eastAsia="Calibri" w:hAnsi="Times New Roman" w:cs="Times New Roman"/>
          <w:bCs/>
          <w:sz w:val="24"/>
          <w:szCs w:val="24"/>
          <w:lang w:val="uk-UA" w:eastAsia="uk-UA"/>
        </w:rPr>
        <w:t xml:space="preserve"> р.</w:t>
      </w:r>
      <w:r w:rsidR="00F16E0B" w:rsidRPr="00F16E0B">
        <w:rPr>
          <w:rFonts w:ascii="Times New Roman" w:eastAsia="Calibri" w:hAnsi="Times New Roman" w:cs="Times New Roman"/>
          <w:sz w:val="24"/>
          <w:szCs w:val="24"/>
          <w:lang w:val="uk-UA" w:eastAsia="uk-UA"/>
        </w:rPr>
        <w:t xml:space="preserve">                                                                                                          №  </w:t>
      </w:r>
      <w:r w:rsidR="00F52528">
        <w:rPr>
          <w:rFonts w:ascii="Times New Roman" w:eastAsia="Calibri" w:hAnsi="Times New Roman" w:cs="Times New Roman"/>
          <w:sz w:val="24"/>
          <w:szCs w:val="24"/>
          <w:lang w:val="uk-UA" w:eastAsia="uk-UA"/>
        </w:rPr>
        <w:t>2</w:t>
      </w:r>
      <w:r w:rsidR="00F16E0B" w:rsidRPr="00F16E0B">
        <w:rPr>
          <w:rFonts w:ascii="Times New Roman" w:eastAsia="Calibri" w:hAnsi="Times New Roman" w:cs="Times New Roman"/>
          <w:sz w:val="24"/>
          <w:szCs w:val="24"/>
          <w:lang w:eastAsia="uk-UA"/>
        </w:rPr>
        <w:t>-</w:t>
      </w:r>
      <w:r w:rsidR="00F16E0B">
        <w:rPr>
          <w:rFonts w:ascii="Times New Roman" w:eastAsia="Calibri" w:hAnsi="Times New Roman" w:cs="Times New Roman"/>
          <w:sz w:val="24"/>
          <w:szCs w:val="24"/>
          <w:lang w:val="uk-UA" w:eastAsia="uk-UA"/>
        </w:rPr>
        <w:t xml:space="preserve"> </w:t>
      </w:r>
      <w:r w:rsidR="00F16E0B">
        <w:rPr>
          <w:rFonts w:ascii="Times New Roman" w:eastAsia="Calibri" w:hAnsi="Times New Roman" w:cs="Times New Roman"/>
          <w:sz w:val="24"/>
          <w:szCs w:val="24"/>
          <w:lang w:eastAsia="uk-UA"/>
        </w:rPr>
        <w:t>р</w:t>
      </w:r>
      <w:r w:rsidR="00F16E0B">
        <w:rPr>
          <w:rFonts w:ascii="Times New Roman" w:eastAsia="Calibri" w:hAnsi="Times New Roman" w:cs="Times New Roman"/>
          <w:sz w:val="24"/>
          <w:szCs w:val="24"/>
          <w:lang w:val="uk-UA" w:eastAsia="uk-UA"/>
        </w:rPr>
        <w:t>к</w:t>
      </w:r>
    </w:p>
    <w:p w:rsidR="00F16E0B" w:rsidRDefault="00F16E0B" w:rsidP="00F16E0B">
      <w:pPr>
        <w:spacing w:after="0" w:line="240" w:lineRule="auto"/>
        <w:jc w:val="both"/>
        <w:rPr>
          <w:rFonts w:ascii="Times New Roman" w:eastAsia="Calibri" w:hAnsi="Times New Roman" w:cs="Times New Roman"/>
          <w:sz w:val="24"/>
          <w:szCs w:val="24"/>
          <w:lang w:val="uk-UA" w:eastAsia="uk-UA"/>
        </w:rPr>
      </w:pPr>
    </w:p>
    <w:p w:rsidR="00F16E0B" w:rsidRPr="00F16E0B" w:rsidRDefault="00F16E0B" w:rsidP="00F16E0B">
      <w:pPr>
        <w:spacing w:after="0" w:line="240" w:lineRule="auto"/>
        <w:jc w:val="both"/>
        <w:rPr>
          <w:rFonts w:ascii="Times New Roman" w:eastAsia="Calibri" w:hAnsi="Times New Roman" w:cs="Times New Roman"/>
          <w:sz w:val="24"/>
          <w:szCs w:val="24"/>
          <w:lang w:val="uk-UA" w:eastAsia="uk-UA"/>
        </w:rPr>
      </w:pPr>
    </w:p>
    <w:p w:rsidR="00F16E0B" w:rsidRDefault="00F16E0B" w:rsidP="00BE167A">
      <w:pPr>
        <w:spacing w:after="0"/>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Про припинення дій,</w:t>
      </w:r>
    </w:p>
    <w:p w:rsidR="00F16E0B" w:rsidRDefault="00F16E0B" w:rsidP="00BE167A">
      <w:pPr>
        <w:spacing w:after="0"/>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що містять ознаки порушення</w:t>
      </w:r>
    </w:p>
    <w:p w:rsidR="00F16E0B" w:rsidRDefault="00F16E0B" w:rsidP="00BE167A">
      <w:pPr>
        <w:spacing w:after="0"/>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законодавства про захист</w:t>
      </w:r>
    </w:p>
    <w:p w:rsidR="00F16E0B" w:rsidRDefault="00F16E0B" w:rsidP="00BE167A">
      <w:pPr>
        <w:spacing w:after="0"/>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від недобросовісної конкуренції</w:t>
      </w:r>
    </w:p>
    <w:p w:rsidR="00F16E0B" w:rsidRPr="007F124E" w:rsidRDefault="00F16E0B" w:rsidP="00BE167A">
      <w:pPr>
        <w:spacing w:after="0"/>
        <w:rPr>
          <w:rFonts w:ascii="Times New Roman" w:eastAsia="Calibri" w:hAnsi="Times New Roman" w:cs="Times New Roman"/>
          <w:sz w:val="28"/>
          <w:szCs w:val="28"/>
          <w:lang w:val="uk-UA" w:eastAsia="uk-UA"/>
        </w:rPr>
      </w:pPr>
    </w:p>
    <w:p w:rsidR="00F16E0B" w:rsidRPr="007F124E" w:rsidRDefault="00F16E0B" w:rsidP="00BE167A">
      <w:pPr>
        <w:spacing w:beforeLines="40" w:before="96" w:afterLines="40" w:after="96"/>
        <w:ind w:firstLine="708"/>
        <w:jc w:val="both"/>
        <w:rPr>
          <w:rFonts w:ascii="Times New Roman" w:eastAsia="Times New Roman" w:hAnsi="Times New Roman" w:cs="Times New Roman"/>
          <w:sz w:val="24"/>
          <w:szCs w:val="24"/>
          <w:lang w:val="uk-UA" w:eastAsia="ru-RU"/>
        </w:rPr>
      </w:pPr>
      <w:r w:rsidRPr="00F16E0B">
        <w:rPr>
          <w:rFonts w:ascii="Times New Roman" w:eastAsia="Times New Roman" w:hAnsi="Times New Roman" w:cs="Times New Roman"/>
          <w:sz w:val="24"/>
          <w:szCs w:val="24"/>
          <w:lang w:val="uk-UA" w:eastAsia="ru-RU"/>
        </w:rPr>
        <w:t>Антимонопольний комітет України, розглянувши подання Управління розслідувань не</w:t>
      </w:r>
      <w:r>
        <w:rPr>
          <w:rFonts w:ascii="Times New Roman" w:eastAsia="Times New Roman" w:hAnsi="Times New Roman" w:cs="Times New Roman"/>
          <w:sz w:val="24"/>
          <w:szCs w:val="24"/>
          <w:lang w:val="uk-UA" w:eastAsia="ru-RU"/>
        </w:rPr>
        <w:t>добросовісної конкуренції від 03.02.2021 №  127-01/49</w:t>
      </w:r>
      <w:r w:rsidRPr="00F16E0B">
        <w:rPr>
          <w:rFonts w:ascii="Times New Roman" w:eastAsia="Times New Roman" w:hAnsi="Times New Roman" w:cs="Times New Roman"/>
          <w:sz w:val="24"/>
          <w:szCs w:val="24"/>
          <w:lang w:val="uk-UA" w:eastAsia="ru-RU"/>
        </w:rPr>
        <w:t>-п та відповідні матеріали,</w:t>
      </w:r>
    </w:p>
    <w:p w:rsidR="006E1347" w:rsidRPr="007F124E" w:rsidRDefault="006E1347" w:rsidP="00BE167A">
      <w:pPr>
        <w:spacing w:beforeLines="40" w:before="96" w:afterLines="40" w:after="96"/>
        <w:ind w:firstLine="708"/>
        <w:jc w:val="both"/>
        <w:rPr>
          <w:rFonts w:ascii="Times New Roman" w:eastAsia="Times New Roman" w:hAnsi="Times New Roman" w:cs="Times New Roman"/>
          <w:sz w:val="24"/>
          <w:szCs w:val="24"/>
          <w:lang w:val="uk-UA" w:eastAsia="ru-RU"/>
        </w:rPr>
      </w:pPr>
    </w:p>
    <w:p w:rsidR="008254F0" w:rsidRDefault="00F16E0B" w:rsidP="006E1347">
      <w:pPr>
        <w:spacing w:beforeLines="40" w:before="96" w:afterLines="40" w:after="96" w:line="360" w:lineRule="auto"/>
        <w:ind w:firstLine="708"/>
        <w:jc w:val="center"/>
        <w:rPr>
          <w:rFonts w:ascii="Times New Roman" w:eastAsia="Times New Roman" w:hAnsi="Times New Roman" w:cs="Times New Roman"/>
          <w:b/>
          <w:sz w:val="24"/>
          <w:szCs w:val="24"/>
          <w:lang w:val="uk-UA" w:eastAsia="ru-RU"/>
        </w:rPr>
      </w:pPr>
      <w:r w:rsidRPr="00F16E0B">
        <w:rPr>
          <w:rFonts w:ascii="Times New Roman" w:eastAsia="Times New Roman" w:hAnsi="Times New Roman" w:cs="Times New Roman"/>
          <w:b/>
          <w:sz w:val="24"/>
          <w:szCs w:val="24"/>
          <w:lang w:val="uk-UA" w:eastAsia="ru-RU"/>
        </w:rPr>
        <w:t>ВСТАНОВИВ:</w:t>
      </w:r>
    </w:p>
    <w:p w:rsidR="00742FD1" w:rsidRDefault="00742FD1" w:rsidP="006E1347">
      <w:pPr>
        <w:numPr>
          <w:ilvl w:val="0"/>
          <w:numId w:val="7"/>
        </w:numPr>
        <w:tabs>
          <w:tab w:val="clear" w:pos="360"/>
          <w:tab w:val="num" w:pos="709"/>
        </w:tabs>
        <w:spacing w:beforeLines="40" w:before="96" w:afterLines="40" w:after="96" w:line="360" w:lineRule="auto"/>
        <w:ind w:left="709" w:hanging="709"/>
        <w:jc w:val="both"/>
        <w:rPr>
          <w:rFonts w:ascii="Times New Roman" w:eastAsia="Times New Roman" w:hAnsi="Times New Roman" w:cs="Times New Roman"/>
          <w:b/>
          <w:sz w:val="24"/>
          <w:szCs w:val="24"/>
          <w:lang w:val="uk-UA" w:eastAsia="ru-RU"/>
        </w:rPr>
      </w:pPr>
      <w:r w:rsidRPr="00742FD1">
        <w:rPr>
          <w:rFonts w:ascii="Times New Roman" w:eastAsia="Times New Roman" w:hAnsi="Times New Roman" w:cs="Times New Roman"/>
          <w:b/>
          <w:sz w:val="24"/>
          <w:szCs w:val="24"/>
          <w:lang w:val="uk-UA" w:eastAsia="ru-RU"/>
        </w:rPr>
        <w:t>ПРЕДМЕТ</w:t>
      </w:r>
      <w:r>
        <w:rPr>
          <w:rFonts w:ascii="Times New Roman" w:eastAsia="Times New Roman" w:hAnsi="Times New Roman" w:cs="Times New Roman"/>
          <w:b/>
          <w:sz w:val="24"/>
          <w:szCs w:val="24"/>
          <w:lang w:val="uk-UA" w:eastAsia="uk-UA"/>
        </w:rPr>
        <w:t xml:space="preserve"> РЕКОМЕНДАЦІЙ</w:t>
      </w:r>
    </w:p>
    <w:p w:rsidR="00BE167A" w:rsidRPr="00BE167A" w:rsidRDefault="004644A6" w:rsidP="006E1347">
      <w:pPr>
        <w:widowControl w:val="0"/>
        <w:numPr>
          <w:ilvl w:val="0"/>
          <w:numId w:val="6"/>
        </w:numPr>
        <w:tabs>
          <w:tab w:val="num" w:pos="644"/>
        </w:tabs>
        <w:autoSpaceDE w:val="0"/>
        <w:autoSpaceDN w:val="0"/>
        <w:adjustRightInd w:val="0"/>
        <w:spacing w:beforeLines="20" w:before="48" w:afterLines="20" w:after="48"/>
        <w:ind w:hanging="720"/>
        <w:jc w:val="both"/>
        <w:rPr>
          <w:rFonts w:ascii="Times New Roman" w:eastAsia="Times New Roman" w:hAnsi="Times New Roman" w:cs="Times New Roman"/>
          <w:bCs/>
          <w:sz w:val="24"/>
          <w:szCs w:val="24"/>
          <w:lang w:val="uk-UA"/>
        </w:rPr>
      </w:pPr>
      <w:r w:rsidRPr="004644A6">
        <w:rPr>
          <w:rFonts w:ascii="Times New Roman" w:eastAsia="Times New Roman" w:hAnsi="Times New Roman" w:cs="Times New Roman"/>
          <w:bCs/>
          <w:sz w:val="24"/>
          <w:szCs w:val="24"/>
          <w:lang w:val="uk-UA"/>
        </w:rPr>
        <w:t xml:space="preserve"> Дії суб’єкта господарювання, </w:t>
      </w:r>
      <w:r w:rsidRPr="007657AA">
        <w:rPr>
          <w:rFonts w:ascii="Times New Roman" w:eastAsia="Times New Roman" w:hAnsi="Times New Roman" w:cs="Times New Roman"/>
          <w:bCs/>
          <w:sz w:val="24"/>
          <w:szCs w:val="24"/>
          <w:lang w:val="uk-UA"/>
        </w:rPr>
        <w:t xml:space="preserve">що </w:t>
      </w:r>
      <w:r w:rsidR="00EC5FAC" w:rsidRPr="007657AA">
        <w:rPr>
          <w:rFonts w:ascii="Times New Roman" w:eastAsia="Times New Roman" w:hAnsi="Times New Roman" w:cs="Times New Roman"/>
          <w:bCs/>
          <w:sz w:val="24"/>
          <w:szCs w:val="24"/>
          <w:lang w:val="uk-UA"/>
        </w:rPr>
        <w:t>містять</w:t>
      </w:r>
      <w:r w:rsidR="00EC5FAC">
        <w:rPr>
          <w:rFonts w:ascii="Times New Roman" w:eastAsia="Times New Roman" w:hAnsi="Times New Roman" w:cs="Times New Roman"/>
          <w:bCs/>
          <w:sz w:val="24"/>
          <w:szCs w:val="24"/>
          <w:lang w:val="uk-UA"/>
        </w:rPr>
        <w:t xml:space="preserve"> </w:t>
      </w:r>
      <w:r w:rsidRPr="004644A6">
        <w:rPr>
          <w:rFonts w:ascii="Times New Roman" w:eastAsia="Times New Roman" w:hAnsi="Times New Roman" w:cs="Times New Roman"/>
          <w:bCs/>
          <w:sz w:val="24"/>
          <w:szCs w:val="24"/>
          <w:lang w:val="uk-UA"/>
        </w:rPr>
        <w:t>ознаки порушення, передбаченого статтею 15</w:t>
      </w:r>
      <w:r w:rsidRPr="004644A6">
        <w:rPr>
          <w:rFonts w:ascii="Times New Roman" w:eastAsia="Times New Roman" w:hAnsi="Times New Roman" w:cs="Times New Roman"/>
          <w:bCs/>
          <w:sz w:val="24"/>
          <w:szCs w:val="24"/>
          <w:vertAlign w:val="superscript"/>
          <w:lang w:val="uk-UA"/>
        </w:rPr>
        <w:t>1</w:t>
      </w:r>
      <w:r w:rsidRPr="004644A6">
        <w:rPr>
          <w:rFonts w:ascii="Times New Roman" w:eastAsia="Times New Roman" w:hAnsi="Times New Roman" w:cs="Times New Roman"/>
          <w:bCs/>
          <w:sz w:val="24"/>
          <w:szCs w:val="24"/>
          <w:lang w:val="uk-UA"/>
        </w:rPr>
        <w:t xml:space="preserve"> Закону України «Про захист від недобросовісної конкуренції», у вигляді поширення інформації, що вводить в оману, під час </w:t>
      </w:r>
      <w:r w:rsidR="00BC02AB">
        <w:rPr>
          <w:rFonts w:ascii="Times New Roman" w:eastAsia="Times New Roman" w:hAnsi="Times New Roman" w:cs="Times New Roman"/>
          <w:bCs/>
          <w:sz w:val="24"/>
          <w:szCs w:val="24"/>
          <w:lang w:val="uk-UA"/>
        </w:rPr>
        <w:t>реалізації «Ш</w:t>
      </w:r>
      <w:r w:rsidR="00F919E4">
        <w:rPr>
          <w:rFonts w:ascii="Times New Roman" w:eastAsia="Times New Roman" w:hAnsi="Times New Roman" w:cs="Times New Roman"/>
          <w:bCs/>
          <w:sz w:val="24"/>
          <w:szCs w:val="24"/>
          <w:lang w:val="uk-UA"/>
        </w:rPr>
        <w:t>видкого</w:t>
      </w:r>
      <w:r>
        <w:rPr>
          <w:rFonts w:ascii="Times New Roman" w:eastAsia="Times New Roman" w:hAnsi="Times New Roman" w:cs="Times New Roman"/>
          <w:bCs/>
          <w:sz w:val="24"/>
          <w:szCs w:val="24"/>
          <w:lang w:val="uk-UA"/>
        </w:rPr>
        <w:t xml:space="preserve"> (е</w:t>
      </w:r>
      <w:r w:rsidR="00F919E4">
        <w:rPr>
          <w:rFonts w:ascii="Times New Roman" w:eastAsia="Times New Roman" w:hAnsi="Times New Roman" w:cs="Times New Roman"/>
          <w:bCs/>
          <w:sz w:val="24"/>
          <w:szCs w:val="24"/>
          <w:lang w:val="uk-UA"/>
        </w:rPr>
        <w:t>кспрес) тесту</w:t>
      </w:r>
      <w:r>
        <w:rPr>
          <w:rFonts w:ascii="Times New Roman" w:eastAsia="Times New Roman" w:hAnsi="Times New Roman" w:cs="Times New Roman"/>
          <w:bCs/>
          <w:sz w:val="24"/>
          <w:szCs w:val="24"/>
          <w:lang w:val="uk-UA"/>
        </w:rPr>
        <w:t xml:space="preserve"> для діагностики </w:t>
      </w:r>
      <w:proofErr w:type="spellStart"/>
      <w:r>
        <w:rPr>
          <w:rFonts w:ascii="Times New Roman" w:eastAsia="Times New Roman" w:hAnsi="Times New Roman" w:cs="Times New Roman"/>
          <w:bCs/>
          <w:sz w:val="24"/>
          <w:szCs w:val="24"/>
          <w:lang w:val="uk-UA"/>
        </w:rPr>
        <w:t>коронавірусної</w:t>
      </w:r>
      <w:proofErr w:type="spellEnd"/>
      <w:r>
        <w:rPr>
          <w:rFonts w:ascii="Times New Roman" w:eastAsia="Times New Roman" w:hAnsi="Times New Roman" w:cs="Times New Roman"/>
          <w:bCs/>
          <w:sz w:val="24"/>
          <w:szCs w:val="24"/>
          <w:lang w:val="uk-UA"/>
        </w:rPr>
        <w:t xml:space="preserve"> хвороби (</w:t>
      </w:r>
      <w:r>
        <w:rPr>
          <w:rFonts w:ascii="Times New Roman" w:eastAsia="Times New Roman" w:hAnsi="Times New Roman" w:cs="Times New Roman"/>
          <w:bCs/>
          <w:sz w:val="24"/>
          <w:szCs w:val="24"/>
          <w:lang w:val="en-US"/>
        </w:rPr>
        <w:t>COVID</w:t>
      </w:r>
      <w:r w:rsidRPr="004644A6">
        <w:rPr>
          <w:rFonts w:ascii="Times New Roman" w:eastAsia="Times New Roman" w:hAnsi="Times New Roman" w:cs="Times New Roman"/>
          <w:bCs/>
          <w:sz w:val="24"/>
          <w:szCs w:val="24"/>
          <w:lang w:val="uk-UA"/>
        </w:rPr>
        <w:t xml:space="preserve">-19) </w:t>
      </w:r>
      <w:r>
        <w:rPr>
          <w:rFonts w:ascii="Times New Roman" w:eastAsia="Times New Roman" w:hAnsi="Times New Roman" w:cs="Times New Roman"/>
          <w:bCs/>
          <w:sz w:val="24"/>
          <w:szCs w:val="24"/>
          <w:lang w:val="en-US"/>
        </w:rPr>
        <w:t>CELLEX</w:t>
      </w:r>
      <w:r w:rsidRPr="004644A6">
        <w:rPr>
          <w:rFonts w:ascii="Times New Roman" w:eastAsia="Times New Roman" w:hAnsi="Times New Roman" w:cs="Times New Roman"/>
          <w:bCs/>
          <w:sz w:val="24"/>
          <w:szCs w:val="24"/>
          <w:lang w:val="uk-UA"/>
        </w:rPr>
        <w:t xml:space="preserve"> </w:t>
      </w:r>
      <w:r>
        <w:rPr>
          <w:rFonts w:ascii="Times New Roman" w:eastAsia="Times New Roman" w:hAnsi="Times New Roman" w:cs="Times New Roman"/>
          <w:bCs/>
          <w:sz w:val="24"/>
          <w:szCs w:val="24"/>
          <w:lang w:val="en-US"/>
        </w:rPr>
        <w:t>INC</w:t>
      </w:r>
      <w:r w:rsidR="00BC02AB">
        <w:rPr>
          <w:rFonts w:ascii="Times New Roman" w:eastAsia="Times New Roman" w:hAnsi="Times New Roman" w:cs="Times New Roman"/>
          <w:bCs/>
          <w:sz w:val="24"/>
          <w:szCs w:val="24"/>
          <w:lang w:val="uk-UA"/>
        </w:rPr>
        <w:t>»</w:t>
      </w:r>
      <w:r w:rsidRPr="004644A6">
        <w:rPr>
          <w:rFonts w:ascii="Times New Roman" w:eastAsia="Times New Roman" w:hAnsi="Times New Roman" w:cs="Times New Roman"/>
          <w:bCs/>
          <w:sz w:val="24"/>
          <w:szCs w:val="24"/>
          <w:lang w:val="uk-UA"/>
        </w:rPr>
        <w:t>.</w:t>
      </w:r>
    </w:p>
    <w:p w:rsidR="00F16E0B" w:rsidRPr="00BE167A" w:rsidRDefault="00742FD1" w:rsidP="006E1347">
      <w:pPr>
        <w:numPr>
          <w:ilvl w:val="0"/>
          <w:numId w:val="7"/>
        </w:numPr>
        <w:tabs>
          <w:tab w:val="clear" w:pos="360"/>
          <w:tab w:val="num" w:pos="709"/>
        </w:tabs>
        <w:spacing w:beforeLines="40" w:before="96" w:afterLines="40" w:after="96"/>
        <w:ind w:left="709" w:hanging="709"/>
        <w:jc w:val="both"/>
        <w:rPr>
          <w:rFonts w:ascii="Times New Roman" w:eastAsia="Times New Roman" w:hAnsi="Times New Roman" w:cs="Times New Roman"/>
          <w:b/>
          <w:sz w:val="24"/>
          <w:szCs w:val="24"/>
          <w:lang w:val="uk-UA" w:eastAsia="ru-RU"/>
        </w:rPr>
      </w:pPr>
      <w:r w:rsidRPr="00BE167A">
        <w:rPr>
          <w:rFonts w:ascii="Times New Roman" w:eastAsia="Times New Roman" w:hAnsi="Times New Roman" w:cs="Times New Roman"/>
          <w:b/>
          <w:sz w:val="24"/>
          <w:szCs w:val="24"/>
          <w:lang w:val="uk-UA" w:eastAsia="ru-RU"/>
        </w:rPr>
        <w:t>СУБ’ЄКТ ГОСПОДАРЮВАННЯ, ЯКОМУ НАДАЮТЬСЯ РЕКОМЕНДАЦІЇ</w:t>
      </w:r>
    </w:p>
    <w:p w:rsidR="00742FD1" w:rsidRPr="00742FD1" w:rsidRDefault="00742FD1" w:rsidP="006E1347">
      <w:pPr>
        <w:widowControl w:val="0"/>
        <w:numPr>
          <w:ilvl w:val="0"/>
          <w:numId w:val="6"/>
        </w:numPr>
        <w:tabs>
          <w:tab w:val="left" w:pos="709"/>
        </w:tabs>
        <w:autoSpaceDE w:val="0"/>
        <w:autoSpaceDN w:val="0"/>
        <w:adjustRightInd w:val="0"/>
        <w:spacing w:beforeLines="20" w:before="48" w:afterLines="20" w:after="48"/>
        <w:ind w:hanging="720"/>
        <w:jc w:val="both"/>
        <w:rPr>
          <w:rFonts w:ascii="Times New Roman" w:eastAsia="Calibri" w:hAnsi="Times New Roman" w:cs="Times New Roman"/>
          <w:sz w:val="24"/>
          <w:szCs w:val="24"/>
          <w:lang w:val="uk-UA"/>
        </w:rPr>
      </w:pPr>
      <w:r w:rsidRPr="00742FD1">
        <w:rPr>
          <w:rFonts w:ascii="Times New Roman" w:eastAsia="Calibri" w:hAnsi="Times New Roman" w:cs="Times New Roman"/>
          <w:sz w:val="24"/>
          <w:szCs w:val="24"/>
          <w:lang w:val="uk-UA"/>
        </w:rPr>
        <w:t xml:space="preserve">Товариство з обмеженою відповідальністю </w:t>
      </w:r>
      <w:r w:rsidR="004644A6">
        <w:rPr>
          <w:rFonts w:ascii="Times New Roman" w:eastAsia="Calibri" w:hAnsi="Times New Roman" w:cs="Times New Roman"/>
          <w:sz w:val="24"/>
          <w:szCs w:val="24"/>
          <w:lang w:val="uk-UA"/>
        </w:rPr>
        <w:t>«</w:t>
      </w:r>
      <w:proofErr w:type="spellStart"/>
      <w:r w:rsidR="004644A6">
        <w:rPr>
          <w:rFonts w:ascii="Times New Roman" w:eastAsia="Calibri" w:hAnsi="Times New Roman" w:cs="Times New Roman"/>
          <w:sz w:val="24"/>
          <w:szCs w:val="24"/>
          <w:lang w:val="uk-UA"/>
        </w:rPr>
        <w:t>Інкос</w:t>
      </w:r>
      <w:proofErr w:type="spellEnd"/>
      <w:r w:rsidR="004644A6">
        <w:rPr>
          <w:rFonts w:ascii="Times New Roman" w:eastAsia="Calibri" w:hAnsi="Times New Roman" w:cs="Times New Roman"/>
          <w:sz w:val="24"/>
          <w:szCs w:val="24"/>
          <w:lang w:val="uk-UA"/>
        </w:rPr>
        <w:t xml:space="preserve"> Лайн»</w:t>
      </w:r>
      <w:r w:rsidR="004644A6" w:rsidRPr="00DB3B1D">
        <w:rPr>
          <w:rFonts w:ascii="Times New Roman" w:eastAsia="Calibri" w:hAnsi="Times New Roman" w:cs="Times New Roman"/>
          <w:sz w:val="24"/>
          <w:szCs w:val="24"/>
          <w:lang w:val="uk-UA"/>
        </w:rPr>
        <w:t xml:space="preserve"> </w:t>
      </w:r>
      <w:r w:rsidR="00F51556" w:rsidRPr="00DB3B1D">
        <w:rPr>
          <w:rFonts w:ascii="Times New Roman" w:eastAsia="Calibri" w:hAnsi="Times New Roman" w:cs="Times New Roman"/>
          <w:sz w:val="24"/>
          <w:szCs w:val="24"/>
          <w:lang w:val="uk-UA"/>
        </w:rPr>
        <w:t>(далі –</w:t>
      </w:r>
      <w:r w:rsidR="004644A6" w:rsidRPr="00DB3B1D">
        <w:rPr>
          <w:rFonts w:ascii="Times New Roman" w:eastAsia="Calibri" w:hAnsi="Times New Roman" w:cs="Times New Roman"/>
          <w:sz w:val="24"/>
          <w:szCs w:val="24"/>
          <w:lang w:val="uk-UA"/>
        </w:rPr>
        <w:t xml:space="preserve"> ТОВ «</w:t>
      </w:r>
      <w:proofErr w:type="spellStart"/>
      <w:r w:rsidR="004644A6" w:rsidRPr="00DB3B1D">
        <w:rPr>
          <w:rFonts w:ascii="Times New Roman" w:eastAsia="Calibri" w:hAnsi="Times New Roman" w:cs="Times New Roman"/>
          <w:sz w:val="24"/>
          <w:szCs w:val="24"/>
          <w:lang w:val="uk-UA"/>
        </w:rPr>
        <w:t>Інкос</w:t>
      </w:r>
      <w:proofErr w:type="spellEnd"/>
      <w:r w:rsidR="004644A6" w:rsidRPr="00DB3B1D">
        <w:rPr>
          <w:rFonts w:ascii="Times New Roman" w:eastAsia="Calibri" w:hAnsi="Times New Roman" w:cs="Times New Roman"/>
          <w:sz w:val="24"/>
          <w:szCs w:val="24"/>
          <w:lang w:val="uk-UA"/>
        </w:rPr>
        <w:t xml:space="preserve"> Лайн», Товариство) (</w:t>
      </w:r>
      <w:r w:rsidR="006710E2" w:rsidRPr="00081AFE">
        <w:rPr>
          <w:rFonts w:ascii="Times New Roman" w:eastAsia="Calibri" w:hAnsi="Times New Roman" w:cs="Times New Roman"/>
          <w:sz w:val="24"/>
          <w:szCs w:val="24"/>
          <w:lang w:val="uk-UA"/>
        </w:rPr>
        <w:t xml:space="preserve">вул. </w:t>
      </w:r>
      <w:proofErr w:type="spellStart"/>
      <w:r w:rsidR="006710E2">
        <w:rPr>
          <w:rFonts w:ascii="Times New Roman" w:eastAsia="Calibri" w:hAnsi="Times New Roman" w:cs="Times New Roman"/>
          <w:sz w:val="24"/>
          <w:szCs w:val="24"/>
          <w:lang w:val="uk-UA"/>
        </w:rPr>
        <w:t>Вишняківськ</w:t>
      </w:r>
      <w:r w:rsidR="006710E2" w:rsidRPr="00081AFE">
        <w:rPr>
          <w:rFonts w:ascii="Times New Roman" w:eastAsia="Calibri" w:hAnsi="Times New Roman" w:cs="Times New Roman"/>
          <w:sz w:val="24"/>
          <w:szCs w:val="24"/>
          <w:lang w:val="uk-UA"/>
        </w:rPr>
        <w:t>а</w:t>
      </w:r>
      <w:proofErr w:type="spellEnd"/>
      <w:r w:rsidR="006710E2" w:rsidRPr="00081AFE">
        <w:rPr>
          <w:rFonts w:ascii="Times New Roman" w:eastAsia="Calibri" w:hAnsi="Times New Roman" w:cs="Times New Roman"/>
          <w:sz w:val="24"/>
          <w:szCs w:val="24"/>
          <w:lang w:val="uk-UA"/>
        </w:rPr>
        <w:t xml:space="preserve">, </w:t>
      </w:r>
      <w:r w:rsidR="006710E2">
        <w:rPr>
          <w:rFonts w:ascii="Times New Roman" w:eastAsia="Calibri" w:hAnsi="Times New Roman" w:cs="Times New Roman"/>
          <w:sz w:val="24"/>
          <w:szCs w:val="24"/>
          <w:lang w:val="uk-UA"/>
        </w:rPr>
        <w:t>3</w:t>
      </w:r>
      <w:r w:rsidR="006710E2" w:rsidRPr="00081AFE">
        <w:rPr>
          <w:rFonts w:ascii="Times New Roman" w:eastAsia="Calibri" w:hAnsi="Times New Roman" w:cs="Times New Roman"/>
          <w:sz w:val="24"/>
          <w:szCs w:val="24"/>
          <w:lang w:val="uk-UA"/>
        </w:rPr>
        <w:t>,</w:t>
      </w:r>
      <w:r w:rsidR="006710E2">
        <w:rPr>
          <w:rFonts w:ascii="Times New Roman" w:eastAsia="Calibri" w:hAnsi="Times New Roman" w:cs="Times New Roman"/>
          <w:sz w:val="24"/>
          <w:szCs w:val="24"/>
          <w:lang w:val="uk-UA"/>
        </w:rPr>
        <w:t xml:space="preserve"> </w:t>
      </w:r>
      <w:r w:rsidR="006710E2" w:rsidRPr="00081AFE">
        <w:rPr>
          <w:rFonts w:ascii="Times New Roman" w:eastAsia="Calibri" w:hAnsi="Times New Roman" w:cs="Times New Roman"/>
          <w:sz w:val="24"/>
          <w:szCs w:val="24"/>
          <w:lang w:val="uk-UA"/>
        </w:rPr>
        <w:t xml:space="preserve">м. Київ, </w:t>
      </w:r>
      <w:r w:rsidR="006710E2" w:rsidRPr="006710E2">
        <w:rPr>
          <w:rFonts w:ascii="Times New Roman" w:eastAsia="Calibri" w:hAnsi="Times New Roman" w:cs="Times New Roman"/>
          <w:sz w:val="24"/>
          <w:szCs w:val="24"/>
          <w:lang w:val="uk-UA"/>
        </w:rPr>
        <w:t>02140</w:t>
      </w:r>
      <w:r w:rsidR="006710E2">
        <w:rPr>
          <w:rFonts w:ascii="Times New Roman" w:eastAsia="Calibri" w:hAnsi="Times New Roman" w:cs="Times New Roman"/>
          <w:sz w:val="24"/>
          <w:szCs w:val="24"/>
          <w:lang w:val="uk-UA"/>
        </w:rPr>
        <w:t xml:space="preserve">, </w:t>
      </w:r>
      <w:r w:rsidR="004644A6" w:rsidRPr="00DB3B1D">
        <w:rPr>
          <w:rFonts w:ascii="Times New Roman" w:eastAsia="Calibri" w:hAnsi="Times New Roman" w:cs="Times New Roman"/>
          <w:sz w:val="24"/>
          <w:szCs w:val="24"/>
          <w:lang w:val="uk-UA"/>
        </w:rPr>
        <w:t>ідентифікаційний код юридичної особи 39459829).</w:t>
      </w:r>
    </w:p>
    <w:p w:rsidR="004644A6" w:rsidRDefault="00742FD1" w:rsidP="006E1347">
      <w:pPr>
        <w:widowControl w:val="0"/>
        <w:numPr>
          <w:ilvl w:val="0"/>
          <w:numId w:val="6"/>
        </w:numPr>
        <w:tabs>
          <w:tab w:val="left" w:pos="709"/>
        </w:tabs>
        <w:autoSpaceDE w:val="0"/>
        <w:autoSpaceDN w:val="0"/>
        <w:adjustRightInd w:val="0"/>
        <w:spacing w:beforeLines="20" w:before="48" w:afterLines="20" w:after="48"/>
        <w:ind w:hanging="720"/>
        <w:jc w:val="both"/>
        <w:rPr>
          <w:rFonts w:ascii="Times New Roman" w:eastAsia="Calibri" w:hAnsi="Times New Roman" w:cs="Times New Roman"/>
          <w:sz w:val="24"/>
          <w:szCs w:val="24"/>
          <w:lang w:val="uk-UA"/>
        </w:rPr>
      </w:pPr>
      <w:r w:rsidRPr="00742FD1">
        <w:rPr>
          <w:rFonts w:ascii="Times New Roman" w:eastAsia="Calibri" w:hAnsi="Times New Roman" w:cs="Times New Roman"/>
          <w:sz w:val="24"/>
          <w:szCs w:val="24"/>
          <w:lang w:val="uk-UA"/>
        </w:rPr>
        <w:t xml:space="preserve">Як вбачається з відомостей щодо Товариства, які містяться в </w:t>
      </w:r>
      <w:r w:rsidR="00E26FC9">
        <w:rPr>
          <w:rFonts w:ascii="Times New Roman" w:eastAsia="Calibri" w:hAnsi="Times New Roman" w:cs="Times New Roman"/>
          <w:sz w:val="24"/>
          <w:szCs w:val="24"/>
          <w:lang w:val="uk-UA"/>
        </w:rPr>
        <w:t>Є</w:t>
      </w:r>
      <w:r w:rsidRPr="00742FD1">
        <w:rPr>
          <w:rFonts w:ascii="Times New Roman" w:eastAsia="Calibri" w:hAnsi="Times New Roman" w:cs="Times New Roman"/>
          <w:sz w:val="24"/>
          <w:szCs w:val="24"/>
          <w:lang w:val="uk-UA"/>
        </w:rPr>
        <w:t>диному державному реєстрі юридичних осіб, фізичних осіб-підприємців та громадських формувань</w:t>
      </w:r>
      <w:r w:rsidR="00E26FC9">
        <w:rPr>
          <w:rFonts w:ascii="Times New Roman" w:eastAsia="Calibri" w:hAnsi="Times New Roman" w:cs="Times New Roman"/>
          <w:sz w:val="24"/>
          <w:szCs w:val="24"/>
          <w:lang w:val="uk-UA"/>
        </w:rPr>
        <w:t>,</w:t>
      </w:r>
      <w:r w:rsidRPr="00742FD1">
        <w:rPr>
          <w:rFonts w:ascii="Times New Roman" w:eastAsia="Calibri" w:hAnsi="Times New Roman" w:cs="Times New Roman"/>
          <w:sz w:val="24"/>
          <w:szCs w:val="24"/>
          <w:lang w:val="uk-UA"/>
        </w:rPr>
        <w:t xml:space="preserve"> ос</w:t>
      </w:r>
      <w:r w:rsidR="004644A6" w:rsidRPr="004644A6">
        <w:rPr>
          <w:rFonts w:ascii="Times New Roman" w:eastAsia="Calibri" w:hAnsi="Times New Roman" w:cs="Times New Roman"/>
          <w:sz w:val="24"/>
          <w:szCs w:val="24"/>
          <w:lang w:val="uk-UA"/>
        </w:rPr>
        <w:t>новним видом діяльності</w:t>
      </w:r>
      <w:r w:rsidR="00DD5178">
        <w:rPr>
          <w:rFonts w:ascii="Times New Roman" w:eastAsia="Calibri" w:hAnsi="Times New Roman" w:cs="Times New Roman"/>
          <w:sz w:val="24"/>
          <w:szCs w:val="24"/>
          <w:lang w:val="uk-UA"/>
        </w:rPr>
        <w:t xml:space="preserve"> ТОВ «</w:t>
      </w:r>
      <w:proofErr w:type="spellStart"/>
      <w:r w:rsidR="00DD5178">
        <w:rPr>
          <w:rFonts w:ascii="Times New Roman" w:eastAsia="Calibri" w:hAnsi="Times New Roman" w:cs="Times New Roman"/>
          <w:sz w:val="24"/>
          <w:szCs w:val="24"/>
          <w:lang w:val="uk-UA"/>
        </w:rPr>
        <w:t>Інкос</w:t>
      </w:r>
      <w:proofErr w:type="spellEnd"/>
      <w:r w:rsidR="00DD5178">
        <w:rPr>
          <w:rFonts w:ascii="Times New Roman" w:eastAsia="Calibri" w:hAnsi="Times New Roman" w:cs="Times New Roman"/>
          <w:sz w:val="24"/>
          <w:szCs w:val="24"/>
          <w:lang w:val="uk-UA"/>
        </w:rPr>
        <w:t xml:space="preserve"> Лайн»</w:t>
      </w:r>
      <w:r w:rsidR="004644A6" w:rsidRPr="004644A6">
        <w:rPr>
          <w:rFonts w:ascii="Times New Roman" w:eastAsia="Calibri" w:hAnsi="Times New Roman" w:cs="Times New Roman"/>
          <w:sz w:val="24"/>
          <w:szCs w:val="24"/>
          <w:lang w:val="uk-UA"/>
        </w:rPr>
        <w:t xml:space="preserve"> є </w:t>
      </w:r>
      <w:r w:rsidR="00DD5178">
        <w:rPr>
          <w:rFonts w:ascii="Times New Roman" w:eastAsia="Calibri" w:hAnsi="Times New Roman" w:cs="Times New Roman"/>
          <w:sz w:val="24"/>
          <w:szCs w:val="24"/>
          <w:lang w:val="uk-UA"/>
        </w:rPr>
        <w:t>КВЕД</w:t>
      </w:r>
      <w:r w:rsidR="004644A6" w:rsidRPr="004644A6">
        <w:rPr>
          <w:rFonts w:ascii="Times New Roman" w:eastAsia="Calibri" w:hAnsi="Times New Roman" w:cs="Times New Roman"/>
          <w:sz w:val="24"/>
          <w:szCs w:val="24"/>
          <w:lang w:val="uk-UA"/>
        </w:rPr>
        <w:t xml:space="preserve"> 46.90</w:t>
      </w:r>
      <w:r w:rsidR="004644A6">
        <w:rPr>
          <w:rFonts w:ascii="Times New Roman" w:eastAsia="Calibri" w:hAnsi="Times New Roman" w:cs="Times New Roman"/>
          <w:sz w:val="24"/>
          <w:szCs w:val="24"/>
          <w:lang w:val="uk-UA"/>
        </w:rPr>
        <w:t xml:space="preserve"> Неспеціалізована о</w:t>
      </w:r>
      <w:r w:rsidR="00461109">
        <w:rPr>
          <w:rFonts w:ascii="Times New Roman" w:eastAsia="Calibri" w:hAnsi="Times New Roman" w:cs="Times New Roman"/>
          <w:sz w:val="24"/>
          <w:szCs w:val="24"/>
          <w:lang w:val="uk-UA"/>
        </w:rPr>
        <w:t>птова торгівля</w:t>
      </w:r>
      <w:r w:rsidR="004644A6">
        <w:rPr>
          <w:rFonts w:ascii="Times New Roman" w:eastAsia="Calibri" w:hAnsi="Times New Roman" w:cs="Times New Roman"/>
          <w:sz w:val="24"/>
          <w:szCs w:val="24"/>
          <w:lang w:val="uk-UA"/>
        </w:rPr>
        <w:t>.</w:t>
      </w:r>
    </w:p>
    <w:p w:rsidR="00BE167A" w:rsidRPr="006E1347" w:rsidRDefault="00461109" w:rsidP="006E1347">
      <w:pPr>
        <w:widowControl w:val="0"/>
        <w:numPr>
          <w:ilvl w:val="0"/>
          <w:numId w:val="6"/>
        </w:numPr>
        <w:tabs>
          <w:tab w:val="left" w:pos="709"/>
        </w:tabs>
        <w:autoSpaceDE w:val="0"/>
        <w:autoSpaceDN w:val="0"/>
        <w:adjustRightInd w:val="0"/>
        <w:spacing w:beforeLines="20" w:before="48" w:afterLines="20" w:after="48"/>
        <w:ind w:hanging="720"/>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Отже, </w:t>
      </w:r>
      <w:r w:rsidR="00742FD1" w:rsidRPr="00742FD1">
        <w:rPr>
          <w:rFonts w:ascii="Times New Roman" w:eastAsia="Calibri" w:hAnsi="Times New Roman" w:cs="Times New Roman"/>
          <w:sz w:val="24"/>
          <w:szCs w:val="24"/>
          <w:lang w:val="uk-UA"/>
        </w:rPr>
        <w:t>ТОВ «</w:t>
      </w:r>
      <w:proofErr w:type="spellStart"/>
      <w:r w:rsidR="004644A6">
        <w:rPr>
          <w:rFonts w:ascii="Times New Roman" w:eastAsia="Calibri" w:hAnsi="Times New Roman" w:cs="Times New Roman"/>
          <w:sz w:val="24"/>
          <w:szCs w:val="24"/>
          <w:lang w:val="uk-UA"/>
        </w:rPr>
        <w:t>Інкос</w:t>
      </w:r>
      <w:proofErr w:type="spellEnd"/>
      <w:r w:rsidR="004644A6">
        <w:rPr>
          <w:rFonts w:ascii="Times New Roman" w:eastAsia="Calibri" w:hAnsi="Times New Roman" w:cs="Times New Roman"/>
          <w:sz w:val="24"/>
          <w:szCs w:val="24"/>
          <w:lang w:val="uk-UA"/>
        </w:rPr>
        <w:t xml:space="preserve"> Лайн</w:t>
      </w:r>
      <w:r w:rsidR="00742FD1" w:rsidRPr="00742FD1">
        <w:rPr>
          <w:rFonts w:ascii="Times New Roman" w:eastAsia="Calibri" w:hAnsi="Times New Roman" w:cs="Times New Roman"/>
          <w:sz w:val="24"/>
          <w:szCs w:val="24"/>
          <w:lang w:val="uk-UA"/>
        </w:rPr>
        <w:t>»</w:t>
      </w:r>
      <w:r w:rsidR="00E26FC9">
        <w:rPr>
          <w:rFonts w:ascii="Times New Roman" w:eastAsia="Calibri" w:hAnsi="Times New Roman" w:cs="Times New Roman"/>
          <w:sz w:val="24"/>
          <w:szCs w:val="24"/>
          <w:lang w:val="uk-UA"/>
        </w:rPr>
        <w:t>,</w:t>
      </w:r>
      <w:r w:rsidR="00742FD1" w:rsidRPr="00742FD1">
        <w:rPr>
          <w:rFonts w:ascii="Times New Roman" w:eastAsia="Calibri" w:hAnsi="Times New Roman" w:cs="Times New Roman"/>
          <w:sz w:val="24"/>
          <w:szCs w:val="24"/>
          <w:lang w:val="uk-UA"/>
        </w:rPr>
        <w:t xml:space="preserve"> у розумінні статті 1 Закону України «Про захист економічної конкуренції»</w:t>
      </w:r>
      <w:r w:rsidR="00E26FC9">
        <w:rPr>
          <w:rFonts w:ascii="Times New Roman" w:eastAsia="Calibri" w:hAnsi="Times New Roman" w:cs="Times New Roman"/>
          <w:sz w:val="24"/>
          <w:szCs w:val="24"/>
          <w:lang w:val="uk-UA"/>
        </w:rPr>
        <w:t>,</w:t>
      </w:r>
      <w:r w:rsidR="00742FD1" w:rsidRPr="00742FD1">
        <w:rPr>
          <w:rFonts w:ascii="Times New Roman" w:eastAsia="Calibri" w:hAnsi="Times New Roman" w:cs="Times New Roman"/>
          <w:sz w:val="24"/>
          <w:szCs w:val="24"/>
          <w:lang w:val="uk-UA"/>
        </w:rPr>
        <w:t xml:space="preserve"> є суб’єктом господарювання.</w:t>
      </w:r>
    </w:p>
    <w:p w:rsidR="006E1347" w:rsidRPr="007F124E" w:rsidRDefault="006E1347" w:rsidP="006E1347">
      <w:pPr>
        <w:widowControl w:val="0"/>
        <w:tabs>
          <w:tab w:val="left" w:pos="709"/>
        </w:tabs>
        <w:autoSpaceDE w:val="0"/>
        <w:autoSpaceDN w:val="0"/>
        <w:adjustRightInd w:val="0"/>
        <w:spacing w:beforeLines="20" w:before="48" w:afterLines="20" w:after="48"/>
        <w:jc w:val="both"/>
        <w:rPr>
          <w:rFonts w:ascii="Times New Roman" w:eastAsia="Calibri" w:hAnsi="Times New Roman" w:cs="Times New Roman"/>
          <w:sz w:val="24"/>
          <w:szCs w:val="24"/>
          <w:lang w:val="uk-UA"/>
        </w:rPr>
      </w:pPr>
    </w:p>
    <w:p w:rsidR="006E1347" w:rsidRPr="007F124E" w:rsidRDefault="006E1347" w:rsidP="006E1347">
      <w:pPr>
        <w:widowControl w:val="0"/>
        <w:tabs>
          <w:tab w:val="left" w:pos="709"/>
        </w:tabs>
        <w:autoSpaceDE w:val="0"/>
        <w:autoSpaceDN w:val="0"/>
        <w:adjustRightInd w:val="0"/>
        <w:spacing w:beforeLines="20" w:before="48" w:afterLines="20" w:after="48"/>
        <w:jc w:val="both"/>
        <w:rPr>
          <w:rFonts w:ascii="Times New Roman" w:eastAsia="Calibri" w:hAnsi="Times New Roman" w:cs="Times New Roman"/>
          <w:sz w:val="24"/>
          <w:szCs w:val="24"/>
          <w:lang w:val="uk-UA"/>
        </w:rPr>
      </w:pPr>
    </w:p>
    <w:p w:rsidR="006E1347" w:rsidRPr="007F124E" w:rsidRDefault="006E1347" w:rsidP="006E1347">
      <w:pPr>
        <w:widowControl w:val="0"/>
        <w:tabs>
          <w:tab w:val="left" w:pos="709"/>
        </w:tabs>
        <w:autoSpaceDE w:val="0"/>
        <w:autoSpaceDN w:val="0"/>
        <w:adjustRightInd w:val="0"/>
        <w:spacing w:beforeLines="20" w:before="48" w:afterLines="20" w:after="48"/>
        <w:jc w:val="both"/>
        <w:rPr>
          <w:rFonts w:ascii="Times New Roman" w:eastAsia="Calibri" w:hAnsi="Times New Roman" w:cs="Times New Roman"/>
          <w:sz w:val="24"/>
          <w:szCs w:val="24"/>
          <w:lang w:val="uk-UA"/>
        </w:rPr>
      </w:pPr>
    </w:p>
    <w:p w:rsidR="006E1347" w:rsidRPr="006E1347" w:rsidRDefault="006E1347" w:rsidP="006E1347">
      <w:pPr>
        <w:widowControl w:val="0"/>
        <w:tabs>
          <w:tab w:val="left" w:pos="709"/>
        </w:tabs>
        <w:autoSpaceDE w:val="0"/>
        <w:autoSpaceDN w:val="0"/>
        <w:adjustRightInd w:val="0"/>
        <w:spacing w:beforeLines="20" w:before="48" w:afterLines="20" w:after="48"/>
        <w:jc w:val="both"/>
        <w:rPr>
          <w:rFonts w:ascii="Times New Roman" w:eastAsia="Calibri" w:hAnsi="Times New Roman" w:cs="Times New Roman"/>
          <w:sz w:val="24"/>
          <w:szCs w:val="24"/>
          <w:lang w:val="uk-UA"/>
        </w:rPr>
      </w:pPr>
    </w:p>
    <w:p w:rsidR="00742FD1" w:rsidRPr="00BE167A" w:rsidRDefault="004644A6" w:rsidP="006E1347">
      <w:pPr>
        <w:numPr>
          <w:ilvl w:val="0"/>
          <w:numId w:val="7"/>
        </w:numPr>
        <w:tabs>
          <w:tab w:val="clear" w:pos="360"/>
          <w:tab w:val="num" w:pos="709"/>
        </w:tabs>
        <w:spacing w:beforeLines="40" w:before="96" w:afterLines="40" w:after="96"/>
        <w:ind w:left="709" w:hanging="709"/>
        <w:jc w:val="both"/>
        <w:rPr>
          <w:rFonts w:ascii="Times New Roman" w:eastAsia="Times New Roman" w:hAnsi="Times New Roman" w:cs="Times New Roman"/>
          <w:b/>
          <w:sz w:val="24"/>
          <w:szCs w:val="24"/>
          <w:lang w:val="uk-UA" w:eastAsia="ru-RU"/>
        </w:rPr>
      </w:pPr>
      <w:r w:rsidRPr="00BE167A">
        <w:rPr>
          <w:rFonts w:ascii="Times New Roman" w:eastAsia="Times New Roman" w:hAnsi="Times New Roman" w:cs="Times New Roman"/>
          <w:b/>
          <w:sz w:val="24"/>
          <w:szCs w:val="24"/>
          <w:lang w:val="uk-UA" w:eastAsia="ru-RU"/>
        </w:rPr>
        <w:t>ОБСТАВИНИ</w:t>
      </w:r>
    </w:p>
    <w:p w:rsidR="00742FD1" w:rsidRDefault="00265E13" w:rsidP="006E1347">
      <w:pPr>
        <w:widowControl w:val="0"/>
        <w:numPr>
          <w:ilvl w:val="0"/>
          <w:numId w:val="6"/>
        </w:numPr>
        <w:tabs>
          <w:tab w:val="left" w:pos="709"/>
        </w:tabs>
        <w:autoSpaceDE w:val="0"/>
        <w:autoSpaceDN w:val="0"/>
        <w:adjustRightInd w:val="0"/>
        <w:spacing w:beforeLines="20" w:before="48" w:afterLines="20" w:after="48"/>
        <w:ind w:hanging="72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Антимонопольним комітетом</w:t>
      </w:r>
      <w:r w:rsidR="004644A6" w:rsidRPr="002C742B">
        <w:rPr>
          <w:rFonts w:ascii="Times New Roman" w:eastAsia="Times New Roman" w:hAnsi="Times New Roman" w:cs="Times New Roman"/>
          <w:sz w:val="24"/>
          <w:szCs w:val="24"/>
          <w:lang w:val="uk-UA"/>
        </w:rPr>
        <w:t xml:space="preserve"> України (далі – Комітет) </w:t>
      </w:r>
      <w:r>
        <w:rPr>
          <w:rFonts w:ascii="Times New Roman" w:eastAsia="Times New Roman" w:hAnsi="Times New Roman" w:cs="Times New Roman"/>
          <w:sz w:val="24"/>
          <w:szCs w:val="24"/>
          <w:lang w:val="uk-UA"/>
        </w:rPr>
        <w:t>розглянуто заяву</w:t>
      </w:r>
      <w:r w:rsidR="004644A6" w:rsidRPr="002C742B">
        <w:rPr>
          <w:rFonts w:ascii="Times New Roman" w:eastAsia="Times New Roman" w:hAnsi="Times New Roman" w:cs="Times New Roman"/>
          <w:sz w:val="24"/>
          <w:szCs w:val="24"/>
          <w:lang w:val="uk-UA"/>
        </w:rPr>
        <w:t xml:space="preserve"> </w:t>
      </w:r>
      <w:r w:rsidR="00B73BD1">
        <w:rPr>
          <w:rFonts w:ascii="Times New Roman" w:eastAsia="Times New Roman" w:hAnsi="Times New Roman" w:cs="Times New Roman"/>
          <w:sz w:val="24"/>
          <w:szCs w:val="24"/>
          <w:lang w:val="uk-UA"/>
        </w:rPr>
        <w:br/>
        <w:t>г</w:t>
      </w:r>
      <w:r w:rsidR="004157B0">
        <w:rPr>
          <w:rFonts w:ascii="Times New Roman" w:eastAsia="Calibri" w:hAnsi="Times New Roman" w:cs="Times New Roman"/>
          <w:color w:val="000000" w:themeColor="text1"/>
          <w:sz w:val="24"/>
          <w:szCs w:val="24"/>
          <w:lang w:val="uk-UA"/>
        </w:rPr>
        <w:t xml:space="preserve">р. </w:t>
      </w:r>
      <w:proofErr w:type="spellStart"/>
      <w:r w:rsidR="002C742B">
        <w:rPr>
          <w:rFonts w:ascii="Times New Roman" w:eastAsia="Calibri" w:hAnsi="Times New Roman" w:cs="Times New Roman"/>
          <w:color w:val="000000" w:themeColor="text1"/>
          <w:sz w:val="24"/>
          <w:szCs w:val="24"/>
          <w:lang w:val="uk-UA"/>
        </w:rPr>
        <w:t>Морозової</w:t>
      </w:r>
      <w:proofErr w:type="spellEnd"/>
      <w:r w:rsidR="002C742B">
        <w:rPr>
          <w:rFonts w:ascii="Times New Roman" w:eastAsia="Calibri" w:hAnsi="Times New Roman" w:cs="Times New Roman"/>
          <w:color w:val="000000" w:themeColor="text1"/>
          <w:sz w:val="24"/>
          <w:szCs w:val="24"/>
          <w:lang w:val="uk-UA"/>
        </w:rPr>
        <w:t xml:space="preserve"> Тамари Василівни </w:t>
      </w:r>
      <w:r w:rsidR="002C742B" w:rsidRPr="00D657EF">
        <w:rPr>
          <w:rFonts w:ascii="Times New Roman" w:eastAsia="Calibri" w:hAnsi="Times New Roman" w:cs="Times New Roman"/>
          <w:color w:val="000000" w:themeColor="text1"/>
          <w:sz w:val="24"/>
          <w:szCs w:val="24"/>
          <w:lang w:val="uk-UA"/>
        </w:rPr>
        <w:t>(далі – Заявник) від</w:t>
      </w:r>
      <w:r w:rsidR="002C742B">
        <w:rPr>
          <w:rFonts w:ascii="Times New Roman" w:eastAsia="Calibri" w:hAnsi="Times New Roman" w:cs="Times New Roman"/>
          <w:color w:val="000000" w:themeColor="text1"/>
          <w:sz w:val="24"/>
          <w:szCs w:val="24"/>
          <w:lang w:val="uk-UA"/>
        </w:rPr>
        <w:t xml:space="preserve"> 17.10.2020 б/н </w:t>
      </w:r>
      <w:r w:rsidR="00B73BD1">
        <w:rPr>
          <w:rFonts w:ascii="Times New Roman" w:eastAsia="Calibri" w:hAnsi="Times New Roman" w:cs="Times New Roman"/>
          <w:color w:val="000000" w:themeColor="text1"/>
          <w:sz w:val="24"/>
          <w:szCs w:val="24"/>
          <w:lang w:val="uk-UA"/>
        </w:rPr>
        <w:br/>
      </w:r>
      <w:r w:rsidR="002C742B">
        <w:rPr>
          <w:rFonts w:ascii="Times New Roman" w:eastAsia="Calibri" w:hAnsi="Times New Roman" w:cs="Times New Roman"/>
          <w:color w:val="000000" w:themeColor="text1"/>
          <w:sz w:val="24"/>
          <w:szCs w:val="24"/>
          <w:lang w:val="uk-UA"/>
        </w:rPr>
        <w:t xml:space="preserve">(вх. Комітету </w:t>
      </w:r>
      <w:r w:rsidR="002C742B" w:rsidRPr="00D657EF">
        <w:rPr>
          <w:rFonts w:ascii="Times New Roman" w:eastAsia="Calibri" w:hAnsi="Times New Roman" w:cs="Times New Roman"/>
          <w:color w:val="000000" w:themeColor="text1"/>
          <w:sz w:val="24"/>
          <w:szCs w:val="24"/>
          <w:lang w:val="uk-UA"/>
        </w:rPr>
        <w:t>№ 14-01/384-АМ</w:t>
      </w:r>
      <w:r w:rsidR="007F124E">
        <w:rPr>
          <w:rFonts w:ascii="Times New Roman" w:eastAsia="Calibri" w:hAnsi="Times New Roman" w:cs="Times New Roman"/>
          <w:color w:val="000000" w:themeColor="text1"/>
          <w:sz w:val="24"/>
          <w:szCs w:val="24"/>
          <w:lang w:val="uk-UA"/>
        </w:rPr>
        <w:t xml:space="preserve"> </w:t>
      </w:r>
      <w:r w:rsidR="007F124E" w:rsidRPr="007F124E">
        <w:rPr>
          <w:rFonts w:ascii="Times New Roman" w:eastAsia="Calibri" w:hAnsi="Times New Roman" w:cs="Times New Roman"/>
          <w:color w:val="000000" w:themeColor="text1"/>
          <w:sz w:val="24"/>
          <w:szCs w:val="24"/>
          <w:lang w:val="uk-UA"/>
        </w:rPr>
        <w:t xml:space="preserve"> </w:t>
      </w:r>
      <w:r w:rsidR="007F124E" w:rsidRPr="00D657EF">
        <w:rPr>
          <w:rFonts w:ascii="Times New Roman" w:eastAsia="Calibri" w:hAnsi="Times New Roman" w:cs="Times New Roman"/>
          <w:color w:val="000000" w:themeColor="text1"/>
          <w:sz w:val="24"/>
          <w:szCs w:val="24"/>
          <w:lang w:val="uk-UA"/>
        </w:rPr>
        <w:t>від 20.10.2020</w:t>
      </w:r>
      <w:r w:rsidR="002C742B" w:rsidRPr="00D657EF">
        <w:rPr>
          <w:rFonts w:ascii="Times New Roman" w:eastAsia="Calibri" w:hAnsi="Times New Roman" w:cs="Times New Roman"/>
          <w:color w:val="000000" w:themeColor="text1"/>
          <w:sz w:val="24"/>
          <w:szCs w:val="24"/>
          <w:lang w:val="uk-UA"/>
        </w:rPr>
        <w:t>)</w:t>
      </w:r>
      <w:r w:rsidR="004644A6" w:rsidRPr="002C742B">
        <w:rPr>
          <w:rFonts w:ascii="Times New Roman" w:eastAsia="Times New Roman" w:hAnsi="Times New Roman" w:cs="Times New Roman"/>
          <w:sz w:val="24"/>
          <w:szCs w:val="24"/>
          <w:lang w:val="uk-UA"/>
        </w:rPr>
        <w:t xml:space="preserve"> (далі – Заява) </w:t>
      </w:r>
      <w:r w:rsidR="002C742B" w:rsidRPr="002C742B">
        <w:rPr>
          <w:rFonts w:ascii="Times New Roman" w:eastAsia="Times New Roman" w:hAnsi="Times New Roman" w:cs="Times New Roman"/>
          <w:sz w:val="24"/>
          <w:szCs w:val="24"/>
          <w:lang w:val="uk-UA"/>
        </w:rPr>
        <w:t>щодо можливих ознак порушення законодавства про захист від недобросовісної конкуренції у діях товариства з обмеженою відповідальністю «</w:t>
      </w:r>
      <w:proofErr w:type="spellStart"/>
      <w:r w:rsidR="002C742B">
        <w:rPr>
          <w:rFonts w:ascii="Times New Roman" w:eastAsia="Times New Roman" w:hAnsi="Times New Roman" w:cs="Times New Roman"/>
          <w:sz w:val="24"/>
          <w:szCs w:val="24"/>
          <w:lang w:val="uk-UA"/>
        </w:rPr>
        <w:t>Інкос</w:t>
      </w:r>
      <w:proofErr w:type="spellEnd"/>
      <w:r w:rsidR="002C742B">
        <w:rPr>
          <w:rFonts w:ascii="Times New Roman" w:eastAsia="Times New Roman" w:hAnsi="Times New Roman" w:cs="Times New Roman"/>
          <w:sz w:val="24"/>
          <w:szCs w:val="24"/>
          <w:lang w:val="uk-UA"/>
        </w:rPr>
        <w:t xml:space="preserve"> Лайн</w:t>
      </w:r>
      <w:r w:rsidR="002C742B" w:rsidRPr="002C742B">
        <w:rPr>
          <w:rFonts w:ascii="Times New Roman" w:eastAsia="Times New Roman" w:hAnsi="Times New Roman" w:cs="Times New Roman"/>
          <w:sz w:val="24"/>
          <w:szCs w:val="24"/>
          <w:lang w:val="uk-UA"/>
        </w:rPr>
        <w:t>»</w:t>
      </w:r>
      <w:r w:rsidR="002C742B">
        <w:rPr>
          <w:rFonts w:ascii="Times New Roman" w:eastAsia="Times New Roman" w:hAnsi="Times New Roman" w:cs="Times New Roman"/>
          <w:sz w:val="24"/>
          <w:szCs w:val="24"/>
          <w:lang w:val="uk-UA"/>
        </w:rPr>
        <w:t xml:space="preserve"> </w:t>
      </w:r>
      <w:r w:rsidR="002C742B" w:rsidRPr="002C742B">
        <w:rPr>
          <w:rFonts w:ascii="Times New Roman" w:eastAsia="Times New Roman" w:hAnsi="Times New Roman" w:cs="Times New Roman"/>
          <w:sz w:val="24"/>
          <w:szCs w:val="24"/>
          <w:lang w:val="uk-UA"/>
        </w:rPr>
        <w:t>у вигляді поширення інформації, що вводить в оману.</w:t>
      </w:r>
    </w:p>
    <w:p w:rsidR="005F4D74" w:rsidRDefault="00265E13" w:rsidP="006E1347">
      <w:pPr>
        <w:widowControl w:val="0"/>
        <w:numPr>
          <w:ilvl w:val="0"/>
          <w:numId w:val="6"/>
        </w:numPr>
        <w:tabs>
          <w:tab w:val="left" w:pos="709"/>
        </w:tabs>
        <w:autoSpaceDE w:val="0"/>
        <w:autoSpaceDN w:val="0"/>
        <w:adjustRightInd w:val="0"/>
        <w:spacing w:beforeLines="20" w:before="48" w:afterLines="20" w:after="48"/>
        <w:ind w:hanging="720"/>
        <w:jc w:val="both"/>
        <w:rPr>
          <w:rFonts w:ascii="Times New Roman" w:eastAsia="Times New Roman" w:hAnsi="Times New Roman" w:cs="Times New Roman"/>
          <w:sz w:val="24"/>
          <w:szCs w:val="24"/>
          <w:lang w:val="uk-UA"/>
        </w:rPr>
      </w:pPr>
      <w:r w:rsidRPr="00265E13">
        <w:rPr>
          <w:rFonts w:ascii="Times New Roman" w:eastAsia="Times New Roman" w:hAnsi="Times New Roman" w:cs="Times New Roman"/>
          <w:sz w:val="24"/>
          <w:szCs w:val="24"/>
          <w:lang w:val="uk-UA"/>
        </w:rPr>
        <w:t>За результатами розгляду Заяв</w:t>
      </w:r>
      <w:r w:rsidR="00F919E4">
        <w:rPr>
          <w:rFonts w:ascii="Times New Roman" w:eastAsia="Times New Roman" w:hAnsi="Times New Roman" w:cs="Times New Roman"/>
          <w:sz w:val="24"/>
          <w:szCs w:val="24"/>
          <w:lang w:val="uk-UA"/>
        </w:rPr>
        <w:t>и та доданих до неї документів в</w:t>
      </w:r>
      <w:r w:rsidRPr="00265E13">
        <w:rPr>
          <w:rFonts w:ascii="Times New Roman" w:eastAsia="Times New Roman" w:hAnsi="Times New Roman" w:cs="Times New Roman"/>
          <w:sz w:val="24"/>
          <w:szCs w:val="24"/>
          <w:lang w:val="uk-UA"/>
        </w:rPr>
        <w:t>становлено наступне.</w:t>
      </w:r>
      <w:r w:rsidR="005F4D74">
        <w:rPr>
          <w:rFonts w:ascii="Times New Roman" w:eastAsia="Times New Roman" w:hAnsi="Times New Roman" w:cs="Times New Roman"/>
          <w:sz w:val="24"/>
          <w:szCs w:val="24"/>
          <w:lang w:val="uk-UA"/>
        </w:rPr>
        <w:t xml:space="preserve"> </w:t>
      </w:r>
    </w:p>
    <w:p w:rsidR="00C81E56" w:rsidRPr="00C81E56" w:rsidRDefault="00E53F82" w:rsidP="006E1347">
      <w:pPr>
        <w:widowControl w:val="0"/>
        <w:numPr>
          <w:ilvl w:val="0"/>
          <w:numId w:val="6"/>
        </w:numPr>
        <w:tabs>
          <w:tab w:val="left" w:pos="709"/>
        </w:tabs>
        <w:autoSpaceDE w:val="0"/>
        <w:autoSpaceDN w:val="0"/>
        <w:adjustRightInd w:val="0"/>
        <w:spacing w:beforeLines="20" w:before="48" w:afterLines="20" w:after="48"/>
        <w:ind w:hanging="72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За повідомленням Заявника, ним у жовтні 2020 року було придбано «Швидкий (експрес) тест</w:t>
      </w:r>
      <w:r w:rsidRPr="005F4D74">
        <w:rPr>
          <w:rFonts w:ascii="Times New Roman" w:eastAsia="Times New Roman" w:hAnsi="Times New Roman" w:cs="Times New Roman"/>
          <w:sz w:val="24"/>
          <w:szCs w:val="24"/>
          <w:lang w:val="uk-UA"/>
        </w:rPr>
        <w:t xml:space="preserve"> для діагностики </w:t>
      </w:r>
      <w:proofErr w:type="spellStart"/>
      <w:r w:rsidRPr="005F4D74">
        <w:rPr>
          <w:rFonts w:ascii="Times New Roman" w:eastAsia="Times New Roman" w:hAnsi="Times New Roman" w:cs="Times New Roman"/>
          <w:sz w:val="24"/>
          <w:szCs w:val="24"/>
          <w:lang w:val="uk-UA"/>
        </w:rPr>
        <w:t>коронавірусної</w:t>
      </w:r>
      <w:proofErr w:type="spellEnd"/>
      <w:r w:rsidRPr="005F4D74">
        <w:rPr>
          <w:rFonts w:ascii="Times New Roman" w:eastAsia="Times New Roman" w:hAnsi="Times New Roman" w:cs="Times New Roman"/>
          <w:sz w:val="24"/>
          <w:szCs w:val="24"/>
          <w:lang w:val="uk-UA"/>
        </w:rPr>
        <w:t xml:space="preserve"> хвороби (</w:t>
      </w:r>
      <w:r w:rsidRPr="005F4D74">
        <w:rPr>
          <w:rFonts w:ascii="Times New Roman" w:eastAsia="Times New Roman" w:hAnsi="Times New Roman" w:cs="Times New Roman"/>
          <w:sz w:val="24"/>
          <w:szCs w:val="24"/>
        </w:rPr>
        <w:t>COVID</w:t>
      </w:r>
      <w:r w:rsidRPr="005F4D74">
        <w:rPr>
          <w:rFonts w:ascii="Times New Roman" w:eastAsia="Times New Roman" w:hAnsi="Times New Roman" w:cs="Times New Roman"/>
          <w:sz w:val="24"/>
          <w:szCs w:val="24"/>
          <w:lang w:val="uk-UA"/>
        </w:rPr>
        <w:t>-19)</w:t>
      </w:r>
      <w:r>
        <w:rPr>
          <w:rFonts w:ascii="Times New Roman" w:eastAsia="Times New Roman" w:hAnsi="Times New Roman" w:cs="Times New Roman"/>
          <w:sz w:val="24"/>
          <w:szCs w:val="24"/>
          <w:lang w:val="uk-UA"/>
        </w:rPr>
        <w:t xml:space="preserve">» </w:t>
      </w:r>
      <w:r w:rsidRPr="005F4D74">
        <w:rPr>
          <w:rFonts w:ascii="Times New Roman" w:eastAsia="Times New Roman" w:hAnsi="Times New Roman" w:cs="Times New Roman"/>
          <w:sz w:val="24"/>
          <w:szCs w:val="24"/>
          <w:lang w:val="uk-UA"/>
        </w:rPr>
        <w:t>(далі – Виріб)</w:t>
      </w:r>
      <w:r>
        <w:rPr>
          <w:rFonts w:ascii="Times New Roman" w:eastAsia="Times New Roman" w:hAnsi="Times New Roman" w:cs="Times New Roman"/>
          <w:sz w:val="24"/>
          <w:szCs w:val="24"/>
          <w:lang w:val="uk-UA"/>
        </w:rPr>
        <w:t>.</w:t>
      </w:r>
    </w:p>
    <w:p w:rsidR="00F70D94" w:rsidRPr="00C81E56" w:rsidRDefault="00F70D94" w:rsidP="006E1347">
      <w:pPr>
        <w:widowControl w:val="0"/>
        <w:numPr>
          <w:ilvl w:val="0"/>
          <w:numId w:val="6"/>
        </w:numPr>
        <w:tabs>
          <w:tab w:val="left" w:pos="709"/>
        </w:tabs>
        <w:autoSpaceDE w:val="0"/>
        <w:autoSpaceDN w:val="0"/>
        <w:adjustRightInd w:val="0"/>
        <w:spacing w:beforeLines="20" w:before="48" w:afterLines="20" w:after="48"/>
        <w:ind w:hanging="720"/>
        <w:jc w:val="both"/>
        <w:rPr>
          <w:rFonts w:ascii="Times New Roman" w:eastAsia="Times New Roman" w:hAnsi="Times New Roman" w:cs="Times New Roman"/>
          <w:sz w:val="24"/>
          <w:szCs w:val="24"/>
          <w:lang w:val="uk-UA"/>
        </w:rPr>
      </w:pPr>
      <w:r w:rsidRPr="00C81E56">
        <w:rPr>
          <w:rFonts w:ascii="Times New Roman" w:eastAsia="Times New Roman" w:hAnsi="Times New Roman" w:cs="Times New Roman"/>
          <w:sz w:val="24"/>
          <w:szCs w:val="24"/>
          <w:lang w:val="uk-UA"/>
        </w:rPr>
        <w:t>Як зазначив Заявник, на його наміри придбати саме цей Виріб вплинула інформація щодо його призначення для персонального використання</w:t>
      </w:r>
      <w:r w:rsidR="00C81E56">
        <w:rPr>
          <w:rFonts w:ascii="Times New Roman" w:eastAsia="Times New Roman" w:hAnsi="Times New Roman" w:cs="Times New Roman"/>
          <w:sz w:val="24"/>
          <w:szCs w:val="24"/>
          <w:lang w:val="uk-UA"/>
        </w:rPr>
        <w:t xml:space="preserve">, </w:t>
      </w:r>
      <w:r w:rsidRPr="00C81E56">
        <w:rPr>
          <w:rFonts w:ascii="Times New Roman" w:eastAsia="Times New Roman" w:hAnsi="Times New Roman" w:cs="Times New Roman"/>
          <w:sz w:val="24"/>
          <w:szCs w:val="24"/>
          <w:lang w:val="uk-UA"/>
        </w:rPr>
        <w:t>інформація щодо країни виробника (Сполучені Штати Америки)</w:t>
      </w:r>
      <w:r w:rsidR="00C81E56">
        <w:rPr>
          <w:rFonts w:ascii="Times New Roman" w:eastAsia="Times New Roman" w:hAnsi="Times New Roman" w:cs="Times New Roman"/>
          <w:sz w:val="24"/>
          <w:szCs w:val="24"/>
          <w:lang w:val="uk-UA"/>
        </w:rPr>
        <w:t>, а також відомості щодо схвалення</w:t>
      </w:r>
      <w:r w:rsidRPr="00C81E56">
        <w:rPr>
          <w:rFonts w:ascii="Times New Roman" w:eastAsia="Times New Roman" w:hAnsi="Times New Roman" w:cs="Times New Roman"/>
          <w:sz w:val="24"/>
          <w:szCs w:val="24"/>
          <w:lang w:val="uk-UA"/>
        </w:rPr>
        <w:t xml:space="preserve"> </w:t>
      </w:r>
      <w:r w:rsidR="00C81E56">
        <w:rPr>
          <w:rFonts w:ascii="Times New Roman" w:eastAsia="Times New Roman" w:hAnsi="Times New Roman" w:cs="Times New Roman"/>
          <w:sz w:val="24"/>
          <w:szCs w:val="24"/>
          <w:lang w:val="uk-UA"/>
        </w:rPr>
        <w:t xml:space="preserve">Виробу </w:t>
      </w:r>
      <w:r w:rsidRPr="00C81E56">
        <w:rPr>
          <w:rFonts w:ascii="Times New Roman" w:eastAsia="Times New Roman" w:hAnsi="Times New Roman" w:cs="Times New Roman"/>
          <w:sz w:val="24"/>
          <w:szCs w:val="24"/>
          <w:lang w:val="uk-UA"/>
        </w:rPr>
        <w:t>Міністерством охорони здоров</w:t>
      </w:r>
      <w:r w:rsidRPr="00C81E56">
        <w:rPr>
          <w:rFonts w:ascii="Times New Roman" w:eastAsia="Times New Roman" w:hAnsi="Times New Roman" w:cs="Times New Roman"/>
          <w:sz w:val="24"/>
          <w:szCs w:val="24"/>
        </w:rPr>
        <w:t>’</w:t>
      </w:r>
      <w:r w:rsidR="007F124E">
        <w:rPr>
          <w:rFonts w:ascii="Times New Roman" w:eastAsia="Times New Roman" w:hAnsi="Times New Roman" w:cs="Times New Roman"/>
          <w:sz w:val="24"/>
          <w:szCs w:val="24"/>
          <w:lang w:val="uk-UA"/>
        </w:rPr>
        <w:t>я. Внаслідок цього</w:t>
      </w:r>
      <w:r w:rsidRPr="00C81E56">
        <w:rPr>
          <w:rFonts w:ascii="Times New Roman" w:eastAsia="Times New Roman" w:hAnsi="Times New Roman" w:cs="Times New Roman"/>
          <w:sz w:val="24"/>
          <w:szCs w:val="24"/>
          <w:lang w:val="uk-UA"/>
        </w:rPr>
        <w:t xml:space="preserve"> Заявник зробив висновок про те, що Виріб є якісним та простим у користуванні пересічним споживачем.  </w:t>
      </w:r>
    </w:p>
    <w:p w:rsidR="00F70D94" w:rsidRDefault="00F70D94" w:rsidP="006E1347">
      <w:pPr>
        <w:widowControl w:val="0"/>
        <w:numPr>
          <w:ilvl w:val="0"/>
          <w:numId w:val="6"/>
        </w:numPr>
        <w:tabs>
          <w:tab w:val="left" w:pos="709"/>
        </w:tabs>
        <w:autoSpaceDE w:val="0"/>
        <w:autoSpaceDN w:val="0"/>
        <w:adjustRightInd w:val="0"/>
        <w:spacing w:beforeLines="20" w:before="48" w:afterLines="20" w:after="48"/>
        <w:ind w:hanging="720"/>
        <w:jc w:val="both"/>
        <w:rPr>
          <w:rFonts w:ascii="Times New Roman" w:eastAsia="Times New Roman" w:hAnsi="Times New Roman" w:cs="Times New Roman"/>
          <w:sz w:val="24"/>
          <w:szCs w:val="24"/>
          <w:lang w:val="uk-UA"/>
        </w:rPr>
      </w:pPr>
      <w:r w:rsidRPr="00C21793">
        <w:rPr>
          <w:rFonts w:ascii="Times New Roman" w:eastAsia="Times New Roman" w:hAnsi="Times New Roman" w:cs="Times New Roman"/>
          <w:sz w:val="24"/>
          <w:szCs w:val="24"/>
          <w:lang w:val="uk-UA"/>
        </w:rPr>
        <w:t xml:space="preserve">Натомість, </w:t>
      </w:r>
      <w:r>
        <w:rPr>
          <w:rFonts w:ascii="Times New Roman" w:eastAsia="Times New Roman" w:hAnsi="Times New Roman" w:cs="Times New Roman"/>
          <w:sz w:val="24"/>
          <w:szCs w:val="24"/>
          <w:lang w:val="uk-UA"/>
        </w:rPr>
        <w:t>при детальнішому ознайомленні з інструкцією</w:t>
      </w:r>
      <w:r w:rsidRPr="00F70D94">
        <w:rPr>
          <w:rFonts w:ascii="Times New Roman" w:eastAsia="Times New Roman" w:hAnsi="Times New Roman" w:cs="Times New Roman"/>
          <w:sz w:val="24"/>
          <w:szCs w:val="24"/>
          <w:lang w:val="uk-UA"/>
        </w:rPr>
        <w:t xml:space="preserve"> з використання Виробу</w:t>
      </w:r>
      <w:r w:rsidRPr="00C21793">
        <w:rPr>
          <w:rFonts w:ascii="Times New Roman" w:eastAsia="Times New Roman" w:hAnsi="Times New Roman" w:cs="Times New Roman"/>
          <w:sz w:val="24"/>
          <w:szCs w:val="24"/>
          <w:lang w:val="uk-UA"/>
        </w:rPr>
        <w:t xml:space="preserve">, </w:t>
      </w:r>
      <w:r w:rsidR="007F124E">
        <w:rPr>
          <w:rFonts w:ascii="Times New Roman" w:eastAsia="Times New Roman" w:hAnsi="Times New Roman" w:cs="Times New Roman"/>
          <w:sz w:val="24"/>
          <w:szCs w:val="24"/>
          <w:lang w:val="uk-UA"/>
        </w:rPr>
        <w:t>Заявником</w:t>
      </w:r>
      <w:r w:rsidR="00453D7F">
        <w:rPr>
          <w:rFonts w:ascii="Times New Roman" w:eastAsia="Times New Roman" w:hAnsi="Times New Roman" w:cs="Times New Roman"/>
          <w:sz w:val="24"/>
          <w:szCs w:val="24"/>
          <w:lang w:val="uk-UA"/>
        </w:rPr>
        <w:t xml:space="preserve"> було виявлено</w:t>
      </w:r>
      <w:r w:rsidR="00E26FC9">
        <w:rPr>
          <w:rFonts w:ascii="Times New Roman" w:eastAsia="Times New Roman" w:hAnsi="Times New Roman" w:cs="Times New Roman"/>
          <w:sz w:val="24"/>
          <w:szCs w:val="24"/>
          <w:lang w:val="uk-UA"/>
        </w:rPr>
        <w:t>,</w:t>
      </w:r>
      <w:r w:rsidR="00453D7F">
        <w:rPr>
          <w:rFonts w:ascii="Times New Roman" w:eastAsia="Times New Roman" w:hAnsi="Times New Roman" w:cs="Times New Roman"/>
          <w:sz w:val="24"/>
          <w:szCs w:val="24"/>
          <w:lang w:val="uk-UA"/>
        </w:rPr>
        <w:t xml:space="preserve"> що В</w:t>
      </w:r>
      <w:r>
        <w:rPr>
          <w:rFonts w:ascii="Times New Roman" w:eastAsia="Times New Roman" w:hAnsi="Times New Roman" w:cs="Times New Roman"/>
          <w:sz w:val="24"/>
          <w:szCs w:val="24"/>
          <w:lang w:val="uk-UA"/>
        </w:rPr>
        <w:t>иріб призначений для професійного використання</w:t>
      </w:r>
      <w:r w:rsidR="00453D7F">
        <w:rPr>
          <w:rFonts w:ascii="Times New Roman" w:eastAsia="Times New Roman" w:hAnsi="Times New Roman" w:cs="Times New Roman"/>
          <w:sz w:val="24"/>
          <w:szCs w:val="24"/>
          <w:lang w:val="uk-UA"/>
        </w:rPr>
        <w:t>, що</w:t>
      </w:r>
      <w:r w:rsidR="007F124E">
        <w:rPr>
          <w:rFonts w:ascii="Times New Roman" w:eastAsia="Times New Roman" w:hAnsi="Times New Roman" w:cs="Times New Roman"/>
          <w:sz w:val="24"/>
          <w:szCs w:val="24"/>
          <w:lang w:val="uk-UA"/>
        </w:rPr>
        <w:t>,</w:t>
      </w:r>
      <w:r w:rsidR="00453D7F">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на думку Заявника, унеможливлює використання Виробу в домашніх умовах.</w:t>
      </w:r>
    </w:p>
    <w:p w:rsidR="00E53F82" w:rsidRDefault="007F124E" w:rsidP="006E1347">
      <w:pPr>
        <w:widowControl w:val="0"/>
        <w:numPr>
          <w:ilvl w:val="0"/>
          <w:numId w:val="6"/>
        </w:numPr>
        <w:tabs>
          <w:tab w:val="left" w:pos="709"/>
        </w:tabs>
        <w:autoSpaceDE w:val="0"/>
        <w:autoSpaceDN w:val="0"/>
        <w:adjustRightInd w:val="0"/>
        <w:spacing w:beforeLines="20" w:before="48" w:afterLines="20" w:after="48"/>
        <w:ind w:hanging="72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ab/>
        <w:t>З огляду</w:t>
      </w:r>
      <w:r w:rsidR="009C493A" w:rsidRPr="009C493A">
        <w:rPr>
          <w:rFonts w:ascii="Times New Roman" w:eastAsia="Times New Roman" w:hAnsi="Times New Roman" w:cs="Times New Roman"/>
          <w:sz w:val="24"/>
          <w:szCs w:val="24"/>
          <w:lang w:val="uk-UA"/>
        </w:rPr>
        <w:t xml:space="preserve"> на вказане,</w:t>
      </w:r>
      <w:r>
        <w:rPr>
          <w:rFonts w:ascii="Times New Roman" w:eastAsia="Times New Roman" w:hAnsi="Times New Roman" w:cs="Times New Roman"/>
          <w:sz w:val="24"/>
          <w:szCs w:val="24"/>
          <w:lang w:val="uk-UA"/>
        </w:rPr>
        <w:t xml:space="preserve"> Заявник вважає, що в</w:t>
      </w:r>
      <w:r w:rsidR="00A661A2">
        <w:rPr>
          <w:rFonts w:ascii="Times New Roman" w:eastAsia="Times New Roman" w:hAnsi="Times New Roman" w:cs="Times New Roman"/>
          <w:sz w:val="24"/>
          <w:szCs w:val="24"/>
          <w:lang w:val="uk-UA"/>
        </w:rPr>
        <w:t xml:space="preserve"> діях </w:t>
      </w:r>
      <w:r w:rsidR="009C493A" w:rsidRPr="009C493A">
        <w:rPr>
          <w:rFonts w:ascii="Times New Roman" w:eastAsia="Times New Roman" w:hAnsi="Times New Roman" w:cs="Times New Roman"/>
          <w:sz w:val="24"/>
          <w:szCs w:val="24"/>
          <w:lang w:val="uk-UA"/>
        </w:rPr>
        <w:t>ТОВ «</w:t>
      </w:r>
      <w:proofErr w:type="spellStart"/>
      <w:r w:rsidR="009C493A">
        <w:rPr>
          <w:rFonts w:ascii="Times New Roman" w:eastAsia="Times New Roman" w:hAnsi="Times New Roman" w:cs="Times New Roman"/>
          <w:sz w:val="24"/>
          <w:szCs w:val="24"/>
          <w:lang w:val="uk-UA"/>
        </w:rPr>
        <w:t>Інкос</w:t>
      </w:r>
      <w:proofErr w:type="spellEnd"/>
      <w:r w:rsidR="009C493A">
        <w:rPr>
          <w:rFonts w:ascii="Times New Roman" w:eastAsia="Times New Roman" w:hAnsi="Times New Roman" w:cs="Times New Roman"/>
          <w:sz w:val="24"/>
          <w:szCs w:val="24"/>
          <w:lang w:val="uk-UA"/>
        </w:rPr>
        <w:t xml:space="preserve"> Лайн</w:t>
      </w:r>
      <w:r w:rsidR="00A661A2">
        <w:rPr>
          <w:rFonts w:ascii="Times New Roman" w:eastAsia="Times New Roman" w:hAnsi="Times New Roman" w:cs="Times New Roman"/>
          <w:sz w:val="24"/>
          <w:szCs w:val="24"/>
          <w:lang w:val="uk-UA"/>
        </w:rPr>
        <w:t>» містяться ознаки порушення законодавства про захист від недобросовісної конкуренції</w:t>
      </w:r>
      <w:r w:rsidR="009C493A" w:rsidRPr="009C493A">
        <w:rPr>
          <w:rFonts w:ascii="Times New Roman" w:eastAsia="Times New Roman" w:hAnsi="Times New Roman" w:cs="Times New Roman"/>
          <w:sz w:val="24"/>
          <w:szCs w:val="24"/>
          <w:lang w:val="uk-UA"/>
        </w:rPr>
        <w:t>.</w:t>
      </w:r>
    </w:p>
    <w:p w:rsidR="00355F70" w:rsidRDefault="008E6F35" w:rsidP="006E1347">
      <w:pPr>
        <w:widowControl w:val="0"/>
        <w:numPr>
          <w:ilvl w:val="0"/>
          <w:numId w:val="6"/>
        </w:numPr>
        <w:tabs>
          <w:tab w:val="left" w:pos="709"/>
        </w:tabs>
        <w:autoSpaceDE w:val="0"/>
        <w:autoSpaceDN w:val="0"/>
        <w:adjustRightInd w:val="0"/>
        <w:spacing w:beforeLines="20" w:before="48" w:afterLines="20" w:after="48"/>
        <w:ind w:hanging="720"/>
        <w:jc w:val="both"/>
        <w:rPr>
          <w:rFonts w:ascii="Times New Roman" w:eastAsia="Times New Roman" w:hAnsi="Times New Roman" w:cs="Times New Roman"/>
          <w:sz w:val="24"/>
          <w:szCs w:val="24"/>
          <w:lang w:val="uk-UA"/>
        </w:rPr>
      </w:pPr>
      <w:r w:rsidRPr="00874AB0">
        <w:rPr>
          <w:rFonts w:ascii="Times New Roman" w:eastAsia="Times New Roman" w:hAnsi="Times New Roman" w:cs="Times New Roman"/>
          <w:sz w:val="24"/>
          <w:szCs w:val="24"/>
          <w:lang w:val="uk-UA" w:eastAsia="uk-UA"/>
        </w:rPr>
        <w:t>Відповідно до</w:t>
      </w:r>
      <w:r>
        <w:rPr>
          <w:rFonts w:ascii="Times New Roman" w:eastAsia="Times New Roman" w:hAnsi="Times New Roman" w:cs="Times New Roman"/>
          <w:sz w:val="24"/>
          <w:szCs w:val="24"/>
          <w:lang w:val="uk-UA" w:eastAsia="uk-UA"/>
        </w:rPr>
        <w:t xml:space="preserve"> інформації, </w:t>
      </w:r>
      <w:r w:rsidR="004157B0">
        <w:rPr>
          <w:rFonts w:ascii="Times New Roman" w:eastAsia="Times New Roman" w:hAnsi="Times New Roman" w:cs="Times New Roman"/>
          <w:sz w:val="24"/>
          <w:szCs w:val="24"/>
          <w:lang w:val="uk-UA" w:eastAsia="uk-UA"/>
        </w:rPr>
        <w:t>наявної в Комітеті,</w:t>
      </w:r>
      <w:r>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rPr>
        <w:t>в</w:t>
      </w:r>
      <w:r w:rsidR="00355F70" w:rsidRPr="00355F70">
        <w:rPr>
          <w:rFonts w:ascii="Times New Roman" w:eastAsia="Times New Roman" w:hAnsi="Times New Roman" w:cs="Times New Roman"/>
          <w:sz w:val="24"/>
          <w:szCs w:val="24"/>
          <w:lang w:val="uk-UA"/>
        </w:rPr>
        <w:t>иробником</w:t>
      </w:r>
      <w:r w:rsidR="00E53F82">
        <w:rPr>
          <w:rFonts w:ascii="Times New Roman" w:eastAsia="Times New Roman" w:hAnsi="Times New Roman" w:cs="Times New Roman"/>
          <w:sz w:val="24"/>
          <w:szCs w:val="24"/>
          <w:lang w:val="uk-UA"/>
        </w:rPr>
        <w:t xml:space="preserve"> Виробу</w:t>
      </w:r>
      <w:r>
        <w:rPr>
          <w:rFonts w:ascii="Times New Roman" w:eastAsia="Times New Roman" w:hAnsi="Times New Roman" w:cs="Times New Roman"/>
          <w:sz w:val="24"/>
          <w:szCs w:val="24"/>
          <w:lang w:val="uk-UA"/>
        </w:rPr>
        <w:t xml:space="preserve"> </w:t>
      </w:r>
      <w:r w:rsidR="00355F70">
        <w:rPr>
          <w:rFonts w:ascii="Times New Roman" w:eastAsia="Times New Roman" w:hAnsi="Times New Roman" w:cs="Times New Roman"/>
          <w:sz w:val="24"/>
          <w:szCs w:val="24"/>
          <w:lang w:val="uk-UA"/>
        </w:rPr>
        <w:t xml:space="preserve">є компанія </w:t>
      </w:r>
      <w:r w:rsidR="007F124E">
        <w:rPr>
          <w:rFonts w:ascii="Times New Roman" w:eastAsia="Times New Roman" w:hAnsi="Times New Roman" w:cs="Times New Roman"/>
          <w:sz w:val="24"/>
          <w:szCs w:val="24"/>
          <w:lang w:val="uk-UA"/>
        </w:rPr>
        <w:t>«</w:t>
      </w:r>
      <w:proofErr w:type="spellStart"/>
      <w:r w:rsidR="00355F70">
        <w:rPr>
          <w:rFonts w:ascii="Times New Roman" w:eastAsia="Times New Roman" w:hAnsi="Times New Roman" w:cs="Times New Roman"/>
          <w:sz w:val="24"/>
          <w:szCs w:val="24"/>
          <w:lang w:val="en-US"/>
        </w:rPr>
        <w:t>Cellex</w:t>
      </w:r>
      <w:proofErr w:type="spellEnd"/>
      <w:r w:rsidR="00355F70" w:rsidRPr="00E01F19">
        <w:rPr>
          <w:rFonts w:ascii="Times New Roman" w:eastAsia="Times New Roman" w:hAnsi="Times New Roman" w:cs="Times New Roman"/>
          <w:sz w:val="24"/>
          <w:szCs w:val="24"/>
          <w:lang w:val="uk-UA"/>
        </w:rPr>
        <w:t xml:space="preserve"> </w:t>
      </w:r>
      <w:proofErr w:type="spellStart"/>
      <w:r w:rsidR="00355F70">
        <w:rPr>
          <w:rFonts w:ascii="Times New Roman" w:eastAsia="Times New Roman" w:hAnsi="Times New Roman" w:cs="Times New Roman"/>
          <w:sz w:val="24"/>
          <w:szCs w:val="24"/>
          <w:lang w:val="en-US"/>
        </w:rPr>
        <w:t>Inc</w:t>
      </w:r>
      <w:proofErr w:type="spellEnd"/>
      <w:r w:rsidR="004E32FE">
        <w:rPr>
          <w:rFonts w:ascii="Times New Roman" w:eastAsia="Times New Roman" w:hAnsi="Times New Roman" w:cs="Times New Roman"/>
          <w:sz w:val="24"/>
          <w:szCs w:val="24"/>
          <w:lang w:val="uk-UA"/>
        </w:rPr>
        <w:t>.</w:t>
      </w:r>
      <w:r w:rsidR="007F124E">
        <w:rPr>
          <w:rFonts w:ascii="Times New Roman" w:eastAsia="Times New Roman" w:hAnsi="Times New Roman" w:cs="Times New Roman"/>
          <w:sz w:val="24"/>
          <w:szCs w:val="24"/>
          <w:lang w:val="uk-UA"/>
        </w:rPr>
        <w:t>»</w:t>
      </w:r>
      <w:r w:rsidR="00355F70" w:rsidRPr="00E01F19">
        <w:rPr>
          <w:rFonts w:ascii="Times New Roman" w:eastAsia="Times New Roman" w:hAnsi="Times New Roman" w:cs="Times New Roman"/>
          <w:sz w:val="24"/>
          <w:szCs w:val="24"/>
          <w:lang w:val="uk-UA"/>
        </w:rPr>
        <w:t xml:space="preserve"> (С</w:t>
      </w:r>
      <w:r w:rsidR="00355F70">
        <w:rPr>
          <w:rFonts w:ascii="Times New Roman" w:eastAsia="Times New Roman" w:hAnsi="Times New Roman" w:cs="Times New Roman"/>
          <w:sz w:val="24"/>
          <w:szCs w:val="24"/>
          <w:lang w:val="uk-UA"/>
        </w:rPr>
        <w:t>получені Штати Америки)</w:t>
      </w:r>
      <w:r w:rsidR="008B471D">
        <w:rPr>
          <w:rFonts w:ascii="Times New Roman" w:eastAsia="Times New Roman" w:hAnsi="Times New Roman" w:cs="Times New Roman"/>
          <w:sz w:val="24"/>
          <w:szCs w:val="24"/>
          <w:lang w:val="uk-UA"/>
        </w:rPr>
        <w:t xml:space="preserve"> (далі – Виробник)</w:t>
      </w:r>
      <w:r w:rsidR="00355F70">
        <w:rPr>
          <w:rFonts w:ascii="Times New Roman" w:eastAsia="Times New Roman" w:hAnsi="Times New Roman" w:cs="Times New Roman"/>
          <w:sz w:val="24"/>
          <w:szCs w:val="24"/>
          <w:lang w:val="uk-UA"/>
        </w:rPr>
        <w:t xml:space="preserve">. </w:t>
      </w:r>
    </w:p>
    <w:p w:rsidR="00E01F19" w:rsidRDefault="00461109" w:rsidP="006E1347">
      <w:pPr>
        <w:widowControl w:val="0"/>
        <w:numPr>
          <w:ilvl w:val="0"/>
          <w:numId w:val="6"/>
        </w:numPr>
        <w:tabs>
          <w:tab w:val="left" w:pos="709"/>
        </w:tabs>
        <w:autoSpaceDE w:val="0"/>
        <w:autoSpaceDN w:val="0"/>
        <w:adjustRightInd w:val="0"/>
        <w:spacing w:beforeLines="20" w:before="48" w:afterLines="20" w:after="48"/>
        <w:ind w:hanging="72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Т</w:t>
      </w:r>
      <w:r w:rsidR="00866A28">
        <w:rPr>
          <w:rFonts w:ascii="Times New Roman" w:eastAsia="Times New Roman" w:hAnsi="Times New Roman" w:cs="Times New Roman"/>
          <w:sz w:val="24"/>
          <w:szCs w:val="24"/>
          <w:lang w:val="uk-UA"/>
        </w:rPr>
        <w:t>ОВ «</w:t>
      </w:r>
      <w:proofErr w:type="spellStart"/>
      <w:r w:rsidR="00866A28">
        <w:rPr>
          <w:rFonts w:ascii="Times New Roman" w:eastAsia="Times New Roman" w:hAnsi="Times New Roman" w:cs="Times New Roman"/>
          <w:sz w:val="24"/>
          <w:szCs w:val="24"/>
          <w:lang w:val="uk-UA"/>
        </w:rPr>
        <w:t>Інкос</w:t>
      </w:r>
      <w:proofErr w:type="spellEnd"/>
      <w:r w:rsidR="00866A28">
        <w:rPr>
          <w:rFonts w:ascii="Times New Roman" w:eastAsia="Times New Roman" w:hAnsi="Times New Roman" w:cs="Times New Roman"/>
          <w:sz w:val="24"/>
          <w:szCs w:val="24"/>
          <w:lang w:val="uk-UA"/>
        </w:rPr>
        <w:t xml:space="preserve"> Лайн»</w:t>
      </w:r>
      <w:r>
        <w:rPr>
          <w:rFonts w:ascii="Times New Roman" w:eastAsia="Times New Roman" w:hAnsi="Times New Roman" w:cs="Times New Roman"/>
          <w:sz w:val="24"/>
          <w:szCs w:val="24"/>
          <w:lang w:val="uk-UA"/>
        </w:rPr>
        <w:t xml:space="preserve"> </w:t>
      </w:r>
      <w:r w:rsidR="00E01F19">
        <w:rPr>
          <w:rFonts w:ascii="Times New Roman" w:eastAsia="Times New Roman" w:hAnsi="Times New Roman" w:cs="Times New Roman"/>
          <w:sz w:val="24"/>
          <w:szCs w:val="24"/>
          <w:lang w:val="uk-UA"/>
        </w:rPr>
        <w:t xml:space="preserve">є уповноваженим представником </w:t>
      </w:r>
      <w:r w:rsidR="008B471D">
        <w:rPr>
          <w:rFonts w:ascii="Times New Roman" w:eastAsia="Times New Roman" w:hAnsi="Times New Roman" w:cs="Times New Roman"/>
          <w:sz w:val="24"/>
          <w:szCs w:val="24"/>
          <w:lang w:val="uk-UA"/>
        </w:rPr>
        <w:t xml:space="preserve">Виробника </w:t>
      </w:r>
      <w:r w:rsidR="00E01F19">
        <w:rPr>
          <w:rFonts w:ascii="Times New Roman" w:eastAsia="Times New Roman" w:hAnsi="Times New Roman" w:cs="Times New Roman"/>
          <w:sz w:val="24"/>
          <w:szCs w:val="24"/>
          <w:lang w:val="uk-UA"/>
        </w:rPr>
        <w:t>в Україні</w:t>
      </w:r>
      <w:r w:rsidR="007F124E">
        <w:rPr>
          <w:rFonts w:ascii="Times New Roman" w:eastAsia="Times New Roman" w:hAnsi="Times New Roman" w:cs="Times New Roman"/>
          <w:sz w:val="24"/>
          <w:szCs w:val="24"/>
          <w:lang w:val="uk-UA"/>
        </w:rPr>
        <w:t xml:space="preserve"> та</w:t>
      </w:r>
      <w:r w:rsidR="00AC5A32">
        <w:rPr>
          <w:rFonts w:ascii="Times New Roman" w:eastAsia="Times New Roman" w:hAnsi="Times New Roman" w:cs="Times New Roman"/>
          <w:sz w:val="24"/>
          <w:szCs w:val="24"/>
          <w:lang w:val="uk-UA"/>
        </w:rPr>
        <w:t xml:space="preserve"> відповідальним за введення </w:t>
      </w:r>
      <w:r w:rsidR="008E6F35">
        <w:rPr>
          <w:rFonts w:ascii="Times New Roman" w:eastAsia="Times New Roman" w:hAnsi="Times New Roman" w:cs="Times New Roman"/>
          <w:sz w:val="24"/>
          <w:szCs w:val="24"/>
          <w:lang w:val="uk-UA"/>
        </w:rPr>
        <w:t xml:space="preserve">Виробу </w:t>
      </w:r>
      <w:r w:rsidR="00AC5A32">
        <w:rPr>
          <w:rFonts w:ascii="Times New Roman" w:eastAsia="Times New Roman" w:hAnsi="Times New Roman" w:cs="Times New Roman"/>
          <w:sz w:val="24"/>
          <w:szCs w:val="24"/>
          <w:lang w:val="uk-UA"/>
        </w:rPr>
        <w:t>в обіг на всій території України.</w:t>
      </w:r>
    </w:p>
    <w:p w:rsidR="003C4C95" w:rsidRDefault="00866A28" w:rsidP="006E1347">
      <w:pPr>
        <w:widowControl w:val="0"/>
        <w:numPr>
          <w:ilvl w:val="0"/>
          <w:numId w:val="6"/>
        </w:numPr>
        <w:tabs>
          <w:tab w:val="left" w:pos="709"/>
        </w:tabs>
        <w:autoSpaceDE w:val="0"/>
        <w:autoSpaceDN w:val="0"/>
        <w:adjustRightInd w:val="0"/>
        <w:spacing w:beforeLines="20" w:before="48" w:afterLines="20" w:after="48"/>
        <w:ind w:hanging="72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Товариство </w:t>
      </w:r>
      <w:r w:rsidR="00355F70">
        <w:rPr>
          <w:rFonts w:ascii="Times New Roman" w:eastAsia="Times New Roman" w:hAnsi="Times New Roman" w:cs="Times New Roman"/>
          <w:sz w:val="24"/>
          <w:szCs w:val="24"/>
          <w:lang w:val="uk-UA"/>
        </w:rPr>
        <w:t>здійснює господарську діяльність</w:t>
      </w:r>
      <w:r w:rsidR="005F4D74">
        <w:rPr>
          <w:rFonts w:ascii="Times New Roman" w:eastAsia="Times New Roman" w:hAnsi="Times New Roman" w:cs="Times New Roman"/>
          <w:sz w:val="24"/>
          <w:szCs w:val="24"/>
          <w:lang w:val="uk-UA"/>
        </w:rPr>
        <w:t xml:space="preserve">, зокрема, </w:t>
      </w:r>
      <w:r w:rsidR="007F124E">
        <w:rPr>
          <w:rFonts w:ascii="Times New Roman" w:eastAsia="Times New Roman" w:hAnsi="Times New Roman" w:cs="Times New Roman"/>
          <w:sz w:val="24"/>
          <w:szCs w:val="24"/>
          <w:lang w:val="uk-UA"/>
        </w:rPr>
        <w:t>і</w:t>
      </w:r>
      <w:r w:rsidR="005F4D74">
        <w:rPr>
          <w:rFonts w:ascii="Times New Roman" w:eastAsia="Times New Roman" w:hAnsi="Times New Roman" w:cs="Times New Roman"/>
          <w:sz w:val="24"/>
          <w:szCs w:val="24"/>
          <w:lang w:val="uk-UA"/>
        </w:rPr>
        <w:t xml:space="preserve">з реалізації </w:t>
      </w:r>
      <w:r w:rsidR="00E01F19">
        <w:rPr>
          <w:rFonts w:ascii="Times New Roman" w:eastAsia="Times New Roman" w:hAnsi="Times New Roman" w:cs="Times New Roman"/>
          <w:sz w:val="24"/>
          <w:szCs w:val="24"/>
          <w:lang w:val="uk-UA"/>
        </w:rPr>
        <w:t>Виробу</w:t>
      </w:r>
      <w:r w:rsidR="007F124E">
        <w:rPr>
          <w:rFonts w:ascii="Times New Roman" w:eastAsia="Times New Roman" w:hAnsi="Times New Roman" w:cs="Times New Roman"/>
          <w:sz w:val="24"/>
          <w:szCs w:val="24"/>
          <w:lang w:val="uk-UA"/>
        </w:rPr>
        <w:t>,</w:t>
      </w:r>
      <w:r w:rsidR="008B471D">
        <w:rPr>
          <w:rFonts w:ascii="Times New Roman" w:eastAsia="Times New Roman" w:hAnsi="Times New Roman" w:cs="Times New Roman"/>
          <w:sz w:val="24"/>
          <w:szCs w:val="24"/>
          <w:lang w:val="uk-UA"/>
        </w:rPr>
        <w:t xml:space="preserve"> починаючи </w:t>
      </w:r>
      <w:r w:rsidR="00355F70">
        <w:rPr>
          <w:rFonts w:ascii="Times New Roman" w:eastAsia="Times New Roman" w:hAnsi="Times New Roman" w:cs="Times New Roman"/>
          <w:sz w:val="24"/>
          <w:szCs w:val="24"/>
          <w:lang w:val="uk-UA"/>
        </w:rPr>
        <w:t xml:space="preserve">з </w:t>
      </w:r>
      <w:r w:rsidR="005F4D74">
        <w:rPr>
          <w:rFonts w:ascii="Times New Roman" w:eastAsia="Times New Roman" w:hAnsi="Times New Roman" w:cs="Times New Roman"/>
          <w:sz w:val="24"/>
          <w:szCs w:val="24"/>
          <w:lang w:val="uk-UA"/>
        </w:rPr>
        <w:t>28.07.2020.</w:t>
      </w:r>
    </w:p>
    <w:p w:rsidR="003C4C95" w:rsidRPr="003C4C95" w:rsidRDefault="003C4C95" w:rsidP="006E1347">
      <w:pPr>
        <w:widowControl w:val="0"/>
        <w:numPr>
          <w:ilvl w:val="0"/>
          <w:numId w:val="6"/>
        </w:numPr>
        <w:tabs>
          <w:tab w:val="left" w:pos="709"/>
        </w:tabs>
        <w:autoSpaceDE w:val="0"/>
        <w:autoSpaceDN w:val="0"/>
        <w:adjustRightInd w:val="0"/>
        <w:spacing w:beforeLines="20" w:before="48" w:afterLines="20" w:after="48"/>
        <w:ind w:hanging="720"/>
        <w:jc w:val="both"/>
        <w:rPr>
          <w:rFonts w:ascii="Times New Roman" w:eastAsia="Times New Roman" w:hAnsi="Times New Roman" w:cs="Times New Roman"/>
          <w:sz w:val="24"/>
          <w:szCs w:val="24"/>
          <w:lang w:val="uk-UA"/>
        </w:rPr>
      </w:pPr>
      <w:r w:rsidRPr="003C4C95">
        <w:rPr>
          <w:rFonts w:ascii="Times New Roman" w:eastAsia="Times New Roman" w:hAnsi="Times New Roman" w:cs="Times New Roman"/>
          <w:sz w:val="24"/>
          <w:szCs w:val="24"/>
          <w:lang w:val="uk-UA"/>
        </w:rPr>
        <w:t>За наявною в Комітеті інформацією, Міністерством охорони здоров’я України видано ТОВ «</w:t>
      </w:r>
      <w:proofErr w:type="spellStart"/>
      <w:r w:rsidRPr="003C4C95">
        <w:rPr>
          <w:rFonts w:ascii="Times New Roman" w:eastAsia="Times New Roman" w:hAnsi="Times New Roman" w:cs="Times New Roman"/>
          <w:sz w:val="24"/>
          <w:szCs w:val="24"/>
          <w:lang w:val="uk-UA"/>
        </w:rPr>
        <w:t>Інкос</w:t>
      </w:r>
      <w:proofErr w:type="spellEnd"/>
      <w:r w:rsidRPr="003C4C95">
        <w:rPr>
          <w:rFonts w:ascii="Times New Roman" w:eastAsia="Times New Roman" w:hAnsi="Times New Roman" w:cs="Times New Roman"/>
          <w:sz w:val="24"/>
          <w:szCs w:val="24"/>
          <w:lang w:val="uk-UA"/>
        </w:rPr>
        <w:t xml:space="preserve"> Лайн» повідомлення</w:t>
      </w:r>
      <w:r>
        <w:rPr>
          <w:rStyle w:val="ad"/>
          <w:rFonts w:ascii="Times New Roman" w:eastAsia="Times New Roman" w:hAnsi="Times New Roman" w:cs="Times New Roman"/>
          <w:sz w:val="24"/>
          <w:szCs w:val="24"/>
          <w:lang w:val="uk-UA"/>
        </w:rPr>
        <w:footnoteReference w:id="1"/>
      </w:r>
      <w:r w:rsidRPr="003C4C95">
        <w:rPr>
          <w:rFonts w:ascii="Times New Roman" w:eastAsia="Times New Roman" w:hAnsi="Times New Roman" w:cs="Times New Roman"/>
          <w:sz w:val="24"/>
          <w:szCs w:val="24"/>
          <w:lang w:val="uk-UA"/>
        </w:rPr>
        <w:t xml:space="preserve"> про введення в обіг та експлуатацію Виробу.</w:t>
      </w:r>
    </w:p>
    <w:p w:rsidR="00F16E0B" w:rsidRPr="006E1347" w:rsidRDefault="004E4B49" w:rsidP="006E1347">
      <w:pPr>
        <w:widowControl w:val="0"/>
        <w:numPr>
          <w:ilvl w:val="0"/>
          <w:numId w:val="6"/>
        </w:numPr>
        <w:tabs>
          <w:tab w:val="left" w:pos="709"/>
        </w:tabs>
        <w:autoSpaceDE w:val="0"/>
        <w:autoSpaceDN w:val="0"/>
        <w:adjustRightInd w:val="0"/>
        <w:spacing w:beforeLines="20" w:before="48" w:afterLines="20" w:after="48"/>
        <w:ind w:hanging="72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За інформацією Товариства, р</w:t>
      </w:r>
      <w:r w:rsidR="00866A28" w:rsidRPr="00AC0FC3">
        <w:rPr>
          <w:rFonts w:ascii="Times New Roman" w:eastAsia="Times New Roman" w:hAnsi="Times New Roman" w:cs="Times New Roman"/>
          <w:sz w:val="24"/>
          <w:szCs w:val="24"/>
          <w:lang w:val="uk-UA"/>
        </w:rPr>
        <w:t xml:space="preserve">еалізація </w:t>
      </w:r>
      <w:r w:rsidR="00EB58E2" w:rsidRPr="00AC0FC3">
        <w:rPr>
          <w:rFonts w:ascii="Times New Roman" w:eastAsia="Times New Roman" w:hAnsi="Times New Roman" w:cs="Times New Roman"/>
          <w:sz w:val="24"/>
          <w:szCs w:val="24"/>
          <w:lang w:val="uk-UA"/>
        </w:rPr>
        <w:t xml:space="preserve">Виробу </w:t>
      </w:r>
      <w:r w:rsidR="00866A28" w:rsidRPr="00AC0FC3">
        <w:rPr>
          <w:rFonts w:ascii="Times New Roman" w:eastAsia="Times New Roman" w:hAnsi="Times New Roman" w:cs="Times New Roman"/>
          <w:sz w:val="24"/>
          <w:szCs w:val="24"/>
          <w:lang w:val="uk-UA"/>
        </w:rPr>
        <w:t xml:space="preserve">здійснюється </w:t>
      </w:r>
      <w:r w:rsidR="00EB58E2" w:rsidRPr="00AC0FC3">
        <w:rPr>
          <w:rFonts w:ascii="Times New Roman" w:eastAsia="Times New Roman" w:hAnsi="Times New Roman" w:cs="Times New Roman"/>
          <w:sz w:val="24"/>
          <w:szCs w:val="24"/>
          <w:lang w:val="uk-UA"/>
        </w:rPr>
        <w:t>в індивідуальному та груповому споживчому пакуванні.</w:t>
      </w:r>
      <w:r w:rsidR="00AC0FC3" w:rsidRPr="00AC0FC3">
        <w:rPr>
          <w:rFonts w:ascii="Times New Roman" w:eastAsia="Times New Roman" w:hAnsi="Times New Roman" w:cs="Times New Roman"/>
          <w:sz w:val="24"/>
          <w:szCs w:val="24"/>
          <w:lang w:val="uk-UA"/>
        </w:rPr>
        <w:t xml:space="preserve"> </w:t>
      </w:r>
    </w:p>
    <w:p w:rsidR="006E1347" w:rsidRPr="007F124E" w:rsidRDefault="006E1347" w:rsidP="006E1347">
      <w:pPr>
        <w:widowControl w:val="0"/>
        <w:tabs>
          <w:tab w:val="left" w:pos="709"/>
        </w:tabs>
        <w:autoSpaceDE w:val="0"/>
        <w:autoSpaceDN w:val="0"/>
        <w:adjustRightInd w:val="0"/>
        <w:spacing w:beforeLines="20" w:before="48" w:afterLines="20" w:after="48"/>
        <w:jc w:val="both"/>
        <w:rPr>
          <w:rFonts w:ascii="Times New Roman" w:eastAsia="Times New Roman" w:hAnsi="Times New Roman" w:cs="Times New Roman"/>
          <w:sz w:val="24"/>
          <w:szCs w:val="24"/>
        </w:rPr>
      </w:pPr>
    </w:p>
    <w:p w:rsidR="006E1347" w:rsidRPr="007F124E" w:rsidRDefault="006E1347" w:rsidP="006E1347">
      <w:pPr>
        <w:widowControl w:val="0"/>
        <w:tabs>
          <w:tab w:val="left" w:pos="709"/>
        </w:tabs>
        <w:autoSpaceDE w:val="0"/>
        <w:autoSpaceDN w:val="0"/>
        <w:adjustRightInd w:val="0"/>
        <w:spacing w:beforeLines="20" w:before="48" w:afterLines="20" w:after="48"/>
        <w:jc w:val="both"/>
        <w:rPr>
          <w:rFonts w:ascii="Times New Roman" w:eastAsia="Times New Roman" w:hAnsi="Times New Roman" w:cs="Times New Roman"/>
          <w:sz w:val="24"/>
          <w:szCs w:val="24"/>
        </w:rPr>
      </w:pPr>
    </w:p>
    <w:p w:rsidR="006E1347" w:rsidRPr="007F124E" w:rsidRDefault="006E1347" w:rsidP="006E1347">
      <w:pPr>
        <w:widowControl w:val="0"/>
        <w:tabs>
          <w:tab w:val="left" w:pos="709"/>
        </w:tabs>
        <w:autoSpaceDE w:val="0"/>
        <w:autoSpaceDN w:val="0"/>
        <w:adjustRightInd w:val="0"/>
        <w:spacing w:beforeLines="20" w:before="48" w:afterLines="20" w:after="48"/>
        <w:jc w:val="both"/>
        <w:rPr>
          <w:rFonts w:ascii="Times New Roman" w:eastAsia="Times New Roman" w:hAnsi="Times New Roman" w:cs="Times New Roman"/>
          <w:sz w:val="24"/>
          <w:szCs w:val="24"/>
        </w:rPr>
      </w:pPr>
    </w:p>
    <w:p w:rsidR="006E1347" w:rsidRPr="007F124E" w:rsidRDefault="006E1347" w:rsidP="006E1347">
      <w:pPr>
        <w:widowControl w:val="0"/>
        <w:tabs>
          <w:tab w:val="left" w:pos="709"/>
        </w:tabs>
        <w:autoSpaceDE w:val="0"/>
        <w:autoSpaceDN w:val="0"/>
        <w:adjustRightInd w:val="0"/>
        <w:spacing w:beforeLines="20" w:before="48" w:afterLines="20" w:after="48"/>
        <w:jc w:val="both"/>
        <w:rPr>
          <w:rFonts w:ascii="Times New Roman" w:eastAsia="Times New Roman" w:hAnsi="Times New Roman" w:cs="Times New Roman"/>
          <w:sz w:val="24"/>
          <w:szCs w:val="24"/>
        </w:rPr>
      </w:pPr>
    </w:p>
    <w:p w:rsidR="006E1347" w:rsidRDefault="006E1347" w:rsidP="006E1347">
      <w:pPr>
        <w:widowControl w:val="0"/>
        <w:tabs>
          <w:tab w:val="left" w:pos="709"/>
        </w:tabs>
        <w:autoSpaceDE w:val="0"/>
        <w:autoSpaceDN w:val="0"/>
        <w:adjustRightInd w:val="0"/>
        <w:spacing w:beforeLines="20" w:before="48" w:afterLines="20" w:after="48"/>
        <w:jc w:val="both"/>
        <w:rPr>
          <w:rFonts w:ascii="Times New Roman" w:eastAsia="Times New Roman" w:hAnsi="Times New Roman" w:cs="Times New Roman"/>
          <w:sz w:val="24"/>
          <w:szCs w:val="24"/>
          <w:lang w:val="uk-UA"/>
        </w:rPr>
      </w:pPr>
    </w:p>
    <w:p w:rsidR="00AC5A32" w:rsidRDefault="00EB58E2" w:rsidP="006E1347">
      <w:pPr>
        <w:widowControl w:val="0"/>
        <w:numPr>
          <w:ilvl w:val="0"/>
          <w:numId w:val="6"/>
        </w:numPr>
        <w:tabs>
          <w:tab w:val="left" w:pos="709"/>
        </w:tabs>
        <w:autoSpaceDE w:val="0"/>
        <w:autoSpaceDN w:val="0"/>
        <w:adjustRightInd w:val="0"/>
        <w:spacing w:beforeLines="20" w:before="48" w:afterLines="20" w:after="48"/>
        <w:ind w:hanging="72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Виріб в індивідуальному споживчому пакуванні</w:t>
      </w:r>
      <w:r w:rsidR="009E3428">
        <w:rPr>
          <w:rFonts w:ascii="Times New Roman" w:eastAsia="Times New Roman" w:hAnsi="Times New Roman" w:cs="Times New Roman"/>
          <w:sz w:val="24"/>
          <w:szCs w:val="24"/>
          <w:lang w:val="uk-UA"/>
        </w:rPr>
        <w:t xml:space="preserve"> має такий вигляд:</w:t>
      </w:r>
    </w:p>
    <w:p w:rsidR="00AC5A32" w:rsidRDefault="00AC5A32" w:rsidP="006E1347">
      <w:pPr>
        <w:widowControl w:val="0"/>
        <w:tabs>
          <w:tab w:val="left" w:pos="709"/>
        </w:tabs>
        <w:autoSpaceDE w:val="0"/>
        <w:autoSpaceDN w:val="0"/>
        <w:adjustRightInd w:val="0"/>
        <w:spacing w:beforeLines="20" w:before="48" w:afterLines="20" w:after="48"/>
        <w:ind w:left="709"/>
        <w:jc w:val="center"/>
        <w:rPr>
          <w:rFonts w:ascii="Times New Roman" w:eastAsia="Times New Roman" w:hAnsi="Times New Roman" w:cs="Times New Roman"/>
          <w:sz w:val="24"/>
          <w:szCs w:val="24"/>
          <w:lang w:val="uk-UA"/>
        </w:rPr>
      </w:pPr>
      <w:r>
        <w:rPr>
          <w:rFonts w:ascii="Times New Roman" w:eastAsia="Times New Roman" w:hAnsi="Times New Roman" w:cs="Times New Roman"/>
          <w:noProof/>
          <w:sz w:val="24"/>
          <w:szCs w:val="24"/>
          <w:lang w:eastAsia="ru-RU"/>
        </w:rPr>
        <w:drawing>
          <wp:inline distT="0" distB="0" distL="0" distR="0" wp14:anchorId="786EEDFA" wp14:editId="52AC8C5A">
            <wp:extent cx="3375102" cy="2165870"/>
            <wp:effectExtent l="0" t="0" r="0" b="635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77924" cy="2167681"/>
                    </a:xfrm>
                    <a:prstGeom prst="rect">
                      <a:avLst/>
                    </a:prstGeom>
                    <a:noFill/>
                  </pic:spPr>
                </pic:pic>
              </a:graphicData>
            </a:graphic>
          </wp:inline>
        </w:drawing>
      </w:r>
    </w:p>
    <w:p w:rsidR="00B1359C" w:rsidRPr="00B1359C" w:rsidRDefault="008B471D" w:rsidP="006E1347">
      <w:pPr>
        <w:widowControl w:val="0"/>
        <w:numPr>
          <w:ilvl w:val="0"/>
          <w:numId w:val="6"/>
        </w:numPr>
        <w:tabs>
          <w:tab w:val="left" w:pos="709"/>
        </w:tabs>
        <w:autoSpaceDE w:val="0"/>
        <w:autoSpaceDN w:val="0"/>
        <w:adjustRightInd w:val="0"/>
        <w:spacing w:beforeLines="20" w:before="48" w:afterLines="20" w:after="48"/>
        <w:ind w:hanging="72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Н</w:t>
      </w:r>
      <w:r w:rsidRPr="00672FFD">
        <w:rPr>
          <w:rFonts w:ascii="Times New Roman" w:eastAsia="Times New Roman" w:hAnsi="Times New Roman" w:cs="Times New Roman"/>
          <w:sz w:val="24"/>
          <w:szCs w:val="24"/>
          <w:lang w:val="uk-UA"/>
        </w:rPr>
        <w:t xml:space="preserve">а лицьовій стороні </w:t>
      </w:r>
      <w:r w:rsidR="00647887">
        <w:rPr>
          <w:rFonts w:ascii="Times New Roman" w:eastAsia="Times New Roman" w:hAnsi="Times New Roman" w:cs="Times New Roman"/>
          <w:sz w:val="24"/>
          <w:szCs w:val="24"/>
          <w:lang w:val="uk-UA"/>
        </w:rPr>
        <w:t xml:space="preserve">упаковки </w:t>
      </w:r>
      <w:r w:rsidR="00A932E0">
        <w:rPr>
          <w:rFonts w:ascii="Times New Roman" w:eastAsia="Times New Roman" w:hAnsi="Times New Roman" w:cs="Times New Roman"/>
          <w:sz w:val="24"/>
          <w:szCs w:val="24"/>
          <w:lang w:val="uk-UA"/>
        </w:rPr>
        <w:t>Вироб</w:t>
      </w:r>
      <w:r>
        <w:rPr>
          <w:rFonts w:ascii="Times New Roman" w:eastAsia="Times New Roman" w:hAnsi="Times New Roman" w:cs="Times New Roman"/>
          <w:sz w:val="24"/>
          <w:szCs w:val="24"/>
          <w:lang w:val="uk-UA"/>
        </w:rPr>
        <w:t xml:space="preserve">у </w:t>
      </w:r>
      <w:r w:rsidR="00C5208E">
        <w:rPr>
          <w:rFonts w:ascii="Times New Roman" w:eastAsia="Times New Roman" w:hAnsi="Times New Roman" w:cs="Times New Roman"/>
          <w:sz w:val="24"/>
          <w:szCs w:val="24"/>
          <w:lang w:val="uk-UA"/>
        </w:rPr>
        <w:t xml:space="preserve">містяться такі </w:t>
      </w:r>
      <w:r w:rsidR="00672FFD">
        <w:rPr>
          <w:rFonts w:ascii="Times New Roman" w:eastAsia="Times New Roman" w:hAnsi="Times New Roman" w:cs="Times New Roman"/>
          <w:sz w:val="24"/>
          <w:szCs w:val="24"/>
          <w:lang w:val="uk-UA"/>
        </w:rPr>
        <w:t>позначе</w:t>
      </w:r>
      <w:r w:rsidR="00C5208E">
        <w:rPr>
          <w:rFonts w:ascii="Times New Roman" w:eastAsia="Times New Roman" w:hAnsi="Times New Roman" w:cs="Times New Roman"/>
          <w:sz w:val="24"/>
          <w:szCs w:val="24"/>
          <w:lang w:val="uk-UA"/>
        </w:rPr>
        <w:t>ння</w:t>
      </w:r>
      <w:r w:rsidR="00672FFD">
        <w:rPr>
          <w:rFonts w:ascii="Times New Roman" w:eastAsia="Times New Roman" w:hAnsi="Times New Roman" w:cs="Times New Roman"/>
          <w:sz w:val="24"/>
          <w:szCs w:val="24"/>
          <w:lang w:val="uk-UA"/>
        </w:rPr>
        <w:t xml:space="preserve">: </w:t>
      </w:r>
      <w:r w:rsidR="00C5208E" w:rsidRPr="00C5208E">
        <w:rPr>
          <w:rFonts w:ascii="Times New Roman" w:eastAsia="Times New Roman" w:hAnsi="Times New Roman" w:cs="Times New Roman"/>
          <w:b/>
          <w:sz w:val="24"/>
          <w:szCs w:val="24"/>
          <w:lang w:val="uk-UA"/>
        </w:rPr>
        <w:t xml:space="preserve">«ІНДИВІДУАЛЬНИЙ ЕКСПРЕС ТЕСТ </w:t>
      </w:r>
      <w:r w:rsidR="00C5208E" w:rsidRPr="00C5208E">
        <w:rPr>
          <w:rFonts w:ascii="Times New Roman" w:eastAsia="Times New Roman" w:hAnsi="Times New Roman" w:cs="Times New Roman"/>
          <w:b/>
          <w:sz w:val="24"/>
          <w:szCs w:val="24"/>
          <w:lang w:val="en-US"/>
        </w:rPr>
        <w:t>COVID</w:t>
      </w:r>
      <w:r w:rsidR="00C5208E" w:rsidRPr="00672FFD">
        <w:rPr>
          <w:rFonts w:ascii="Times New Roman" w:eastAsia="Times New Roman" w:hAnsi="Times New Roman" w:cs="Times New Roman"/>
          <w:b/>
          <w:sz w:val="24"/>
          <w:szCs w:val="24"/>
          <w:lang w:val="uk-UA"/>
        </w:rPr>
        <w:t>-19</w:t>
      </w:r>
      <w:r w:rsidR="00672FFD">
        <w:rPr>
          <w:rFonts w:ascii="Times New Roman" w:eastAsia="Times New Roman" w:hAnsi="Times New Roman" w:cs="Times New Roman"/>
          <w:b/>
          <w:sz w:val="24"/>
          <w:szCs w:val="24"/>
          <w:lang w:val="uk-UA"/>
        </w:rPr>
        <w:t xml:space="preserve"> </w:t>
      </w:r>
      <w:proofErr w:type="spellStart"/>
      <w:r w:rsidR="00672FFD">
        <w:rPr>
          <w:rFonts w:ascii="Times New Roman" w:eastAsia="Times New Roman" w:hAnsi="Times New Roman" w:cs="Times New Roman"/>
          <w:b/>
          <w:sz w:val="24"/>
          <w:szCs w:val="24"/>
          <w:lang w:val="en-US"/>
        </w:rPr>
        <w:t>qSARS</w:t>
      </w:r>
      <w:proofErr w:type="spellEnd"/>
      <w:r w:rsidR="00672FFD" w:rsidRPr="00672FFD">
        <w:rPr>
          <w:rFonts w:ascii="Times New Roman" w:eastAsia="Times New Roman" w:hAnsi="Times New Roman" w:cs="Times New Roman"/>
          <w:b/>
          <w:sz w:val="24"/>
          <w:szCs w:val="24"/>
          <w:lang w:val="uk-UA"/>
        </w:rPr>
        <w:t>-</w:t>
      </w:r>
      <w:proofErr w:type="spellStart"/>
      <w:r w:rsidR="00672FFD">
        <w:rPr>
          <w:rFonts w:ascii="Times New Roman" w:eastAsia="Times New Roman" w:hAnsi="Times New Roman" w:cs="Times New Roman"/>
          <w:b/>
          <w:sz w:val="24"/>
          <w:szCs w:val="24"/>
          <w:lang w:val="en-US"/>
        </w:rPr>
        <w:t>CoV</w:t>
      </w:r>
      <w:proofErr w:type="spellEnd"/>
      <w:r w:rsidR="00672FFD" w:rsidRPr="00672FFD">
        <w:rPr>
          <w:rFonts w:ascii="Times New Roman" w:eastAsia="Times New Roman" w:hAnsi="Times New Roman" w:cs="Times New Roman"/>
          <w:b/>
          <w:sz w:val="24"/>
          <w:szCs w:val="24"/>
          <w:lang w:val="uk-UA"/>
        </w:rPr>
        <w:t xml:space="preserve">-2 </w:t>
      </w:r>
      <w:r w:rsidR="004A7038">
        <w:rPr>
          <w:rFonts w:ascii="Times New Roman" w:eastAsia="Times New Roman" w:hAnsi="Times New Roman" w:cs="Times New Roman"/>
          <w:b/>
          <w:sz w:val="24"/>
          <w:szCs w:val="24"/>
          <w:lang w:val="en-US"/>
        </w:rPr>
        <w:t>I</w:t>
      </w:r>
      <w:r w:rsidR="00672FFD">
        <w:rPr>
          <w:rFonts w:ascii="Times New Roman" w:eastAsia="Times New Roman" w:hAnsi="Times New Roman" w:cs="Times New Roman"/>
          <w:b/>
          <w:sz w:val="24"/>
          <w:szCs w:val="24"/>
          <w:lang w:val="en-US"/>
        </w:rPr>
        <w:t>gG</w:t>
      </w:r>
      <w:r w:rsidR="00672FFD">
        <w:rPr>
          <w:rFonts w:ascii="Times New Roman" w:eastAsia="Times New Roman" w:hAnsi="Times New Roman" w:cs="Times New Roman"/>
          <w:b/>
          <w:sz w:val="24"/>
          <w:szCs w:val="24"/>
          <w:lang w:val="uk-UA"/>
        </w:rPr>
        <w:t>/</w:t>
      </w:r>
      <w:r w:rsidR="004A7038">
        <w:rPr>
          <w:rFonts w:ascii="Times New Roman" w:eastAsia="Times New Roman" w:hAnsi="Times New Roman" w:cs="Times New Roman"/>
          <w:b/>
          <w:sz w:val="24"/>
          <w:szCs w:val="24"/>
          <w:lang w:val="en-US"/>
        </w:rPr>
        <w:t>I</w:t>
      </w:r>
      <w:r w:rsidR="00672FFD">
        <w:rPr>
          <w:rFonts w:ascii="Times New Roman" w:eastAsia="Times New Roman" w:hAnsi="Times New Roman" w:cs="Times New Roman"/>
          <w:b/>
          <w:sz w:val="24"/>
          <w:szCs w:val="24"/>
          <w:lang w:val="en-US"/>
        </w:rPr>
        <w:t>gM</w:t>
      </w:r>
      <w:r w:rsidR="00C5208E" w:rsidRPr="00C5208E">
        <w:rPr>
          <w:rFonts w:ascii="Times New Roman" w:eastAsia="Times New Roman" w:hAnsi="Times New Roman" w:cs="Times New Roman"/>
          <w:b/>
          <w:sz w:val="24"/>
          <w:szCs w:val="24"/>
          <w:lang w:val="uk-UA"/>
        </w:rPr>
        <w:t xml:space="preserve">», </w:t>
      </w:r>
      <w:r w:rsidR="00672FFD">
        <w:rPr>
          <w:rFonts w:ascii="Times New Roman" w:eastAsia="Times New Roman" w:hAnsi="Times New Roman" w:cs="Times New Roman"/>
          <w:b/>
          <w:sz w:val="24"/>
          <w:szCs w:val="24"/>
          <w:lang w:val="uk-UA"/>
        </w:rPr>
        <w:t>«Схвалено МОЗ</w:t>
      </w:r>
      <w:r w:rsidR="00A97023">
        <w:rPr>
          <w:rFonts w:ascii="Times New Roman" w:eastAsia="Times New Roman" w:hAnsi="Times New Roman" w:cs="Times New Roman"/>
          <w:b/>
          <w:sz w:val="24"/>
          <w:szCs w:val="24"/>
          <w:lang w:val="uk-UA"/>
        </w:rPr>
        <w:t xml:space="preserve"> України</w:t>
      </w:r>
      <w:r w:rsidR="00672FFD">
        <w:rPr>
          <w:rFonts w:ascii="Times New Roman" w:eastAsia="Times New Roman" w:hAnsi="Times New Roman" w:cs="Times New Roman"/>
          <w:b/>
          <w:sz w:val="24"/>
          <w:szCs w:val="24"/>
          <w:lang w:val="uk-UA"/>
        </w:rPr>
        <w:t xml:space="preserve">», </w:t>
      </w:r>
      <w:r w:rsidRPr="00C5208E">
        <w:rPr>
          <w:rFonts w:ascii="Times New Roman" w:eastAsia="Times New Roman" w:hAnsi="Times New Roman" w:cs="Times New Roman"/>
          <w:b/>
          <w:sz w:val="24"/>
          <w:szCs w:val="24"/>
          <w:lang w:val="uk-UA"/>
        </w:rPr>
        <w:t>«</w:t>
      </w:r>
      <w:r w:rsidR="00672FFD">
        <w:rPr>
          <w:rFonts w:ascii="Times New Roman" w:eastAsia="Times New Roman" w:hAnsi="Times New Roman" w:cs="Times New Roman"/>
          <w:b/>
          <w:sz w:val="24"/>
          <w:szCs w:val="24"/>
          <w:lang w:val="uk-UA"/>
        </w:rPr>
        <w:t>Для персонального в</w:t>
      </w:r>
      <w:r w:rsidR="00DC2832">
        <w:rPr>
          <w:rFonts w:ascii="Times New Roman" w:eastAsia="Times New Roman" w:hAnsi="Times New Roman" w:cs="Times New Roman"/>
          <w:b/>
          <w:sz w:val="24"/>
          <w:szCs w:val="24"/>
          <w:lang w:val="uk-UA"/>
        </w:rPr>
        <w:t>икористання».</w:t>
      </w:r>
    </w:p>
    <w:p w:rsidR="00DC2832" w:rsidRDefault="00672FFD" w:rsidP="006E1347">
      <w:pPr>
        <w:widowControl w:val="0"/>
        <w:numPr>
          <w:ilvl w:val="0"/>
          <w:numId w:val="6"/>
        </w:numPr>
        <w:tabs>
          <w:tab w:val="left" w:pos="709"/>
        </w:tabs>
        <w:autoSpaceDE w:val="0"/>
        <w:autoSpaceDN w:val="0"/>
        <w:adjustRightInd w:val="0"/>
        <w:spacing w:beforeLines="20" w:before="48" w:afterLines="20" w:after="48"/>
        <w:ind w:hanging="720"/>
        <w:jc w:val="both"/>
        <w:rPr>
          <w:rFonts w:ascii="Times New Roman" w:eastAsia="Times New Roman" w:hAnsi="Times New Roman" w:cs="Times New Roman"/>
          <w:sz w:val="24"/>
          <w:szCs w:val="24"/>
          <w:lang w:val="uk-UA"/>
        </w:rPr>
      </w:pPr>
      <w:r w:rsidRPr="00672FFD">
        <w:rPr>
          <w:rFonts w:ascii="Times New Roman" w:eastAsia="Times New Roman" w:hAnsi="Times New Roman" w:cs="Times New Roman"/>
          <w:sz w:val="24"/>
          <w:szCs w:val="24"/>
        </w:rPr>
        <w:t xml:space="preserve">При </w:t>
      </w:r>
      <w:proofErr w:type="spellStart"/>
      <w:r w:rsidRPr="00672FFD">
        <w:rPr>
          <w:rFonts w:ascii="Times New Roman" w:eastAsia="Times New Roman" w:hAnsi="Times New Roman" w:cs="Times New Roman"/>
          <w:sz w:val="24"/>
          <w:szCs w:val="24"/>
        </w:rPr>
        <w:t>цьому</w:t>
      </w:r>
      <w:proofErr w:type="spellEnd"/>
      <w:r w:rsidRPr="00672FFD">
        <w:rPr>
          <w:rFonts w:ascii="Times New Roman" w:eastAsia="Times New Roman" w:hAnsi="Times New Roman" w:cs="Times New Roman"/>
          <w:sz w:val="24"/>
          <w:szCs w:val="24"/>
        </w:rPr>
        <w:t xml:space="preserve">, </w:t>
      </w:r>
      <w:proofErr w:type="spellStart"/>
      <w:r w:rsidRPr="00672FFD">
        <w:rPr>
          <w:rFonts w:ascii="Times New Roman" w:eastAsia="Times New Roman" w:hAnsi="Times New Roman" w:cs="Times New Roman"/>
          <w:sz w:val="24"/>
          <w:szCs w:val="24"/>
        </w:rPr>
        <w:t>відповідно</w:t>
      </w:r>
      <w:proofErr w:type="spellEnd"/>
      <w:r w:rsidRPr="00672FFD">
        <w:rPr>
          <w:rFonts w:ascii="Times New Roman" w:eastAsia="Times New Roman" w:hAnsi="Times New Roman" w:cs="Times New Roman"/>
          <w:sz w:val="24"/>
          <w:szCs w:val="24"/>
        </w:rPr>
        <w:t xml:space="preserve"> до </w:t>
      </w:r>
      <w:proofErr w:type="spellStart"/>
      <w:r w:rsidRPr="00672FFD">
        <w:rPr>
          <w:rFonts w:ascii="Times New Roman" w:eastAsia="Times New Roman" w:hAnsi="Times New Roman" w:cs="Times New Roman"/>
          <w:sz w:val="24"/>
          <w:szCs w:val="24"/>
        </w:rPr>
        <w:t>інструкції</w:t>
      </w:r>
      <w:proofErr w:type="spellEnd"/>
      <w:r w:rsidRPr="00672FFD">
        <w:rPr>
          <w:rFonts w:ascii="Times New Roman" w:eastAsia="Times New Roman" w:hAnsi="Times New Roman" w:cs="Times New Roman"/>
          <w:sz w:val="24"/>
          <w:szCs w:val="24"/>
        </w:rPr>
        <w:t xml:space="preserve"> з </w:t>
      </w:r>
      <w:proofErr w:type="spellStart"/>
      <w:r w:rsidRPr="00672FFD">
        <w:rPr>
          <w:rFonts w:ascii="Times New Roman" w:eastAsia="Times New Roman" w:hAnsi="Times New Roman" w:cs="Times New Roman"/>
          <w:sz w:val="24"/>
          <w:szCs w:val="24"/>
        </w:rPr>
        <w:t>використання</w:t>
      </w:r>
      <w:proofErr w:type="spellEnd"/>
      <w:r w:rsidRPr="00672FFD">
        <w:rPr>
          <w:rFonts w:ascii="Times New Roman" w:eastAsia="Times New Roman" w:hAnsi="Times New Roman" w:cs="Times New Roman"/>
          <w:sz w:val="24"/>
          <w:szCs w:val="24"/>
        </w:rPr>
        <w:t xml:space="preserve"> </w:t>
      </w:r>
      <w:proofErr w:type="spellStart"/>
      <w:r w:rsidRPr="00672FFD">
        <w:rPr>
          <w:rFonts w:ascii="Times New Roman" w:eastAsia="Times New Roman" w:hAnsi="Times New Roman" w:cs="Times New Roman"/>
          <w:sz w:val="24"/>
          <w:szCs w:val="24"/>
        </w:rPr>
        <w:t>Виробу</w:t>
      </w:r>
      <w:proofErr w:type="spellEnd"/>
      <w:r w:rsidR="007F124E">
        <w:rPr>
          <w:rFonts w:ascii="Times New Roman" w:eastAsia="Times New Roman" w:hAnsi="Times New Roman" w:cs="Times New Roman"/>
          <w:sz w:val="24"/>
          <w:szCs w:val="24"/>
          <w:lang w:val="uk-UA"/>
        </w:rPr>
        <w:t>,</w:t>
      </w:r>
      <w:r w:rsidR="00B73BD1">
        <w:rPr>
          <w:rFonts w:ascii="Times New Roman" w:eastAsia="Times New Roman" w:hAnsi="Times New Roman" w:cs="Times New Roman"/>
          <w:sz w:val="24"/>
          <w:szCs w:val="24"/>
          <w:lang w:val="uk-UA"/>
        </w:rPr>
        <w:t xml:space="preserve"> </w:t>
      </w:r>
      <w:proofErr w:type="spellStart"/>
      <w:proofErr w:type="gramStart"/>
      <w:r w:rsidRPr="00672FFD">
        <w:rPr>
          <w:rFonts w:ascii="Times New Roman" w:eastAsia="Times New Roman" w:hAnsi="Times New Roman" w:cs="Times New Roman"/>
          <w:sz w:val="24"/>
          <w:szCs w:val="24"/>
        </w:rPr>
        <w:t>Виріб</w:t>
      </w:r>
      <w:proofErr w:type="spellEnd"/>
      <w:proofErr w:type="gramEnd"/>
      <w:r w:rsidRPr="00672FFD">
        <w:rPr>
          <w:rFonts w:ascii="Times New Roman" w:eastAsia="Times New Roman" w:hAnsi="Times New Roman" w:cs="Times New Roman"/>
          <w:sz w:val="24"/>
          <w:szCs w:val="24"/>
        </w:rPr>
        <w:t xml:space="preserve"> </w:t>
      </w:r>
      <w:proofErr w:type="spellStart"/>
      <w:r w:rsidRPr="00672FFD">
        <w:rPr>
          <w:rFonts w:ascii="Times New Roman" w:eastAsia="Times New Roman" w:hAnsi="Times New Roman" w:cs="Times New Roman"/>
          <w:sz w:val="24"/>
          <w:szCs w:val="24"/>
        </w:rPr>
        <w:t>рекомендований</w:t>
      </w:r>
      <w:proofErr w:type="spellEnd"/>
      <w:r w:rsidRPr="00672FFD">
        <w:rPr>
          <w:rFonts w:ascii="Times New Roman" w:eastAsia="Times New Roman" w:hAnsi="Times New Roman" w:cs="Times New Roman"/>
          <w:sz w:val="24"/>
          <w:szCs w:val="24"/>
        </w:rPr>
        <w:t xml:space="preserve"> для </w:t>
      </w:r>
      <w:proofErr w:type="spellStart"/>
      <w:r w:rsidRPr="00672FFD">
        <w:rPr>
          <w:rFonts w:ascii="Times New Roman" w:eastAsia="Times New Roman" w:hAnsi="Times New Roman" w:cs="Times New Roman"/>
          <w:sz w:val="24"/>
          <w:szCs w:val="24"/>
        </w:rPr>
        <w:t>професійного</w:t>
      </w:r>
      <w:proofErr w:type="spellEnd"/>
      <w:r w:rsidRPr="00672FFD">
        <w:rPr>
          <w:rFonts w:ascii="Times New Roman" w:eastAsia="Times New Roman" w:hAnsi="Times New Roman" w:cs="Times New Roman"/>
          <w:sz w:val="24"/>
          <w:szCs w:val="24"/>
        </w:rPr>
        <w:t xml:space="preserve"> </w:t>
      </w:r>
      <w:proofErr w:type="spellStart"/>
      <w:r w:rsidRPr="00672FFD">
        <w:rPr>
          <w:rFonts w:ascii="Times New Roman" w:eastAsia="Times New Roman" w:hAnsi="Times New Roman" w:cs="Times New Roman"/>
          <w:sz w:val="24"/>
          <w:szCs w:val="24"/>
        </w:rPr>
        <w:t>використання</w:t>
      </w:r>
      <w:proofErr w:type="spellEnd"/>
      <w:r w:rsidRPr="00672FFD">
        <w:rPr>
          <w:rFonts w:ascii="Times New Roman" w:eastAsia="Times New Roman" w:hAnsi="Times New Roman" w:cs="Times New Roman"/>
          <w:sz w:val="24"/>
          <w:szCs w:val="24"/>
        </w:rPr>
        <w:t>.</w:t>
      </w:r>
    </w:p>
    <w:p w:rsidR="00850511" w:rsidRPr="003C4C95" w:rsidRDefault="00850511" w:rsidP="006E1347">
      <w:pPr>
        <w:widowControl w:val="0"/>
        <w:numPr>
          <w:ilvl w:val="0"/>
          <w:numId w:val="6"/>
        </w:numPr>
        <w:tabs>
          <w:tab w:val="left" w:pos="709"/>
        </w:tabs>
        <w:autoSpaceDE w:val="0"/>
        <w:autoSpaceDN w:val="0"/>
        <w:adjustRightInd w:val="0"/>
        <w:spacing w:beforeLines="20" w:before="48" w:afterLines="20" w:after="48"/>
        <w:ind w:hanging="720"/>
        <w:jc w:val="both"/>
        <w:rPr>
          <w:rFonts w:ascii="Times New Roman" w:eastAsia="Times New Roman" w:hAnsi="Times New Roman" w:cs="Times New Roman"/>
          <w:sz w:val="24"/>
          <w:szCs w:val="24"/>
          <w:lang w:val="uk-UA"/>
        </w:rPr>
      </w:pPr>
      <w:r w:rsidRPr="003C4C95">
        <w:rPr>
          <w:rFonts w:ascii="Times New Roman" w:eastAsia="Times New Roman" w:hAnsi="Times New Roman" w:cs="Times New Roman"/>
          <w:sz w:val="24"/>
          <w:szCs w:val="24"/>
          <w:lang w:val="uk-UA"/>
        </w:rPr>
        <w:t xml:space="preserve">Тобто, на упаковці Виробу міститься </w:t>
      </w:r>
      <w:r w:rsidR="00C75839">
        <w:rPr>
          <w:rFonts w:ascii="Times New Roman" w:eastAsia="Times New Roman" w:hAnsi="Times New Roman" w:cs="Times New Roman"/>
          <w:sz w:val="24"/>
          <w:szCs w:val="24"/>
          <w:lang w:val="uk-UA"/>
        </w:rPr>
        <w:t xml:space="preserve">неточна </w:t>
      </w:r>
      <w:r w:rsidRPr="003C4C95">
        <w:rPr>
          <w:rFonts w:ascii="Times New Roman" w:eastAsia="Times New Roman" w:hAnsi="Times New Roman" w:cs="Times New Roman"/>
          <w:sz w:val="24"/>
          <w:szCs w:val="24"/>
          <w:lang w:val="uk-UA"/>
        </w:rPr>
        <w:t>інформація що</w:t>
      </w:r>
      <w:r w:rsidR="003C4C95" w:rsidRPr="003C4C95">
        <w:rPr>
          <w:rFonts w:ascii="Times New Roman" w:eastAsia="Times New Roman" w:hAnsi="Times New Roman" w:cs="Times New Roman"/>
          <w:sz w:val="24"/>
          <w:szCs w:val="24"/>
          <w:lang w:val="uk-UA"/>
        </w:rPr>
        <w:t>до пр</w:t>
      </w:r>
      <w:r w:rsidR="007F124E">
        <w:rPr>
          <w:rFonts w:ascii="Times New Roman" w:eastAsia="Times New Roman" w:hAnsi="Times New Roman" w:cs="Times New Roman"/>
          <w:sz w:val="24"/>
          <w:szCs w:val="24"/>
          <w:lang w:val="uk-UA"/>
        </w:rPr>
        <w:t>изначення для використання цьог</w:t>
      </w:r>
      <w:r w:rsidR="003C4C95" w:rsidRPr="003C4C95">
        <w:rPr>
          <w:rFonts w:ascii="Times New Roman" w:eastAsia="Times New Roman" w:hAnsi="Times New Roman" w:cs="Times New Roman"/>
          <w:sz w:val="24"/>
          <w:szCs w:val="24"/>
          <w:lang w:val="uk-UA"/>
        </w:rPr>
        <w:t>о тесту.</w:t>
      </w:r>
    </w:p>
    <w:p w:rsidR="00A97023" w:rsidRPr="007F124E" w:rsidRDefault="00FF5C85" w:rsidP="007F124E">
      <w:pPr>
        <w:widowControl w:val="0"/>
        <w:numPr>
          <w:ilvl w:val="0"/>
          <w:numId w:val="6"/>
        </w:numPr>
        <w:tabs>
          <w:tab w:val="left" w:pos="709"/>
        </w:tabs>
        <w:autoSpaceDE w:val="0"/>
        <w:autoSpaceDN w:val="0"/>
        <w:adjustRightInd w:val="0"/>
        <w:spacing w:beforeLines="20" w:before="48" w:afterLines="20" w:after="48"/>
        <w:ind w:hanging="720"/>
        <w:jc w:val="both"/>
        <w:rPr>
          <w:rFonts w:ascii="Times New Roman" w:eastAsia="Times New Roman" w:hAnsi="Times New Roman" w:cs="Times New Roman"/>
          <w:sz w:val="24"/>
          <w:szCs w:val="24"/>
          <w:lang w:val="uk-UA"/>
        </w:rPr>
      </w:pPr>
      <w:r w:rsidRPr="00A97023">
        <w:rPr>
          <w:rFonts w:ascii="Times New Roman" w:eastAsia="Times New Roman" w:hAnsi="Times New Roman" w:cs="Times New Roman"/>
          <w:sz w:val="24"/>
          <w:szCs w:val="24"/>
          <w:lang w:val="uk-UA"/>
        </w:rPr>
        <w:t xml:space="preserve">Водночас, як встановлено Комітетом, на </w:t>
      </w:r>
      <w:proofErr w:type="spellStart"/>
      <w:r w:rsidRPr="00A97023">
        <w:rPr>
          <w:rFonts w:ascii="Times New Roman" w:eastAsia="Times New Roman" w:hAnsi="Times New Roman" w:cs="Times New Roman"/>
          <w:sz w:val="24"/>
          <w:szCs w:val="24"/>
          <w:lang w:val="uk-UA"/>
        </w:rPr>
        <w:t>вебсайті</w:t>
      </w:r>
      <w:proofErr w:type="spellEnd"/>
      <w:r w:rsidRPr="00A97023">
        <w:rPr>
          <w:rFonts w:ascii="Times New Roman" w:eastAsia="Times New Roman" w:hAnsi="Times New Roman" w:cs="Times New Roman"/>
          <w:sz w:val="24"/>
          <w:szCs w:val="24"/>
          <w:lang w:val="uk-UA"/>
        </w:rPr>
        <w:t xml:space="preserve"> компанії </w:t>
      </w:r>
      <w:r w:rsidR="007F124E">
        <w:rPr>
          <w:rFonts w:ascii="Times New Roman" w:eastAsia="Times New Roman" w:hAnsi="Times New Roman" w:cs="Times New Roman"/>
          <w:sz w:val="24"/>
          <w:szCs w:val="24"/>
          <w:lang w:val="uk-UA"/>
        </w:rPr>
        <w:t>«</w:t>
      </w:r>
      <w:proofErr w:type="spellStart"/>
      <w:r w:rsidRPr="00A97023">
        <w:rPr>
          <w:rFonts w:ascii="Times New Roman" w:eastAsia="Times New Roman" w:hAnsi="Times New Roman" w:cs="Times New Roman"/>
          <w:sz w:val="24"/>
          <w:szCs w:val="24"/>
          <w:lang w:val="en-US"/>
        </w:rPr>
        <w:t>Cellex</w:t>
      </w:r>
      <w:proofErr w:type="spellEnd"/>
      <w:r w:rsidRPr="00A97023">
        <w:rPr>
          <w:rFonts w:ascii="Times New Roman" w:eastAsia="Times New Roman" w:hAnsi="Times New Roman" w:cs="Times New Roman"/>
          <w:sz w:val="24"/>
          <w:szCs w:val="24"/>
          <w:lang w:val="uk-UA"/>
        </w:rPr>
        <w:t xml:space="preserve"> </w:t>
      </w:r>
      <w:proofErr w:type="spellStart"/>
      <w:r w:rsidRPr="00A97023">
        <w:rPr>
          <w:rFonts w:ascii="Times New Roman" w:eastAsia="Times New Roman" w:hAnsi="Times New Roman" w:cs="Times New Roman"/>
          <w:sz w:val="24"/>
          <w:szCs w:val="24"/>
          <w:lang w:val="en-US"/>
        </w:rPr>
        <w:t>Inc</w:t>
      </w:r>
      <w:proofErr w:type="spellEnd"/>
      <w:r w:rsidR="007F124E">
        <w:rPr>
          <w:rFonts w:ascii="Times New Roman" w:eastAsia="Times New Roman" w:hAnsi="Times New Roman" w:cs="Times New Roman"/>
          <w:sz w:val="24"/>
          <w:szCs w:val="24"/>
          <w:lang w:val="uk-UA"/>
        </w:rPr>
        <w:t>.»</w:t>
      </w:r>
      <w:r w:rsidR="008446B9">
        <w:rPr>
          <w:rFonts w:ascii="Times New Roman" w:eastAsia="Times New Roman" w:hAnsi="Times New Roman" w:cs="Times New Roman"/>
          <w:sz w:val="24"/>
          <w:szCs w:val="24"/>
          <w:lang w:val="uk-UA"/>
        </w:rPr>
        <w:t>, яка</w:t>
      </w:r>
      <w:r w:rsidR="00672FFD" w:rsidRPr="00A97023">
        <w:rPr>
          <w:rFonts w:ascii="Times New Roman" w:eastAsia="Times New Roman" w:hAnsi="Times New Roman" w:cs="Times New Roman"/>
          <w:sz w:val="24"/>
          <w:szCs w:val="24"/>
          <w:lang w:val="uk-UA"/>
        </w:rPr>
        <w:t xml:space="preserve"> є виробником «Швидкого (експрес) тесту для діагностики </w:t>
      </w:r>
      <w:proofErr w:type="spellStart"/>
      <w:r w:rsidR="00672FFD" w:rsidRPr="00A97023">
        <w:rPr>
          <w:rFonts w:ascii="Times New Roman" w:eastAsia="Times New Roman" w:hAnsi="Times New Roman" w:cs="Times New Roman"/>
          <w:sz w:val="24"/>
          <w:szCs w:val="24"/>
          <w:lang w:val="uk-UA"/>
        </w:rPr>
        <w:t>коронавірусної</w:t>
      </w:r>
      <w:proofErr w:type="spellEnd"/>
      <w:r w:rsidR="00672FFD" w:rsidRPr="00A97023">
        <w:rPr>
          <w:rFonts w:ascii="Times New Roman" w:eastAsia="Times New Roman" w:hAnsi="Times New Roman" w:cs="Times New Roman"/>
          <w:sz w:val="24"/>
          <w:szCs w:val="24"/>
          <w:lang w:val="uk-UA"/>
        </w:rPr>
        <w:t xml:space="preserve"> хвороби </w:t>
      </w:r>
      <w:r w:rsidR="00672FFD" w:rsidRPr="007F124E">
        <w:rPr>
          <w:rFonts w:ascii="Times New Roman" w:eastAsia="Times New Roman" w:hAnsi="Times New Roman" w:cs="Times New Roman"/>
          <w:sz w:val="24"/>
          <w:szCs w:val="24"/>
          <w:lang w:val="uk-UA"/>
        </w:rPr>
        <w:t>(</w:t>
      </w:r>
      <w:r w:rsidR="00672FFD" w:rsidRPr="007F124E">
        <w:rPr>
          <w:rFonts w:ascii="Times New Roman" w:eastAsia="Times New Roman" w:hAnsi="Times New Roman" w:cs="Times New Roman"/>
          <w:sz w:val="24"/>
          <w:szCs w:val="24"/>
          <w:lang w:val="en-US"/>
        </w:rPr>
        <w:t>COVID</w:t>
      </w:r>
      <w:r w:rsidR="00672FFD" w:rsidRPr="007F124E">
        <w:rPr>
          <w:rFonts w:ascii="Times New Roman" w:eastAsia="Times New Roman" w:hAnsi="Times New Roman" w:cs="Times New Roman"/>
          <w:sz w:val="24"/>
          <w:szCs w:val="24"/>
          <w:lang w:val="uk-UA"/>
        </w:rPr>
        <w:t>-19)»</w:t>
      </w:r>
      <w:r w:rsidR="007F124E">
        <w:rPr>
          <w:rFonts w:ascii="Times New Roman" w:eastAsia="Times New Roman" w:hAnsi="Times New Roman" w:cs="Times New Roman"/>
          <w:sz w:val="24"/>
          <w:szCs w:val="24"/>
          <w:lang w:val="uk-UA"/>
        </w:rPr>
        <w:t>,</w:t>
      </w:r>
      <w:r w:rsidR="009764EC" w:rsidRPr="007F124E">
        <w:rPr>
          <w:rFonts w:ascii="Times New Roman" w:eastAsia="Times New Roman" w:hAnsi="Times New Roman" w:cs="Times New Roman"/>
          <w:sz w:val="24"/>
          <w:szCs w:val="24"/>
          <w:lang w:val="uk-UA"/>
        </w:rPr>
        <w:t xml:space="preserve"> за посиланням</w:t>
      </w:r>
      <w:r w:rsidR="009764EC">
        <w:rPr>
          <w:rStyle w:val="ad"/>
          <w:rFonts w:ascii="Times New Roman" w:eastAsia="Times New Roman" w:hAnsi="Times New Roman" w:cs="Times New Roman"/>
          <w:sz w:val="24"/>
          <w:szCs w:val="24"/>
          <w:lang w:val="uk-UA"/>
        </w:rPr>
        <w:footnoteReference w:id="2"/>
      </w:r>
      <w:r w:rsidRPr="007F124E">
        <w:rPr>
          <w:rFonts w:ascii="Times New Roman" w:eastAsia="Times New Roman" w:hAnsi="Times New Roman" w:cs="Times New Roman"/>
          <w:sz w:val="24"/>
          <w:szCs w:val="24"/>
          <w:lang w:val="uk-UA"/>
        </w:rPr>
        <w:t xml:space="preserve"> розміщено</w:t>
      </w:r>
      <w:r w:rsidR="00A932E0" w:rsidRPr="007F124E">
        <w:rPr>
          <w:rFonts w:ascii="Times New Roman" w:eastAsia="Times New Roman" w:hAnsi="Times New Roman" w:cs="Times New Roman"/>
          <w:sz w:val="24"/>
          <w:szCs w:val="24"/>
          <w:lang w:val="uk-UA"/>
        </w:rPr>
        <w:t xml:space="preserve"> Виріб у </w:t>
      </w:r>
      <w:r w:rsidR="007F124E">
        <w:rPr>
          <w:rFonts w:ascii="Times New Roman" w:eastAsia="Times New Roman" w:hAnsi="Times New Roman" w:cs="Times New Roman"/>
          <w:sz w:val="24"/>
          <w:szCs w:val="24"/>
          <w:lang w:val="uk-UA"/>
        </w:rPr>
        <w:t>так</w:t>
      </w:r>
      <w:r w:rsidR="00A932E0" w:rsidRPr="007F124E">
        <w:rPr>
          <w:rFonts w:ascii="Times New Roman" w:eastAsia="Times New Roman" w:hAnsi="Times New Roman" w:cs="Times New Roman"/>
          <w:sz w:val="24"/>
          <w:szCs w:val="24"/>
          <w:lang w:val="uk-UA"/>
        </w:rPr>
        <w:t xml:space="preserve">ій </w:t>
      </w:r>
      <w:r w:rsidR="00A97023" w:rsidRPr="007F124E">
        <w:rPr>
          <w:rFonts w:ascii="Times New Roman" w:eastAsia="Times New Roman" w:hAnsi="Times New Roman" w:cs="Times New Roman"/>
          <w:sz w:val="24"/>
          <w:szCs w:val="24"/>
          <w:lang w:val="uk-UA"/>
        </w:rPr>
        <w:t>упаковці:</w:t>
      </w:r>
    </w:p>
    <w:p w:rsidR="00302023" w:rsidRPr="00A97023" w:rsidRDefault="00A97023" w:rsidP="006E1347">
      <w:pPr>
        <w:widowControl w:val="0"/>
        <w:tabs>
          <w:tab w:val="left" w:pos="709"/>
        </w:tabs>
        <w:autoSpaceDE w:val="0"/>
        <w:autoSpaceDN w:val="0"/>
        <w:adjustRightInd w:val="0"/>
        <w:spacing w:beforeLines="20" w:before="48" w:afterLines="20" w:after="48"/>
        <w:ind w:left="720"/>
        <w:jc w:val="center"/>
        <w:rPr>
          <w:rFonts w:ascii="Times New Roman" w:eastAsia="Times New Roman" w:hAnsi="Times New Roman" w:cs="Times New Roman"/>
          <w:sz w:val="24"/>
          <w:szCs w:val="24"/>
          <w:lang w:val="uk-UA"/>
        </w:rPr>
      </w:pPr>
      <w:r>
        <w:rPr>
          <w:rFonts w:ascii="Times New Roman" w:eastAsia="Times New Roman" w:hAnsi="Times New Roman" w:cs="Times New Roman"/>
          <w:noProof/>
          <w:sz w:val="24"/>
          <w:szCs w:val="24"/>
          <w:lang w:eastAsia="ru-RU"/>
        </w:rPr>
        <w:drawing>
          <wp:inline distT="0" distB="0" distL="0" distR="0" wp14:anchorId="40912E57" wp14:editId="1CAB8AB0">
            <wp:extent cx="3803049" cy="2364059"/>
            <wp:effectExtent l="0" t="0" r="6985" b="0"/>
            <wp:docPr id="1" name="Рисунок 1" descr="C:\Users\minder\Desktop\Знімок екрана 2021-02-02 1145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nder\Desktop\Знімок екрана 2021-02-02 114535.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03049" cy="2364059"/>
                    </a:xfrm>
                    <a:prstGeom prst="rect">
                      <a:avLst/>
                    </a:prstGeom>
                    <a:noFill/>
                    <a:ln>
                      <a:noFill/>
                    </a:ln>
                  </pic:spPr>
                </pic:pic>
              </a:graphicData>
            </a:graphic>
          </wp:inline>
        </w:drawing>
      </w:r>
    </w:p>
    <w:p w:rsidR="00866A28" w:rsidRDefault="00866A28" w:rsidP="006E1347">
      <w:pPr>
        <w:widowControl w:val="0"/>
        <w:numPr>
          <w:ilvl w:val="0"/>
          <w:numId w:val="6"/>
        </w:numPr>
        <w:tabs>
          <w:tab w:val="left" w:pos="709"/>
        </w:tabs>
        <w:autoSpaceDE w:val="0"/>
        <w:autoSpaceDN w:val="0"/>
        <w:adjustRightInd w:val="0"/>
        <w:spacing w:beforeLines="20" w:before="48" w:afterLines="20" w:after="48"/>
        <w:ind w:hanging="72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Н</w:t>
      </w:r>
      <w:r w:rsidR="00DF6164">
        <w:rPr>
          <w:rFonts w:ascii="Times New Roman" w:eastAsia="Times New Roman" w:hAnsi="Times New Roman" w:cs="Times New Roman"/>
          <w:sz w:val="24"/>
          <w:szCs w:val="24"/>
          <w:lang w:val="uk-UA"/>
        </w:rPr>
        <w:t xml:space="preserve">а </w:t>
      </w:r>
      <w:r w:rsidR="00A932E0">
        <w:rPr>
          <w:rFonts w:ascii="Times New Roman" w:eastAsia="Times New Roman" w:hAnsi="Times New Roman" w:cs="Times New Roman"/>
          <w:sz w:val="24"/>
          <w:szCs w:val="24"/>
          <w:lang w:val="uk-UA"/>
        </w:rPr>
        <w:t xml:space="preserve">лицьовій </w:t>
      </w:r>
      <w:r w:rsidR="00EE6C0B">
        <w:rPr>
          <w:rFonts w:ascii="Times New Roman" w:eastAsia="Times New Roman" w:hAnsi="Times New Roman" w:cs="Times New Roman"/>
          <w:sz w:val="24"/>
          <w:szCs w:val="24"/>
          <w:lang w:val="uk-UA"/>
        </w:rPr>
        <w:t>стороні упаковки</w:t>
      </w:r>
      <w:r>
        <w:rPr>
          <w:rFonts w:ascii="Times New Roman" w:eastAsia="Times New Roman" w:hAnsi="Times New Roman" w:cs="Times New Roman"/>
          <w:sz w:val="24"/>
          <w:szCs w:val="24"/>
          <w:lang w:val="uk-UA"/>
        </w:rPr>
        <w:t xml:space="preserve"> Виробу </w:t>
      </w:r>
      <w:r w:rsidR="00D00356">
        <w:rPr>
          <w:rFonts w:ascii="Times New Roman" w:eastAsia="Times New Roman" w:hAnsi="Times New Roman" w:cs="Times New Roman"/>
          <w:sz w:val="24"/>
          <w:szCs w:val="24"/>
          <w:lang w:val="uk-UA"/>
        </w:rPr>
        <w:t>містя</w:t>
      </w:r>
      <w:r w:rsidRPr="00866A28">
        <w:rPr>
          <w:rFonts w:ascii="Times New Roman" w:eastAsia="Times New Roman" w:hAnsi="Times New Roman" w:cs="Times New Roman"/>
          <w:sz w:val="24"/>
          <w:szCs w:val="24"/>
          <w:lang w:val="uk-UA"/>
        </w:rPr>
        <w:t>ть</w:t>
      </w:r>
      <w:r>
        <w:rPr>
          <w:rFonts w:ascii="Times New Roman" w:eastAsia="Times New Roman" w:hAnsi="Times New Roman" w:cs="Times New Roman"/>
          <w:sz w:val="24"/>
          <w:szCs w:val="24"/>
          <w:lang w:val="uk-UA"/>
        </w:rPr>
        <w:t>ся</w:t>
      </w:r>
      <w:r w:rsidRPr="00866A28">
        <w:rPr>
          <w:rFonts w:ascii="Times New Roman" w:eastAsia="Times New Roman" w:hAnsi="Times New Roman" w:cs="Times New Roman"/>
          <w:sz w:val="24"/>
          <w:szCs w:val="24"/>
          <w:lang w:val="uk-UA"/>
        </w:rPr>
        <w:t xml:space="preserve"> позначення</w:t>
      </w:r>
      <w:r>
        <w:rPr>
          <w:rFonts w:ascii="Times New Roman" w:eastAsia="Times New Roman" w:hAnsi="Times New Roman" w:cs="Times New Roman"/>
          <w:sz w:val="24"/>
          <w:szCs w:val="24"/>
          <w:lang w:val="uk-UA"/>
        </w:rPr>
        <w:t xml:space="preserve"> </w:t>
      </w:r>
      <w:r w:rsidRPr="00FF5C85">
        <w:rPr>
          <w:rFonts w:ascii="Times New Roman" w:eastAsia="Times New Roman" w:hAnsi="Times New Roman" w:cs="Times New Roman"/>
          <w:b/>
          <w:sz w:val="24"/>
          <w:szCs w:val="24"/>
          <w:lang w:val="uk-UA"/>
        </w:rPr>
        <w:t>«</w:t>
      </w:r>
      <w:r w:rsidRPr="00FF5C85">
        <w:rPr>
          <w:rFonts w:ascii="Times New Roman" w:eastAsia="Times New Roman" w:hAnsi="Times New Roman" w:cs="Times New Roman"/>
          <w:b/>
          <w:sz w:val="24"/>
          <w:szCs w:val="24"/>
          <w:lang w:val="en-US"/>
        </w:rPr>
        <w:t>Singl</w:t>
      </w:r>
      <w:r w:rsidR="00680CB4" w:rsidRPr="00FF5C85">
        <w:rPr>
          <w:rFonts w:ascii="Times New Roman" w:eastAsia="Times New Roman" w:hAnsi="Times New Roman" w:cs="Times New Roman"/>
          <w:b/>
          <w:sz w:val="24"/>
          <w:szCs w:val="24"/>
          <w:lang w:val="en-US"/>
        </w:rPr>
        <w:t>e</w:t>
      </w:r>
      <w:r w:rsidRPr="00FF5C85">
        <w:rPr>
          <w:rFonts w:ascii="Times New Roman" w:eastAsia="Times New Roman" w:hAnsi="Times New Roman" w:cs="Times New Roman"/>
          <w:b/>
          <w:sz w:val="24"/>
          <w:szCs w:val="24"/>
          <w:lang w:val="uk-UA"/>
        </w:rPr>
        <w:t xml:space="preserve"> </w:t>
      </w:r>
      <w:r w:rsidRPr="00FF5C85">
        <w:rPr>
          <w:rFonts w:ascii="Times New Roman" w:eastAsia="Times New Roman" w:hAnsi="Times New Roman" w:cs="Times New Roman"/>
          <w:b/>
          <w:sz w:val="24"/>
          <w:szCs w:val="24"/>
          <w:lang w:val="en-US"/>
        </w:rPr>
        <w:t>Test</w:t>
      </w:r>
      <w:r w:rsidR="000E1511" w:rsidRPr="00FF5C85">
        <w:rPr>
          <w:rFonts w:ascii="Times New Roman" w:eastAsia="Times New Roman" w:hAnsi="Times New Roman" w:cs="Times New Roman"/>
          <w:b/>
          <w:sz w:val="24"/>
          <w:szCs w:val="24"/>
          <w:lang w:val="uk-UA"/>
        </w:rPr>
        <w:t xml:space="preserve">» та </w:t>
      </w:r>
      <w:r w:rsidR="00C81E56">
        <w:rPr>
          <w:rFonts w:ascii="Times New Roman" w:eastAsia="Times New Roman" w:hAnsi="Times New Roman" w:cs="Times New Roman"/>
          <w:b/>
          <w:sz w:val="24"/>
          <w:szCs w:val="24"/>
          <w:lang w:val="uk-UA"/>
        </w:rPr>
        <w:br/>
      </w:r>
      <w:r w:rsidR="000E1511" w:rsidRPr="00FF5C85">
        <w:rPr>
          <w:rFonts w:ascii="Times New Roman" w:eastAsia="Times New Roman" w:hAnsi="Times New Roman" w:cs="Times New Roman"/>
          <w:b/>
          <w:sz w:val="24"/>
          <w:szCs w:val="24"/>
          <w:lang w:val="uk-UA"/>
        </w:rPr>
        <w:t>«</w:t>
      </w:r>
      <w:r w:rsidR="000E1511" w:rsidRPr="00FF5C85">
        <w:rPr>
          <w:rFonts w:ascii="Times New Roman" w:eastAsia="Times New Roman" w:hAnsi="Times New Roman" w:cs="Times New Roman"/>
          <w:b/>
          <w:sz w:val="24"/>
          <w:szCs w:val="24"/>
          <w:lang w:val="en-US"/>
        </w:rPr>
        <w:t>For</w:t>
      </w:r>
      <w:r w:rsidR="000E1511" w:rsidRPr="00FF5C85">
        <w:rPr>
          <w:rFonts w:ascii="Times New Roman" w:eastAsia="Times New Roman" w:hAnsi="Times New Roman" w:cs="Times New Roman"/>
          <w:b/>
          <w:sz w:val="24"/>
          <w:szCs w:val="24"/>
          <w:lang w:val="uk-UA"/>
        </w:rPr>
        <w:t xml:space="preserve"> </w:t>
      </w:r>
      <w:r w:rsidR="000E1511" w:rsidRPr="00FF5C85">
        <w:rPr>
          <w:rFonts w:ascii="Times New Roman" w:eastAsia="Times New Roman" w:hAnsi="Times New Roman" w:cs="Times New Roman"/>
          <w:b/>
          <w:sz w:val="24"/>
          <w:szCs w:val="24"/>
          <w:lang w:val="en-US"/>
        </w:rPr>
        <w:t>professional</w:t>
      </w:r>
      <w:r w:rsidR="000E1511" w:rsidRPr="00FF5C85">
        <w:rPr>
          <w:rFonts w:ascii="Times New Roman" w:eastAsia="Times New Roman" w:hAnsi="Times New Roman" w:cs="Times New Roman"/>
          <w:b/>
          <w:sz w:val="24"/>
          <w:szCs w:val="24"/>
          <w:lang w:val="uk-UA"/>
        </w:rPr>
        <w:t xml:space="preserve"> </w:t>
      </w:r>
      <w:r w:rsidR="000E1511" w:rsidRPr="00FF5C85">
        <w:rPr>
          <w:rFonts w:ascii="Times New Roman" w:eastAsia="Times New Roman" w:hAnsi="Times New Roman" w:cs="Times New Roman"/>
          <w:b/>
          <w:sz w:val="24"/>
          <w:szCs w:val="24"/>
          <w:lang w:val="en-US"/>
        </w:rPr>
        <w:t>use</w:t>
      </w:r>
      <w:r w:rsidR="000E1511" w:rsidRPr="00FF5C85">
        <w:rPr>
          <w:rFonts w:ascii="Times New Roman" w:eastAsia="Times New Roman" w:hAnsi="Times New Roman" w:cs="Times New Roman"/>
          <w:b/>
          <w:sz w:val="24"/>
          <w:szCs w:val="24"/>
          <w:lang w:val="uk-UA"/>
        </w:rPr>
        <w:t xml:space="preserve"> </w:t>
      </w:r>
      <w:r w:rsidR="000E1511" w:rsidRPr="00FF5C85">
        <w:rPr>
          <w:rFonts w:ascii="Times New Roman" w:eastAsia="Times New Roman" w:hAnsi="Times New Roman" w:cs="Times New Roman"/>
          <w:b/>
          <w:sz w:val="24"/>
          <w:szCs w:val="24"/>
          <w:lang w:val="en-US"/>
        </w:rPr>
        <w:t>only</w:t>
      </w:r>
      <w:r w:rsidR="000E1511" w:rsidRPr="00FF5C85">
        <w:rPr>
          <w:rFonts w:ascii="Times New Roman" w:eastAsia="Times New Roman" w:hAnsi="Times New Roman" w:cs="Times New Roman"/>
          <w:b/>
          <w:sz w:val="24"/>
          <w:szCs w:val="24"/>
          <w:lang w:val="uk-UA"/>
        </w:rPr>
        <w:t>»</w:t>
      </w:r>
      <w:r w:rsidR="00680CB4" w:rsidRPr="00FF5C85">
        <w:rPr>
          <w:rFonts w:ascii="Times New Roman" w:eastAsia="Times New Roman" w:hAnsi="Times New Roman" w:cs="Times New Roman"/>
          <w:b/>
          <w:sz w:val="24"/>
          <w:szCs w:val="24"/>
          <w:lang w:val="uk-UA"/>
        </w:rPr>
        <w:t>.</w:t>
      </w:r>
    </w:p>
    <w:p w:rsidR="006D1BA0" w:rsidRDefault="007F124E" w:rsidP="006E1347">
      <w:pPr>
        <w:widowControl w:val="0"/>
        <w:numPr>
          <w:ilvl w:val="0"/>
          <w:numId w:val="6"/>
        </w:numPr>
        <w:tabs>
          <w:tab w:val="left" w:pos="709"/>
        </w:tabs>
        <w:autoSpaceDE w:val="0"/>
        <w:autoSpaceDN w:val="0"/>
        <w:adjustRightInd w:val="0"/>
        <w:spacing w:beforeLines="20" w:before="48" w:afterLines="20" w:after="48"/>
        <w:ind w:hanging="720"/>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У</w:t>
      </w:r>
      <w:r w:rsidR="00DF6164">
        <w:rPr>
          <w:rFonts w:ascii="Times New Roman" w:eastAsia="Times New Roman" w:hAnsi="Times New Roman" w:cs="Times New Roman"/>
          <w:sz w:val="24"/>
          <w:szCs w:val="24"/>
          <w:lang w:val="uk-UA"/>
        </w:rPr>
        <w:t xml:space="preserve"> перекладі</w:t>
      </w:r>
      <w:r w:rsidR="006D1BA0">
        <w:rPr>
          <w:rFonts w:ascii="Times New Roman" w:eastAsia="Times New Roman" w:hAnsi="Times New Roman" w:cs="Times New Roman"/>
          <w:sz w:val="24"/>
          <w:szCs w:val="24"/>
          <w:lang w:val="uk-UA"/>
        </w:rPr>
        <w:t xml:space="preserve"> на українську мову вказані </w:t>
      </w:r>
      <w:r w:rsidR="004157B0">
        <w:rPr>
          <w:rFonts w:ascii="Times New Roman" w:eastAsia="Times New Roman" w:hAnsi="Times New Roman" w:cs="Times New Roman"/>
          <w:sz w:val="24"/>
          <w:szCs w:val="24"/>
          <w:lang w:val="uk-UA"/>
        </w:rPr>
        <w:t>позначення означають «Один (</w:t>
      </w:r>
      <w:r w:rsidR="00DF6164">
        <w:rPr>
          <w:rFonts w:ascii="Times New Roman" w:eastAsia="Times New Roman" w:hAnsi="Times New Roman" w:cs="Times New Roman"/>
          <w:sz w:val="24"/>
          <w:szCs w:val="24"/>
          <w:lang w:val="uk-UA"/>
        </w:rPr>
        <w:t>одноразов</w:t>
      </w:r>
      <w:r w:rsidR="004157B0">
        <w:rPr>
          <w:rFonts w:ascii="Times New Roman" w:eastAsia="Times New Roman" w:hAnsi="Times New Roman" w:cs="Times New Roman"/>
          <w:sz w:val="24"/>
          <w:szCs w:val="24"/>
          <w:lang w:val="uk-UA"/>
        </w:rPr>
        <w:t>ий) тест» та «Тільки для професійного використання».</w:t>
      </w:r>
    </w:p>
    <w:p w:rsidR="003424F3" w:rsidRPr="003424F3" w:rsidRDefault="00A932E0" w:rsidP="006E1347">
      <w:pPr>
        <w:widowControl w:val="0"/>
        <w:numPr>
          <w:ilvl w:val="0"/>
          <w:numId w:val="6"/>
        </w:numPr>
        <w:tabs>
          <w:tab w:val="left" w:pos="709"/>
        </w:tabs>
        <w:autoSpaceDE w:val="0"/>
        <w:autoSpaceDN w:val="0"/>
        <w:adjustRightInd w:val="0"/>
        <w:spacing w:beforeLines="20" w:before="48" w:afterLines="20" w:after="48"/>
        <w:ind w:hanging="720"/>
        <w:jc w:val="both"/>
        <w:rPr>
          <w:rFonts w:ascii="Times New Roman" w:hAnsi="Times New Roman" w:cs="Times New Roman"/>
          <w:sz w:val="24"/>
          <w:szCs w:val="24"/>
          <w:lang w:val="uk-UA"/>
        </w:rPr>
      </w:pPr>
      <w:r w:rsidRPr="003424F3">
        <w:rPr>
          <w:rFonts w:ascii="Times New Roman" w:eastAsia="Times New Roman" w:hAnsi="Times New Roman" w:cs="Times New Roman"/>
          <w:sz w:val="24"/>
          <w:szCs w:val="24"/>
          <w:lang w:val="uk-UA"/>
        </w:rPr>
        <w:t xml:space="preserve">Тобто, </w:t>
      </w:r>
      <w:r w:rsidR="00147C9B">
        <w:rPr>
          <w:rFonts w:ascii="Times New Roman" w:eastAsia="Times New Roman" w:hAnsi="Times New Roman" w:cs="Times New Roman"/>
          <w:sz w:val="24"/>
          <w:szCs w:val="24"/>
          <w:lang w:val="uk-UA"/>
        </w:rPr>
        <w:t>Виробник доводить до відома</w:t>
      </w:r>
      <w:r w:rsidR="007F124E">
        <w:rPr>
          <w:rFonts w:ascii="Times New Roman" w:eastAsia="Times New Roman" w:hAnsi="Times New Roman" w:cs="Times New Roman"/>
          <w:sz w:val="24"/>
          <w:szCs w:val="24"/>
          <w:lang w:val="uk-UA"/>
        </w:rPr>
        <w:t xml:space="preserve"> покупця</w:t>
      </w:r>
      <w:r w:rsidR="00147C9B">
        <w:rPr>
          <w:rFonts w:ascii="Times New Roman" w:eastAsia="Times New Roman" w:hAnsi="Times New Roman" w:cs="Times New Roman"/>
          <w:sz w:val="24"/>
          <w:szCs w:val="24"/>
          <w:lang w:val="uk-UA"/>
        </w:rPr>
        <w:t xml:space="preserve">, що </w:t>
      </w:r>
      <w:r w:rsidRPr="003424F3">
        <w:rPr>
          <w:rFonts w:ascii="Times New Roman" w:eastAsia="Times New Roman" w:hAnsi="Times New Roman" w:cs="Times New Roman"/>
          <w:sz w:val="24"/>
          <w:szCs w:val="24"/>
          <w:lang w:val="uk-UA"/>
        </w:rPr>
        <w:t xml:space="preserve">Виріб </w:t>
      </w:r>
      <w:r w:rsidR="00A97023">
        <w:rPr>
          <w:rFonts w:ascii="Times New Roman" w:eastAsia="Times New Roman" w:hAnsi="Times New Roman" w:cs="Times New Roman"/>
          <w:sz w:val="24"/>
          <w:szCs w:val="24"/>
          <w:lang w:val="uk-UA"/>
        </w:rPr>
        <w:t>є одноразовим медичним виробом та призначений</w:t>
      </w:r>
      <w:r w:rsidRPr="003424F3">
        <w:rPr>
          <w:rFonts w:ascii="Times New Roman" w:eastAsia="Times New Roman" w:hAnsi="Times New Roman" w:cs="Times New Roman"/>
          <w:sz w:val="24"/>
          <w:szCs w:val="24"/>
          <w:lang w:val="uk-UA"/>
        </w:rPr>
        <w:t xml:space="preserve"> виключно для професійного використання</w:t>
      </w:r>
      <w:r w:rsidR="003424F3" w:rsidRPr="003424F3">
        <w:rPr>
          <w:rFonts w:ascii="Times New Roman" w:eastAsia="Times New Roman" w:hAnsi="Times New Roman" w:cs="Times New Roman"/>
          <w:sz w:val="24"/>
          <w:szCs w:val="24"/>
          <w:lang w:val="uk-UA"/>
        </w:rPr>
        <w:t>.</w:t>
      </w:r>
    </w:p>
    <w:p w:rsidR="003424F3" w:rsidRPr="003424F3" w:rsidRDefault="003424F3" w:rsidP="006E1347">
      <w:pPr>
        <w:widowControl w:val="0"/>
        <w:numPr>
          <w:ilvl w:val="0"/>
          <w:numId w:val="6"/>
        </w:numPr>
        <w:tabs>
          <w:tab w:val="left" w:pos="709"/>
        </w:tabs>
        <w:autoSpaceDE w:val="0"/>
        <w:autoSpaceDN w:val="0"/>
        <w:adjustRightInd w:val="0"/>
        <w:spacing w:beforeLines="20" w:before="48" w:afterLines="20" w:after="48"/>
        <w:ind w:hanging="720"/>
        <w:jc w:val="both"/>
        <w:rPr>
          <w:rFonts w:ascii="Times New Roman" w:hAnsi="Times New Roman" w:cs="Times New Roman"/>
          <w:sz w:val="24"/>
          <w:szCs w:val="24"/>
          <w:lang w:val="uk-UA"/>
        </w:rPr>
      </w:pPr>
      <w:r>
        <w:rPr>
          <w:rFonts w:ascii="Times New Roman" w:eastAsia="Times New Roman" w:hAnsi="Times New Roman" w:cs="Times New Roman"/>
          <w:sz w:val="24"/>
          <w:szCs w:val="24"/>
          <w:lang w:val="uk-UA"/>
        </w:rPr>
        <w:t>Отже</w:t>
      </w:r>
      <w:r w:rsidRPr="003424F3">
        <w:rPr>
          <w:rFonts w:ascii="Times New Roman" w:eastAsia="Times New Roman" w:hAnsi="Times New Roman" w:cs="Times New Roman"/>
          <w:sz w:val="24"/>
          <w:szCs w:val="24"/>
          <w:lang w:val="uk-UA"/>
        </w:rPr>
        <w:t xml:space="preserve">, виходячи з наведеного, </w:t>
      </w:r>
      <w:r w:rsidR="00147C9B">
        <w:rPr>
          <w:rFonts w:ascii="Times New Roman" w:eastAsia="Times New Roman" w:hAnsi="Times New Roman" w:cs="Times New Roman"/>
          <w:sz w:val="24"/>
          <w:szCs w:val="24"/>
          <w:lang w:val="uk-UA"/>
        </w:rPr>
        <w:t>інформація «Для п</w:t>
      </w:r>
      <w:r w:rsidR="002C66E2">
        <w:rPr>
          <w:rFonts w:ascii="Times New Roman" w:eastAsia="Times New Roman" w:hAnsi="Times New Roman" w:cs="Times New Roman"/>
          <w:sz w:val="24"/>
          <w:szCs w:val="24"/>
          <w:lang w:val="uk-UA"/>
        </w:rPr>
        <w:t>ерсонального</w:t>
      </w:r>
      <w:r w:rsidR="00147C9B">
        <w:rPr>
          <w:rFonts w:ascii="Times New Roman" w:eastAsia="Times New Roman" w:hAnsi="Times New Roman" w:cs="Times New Roman"/>
          <w:sz w:val="24"/>
          <w:szCs w:val="24"/>
          <w:lang w:val="uk-UA"/>
        </w:rPr>
        <w:t xml:space="preserve"> використання» </w:t>
      </w:r>
      <w:r w:rsidR="002C66E2">
        <w:rPr>
          <w:rFonts w:ascii="Times New Roman" w:eastAsia="Times New Roman" w:hAnsi="Times New Roman" w:cs="Times New Roman"/>
          <w:sz w:val="24"/>
          <w:szCs w:val="24"/>
          <w:lang w:val="uk-UA"/>
        </w:rPr>
        <w:t xml:space="preserve">містить ознаки неточної інформації, оскільки </w:t>
      </w:r>
      <w:r w:rsidR="004E32FE">
        <w:rPr>
          <w:rFonts w:ascii="Times New Roman" w:eastAsia="Times New Roman" w:hAnsi="Times New Roman" w:cs="Times New Roman"/>
          <w:sz w:val="24"/>
          <w:szCs w:val="24"/>
          <w:lang w:val="uk-UA"/>
        </w:rPr>
        <w:t>може</w:t>
      </w:r>
      <w:r w:rsidRPr="003424F3">
        <w:rPr>
          <w:rFonts w:ascii="Times New Roman" w:eastAsia="Times New Roman" w:hAnsi="Times New Roman" w:cs="Times New Roman"/>
          <w:sz w:val="24"/>
          <w:szCs w:val="24"/>
          <w:lang w:val="uk-UA"/>
        </w:rPr>
        <w:t xml:space="preserve"> </w:t>
      </w:r>
      <w:r w:rsidRPr="003424F3">
        <w:rPr>
          <w:rFonts w:ascii="Times New Roman" w:eastAsia="Times New Roman" w:hAnsi="Times New Roman" w:cs="Times New Roman"/>
          <w:sz w:val="24"/>
          <w:szCs w:val="24"/>
          <w:lang w:val="uk-UA" w:eastAsia="uk-UA"/>
        </w:rPr>
        <w:t xml:space="preserve">створити у споживачів </w:t>
      </w:r>
      <w:r w:rsidRPr="003424F3">
        <w:rPr>
          <w:rFonts w:ascii="Times New Roman" w:eastAsia="Times New Roman" w:hAnsi="Times New Roman" w:cs="Times New Roman"/>
          <w:sz w:val="24"/>
          <w:szCs w:val="24"/>
          <w:lang w:val="uk-UA" w:eastAsia="uk-UA"/>
        </w:rPr>
        <w:lastRenderedPageBreak/>
        <w:t>уявлення про те, що Виріб можна використовувати самостійно в домашніх умовах</w:t>
      </w:r>
      <w:r w:rsidR="00FF2F67">
        <w:rPr>
          <w:rFonts w:ascii="Times New Roman" w:eastAsia="Times New Roman" w:hAnsi="Times New Roman" w:cs="Times New Roman"/>
          <w:sz w:val="24"/>
          <w:szCs w:val="24"/>
          <w:lang w:val="uk-UA" w:eastAsia="uk-UA"/>
        </w:rPr>
        <w:t>, у той час</w:t>
      </w:r>
      <w:r w:rsidR="00147C9B">
        <w:rPr>
          <w:rFonts w:ascii="Times New Roman" w:eastAsia="Times New Roman" w:hAnsi="Times New Roman" w:cs="Times New Roman"/>
          <w:sz w:val="24"/>
          <w:szCs w:val="24"/>
          <w:lang w:val="uk-UA" w:eastAsia="uk-UA"/>
        </w:rPr>
        <w:t xml:space="preserve"> як він призначений лише для професійного використання.</w:t>
      </w:r>
    </w:p>
    <w:p w:rsidR="00BC6275" w:rsidRDefault="00866A28" w:rsidP="006E1347">
      <w:pPr>
        <w:widowControl w:val="0"/>
        <w:numPr>
          <w:ilvl w:val="0"/>
          <w:numId w:val="6"/>
        </w:numPr>
        <w:tabs>
          <w:tab w:val="left" w:pos="709"/>
        </w:tabs>
        <w:autoSpaceDE w:val="0"/>
        <w:autoSpaceDN w:val="0"/>
        <w:adjustRightInd w:val="0"/>
        <w:spacing w:beforeLines="20" w:before="48" w:afterLines="20" w:after="48"/>
        <w:ind w:hanging="720"/>
        <w:jc w:val="both"/>
        <w:rPr>
          <w:rFonts w:ascii="Times New Roman" w:hAnsi="Times New Roman" w:cs="Times New Roman"/>
          <w:sz w:val="24"/>
          <w:szCs w:val="24"/>
          <w:lang w:val="uk-UA"/>
        </w:rPr>
      </w:pPr>
      <w:r>
        <w:rPr>
          <w:rFonts w:ascii="Times New Roman" w:eastAsia="Times New Roman" w:hAnsi="Times New Roman" w:cs="Times New Roman"/>
          <w:sz w:val="24"/>
          <w:szCs w:val="24"/>
          <w:lang w:val="uk-UA"/>
        </w:rPr>
        <w:t xml:space="preserve">Відповідно </w:t>
      </w:r>
      <w:r w:rsidR="00FF2F67">
        <w:rPr>
          <w:rFonts w:ascii="Times New Roman" w:eastAsia="Times New Roman" w:hAnsi="Times New Roman" w:cs="Times New Roman"/>
          <w:sz w:val="24"/>
          <w:szCs w:val="24"/>
          <w:lang w:val="uk-UA"/>
        </w:rPr>
        <w:t>до пункту 37 додатка</w:t>
      </w:r>
      <w:r>
        <w:rPr>
          <w:rFonts w:ascii="Times New Roman" w:eastAsia="Times New Roman" w:hAnsi="Times New Roman" w:cs="Times New Roman"/>
          <w:sz w:val="24"/>
          <w:szCs w:val="24"/>
          <w:lang w:val="uk-UA"/>
        </w:rPr>
        <w:t xml:space="preserve"> 1 </w:t>
      </w:r>
      <w:r w:rsidR="00FF2F67">
        <w:rPr>
          <w:rFonts w:ascii="Times New Roman" w:eastAsia="Times New Roman" w:hAnsi="Times New Roman" w:cs="Times New Roman"/>
          <w:sz w:val="24"/>
          <w:szCs w:val="24"/>
          <w:lang w:val="uk-UA"/>
        </w:rPr>
        <w:t xml:space="preserve">до </w:t>
      </w:r>
      <w:r>
        <w:rPr>
          <w:rFonts w:ascii="Times New Roman" w:eastAsia="Times New Roman" w:hAnsi="Times New Roman" w:cs="Times New Roman"/>
          <w:sz w:val="24"/>
          <w:szCs w:val="24"/>
          <w:lang w:val="uk-UA"/>
        </w:rPr>
        <w:t xml:space="preserve">Технічного регламенту </w:t>
      </w:r>
      <w:r w:rsidR="001829B3">
        <w:rPr>
          <w:rFonts w:ascii="Times New Roman" w:hAnsi="Times New Roman" w:cs="Times New Roman"/>
          <w:sz w:val="24"/>
          <w:szCs w:val="24"/>
          <w:lang w:val="uk-UA"/>
        </w:rPr>
        <w:t xml:space="preserve">щодо медичних виробів </w:t>
      </w:r>
      <w:r w:rsidR="001829B3">
        <w:rPr>
          <w:rFonts w:ascii="Times New Roman" w:hAnsi="Times New Roman" w:cs="Times New Roman"/>
          <w:sz w:val="24"/>
          <w:szCs w:val="24"/>
          <w:lang w:val="en-US"/>
        </w:rPr>
        <w:t>in</w:t>
      </w:r>
      <w:r w:rsidR="001829B3" w:rsidRPr="001829B3">
        <w:rPr>
          <w:rFonts w:ascii="Times New Roman" w:hAnsi="Times New Roman" w:cs="Times New Roman"/>
          <w:sz w:val="24"/>
          <w:szCs w:val="24"/>
          <w:lang w:val="uk-UA"/>
        </w:rPr>
        <w:t xml:space="preserve"> </w:t>
      </w:r>
      <w:r w:rsidR="001829B3">
        <w:rPr>
          <w:rFonts w:ascii="Times New Roman" w:hAnsi="Times New Roman" w:cs="Times New Roman"/>
          <w:sz w:val="24"/>
          <w:szCs w:val="24"/>
          <w:lang w:val="en-US"/>
        </w:rPr>
        <w:t>vitro</w:t>
      </w:r>
      <w:r w:rsidR="001829B3">
        <w:rPr>
          <w:rFonts w:ascii="Times New Roman" w:hAnsi="Times New Roman" w:cs="Times New Roman"/>
          <w:sz w:val="24"/>
          <w:szCs w:val="24"/>
          <w:lang w:val="uk-UA"/>
        </w:rPr>
        <w:t xml:space="preserve">, затвердженого постановою Кабінету </w:t>
      </w:r>
      <w:r w:rsidR="002151FF">
        <w:rPr>
          <w:rFonts w:ascii="Times New Roman" w:hAnsi="Times New Roman" w:cs="Times New Roman"/>
          <w:sz w:val="24"/>
          <w:szCs w:val="24"/>
          <w:lang w:val="uk-UA"/>
        </w:rPr>
        <w:t xml:space="preserve">Міністрів України </w:t>
      </w:r>
      <w:r w:rsidR="00FF2F67">
        <w:rPr>
          <w:rFonts w:ascii="Times New Roman" w:hAnsi="Times New Roman" w:cs="Times New Roman"/>
          <w:sz w:val="24"/>
          <w:szCs w:val="24"/>
          <w:lang w:val="uk-UA"/>
        </w:rPr>
        <w:br/>
      </w:r>
      <w:r w:rsidR="002151FF">
        <w:rPr>
          <w:rFonts w:ascii="Times New Roman" w:hAnsi="Times New Roman" w:cs="Times New Roman"/>
          <w:sz w:val="24"/>
          <w:szCs w:val="24"/>
          <w:lang w:val="uk-UA"/>
        </w:rPr>
        <w:t>від 02.10.2013</w:t>
      </w:r>
      <w:r w:rsidR="00FF2F67">
        <w:rPr>
          <w:rFonts w:ascii="Times New Roman" w:hAnsi="Times New Roman" w:cs="Times New Roman"/>
          <w:sz w:val="24"/>
          <w:szCs w:val="24"/>
          <w:lang w:val="uk-UA"/>
        </w:rPr>
        <w:t xml:space="preserve"> </w:t>
      </w:r>
      <w:r w:rsidR="001829B3">
        <w:rPr>
          <w:rFonts w:ascii="Times New Roman" w:hAnsi="Times New Roman" w:cs="Times New Roman"/>
          <w:sz w:val="24"/>
          <w:szCs w:val="24"/>
          <w:lang w:val="uk-UA"/>
        </w:rPr>
        <w:t>№ 754 (далі – Технічний регламент)</w:t>
      </w:r>
      <w:r w:rsidR="00FF2F67">
        <w:rPr>
          <w:rFonts w:ascii="Times New Roman" w:hAnsi="Times New Roman" w:cs="Times New Roman"/>
          <w:sz w:val="24"/>
          <w:szCs w:val="24"/>
          <w:lang w:val="uk-UA"/>
        </w:rPr>
        <w:t>,</w:t>
      </w:r>
      <w:r w:rsidR="001829B3">
        <w:rPr>
          <w:rFonts w:ascii="Times New Roman" w:hAnsi="Times New Roman" w:cs="Times New Roman"/>
          <w:sz w:val="24"/>
          <w:szCs w:val="24"/>
          <w:lang w:val="uk-UA"/>
        </w:rPr>
        <w:t xml:space="preserve"> </w:t>
      </w:r>
      <w:r>
        <w:rPr>
          <w:rFonts w:ascii="Times New Roman" w:hAnsi="Times New Roman" w:cs="Times New Roman"/>
          <w:sz w:val="24"/>
          <w:szCs w:val="24"/>
          <w:lang w:val="uk-UA"/>
        </w:rPr>
        <w:t>к</w:t>
      </w:r>
      <w:r w:rsidRPr="00273EB7">
        <w:rPr>
          <w:rFonts w:ascii="Times New Roman" w:hAnsi="Times New Roman" w:cs="Times New Roman"/>
          <w:sz w:val="24"/>
          <w:szCs w:val="24"/>
          <w:lang w:val="uk-UA"/>
        </w:rPr>
        <w:t>ожен виріб повинен супроводжуватися інформацією, необхідною для його безпечного і правильного використання</w:t>
      </w:r>
      <w:r w:rsidR="00FF2F67">
        <w:rPr>
          <w:rFonts w:ascii="Times New Roman" w:hAnsi="Times New Roman" w:cs="Times New Roman"/>
          <w:sz w:val="24"/>
          <w:szCs w:val="24"/>
          <w:lang w:val="uk-UA"/>
        </w:rPr>
        <w:t>,</w:t>
      </w:r>
      <w:r w:rsidRPr="00273EB7">
        <w:rPr>
          <w:rFonts w:ascii="Times New Roman" w:hAnsi="Times New Roman" w:cs="Times New Roman"/>
          <w:sz w:val="24"/>
          <w:szCs w:val="24"/>
          <w:lang w:val="uk-UA"/>
        </w:rPr>
        <w:t xml:space="preserve"> з урахуванням підготовки та кваліфікації потенційних користувачів або споживачів, а також для ідентифікації його виробника.</w:t>
      </w:r>
      <w:bookmarkStart w:id="1" w:name="n150"/>
      <w:bookmarkEnd w:id="1"/>
      <w:r w:rsidR="00680CB4" w:rsidRPr="00680CB4">
        <w:rPr>
          <w:rFonts w:ascii="Times New Roman" w:hAnsi="Times New Roman" w:cs="Times New Roman"/>
          <w:sz w:val="24"/>
          <w:szCs w:val="24"/>
          <w:lang w:val="uk-UA"/>
        </w:rPr>
        <w:t xml:space="preserve"> </w:t>
      </w:r>
    </w:p>
    <w:p w:rsidR="00866A28" w:rsidRPr="00680CB4" w:rsidRDefault="00866A28" w:rsidP="006E1347">
      <w:pPr>
        <w:widowControl w:val="0"/>
        <w:tabs>
          <w:tab w:val="left" w:pos="709"/>
        </w:tabs>
        <w:autoSpaceDE w:val="0"/>
        <w:autoSpaceDN w:val="0"/>
        <w:adjustRightInd w:val="0"/>
        <w:spacing w:beforeLines="20" w:before="48" w:afterLines="20" w:after="48"/>
        <w:ind w:left="709"/>
        <w:jc w:val="both"/>
        <w:rPr>
          <w:rFonts w:ascii="Times New Roman" w:hAnsi="Times New Roman" w:cs="Times New Roman"/>
          <w:sz w:val="24"/>
          <w:szCs w:val="24"/>
          <w:lang w:val="uk-UA"/>
        </w:rPr>
      </w:pPr>
      <w:proofErr w:type="spellStart"/>
      <w:r w:rsidRPr="00680CB4">
        <w:rPr>
          <w:rFonts w:ascii="Times New Roman" w:hAnsi="Times New Roman" w:cs="Times New Roman"/>
          <w:sz w:val="24"/>
          <w:szCs w:val="24"/>
        </w:rPr>
        <w:t>Інформація</w:t>
      </w:r>
      <w:proofErr w:type="spellEnd"/>
      <w:r w:rsidRPr="00680CB4">
        <w:rPr>
          <w:rFonts w:ascii="Times New Roman" w:hAnsi="Times New Roman" w:cs="Times New Roman"/>
          <w:sz w:val="24"/>
          <w:szCs w:val="24"/>
        </w:rPr>
        <w:t xml:space="preserve">, </w:t>
      </w:r>
      <w:proofErr w:type="spellStart"/>
      <w:r w:rsidRPr="00680CB4">
        <w:rPr>
          <w:rFonts w:ascii="Times New Roman" w:hAnsi="Times New Roman" w:cs="Times New Roman"/>
          <w:sz w:val="24"/>
          <w:szCs w:val="24"/>
        </w:rPr>
        <w:t>необхідна</w:t>
      </w:r>
      <w:proofErr w:type="spellEnd"/>
      <w:r w:rsidRPr="00680CB4">
        <w:rPr>
          <w:rFonts w:ascii="Times New Roman" w:hAnsi="Times New Roman" w:cs="Times New Roman"/>
          <w:sz w:val="24"/>
          <w:szCs w:val="24"/>
        </w:rPr>
        <w:t xml:space="preserve"> для </w:t>
      </w:r>
      <w:proofErr w:type="spellStart"/>
      <w:r w:rsidRPr="00680CB4">
        <w:rPr>
          <w:rFonts w:ascii="Times New Roman" w:hAnsi="Times New Roman" w:cs="Times New Roman"/>
          <w:sz w:val="24"/>
          <w:szCs w:val="24"/>
        </w:rPr>
        <w:t>безпечного</w:t>
      </w:r>
      <w:proofErr w:type="spellEnd"/>
      <w:r w:rsidRPr="00680CB4">
        <w:rPr>
          <w:rFonts w:ascii="Times New Roman" w:hAnsi="Times New Roman" w:cs="Times New Roman"/>
          <w:sz w:val="24"/>
          <w:szCs w:val="24"/>
        </w:rPr>
        <w:t xml:space="preserve"> і правильного </w:t>
      </w:r>
      <w:proofErr w:type="spellStart"/>
      <w:r w:rsidRPr="00680CB4">
        <w:rPr>
          <w:rFonts w:ascii="Times New Roman" w:hAnsi="Times New Roman" w:cs="Times New Roman"/>
          <w:sz w:val="24"/>
          <w:szCs w:val="24"/>
        </w:rPr>
        <w:t>використання</w:t>
      </w:r>
      <w:proofErr w:type="spellEnd"/>
      <w:r w:rsidRPr="00680CB4">
        <w:rPr>
          <w:rFonts w:ascii="Times New Roman" w:hAnsi="Times New Roman" w:cs="Times New Roman"/>
          <w:sz w:val="24"/>
          <w:szCs w:val="24"/>
        </w:rPr>
        <w:t xml:space="preserve"> </w:t>
      </w:r>
      <w:proofErr w:type="spellStart"/>
      <w:r w:rsidRPr="00680CB4">
        <w:rPr>
          <w:rFonts w:ascii="Times New Roman" w:hAnsi="Times New Roman" w:cs="Times New Roman"/>
          <w:sz w:val="24"/>
          <w:szCs w:val="24"/>
        </w:rPr>
        <w:t>виробу</w:t>
      </w:r>
      <w:proofErr w:type="spellEnd"/>
      <w:r w:rsidRPr="00680CB4">
        <w:rPr>
          <w:rFonts w:ascii="Times New Roman" w:hAnsi="Times New Roman" w:cs="Times New Roman"/>
          <w:sz w:val="24"/>
          <w:szCs w:val="24"/>
        </w:rPr>
        <w:t xml:space="preserve">, </w:t>
      </w:r>
      <w:proofErr w:type="spellStart"/>
      <w:r w:rsidRPr="00680CB4">
        <w:rPr>
          <w:rFonts w:ascii="Times New Roman" w:hAnsi="Times New Roman" w:cs="Times New Roman"/>
          <w:sz w:val="24"/>
          <w:szCs w:val="24"/>
        </w:rPr>
        <w:t>розміщується</w:t>
      </w:r>
      <w:proofErr w:type="spellEnd"/>
      <w:r w:rsidRPr="00680CB4">
        <w:rPr>
          <w:rFonts w:ascii="Times New Roman" w:hAnsi="Times New Roman" w:cs="Times New Roman"/>
          <w:sz w:val="24"/>
          <w:szCs w:val="24"/>
        </w:rPr>
        <w:t xml:space="preserve"> </w:t>
      </w:r>
      <w:proofErr w:type="spellStart"/>
      <w:r w:rsidRPr="00680CB4">
        <w:rPr>
          <w:rFonts w:ascii="Times New Roman" w:hAnsi="Times New Roman" w:cs="Times New Roman"/>
          <w:sz w:val="24"/>
          <w:szCs w:val="24"/>
        </w:rPr>
        <w:t>безпосередньо</w:t>
      </w:r>
      <w:proofErr w:type="spellEnd"/>
      <w:r w:rsidRPr="00680CB4">
        <w:rPr>
          <w:rFonts w:ascii="Times New Roman" w:hAnsi="Times New Roman" w:cs="Times New Roman"/>
          <w:sz w:val="24"/>
          <w:szCs w:val="24"/>
        </w:rPr>
        <w:t xml:space="preserve"> на </w:t>
      </w:r>
      <w:proofErr w:type="spellStart"/>
      <w:r w:rsidRPr="00680CB4">
        <w:rPr>
          <w:rFonts w:ascii="Times New Roman" w:hAnsi="Times New Roman" w:cs="Times New Roman"/>
          <w:sz w:val="24"/>
          <w:szCs w:val="24"/>
        </w:rPr>
        <w:t>виробі</w:t>
      </w:r>
      <w:proofErr w:type="spellEnd"/>
      <w:r w:rsidRPr="00680CB4">
        <w:rPr>
          <w:rFonts w:ascii="Times New Roman" w:hAnsi="Times New Roman" w:cs="Times New Roman"/>
          <w:sz w:val="24"/>
          <w:szCs w:val="24"/>
        </w:rPr>
        <w:t xml:space="preserve"> та/</w:t>
      </w:r>
      <w:proofErr w:type="spellStart"/>
      <w:r w:rsidRPr="00680CB4">
        <w:rPr>
          <w:rFonts w:ascii="Times New Roman" w:hAnsi="Times New Roman" w:cs="Times New Roman"/>
          <w:sz w:val="24"/>
          <w:szCs w:val="24"/>
        </w:rPr>
        <w:t>або</w:t>
      </w:r>
      <w:proofErr w:type="spellEnd"/>
      <w:r w:rsidRPr="00680CB4">
        <w:rPr>
          <w:rFonts w:ascii="Times New Roman" w:hAnsi="Times New Roman" w:cs="Times New Roman"/>
          <w:sz w:val="24"/>
          <w:szCs w:val="24"/>
        </w:rPr>
        <w:t xml:space="preserve"> на </w:t>
      </w:r>
      <w:proofErr w:type="spellStart"/>
      <w:r w:rsidRPr="00680CB4">
        <w:rPr>
          <w:rFonts w:ascii="Times New Roman" w:hAnsi="Times New Roman" w:cs="Times New Roman"/>
          <w:sz w:val="24"/>
          <w:szCs w:val="24"/>
        </w:rPr>
        <w:t>упаковці</w:t>
      </w:r>
      <w:proofErr w:type="spellEnd"/>
      <w:r w:rsidRPr="00680CB4">
        <w:rPr>
          <w:rFonts w:ascii="Times New Roman" w:hAnsi="Times New Roman" w:cs="Times New Roman"/>
          <w:sz w:val="24"/>
          <w:szCs w:val="24"/>
        </w:rPr>
        <w:t xml:space="preserve"> </w:t>
      </w:r>
      <w:proofErr w:type="gramStart"/>
      <w:r w:rsidRPr="00680CB4">
        <w:rPr>
          <w:rFonts w:ascii="Times New Roman" w:hAnsi="Times New Roman" w:cs="Times New Roman"/>
          <w:sz w:val="24"/>
          <w:szCs w:val="24"/>
        </w:rPr>
        <w:t>для</w:t>
      </w:r>
      <w:proofErr w:type="gramEnd"/>
      <w:r w:rsidRPr="00680CB4">
        <w:rPr>
          <w:rFonts w:ascii="Times New Roman" w:hAnsi="Times New Roman" w:cs="Times New Roman"/>
          <w:sz w:val="24"/>
          <w:szCs w:val="24"/>
        </w:rPr>
        <w:t xml:space="preserve"> продажу.</w:t>
      </w:r>
      <w:bookmarkStart w:id="2" w:name="n151"/>
      <w:bookmarkEnd w:id="2"/>
      <w:r w:rsidR="00BC6275" w:rsidRPr="00BC6275">
        <w:rPr>
          <w:color w:val="333333"/>
          <w:shd w:val="clear" w:color="auto" w:fill="FFFFFF"/>
        </w:rPr>
        <w:t xml:space="preserve"> </w:t>
      </w:r>
      <w:proofErr w:type="spellStart"/>
      <w:r w:rsidR="00BC6275" w:rsidRPr="00BC6275">
        <w:rPr>
          <w:rFonts w:ascii="Times New Roman" w:hAnsi="Times New Roman" w:cs="Times New Roman"/>
          <w:sz w:val="24"/>
          <w:szCs w:val="24"/>
        </w:rPr>
        <w:t>Якщо</w:t>
      </w:r>
      <w:proofErr w:type="spellEnd"/>
      <w:r w:rsidR="00BC6275" w:rsidRPr="00BC6275">
        <w:rPr>
          <w:rFonts w:ascii="Times New Roman" w:hAnsi="Times New Roman" w:cs="Times New Roman"/>
          <w:sz w:val="24"/>
          <w:szCs w:val="24"/>
        </w:rPr>
        <w:t xml:space="preserve"> </w:t>
      </w:r>
      <w:proofErr w:type="spellStart"/>
      <w:r w:rsidR="00BC6275" w:rsidRPr="00BC6275">
        <w:rPr>
          <w:rFonts w:ascii="Times New Roman" w:hAnsi="Times New Roman" w:cs="Times New Roman"/>
          <w:sz w:val="24"/>
          <w:szCs w:val="24"/>
        </w:rPr>
        <w:t>розміщення</w:t>
      </w:r>
      <w:proofErr w:type="spellEnd"/>
      <w:r w:rsidR="00BC6275" w:rsidRPr="00BC6275">
        <w:rPr>
          <w:rFonts w:ascii="Times New Roman" w:hAnsi="Times New Roman" w:cs="Times New Roman"/>
          <w:sz w:val="24"/>
          <w:szCs w:val="24"/>
        </w:rPr>
        <w:t xml:space="preserve"> </w:t>
      </w:r>
      <w:proofErr w:type="spellStart"/>
      <w:r w:rsidR="00BC6275" w:rsidRPr="00BC6275">
        <w:rPr>
          <w:rFonts w:ascii="Times New Roman" w:hAnsi="Times New Roman" w:cs="Times New Roman"/>
          <w:sz w:val="24"/>
          <w:szCs w:val="24"/>
        </w:rPr>
        <w:t>повної</w:t>
      </w:r>
      <w:proofErr w:type="spellEnd"/>
      <w:r w:rsidR="00BC6275" w:rsidRPr="00BC6275">
        <w:rPr>
          <w:rFonts w:ascii="Times New Roman" w:hAnsi="Times New Roman" w:cs="Times New Roman"/>
          <w:sz w:val="24"/>
          <w:szCs w:val="24"/>
        </w:rPr>
        <w:t xml:space="preserve"> </w:t>
      </w:r>
      <w:proofErr w:type="spellStart"/>
      <w:r w:rsidR="00BC6275" w:rsidRPr="00BC6275">
        <w:rPr>
          <w:rFonts w:ascii="Times New Roman" w:hAnsi="Times New Roman" w:cs="Times New Roman"/>
          <w:sz w:val="24"/>
          <w:szCs w:val="24"/>
        </w:rPr>
        <w:t>інформації</w:t>
      </w:r>
      <w:proofErr w:type="spellEnd"/>
      <w:r w:rsidR="00BC6275" w:rsidRPr="00BC6275">
        <w:rPr>
          <w:rFonts w:ascii="Times New Roman" w:hAnsi="Times New Roman" w:cs="Times New Roman"/>
          <w:sz w:val="24"/>
          <w:szCs w:val="24"/>
        </w:rPr>
        <w:t xml:space="preserve"> на </w:t>
      </w:r>
      <w:proofErr w:type="spellStart"/>
      <w:r w:rsidR="00BC6275" w:rsidRPr="00BC6275">
        <w:rPr>
          <w:rFonts w:ascii="Times New Roman" w:hAnsi="Times New Roman" w:cs="Times New Roman"/>
          <w:sz w:val="24"/>
          <w:szCs w:val="24"/>
        </w:rPr>
        <w:t>етикетці</w:t>
      </w:r>
      <w:proofErr w:type="spellEnd"/>
      <w:r w:rsidR="00BC6275" w:rsidRPr="00BC6275">
        <w:rPr>
          <w:rFonts w:ascii="Times New Roman" w:hAnsi="Times New Roman" w:cs="Times New Roman"/>
          <w:sz w:val="24"/>
          <w:szCs w:val="24"/>
        </w:rPr>
        <w:t xml:space="preserve"> </w:t>
      </w:r>
      <w:proofErr w:type="spellStart"/>
      <w:r w:rsidR="00BC6275" w:rsidRPr="00BC6275">
        <w:rPr>
          <w:rFonts w:ascii="Times New Roman" w:hAnsi="Times New Roman" w:cs="Times New Roman"/>
          <w:sz w:val="24"/>
          <w:szCs w:val="24"/>
        </w:rPr>
        <w:t>кожної</w:t>
      </w:r>
      <w:proofErr w:type="spellEnd"/>
      <w:r w:rsidR="00BC6275" w:rsidRPr="00BC6275">
        <w:rPr>
          <w:rFonts w:ascii="Times New Roman" w:hAnsi="Times New Roman" w:cs="Times New Roman"/>
          <w:sz w:val="24"/>
          <w:szCs w:val="24"/>
        </w:rPr>
        <w:t xml:space="preserve"> </w:t>
      </w:r>
      <w:proofErr w:type="spellStart"/>
      <w:r w:rsidR="00BC6275" w:rsidRPr="00BC6275">
        <w:rPr>
          <w:rFonts w:ascii="Times New Roman" w:hAnsi="Times New Roman" w:cs="Times New Roman"/>
          <w:sz w:val="24"/>
          <w:szCs w:val="24"/>
        </w:rPr>
        <w:t>одиниці</w:t>
      </w:r>
      <w:proofErr w:type="spellEnd"/>
      <w:r w:rsidR="00BC6275" w:rsidRPr="00BC6275">
        <w:rPr>
          <w:rFonts w:ascii="Times New Roman" w:hAnsi="Times New Roman" w:cs="Times New Roman"/>
          <w:sz w:val="24"/>
          <w:szCs w:val="24"/>
        </w:rPr>
        <w:t xml:space="preserve"> </w:t>
      </w:r>
      <w:proofErr w:type="spellStart"/>
      <w:r w:rsidR="00BC6275" w:rsidRPr="00BC6275">
        <w:rPr>
          <w:rFonts w:ascii="Times New Roman" w:hAnsi="Times New Roman" w:cs="Times New Roman"/>
          <w:sz w:val="24"/>
          <w:szCs w:val="24"/>
        </w:rPr>
        <w:t>виробу</w:t>
      </w:r>
      <w:proofErr w:type="spellEnd"/>
      <w:r w:rsidR="00BC6275" w:rsidRPr="00BC6275">
        <w:rPr>
          <w:rFonts w:ascii="Times New Roman" w:hAnsi="Times New Roman" w:cs="Times New Roman"/>
          <w:sz w:val="24"/>
          <w:szCs w:val="24"/>
        </w:rPr>
        <w:t xml:space="preserve"> є практично </w:t>
      </w:r>
      <w:proofErr w:type="spellStart"/>
      <w:r w:rsidR="00BC6275" w:rsidRPr="00BC6275">
        <w:rPr>
          <w:rFonts w:ascii="Times New Roman" w:hAnsi="Times New Roman" w:cs="Times New Roman"/>
          <w:sz w:val="24"/>
          <w:szCs w:val="24"/>
        </w:rPr>
        <w:t>неможливим</w:t>
      </w:r>
      <w:proofErr w:type="spellEnd"/>
      <w:r w:rsidR="00BC6275" w:rsidRPr="00BC6275">
        <w:rPr>
          <w:rFonts w:ascii="Times New Roman" w:hAnsi="Times New Roman" w:cs="Times New Roman"/>
          <w:sz w:val="24"/>
          <w:szCs w:val="24"/>
        </w:rPr>
        <w:t xml:space="preserve">, </w:t>
      </w:r>
      <w:proofErr w:type="spellStart"/>
      <w:r w:rsidR="00BC6275" w:rsidRPr="00BC6275">
        <w:rPr>
          <w:rFonts w:ascii="Times New Roman" w:hAnsi="Times New Roman" w:cs="Times New Roman"/>
          <w:sz w:val="24"/>
          <w:szCs w:val="24"/>
        </w:rPr>
        <w:t>інформація</w:t>
      </w:r>
      <w:proofErr w:type="spellEnd"/>
      <w:r w:rsidR="00BC6275" w:rsidRPr="00BC6275">
        <w:rPr>
          <w:rFonts w:ascii="Times New Roman" w:hAnsi="Times New Roman" w:cs="Times New Roman"/>
          <w:sz w:val="24"/>
          <w:szCs w:val="24"/>
        </w:rPr>
        <w:t xml:space="preserve"> повинна </w:t>
      </w:r>
      <w:proofErr w:type="spellStart"/>
      <w:r w:rsidR="00BC6275" w:rsidRPr="00BC6275">
        <w:rPr>
          <w:rFonts w:ascii="Times New Roman" w:hAnsi="Times New Roman" w:cs="Times New Roman"/>
          <w:sz w:val="24"/>
          <w:szCs w:val="24"/>
        </w:rPr>
        <w:t>розміщуватися</w:t>
      </w:r>
      <w:proofErr w:type="spellEnd"/>
      <w:r w:rsidR="00BC6275" w:rsidRPr="00BC6275">
        <w:rPr>
          <w:rFonts w:ascii="Times New Roman" w:hAnsi="Times New Roman" w:cs="Times New Roman"/>
          <w:sz w:val="24"/>
          <w:szCs w:val="24"/>
        </w:rPr>
        <w:t xml:space="preserve"> на </w:t>
      </w:r>
      <w:proofErr w:type="spellStart"/>
      <w:r w:rsidR="00BC6275" w:rsidRPr="00BC6275">
        <w:rPr>
          <w:rFonts w:ascii="Times New Roman" w:hAnsi="Times New Roman" w:cs="Times New Roman"/>
          <w:sz w:val="24"/>
          <w:szCs w:val="24"/>
        </w:rPr>
        <w:t>упаковці</w:t>
      </w:r>
      <w:proofErr w:type="spellEnd"/>
      <w:r w:rsidR="00BC6275" w:rsidRPr="00BC6275">
        <w:rPr>
          <w:rFonts w:ascii="Times New Roman" w:hAnsi="Times New Roman" w:cs="Times New Roman"/>
          <w:sz w:val="24"/>
          <w:szCs w:val="24"/>
        </w:rPr>
        <w:t xml:space="preserve"> та/</w:t>
      </w:r>
      <w:proofErr w:type="spellStart"/>
      <w:r w:rsidR="00BC6275" w:rsidRPr="00BC6275">
        <w:rPr>
          <w:rFonts w:ascii="Times New Roman" w:hAnsi="Times New Roman" w:cs="Times New Roman"/>
          <w:sz w:val="24"/>
          <w:szCs w:val="24"/>
        </w:rPr>
        <w:t>або</w:t>
      </w:r>
      <w:proofErr w:type="spellEnd"/>
      <w:r w:rsidR="00BC6275" w:rsidRPr="00BC6275">
        <w:rPr>
          <w:rFonts w:ascii="Times New Roman" w:hAnsi="Times New Roman" w:cs="Times New Roman"/>
          <w:sz w:val="24"/>
          <w:szCs w:val="24"/>
        </w:rPr>
        <w:t xml:space="preserve"> в </w:t>
      </w:r>
      <w:proofErr w:type="spellStart"/>
      <w:r w:rsidR="00BC6275" w:rsidRPr="00BC6275">
        <w:rPr>
          <w:rFonts w:ascii="Times New Roman" w:hAnsi="Times New Roman" w:cs="Times New Roman"/>
          <w:sz w:val="24"/>
          <w:szCs w:val="24"/>
        </w:rPr>
        <w:t>інструкції</w:t>
      </w:r>
      <w:proofErr w:type="spellEnd"/>
      <w:r w:rsidR="00BC6275" w:rsidRPr="00BC6275">
        <w:rPr>
          <w:rFonts w:ascii="Times New Roman" w:hAnsi="Times New Roman" w:cs="Times New Roman"/>
          <w:sz w:val="24"/>
          <w:szCs w:val="24"/>
        </w:rPr>
        <w:t xml:space="preserve"> для </w:t>
      </w:r>
      <w:proofErr w:type="spellStart"/>
      <w:r w:rsidR="00BC6275" w:rsidRPr="00BC6275">
        <w:rPr>
          <w:rFonts w:ascii="Times New Roman" w:hAnsi="Times New Roman" w:cs="Times New Roman"/>
          <w:sz w:val="24"/>
          <w:szCs w:val="24"/>
        </w:rPr>
        <w:t>споживача</w:t>
      </w:r>
      <w:proofErr w:type="spellEnd"/>
      <w:r w:rsidR="00FF2F67">
        <w:rPr>
          <w:rFonts w:ascii="Times New Roman" w:hAnsi="Times New Roman" w:cs="Times New Roman"/>
          <w:sz w:val="24"/>
          <w:szCs w:val="24"/>
          <w:lang w:val="uk-UA"/>
        </w:rPr>
        <w:t xml:space="preserve"> </w:t>
      </w:r>
      <w:r w:rsidR="00BC6275" w:rsidRPr="00BC6275">
        <w:rPr>
          <w:rFonts w:ascii="Times New Roman" w:hAnsi="Times New Roman" w:cs="Times New Roman"/>
          <w:sz w:val="24"/>
          <w:szCs w:val="24"/>
        </w:rPr>
        <w:t>/</w:t>
      </w:r>
      <w:r w:rsidR="00FF2F67">
        <w:rPr>
          <w:rFonts w:ascii="Times New Roman" w:hAnsi="Times New Roman" w:cs="Times New Roman"/>
          <w:sz w:val="24"/>
          <w:szCs w:val="24"/>
          <w:lang w:val="uk-UA"/>
        </w:rPr>
        <w:t xml:space="preserve"> </w:t>
      </w:r>
      <w:proofErr w:type="spellStart"/>
      <w:r w:rsidR="00BC6275" w:rsidRPr="00BC6275">
        <w:rPr>
          <w:rFonts w:ascii="Times New Roman" w:hAnsi="Times New Roman" w:cs="Times New Roman"/>
          <w:sz w:val="24"/>
          <w:szCs w:val="24"/>
        </w:rPr>
        <w:t>користувача</w:t>
      </w:r>
      <w:proofErr w:type="spellEnd"/>
      <w:r w:rsidR="00BC6275" w:rsidRPr="00BC6275">
        <w:rPr>
          <w:rFonts w:ascii="Times New Roman" w:hAnsi="Times New Roman" w:cs="Times New Roman"/>
          <w:sz w:val="24"/>
          <w:szCs w:val="24"/>
        </w:rPr>
        <w:t xml:space="preserve">, яка </w:t>
      </w:r>
      <w:proofErr w:type="spellStart"/>
      <w:r w:rsidR="00BC6275" w:rsidRPr="00BC6275">
        <w:rPr>
          <w:rFonts w:ascii="Times New Roman" w:hAnsi="Times New Roman" w:cs="Times New Roman"/>
          <w:sz w:val="24"/>
          <w:szCs w:val="24"/>
        </w:rPr>
        <w:t>додається</w:t>
      </w:r>
      <w:proofErr w:type="spellEnd"/>
      <w:r w:rsidR="00BC6275" w:rsidRPr="00BC6275">
        <w:rPr>
          <w:rFonts w:ascii="Times New Roman" w:hAnsi="Times New Roman" w:cs="Times New Roman"/>
          <w:sz w:val="24"/>
          <w:szCs w:val="24"/>
        </w:rPr>
        <w:t xml:space="preserve"> до одного </w:t>
      </w:r>
      <w:proofErr w:type="spellStart"/>
      <w:r w:rsidR="00BC6275" w:rsidRPr="00BC6275">
        <w:rPr>
          <w:rFonts w:ascii="Times New Roman" w:hAnsi="Times New Roman" w:cs="Times New Roman"/>
          <w:sz w:val="24"/>
          <w:szCs w:val="24"/>
        </w:rPr>
        <w:t>або</w:t>
      </w:r>
      <w:proofErr w:type="spellEnd"/>
      <w:r w:rsidR="00BC6275" w:rsidRPr="00BC6275">
        <w:rPr>
          <w:rFonts w:ascii="Times New Roman" w:hAnsi="Times New Roman" w:cs="Times New Roman"/>
          <w:sz w:val="24"/>
          <w:szCs w:val="24"/>
        </w:rPr>
        <w:t xml:space="preserve"> </w:t>
      </w:r>
      <w:proofErr w:type="spellStart"/>
      <w:r w:rsidR="00BC6275" w:rsidRPr="00BC6275">
        <w:rPr>
          <w:rFonts w:ascii="Times New Roman" w:hAnsi="Times New Roman" w:cs="Times New Roman"/>
          <w:sz w:val="24"/>
          <w:szCs w:val="24"/>
        </w:rPr>
        <w:t>більше</w:t>
      </w:r>
      <w:proofErr w:type="spellEnd"/>
      <w:r w:rsidR="00BC6275" w:rsidRPr="00BC6275">
        <w:rPr>
          <w:rFonts w:ascii="Times New Roman" w:hAnsi="Times New Roman" w:cs="Times New Roman"/>
          <w:sz w:val="24"/>
          <w:szCs w:val="24"/>
        </w:rPr>
        <w:t xml:space="preserve"> </w:t>
      </w:r>
      <w:proofErr w:type="spellStart"/>
      <w:r w:rsidR="00BC6275" w:rsidRPr="00BC6275">
        <w:rPr>
          <w:rFonts w:ascii="Times New Roman" w:hAnsi="Times New Roman" w:cs="Times New Roman"/>
          <w:sz w:val="24"/>
          <w:szCs w:val="24"/>
        </w:rPr>
        <w:t>виробі</w:t>
      </w:r>
      <w:proofErr w:type="gramStart"/>
      <w:r w:rsidR="00BC6275" w:rsidRPr="00BC6275">
        <w:rPr>
          <w:rFonts w:ascii="Times New Roman" w:hAnsi="Times New Roman" w:cs="Times New Roman"/>
          <w:sz w:val="24"/>
          <w:szCs w:val="24"/>
        </w:rPr>
        <w:t>в</w:t>
      </w:r>
      <w:proofErr w:type="spellEnd"/>
      <w:proofErr w:type="gramEnd"/>
      <w:r w:rsidR="00BC6275" w:rsidRPr="00BC6275">
        <w:rPr>
          <w:rFonts w:ascii="Times New Roman" w:hAnsi="Times New Roman" w:cs="Times New Roman"/>
          <w:sz w:val="24"/>
          <w:szCs w:val="24"/>
        </w:rPr>
        <w:t>.</w:t>
      </w:r>
    </w:p>
    <w:p w:rsidR="00866A28" w:rsidRPr="001829B3" w:rsidRDefault="00866A28" w:rsidP="006E1347">
      <w:pPr>
        <w:widowControl w:val="0"/>
        <w:numPr>
          <w:ilvl w:val="0"/>
          <w:numId w:val="6"/>
        </w:numPr>
        <w:tabs>
          <w:tab w:val="left" w:pos="709"/>
        </w:tabs>
        <w:autoSpaceDE w:val="0"/>
        <w:autoSpaceDN w:val="0"/>
        <w:adjustRightInd w:val="0"/>
        <w:spacing w:beforeLines="20" w:before="48" w:afterLines="20" w:after="48"/>
        <w:ind w:hanging="720"/>
        <w:jc w:val="both"/>
        <w:rPr>
          <w:rFonts w:ascii="Times New Roman" w:hAnsi="Times New Roman" w:cs="Times New Roman"/>
          <w:sz w:val="24"/>
          <w:szCs w:val="24"/>
          <w:lang w:val="uk-UA"/>
        </w:rPr>
      </w:pPr>
      <w:r w:rsidRPr="00273EB7">
        <w:rPr>
          <w:rFonts w:ascii="Times New Roman" w:hAnsi="Times New Roman" w:cs="Times New Roman"/>
          <w:sz w:val="24"/>
          <w:szCs w:val="24"/>
          <w:lang w:val="uk-UA"/>
        </w:rPr>
        <w:t xml:space="preserve">Згідно з пунктом 40 </w:t>
      </w:r>
      <w:r w:rsidR="00FF2F67">
        <w:rPr>
          <w:rFonts w:ascii="Times New Roman" w:hAnsi="Times New Roman" w:cs="Times New Roman"/>
          <w:sz w:val="24"/>
          <w:szCs w:val="24"/>
          <w:lang w:val="uk-UA"/>
        </w:rPr>
        <w:t>додатка</w:t>
      </w:r>
      <w:r w:rsidR="00BC6275">
        <w:rPr>
          <w:rFonts w:ascii="Times New Roman" w:hAnsi="Times New Roman" w:cs="Times New Roman"/>
          <w:sz w:val="24"/>
          <w:szCs w:val="24"/>
          <w:lang w:val="uk-UA"/>
        </w:rPr>
        <w:t xml:space="preserve"> 1 </w:t>
      </w:r>
      <w:r w:rsidR="00FF2F67">
        <w:rPr>
          <w:rFonts w:ascii="Times New Roman" w:hAnsi="Times New Roman" w:cs="Times New Roman"/>
          <w:sz w:val="24"/>
          <w:szCs w:val="24"/>
          <w:lang w:val="uk-UA"/>
        </w:rPr>
        <w:t xml:space="preserve">до </w:t>
      </w:r>
      <w:r w:rsidRPr="00273EB7">
        <w:rPr>
          <w:rFonts w:ascii="Times New Roman" w:hAnsi="Times New Roman" w:cs="Times New Roman"/>
          <w:sz w:val="24"/>
          <w:szCs w:val="24"/>
          <w:lang w:val="uk-UA"/>
        </w:rPr>
        <w:t>Технічного регламенту</w:t>
      </w:r>
      <w:r w:rsidR="001829B3">
        <w:rPr>
          <w:rFonts w:ascii="Times New Roman" w:hAnsi="Times New Roman" w:cs="Times New Roman"/>
          <w:sz w:val="24"/>
          <w:szCs w:val="24"/>
          <w:lang w:val="uk-UA"/>
        </w:rPr>
        <w:t xml:space="preserve"> </w:t>
      </w:r>
      <w:r>
        <w:rPr>
          <w:rFonts w:ascii="Times New Roman" w:hAnsi="Times New Roman" w:cs="Times New Roman"/>
          <w:color w:val="000000" w:themeColor="text1"/>
          <w:sz w:val="24"/>
          <w:szCs w:val="24"/>
          <w:lang w:val="uk-UA"/>
        </w:rPr>
        <w:t>е</w:t>
      </w:r>
      <w:r w:rsidRPr="001829B3">
        <w:rPr>
          <w:rFonts w:ascii="Times New Roman" w:hAnsi="Times New Roman" w:cs="Times New Roman"/>
          <w:color w:val="000000" w:themeColor="text1"/>
          <w:sz w:val="24"/>
          <w:szCs w:val="24"/>
          <w:lang w:val="uk-UA"/>
        </w:rPr>
        <w:t>тикетка виробу повинна містити</w:t>
      </w:r>
      <w:r>
        <w:rPr>
          <w:rFonts w:ascii="Times New Roman" w:hAnsi="Times New Roman" w:cs="Times New Roman"/>
          <w:color w:val="000000" w:themeColor="text1"/>
          <w:sz w:val="24"/>
          <w:szCs w:val="24"/>
          <w:lang w:val="uk-UA"/>
        </w:rPr>
        <w:t>, зокрема,</w:t>
      </w:r>
      <w:r w:rsidRPr="001829B3">
        <w:rPr>
          <w:rFonts w:ascii="Times New Roman" w:hAnsi="Times New Roman" w:cs="Times New Roman"/>
          <w:color w:val="000000" w:themeColor="text1"/>
          <w:sz w:val="24"/>
          <w:szCs w:val="24"/>
          <w:lang w:val="uk-UA"/>
        </w:rPr>
        <w:t xml:space="preserve"> таку інформаці</w:t>
      </w:r>
      <w:r w:rsidR="00FF2F67">
        <w:rPr>
          <w:rFonts w:ascii="Times New Roman" w:hAnsi="Times New Roman" w:cs="Times New Roman"/>
          <w:color w:val="000000" w:themeColor="text1"/>
          <w:sz w:val="24"/>
          <w:szCs w:val="24"/>
          <w:lang w:val="uk-UA"/>
        </w:rPr>
        <w:t>ю, що може наводитись</w:t>
      </w:r>
      <w:r w:rsidRPr="001829B3">
        <w:rPr>
          <w:rFonts w:ascii="Times New Roman" w:hAnsi="Times New Roman" w:cs="Times New Roman"/>
          <w:color w:val="000000" w:themeColor="text1"/>
          <w:sz w:val="24"/>
          <w:szCs w:val="24"/>
          <w:lang w:val="uk-UA"/>
        </w:rPr>
        <w:t xml:space="preserve"> у формі символів:</w:t>
      </w:r>
    </w:p>
    <w:p w:rsidR="00866A28" w:rsidRPr="0011551E" w:rsidRDefault="00866A28" w:rsidP="006E1347">
      <w:pPr>
        <w:pStyle w:val="rvps2"/>
        <w:numPr>
          <w:ilvl w:val="0"/>
          <w:numId w:val="9"/>
        </w:numPr>
        <w:shd w:val="clear" w:color="auto" w:fill="FFFFFF"/>
        <w:spacing w:before="0" w:beforeAutospacing="0" w:after="150" w:afterAutospacing="0" w:line="276" w:lineRule="auto"/>
        <w:jc w:val="both"/>
        <w:rPr>
          <w:color w:val="000000" w:themeColor="text1"/>
          <w:lang w:val="uk-UA"/>
        </w:rPr>
      </w:pPr>
      <w:bookmarkStart w:id="3" w:name="n157"/>
      <w:bookmarkStart w:id="4" w:name="n158"/>
      <w:bookmarkEnd w:id="3"/>
      <w:bookmarkEnd w:id="4"/>
      <w:r w:rsidRPr="0011551E">
        <w:rPr>
          <w:color w:val="000000" w:themeColor="text1"/>
          <w:lang w:val="uk-UA"/>
        </w:rPr>
        <w:t>інформацію, необхідну користувачеві або споживачеві для точної ідентифікації виробу та вмісту упаковки;</w:t>
      </w:r>
    </w:p>
    <w:p w:rsidR="00866A28" w:rsidRPr="00273EB7" w:rsidRDefault="00866A28" w:rsidP="006E1347">
      <w:pPr>
        <w:pStyle w:val="rvps2"/>
        <w:numPr>
          <w:ilvl w:val="0"/>
          <w:numId w:val="9"/>
        </w:numPr>
        <w:shd w:val="clear" w:color="auto" w:fill="FFFFFF"/>
        <w:spacing w:before="0" w:beforeAutospacing="0" w:after="150" w:afterAutospacing="0" w:line="276" w:lineRule="auto"/>
        <w:jc w:val="both"/>
        <w:rPr>
          <w:color w:val="000000" w:themeColor="text1"/>
        </w:rPr>
      </w:pPr>
      <w:bookmarkStart w:id="5" w:name="n159"/>
      <w:bookmarkEnd w:id="5"/>
      <w:proofErr w:type="spellStart"/>
      <w:r w:rsidRPr="00273EB7">
        <w:rPr>
          <w:color w:val="000000" w:themeColor="text1"/>
        </w:rPr>
        <w:t>інформацію</w:t>
      </w:r>
      <w:proofErr w:type="spellEnd"/>
      <w:r w:rsidRPr="00273EB7">
        <w:rPr>
          <w:color w:val="000000" w:themeColor="text1"/>
        </w:rPr>
        <w:t xml:space="preserve"> про </w:t>
      </w:r>
      <w:proofErr w:type="spellStart"/>
      <w:r w:rsidRPr="00273EB7">
        <w:rPr>
          <w:color w:val="000000" w:themeColor="text1"/>
        </w:rPr>
        <w:t>особливий</w:t>
      </w:r>
      <w:proofErr w:type="spellEnd"/>
      <w:r w:rsidRPr="00273EB7">
        <w:rPr>
          <w:color w:val="000000" w:themeColor="text1"/>
        </w:rPr>
        <w:t xml:space="preserve"> </w:t>
      </w:r>
      <w:proofErr w:type="spellStart"/>
      <w:r w:rsidRPr="00273EB7">
        <w:rPr>
          <w:color w:val="000000" w:themeColor="text1"/>
        </w:rPr>
        <w:t>мікробіологічний</w:t>
      </w:r>
      <w:proofErr w:type="spellEnd"/>
      <w:r w:rsidRPr="00273EB7">
        <w:rPr>
          <w:color w:val="000000" w:themeColor="text1"/>
        </w:rPr>
        <w:t xml:space="preserve"> </w:t>
      </w:r>
      <w:r w:rsidR="00FF2F67">
        <w:rPr>
          <w:color w:val="000000" w:themeColor="text1"/>
        </w:rPr>
        <w:t xml:space="preserve">стан </w:t>
      </w:r>
      <w:proofErr w:type="spellStart"/>
      <w:r w:rsidR="00FF2F67">
        <w:rPr>
          <w:color w:val="000000" w:themeColor="text1"/>
        </w:rPr>
        <w:t>або</w:t>
      </w:r>
      <w:proofErr w:type="spellEnd"/>
      <w:r w:rsidR="00FF2F67">
        <w:rPr>
          <w:color w:val="000000" w:themeColor="text1"/>
        </w:rPr>
        <w:t xml:space="preserve"> </w:t>
      </w:r>
      <w:proofErr w:type="spellStart"/>
      <w:proofErr w:type="gramStart"/>
      <w:r w:rsidR="00FF2F67">
        <w:rPr>
          <w:color w:val="000000" w:themeColor="text1"/>
        </w:rPr>
        <w:t>р</w:t>
      </w:r>
      <w:proofErr w:type="gramEnd"/>
      <w:r w:rsidR="00FF2F67">
        <w:rPr>
          <w:color w:val="000000" w:themeColor="text1"/>
        </w:rPr>
        <w:t>івень</w:t>
      </w:r>
      <w:proofErr w:type="spellEnd"/>
      <w:r w:rsidR="00FF2F67">
        <w:rPr>
          <w:color w:val="000000" w:themeColor="text1"/>
        </w:rPr>
        <w:t xml:space="preserve"> </w:t>
      </w:r>
      <w:proofErr w:type="spellStart"/>
      <w:r w:rsidR="00FF2F67">
        <w:rPr>
          <w:color w:val="000000" w:themeColor="text1"/>
        </w:rPr>
        <w:t>чистоти</w:t>
      </w:r>
      <w:proofErr w:type="spellEnd"/>
      <w:r w:rsidR="00FF2F67">
        <w:rPr>
          <w:color w:val="000000" w:themeColor="text1"/>
        </w:rPr>
        <w:t xml:space="preserve"> (слово </w:t>
      </w:r>
      <w:r w:rsidR="00FF2F67">
        <w:rPr>
          <w:color w:val="000000" w:themeColor="text1"/>
          <w:lang w:val="uk-UA"/>
        </w:rPr>
        <w:t>«</w:t>
      </w:r>
      <w:r w:rsidR="00FF2F67">
        <w:rPr>
          <w:color w:val="000000" w:themeColor="text1"/>
        </w:rPr>
        <w:t>Стерильно</w:t>
      </w:r>
      <w:r w:rsidR="00FF2F67">
        <w:rPr>
          <w:color w:val="000000" w:themeColor="text1"/>
          <w:lang w:val="uk-UA"/>
        </w:rPr>
        <w:t>»</w:t>
      </w:r>
      <w:r w:rsidRPr="00273EB7">
        <w:rPr>
          <w:color w:val="000000" w:themeColor="text1"/>
        </w:rPr>
        <w:t xml:space="preserve"> </w:t>
      </w:r>
      <w:proofErr w:type="spellStart"/>
      <w:r w:rsidRPr="00273EB7">
        <w:rPr>
          <w:color w:val="000000" w:themeColor="text1"/>
        </w:rPr>
        <w:t>або</w:t>
      </w:r>
      <w:proofErr w:type="spellEnd"/>
      <w:r w:rsidRPr="00273EB7">
        <w:rPr>
          <w:color w:val="000000" w:themeColor="text1"/>
        </w:rPr>
        <w:t xml:space="preserve"> </w:t>
      </w:r>
      <w:proofErr w:type="spellStart"/>
      <w:r w:rsidRPr="00273EB7">
        <w:rPr>
          <w:color w:val="000000" w:themeColor="text1"/>
        </w:rPr>
        <w:t>відповідний</w:t>
      </w:r>
      <w:proofErr w:type="spellEnd"/>
      <w:r w:rsidRPr="00273EB7">
        <w:rPr>
          <w:color w:val="000000" w:themeColor="text1"/>
        </w:rPr>
        <w:t xml:space="preserve"> символ);</w:t>
      </w:r>
    </w:p>
    <w:p w:rsidR="00866A28" w:rsidRPr="00273EB7" w:rsidRDefault="00866A28" w:rsidP="006E1347">
      <w:pPr>
        <w:pStyle w:val="rvps2"/>
        <w:numPr>
          <w:ilvl w:val="0"/>
          <w:numId w:val="9"/>
        </w:numPr>
        <w:shd w:val="clear" w:color="auto" w:fill="FFFFFF"/>
        <w:spacing w:before="0" w:beforeAutospacing="0" w:after="150" w:afterAutospacing="0" w:line="276" w:lineRule="auto"/>
        <w:jc w:val="both"/>
        <w:rPr>
          <w:color w:val="000000" w:themeColor="text1"/>
        </w:rPr>
      </w:pPr>
      <w:bookmarkStart w:id="6" w:name="n160"/>
      <w:bookmarkEnd w:id="6"/>
      <w:r w:rsidRPr="00273EB7">
        <w:rPr>
          <w:color w:val="000000" w:themeColor="text1"/>
        </w:rPr>
        <w:t xml:space="preserve">код </w:t>
      </w:r>
      <w:proofErr w:type="spellStart"/>
      <w:r w:rsidRPr="00273EB7">
        <w:rPr>
          <w:color w:val="000000" w:themeColor="text1"/>
        </w:rPr>
        <w:t>партії</w:t>
      </w:r>
      <w:proofErr w:type="spellEnd"/>
      <w:r w:rsidRPr="00273EB7">
        <w:rPr>
          <w:color w:val="000000" w:themeColor="text1"/>
        </w:rPr>
        <w:t xml:space="preserve"> </w:t>
      </w:r>
      <w:proofErr w:type="spellStart"/>
      <w:r w:rsidRPr="00273EB7">
        <w:rPr>
          <w:color w:val="000000" w:themeColor="text1"/>
        </w:rPr>
        <w:t>в</w:t>
      </w:r>
      <w:r w:rsidR="00FF2F67">
        <w:rPr>
          <w:color w:val="000000" w:themeColor="text1"/>
        </w:rPr>
        <w:t>иробів</w:t>
      </w:r>
      <w:proofErr w:type="spellEnd"/>
      <w:r w:rsidR="00FF2F67">
        <w:rPr>
          <w:color w:val="000000" w:themeColor="text1"/>
        </w:rPr>
        <w:t xml:space="preserve">, </w:t>
      </w:r>
      <w:proofErr w:type="spellStart"/>
      <w:r w:rsidR="00FF2F67">
        <w:rPr>
          <w:color w:val="000000" w:themeColor="text1"/>
        </w:rPr>
        <w:t>зазначений</w:t>
      </w:r>
      <w:proofErr w:type="spellEnd"/>
      <w:r w:rsidR="00FF2F67">
        <w:rPr>
          <w:color w:val="000000" w:themeColor="text1"/>
        </w:rPr>
        <w:t xml:space="preserve"> </w:t>
      </w:r>
      <w:proofErr w:type="spellStart"/>
      <w:proofErr w:type="gramStart"/>
      <w:r w:rsidR="00FF2F67">
        <w:rPr>
          <w:color w:val="000000" w:themeColor="text1"/>
        </w:rPr>
        <w:t>п</w:t>
      </w:r>
      <w:proofErr w:type="gramEnd"/>
      <w:r w:rsidR="00FF2F67">
        <w:rPr>
          <w:color w:val="000000" w:themeColor="text1"/>
        </w:rPr>
        <w:t>ісля</w:t>
      </w:r>
      <w:proofErr w:type="spellEnd"/>
      <w:r w:rsidR="00FF2F67">
        <w:rPr>
          <w:color w:val="000000" w:themeColor="text1"/>
        </w:rPr>
        <w:t xml:space="preserve"> слова </w:t>
      </w:r>
      <w:r w:rsidR="00FF2F67">
        <w:rPr>
          <w:color w:val="000000" w:themeColor="text1"/>
          <w:lang w:val="uk-UA"/>
        </w:rPr>
        <w:t>«</w:t>
      </w:r>
      <w:proofErr w:type="spellStart"/>
      <w:r w:rsidR="00FF2F67">
        <w:rPr>
          <w:color w:val="000000" w:themeColor="text1"/>
        </w:rPr>
        <w:t>Партія</w:t>
      </w:r>
      <w:proofErr w:type="spellEnd"/>
      <w:r w:rsidR="00FF2F67">
        <w:rPr>
          <w:color w:val="000000" w:themeColor="text1"/>
          <w:lang w:val="uk-UA"/>
        </w:rPr>
        <w:t>»</w:t>
      </w:r>
      <w:r w:rsidRPr="00273EB7">
        <w:rPr>
          <w:color w:val="000000" w:themeColor="text1"/>
        </w:rPr>
        <w:t xml:space="preserve">, </w:t>
      </w:r>
      <w:proofErr w:type="spellStart"/>
      <w:r w:rsidRPr="00273EB7">
        <w:rPr>
          <w:color w:val="000000" w:themeColor="text1"/>
        </w:rPr>
        <w:t>або</w:t>
      </w:r>
      <w:proofErr w:type="spellEnd"/>
      <w:r w:rsidRPr="00273EB7">
        <w:rPr>
          <w:color w:val="000000" w:themeColor="text1"/>
        </w:rPr>
        <w:t xml:space="preserve"> </w:t>
      </w:r>
      <w:proofErr w:type="spellStart"/>
      <w:r w:rsidRPr="00273EB7">
        <w:rPr>
          <w:color w:val="000000" w:themeColor="text1"/>
        </w:rPr>
        <w:t>серійний</w:t>
      </w:r>
      <w:proofErr w:type="spellEnd"/>
      <w:r w:rsidRPr="00273EB7">
        <w:rPr>
          <w:color w:val="000000" w:themeColor="text1"/>
        </w:rPr>
        <w:t xml:space="preserve"> номер;</w:t>
      </w:r>
    </w:p>
    <w:p w:rsidR="00866A28" w:rsidRPr="0011551E" w:rsidRDefault="00866A28" w:rsidP="006E1347">
      <w:pPr>
        <w:pStyle w:val="rvps2"/>
        <w:numPr>
          <w:ilvl w:val="0"/>
          <w:numId w:val="9"/>
        </w:numPr>
        <w:shd w:val="clear" w:color="auto" w:fill="FFFFFF"/>
        <w:spacing w:before="0" w:beforeAutospacing="0" w:after="150" w:afterAutospacing="0" w:line="276" w:lineRule="auto"/>
        <w:jc w:val="both"/>
        <w:rPr>
          <w:color w:val="000000" w:themeColor="text1"/>
        </w:rPr>
      </w:pPr>
      <w:bookmarkStart w:id="7" w:name="n161"/>
      <w:bookmarkEnd w:id="7"/>
      <w:r w:rsidRPr="00273EB7">
        <w:rPr>
          <w:color w:val="000000" w:themeColor="text1"/>
        </w:rPr>
        <w:t xml:space="preserve">дату, до </w:t>
      </w:r>
      <w:proofErr w:type="spellStart"/>
      <w:r w:rsidRPr="00273EB7">
        <w:rPr>
          <w:color w:val="000000" w:themeColor="text1"/>
        </w:rPr>
        <w:t>настання</w:t>
      </w:r>
      <w:proofErr w:type="spellEnd"/>
      <w:r w:rsidRPr="00273EB7">
        <w:rPr>
          <w:color w:val="000000" w:themeColor="text1"/>
        </w:rPr>
        <w:t xml:space="preserve"> </w:t>
      </w:r>
      <w:proofErr w:type="spellStart"/>
      <w:r w:rsidRPr="00273EB7">
        <w:rPr>
          <w:color w:val="000000" w:themeColor="text1"/>
        </w:rPr>
        <w:t>якої</w:t>
      </w:r>
      <w:proofErr w:type="spellEnd"/>
      <w:r w:rsidRPr="00273EB7">
        <w:rPr>
          <w:color w:val="000000" w:themeColor="text1"/>
        </w:rPr>
        <w:t xml:space="preserve"> сам </w:t>
      </w:r>
      <w:proofErr w:type="spellStart"/>
      <w:r w:rsidRPr="00273EB7">
        <w:rPr>
          <w:color w:val="000000" w:themeColor="text1"/>
        </w:rPr>
        <w:t>виріб</w:t>
      </w:r>
      <w:proofErr w:type="spellEnd"/>
      <w:r w:rsidRPr="00273EB7">
        <w:rPr>
          <w:color w:val="000000" w:themeColor="text1"/>
        </w:rPr>
        <w:t xml:space="preserve"> </w:t>
      </w:r>
      <w:proofErr w:type="spellStart"/>
      <w:r w:rsidRPr="00273EB7">
        <w:rPr>
          <w:color w:val="000000" w:themeColor="text1"/>
        </w:rPr>
        <w:t>чи</w:t>
      </w:r>
      <w:proofErr w:type="spellEnd"/>
      <w:r w:rsidRPr="00273EB7">
        <w:rPr>
          <w:color w:val="000000" w:themeColor="text1"/>
        </w:rPr>
        <w:t xml:space="preserve"> </w:t>
      </w:r>
      <w:proofErr w:type="spellStart"/>
      <w:r w:rsidRPr="00273EB7">
        <w:rPr>
          <w:color w:val="000000" w:themeColor="text1"/>
        </w:rPr>
        <w:t>його</w:t>
      </w:r>
      <w:proofErr w:type="spellEnd"/>
      <w:r w:rsidRPr="00273EB7">
        <w:rPr>
          <w:color w:val="000000" w:themeColor="text1"/>
        </w:rPr>
        <w:t xml:space="preserve"> </w:t>
      </w:r>
      <w:proofErr w:type="spellStart"/>
      <w:r w:rsidRPr="00273EB7">
        <w:rPr>
          <w:color w:val="000000" w:themeColor="text1"/>
        </w:rPr>
        <w:t>частина</w:t>
      </w:r>
      <w:proofErr w:type="spellEnd"/>
      <w:r w:rsidRPr="00273EB7">
        <w:rPr>
          <w:color w:val="000000" w:themeColor="text1"/>
        </w:rPr>
        <w:t xml:space="preserve"> </w:t>
      </w:r>
      <w:proofErr w:type="spellStart"/>
      <w:r w:rsidRPr="00273EB7">
        <w:rPr>
          <w:color w:val="000000" w:themeColor="text1"/>
        </w:rPr>
        <w:t>можуть</w:t>
      </w:r>
      <w:proofErr w:type="spellEnd"/>
      <w:r w:rsidRPr="00273EB7">
        <w:rPr>
          <w:color w:val="000000" w:themeColor="text1"/>
        </w:rPr>
        <w:t xml:space="preserve"> </w:t>
      </w:r>
      <w:proofErr w:type="spellStart"/>
      <w:r w:rsidRPr="00273EB7">
        <w:rPr>
          <w:color w:val="000000" w:themeColor="text1"/>
        </w:rPr>
        <w:t>безпечно</w:t>
      </w:r>
      <w:proofErr w:type="spellEnd"/>
      <w:r w:rsidRPr="00273EB7">
        <w:rPr>
          <w:color w:val="000000" w:themeColor="text1"/>
        </w:rPr>
        <w:t xml:space="preserve"> </w:t>
      </w:r>
      <w:proofErr w:type="spellStart"/>
      <w:r w:rsidRPr="00273EB7">
        <w:rPr>
          <w:color w:val="000000" w:themeColor="text1"/>
        </w:rPr>
        <w:t>використовуватися</w:t>
      </w:r>
      <w:proofErr w:type="spellEnd"/>
      <w:r w:rsidRPr="00273EB7">
        <w:rPr>
          <w:color w:val="000000" w:themeColor="text1"/>
        </w:rPr>
        <w:t xml:space="preserve"> без </w:t>
      </w:r>
      <w:proofErr w:type="spellStart"/>
      <w:r w:rsidRPr="00273EB7">
        <w:rPr>
          <w:color w:val="000000" w:themeColor="text1"/>
        </w:rPr>
        <w:t>погіршення</w:t>
      </w:r>
      <w:proofErr w:type="spellEnd"/>
      <w:r w:rsidRPr="00273EB7">
        <w:rPr>
          <w:color w:val="000000" w:themeColor="text1"/>
        </w:rPr>
        <w:t xml:space="preserve"> </w:t>
      </w:r>
      <w:proofErr w:type="spellStart"/>
      <w:r w:rsidRPr="00273EB7">
        <w:rPr>
          <w:color w:val="000000" w:themeColor="text1"/>
        </w:rPr>
        <w:t>експлуатаційних</w:t>
      </w:r>
      <w:proofErr w:type="spellEnd"/>
      <w:r w:rsidRPr="00273EB7">
        <w:rPr>
          <w:color w:val="000000" w:themeColor="text1"/>
        </w:rPr>
        <w:t xml:space="preserve"> характеристик, у такому порядку:</w:t>
      </w:r>
      <w:r w:rsidR="00FF2F67">
        <w:rPr>
          <w:color w:val="000000" w:themeColor="text1"/>
        </w:rPr>
        <w:t xml:space="preserve"> </w:t>
      </w:r>
      <w:proofErr w:type="spellStart"/>
      <w:proofErr w:type="gramStart"/>
      <w:r w:rsidR="00FF2F67">
        <w:rPr>
          <w:color w:val="000000" w:themeColor="text1"/>
        </w:rPr>
        <w:t>р</w:t>
      </w:r>
      <w:proofErr w:type="gramEnd"/>
      <w:r w:rsidR="00FF2F67">
        <w:rPr>
          <w:color w:val="000000" w:themeColor="text1"/>
        </w:rPr>
        <w:t>ік</w:t>
      </w:r>
      <w:proofErr w:type="spellEnd"/>
      <w:r w:rsidR="00FF2F67">
        <w:rPr>
          <w:color w:val="000000" w:themeColor="text1"/>
        </w:rPr>
        <w:t xml:space="preserve">, </w:t>
      </w:r>
      <w:proofErr w:type="spellStart"/>
      <w:r w:rsidR="00FF2F67">
        <w:rPr>
          <w:color w:val="000000" w:themeColor="text1"/>
        </w:rPr>
        <w:t>місяць</w:t>
      </w:r>
      <w:proofErr w:type="spellEnd"/>
      <w:r w:rsidR="00FF2F67">
        <w:rPr>
          <w:color w:val="000000" w:themeColor="text1"/>
        </w:rPr>
        <w:t xml:space="preserve"> та в </w:t>
      </w:r>
      <w:proofErr w:type="spellStart"/>
      <w:r w:rsidR="00FF2F67">
        <w:rPr>
          <w:color w:val="000000" w:themeColor="text1"/>
        </w:rPr>
        <w:t>разі</w:t>
      </w:r>
      <w:proofErr w:type="spellEnd"/>
      <w:r w:rsidR="00FF2F67">
        <w:rPr>
          <w:color w:val="000000" w:themeColor="text1"/>
        </w:rPr>
        <w:t xml:space="preserve"> потреби </w:t>
      </w:r>
      <w:r w:rsidR="00FF2F67">
        <w:rPr>
          <w:color w:val="000000" w:themeColor="text1"/>
          <w:lang w:val="uk-UA"/>
        </w:rPr>
        <w:t>–</w:t>
      </w:r>
      <w:r w:rsidRPr="00273EB7">
        <w:rPr>
          <w:color w:val="000000" w:themeColor="text1"/>
        </w:rPr>
        <w:t xml:space="preserve"> день;</w:t>
      </w:r>
      <w:bookmarkStart w:id="8" w:name="n162"/>
      <w:bookmarkEnd w:id="8"/>
    </w:p>
    <w:p w:rsidR="00866A28" w:rsidRPr="0011551E" w:rsidRDefault="00866A28" w:rsidP="006E1347">
      <w:pPr>
        <w:pStyle w:val="rvps2"/>
        <w:numPr>
          <w:ilvl w:val="0"/>
          <w:numId w:val="9"/>
        </w:numPr>
        <w:shd w:val="clear" w:color="auto" w:fill="FFFFFF"/>
        <w:spacing w:before="0" w:beforeAutospacing="0" w:after="150" w:afterAutospacing="0" w:line="276" w:lineRule="auto"/>
        <w:jc w:val="both"/>
        <w:rPr>
          <w:color w:val="000000" w:themeColor="text1"/>
        </w:rPr>
      </w:pPr>
      <w:r w:rsidRPr="0011551E">
        <w:rPr>
          <w:color w:val="000000" w:themeColor="text1"/>
        </w:rPr>
        <w:t xml:space="preserve">до </w:t>
      </w:r>
      <w:proofErr w:type="spellStart"/>
      <w:r w:rsidRPr="0011551E">
        <w:rPr>
          <w:color w:val="000000" w:themeColor="text1"/>
        </w:rPr>
        <w:t>виробі</w:t>
      </w:r>
      <w:proofErr w:type="gramStart"/>
      <w:r w:rsidRPr="0011551E">
        <w:rPr>
          <w:color w:val="000000" w:themeColor="text1"/>
        </w:rPr>
        <w:t>в</w:t>
      </w:r>
      <w:proofErr w:type="spellEnd"/>
      <w:proofErr w:type="gramEnd"/>
      <w:r w:rsidRPr="0011551E">
        <w:rPr>
          <w:color w:val="000000" w:themeColor="text1"/>
        </w:rPr>
        <w:t xml:space="preserve"> </w:t>
      </w:r>
      <w:r w:rsidR="00FF2F67">
        <w:rPr>
          <w:color w:val="000000" w:themeColor="text1"/>
        </w:rPr>
        <w:t xml:space="preserve">для </w:t>
      </w:r>
      <w:proofErr w:type="spellStart"/>
      <w:r w:rsidR="00FF2F67">
        <w:rPr>
          <w:color w:val="000000" w:themeColor="text1"/>
        </w:rPr>
        <w:t>оцінки</w:t>
      </w:r>
      <w:proofErr w:type="spellEnd"/>
      <w:r w:rsidR="00FF2F67">
        <w:rPr>
          <w:color w:val="000000" w:themeColor="text1"/>
        </w:rPr>
        <w:t xml:space="preserve"> </w:t>
      </w:r>
      <w:proofErr w:type="gramStart"/>
      <w:r w:rsidR="00FF2F67">
        <w:rPr>
          <w:color w:val="000000" w:themeColor="text1"/>
        </w:rPr>
        <w:t>характеристик</w:t>
      </w:r>
      <w:proofErr w:type="gramEnd"/>
      <w:r w:rsidR="00FF2F67">
        <w:rPr>
          <w:color w:val="000000" w:themeColor="text1"/>
        </w:rPr>
        <w:t xml:space="preserve"> слова </w:t>
      </w:r>
      <w:r w:rsidR="00FF2F67">
        <w:rPr>
          <w:color w:val="000000" w:themeColor="text1"/>
          <w:lang w:val="uk-UA"/>
        </w:rPr>
        <w:t>«</w:t>
      </w:r>
      <w:proofErr w:type="spellStart"/>
      <w:r w:rsidR="00FF2F67">
        <w:rPr>
          <w:color w:val="000000" w:themeColor="text1"/>
        </w:rPr>
        <w:t>тільки</w:t>
      </w:r>
      <w:proofErr w:type="spellEnd"/>
      <w:r w:rsidR="00FF2F67">
        <w:rPr>
          <w:color w:val="000000" w:themeColor="text1"/>
        </w:rPr>
        <w:t xml:space="preserve"> для </w:t>
      </w:r>
      <w:proofErr w:type="spellStart"/>
      <w:r w:rsidR="00FF2F67">
        <w:rPr>
          <w:color w:val="000000" w:themeColor="text1"/>
        </w:rPr>
        <w:t>оцінки</w:t>
      </w:r>
      <w:proofErr w:type="spellEnd"/>
      <w:r w:rsidR="00FF2F67">
        <w:rPr>
          <w:color w:val="000000" w:themeColor="text1"/>
        </w:rPr>
        <w:t xml:space="preserve"> характеристик</w:t>
      </w:r>
      <w:r w:rsidR="00FF2F67">
        <w:rPr>
          <w:color w:val="000000" w:themeColor="text1"/>
          <w:lang w:val="uk-UA"/>
        </w:rPr>
        <w:t>»</w:t>
      </w:r>
      <w:r w:rsidRPr="0011551E">
        <w:rPr>
          <w:color w:val="000000" w:themeColor="text1"/>
        </w:rPr>
        <w:t>;</w:t>
      </w:r>
      <w:bookmarkStart w:id="9" w:name="n163"/>
      <w:bookmarkEnd w:id="9"/>
    </w:p>
    <w:p w:rsidR="00866A28" w:rsidRPr="00A97023" w:rsidRDefault="00866A28" w:rsidP="006E1347">
      <w:pPr>
        <w:pStyle w:val="rvps2"/>
        <w:numPr>
          <w:ilvl w:val="0"/>
          <w:numId w:val="9"/>
        </w:numPr>
        <w:shd w:val="clear" w:color="auto" w:fill="FFFFFF"/>
        <w:spacing w:before="0" w:beforeAutospacing="0" w:after="150" w:afterAutospacing="0" w:line="276" w:lineRule="auto"/>
        <w:jc w:val="both"/>
        <w:rPr>
          <w:color w:val="000000" w:themeColor="text1"/>
        </w:rPr>
      </w:pPr>
      <w:proofErr w:type="spellStart"/>
      <w:r w:rsidRPr="00A97023">
        <w:rPr>
          <w:color w:val="000000" w:themeColor="text1"/>
        </w:rPr>
        <w:t>інформацію</w:t>
      </w:r>
      <w:proofErr w:type="spellEnd"/>
      <w:r w:rsidRPr="00A97023">
        <w:rPr>
          <w:color w:val="000000" w:themeColor="text1"/>
        </w:rPr>
        <w:t xml:space="preserve"> про </w:t>
      </w:r>
      <w:proofErr w:type="spellStart"/>
      <w:r w:rsidRPr="00A97023">
        <w:rPr>
          <w:color w:val="000000" w:themeColor="text1"/>
        </w:rPr>
        <w:t>призначення</w:t>
      </w:r>
      <w:proofErr w:type="spellEnd"/>
      <w:r w:rsidRPr="00A97023">
        <w:rPr>
          <w:color w:val="000000" w:themeColor="text1"/>
        </w:rPr>
        <w:t xml:space="preserve"> </w:t>
      </w:r>
      <w:proofErr w:type="spellStart"/>
      <w:r w:rsidRPr="00A97023">
        <w:rPr>
          <w:color w:val="000000" w:themeColor="text1"/>
        </w:rPr>
        <w:t>виробу</w:t>
      </w:r>
      <w:proofErr w:type="spellEnd"/>
      <w:r w:rsidRPr="00A97023">
        <w:rPr>
          <w:color w:val="000000" w:themeColor="text1"/>
        </w:rPr>
        <w:t xml:space="preserve"> для </w:t>
      </w:r>
      <w:proofErr w:type="spellStart"/>
      <w:r w:rsidRPr="00A97023">
        <w:rPr>
          <w:color w:val="000000" w:themeColor="text1"/>
        </w:rPr>
        <w:t>використання</w:t>
      </w:r>
      <w:proofErr w:type="spellEnd"/>
      <w:r w:rsidRPr="00A97023">
        <w:rPr>
          <w:color w:val="000000" w:themeColor="text1"/>
        </w:rPr>
        <w:t xml:space="preserve"> </w:t>
      </w:r>
      <w:proofErr w:type="spellStart"/>
      <w:r w:rsidRPr="00A97023">
        <w:rPr>
          <w:color w:val="000000" w:themeColor="text1"/>
        </w:rPr>
        <w:t>in</w:t>
      </w:r>
      <w:proofErr w:type="spellEnd"/>
      <w:r w:rsidRPr="00A97023">
        <w:rPr>
          <w:color w:val="000000" w:themeColor="text1"/>
        </w:rPr>
        <w:t xml:space="preserve"> </w:t>
      </w:r>
      <w:proofErr w:type="spellStart"/>
      <w:r w:rsidRPr="00A97023">
        <w:rPr>
          <w:color w:val="000000" w:themeColor="text1"/>
        </w:rPr>
        <w:t>vitro</w:t>
      </w:r>
      <w:proofErr w:type="spellEnd"/>
      <w:r w:rsidRPr="00A97023">
        <w:rPr>
          <w:color w:val="000000" w:themeColor="text1"/>
        </w:rPr>
        <w:t>;</w:t>
      </w:r>
      <w:bookmarkStart w:id="10" w:name="n164"/>
      <w:bookmarkEnd w:id="10"/>
    </w:p>
    <w:p w:rsidR="00866A28" w:rsidRPr="00A97023" w:rsidRDefault="00866A28" w:rsidP="006E1347">
      <w:pPr>
        <w:pStyle w:val="rvps2"/>
        <w:numPr>
          <w:ilvl w:val="0"/>
          <w:numId w:val="9"/>
        </w:numPr>
        <w:shd w:val="clear" w:color="auto" w:fill="FFFFFF"/>
        <w:spacing w:before="0" w:beforeAutospacing="0" w:after="150" w:afterAutospacing="0" w:line="276" w:lineRule="auto"/>
        <w:jc w:val="both"/>
        <w:rPr>
          <w:color w:val="000000" w:themeColor="text1"/>
        </w:rPr>
      </w:pPr>
      <w:proofErr w:type="gramStart"/>
      <w:r w:rsidRPr="00A97023">
        <w:rPr>
          <w:color w:val="000000" w:themeColor="text1"/>
        </w:rPr>
        <w:t>будь-</w:t>
      </w:r>
      <w:proofErr w:type="spellStart"/>
      <w:r w:rsidRPr="00A97023">
        <w:rPr>
          <w:color w:val="000000" w:themeColor="text1"/>
        </w:rPr>
        <w:t>як</w:t>
      </w:r>
      <w:proofErr w:type="gramEnd"/>
      <w:r w:rsidRPr="00A97023">
        <w:rPr>
          <w:color w:val="000000" w:themeColor="text1"/>
        </w:rPr>
        <w:t>і</w:t>
      </w:r>
      <w:proofErr w:type="spellEnd"/>
      <w:r w:rsidRPr="00A97023">
        <w:rPr>
          <w:color w:val="000000" w:themeColor="text1"/>
        </w:rPr>
        <w:t xml:space="preserve"> </w:t>
      </w:r>
      <w:proofErr w:type="spellStart"/>
      <w:r w:rsidRPr="00A97023">
        <w:rPr>
          <w:color w:val="000000" w:themeColor="text1"/>
        </w:rPr>
        <w:t>особливі</w:t>
      </w:r>
      <w:proofErr w:type="spellEnd"/>
      <w:r w:rsidRPr="00A97023">
        <w:rPr>
          <w:color w:val="000000" w:themeColor="text1"/>
        </w:rPr>
        <w:t xml:space="preserve"> </w:t>
      </w:r>
      <w:proofErr w:type="spellStart"/>
      <w:r w:rsidRPr="00A97023">
        <w:rPr>
          <w:color w:val="000000" w:themeColor="text1"/>
        </w:rPr>
        <w:t>умови</w:t>
      </w:r>
      <w:proofErr w:type="spellEnd"/>
      <w:r w:rsidRPr="00A97023">
        <w:rPr>
          <w:color w:val="000000" w:themeColor="text1"/>
        </w:rPr>
        <w:t xml:space="preserve"> </w:t>
      </w:r>
      <w:proofErr w:type="spellStart"/>
      <w:r w:rsidRPr="00A97023">
        <w:rPr>
          <w:color w:val="000000" w:themeColor="text1"/>
        </w:rPr>
        <w:t>зберігання</w:t>
      </w:r>
      <w:proofErr w:type="spellEnd"/>
      <w:r w:rsidRPr="00A97023">
        <w:rPr>
          <w:color w:val="000000" w:themeColor="text1"/>
        </w:rPr>
        <w:t xml:space="preserve"> та/</w:t>
      </w:r>
      <w:proofErr w:type="spellStart"/>
      <w:r w:rsidRPr="00A97023">
        <w:rPr>
          <w:color w:val="000000" w:themeColor="text1"/>
        </w:rPr>
        <w:t>або</w:t>
      </w:r>
      <w:proofErr w:type="spellEnd"/>
      <w:r w:rsidRPr="00A97023">
        <w:rPr>
          <w:color w:val="000000" w:themeColor="text1"/>
        </w:rPr>
        <w:t xml:space="preserve"> </w:t>
      </w:r>
      <w:proofErr w:type="spellStart"/>
      <w:r w:rsidRPr="00A97023">
        <w:rPr>
          <w:color w:val="000000" w:themeColor="text1"/>
        </w:rPr>
        <w:t>використання</w:t>
      </w:r>
      <w:proofErr w:type="spellEnd"/>
      <w:r w:rsidRPr="00A97023">
        <w:rPr>
          <w:color w:val="000000" w:themeColor="text1"/>
        </w:rPr>
        <w:t>;</w:t>
      </w:r>
      <w:bookmarkStart w:id="11" w:name="n165"/>
      <w:bookmarkEnd w:id="11"/>
    </w:p>
    <w:p w:rsidR="00866A28" w:rsidRPr="0011551E" w:rsidRDefault="00866A28" w:rsidP="006E1347">
      <w:pPr>
        <w:pStyle w:val="rvps2"/>
        <w:numPr>
          <w:ilvl w:val="0"/>
          <w:numId w:val="9"/>
        </w:numPr>
        <w:shd w:val="clear" w:color="auto" w:fill="FFFFFF"/>
        <w:spacing w:before="0" w:beforeAutospacing="0" w:after="150" w:afterAutospacing="0" w:line="276" w:lineRule="auto"/>
        <w:jc w:val="both"/>
        <w:rPr>
          <w:color w:val="000000" w:themeColor="text1"/>
        </w:rPr>
      </w:pPr>
      <w:proofErr w:type="spellStart"/>
      <w:r w:rsidRPr="0011551E">
        <w:rPr>
          <w:color w:val="000000" w:themeColor="text1"/>
        </w:rPr>
        <w:t>особливі</w:t>
      </w:r>
      <w:proofErr w:type="spellEnd"/>
      <w:r w:rsidRPr="0011551E">
        <w:rPr>
          <w:color w:val="000000" w:themeColor="text1"/>
        </w:rPr>
        <w:t xml:space="preserve"> </w:t>
      </w:r>
      <w:proofErr w:type="spellStart"/>
      <w:r w:rsidRPr="0011551E">
        <w:rPr>
          <w:color w:val="000000" w:themeColor="text1"/>
        </w:rPr>
        <w:t>інструкції</w:t>
      </w:r>
      <w:proofErr w:type="spellEnd"/>
      <w:r w:rsidRPr="0011551E">
        <w:rPr>
          <w:color w:val="000000" w:themeColor="text1"/>
        </w:rPr>
        <w:t xml:space="preserve"> </w:t>
      </w:r>
      <w:proofErr w:type="spellStart"/>
      <w:r w:rsidRPr="0011551E">
        <w:rPr>
          <w:color w:val="000000" w:themeColor="text1"/>
        </w:rPr>
        <w:t>із</w:t>
      </w:r>
      <w:proofErr w:type="spellEnd"/>
      <w:r w:rsidRPr="0011551E">
        <w:rPr>
          <w:color w:val="000000" w:themeColor="text1"/>
        </w:rPr>
        <w:t xml:space="preserve"> </w:t>
      </w:r>
      <w:proofErr w:type="spellStart"/>
      <w:r w:rsidRPr="0011551E">
        <w:rPr>
          <w:color w:val="000000" w:themeColor="text1"/>
        </w:rPr>
        <w:t>застосування</w:t>
      </w:r>
      <w:proofErr w:type="spellEnd"/>
      <w:r w:rsidRPr="0011551E">
        <w:rPr>
          <w:color w:val="000000" w:themeColor="text1"/>
        </w:rPr>
        <w:t>;</w:t>
      </w:r>
      <w:bookmarkStart w:id="12" w:name="n166"/>
      <w:bookmarkEnd w:id="12"/>
    </w:p>
    <w:p w:rsidR="00866A28" w:rsidRPr="0011551E" w:rsidRDefault="00866A28" w:rsidP="006E1347">
      <w:pPr>
        <w:pStyle w:val="rvps2"/>
        <w:numPr>
          <w:ilvl w:val="0"/>
          <w:numId w:val="9"/>
        </w:numPr>
        <w:shd w:val="clear" w:color="auto" w:fill="FFFFFF"/>
        <w:spacing w:before="0" w:beforeAutospacing="0" w:after="150" w:afterAutospacing="0" w:line="276" w:lineRule="auto"/>
        <w:jc w:val="both"/>
        <w:rPr>
          <w:color w:val="000000" w:themeColor="text1"/>
        </w:rPr>
      </w:pPr>
      <w:proofErr w:type="spellStart"/>
      <w:r w:rsidRPr="0011551E">
        <w:rPr>
          <w:color w:val="000000" w:themeColor="text1"/>
        </w:rPr>
        <w:t>відповідні</w:t>
      </w:r>
      <w:proofErr w:type="spellEnd"/>
      <w:r w:rsidRPr="0011551E">
        <w:rPr>
          <w:color w:val="000000" w:themeColor="text1"/>
        </w:rPr>
        <w:t xml:space="preserve"> </w:t>
      </w:r>
      <w:proofErr w:type="spellStart"/>
      <w:r w:rsidRPr="0011551E">
        <w:rPr>
          <w:color w:val="000000" w:themeColor="text1"/>
        </w:rPr>
        <w:t>попередження</w:t>
      </w:r>
      <w:proofErr w:type="spellEnd"/>
      <w:r w:rsidRPr="0011551E">
        <w:rPr>
          <w:color w:val="000000" w:themeColor="text1"/>
        </w:rPr>
        <w:t xml:space="preserve"> та/</w:t>
      </w:r>
      <w:proofErr w:type="spellStart"/>
      <w:r w:rsidRPr="0011551E">
        <w:rPr>
          <w:color w:val="000000" w:themeColor="text1"/>
        </w:rPr>
        <w:t>або</w:t>
      </w:r>
      <w:proofErr w:type="spellEnd"/>
      <w:r w:rsidRPr="0011551E">
        <w:rPr>
          <w:color w:val="000000" w:themeColor="text1"/>
        </w:rPr>
        <w:t xml:space="preserve"> заходи </w:t>
      </w:r>
      <w:proofErr w:type="spellStart"/>
      <w:r w:rsidRPr="0011551E">
        <w:rPr>
          <w:color w:val="000000" w:themeColor="text1"/>
        </w:rPr>
        <w:t>безпеки</w:t>
      </w:r>
      <w:proofErr w:type="spellEnd"/>
      <w:r w:rsidRPr="0011551E">
        <w:rPr>
          <w:color w:val="000000" w:themeColor="text1"/>
        </w:rPr>
        <w:t xml:space="preserve">, </w:t>
      </w:r>
      <w:proofErr w:type="spellStart"/>
      <w:r w:rsidRPr="0011551E">
        <w:rPr>
          <w:color w:val="000000" w:themeColor="text1"/>
        </w:rPr>
        <w:t>яких</w:t>
      </w:r>
      <w:proofErr w:type="spellEnd"/>
      <w:r w:rsidRPr="0011551E">
        <w:rPr>
          <w:color w:val="000000" w:themeColor="text1"/>
        </w:rPr>
        <w:t xml:space="preserve"> </w:t>
      </w:r>
      <w:proofErr w:type="spellStart"/>
      <w:r w:rsidRPr="0011551E">
        <w:rPr>
          <w:color w:val="000000" w:themeColor="text1"/>
        </w:rPr>
        <w:t>слід</w:t>
      </w:r>
      <w:proofErr w:type="spellEnd"/>
      <w:r w:rsidRPr="0011551E">
        <w:rPr>
          <w:color w:val="000000" w:themeColor="text1"/>
        </w:rPr>
        <w:t xml:space="preserve"> </w:t>
      </w:r>
      <w:proofErr w:type="spellStart"/>
      <w:r w:rsidRPr="0011551E">
        <w:rPr>
          <w:color w:val="000000" w:themeColor="text1"/>
        </w:rPr>
        <w:t>вживати</w:t>
      </w:r>
      <w:proofErr w:type="spellEnd"/>
      <w:r w:rsidRPr="0011551E">
        <w:rPr>
          <w:color w:val="000000" w:themeColor="text1"/>
        </w:rPr>
        <w:t>;</w:t>
      </w:r>
      <w:bookmarkStart w:id="13" w:name="n167"/>
      <w:bookmarkEnd w:id="13"/>
    </w:p>
    <w:p w:rsidR="00866A28" w:rsidRPr="0011551E" w:rsidRDefault="00866A28" w:rsidP="006E1347">
      <w:pPr>
        <w:pStyle w:val="rvps2"/>
        <w:numPr>
          <w:ilvl w:val="0"/>
          <w:numId w:val="9"/>
        </w:numPr>
        <w:shd w:val="clear" w:color="auto" w:fill="FFFFFF"/>
        <w:spacing w:before="0" w:beforeAutospacing="0" w:after="150" w:afterAutospacing="0" w:line="276" w:lineRule="auto"/>
        <w:jc w:val="both"/>
        <w:rPr>
          <w:color w:val="000000" w:themeColor="text1"/>
        </w:rPr>
      </w:pPr>
      <w:proofErr w:type="spellStart"/>
      <w:r w:rsidRPr="0011551E">
        <w:rPr>
          <w:color w:val="000000" w:themeColor="text1"/>
        </w:rPr>
        <w:t>якщо</w:t>
      </w:r>
      <w:proofErr w:type="spellEnd"/>
      <w:r w:rsidRPr="0011551E">
        <w:rPr>
          <w:color w:val="000000" w:themeColor="text1"/>
        </w:rPr>
        <w:t xml:space="preserve"> </w:t>
      </w:r>
      <w:proofErr w:type="spellStart"/>
      <w:r w:rsidRPr="0011551E">
        <w:rPr>
          <w:color w:val="000000" w:themeColor="text1"/>
        </w:rPr>
        <w:t>виріб</w:t>
      </w:r>
      <w:proofErr w:type="spellEnd"/>
      <w:r w:rsidRPr="0011551E">
        <w:rPr>
          <w:color w:val="000000" w:themeColor="text1"/>
        </w:rPr>
        <w:t xml:space="preserve"> </w:t>
      </w:r>
      <w:proofErr w:type="spellStart"/>
      <w:r w:rsidRPr="0011551E">
        <w:rPr>
          <w:color w:val="000000" w:themeColor="text1"/>
        </w:rPr>
        <w:t>призначений</w:t>
      </w:r>
      <w:proofErr w:type="spellEnd"/>
      <w:r w:rsidRPr="0011551E">
        <w:rPr>
          <w:color w:val="000000" w:themeColor="text1"/>
        </w:rPr>
        <w:t xml:space="preserve"> для самоконтролю, </w:t>
      </w:r>
      <w:proofErr w:type="spellStart"/>
      <w:r w:rsidRPr="0011551E">
        <w:rPr>
          <w:color w:val="000000" w:themeColor="text1"/>
        </w:rPr>
        <w:t>цей</w:t>
      </w:r>
      <w:proofErr w:type="spellEnd"/>
      <w:r w:rsidRPr="0011551E">
        <w:rPr>
          <w:color w:val="000000" w:themeColor="text1"/>
        </w:rPr>
        <w:t xml:space="preserve"> факт </w:t>
      </w:r>
      <w:proofErr w:type="gramStart"/>
      <w:r w:rsidRPr="0011551E">
        <w:rPr>
          <w:color w:val="000000" w:themeColor="text1"/>
        </w:rPr>
        <w:t>повинен</w:t>
      </w:r>
      <w:proofErr w:type="gramEnd"/>
      <w:r w:rsidRPr="0011551E">
        <w:rPr>
          <w:color w:val="000000" w:themeColor="text1"/>
        </w:rPr>
        <w:t xml:space="preserve"> бути </w:t>
      </w:r>
      <w:proofErr w:type="spellStart"/>
      <w:r w:rsidRPr="0011551E">
        <w:rPr>
          <w:color w:val="000000" w:themeColor="text1"/>
        </w:rPr>
        <w:t>чітко</w:t>
      </w:r>
      <w:proofErr w:type="spellEnd"/>
      <w:r w:rsidRPr="0011551E">
        <w:rPr>
          <w:color w:val="000000" w:themeColor="text1"/>
        </w:rPr>
        <w:t xml:space="preserve"> </w:t>
      </w:r>
      <w:proofErr w:type="spellStart"/>
      <w:r w:rsidRPr="0011551E">
        <w:rPr>
          <w:color w:val="000000" w:themeColor="text1"/>
        </w:rPr>
        <w:t>зазначеним</w:t>
      </w:r>
      <w:proofErr w:type="spellEnd"/>
      <w:r w:rsidRPr="0011551E">
        <w:rPr>
          <w:color w:val="000000" w:themeColor="text1"/>
        </w:rPr>
        <w:t>.</w:t>
      </w:r>
    </w:p>
    <w:p w:rsidR="006710E2" w:rsidRPr="006710E2" w:rsidRDefault="006710E2" w:rsidP="006E1347">
      <w:pPr>
        <w:widowControl w:val="0"/>
        <w:numPr>
          <w:ilvl w:val="0"/>
          <w:numId w:val="6"/>
        </w:numPr>
        <w:tabs>
          <w:tab w:val="left" w:pos="709"/>
        </w:tabs>
        <w:autoSpaceDE w:val="0"/>
        <w:autoSpaceDN w:val="0"/>
        <w:adjustRightInd w:val="0"/>
        <w:spacing w:beforeLines="20" w:before="48" w:afterLines="20" w:after="48"/>
        <w:ind w:hanging="720"/>
        <w:jc w:val="both"/>
        <w:rPr>
          <w:rFonts w:ascii="Times New Roman" w:eastAsia="Times New Roman" w:hAnsi="Times New Roman" w:cs="Times New Roman"/>
          <w:sz w:val="24"/>
          <w:szCs w:val="24"/>
          <w:lang w:val="uk-UA"/>
        </w:rPr>
      </w:pPr>
      <w:r w:rsidRPr="006710E2">
        <w:rPr>
          <w:rFonts w:ascii="Times New Roman" w:eastAsia="Times New Roman" w:hAnsi="Times New Roman" w:cs="Times New Roman"/>
          <w:sz w:val="24"/>
          <w:szCs w:val="24"/>
          <w:lang w:val="uk-UA" w:eastAsia="uk-UA"/>
        </w:rPr>
        <w:t xml:space="preserve">Крім того, </w:t>
      </w:r>
      <w:r w:rsidR="00FF2F67">
        <w:rPr>
          <w:rFonts w:ascii="Times New Roman" w:eastAsia="Times New Roman" w:hAnsi="Times New Roman" w:cs="Times New Roman"/>
          <w:sz w:val="24"/>
          <w:szCs w:val="24"/>
          <w:lang w:val="uk-UA" w:eastAsia="uk-UA"/>
        </w:rPr>
        <w:t>у Листі</w:t>
      </w:r>
      <w:r w:rsidRPr="006710E2">
        <w:rPr>
          <w:rStyle w:val="ad"/>
          <w:rFonts w:ascii="Times New Roman" w:eastAsia="Times New Roman" w:hAnsi="Times New Roman" w:cs="Times New Roman"/>
          <w:sz w:val="24"/>
          <w:szCs w:val="24"/>
          <w:lang w:val="uk-UA" w:eastAsia="uk-UA"/>
        </w:rPr>
        <w:footnoteReference w:id="3"/>
      </w:r>
      <w:r w:rsidRPr="006710E2">
        <w:rPr>
          <w:rFonts w:ascii="Times New Roman" w:eastAsia="Times New Roman" w:hAnsi="Times New Roman" w:cs="Times New Roman"/>
          <w:sz w:val="24"/>
          <w:szCs w:val="24"/>
          <w:lang w:val="uk-UA" w:eastAsia="uk-UA"/>
        </w:rPr>
        <w:t xml:space="preserve"> Товариство</w:t>
      </w:r>
      <w:r w:rsidR="00FF2F67">
        <w:rPr>
          <w:rFonts w:ascii="Times New Roman" w:eastAsia="Times New Roman" w:hAnsi="Times New Roman" w:cs="Times New Roman"/>
          <w:sz w:val="24"/>
          <w:szCs w:val="24"/>
          <w:lang w:val="uk-UA" w:eastAsia="uk-UA"/>
        </w:rPr>
        <w:t xml:space="preserve"> повідомило, що відповідальним</w:t>
      </w:r>
      <w:r w:rsidRPr="006710E2">
        <w:rPr>
          <w:rFonts w:ascii="Times New Roman" w:eastAsia="Times New Roman" w:hAnsi="Times New Roman" w:cs="Times New Roman"/>
          <w:sz w:val="24"/>
          <w:szCs w:val="24"/>
          <w:lang w:val="uk-UA" w:eastAsia="uk-UA"/>
        </w:rPr>
        <w:t xml:space="preserve"> за інформацію, розміщену на упаковці Виробу</w:t>
      </w:r>
      <w:r w:rsidR="00FF2F67">
        <w:rPr>
          <w:rFonts w:ascii="Times New Roman" w:eastAsia="Times New Roman" w:hAnsi="Times New Roman" w:cs="Times New Roman"/>
          <w:sz w:val="24"/>
          <w:szCs w:val="24"/>
          <w:lang w:val="uk-UA" w:eastAsia="uk-UA"/>
        </w:rPr>
        <w:t xml:space="preserve">, є  </w:t>
      </w:r>
      <w:r w:rsidRPr="006710E2">
        <w:rPr>
          <w:rFonts w:ascii="Times New Roman" w:eastAsia="Times New Roman" w:hAnsi="Times New Roman" w:cs="Times New Roman"/>
          <w:sz w:val="24"/>
          <w:szCs w:val="24"/>
          <w:lang w:val="uk-UA" w:eastAsia="uk-UA"/>
        </w:rPr>
        <w:t>ТОВ «</w:t>
      </w:r>
      <w:proofErr w:type="spellStart"/>
      <w:r w:rsidRPr="006710E2">
        <w:rPr>
          <w:rFonts w:ascii="Times New Roman" w:eastAsia="Times New Roman" w:hAnsi="Times New Roman" w:cs="Times New Roman"/>
          <w:sz w:val="24"/>
          <w:szCs w:val="24"/>
          <w:lang w:val="uk-UA" w:eastAsia="uk-UA"/>
        </w:rPr>
        <w:t>Інкос</w:t>
      </w:r>
      <w:proofErr w:type="spellEnd"/>
      <w:r w:rsidRPr="006710E2">
        <w:rPr>
          <w:rFonts w:ascii="Times New Roman" w:eastAsia="Times New Roman" w:hAnsi="Times New Roman" w:cs="Times New Roman"/>
          <w:sz w:val="24"/>
          <w:szCs w:val="24"/>
          <w:lang w:val="uk-UA" w:eastAsia="uk-UA"/>
        </w:rPr>
        <w:t xml:space="preserve"> Лайн».</w:t>
      </w:r>
    </w:p>
    <w:p w:rsidR="002C66E2" w:rsidRDefault="00076F82" w:rsidP="006E1347">
      <w:pPr>
        <w:widowControl w:val="0"/>
        <w:numPr>
          <w:ilvl w:val="0"/>
          <w:numId w:val="6"/>
        </w:numPr>
        <w:tabs>
          <w:tab w:val="left" w:pos="709"/>
        </w:tabs>
        <w:autoSpaceDE w:val="0"/>
        <w:autoSpaceDN w:val="0"/>
        <w:adjustRightInd w:val="0"/>
        <w:spacing w:beforeLines="20" w:before="48" w:afterLines="20" w:after="48"/>
        <w:ind w:hanging="720"/>
        <w:jc w:val="both"/>
        <w:rPr>
          <w:rFonts w:ascii="Times New Roman" w:eastAsia="Times New Roman" w:hAnsi="Times New Roman" w:cs="Times New Roman"/>
          <w:sz w:val="24"/>
          <w:szCs w:val="24"/>
          <w:lang w:val="uk-UA"/>
        </w:rPr>
      </w:pPr>
      <w:r w:rsidRPr="00076F82">
        <w:rPr>
          <w:rFonts w:ascii="Times New Roman" w:eastAsia="Times New Roman" w:hAnsi="Times New Roman" w:cs="Times New Roman"/>
          <w:sz w:val="24"/>
          <w:szCs w:val="24"/>
          <w:lang w:val="uk-UA" w:eastAsia="uk-UA"/>
        </w:rPr>
        <w:t>Слід зазначити, що в Україні реалізується ряд інших медичних виробів,</w:t>
      </w:r>
      <w:r w:rsidR="00A67510">
        <w:rPr>
          <w:rFonts w:ascii="Times New Roman" w:eastAsia="Times New Roman" w:hAnsi="Times New Roman" w:cs="Times New Roman"/>
          <w:sz w:val="24"/>
          <w:szCs w:val="24"/>
          <w:lang w:val="uk-UA" w:eastAsia="uk-UA"/>
        </w:rPr>
        <w:t xml:space="preserve"> призначених для діагностики </w:t>
      </w:r>
      <w:r w:rsidR="00A67510">
        <w:rPr>
          <w:rFonts w:ascii="Times New Roman" w:eastAsia="Times New Roman" w:hAnsi="Times New Roman" w:cs="Times New Roman"/>
          <w:sz w:val="24"/>
          <w:szCs w:val="24"/>
          <w:lang w:val="en-US" w:eastAsia="uk-UA"/>
        </w:rPr>
        <w:t>in</w:t>
      </w:r>
      <w:r w:rsidR="00A67510" w:rsidRPr="003424F3">
        <w:rPr>
          <w:rFonts w:ascii="Times New Roman" w:eastAsia="Times New Roman" w:hAnsi="Times New Roman" w:cs="Times New Roman"/>
          <w:sz w:val="24"/>
          <w:szCs w:val="24"/>
          <w:lang w:val="uk-UA" w:eastAsia="uk-UA"/>
        </w:rPr>
        <w:t xml:space="preserve"> </w:t>
      </w:r>
      <w:r w:rsidR="00A67510">
        <w:rPr>
          <w:rFonts w:ascii="Times New Roman" w:eastAsia="Times New Roman" w:hAnsi="Times New Roman" w:cs="Times New Roman"/>
          <w:sz w:val="24"/>
          <w:szCs w:val="24"/>
          <w:lang w:val="en-US" w:eastAsia="uk-UA"/>
        </w:rPr>
        <w:t>vitro</w:t>
      </w:r>
      <w:r w:rsidR="00A67510" w:rsidRPr="003424F3">
        <w:rPr>
          <w:rFonts w:ascii="Times New Roman" w:eastAsia="Times New Roman" w:hAnsi="Times New Roman" w:cs="Times New Roman"/>
          <w:sz w:val="24"/>
          <w:szCs w:val="24"/>
          <w:lang w:val="uk-UA" w:eastAsia="uk-UA"/>
        </w:rPr>
        <w:t xml:space="preserve"> </w:t>
      </w:r>
      <w:r w:rsidR="00FF2F67">
        <w:rPr>
          <w:rFonts w:ascii="Times New Roman" w:eastAsia="Times New Roman" w:hAnsi="Times New Roman" w:cs="Times New Roman"/>
          <w:sz w:val="24"/>
          <w:szCs w:val="24"/>
          <w:lang w:val="uk-UA" w:eastAsia="uk-UA"/>
        </w:rPr>
        <w:t>(</w:t>
      </w:r>
      <w:r w:rsidR="003424F3">
        <w:rPr>
          <w:rFonts w:ascii="Times New Roman" w:eastAsia="Times New Roman" w:hAnsi="Times New Roman" w:cs="Times New Roman"/>
          <w:sz w:val="24"/>
          <w:szCs w:val="24"/>
          <w:lang w:val="uk-UA" w:eastAsia="uk-UA"/>
        </w:rPr>
        <w:t xml:space="preserve">для допомоги в діагностиці гострої респіраторної хвороби </w:t>
      </w:r>
      <w:r w:rsidR="003424F3">
        <w:rPr>
          <w:rFonts w:ascii="Times New Roman" w:eastAsia="Times New Roman" w:hAnsi="Times New Roman" w:cs="Times New Roman"/>
          <w:sz w:val="24"/>
          <w:szCs w:val="24"/>
          <w:lang w:val="en-US" w:eastAsia="uk-UA"/>
        </w:rPr>
        <w:t>COVID</w:t>
      </w:r>
      <w:r w:rsidR="004E32FE">
        <w:rPr>
          <w:rFonts w:ascii="Times New Roman" w:eastAsia="Times New Roman" w:hAnsi="Times New Roman" w:cs="Times New Roman"/>
          <w:sz w:val="24"/>
          <w:szCs w:val="24"/>
          <w:lang w:val="uk-UA" w:eastAsia="uk-UA"/>
        </w:rPr>
        <w:t>-19, спричиненої</w:t>
      </w:r>
      <w:r w:rsidR="003424F3">
        <w:rPr>
          <w:rFonts w:ascii="Times New Roman" w:eastAsia="Times New Roman" w:hAnsi="Times New Roman" w:cs="Times New Roman"/>
          <w:sz w:val="24"/>
          <w:szCs w:val="24"/>
          <w:lang w:val="uk-UA" w:eastAsia="uk-UA"/>
        </w:rPr>
        <w:t xml:space="preserve"> </w:t>
      </w:r>
      <w:proofErr w:type="spellStart"/>
      <w:r w:rsidR="002C66E2">
        <w:rPr>
          <w:rFonts w:ascii="Times New Roman" w:eastAsia="Times New Roman" w:hAnsi="Times New Roman" w:cs="Times New Roman"/>
          <w:sz w:val="24"/>
          <w:szCs w:val="24"/>
          <w:lang w:val="uk-UA" w:eastAsia="uk-UA"/>
        </w:rPr>
        <w:t>коронав</w:t>
      </w:r>
      <w:r w:rsidR="003424F3">
        <w:rPr>
          <w:rFonts w:ascii="Times New Roman" w:eastAsia="Times New Roman" w:hAnsi="Times New Roman" w:cs="Times New Roman"/>
          <w:sz w:val="24"/>
          <w:szCs w:val="24"/>
          <w:lang w:val="uk-UA" w:eastAsia="uk-UA"/>
        </w:rPr>
        <w:t>ірусом</w:t>
      </w:r>
      <w:proofErr w:type="spellEnd"/>
      <w:r w:rsidR="003424F3">
        <w:rPr>
          <w:rFonts w:ascii="Times New Roman" w:eastAsia="Times New Roman" w:hAnsi="Times New Roman" w:cs="Times New Roman"/>
          <w:sz w:val="24"/>
          <w:szCs w:val="24"/>
          <w:lang w:val="uk-UA" w:eastAsia="uk-UA"/>
        </w:rPr>
        <w:t xml:space="preserve"> </w:t>
      </w:r>
      <w:r w:rsidR="002C66E2">
        <w:rPr>
          <w:rFonts w:ascii="Times New Roman" w:eastAsia="Times New Roman" w:hAnsi="Times New Roman" w:cs="Times New Roman"/>
          <w:sz w:val="24"/>
          <w:szCs w:val="24"/>
          <w:lang w:val="uk-UA" w:eastAsia="uk-UA"/>
        </w:rPr>
        <w:br/>
      </w:r>
      <w:r w:rsidR="003424F3">
        <w:rPr>
          <w:rFonts w:ascii="Times New Roman" w:eastAsia="Times New Roman" w:hAnsi="Times New Roman" w:cs="Times New Roman"/>
          <w:sz w:val="24"/>
          <w:szCs w:val="24"/>
          <w:lang w:val="en-US" w:eastAsia="uk-UA"/>
        </w:rPr>
        <w:t>SARS</w:t>
      </w:r>
      <w:r w:rsidR="003424F3" w:rsidRPr="003424F3">
        <w:rPr>
          <w:rFonts w:ascii="Times New Roman" w:eastAsia="Times New Roman" w:hAnsi="Times New Roman" w:cs="Times New Roman"/>
          <w:sz w:val="24"/>
          <w:szCs w:val="24"/>
          <w:lang w:val="uk-UA" w:eastAsia="uk-UA"/>
        </w:rPr>
        <w:t>-</w:t>
      </w:r>
      <w:proofErr w:type="spellStart"/>
      <w:r w:rsidR="003424F3">
        <w:rPr>
          <w:rFonts w:ascii="Times New Roman" w:eastAsia="Times New Roman" w:hAnsi="Times New Roman" w:cs="Times New Roman"/>
          <w:sz w:val="24"/>
          <w:szCs w:val="24"/>
          <w:lang w:val="en-US" w:eastAsia="uk-UA"/>
        </w:rPr>
        <w:t>CoV</w:t>
      </w:r>
      <w:proofErr w:type="spellEnd"/>
      <w:r w:rsidR="003424F3">
        <w:rPr>
          <w:rFonts w:ascii="Times New Roman" w:eastAsia="Times New Roman" w:hAnsi="Times New Roman" w:cs="Times New Roman"/>
          <w:sz w:val="24"/>
          <w:szCs w:val="24"/>
          <w:lang w:val="uk-UA" w:eastAsia="uk-UA"/>
        </w:rPr>
        <w:t>-2).</w:t>
      </w:r>
    </w:p>
    <w:p w:rsidR="006E1347" w:rsidRPr="006E1347" w:rsidRDefault="004E32FE" w:rsidP="006E1347">
      <w:pPr>
        <w:widowControl w:val="0"/>
        <w:numPr>
          <w:ilvl w:val="0"/>
          <w:numId w:val="6"/>
        </w:numPr>
        <w:tabs>
          <w:tab w:val="left" w:pos="709"/>
        </w:tabs>
        <w:autoSpaceDE w:val="0"/>
        <w:autoSpaceDN w:val="0"/>
        <w:adjustRightInd w:val="0"/>
        <w:spacing w:beforeLines="20" w:before="48" w:afterLines="20" w:after="48"/>
        <w:ind w:hanging="720"/>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Тому, якщо на упаковці Виробу </w:t>
      </w:r>
      <w:r w:rsidR="00FF2F67">
        <w:rPr>
          <w:rFonts w:ascii="Times New Roman" w:eastAsia="Times New Roman" w:hAnsi="Times New Roman" w:cs="Times New Roman"/>
          <w:sz w:val="24"/>
          <w:szCs w:val="24"/>
          <w:lang w:val="uk-UA" w:eastAsia="uk-UA"/>
        </w:rPr>
        <w:t xml:space="preserve">буде зазначено </w:t>
      </w:r>
      <w:r>
        <w:rPr>
          <w:rFonts w:ascii="Times New Roman" w:eastAsia="Times New Roman" w:hAnsi="Times New Roman" w:cs="Times New Roman"/>
          <w:sz w:val="24"/>
          <w:szCs w:val="24"/>
          <w:lang w:val="uk-UA" w:eastAsia="uk-UA"/>
        </w:rPr>
        <w:t>«</w:t>
      </w:r>
      <w:r w:rsidR="002C66E2">
        <w:rPr>
          <w:rFonts w:ascii="Times New Roman" w:eastAsia="Times New Roman" w:hAnsi="Times New Roman" w:cs="Times New Roman"/>
          <w:sz w:val="24"/>
          <w:szCs w:val="24"/>
          <w:lang w:val="uk-UA" w:eastAsia="uk-UA"/>
        </w:rPr>
        <w:t>Для персонального використання»</w:t>
      </w:r>
      <w:r w:rsidR="00FF2F67">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 xml:space="preserve"> це </w:t>
      </w:r>
      <w:r w:rsidR="00076F82" w:rsidRPr="002C66E2">
        <w:rPr>
          <w:rFonts w:ascii="Times New Roman" w:eastAsia="Times New Roman" w:hAnsi="Times New Roman" w:cs="Times New Roman"/>
          <w:sz w:val="24"/>
          <w:szCs w:val="24"/>
          <w:lang w:val="uk-UA" w:eastAsia="uk-UA"/>
        </w:rPr>
        <w:t xml:space="preserve">може створити у споживачів </w:t>
      </w:r>
      <w:r w:rsidR="00FF2F67">
        <w:rPr>
          <w:rFonts w:ascii="Times New Roman" w:eastAsia="Times New Roman" w:hAnsi="Times New Roman" w:cs="Times New Roman"/>
          <w:sz w:val="24"/>
          <w:szCs w:val="24"/>
          <w:lang w:val="uk-UA" w:eastAsia="uk-UA"/>
        </w:rPr>
        <w:t>уявле</w:t>
      </w:r>
      <w:r w:rsidR="002C66E2">
        <w:rPr>
          <w:rFonts w:ascii="Times New Roman" w:eastAsia="Times New Roman" w:hAnsi="Times New Roman" w:cs="Times New Roman"/>
          <w:sz w:val="24"/>
          <w:szCs w:val="24"/>
          <w:lang w:val="uk-UA" w:eastAsia="uk-UA"/>
        </w:rPr>
        <w:t xml:space="preserve">ння </w:t>
      </w:r>
      <w:r w:rsidR="00076F82" w:rsidRPr="002C66E2">
        <w:rPr>
          <w:rFonts w:ascii="Times New Roman" w:eastAsia="Times New Roman" w:hAnsi="Times New Roman" w:cs="Times New Roman"/>
          <w:sz w:val="24"/>
          <w:szCs w:val="24"/>
          <w:lang w:val="uk-UA" w:eastAsia="uk-UA"/>
        </w:rPr>
        <w:t xml:space="preserve">про переваги медичного </w:t>
      </w:r>
      <w:r w:rsidR="00076F82" w:rsidRPr="002C66E2">
        <w:rPr>
          <w:rFonts w:ascii="Times New Roman" w:eastAsia="Times New Roman" w:hAnsi="Times New Roman" w:cs="Times New Roman"/>
          <w:sz w:val="24"/>
          <w:szCs w:val="24"/>
          <w:lang w:val="uk-UA" w:eastAsia="uk-UA"/>
        </w:rPr>
        <w:lastRenderedPageBreak/>
        <w:t xml:space="preserve">виробу </w:t>
      </w:r>
      <w:r w:rsidR="00FF2F67">
        <w:rPr>
          <w:rFonts w:ascii="Times New Roman" w:eastAsia="Times New Roman" w:hAnsi="Times New Roman" w:cs="Times New Roman"/>
          <w:sz w:val="24"/>
          <w:szCs w:val="24"/>
          <w:lang w:val="uk-UA"/>
        </w:rPr>
        <w:t>«Швидкий (експрес) тест</w:t>
      </w:r>
      <w:r w:rsidR="00076F82" w:rsidRPr="002C66E2">
        <w:rPr>
          <w:rFonts w:ascii="Times New Roman" w:eastAsia="Times New Roman" w:hAnsi="Times New Roman" w:cs="Times New Roman"/>
          <w:sz w:val="24"/>
          <w:szCs w:val="24"/>
          <w:lang w:val="uk-UA"/>
        </w:rPr>
        <w:t xml:space="preserve"> для діагностики </w:t>
      </w:r>
      <w:proofErr w:type="spellStart"/>
      <w:r w:rsidR="00076F82" w:rsidRPr="002C66E2">
        <w:rPr>
          <w:rFonts w:ascii="Times New Roman" w:eastAsia="Times New Roman" w:hAnsi="Times New Roman" w:cs="Times New Roman"/>
          <w:sz w:val="24"/>
          <w:szCs w:val="24"/>
          <w:lang w:val="uk-UA"/>
        </w:rPr>
        <w:t>коронавірусної</w:t>
      </w:r>
      <w:proofErr w:type="spellEnd"/>
      <w:r w:rsidR="00076F82" w:rsidRPr="002C66E2">
        <w:rPr>
          <w:rFonts w:ascii="Times New Roman" w:eastAsia="Times New Roman" w:hAnsi="Times New Roman" w:cs="Times New Roman"/>
          <w:sz w:val="24"/>
          <w:szCs w:val="24"/>
          <w:lang w:val="uk-UA"/>
        </w:rPr>
        <w:t xml:space="preserve"> хвороби </w:t>
      </w:r>
      <w:r w:rsidR="00FF2F67">
        <w:rPr>
          <w:rFonts w:ascii="Times New Roman" w:eastAsia="Times New Roman" w:hAnsi="Times New Roman" w:cs="Times New Roman"/>
          <w:sz w:val="24"/>
          <w:szCs w:val="24"/>
          <w:lang w:val="uk-UA"/>
        </w:rPr>
        <w:br/>
      </w:r>
      <w:r w:rsidR="00076F82" w:rsidRPr="002C66E2">
        <w:rPr>
          <w:rFonts w:ascii="Times New Roman" w:eastAsia="Times New Roman" w:hAnsi="Times New Roman" w:cs="Times New Roman"/>
          <w:sz w:val="24"/>
          <w:szCs w:val="24"/>
          <w:lang w:val="uk-UA"/>
        </w:rPr>
        <w:t>(</w:t>
      </w:r>
      <w:r w:rsidR="00076F82" w:rsidRPr="002C66E2">
        <w:rPr>
          <w:rFonts w:ascii="Times New Roman" w:eastAsia="Times New Roman" w:hAnsi="Times New Roman" w:cs="Times New Roman"/>
          <w:sz w:val="24"/>
          <w:szCs w:val="24"/>
        </w:rPr>
        <w:t>COVID</w:t>
      </w:r>
      <w:r w:rsidR="00076F82" w:rsidRPr="002C66E2">
        <w:rPr>
          <w:rFonts w:ascii="Times New Roman" w:eastAsia="Times New Roman" w:hAnsi="Times New Roman" w:cs="Times New Roman"/>
          <w:sz w:val="24"/>
          <w:szCs w:val="24"/>
          <w:lang w:val="uk-UA"/>
        </w:rPr>
        <w:t>-19)»</w:t>
      </w:r>
      <w:r w:rsidR="00076F82" w:rsidRPr="002C66E2">
        <w:rPr>
          <w:rFonts w:ascii="Times New Roman" w:eastAsia="Times New Roman" w:hAnsi="Times New Roman" w:cs="Times New Roman"/>
          <w:sz w:val="24"/>
          <w:szCs w:val="24"/>
          <w:lang w:val="uk-UA" w:eastAsia="uk-UA"/>
        </w:rPr>
        <w:t xml:space="preserve"> порівняно з іншими аналогічними медичними виробами.</w:t>
      </w:r>
    </w:p>
    <w:p w:rsidR="008254F0" w:rsidRDefault="008254F0" w:rsidP="006E1347">
      <w:pPr>
        <w:numPr>
          <w:ilvl w:val="0"/>
          <w:numId w:val="7"/>
        </w:numPr>
        <w:tabs>
          <w:tab w:val="clear" w:pos="360"/>
          <w:tab w:val="num" w:pos="709"/>
        </w:tabs>
        <w:spacing w:after="0"/>
        <w:ind w:left="709" w:hanging="709"/>
        <w:jc w:val="both"/>
        <w:rPr>
          <w:rFonts w:ascii="Times New Roman" w:eastAsia="Times New Roman" w:hAnsi="Times New Roman" w:cs="Times New Roman"/>
          <w:b/>
          <w:sz w:val="24"/>
          <w:szCs w:val="24"/>
          <w:lang w:val="uk-UA" w:eastAsia="uk-UA"/>
        </w:rPr>
      </w:pPr>
      <w:r>
        <w:rPr>
          <w:rFonts w:ascii="Times New Roman" w:eastAsia="Times New Roman" w:hAnsi="Times New Roman" w:cs="Times New Roman"/>
          <w:b/>
          <w:sz w:val="24"/>
          <w:szCs w:val="24"/>
          <w:lang w:val="uk-UA" w:eastAsia="uk-UA"/>
        </w:rPr>
        <w:t>ВИСНОВКИ КОМІТЕТУ</w:t>
      </w:r>
    </w:p>
    <w:p w:rsidR="008254F0" w:rsidRPr="006F729B" w:rsidRDefault="008254F0" w:rsidP="004045BB">
      <w:pPr>
        <w:widowControl w:val="0"/>
        <w:numPr>
          <w:ilvl w:val="0"/>
          <w:numId w:val="6"/>
        </w:numPr>
        <w:tabs>
          <w:tab w:val="left" w:pos="709"/>
        </w:tabs>
        <w:autoSpaceDE w:val="0"/>
        <w:autoSpaceDN w:val="0"/>
        <w:adjustRightInd w:val="0"/>
        <w:spacing w:beforeLines="20" w:before="48" w:afterLines="20" w:after="48"/>
        <w:ind w:hanging="720"/>
        <w:jc w:val="both"/>
        <w:rPr>
          <w:rFonts w:ascii="Times New Roman" w:eastAsia="Times New Roman" w:hAnsi="Times New Roman" w:cs="Times New Roman"/>
          <w:sz w:val="24"/>
          <w:szCs w:val="24"/>
          <w:lang w:val="uk-UA" w:eastAsia="uk-UA"/>
        </w:rPr>
      </w:pPr>
      <w:r w:rsidRPr="006F729B">
        <w:rPr>
          <w:rFonts w:ascii="Times New Roman" w:eastAsia="Times New Roman" w:hAnsi="Times New Roman" w:cs="Times New Roman"/>
          <w:sz w:val="24"/>
          <w:szCs w:val="24"/>
          <w:lang w:val="uk-UA" w:eastAsia="uk-UA"/>
        </w:rPr>
        <w:t>Згідно зі статтею 3 Закону України «Про Антимонопольний комітет України» основним завданням Комітету є участь у формуванні та реалізації конкурентної політики, зокрема, в частині здійснення державного контролю за дотриманням законодавства про захист економічної конкуренції.</w:t>
      </w:r>
    </w:p>
    <w:p w:rsidR="008254F0" w:rsidRPr="006F729B" w:rsidRDefault="008254F0" w:rsidP="004045BB">
      <w:pPr>
        <w:widowControl w:val="0"/>
        <w:numPr>
          <w:ilvl w:val="0"/>
          <w:numId w:val="6"/>
        </w:numPr>
        <w:tabs>
          <w:tab w:val="left" w:pos="709"/>
        </w:tabs>
        <w:autoSpaceDE w:val="0"/>
        <w:autoSpaceDN w:val="0"/>
        <w:adjustRightInd w:val="0"/>
        <w:spacing w:beforeLines="20" w:before="48" w:afterLines="20" w:after="48"/>
        <w:ind w:hanging="720"/>
        <w:jc w:val="both"/>
        <w:rPr>
          <w:rFonts w:ascii="Times New Roman" w:eastAsia="Times New Roman" w:hAnsi="Times New Roman" w:cs="Times New Roman"/>
          <w:sz w:val="24"/>
          <w:szCs w:val="24"/>
          <w:lang w:val="uk-UA" w:eastAsia="uk-UA"/>
        </w:rPr>
      </w:pPr>
      <w:r w:rsidRPr="006F729B">
        <w:rPr>
          <w:rFonts w:ascii="Times New Roman" w:eastAsia="Times New Roman" w:hAnsi="Times New Roman" w:cs="Times New Roman"/>
          <w:sz w:val="24"/>
          <w:szCs w:val="24"/>
          <w:lang w:val="uk-UA" w:eastAsia="uk-UA"/>
        </w:rPr>
        <w:t>Відповідно до частини першої статті 7 Закону України «Про Антимонопольний комітет України» у сфері здійснення контролю за дотриманням законодавства про захист економічної конкуренції Комітет має повноваження розглядати заяви і справи про порушення законодавства про захист економічної конкуренції та проводити розслідування за цими заявами і справами; при розгляді заяв і справ про порушення законодавства про захист економічної конкуренції, проведенні перевірки та в інших передбачених законом випадках вимагати від суб'єктів господарювання, об'єднань, органів влади, органів місцевого самоврядування, органів адміністративно-господарського управління та контролю, їх посадових осіб і працівників, інших фізичних та юридичних осіб інформацію, в тому числі з обмеженим доступом.</w:t>
      </w:r>
    </w:p>
    <w:p w:rsidR="008254F0" w:rsidRPr="006F729B" w:rsidRDefault="008254F0" w:rsidP="004045BB">
      <w:pPr>
        <w:widowControl w:val="0"/>
        <w:numPr>
          <w:ilvl w:val="0"/>
          <w:numId w:val="6"/>
        </w:numPr>
        <w:tabs>
          <w:tab w:val="left" w:pos="709"/>
        </w:tabs>
        <w:autoSpaceDE w:val="0"/>
        <w:autoSpaceDN w:val="0"/>
        <w:adjustRightInd w:val="0"/>
        <w:spacing w:beforeLines="20" w:before="48" w:afterLines="20" w:after="48"/>
        <w:ind w:hanging="720"/>
        <w:jc w:val="both"/>
        <w:rPr>
          <w:rFonts w:ascii="Times New Roman" w:eastAsia="Times New Roman" w:hAnsi="Times New Roman" w:cs="Times New Roman"/>
          <w:sz w:val="24"/>
          <w:szCs w:val="24"/>
          <w:lang w:val="uk-UA" w:eastAsia="uk-UA"/>
        </w:rPr>
      </w:pPr>
      <w:r w:rsidRPr="006F729B">
        <w:rPr>
          <w:rFonts w:ascii="Times New Roman" w:eastAsia="Times New Roman" w:hAnsi="Times New Roman" w:cs="Times New Roman"/>
          <w:sz w:val="24"/>
          <w:szCs w:val="24"/>
          <w:lang w:val="uk-UA" w:eastAsia="uk-UA"/>
        </w:rPr>
        <w:t>Відповідно до вимог статті 15</w:t>
      </w:r>
      <w:r w:rsidRPr="00850511">
        <w:rPr>
          <w:rFonts w:ascii="Times New Roman" w:eastAsia="Times New Roman" w:hAnsi="Times New Roman" w:cs="Times New Roman"/>
          <w:sz w:val="24"/>
          <w:szCs w:val="24"/>
          <w:vertAlign w:val="superscript"/>
          <w:lang w:val="uk-UA" w:eastAsia="uk-UA"/>
        </w:rPr>
        <w:t>1</w:t>
      </w:r>
      <w:r w:rsidRPr="006F729B">
        <w:rPr>
          <w:rFonts w:ascii="Times New Roman" w:eastAsia="Times New Roman" w:hAnsi="Times New Roman" w:cs="Times New Roman"/>
          <w:sz w:val="24"/>
          <w:szCs w:val="24"/>
          <w:lang w:val="uk-UA" w:eastAsia="uk-UA"/>
        </w:rPr>
        <w:t xml:space="preserve"> Закону України «Про захист від недобросовісної конкуренції» поширенням інформації, що вводить в оману, є повідомлення суб’єктом господарювання, безпосередньо або через іншу особу, одній, кільком особам або невизначеному колу осіб, у тому числі в рекламі, неповних, неточних, неправдивих відомостей, зокрема, внаслідок обраного способу їх викладення, замовчування окремих фактів чи нечіткості формулювань, що вплинули або можуть вплинути на намір  цих осіб щодо придбання (замовлення) чи реалізації (продажу, поставки, виконання, надання) товарів, послуг цього суб’єкта господарювання.</w:t>
      </w:r>
    </w:p>
    <w:p w:rsidR="008254F0" w:rsidRPr="006F729B" w:rsidRDefault="008254F0" w:rsidP="004045BB">
      <w:pPr>
        <w:widowControl w:val="0"/>
        <w:numPr>
          <w:ilvl w:val="0"/>
          <w:numId w:val="6"/>
        </w:numPr>
        <w:tabs>
          <w:tab w:val="left" w:pos="709"/>
        </w:tabs>
        <w:autoSpaceDE w:val="0"/>
        <w:autoSpaceDN w:val="0"/>
        <w:adjustRightInd w:val="0"/>
        <w:spacing w:beforeLines="20" w:before="48" w:afterLines="20" w:after="48"/>
        <w:ind w:hanging="720"/>
        <w:jc w:val="both"/>
        <w:rPr>
          <w:rFonts w:ascii="Times New Roman" w:eastAsia="Times New Roman" w:hAnsi="Times New Roman" w:cs="Times New Roman"/>
          <w:sz w:val="24"/>
          <w:szCs w:val="24"/>
          <w:lang w:val="uk-UA" w:eastAsia="uk-UA"/>
        </w:rPr>
      </w:pPr>
      <w:r w:rsidRPr="006F729B">
        <w:rPr>
          <w:rFonts w:ascii="Times New Roman" w:eastAsia="Times New Roman" w:hAnsi="Times New Roman" w:cs="Times New Roman"/>
          <w:sz w:val="24"/>
          <w:szCs w:val="24"/>
          <w:lang w:val="uk-UA" w:eastAsia="uk-UA"/>
        </w:rPr>
        <w:t xml:space="preserve">Інформацією, що вводить в оману, є, зокрема, відомості, які: </w:t>
      </w:r>
    </w:p>
    <w:p w:rsidR="006F729B" w:rsidRDefault="008254F0" w:rsidP="004045BB">
      <w:pPr>
        <w:widowControl w:val="0"/>
        <w:tabs>
          <w:tab w:val="left" w:pos="709"/>
        </w:tabs>
        <w:autoSpaceDE w:val="0"/>
        <w:autoSpaceDN w:val="0"/>
        <w:adjustRightInd w:val="0"/>
        <w:spacing w:beforeLines="20" w:before="48" w:afterLines="20" w:after="48"/>
        <w:ind w:left="709"/>
        <w:jc w:val="both"/>
        <w:rPr>
          <w:rFonts w:ascii="Times New Roman" w:eastAsia="Times New Roman" w:hAnsi="Times New Roman" w:cs="Times New Roman"/>
          <w:sz w:val="24"/>
          <w:szCs w:val="24"/>
          <w:lang w:val="uk-UA" w:eastAsia="uk-UA"/>
        </w:rPr>
      </w:pPr>
      <w:r w:rsidRPr="006F729B">
        <w:rPr>
          <w:rFonts w:ascii="Times New Roman" w:eastAsia="Times New Roman" w:hAnsi="Times New Roman" w:cs="Times New Roman"/>
          <w:sz w:val="24"/>
          <w:szCs w:val="24"/>
          <w:lang w:val="uk-UA" w:eastAsia="uk-UA"/>
        </w:rPr>
        <w:t xml:space="preserve">містять неповні, неточні або неправдиві дані про походження товару, виробника, продавця, спосіб виготовлення, джерела та спосіб придбання, реалізації, кількість, споживчі властивості, якість, комплектність, придатність до застосування, стандарти, характеристики, особливості реалізації товарів, робіт, послуг, ціну і знижки на них, а також про істотні умови договору; </w:t>
      </w:r>
    </w:p>
    <w:p w:rsidR="006F729B" w:rsidRDefault="008254F0" w:rsidP="004045BB">
      <w:pPr>
        <w:widowControl w:val="0"/>
        <w:tabs>
          <w:tab w:val="left" w:pos="709"/>
        </w:tabs>
        <w:autoSpaceDE w:val="0"/>
        <w:autoSpaceDN w:val="0"/>
        <w:adjustRightInd w:val="0"/>
        <w:spacing w:beforeLines="20" w:before="48" w:afterLines="20" w:after="48"/>
        <w:ind w:left="709"/>
        <w:jc w:val="both"/>
        <w:rPr>
          <w:rFonts w:ascii="Times New Roman" w:eastAsia="Times New Roman" w:hAnsi="Times New Roman" w:cs="Times New Roman"/>
          <w:sz w:val="24"/>
          <w:szCs w:val="24"/>
          <w:lang w:val="uk-UA" w:eastAsia="uk-UA"/>
        </w:rPr>
      </w:pPr>
      <w:r w:rsidRPr="006F729B">
        <w:rPr>
          <w:rFonts w:ascii="Times New Roman" w:eastAsia="Times New Roman" w:hAnsi="Times New Roman" w:cs="Times New Roman"/>
          <w:sz w:val="24"/>
          <w:szCs w:val="24"/>
          <w:lang w:val="uk-UA" w:eastAsia="uk-UA"/>
        </w:rPr>
        <w:t xml:space="preserve">містять неповні, неточні або неправдиві дані про фінансовий стан чи господарську діяльність суб'єкта господарювання; </w:t>
      </w:r>
    </w:p>
    <w:p w:rsidR="008254F0" w:rsidRPr="006F729B" w:rsidRDefault="008254F0" w:rsidP="004045BB">
      <w:pPr>
        <w:widowControl w:val="0"/>
        <w:tabs>
          <w:tab w:val="left" w:pos="709"/>
        </w:tabs>
        <w:autoSpaceDE w:val="0"/>
        <w:autoSpaceDN w:val="0"/>
        <w:adjustRightInd w:val="0"/>
        <w:spacing w:beforeLines="20" w:before="48" w:afterLines="20" w:after="48"/>
        <w:ind w:left="709"/>
        <w:jc w:val="both"/>
        <w:rPr>
          <w:rFonts w:ascii="Times New Roman" w:eastAsia="Times New Roman" w:hAnsi="Times New Roman" w:cs="Times New Roman"/>
          <w:sz w:val="24"/>
          <w:szCs w:val="24"/>
          <w:lang w:val="uk-UA" w:eastAsia="uk-UA"/>
        </w:rPr>
      </w:pPr>
      <w:r w:rsidRPr="006F729B">
        <w:rPr>
          <w:rFonts w:ascii="Times New Roman" w:eastAsia="Times New Roman" w:hAnsi="Times New Roman" w:cs="Times New Roman"/>
          <w:sz w:val="24"/>
          <w:szCs w:val="24"/>
          <w:lang w:val="uk-UA" w:eastAsia="uk-UA"/>
        </w:rPr>
        <w:t xml:space="preserve">приписують повноваження та права, яких не мають, або відносини, в яких не перебувають; </w:t>
      </w:r>
    </w:p>
    <w:p w:rsidR="008254F0" w:rsidRPr="006F729B" w:rsidRDefault="008254F0" w:rsidP="004045BB">
      <w:pPr>
        <w:widowControl w:val="0"/>
        <w:tabs>
          <w:tab w:val="left" w:pos="709"/>
        </w:tabs>
        <w:autoSpaceDE w:val="0"/>
        <w:autoSpaceDN w:val="0"/>
        <w:adjustRightInd w:val="0"/>
        <w:spacing w:beforeLines="20" w:before="48" w:afterLines="20" w:after="48"/>
        <w:ind w:left="720"/>
        <w:jc w:val="both"/>
        <w:rPr>
          <w:rFonts w:ascii="Times New Roman" w:eastAsia="Times New Roman" w:hAnsi="Times New Roman" w:cs="Times New Roman"/>
          <w:sz w:val="24"/>
          <w:szCs w:val="24"/>
          <w:lang w:val="uk-UA" w:eastAsia="uk-UA"/>
        </w:rPr>
      </w:pPr>
      <w:r w:rsidRPr="006F729B">
        <w:rPr>
          <w:rFonts w:ascii="Times New Roman" w:eastAsia="Times New Roman" w:hAnsi="Times New Roman" w:cs="Times New Roman"/>
          <w:sz w:val="24"/>
          <w:szCs w:val="24"/>
          <w:lang w:val="uk-UA" w:eastAsia="uk-UA"/>
        </w:rPr>
        <w:t>містять посилання на обсяги виробництва, придбання, продажу чи поставки товарів, виконання робіт, надання послуг, яких фактично не було на день поширення інформації.</w:t>
      </w:r>
    </w:p>
    <w:p w:rsidR="008254F0" w:rsidRPr="006F729B" w:rsidRDefault="008254F0" w:rsidP="004045BB">
      <w:pPr>
        <w:widowControl w:val="0"/>
        <w:numPr>
          <w:ilvl w:val="0"/>
          <w:numId w:val="6"/>
        </w:numPr>
        <w:tabs>
          <w:tab w:val="left" w:pos="709"/>
        </w:tabs>
        <w:autoSpaceDE w:val="0"/>
        <w:autoSpaceDN w:val="0"/>
        <w:adjustRightInd w:val="0"/>
        <w:spacing w:beforeLines="20" w:before="48" w:afterLines="20" w:after="48"/>
        <w:ind w:hanging="720"/>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Дії</w:t>
      </w:r>
      <w:r w:rsidRPr="006F729B">
        <w:rPr>
          <w:rFonts w:ascii="Times New Roman" w:eastAsia="Times New Roman" w:hAnsi="Times New Roman" w:cs="Times New Roman"/>
          <w:sz w:val="24"/>
          <w:szCs w:val="24"/>
          <w:lang w:val="uk-UA" w:eastAsia="uk-UA"/>
        </w:rPr>
        <w:t xml:space="preserve"> товариства з обмеженою відповідальністю «</w:t>
      </w:r>
      <w:proofErr w:type="spellStart"/>
      <w:r w:rsidR="0011551E" w:rsidRPr="006F729B">
        <w:rPr>
          <w:rFonts w:ascii="Times New Roman" w:eastAsia="Times New Roman" w:hAnsi="Times New Roman" w:cs="Times New Roman"/>
          <w:sz w:val="24"/>
          <w:szCs w:val="24"/>
          <w:lang w:val="uk-UA" w:eastAsia="uk-UA"/>
        </w:rPr>
        <w:t>Інкос</w:t>
      </w:r>
      <w:proofErr w:type="spellEnd"/>
      <w:r w:rsidR="0011551E" w:rsidRPr="006F729B">
        <w:rPr>
          <w:rFonts w:ascii="Times New Roman" w:eastAsia="Times New Roman" w:hAnsi="Times New Roman" w:cs="Times New Roman"/>
          <w:sz w:val="24"/>
          <w:szCs w:val="24"/>
          <w:lang w:val="uk-UA" w:eastAsia="uk-UA"/>
        </w:rPr>
        <w:t xml:space="preserve"> Лайн</w:t>
      </w:r>
      <w:r w:rsidRPr="006F729B">
        <w:rPr>
          <w:rFonts w:ascii="Times New Roman" w:eastAsia="Times New Roman" w:hAnsi="Times New Roman" w:cs="Times New Roman"/>
          <w:sz w:val="24"/>
          <w:szCs w:val="24"/>
          <w:lang w:val="uk-UA" w:eastAsia="uk-UA"/>
        </w:rPr>
        <w:t>»</w:t>
      </w:r>
      <w:r w:rsidR="00E26FC9">
        <w:rPr>
          <w:rFonts w:ascii="Times New Roman" w:eastAsia="Times New Roman" w:hAnsi="Times New Roman" w:cs="Times New Roman"/>
          <w:sz w:val="24"/>
          <w:szCs w:val="24"/>
          <w:lang w:val="uk-UA" w:eastAsia="uk-UA"/>
        </w:rPr>
        <w:t xml:space="preserve"> </w:t>
      </w:r>
      <w:r w:rsidRPr="006F729B">
        <w:rPr>
          <w:rFonts w:ascii="Times New Roman" w:eastAsia="Times New Roman" w:hAnsi="Times New Roman" w:cs="Times New Roman"/>
          <w:sz w:val="24"/>
          <w:szCs w:val="24"/>
          <w:lang w:val="uk-UA" w:eastAsia="uk-UA"/>
        </w:rPr>
        <w:t>містять ознаки порушення законодавства про захист економічної конкуренції, передбаченого статтею 15</w:t>
      </w:r>
      <w:r w:rsidRPr="006F729B">
        <w:rPr>
          <w:rFonts w:ascii="Times New Roman" w:eastAsia="Times New Roman" w:hAnsi="Times New Roman" w:cs="Times New Roman"/>
          <w:sz w:val="24"/>
          <w:szCs w:val="24"/>
          <w:vertAlign w:val="superscript"/>
          <w:lang w:val="uk-UA" w:eastAsia="uk-UA"/>
        </w:rPr>
        <w:t>1</w:t>
      </w:r>
      <w:r w:rsidRPr="006F729B">
        <w:rPr>
          <w:rFonts w:ascii="Times New Roman" w:eastAsia="Times New Roman" w:hAnsi="Times New Roman" w:cs="Times New Roman"/>
          <w:sz w:val="24"/>
          <w:szCs w:val="24"/>
          <w:lang w:val="uk-UA" w:eastAsia="uk-UA"/>
        </w:rPr>
        <w:t xml:space="preserve"> Закону України «Про захист від недобросовісної конкуренції», у вигляді поширення інформації, що вводить в оману, шляхом повідомлення </w:t>
      </w:r>
      <w:r w:rsidRPr="006F729B">
        <w:rPr>
          <w:rFonts w:ascii="Times New Roman" w:eastAsia="Times New Roman" w:hAnsi="Times New Roman" w:cs="Times New Roman"/>
          <w:sz w:val="24"/>
          <w:szCs w:val="24"/>
          <w:lang w:val="uk-UA" w:eastAsia="uk-UA"/>
        </w:rPr>
        <w:lastRenderedPageBreak/>
        <w:t xml:space="preserve">суб’єктом господарювання невизначеному колу осіб неточних </w:t>
      </w:r>
      <w:r w:rsidR="006F729B">
        <w:rPr>
          <w:rFonts w:ascii="Times New Roman" w:eastAsia="Times New Roman" w:hAnsi="Times New Roman" w:cs="Times New Roman"/>
          <w:sz w:val="24"/>
          <w:szCs w:val="24"/>
          <w:lang w:val="uk-UA" w:eastAsia="uk-UA"/>
        </w:rPr>
        <w:t xml:space="preserve">відомостей: </w:t>
      </w:r>
      <w:r w:rsidR="0011551E" w:rsidRPr="006F729B">
        <w:rPr>
          <w:rFonts w:ascii="Times New Roman" w:eastAsia="Times New Roman" w:hAnsi="Times New Roman" w:cs="Times New Roman"/>
          <w:sz w:val="24"/>
          <w:szCs w:val="24"/>
          <w:lang w:val="uk-UA" w:eastAsia="uk-UA"/>
        </w:rPr>
        <w:t>«Для персонального використання</w:t>
      </w:r>
      <w:r w:rsidRPr="006F729B">
        <w:rPr>
          <w:rFonts w:ascii="Times New Roman" w:eastAsia="Times New Roman" w:hAnsi="Times New Roman" w:cs="Times New Roman"/>
          <w:sz w:val="24"/>
          <w:szCs w:val="24"/>
          <w:lang w:val="uk-UA" w:eastAsia="uk-UA"/>
        </w:rPr>
        <w:t xml:space="preserve">», що може вплинути на наміри цих осіб щодо придбання </w:t>
      </w:r>
      <w:r w:rsidR="00E26FC9">
        <w:rPr>
          <w:rFonts w:ascii="Times New Roman" w:eastAsia="Times New Roman" w:hAnsi="Times New Roman" w:cs="Times New Roman"/>
          <w:sz w:val="24"/>
          <w:szCs w:val="24"/>
          <w:lang w:val="uk-UA" w:eastAsia="uk-UA"/>
        </w:rPr>
        <w:t>товарів</w:t>
      </w:r>
      <w:r w:rsidR="00E26FC9" w:rsidRPr="006F729B">
        <w:rPr>
          <w:rFonts w:ascii="Times New Roman" w:eastAsia="Times New Roman" w:hAnsi="Times New Roman" w:cs="Times New Roman"/>
          <w:sz w:val="24"/>
          <w:szCs w:val="24"/>
          <w:lang w:val="uk-UA" w:eastAsia="uk-UA"/>
        </w:rPr>
        <w:t xml:space="preserve"> </w:t>
      </w:r>
      <w:r w:rsidRPr="006F729B">
        <w:rPr>
          <w:rFonts w:ascii="Times New Roman" w:eastAsia="Times New Roman" w:hAnsi="Times New Roman" w:cs="Times New Roman"/>
          <w:sz w:val="24"/>
          <w:szCs w:val="24"/>
          <w:lang w:val="uk-UA" w:eastAsia="uk-UA"/>
        </w:rPr>
        <w:t>цього суб’єкта господарювання.</w:t>
      </w:r>
    </w:p>
    <w:p w:rsidR="008254F0" w:rsidRPr="006F729B" w:rsidRDefault="00FF2F67" w:rsidP="004045BB">
      <w:pPr>
        <w:widowControl w:val="0"/>
        <w:numPr>
          <w:ilvl w:val="0"/>
          <w:numId w:val="6"/>
        </w:numPr>
        <w:tabs>
          <w:tab w:val="left" w:pos="709"/>
        </w:tabs>
        <w:autoSpaceDE w:val="0"/>
        <w:autoSpaceDN w:val="0"/>
        <w:adjustRightInd w:val="0"/>
        <w:spacing w:beforeLines="20" w:before="48" w:afterLines="20" w:after="48"/>
        <w:ind w:hanging="720"/>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Водночас у</w:t>
      </w:r>
      <w:r w:rsidR="008254F0" w:rsidRPr="006F729B">
        <w:rPr>
          <w:rFonts w:ascii="Times New Roman" w:eastAsia="Times New Roman" w:hAnsi="Times New Roman" w:cs="Times New Roman"/>
          <w:sz w:val="24"/>
          <w:szCs w:val="24"/>
          <w:lang w:val="uk-UA" w:eastAsia="uk-UA"/>
        </w:rPr>
        <w:t xml:space="preserve"> Комітеті відсутня інформація, яка б свідчила, що дії Товариства призвели до суттєвого обмеження чи спотворення конкуренції. </w:t>
      </w:r>
    </w:p>
    <w:p w:rsidR="008254F0" w:rsidRDefault="008254F0" w:rsidP="004045BB">
      <w:pPr>
        <w:widowControl w:val="0"/>
        <w:numPr>
          <w:ilvl w:val="0"/>
          <w:numId w:val="6"/>
        </w:numPr>
        <w:tabs>
          <w:tab w:val="left" w:pos="709"/>
        </w:tabs>
        <w:autoSpaceDE w:val="0"/>
        <w:autoSpaceDN w:val="0"/>
        <w:adjustRightInd w:val="0"/>
        <w:spacing w:beforeLines="20" w:before="48" w:afterLines="20" w:after="48"/>
        <w:ind w:hanging="720"/>
        <w:jc w:val="both"/>
        <w:rPr>
          <w:rFonts w:ascii="Times New Roman" w:eastAsia="Times New Roman" w:hAnsi="Times New Roman" w:cs="Times New Roman"/>
          <w:sz w:val="24"/>
          <w:szCs w:val="24"/>
          <w:lang w:val="uk-UA" w:eastAsia="uk-UA"/>
        </w:rPr>
      </w:pPr>
      <w:r w:rsidRPr="006F729B">
        <w:rPr>
          <w:rFonts w:ascii="Times New Roman" w:eastAsia="Times New Roman" w:hAnsi="Times New Roman" w:cs="Times New Roman"/>
          <w:sz w:val="24"/>
          <w:szCs w:val="24"/>
          <w:lang w:val="uk-UA" w:eastAsia="uk-UA"/>
        </w:rPr>
        <w:t>Відповідно до частини першої статті 46 Закону України «Про захист економічної конкуренції» органи Антимонопольного комітету України мають право надавати рекомендації органам влади, органам місцевого самоврядування, органам адміністративно-господарського управління та контролю, суб'єктам господарювання, об'єднанням стосовно припинення дій, які містять ознаки порушення законодавства про захист економічної конкуренції, усунення причин виникнення цих порушень і умов, що ї</w:t>
      </w:r>
      <w:r w:rsidR="00FF2F67">
        <w:rPr>
          <w:rFonts w:ascii="Times New Roman" w:eastAsia="Times New Roman" w:hAnsi="Times New Roman" w:cs="Times New Roman"/>
          <w:sz w:val="24"/>
          <w:szCs w:val="24"/>
          <w:lang w:val="uk-UA" w:eastAsia="uk-UA"/>
        </w:rPr>
        <w:t>м</w:t>
      </w:r>
      <w:r w:rsidRPr="006F729B">
        <w:rPr>
          <w:rFonts w:ascii="Times New Roman" w:eastAsia="Times New Roman" w:hAnsi="Times New Roman" w:cs="Times New Roman"/>
          <w:sz w:val="24"/>
          <w:szCs w:val="24"/>
          <w:lang w:val="uk-UA" w:eastAsia="uk-UA"/>
        </w:rPr>
        <w:t xml:space="preserve"> сприяють, а </w:t>
      </w:r>
      <w:r w:rsidR="00FF2F67">
        <w:rPr>
          <w:rFonts w:ascii="Times New Roman" w:eastAsia="Times New Roman" w:hAnsi="Times New Roman" w:cs="Times New Roman"/>
          <w:sz w:val="24"/>
          <w:szCs w:val="24"/>
          <w:lang w:val="uk-UA" w:eastAsia="uk-UA"/>
        </w:rPr>
        <w:t xml:space="preserve">в </w:t>
      </w:r>
      <w:r w:rsidRPr="006F729B">
        <w:rPr>
          <w:rFonts w:ascii="Times New Roman" w:eastAsia="Times New Roman" w:hAnsi="Times New Roman" w:cs="Times New Roman"/>
          <w:sz w:val="24"/>
          <w:szCs w:val="24"/>
          <w:lang w:val="uk-UA" w:eastAsia="uk-UA"/>
        </w:rPr>
        <w:t>разі, якщо порушення припинено, - щодо вжиття заходів для усунення наслідків цих порушень.</w:t>
      </w:r>
    </w:p>
    <w:p w:rsidR="005D632F" w:rsidRPr="004E32FE" w:rsidRDefault="005D632F" w:rsidP="004045BB">
      <w:pPr>
        <w:spacing w:after="0"/>
        <w:ind w:firstLine="426"/>
        <w:jc w:val="both"/>
        <w:rPr>
          <w:rFonts w:ascii="Times New Roman" w:hAnsi="Times New Roman" w:cs="Times New Roman"/>
          <w:sz w:val="24"/>
          <w:szCs w:val="24"/>
          <w:lang w:val="uk-UA"/>
        </w:rPr>
      </w:pPr>
      <w:r w:rsidRPr="004E32FE">
        <w:rPr>
          <w:rFonts w:ascii="Times New Roman" w:hAnsi="Times New Roman" w:cs="Times New Roman"/>
          <w:sz w:val="24"/>
          <w:szCs w:val="24"/>
          <w:lang w:val="uk-UA"/>
        </w:rPr>
        <w:t>Враховуючи н</w:t>
      </w:r>
      <w:r w:rsidR="00FF2F67">
        <w:rPr>
          <w:rFonts w:ascii="Times New Roman" w:hAnsi="Times New Roman" w:cs="Times New Roman"/>
          <w:sz w:val="24"/>
          <w:szCs w:val="24"/>
          <w:lang w:val="uk-UA"/>
        </w:rPr>
        <w:t>аведене, керуючись статтями 7 і</w:t>
      </w:r>
      <w:r w:rsidRPr="004E32FE">
        <w:rPr>
          <w:rFonts w:ascii="Times New Roman" w:hAnsi="Times New Roman" w:cs="Times New Roman"/>
          <w:sz w:val="24"/>
          <w:szCs w:val="24"/>
          <w:lang w:val="uk-UA"/>
        </w:rPr>
        <w:t xml:space="preserve"> 16 Закону України «Про А</w:t>
      </w:r>
      <w:r w:rsidR="00B73BD1">
        <w:rPr>
          <w:rFonts w:ascii="Times New Roman" w:hAnsi="Times New Roman" w:cs="Times New Roman"/>
          <w:sz w:val="24"/>
          <w:szCs w:val="24"/>
          <w:lang w:val="uk-UA"/>
        </w:rPr>
        <w:t>нтимонопольний комітет України» і</w:t>
      </w:r>
      <w:r w:rsidRPr="004E32FE">
        <w:rPr>
          <w:rFonts w:ascii="Times New Roman" w:hAnsi="Times New Roman" w:cs="Times New Roman"/>
          <w:sz w:val="24"/>
          <w:szCs w:val="24"/>
          <w:lang w:val="uk-UA"/>
        </w:rPr>
        <w:t xml:space="preserve"> статтею 46 Закону України «Про захист економічної конкуренції», Антимонопольний комітет України надає товариству з обмеженою відповідальністю «</w:t>
      </w:r>
      <w:proofErr w:type="spellStart"/>
      <w:r>
        <w:rPr>
          <w:rFonts w:ascii="Times New Roman" w:hAnsi="Times New Roman" w:cs="Times New Roman"/>
          <w:sz w:val="24"/>
          <w:szCs w:val="24"/>
          <w:lang w:val="uk-UA"/>
        </w:rPr>
        <w:t>Інкос</w:t>
      </w:r>
      <w:proofErr w:type="spellEnd"/>
      <w:r>
        <w:rPr>
          <w:rFonts w:ascii="Times New Roman" w:hAnsi="Times New Roman" w:cs="Times New Roman"/>
          <w:sz w:val="24"/>
          <w:szCs w:val="24"/>
          <w:lang w:val="uk-UA"/>
        </w:rPr>
        <w:t xml:space="preserve"> Лайн</w:t>
      </w:r>
      <w:r w:rsidRPr="004E32FE">
        <w:rPr>
          <w:rFonts w:ascii="Times New Roman" w:hAnsi="Times New Roman" w:cs="Times New Roman"/>
          <w:sz w:val="24"/>
          <w:szCs w:val="24"/>
          <w:lang w:val="uk-UA"/>
        </w:rPr>
        <w:t>» (м. Київ) такі обов’язкові для розгляду</w:t>
      </w:r>
    </w:p>
    <w:p w:rsidR="004045BB" w:rsidRDefault="004045BB" w:rsidP="009F6EE1">
      <w:pPr>
        <w:spacing w:after="0" w:line="360" w:lineRule="auto"/>
        <w:contextualSpacing/>
        <w:jc w:val="center"/>
        <w:rPr>
          <w:rFonts w:ascii="Times New Roman" w:eastAsia="Times New Roman" w:hAnsi="Times New Roman" w:cs="Times New Roman"/>
          <w:b/>
          <w:sz w:val="24"/>
          <w:szCs w:val="24"/>
          <w:lang w:val="uk-UA" w:eastAsia="uk-UA"/>
        </w:rPr>
      </w:pPr>
    </w:p>
    <w:p w:rsidR="008254F0" w:rsidRDefault="008254F0" w:rsidP="009F6EE1">
      <w:pPr>
        <w:spacing w:after="0" w:line="360" w:lineRule="auto"/>
        <w:contextualSpacing/>
        <w:jc w:val="center"/>
        <w:rPr>
          <w:rFonts w:ascii="Times New Roman" w:eastAsia="Times New Roman" w:hAnsi="Times New Roman" w:cs="Times New Roman"/>
          <w:b/>
          <w:sz w:val="24"/>
          <w:szCs w:val="24"/>
          <w:lang w:val="uk-UA" w:eastAsia="uk-UA"/>
        </w:rPr>
      </w:pPr>
      <w:r>
        <w:rPr>
          <w:rFonts w:ascii="Times New Roman" w:eastAsia="Times New Roman" w:hAnsi="Times New Roman" w:cs="Times New Roman"/>
          <w:b/>
          <w:sz w:val="24"/>
          <w:szCs w:val="24"/>
          <w:lang w:val="uk-UA" w:eastAsia="uk-UA"/>
        </w:rPr>
        <w:t>РЕКОМЕНДАЦІЇ:</w:t>
      </w:r>
    </w:p>
    <w:p w:rsidR="00F16E0B" w:rsidRPr="00F16E0B" w:rsidRDefault="00BC02AB" w:rsidP="004045BB">
      <w:pPr>
        <w:spacing w:after="0"/>
        <w:ind w:firstLine="426"/>
        <w:jc w:val="both"/>
        <w:rPr>
          <w:rFonts w:ascii="Times New Roman" w:hAnsi="Times New Roman" w:cs="Times New Roman"/>
          <w:sz w:val="24"/>
          <w:szCs w:val="24"/>
          <w:lang w:val="uk-UA"/>
        </w:rPr>
      </w:pPr>
      <w:r w:rsidRPr="003424F3">
        <w:rPr>
          <w:rFonts w:ascii="Times New Roman" w:hAnsi="Times New Roman" w:cs="Times New Roman"/>
          <w:sz w:val="24"/>
          <w:szCs w:val="24"/>
          <w:lang w:val="uk-UA"/>
        </w:rPr>
        <w:t xml:space="preserve">Припинити дії з поширення інформації «Для персонального використання» на упаковці виробу «Швидкий (експрес) тест для діагностики </w:t>
      </w:r>
      <w:proofErr w:type="spellStart"/>
      <w:r w:rsidRPr="003424F3">
        <w:rPr>
          <w:rFonts w:ascii="Times New Roman" w:hAnsi="Times New Roman" w:cs="Times New Roman"/>
          <w:sz w:val="24"/>
          <w:szCs w:val="24"/>
          <w:lang w:val="uk-UA"/>
        </w:rPr>
        <w:t>коронавірусної</w:t>
      </w:r>
      <w:proofErr w:type="spellEnd"/>
      <w:r w:rsidRPr="003424F3">
        <w:rPr>
          <w:rFonts w:ascii="Times New Roman" w:hAnsi="Times New Roman" w:cs="Times New Roman"/>
          <w:sz w:val="24"/>
          <w:szCs w:val="24"/>
          <w:lang w:val="uk-UA"/>
        </w:rPr>
        <w:t xml:space="preserve"> хвороби (</w:t>
      </w:r>
      <w:r w:rsidRPr="003424F3">
        <w:rPr>
          <w:rFonts w:ascii="Times New Roman" w:hAnsi="Times New Roman" w:cs="Times New Roman"/>
          <w:sz w:val="24"/>
          <w:szCs w:val="24"/>
          <w:lang w:val="en-US"/>
        </w:rPr>
        <w:t>COVID</w:t>
      </w:r>
      <w:r w:rsidRPr="003424F3">
        <w:rPr>
          <w:rFonts w:ascii="Times New Roman" w:hAnsi="Times New Roman" w:cs="Times New Roman"/>
          <w:sz w:val="24"/>
          <w:szCs w:val="24"/>
          <w:lang w:val="uk-UA"/>
        </w:rPr>
        <w:t xml:space="preserve">-19) </w:t>
      </w:r>
      <w:r w:rsidRPr="003424F3">
        <w:rPr>
          <w:rFonts w:ascii="Times New Roman" w:hAnsi="Times New Roman" w:cs="Times New Roman"/>
          <w:sz w:val="24"/>
          <w:szCs w:val="24"/>
          <w:lang w:val="en-US"/>
        </w:rPr>
        <w:t>CELLEX</w:t>
      </w:r>
      <w:r w:rsidRPr="003424F3">
        <w:rPr>
          <w:rFonts w:ascii="Times New Roman" w:hAnsi="Times New Roman" w:cs="Times New Roman"/>
          <w:sz w:val="24"/>
          <w:szCs w:val="24"/>
          <w:lang w:val="uk-UA"/>
        </w:rPr>
        <w:t xml:space="preserve"> </w:t>
      </w:r>
      <w:r w:rsidRPr="003424F3">
        <w:rPr>
          <w:rFonts w:ascii="Times New Roman" w:hAnsi="Times New Roman" w:cs="Times New Roman"/>
          <w:sz w:val="24"/>
          <w:szCs w:val="24"/>
          <w:lang w:val="en-US"/>
        </w:rPr>
        <w:t>INC</w:t>
      </w:r>
      <w:r w:rsidR="00A0596B">
        <w:rPr>
          <w:rFonts w:ascii="Times New Roman" w:hAnsi="Times New Roman" w:cs="Times New Roman"/>
          <w:sz w:val="24"/>
          <w:szCs w:val="24"/>
          <w:lang w:val="uk-UA"/>
        </w:rPr>
        <w:t>»</w:t>
      </w:r>
      <w:r w:rsidR="00190A67">
        <w:rPr>
          <w:rFonts w:ascii="Times New Roman" w:hAnsi="Times New Roman" w:cs="Times New Roman"/>
          <w:sz w:val="24"/>
          <w:szCs w:val="24"/>
          <w:lang w:val="uk-UA"/>
        </w:rPr>
        <w:t xml:space="preserve"> </w:t>
      </w:r>
      <w:r w:rsidR="00A0596B" w:rsidRPr="00A0596B">
        <w:rPr>
          <w:rFonts w:ascii="Times New Roman" w:hAnsi="Times New Roman" w:cs="Times New Roman"/>
          <w:sz w:val="24"/>
          <w:szCs w:val="24"/>
          <w:lang w:val="uk-UA"/>
        </w:rPr>
        <w:t>та здійснювати інформування споживачів способом, що не вводитиме в оману.</w:t>
      </w:r>
    </w:p>
    <w:p w:rsidR="008254F0" w:rsidRDefault="008254F0" w:rsidP="004045BB">
      <w:pPr>
        <w:spacing w:after="0"/>
        <w:ind w:firstLine="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Про результати розгляду цих рекомендацій повідомити Антимонопольний комітет України у 10-денний строк з дня їх отримання.</w:t>
      </w:r>
    </w:p>
    <w:p w:rsidR="009C0704" w:rsidRDefault="009C0704" w:rsidP="004045BB">
      <w:pPr>
        <w:spacing w:after="0"/>
        <w:ind w:firstLine="567"/>
        <w:jc w:val="both"/>
        <w:rPr>
          <w:rFonts w:ascii="Times New Roman" w:eastAsia="Times New Roman" w:hAnsi="Times New Roman" w:cs="Times New Roman"/>
          <w:sz w:val="24"/>
          <w:szCs w:val="24"/>
          <w:lang w:val="uk-UA" w:eastAsia="uk-UA"/>
        </w:rPr>
      </w:pPr>
      <w:r w:rsidRPr="009C0704">
        <w:rPr>
          <w:rFonts w:ascii="Times New Roman" w:eastAsia="Times New Roman" w:hAnsi="Times New Roman" w:cs="Times New Roman"/>
          <w:sz w:val="24"/>
          <w:szCs w:val="24"/>
          <w:lang w:val="uk-UA" w:eastAsia="uk-UA"/>
        </w:rPr>
        <w:t xml:space="preserve">Відповідно до частини третьої статті 46 Закону України «Про захист економічної конкуренції» за умови виконання положень рекомендацій у разі, якщо порушення не призвело до суттєвого обмеження чи спотворення конкуренції, не завдало значних збитків окремим особам чи суспільству та вжито відповідних заходів для усунення наслідків порушення, провадження у справі про порушення законодавства про захист економічної </w:t>
      </w:r>
      <w:r w:rsidRPr="00845F06">
        <w:rPr>
          <w:rFonts w:ascii="Times New Roman" w:eastAsia="Times New Roman" w:hAnsi="Times New Roman" w:cs="Times New Roman"/>
          <w:sz w:val="24"/>
          <w:szCs w:val="24"/>
          <w:lang w:val="uk-UA" w:eastAsia="uk-UA"/>
        </w:rPr>
        <w:t>конкуренції не розпочинається.</w:t>
      </w:r>
    </w:p>
    <w:p w:rsidR="00845F06" w:rsidRDefault="00845F06" w:rsidP="009F6EE1">
      <w:pPr>
        <w:spacing w:after="0" w:line="360" w:lineRule="auto"/>
        <w:jc w:val="both"/>
        <w:rPr>
          <w:rFonts w:ascii="Times New Roman" w:eastAsia="Times New Roman" w:hAnsi="Times New Roman" w:cs="Times New Roman"/>
          <w:sz w:val="24"/>
          <w:szCs w:val="24"/>
          <w:lang w:val="uk-UA" w:eastAsia="uk-UA"/>
        </w:rPr>
      </w:pPr>
    </w:p>
    <w:p w:rsidR="00845F06" w:rsidRDefault="00845F06" w:rsidP="009F6EE1">
      <w:pPr>
        <w:spacing w:after="0" w:line="360" w:lineRule="auto"/>
        <w:jc w:val="both"/>
        <w:rPr>
          <w:rFonts w:ascii="Times New Roman" w:eastAsia="Times New Roman" w:hAnsi="Times New Roman" w:cs="Times New Roman"/>
          <w:sz w:val="24"/>
          <w:szCs w:val="24"/>
          <w:lang w:val="uk-UA" w:eastAsia="uk-UA"/>
        </w:rPr>
      </w:pPr>
    </w:p>
    <w:p w:rsidR="00845F06" w:rsidRDefault="00845F06" w:rsidP="009F6EE1">
      <w:pPr>
        <w:spacing w:after="0" w:line="36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Голова Комітету</w:t>
      </w:r>
      <w:r>
        <w:rPr>
          <w:rFonts w:ascii="Times New Roman" w:eastAsia="Times New Roman" w:hAnsi="Times New Roman" w:cs="Times New Roman"/>
          <w:sz w:val="24"/>
          <w:szCs w:val="24"/>
          <w:lang w:val="uk-UA" w:eastAsia="uk-UA"/>
        </w:rPr>
        <w:tab/>
      </w:r>
      <w:r>
        <w:rPr>
          <w:rFonts w:ascii="Times New Roman" w:eastAsia="Times New Roman" w:hAnsi="Times New Roman" w:cs="Times New Roman"/>
          <w:sz w:val="24"/>
          <w:szCs w:val="24"/>
          <w:lang w:val="uk-UA" w:eastAsia="uk-UA"/>
        </w:rPr>
        <w:tab/>
      </w:r>
      <w:r>
        <w:rPr>
          <w:rFonts w:ascii="Times New Roman" w:eastAsia="Times New Roman" w:hAnsi="Times New Roman" w:cs="Times New Roman"/>
          <w:sz w:val="24"/>
          <w:szCs w:val="24"/>
          <w:lang w:val="uk-UA" w:eastAsia="uk-UA"/>
        </w:rPr>
        <w:tab/>
      </w:r>
      <w:r>
        <w:rPr>
          <w:rFonts w:ascii="Times New Roman" w:eastAsia="Times New Roman" w:hAnsi="Times New Roman" w:cs="Times New Roman"/>
          <w:sz w:val="24"/>
          <w:szCs w:val="24"/>
          <w:lang w:val="uk-UA" w:eastAsia="uk-UA"/>
        </w:rPr>
        <w:tab/>
      </w:r>
      <w:r>
        <w:rPr>
          <w:rFonts w:ascii="Times New Roman" w:eastAsia="Times New Roman" w:hAnsi="Times New Roman" w:cs="Times New Roman"/>
          <w:sz w:val="24"/>
          <w:szCs w:val="24"/>
          <w:lang w:val="uk-UA" w:eastAsia="uk-UA"/>
        </w:rPr>
        <w:tab/>
      </w:r>
      <w:r>
        <w:rPr>
          <w:rFonts w:ascii="Times New Roman" w:eastAsia="Times New Roman" w:hAnsi="Times New Roman" w:cs="Times New Roman"/>
          <w:sz w:val="24"/>
          <w:szCs w:val="24"/>
          <w:lang w:val="uk-UA" w:eastAsia="uk-UA"/>
        </w:rPr>
        <w:tab/>
      </w:r>
      <w:r>
        <w:rPr>
          <w:rFonts w:ascii="Times New Roman" w:eastAsia="Times New Roman" w:hAnsi="Times New Roman" w:cs="Times New Roman"/>
          <w:sz w:val="24"/>
          <w:szCs w:val="24"/>
          <w:lang w:val="uk-UA" w:eastAsia="uk-UA"/>
        </w:rPr>
        <w:tab/>
        <w:t xml:space="preserve">          О. ПІЩАНСЬКА</w:t>
      </w:r>
    </w:p>
    <w:sectPr w:rsidR="00845F06" w:rsidSect="00C81E56">
      <w:headerReference w:type="even" r:id="rId12"/>
      <w:headerReference w:type="default" r:id="rId13"/>
      <w:footerReference w:type="even" r:id="rId14"/>
      <w:footerReference w:type="default" r:id="rId15"/>
      <w:headerReference w:type="first" r:id="rId16"/>
      <w:footerReference w:type="first" r:id="rId1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5D19" w:rsidRDefault="004F5D19" w:rsidP="000E1511">
      <w:pPr>
        <w:spacing w:after="0" w:line="240" w:lineRule="auto"/>
      </w:pPr>
      <w:r>
        <w:separator/>
      </w:r>
    </w:p>
  </w:endnote>
  <w:endnote w:type="continuationSeparator" w:id="0">
    <w:p w:rsidR="004F5D19" w:rsidRDefault="004F5D19" w:rsidP="000E15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5FA" w:rsidRDefault="005455FA">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5FA" w:rsidRDefault="005455FA">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5FA" w:rsidRDefault="005455F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5D19" w:rsidRDefault="004F5D19" w:rsidP="000E1511">
      <w:pPr>
        <w:spacing w:after="0" w:line="240" w:lineRule="auto"/>
      </w:pPr>
      <w:r>
        <w:separator/>
      </w:r>
    </w:p>
  </w:footnote>
  <w:footnote w:type="continuationSeparator" w:id="0">
    <w:p w:rsidR="004F5D19" w:rsidRDefault="004F5D19" w:rsidP="000E1511">
      <w:pPr>
        <w:spacing w:after="0" w:line="240" w:lineRule="auto"/>
      </w:pPr>
      <w:r>
        <w:continuationSeparator/>
      </w:r>
    </w:p>
  </w:footnote>
  <w:footnote w:id="1">
    <w:p w:rsidR="003C4C95" w:rsidRPr="007B57D9" w:rsidRDefault="003C4C95" w:rsidP="003C4C95">
      <w:pPr>
        <w:widowControl w:val="0"/>
        <w:tabs>
          <w:tab w:val="left" w:pos="709"/>
        </w:tabs>
        <w:autoSpaceDE w:val="0"/>
        <w:autoSpaceDN w:val="0"/>
        <w:adjustRightInd w:val="0"/>
        <w:spacing w:beforeLines="20" w:before="48" w:afterLines="20" w:after="48"/>
        <w:jc w:val="both"/>
        <w:rPr>
          <w:rFonts w:ascii="Times New Roman" w:eastAsia="Times New Roman" w:hAnsi="Times New Roman" w:cs="Times New Roman"/>
          <w:lang w:val="uk-UA"/>
        </w:rPr>
      </w:pPr>
      <w:r w:rsidRPr="007B57D9">
        <w:rPr>
          <w:rStyle w:val="ad"/>
        </w:rPr>
        <w:footnoteRef/>
      </w:r>
      <w:r w:rsidRPr="007B57D9">
        <w:rPr>
          <w:lang w:val="uk-UA"/>
        </w:rPr>
        <w:t xml:space="preserve"> </w:t>
      </w:r>
      <w:r w:rsidRPr="007B57D9">
        <w:rPr>
          <w:rFonts w:ascii="Times New Roman" w:hAnsi="Times New Roman" w:cs="Times New Roman"/>
          <w:lang w:val="uk-UA"/>
        </w:rPr>
        <w:t xml:space="preserve">Повідомлення від 22.04.2020 № 24-04/10768/2-20, повідомлення від 01.10.2020 № 24-04/29204/2-20, повідомлення від 03.11.2020 № 24-04/32649/2-20, повідомлення від 12.11.2020 </w:t>
      </w:r>
      <w:r w:rsidRPr="007B57D9">
        <w:rPr>
          <w:rFonts w:ascii="Times New Roman" w:hAnsi="Times New Roman" w:cs="Times New Roman"/>
          <w:lang w:val="uk-UA"/>
        </w:rPr>
        <w:br/>
        <w:t>№ 24-04/33948/2-20.</w:t>
      </w:r>
    </w:p>
    <w:p w:rsidR="003C4C95" w:rsidRPr="003C4C95" w:rsidRDefault="003C4C95">
      <w:pPr>
        <w:pStyle w:val="ab"/>
        <w:rPr>
          <w:lang w:val="uk-UA"/>
        </w:rPr>
      </w:pPr>
    </w:p>
  </w:footnote>
  <w:footnote w:id="2">
    <w:p w:rsidR="009764EC" w:rsidRPr="009764EC" w:rsidRDefault="009764EC" w:rsidP="007B57D9">
      <w:pPr>
        <w:pStyle w:val="ab"/>
        <w:tabs>
          <w:tab w:val="left" w:pos="2835"/>
        </w:tabs>
        <w:rPr>
          <w:lang w:val="uk-UA"/>
        </w:rPr>
      </w:pPr>
      <w:r>
        <w:rPr>
          <w:rStyle w:val="ad"/>
        </w:rPr>
        <w:footnoteRef/>
      </w:r>
      <w:r w:rsidRPr="007B57D9">
        <w:rPr>
          <w:sz w:val="18"/>
        </w:rPr>
        <w:t xml:space="preserve"> </w:t>
      </w:r>
      <w:hyperlink r:id="rId1" w:history="1">
        <w:r w:rsidRPr="007B57D9">
          <w:rPr>
            <w:rStyle w:val="a6"/>
            <w:rFonts w:ascii="Times New Roman" w:eastAsia="Times New Roman" w:hAnsi="Times New Roman" w:cs="Times New Roman"/>
            <w:sz w:val="22"/>
            <w:szCs w:val="24"/>
            <w:lang w:val="uk-UA"/>
          </w:rPr>
          <w:t>https://cellex.us/</w:t>
        </w:r>
      </w:hyperlink>
    </w:p>
  </w:footnote>
  <w:footnote w:id="3">
    <w:p w:rsidR="006710E2" w:rsidRPr="00E665D4" w:rsidRDefault="006710E2" w:rsidP="006710E2">
      <w:pPr>
        <w:pStyle w:val="ab"/>
        <w:rPr>
          <w:lang w:val="uk-UA"/>
        </w:rPr>
      </w:pPr>
      <w:r w:rsidRPr="006710E2">
        <w:rPr>
          <w:rStyle w:val="ad"/>
        </w:rPr>
        <w:footnoteRef/>
      </w:r>
      <w:r w:rsidRPr="006710E2">
        <w:t xml:space="preserve"> </w:t>
      </w:r>
      <w:r w:rsidRPr="006710E2">
        <w:rPr>
          <w:rFonts w:ascii="Times New Roman" w:hAnsi="Times New Roman" w:cs="Times New Roman"/>
          <w:lang w:val="uk-UA"/>
        </w:rPr>
        <w:t>Лист ТОВ «</w:t>
      </w:r>
      <w:proofErr w:type="spellStart"/>
      <w:r w:rsidRPr="006710E2">
        <w:rPr>
          <w:rFonts w:ascii="Times New Roman" w:hAnsi="Times New Roman" w:cs="Times New Roman"/>
          <w:lang w:val="uk-UA"/>
        </w:rPr>
        <w:t>Інкос</w:t>
      </w:r>
      <w:proofErr w:type="spellEnd"/>
      <w:r w:rsidRPr="006710E2">
        <w:rPr>
          <w:rFonts w:ascii="Times New Roman" w:hAnsi="Times New Roman" w:cs="Times New Roman"/>
          <w:lang w:val="uk-UA"/>
        </w:rPr>
        <w:t xml:space="preserve"> Лайн» (</w:t>
      </w:r>
      <w:proofErr w:type="spellStart"/>
      <w:r w:rsidRPr="006710E2">
        <w:rPr>
          <w:rFonts w:ascii="Times New Roman" w:hAnsi="Times New Roman" w:cs="Times New Roman"/>
          <w:lang w:val="uk-UA"/>
        </w:rPr>
        <w:t>вх</w:t>
      </w:r>
      <w:proofErr w:type="spellEnd"/>
      <w:r w:rsidRPr="006710E2">
        <w:rPr>
          <w:rFonts w:ascii="Times New Roman" w:hAnsi="Times New Roman" w:cs="Times New Roman"/>
          <w:lang w:val="uk-UA"/>
        </w:rPr>
        <w:t>. Комітету № 8-01/15488 від 26.11.2020)</w:t>
      </w:r>
      <w:r w:rsidR="00FF2F67">
        <w:rPr>
          <w:rFonts w:ascii="Times New Roman" w:hAnsi="Times New Roman" w:cs="Times New Roman"/>
          <w:lang w:val="uk-U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5FA" w:rsidRDefault="005455F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1692325"/>
      <w:docPartObj>
        <w:docPartGallery w:val="Page Numbers (Top of Page)"/>
        <w:docPartUnique/>
      </w:docPartObj>
    </w:sdtPr>
    <w:sdtEndPr/>
    <w:sdtContent>
      <w:p w:rsidR="00C81E56" w:rsidRDefault="00C81E56">
        <w:pPr>
          <w:pStyle w:val="a7"/>
          <w:jc w:val="center"/>
        </w:pPr>
        <w:r>
          <w:fldChar w:fldCharType="begin"/>
        </w:r>
        <w:r>
          <w:instrText>PAGE   \* MERGEFORMAT</w:instrText>
        </w:r>
        <w:r>
          <w:fldChar w:fldCharType="separate"/>
        </w:r>
        <w:r w:rsidR="00967038">
          <w:rPr>
            <w:noProof/>
          </w:rPr>
          <w:t>2</w:t>
        </w:r>
        <w:r>
          <w:fldChar w:fldCharType="end"/>
        </w:r>
      </w:p>
    </w:sdtContent>
  </w:sdt>
  <w:p w:rsidR="00C81E56" w:rsidRDefault="00C81E56">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E0B" w:rsidRPr="00F16E0B" w:rsidRDefault="00F16E0B">
    <w:pPr>
      <w:pStyle w:val="a7"/>
      <w:rPr>
        <w:rFonts w:ascii="Times New Roman" w:hAnsi="Times New Roman" w:cs="Times New Roman"/>
        <w:sz w:val="24"/>
        <w:szCs w:val="24"/>
        <w:lang w:val="uk-UA"/>
      </w:rPr>
    </w:pPr>
    <w:r>
      <w:rPr>
        <w:rFonts w:ascii="Times New Roman" w:hAnsi="Times New Roman" w:cs="Times New Roman"/>
        <w:sz w:val="24"/>
        <w:szCs w:val="24"/>
        <w:lang w:val="uk-UA"/>
      </w:rPr>
      <w:tab/>
    </w:r>
    <w:r>
      <w:rPr>
        <w:rFonts w:ascii="Times New Roman" w:hAnsi="Times New Roman" w:cs="Times New Roman"/>
        <w:sz w:val="24"/>
        <w:szCs w:val="24"/>
        <w:lang w:val="uk-U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86445"/>
    <w:multiLevelType w:val="hybridMultilevel"/>
    <w:tmpl w:val="1D42AF2E"/>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
    <w:nsid w:val="0D4301C5"/>
    <w:multiLevelType w:val="hybridMultilevel"/>
    <w:tmpl w:val="AED0F602"/>
    <w:lvl w:ilvl="0" w:tplc="6B0C0882">
      <w:start w:val="3"/>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12CF3C1D"/>
    <w:multiLevelType w:val="hybridMultilevel"/>
    <w:tmpl w:val="30DCBD28"/>
    <w:lvl w:ilvl="0" w:tplc="A84008D4">
      <w:start w:val="1"/>
      <w:numFmt w:val="decimal"/>
      <w:lvlText w:val="%1."/>
      <w:lvlJc w:val="left"/>
      <w:pPr>
        <w:tabs>
          <w:tab w:val="num" w:pos="360"/>
        </w:tabs>
        <w:ind w:left="360" w:hanging="360"/>
      </w:pPr>
      <w:rPr>
        <w:rFonts w:hint="default"/>
      </w:rPr>
    </w:lvl>
    <w:lvl w:ilvl="1" w:tplc="04220019">
      <w:start w:val="1"/>
      <w:numFmt w:val="lowerLetter"/>
      <w:lvlText w:val="%2."/>
      <w:lvlJc w:val="left"/>
      <w:pPr>
        <w:tabs>
          <w:tab w:val="num" w:pos="1080"/>
        </w:tabs>
        <w:ind w:left="1080" w:hanging="360"/>
      </w:pPr>
    </w:lvl>
    <w:lvl w:ilvl="2" w:tplc="0422001B" w:tentative="1">
      <w:start w:val="1"/>
      <w:numFmt w:val="lowerRoman"/>
      <w:lvlText w:val="%3."/>
      <w:lvlJc w:val="right"/>
      <w:pPr>
        <w:tabs>
          <w:tab w:val="num" w:pos="1800"/>
        </w:tabs>
        <w:ind w:left="1800" w:hanging="180"/>
      </w:pPr>
    </w:lvl>
    <w:lvl w:ilvl="3" w:tplc="0422000F" w:tentative="1">
      <w:start w:val="1"/>
      <w:numFmt w:val="decimal"/>
      <w:lvlText w:val="%4."/>
      <w:lvlJc w:val="left"/>
      <w:pPr>
        <w:tabs>
          <w:tab w:val="num" w:pos="2520"/>
        </w:tabs>
        <w:ind w:left="2520" w:hanging="360"/>
      </w:pPr>
    </w:lvl>
    <w:lvl w:ilvl="4" w:tplc="04220019" w:tentative="1">
      <w:start w:val="1"/>
      <w:numFmt w:val="lowerLetter"/>
      <w:lvlText w:val="%5."/>
      <w:lvlJc w:val="left"/>
      <w:pPr>
        <w:tabs>
          <w:tab w:val="num" w:pos="3240"/>
        </w:tabs>
        <w:ind w:left="3240" w:hanging="360"/>
      </w:pPr>
    </w:lvl>
    <w:lvl w:ilvl="5" w:tplc="0422001B" w:tentative="1">
      <w:start w:val="1"/>
      <w:numFmt w:val="lowerRoman"/>
      <w:lvlText w:val="%6."/>
      <w:lvlJc w:val="right"/>
      <w:pPr>
        <w:tabs>
          <w:tab w:val="num" w:pos="3960"/>
        </w:tabs>
        <w:ind w:left="3960" w:hanging="180"/>
      </w:pPr>
    </w:lvl>
    <w:lvl w:ilvl="6" w:tplc="0422000F" w:tentative="1">
      <w:start w:val="1"/>
      <w:numFmt w:val="decimal"/>
      <w:lvlText w:val="%7."/>
      <w:lvlJc w:val="left"/>
      <w:pPr>
        <w:tabs>
          <w:tab w:val="num" w:pos="4680"/>
        </w:tabs>
        <w:ind w:left="4680" w:hanging="360"/>
      </w:pPr>
    </w:lvl>
    <w:lvl w:ilvl="7" w:tplc="04220019" w:tentative="1">
      <w:start w:val="1"/>
      <w:numFmt w:val="lowerLetter"/>
      <w:lvlText w:val="%8."/>
      <w:lvlJc w:val="left"/>
      <w:pPr>
        <w:tabs>
          <w:tab w:val="num" w:pos="5400"/>
        </w:tabs>
        <w:ind w:left="5400" w:hanging="360"/>
      </w:pPr>
    </w:lvl>
    <w:lvl w:ilvl="8" w:tplc="0422001B" w:tentative="1">
      <w:start w:val="1"/>
      <w:numFmt w:val="lowerRoman"/>
      <w:lvlText w:val="%9."/>
      <w:lvlJc w:val="right"/>
      <w:pPr>
        <w:tabs>
          <w:tab w:val="num" w:pos="6120"/>
        </w:tabs>
        <w:ind w:left="6120" w:hanging="180"/>
      </w:pPr>
    </w:lvl>
  </w:abstractNum>
  <w:abstractNum w:abstractNumId="3">
    <w:nsid w:val="290A316B"/>
    <w:multiLevelType w:val="hybridMultilevel"/>
    <w:tmpl w:val="62001ED8"/>
    <w:lvl w:ilvl="0" w:tplc="E410DAE6">
      <w:numFmt w:val="bullet"/>
      <w:lvlText w:val="–"/>
      <w:lvlJc w:val="left"/>
      <w:pPr>
        <w:ind w:left="720" w:hanging="360"/>
      </w:pPr>
      <w:rPr>
        <w:rFonts w:ascii="Times New Roman" w:eastAsiaTheme="minorHAnsi" w:hAnsi="Times New Roman" w:cs="Times New Roman"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30EC79ED"/>
    <w:multiLevelType w:val="hybridMultilevel"/>
    <w:tmpl w:val="E99814C2"/>
    <w:lvl w:ilvl="0" w:tplc="54EA17A0">
      <w:start w:val="1"/>
      <w:numFmt w:val="decimal"/>
      <w:lvlText w:val="(%1)"/>
      <w:lvlJc w:val="left"/>
      <w:pPr>
        <w:ind w:left="720" w:hanging="360"/>
      </w:pPr>
    </w:lvl>
    <w:lvl w:ilvl="1" w:tplc="04220019">
      <w:start w:val="1"/>
      <w:numFmt w:val="lowerLetter"/>
      <w:lvlText w:val="%2."/>
      <w:lvlJc w:val="left"/>
      <w:pPr>
        <w:ind w:left="1440" w:hanging="360"/>
      </w:pPr>
    </w:lvl>
    <w:lvl w:ilvl="2" w:tplc="A4306168">
      <w:start w:val="1"/>
      <w:numFmt w:val="decimal"/>
      <w:lvlText w:val="%3."/>
      <w:lvlJc w:val="left"/>
      <w:pPr>
        <w:ind w:left="3000" w:hanging="102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
    <w:nsid w:val="4A3508CC"/>
    <w:multiLevelType w:val="hybridMultilevel"/>
    <w:tmpl w:val="037E6306"/>
    <w:lvl w:ilvl="0" w:tplc="CDB08ADE">
      <w:start w:val="1"/>
      <w:numFmt w:val="decimal"/>
      <w:lvlText w:val="(%1)"/>
      <w:lvlJc w:val="left"/>
      <w:pPr>
        <w:ind w:left="720" w:hanging="360"/>
      </w:pPr>
      <w:rPr>
        <w:rFonts w:hint="default"/>
        <w:b w:val="0"/>
        <w:color w:val="auto"/>
      </w:rPr>
    </w:lvl>
    <w:lvl w:ilvl="1" w:tplc="04220001">
      <w:start w:val="1"/>
      <w:numFmt w:val="bullet"/>
      <w:lvlText w:val=""/>
      <w:lvlJc w:val="left"/>
      <w:pPr>
        <w:tabs>
          <w:tab w:val="num" w:pos="1800"/>
        </w:tabs>
        <w:ind w:left="1800" w:hanging="360"/>
      </w:pPr>
      <w:rPr>
        <w:rFonts w:ascii="Symbol" w:hAnsi="Symbol" w:hint="default"/>
        <w:b/>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5C142997"/>
    <w:multiLevelType w:val="hybridMultilevel"/>
    <w:tmpl w:val="1B865126"/>
    <w:lvl w:ilvl="0" w:tplc="CFA0C54E">
      <w:start w:val="1"/>
      <w:numFmt w:val="decimal"/>
      <w:lvlText w:val="(%1)"/>
      <w:lvlJc w:val="left"/>
      <w:pPr>
        <w:tabs>
          <w:tab w:val="num" w:pos="928"/>
        </w:tabs>
        <w:ind w:left="928" w:hanging="360"/>
      </w:pPr>
      <w:rPr>
        <w:rFonts w:ascii="Times New Roman" w:hAnsi="Times New Roman" w:cs="Times New Roman" w:hint="default"/>
        <w:b w:val="0"/>
        <w:i w:val="0"/>
      </w:rPr>
    </w:lvl>
    <w:lvl w:ilvl="1" w:tplc="04220019">
      <w:start w:val="1"/>
      <w:numFmt w:val="lowerLetter"/>
      <w:lvlText w:val="%2."/>
      <w:lvlJc w:val="left"/>
      <w:pPr>
        <w:tabs>
          <w:tab w:val="num" w:pos="1080"/>
        </w:tabs>
        <w:ind w:left="1080" w:hanging="360"/>
      </w:pPr>
    </w:lvl>
    <w:lvl w:ilvl="2" w:tplc="0422001B">
      <w:start w:val="1"/>
      <w:numFmt w:val="lowerRoman"/>
      <w:lvlText w:val="%3."/>
      <w:lvlJc w:val="right"/>
      <w:pPr>
        <w:tabs>
          <w:tab w:val="num" w:pos="1800"/>
        </w:tabs>
        <w:ind w:left="1800" w:hanging="180"/>
      </w:pPr>
    </w:lvl>
    <w:lvl w:ilvl="3" w:tplc="0422000F">
      <w:start w:val="1"/>
      <w:numFmt w:val="decimal"/>
      <w:lvlText w:val="%4."/>
      <w:lvlJc w:val="left"/>
      <w:pPr>
        <w:tabs>
          <w:tab w:val="num" w:pos="2520"/>
        </w:tabs>
        <w:ind w:left="2520" w:hanging="360"/>
      </w:pPr>
    </w:lvl>
    <w:lvl w:ilvl="4" w:tplc="04220019">
      <w:start w:val="1"/>
      <w:numFmt w:val="lowerLetter"/>
      <w:lvlText w:val="%5."/>
      <w:lvlJc w:val="left"/>
      <w:pPr>
        <w:tabs>
          <w:tab w:val="num" w:pos="3240"/>
        </w:tabs>
        <w:ind w:left="3240" w:hanging="360"/>
      </w:pPr>
    </w:lvl>
    <w:lvl w:ilvl="5" w:tplc="0422001B">
      <w:start w:val="1"/>
      <w:numFmt w:val="lowerRoman"/>
      <w:lvlText w:val="%6."/>
      <w:lvlJc w:val="right"/>
      <w:pPr>
        <w:tabs>
          <w:tab w:val="num" w:pos="3960"/>
        </w:tabs>
        <w:ind w:left="3960" w:hanging="180"/>
      </w:pPr>
    </w:lvl>
    <w:lvl w:ilvl="6" w:tplc="0422000F">
      <w:start w:val="1"/>
      <w:numFmt w:val="decimal"/>
      <w:lvlText w:val="%7."/>
      <w:lvlJc w:val="left"/>
      <w:pPr>
        <w:tabs>
          <w:tab w:val="num" w:pos="4680"/>
        </w:tabs>
        <w:ind w:left="4680" w:hanging="360"/>
      </w:pPr>
    </w:lvl>
    <w:lvl w:ilvl="7" w:tplc="04220019">
      <w:start w:val="1"/>
      <w:numFmt w:val="lowerLetter"/>
      <w:lvlText w:val="%8."/>
      <w:lvlJc w:val="left"/>
      <w:pPr>
        <w:tabs>
          <w:tab w:val="num" w:pos="5400"/>
        </w:tabs>
        <w:ind w:left="5400" w:hanging="360"/>
      </w:pPr>
    </w:lvl>
    <w:lvl w:ilvl="8" w:tplc="0422001B">
      <w:start w:val="1"/>
      <w:numFmt w:val="lowerRoman"/>
      <w:lvlText w:val="%9."/>
      <w:lvlJc w:val="right"/>
      <w:pPr>
        <w:tabs>
          <w:tab w:val="num" w:pos="6120"/>
        </w:tabs>
        <w:ind w:left="6120" w:hanging="180"/>
      </w:pPr>
    </w:lvl>
  </w:abstractNum>
  <w:abstractNum w:abstractNumId="7">
    <w:nsid w:val="68F13E2A"/>
    <w:multiLevelType w:val="hybridMultilevel"/>
    <w:tmpl w:val="3CA4BFFC"/>
    <w:lvl w:ilvl="0" w:tplc="7DCC64EE">
      <w:numFmt w:val="bullet"/>
      <w:lvlText w:val="-"/>
      <w:lvlJc w:val="left"/>
      <w:pPr>
        <w:ind w:left="1382" w:hanging="360"/>
      </w:pPr>
      <w:rPr>
        <w:rFonts w:ascii="Times New Roman" w:eastAsia="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8">
    <w:nsid w:val="748E32E8"/>
    <w:multiLevelType w:val="hybridMultilevel"/>
    <w:tmpl w:val="8E6C2C34"/>
    <w:lvl w:ilvl="0" w:tplc="8F623346">
      <w:numFmt w:val="bullet"/>
      <w:lvlText w:val="–"/>
      <w:lvlJc w:val="left"/>
      <w:pPr>
        <w:ind w:left="644" w:hanging="360"/>
      </w:pPr>
      <w:rPr>
        <w:rFonts w:ascii="Times New Roman" w:eastAsia="Times New Roman" w:hAnsi="Times New Roman" w:cs="Times New Roman" w:hint="default"/>
      </w:rPr>
    </w:lvl>
    <w:lvl w:ilvl="1" w:tplc="04190003">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hint="default"/>
      </w:rPr>
    </w:lvl>
    <w:lvl w:ilvl="3" w:tplc="04190001">
      <w:start w:val="1"/>
      <w:numFmt w:val="bullet"/>
      <w:lvlText w:val=""/>
      <w:lvlJc w:val="left"/>
      <w:pPr>
        <w:ind w:left="2804" w:hanging="360"/>
      </w:pPr>
      <w:rPr>
        <w:rFonts w:ascii="Symbol" w:hAnsi="Symbol" w:hint="default"/>
      </w:rPr>
    </w:lvl>
    <w:lvl w:ilvl="4" w:tplc="04190003">
      <w:start w:val="1"/>
      <w:numFmt w:val="bullet"/>
      <w:lvlText w:val="o"/>
      <w:lvlJc w:val="left"/>
      <w:pPr>
        <w:ind w:left="3524" w:hanging="360"/>
      </w:pPr>
      <w:rPr>
        <w:rFonts w:ascii="Courier New" w:hAnsi="Courier New" w:cs="Courier New" w:hint="default"/>
      </w:rPr>
    </w:lvl>
    <w:lvl w:ilvl="5" w:tplc="04190005">
      <w:start w:val="1"/>
      <w:numFmt w:val="bullet"/>
      <w:lvlText w:val=""/>
      <w:lvlJc w:val="left"/>
      <w:pPr>
        <w:ind w:left="4244" w:hanging="360"/>
      </w:pPr>
      <w:rPr>
        <w:rFonts w:ascii="Wingdings" w:hAnsi="Wingdings" w:hint="default"/>
      </w:rPr>
    </w:lvl>
    <w:lvl w:ilvl="6" w:tplc="04190001">
      <w:start w:val="1"/>
      <w:numFmt w:val="bullet"/>
      <w:lvlText w:val=""/>
      <w:lvlJc w:val="left"/>
      <w:pPr>
        <w:ind w:left="4964" w:hanging="360"/>
      </w:pPr>
      <w:rPr>
        <w:rFonts w:ascii="Symbol" w:hAnsi="Symbol" w:hint="default"/>
      </w:rPr>
    </w:lvl>
    <w:lvl w:ilvl="7" w:tplc="04190003">
      <w:start w:val="1"/>
      <w:numFmt w:val="bullet"/>
      <w:lvlText w:val="o"/>
      <w:lvlJc w:val="left"/>
      <w:pPr>
        <w:ind w:left="5684" w:hanging="360"/>
      </w:pPr>
      <w:rPr>
        <w:rFonts w:ascii="Courier New" w:hAnsi="Courier New" w:cs="Courier New" w:hint="default"/>
      </w:rPr>
    </w:lvl>
    <w:lvl w:ilvl="8" w:tplc="04190005">
      <w:start w:val="1"/>
      <w:numFmt w:val="bullet"/>
      <w:lvlText w:val=""/>
      <w:lvlJc w:val="left"/>
      <w:pPr>
        <w:ind w:left="6404"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8"/>
  </w:num>
  <w:num w:numId="5">
    <w:abstractNumId w:val="7"/>
  </w:num>
  <w:num w:numId="6">
    <w:abstractNumId w:val="5"/>
  </w:num>
  <w:num w:numId="7">
    <w:abstractNumId w:val="2"/>
  </w:num>
  <w:num w:numId="8">
    <w:abstractNumId w:val="6"/>
  </w:num>
  <w:num w:numId="9">
    <w:abstractNumId w:val="1"/>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4F0"/>
    <w:rsid w:val="00035273"/>
    <w:rsid w:val="00076F82"/>
    <w:rsid w:val="000C2AD3"/>
    <w:rsid w:val="000E12C7"/>
    <w:rsid w:val="000E1511"/>
    <w:rsid w:val="0011551E"/>
    <w:rsid w:val="00147C9B"/>
    <w:rsid w:val="001829B3"/>
    <w:rsid w:val="00190A67"/>
    <w:rsid w:val="00196CF6"/>
    <w:rsid w:val="001C6879"/>
    <w:rsid w:val="002151FF"/>
    <w:rsid w:val="00226467"/>
    <w:rsid w:val="002270CD"/>
    <w:rsid w:val="002642B2"/>
    <w:rsid w:val="00265E13"/>
    <w:rsid w:val="00273EB7"/>
    <w:rsid w:val="002B4153"/>
    <w:rsid w:val="002C66E2"/>
    <w:rsid w:val="002C742B"/>
    <w:rsid w:val="00302023"/>
    <w:rsid w:val="00310125"/>
    <w:rsid w:val="00320B3F"/>
    <w:rsid w:val="003424F3"/>
    <w:rsid w:val="003522DD"/>
    <w:rsid w:val="00355F70"/>
    <w:rsid w:val="00361932"/>
    <w:rsid w:val="003C4C95"/>
    <w:rsid w:val="003D347F"/>
    <w:rsid w:val="004045BB"/>
    <w:rsid w:val="004157B0"/>
    <w:rsid w:val="00453D7F"/>
    <w:rsid w:val="00461109"/>
    <w:rsid w:val="004644A6"/>
    <w:rsid w:val="004A7038"/>
    <w:rsid w:val="004C7841"/>
    <w:rsid w:val="004E32FE"/>
    <w:rsid w:val="004E4B49"/>
    <w:rsid w:val="004F5D19"/>
    <w:rsid w:val="005455FA"/>
    <w:rsid w:val="005515FC"/>
    <w:rsid w:val="00564C5D"/>
    <w:rsid w:val="0057133B"/>
    <w:rsid w:val="00572769"/>
    <w:rsid w:val="00595156"/>
    <w:rsid w:val="005D632F"/>
    <w:rsid w:val="005E528C"/>
    <w:rsid w:val="005E77E7"/>
    <w:rsid w:val="005F4D74"/>
    <w:rsid w:val="005F56F4"/>
    <w:rsid w:val="00647887"/>
    <w:rsid w:val="00660E0E"/>
    <w:rsid w:val="006710E2"/>
    <w:rsid w:val="00672FFD"/>
    <w:rsid w:val="00680714"/>
    <w:rsid w:val="00680CB4"/>
    <w:rsid w:val="006D185E"/>
    <w:rsid w:val="006D1BA0"/>
    <w:rsid w:val="006E1347"/>
    <w:rsid w:val="006F729B"/>
    <w:rsid w:val="00705F17"/>
    <w:rsid w:val="00716B8B"/>
    <w:rsid w:val="00742FD1"/>
    <w:rsid w:val="007510D4"/>
    <w:rsid w:val="0075677B"/>
    <w:rsid w:val="007657AA"/>
    <w:rsid w:val="007B12AC"/>
    <w:rsid w:val="007B57D9"/>
    <w:rsid w:val="007B6B0F"/>
    <w:rsid w:val="007C3083"/>
    <w:rsid w:val="007F124E"/>
    <w:rsid w:val="008029F1"/>
    <w:rsid w:val="00814CBB"/>
    <w:rsid w:val="008254F0"/>
    <w:rsid w:val="008446B9"/>
    <w:rsid w:val="00845F06"/>
    <w:rsid w:val="00850511"/>
    <w:rsid w:val="00866A28"/>
    <w:rsid w:val="00887373"/>
    <w:rsid w:val="008913F8"/>
    <w:rsid w:val="008B0686"/>
    <w:rsid w:val="008B471D"/>
    <w:rsid w:val="008E6F35"/>
    <w:rsid w:val="00954854"/>
    <w:rsid w:val="00964658"/>
    <w:rsid w:val="00967038"/>
    <w:rsid w:val="009764EC"/>
    <w:rsid w:val="00992253"/>
    <w:rsid w:val="009C0704"/>
    <w:rsid w:val="009C493A"/>
    <w:rsid w:val="009E3428"/>
    <w:rsid w:val="009F6EA9"/>
    <w:rsid w:val="009F6EE1"/>
    <w:rsid w:val="00A0596B"/>
    <w:rsid w:val="00A4088F"/>
    <w:rsid w:val="00A661A2"/>
    <w:rsid w:val="00A67510"/>
    <w:rsid w:val="00A932E0"/>
    <w:rsid w:val="00A97023"/>
    <w:rsid w:val="00AC0FC3"/>
    <w:rsid w:val="00AC5A32"/>
    <w:rsid w:val="00AE189E"/>
    <w:rsid w:val="00B1359C"/>
    <w:rsid w:val="00B20F51"/>
    <w:rsid w:val="00B3374E"/>
    <w:rsid w:val="00B7215E"/>
    <w:rsid w:val="00B73BD1"/>
    <w:rsid w:val="00BA40A8"/>
    <w:rsid w:val="00BC02AB"/>
    <w:rsid w:val="00BC1E1B"/>
    <w:rsid w:val="00BC6275"/>
    <w:rsid w:val="00BE167A"/>
    <w:rsid w:val="00C36BD6"/>
    <w:rsid w:val="00C5208E"/>
    <w:rsid w:val="00C75839"/>
    <w:rsid w:val="00C81E56"/>
    <w:rsid w:val="00C96CBC"/>
    <w:rsid w:val="00CA5887"/>
    <w:rsid w:val="00D00356"/>
    <w:rsid w:val="00D04DC3"/>
    <w:rsid w:val="00D93B9B"/>
    <w:rsid w:val="00DB3B1D"/>
    <w:rsid w:val="00DB6254"/>
    <w:rsid w:val="00DC2832"/>
    <w:rsid w:val="00DD5178"/>
    <w:rsid w:val="00DF6164"/>
    <w:rsid w:val="00E01F19"/>
    <w:rsid w:val="00E26FC9"/>
    <w:rsid w:val="00E43895"/>
    <w:rsid w:val="00E53F82"/>
    <w:rsid w:val="00EA4FDE"/>
    <w:rsid w:val="00EB105B"/>
    <w:rsid w:val="00EB58E2"/>
    <w:rsid w:val="00EC5FAC"/>
    <w:rsid w:val="00ED53B2"/>
    <w:rsid w:val="00EE6C0B"/>
    <w:rsid w:val="00EF0420"/>
    <w:rsid w:val="00F16E0B"/>
    <w:rsid w:val="00F37D98"/>
    <w:rsid w:val="00F4056A"/>
    <w:rsid w:val="00F4432F"/>
    <w:rsid w:val="00F51556"/>
    <w:rsid w:val="00F52528"/>
    <w:rsid w:val="00F70D94"/>
    <w:rsid w:val="00F75BDB"/>
    <w:rsid w:val="00F919E4"/>
    <w:rsid w:val="00F96603"/>
    <w:rsid w:val="00FB6EE5"/>
    <w:rsid w:val="00FF2F67"/>
    <w:rsid w:val="00FF5C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54F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254F0"/>
    <w:pPr>
      <w:ind w:left="720"/>
      <w:contextualSpacing/>
    </w:pPr>
    <w:rPr>
      <w:lang w:val="uk-UA"/>
    </w:rPr>
  </w:style>
  <w:style w:type="character" w:customStyle="1" w:styleId="rvts0">
    <w:name w:val="rvts0"/>
    <w:basedOn w:val="a0"/>
    <w:uiPriority w:val="99"/>
    <w:rsid w:val="008254F0"/>
    <w:rPr>
      <w:rFonts w:ascii="Times New Roman" w:hAnsi="Times New Roman" w:cs="Times New Roman" w:hint="default"/>
    </w:rPr>
  </w:style>
  <w:style w:type="paragraph" w:styleId="a4">
    <w:name w:val="Balloon Text"/>
    <w:basedOn w:val="a"/>
    <w:link w:val="a5"/>
    <w:uiPriority w:val="99"/>
    <w:semiHidden/>
    <w:unhideWhenUsed/>
    <w:rsid w:val="008254F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254F0"/>
    <w:rPr>
      <w:rFonts w:ascii="Tahoma" w:hAnsi="Tahoma" w:cs="Tahoma"/>
      <w:sz w:val="16"/>
      <w:szCs w:val="16"/>
    </w:rPr>
  </w:style>
  <w:style w:type="character" w:styleId="a6">
    <w:name w:val="Hyperlink"/>
    <w:basedOn w:val="a0"/>
    <w:uiPriority w:val="99"/>
    <w:unhideWhenUsed/>
    <w:rsid w:val="00273EB7"/>
    <w:rPr>
      <w:color w:val="0000FF" w:themeColor="hyperlink"/>
      <w:u w:val="single"/>
    </w:rPr>
  </w:style>
  <w:style w:type="paragraph" w:customStyle="1" w:styleId="rvps2">
    <w:name w:val="rvps2"/>
    <w:basedOn w:val="a"/>
    <w:rsid w:val="00273E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0E151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E1511"/>
  </w:style>
  <w:style w:type="paragraph" w:styleId="a9">
    <w:name w:val="footer"/>
    <w:basedOn w:val="a"/>
    <w:link w:val="aa"/>
    <w:uiPriority w:val="99"/>
    <w:unhideWhenUsed/>
    <w:rsid w:val="000E151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E1511"/>
  </w:style>
  <w:style w:type="paragraph" w:styleId="ab">
    <w:name w:val="footnote text"/>
    <w:basedOn w:val="a"/>
    <w:link w:val="ac"/>
    <w:uiPriority w:val="99"/>
    <w:semiHidden/>
    <w:unhideWhenUsed/>
    <w:rsid w:val="002642B2"/>
    <w:pPr>
      <w:spacing w:after="0" w:line="240" w:lineRule="auto"/>
    </w:pPr>
    <w:rPr>
      <w:sz w:val="20"/>
      <w:szCs w:val="20"/>
    </w:rPr>
  </w:style>
  <w:style w:type="character" w:customStyle="1" w:styleId="ac">
    <w:name w:val="Текст сноски Знак"/>
    <w:basedOn w:val="a0"/>
    <w:link w:val="ab"/>
    <w:uiPriority w:val="99"/>
    <w:semiHidden/>
    <w:rsid w:val="002642B2"/>
    <w:rPr>
      <w:sz w:val="20"/>
      <w:szCs w:val="20"/>
    </w:rPr>
  </w:style>
  <w:style w:type="character" w:styleId="ad">
    <w:name w:val="footnote reference"/>
    <w:basedOn w:val="a0"/>
    <w:uiPriority w:val="99"/>
    <w:semiHidden/>
    <w:unhideWhenUsed/>
    <w:rsid w:val="002642B2"/>
    <w:rPr>
      <w:vertAlign w:val="superscript"/>
    </w:rPr>
  </w:style>
  <w:style w:type="character" w:styleId="ae">
    <w:name w:val="annotation reference"/>
    <w:basedOn w:val="a0"/>
    <w:uiPriority w:val="99"/>
    <w:semiHidden/>
    <w:unhideWhenUsed/>
    <w:rsid w:val="00E26FC9"/>
    <w:rPr>
      <w:sz w:val="16"/>
      <w:szCs w:val="16"/>
    </w:rPr>
  </w:style>
  <w:style w:type="paragraph" w:styleId="af">
    <w:name w:val="annotation text"/>
    <w:basedOn w:val="a"/>
    <w:link w:val="af0"/>
    <w:uiPriority w:val="99"/>
    <w:semiHidden/>
    <w:unhideWhenUsed/>
    <w:rsid w:val="00E26FC9"/>
    <w:pPr>
      <w:spacing w:line="240" w:lineRule="auto"/>
    </w:pPr>
    <w:rPr>
      <w:sz w:val="20"/>
      <w:szCs w:val="20"/>
    </w:rPr>
  </w:style>
  <w:style w:type="character" w:customStyle="1" w:styleId="af0">
    <w:name w:val="Текст примечания Знак"/>
    <w:basedOn w:val="a0"/>
    <w:link w:val="af"/>
    <w:uiPriority w:val="99"/>
    <w:semiHidden/>
    <w:rsid w:val="00E26FC9"/>
    <w:rPr>
      <w:sz w:val="20"/>
      <w:szCs w:val="20"/>
    </w:rPr>
  </w:style>
  <w:style w:type="paragraph" w:styleId="af1">
    <w:name w:val="annotation subject"/>
    <w:basedOn w:val="af"/>
    <w:next w:val="af"/>
    <w:link w:val="af2"/>
    <w:uiPriority w:val="99"/>
    <w:semiHidden/>
    <w:unhideWhenUsed/>
    <w:rsid w:val="00E26FC9"/>
    <w:rPr>
      <w:b/>
      <w:bCs/>
    </w:rPr>
  </w:style>
  <w:style w:type="character" w:customStyle="1" w:styleId="af2">
    <w:name w:val="Тема примечания Знак"/>
    <w:basedOn w:val="af0"/>
    <w:link w:val="af1"/>
    <w:uiPriority w:val="99"/>
    <w:semiHidden/>
    <w:rsid w:val="00E26FC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54F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254F0"/>
    <w:pPr>
      <w:ind w:left="720"/>
      <w:contextualSpacing/>
    </w:pPr>
    <w:rPr>
      <w:lang w:val="uk-UA"/>
    </w:rPr>
  </w:style>
  <w:style w:type="character" w:customStyle="1" w:styleId="rvts0">
    <w:name w:val="rvts0"/>
    <w:basedOn w:val="a0"/>
    <w:uiPriority w:val="99"/>
    <w:rsid w:val="008254F0"/>
    <w:rPr>
      <w:rFonts w:ascii="Times New Roman" w:hAnsi="Times New Roman" w:cs="Times New Roman" w:hint="default"/>
    </w:rPr>
  </w:style>
  <w:style w:type="paragraph" w:styleId="a4">
    <w:name w:val="Balloon Text"/>
    <w:basedOn w:val="a"/>
    <w:link w:val="a5"/>
    <w:uiPriority w:val="99"/>
    <w:semiHidden/>
    <w:unhideWhenUsed/>
    <w:rsid w:val="008254F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254F0"/>
    <w:rPr>
      <w:rFonts w:ascii="Tahoma" w:hAnsi="Tahoma" w:cs="Tahoma"/>
      <w:sz w:val="16"/>
      <w:szCs w:val="16"/>
    </w:rPr>
  </w:style>
  <w:style w:type="character" w:styleId="a6">
    <w:name w:val="Hyperlink"/>
    <w:basedOn w:val="a0"/>
    <w:uiPriority w:val="99"/>
    <w:unhideWhenUsed/>
    <w:rsid w:val="00273EB7"/>
    <w:rPr>
      <w:color w:val="0000FF" w:themeColor="hyperlink"/>
      <w:u w:val="single"/>
    </w:rPr>
  </w:style>
  <w:style w:type="paragraph" w:customStyle="1" w:styleId="rvps2">
    <w:name w:val="rvps2"/>
    <w:basedOn w:val="a"/>
    <w:rsid w:val="00273E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0E151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E1511"/>
  </w:style>
  <w:style w:type="paragraph" w:styleId="a9">
    <w:name w:val="footer"/>
    <w:basedOn w:val="a"/>
    <w:link w:val="aa"/>
    <w:uiPriority w:val="99"/>
    <w:unhideWhenUsed/>
    <w:rsid w:val="000E151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E1511"/>
  </w:style>
  <w:style w:type="paragraph" w:styleId="ab">
    <w:name w:val="footnote text"/>
    <w:basedOn w:val="a"/>
    <w:link w:val="ac"/>
    <w:uiPriority w:val="99"/>
    <w:semiHidden/>
    <w:unhideWhenUsed/>
    <w:rsid w:val="002642B2"/>
    <w:pPr>
      <w:spacing w:after="0" w:line="240" w:lineRule="auto"/>
    </w:pPr>
    <w:rPr>
      <w:sz w:val="20"/>
      <w:szCs w:val="20"/>
    </w:rPr>
  </w:style>
  <w:style w:type="character" w:customStyle="1" w:styleId="ac">
    <w:name w:val="Текст сноски Знак"/>
    <w:basedOn w:val="a0"/>
    <w:link w:val="ab"/>
    <w:uiPriority w:val="99"/>
    <w:semiHidden/>
    <w:rsid w:val="002642B2"/>
    <w:rPr>
      <w:sz w:val="20"/>
      <w:szCs w:val="20"/>
    </w:rPr>
  </w:style>
  <w:style w:type="character" w:styleId="ad">
    <w:name w:val="footnote reference"/>
    <w:basedOn w:val="a0"/>
    <w:uiPriority w:val="99"/>
    <w:semiHidden/>
    <w:unhideWhenUsed/>
    <w:rsid w:val="002642B2"/>
    <w:rPr>
      <w:vertAlign w:val="superscript"/>
    </w:rPr>
  </w:style>
  <w:style w:type="character" w:styleId="ae">
    <w:name w:val="annotation reference"/>
    <w:basedOn w:val="a0"/>
    <w:uiPriority w:val="99"/>
    <w:semiHidden/>
    <w:unhideWhenUsed/>
    <w:rsid w:val="00E26FC9"/>
    <w:rPr>
      <w:sz w:val="16"/>
      <w:szCs w:val="16"/>
    </w:rPr>
  </w:style>
  <w:style w:type="paragraph" w:styleId="af">
    <w:name w:val="annotation text"/>
    <w:basedOn w:val="a"/>
    <w:link w:val="af0"/>
    <w:uiPriority w:val="99"/>
    <w:semiHidden/>
    <w:unhideWhenUsed/>
    <w:rsid w:val="00E26FC9"/>
    <w:pPr>
      <w:spacing w:line="240" w:lineRule="auto"/>
    </w:pPr>
    <w:rPr>
      <w:sz w:val="20"/>
      <w:szCs w:val="20"/>
    </w:rPr>
  </w:style>
  <w:style w:type="character" w:customStyle="1" w:styleId="af0">
    <w:name w:val="Текст примечания Знак"/>
    <w:basedOn w:val="a0"/>
    <w:link w:val="af"/>
    <w:uiPriority w:val="99"/>
    <w:semiHidden/>
    <w:rsid w:val="00E26FC9"/>
    <w:rPr>
      <w:sz w:val="20"/>
      <w:szCs w:val="20"/>
    </w:rPr>
  </w:style>
  <w:style w:type="paragraph" w:styleId="af1">
    <w:name w:val="annotation subject"/>
    <w:basedOn w:val="af"/>
    <w:next w:val="af"/>
    <w:link w:val="af2"/>
    <w:uiPriority w:val="99"/>
    <w:semiHidden/>
    <w:unhideWhenUsed/>
    <w:rsid w:val="00E26FC9"/>
    <w:rPr>
      <w:b/>
      <w:bCs/>
    </w:rPr>
  </w:style>
  <w:style w:type="character" w:customStyle="1" w:styleId="af2">
    <w:name w:val="Тема примечания Знак"/>
    <w:basedOn w:val="af0"/>
    <w:link w:val="af1"/>
    <w:uiPriority w:val="99"/>
    <w:semiHidden/>
    <w:rsid w:val="00E26FC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811767">
      <w:bodyDiv w:val="1"/>
      <w:marLeft w:val="0"/>
      <w:marRight w:val="0"/>
      <w:marTop w:val="0"/>
      <w:marBottom w:val="0"/>
      <w:divBdr>
        <w:top w:val="none" w:sz="0" w:space="0" w:color="auto"/>
        <w:left w:val="none" w:sz="0" w:space="0" w:color="auto"/>
        <w:bottom w:val="none" w:sz="0" w:space="0" w:color="auto"/>
        <w:right w:val="none" w:sz="0" w:space="0" w:color="auto"/>
      </w:divBdr>
    </w:div>
    <w:div w:id="350421228">
      <w:bodyDiv w:val="1"/>
      <w:marLeft w:val="0"/>
      <w:marRight w:val="0"/>
      <w:marTop w:val="0"/>
      <w:marBottom w:val="0"/>
      <w:divBdr>
        <w:top w:val="none" w:sz="0" w:space="0" w:color="auto"/>
        <w:left w:val="none" w:sz="0" w:space="0" w:color="auto"/>
        <w:bottom w:val="none" w:sz="0" w:space="0" w:color="auto"/>
        <w:right w:val="none" w:sz="0" w:space="0" w:color="auto"/>
      </w:divBdr>
    </w:div>
    <w:div w:id="477305725">
      <w:bodyDiv w:val="1"/>
      <w:marLeft w:val="0"/>
      <w:marRight w:val="0"/>
      <w:marTop w:val="0"/>
      <w:marBottom w:val="0"/>
      <w:divBdr>
        <w:top w:val="none" w:sz="0" w:space="0" w:color="auto"/>
        <w:left w:val="none" w:sz="0" w:space="0" w:color="auto"/>
        <w:bottom w:val="none" w:sz="0" w:space="0" w:color="auto"/>
        <w:right w:val="none" w:sz="0" w:space="0" w:color="auto"/>
      </w:divBdr>
    </w:div>
    <w:div w:id="566653013">
      <w:bodyDiv w:val="1"/>
      <w:marLeft w:val="0"/>
      <w:marRight w:val="0"/>
      <w:marTop w:val="0"/>
      <w:marBottom w:val="0"/>
      <w:divBdr>
        <w:top w:val="none" w:sz="0" w:space="0" w:color="auto"/>
        <w:left w:val="none" w:sz="0" w:space="0" w:color="auto"/>
        <w:bottom w:val="none" w:sz="0" w:space="0" w:color="auto"/>
        <w:right w:val="none" w:sz="0" w:space="0" w:color="auto"/>
      </w:divBdr>
    </w:div>
    <w:div w:id="1333408110">
      <w:bodyDiv w:val="1"/>
      <w:marLeft w:val="0"/>
      <w:marRight w:val="0"/>
      <w:marTop w:val="0"/>
      <w:marBottom w:val="0"/>
      <w:divBdr>
        <w:top w:val="none" w:sz="0" w:space="0" w:color="auto"/>
        <w:left w:val="none" w:sz="0" w:space="0" w:color="auto"/>
        <w:bottom w:val="none" w:sz="0" w:space="0" w:color="auto"/>
        <w:right w:val="none" w:sz="0" w:space="0" w:color="auto"/>
      </w:divBdr>
    </w:div>
    <w:div w:id="1678115156">
      <w:bodyDiv w:val="1"/>
      <w:marLeft w:val="0"/>
      <w:marRight w:val="0"/>
      <w:marTop w:val="0"/>
      <w:marBottom w:val="0"/>
      <w:divBdr>
        <w:top w:val="none" w:sz="0" w:space="0" w:color="auto"/>
        <w:left w:val="none" w:sz="0" w:space="0" w:color="auto"/>
        <w:bottom w:val="none" w:sz="0" w:space="0" w:color="auto"/>
        <w:right w:val="none" w:sz="0" w:space="0" w:color="auto"/>
      </w:divBdr>
    </w:div>
    <w:div w:id="1737437934">
      <w:bodyDiv w:val="1"/>
      <w:marLeft w:val="0"/>
      <w:marRight w:val="0"/>
      <w:marTop w:val="0"/>
      <w:marBottom w:val="0"/>
      <w:divBdr>
        <w:top w:val="none" w:sz="0" w:space="0" w:color="auto"/>
        <w:left w:val="none" w:sz="0" w:space="0" w:color="auto"/>
        <w:bottom w:val="none" w:sz="0" w:space="0" w:color="auto"/>
        <w:right w:val="none" w:sz="0" w:space="0" w:color="auto"/>
      </w:divBdr>
    </w:div>
    <w:div w:id="204906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cellex.u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2EBFA5-8A39-4C89-8519-D69202288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1802</Words>
  <Characters>10276</Characters>
  <Application>Microsoft Office Word</Application>
  <DocSecurity>4</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Міндер Яна Сергіївна</dc:creator>
  <cp:lastModifiedBy>Тітенко Вікторія Ігорівна</cp:lastModifiedBy>
  <cp:revision>2</cp:revision>
  <cp:lastPrinted>2021-02-11T13:29:00Z</cp:lastPrinted>
  <dcterms:created xsi:type="dcterms:W3CDTF">2021-02-22T08:49:00Z</dcterms:created>
  <dcterms:modified xsi:type="dcterms:W3CDTF">2021-02-22T08:49:00Z</dcterms:modified>
</cp:coreProperties>
</file>