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03" w:rsidRPr="00340194" w:rsidRDefault="00340194">
      <w:pPr>
        <w:rPr>
          <w:sz w:val="16"/>
          <w:szCs w:val="16"/>
          <w:lang w:val="ru-RU"/>
        </w:rPr>
      </w:pPr>
      <w:bookmarkStart w:id="0" w:name="_GoBack"/>
      <w:bookmarkEnd w:id="0"/>
      <w:r>
        <w:rPr>
          <w:sz w:val="16"/>
          <w:szCs w:val="16"/>
          <w:lang w:val="ru-RU"/>
        </w:rPr>
        <w:t xml:space="preserve"> </w:t>
      </w:r>
    </w:p>
    <w:p w:rsidR="009B1203" w:rsidRDefault="0009532C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EEF" w:rsidRDefault="00545EEF">
      <w:pPr>
        <w:jc w:val="center"/>
        <w:rPr>
          <w:sz w:val="16"/>
          <w:szCs w:val="16"/>
        </w:rPr>
      </w:pPr>
    </w:p>
    <w:p w:rsidR="009B1203" w:rsidRPr="006D34E9" w:rsidRDefault="0009532C">
      <w:pPr>
        <w:jc w:val="center"/>
        <w:rPr>
          <w:b/>
          <w:sz w:val="32"/>
          <w:szCs w:val="32"/>
        </w:rPr>
      </w:pPr>
      <w:r w:rsidRPr="006D34E9">
        <w:rPr>
          <w:b/>
          <w:sz w:val="32"/>
          <w:szCs w:val="32"/>
        </w:rPr>
        <w:t>АНТИМОНОПОЛЬНИЙ   КОМІТЕТ   УКРАЇНИ</w:t>
      </w:r>
    </w:p>
    <w:p w:rsidR="007B70EE" w:rsidRPr="00545EEF" w:rsidRDefault="007B70EE">
      <w:pPr>
        <w:jc w:val="center"/>
        <w:rPr>
          <w:b/>
          <w:sz w:val="28"/>
          <w:szCs w:val="24"/>
        </w:rPr>
      </w:pPr>
    </w:p>
    <w:p w:rsidR="009B1203" w:rsidRDefault="0009532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A94F59" w:rsidRDefault="00A94F59" w:rsidP="007567DA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7567DA" w:rsidRPr="007567DA" w:rsidRDefault="007567DA" w:rsidP="007567DA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C961B9" w:rsidRDefault="00331F77" w:rsidP="00C961B9">
      <w:pPr>
        <w:tabs>
          <w:tab w:val="left" w:leader="hyphen" w:pos="10206"/>
        </w:tabs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r w:rsidR="009F1584">
        <w:rPr>
          <w:bCs/>
          <w:szCs w:val="24"/>
        </w:rPr>
        <w:t>березня</w:t>
      </w:r>
      <w:r w:rsidR="00C961B9">
        <w:rPr>
          <w:bCs/>
          <w:szCs w:val="24"/>
          <w:lang w:val="ru-RU"/>
        </w:rPr>
        <w:t xml:space="preserve"> </w:t>
      </w:r>
      <w:r w:rsidR="00C961B9">
        <w:rPr>
          <w:bCs/>
          <w:szCs w:val="24"/>
          <w:lang w:eastAsia="uk-UA"/>
        </w:rPr>
        <w:t>202</w:t>
      </w:r>
      <w:r w:rsidR="009F1584">
        <w:rPr>
          <w:bCs/>
          <w:szCs w:val="24"/>
          <w:lang w:eastAsia="uk-UA"/>
        </w:rPr>
        <w:t>1</w:t>
      </w:r>
      <w:r w:rsidR="00C961B9">
        <w:rPr>
          <w:bCs/>
          <w:szCs w:val="24"/>
          <w:lang w:eastAsia="uk-UA"/>
        </w:rPr>
        <w:t xml:space="preserve"> р. </w:t>
      </w:r>
      <w:r w:rsidR="00C961B9">
        <w:rPr>
          <w:lang w:eastAsia="uk-UA"/>
        </w:rPr>
        <w:t xml:space="preserve">                                </w:t>
      </w:r>
      <w:r w:rsidR="00794BBB">
        <w:rPr>
          <w:lang w:eastAsia="uk-UA"/>
        </w:rPr>
        <w:t xml:space="preserve">  </w:t>
      </w:r>
      <w:r w:rsidR="00C961B9">
        <w:rPr>
          <w:lang w:eastAsia="uk-UA"/>
        </w:rPr>
        <w:t xml:space="preserve">            Київ                                                            № </w:t>
      </w:r>
      <w:r w:rsidR="00F45AA6" w:rsidRPr="00F45AA6">
        <w:rPr>
          <w:lang w:val="ru-RU" w:eastAsia="uk-UA"/>
        </w:rPr>
        <w:t>158</w:t>
      </w:r>
      <w:r w:rsidR="00C961B9">
        <w:rPr>
          <w:lang w:eastAsia="uk-UA"/>
        </w:rPr>
        <w:t>-р</w:t>
      </w:r>
    </w:p>
    <w:p w:rsidR="00F815CE" w:rsidRPr="00AF0909" w:rsidRDefault="00F815CE">
      <w:pPr>
        <w:rPr>
          <w:szCs w:val="24"/>
        </w:rPr>
      </w:pP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 xml:space="preserve">Про надання дозволу </w:t>
      </w: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>на концентрацію</w:t>
      </w:r>
    </w:p>
    <w:p w:rsidR="00F815CE" w:rsidRPr="00A807F6" w:rsidRDefault="00F815CE" w:rsidP="0045223A">
      <w:pPr>
        <w:contextualSpacing/>
        <w:jc w:val="both"/>
        <w:rPr>
          <w:spacing w:val="-4"/>
          <w:szCs w:val="18"/>
          <w:highlight w:val="yellow"/>
        </w:rPr>
      </w:pPr>
    </w:p>
    <w:p w:rsidR="000925DA" w:rsidRDefault="006D34E9" w:rsidP="009F1584">
      <w:pPr>
        <w:ind w:firstLine="567"/>
        <w:contextualSpacing/>
        <w:jc w:val="both"/>
        <w:rPr>
          <w:szCs w:val="24"/>
        </w:rPr>
      </w:pPr>
      <w:r w:rsidRPr="00A807F6">
        <w:t xml:space="preserve">Антимонопольний комітет України, розглянувши </w:t>
      </w:r>
      <w:r w:rsidRPr="00A807F6">
        <w:rPr>
          <w:szCs w:val="24"/>
        </w:rPr>
        <w:t>заяву уповноважен</w:t>
      </w:r>
      <w:r w:rsidR="00794BBB">
        <w:rPr>
          <w:szCs w:val="24"/>
        </w:rPr>
        <w:t>ого</w:t>
      </w:r>
      <w:r w:rsidR="000B6A3E" w:rsidRPr="00A807F6">
        <w:rPr>
          <w:szCs w:val="24"/>
        </w:rPr>
        <w:t xml:space="preserve"> </w:t>
      </w:r>
      <w:r w:rsidRPr="00A807F6">
        <w:rPr>
          <w:szCs w:val="24"/>
        </w:rPr>
        <w:t>представник</w:t>
      </w:r>
      <w:r w:rsidR="00794BBB">
        <w:rPr>
          <w:szCs w:val="24"/>
        </w:rPr>
        <w:t xml:space="preserve">а </w:t>
      </w:r>
      <w:r w:rsidR="000925DA" w:rsidRPr="00287895">
        <w:rPr>
          <w:szCs w:val="24"/>
        </w:rPr>
        <w:t>компанії «</w:t>
      </w:r>
      <w:r w:rsidR="000925DA" w:rsidRPr="00287895">
        <w:rPr>
          <w:szCs w:val="24"/>
          <w:lang w:val="en-US"/>
        </w:rPr>
        <w:t>KORSANDO</w:t>
      </w:r>
      <w:r w:rsidR="000925DA" w:rsidRPr="00287895">
        <w:rPr>
          <w:szCs w:val="24"/>
        </w:rPr>
        <w:t xml:space="preserve"> </w:t>
      </w:r>
      <w:r w:rsidR="000925DA" w:rsidRPr="00287895">
        <w:rPr>
          <w:szCs w:val="24"/>
          <w:lang w:val="en-US"/>
        </w:rPr>
        <w:t>LIMITED</w:t>
      </w:r>
      <w:r w:rsidR="000925DA" w:rsidRPr="00287895">
        <w:rPr>
          <w:szCs w:val="24"/>
        </w:rPr>
        <w:t>» (м. Лімасол, Кіпр)</w:t>
      </w:r>
      <w:r w:rsidR="000925DA">
        <w:rPr>
          <w:szCs w:val="24"/>
        </w:rPr>
        <w:t xml:space="preserve"> і</w:t>
      </w:r>
      <w:r w:rsidR="000925DA" w:rsidRPr="00287895">
        <w:rPr>
          <w:szCs w:val="24"/>
        </w:rPr>
        <w:t xml:space="preserve"> товариства з обмеженою відповідальністю «ПРОФПЕРЕРОБКА» </w:t>
      </w:r>
      <w:r w:rsidR="000925DA">
        <w:rPr>
          <w:szCs w:val="24"/>
        </w:rPr>
        <w:t xml:space="preserve">(далі – ТОВ </w:t>
      </w:r>
      <w:r w:rsidR="000925DA" w:rsidRPr="00287895">
        <w:rPr>
          <w:szCs w:val="24"/>
        </w:rPr>
        <w:t>«ПРОФПЕРЕРОБКА»</w:t>
      </w:r>
      <w:r w:rsidR="000925DA">
        <w:rPr>
          <w:szCs w:val="24"/>
        </w:rPr>
        <w:t>)</w:t>
      </w:r>
      <w:r w:rsidR="000925DA" w:rsidRPr="00287895">
        <w:rPr>
          <w:szCs w:val="24"/>
        </w:rPr>
        <w:t xml:space="preserve"> (м. Київ, </w:t>
      </w:r>
      <w:r w:rsidR="000925DA" w:rsidRPr="00E71B72">
        <w:rPr>
          <w:szCs w:val="24"/>
        </w:rPr>
        <w:t xml:space="preserve">Україна) про надання дозволу </w:t>
      </w:r>
      <w:r w:rsidR="000925DA" w:rsidRPr="00287895">
        <w:rPr>
          <w:szCs w:val="24"/>
        </w:rPr>
        <w:t>компанії «</w:t>
      </w:r>
      <w:r w:rsidR="000925DA" w:rsidRPr="00287895">
        <w:rPr>
          <w:szCs w:val="24"/>
          <w:lang w:val="en-US"/>
        </w:rPr>
        <w:t>KORSANDO</w:t>
      </w:r>
      <w:r w:rsidR="000925DA" w:rsidRPr="00287895">
        <w:rPr>
          <w:szCs w:val="24"/>
        </w:rPr>
        <w:t xml:space="preserve"> </w:t>
      </w:r>
      <w:r w:rsidR="000925DA" w:rsidRPr="00287895">
        <w:rPr>
          <w:szCs w:val="24"/>
          <w:lang w:val="en-US"/>
        </w:rPr>
        <w:t>LIMITED</w:t>
      </w:r>
      <w:r w:rsidR="000925DA" w:rsidRPr="00287895">
        <w:rPr>
          <w:szCs w:val="24"/>
        </w:rPr>
        <w:t>»</w:t>
      </w:r>
      <w:r w:rsidR="000925DA">
        <w:rPr>
          <w:szCs w:val="24"/>
        </w:rPr>
        <w:t xml:space="preserve"> на </w:t>
      </w:r>
      <w:r w:rsidR="000925DA" w:rsidRPr="00E71B72">
        <w:rPr>
          <w:szCs w:val="24"/>
        </w:rPr>
        <w:t xml:space="preserve">придбання частки </w:t>
      </w:r>
      <w:r w:rsidR="00B23AD6">
        <w:rPr>
          <w:szCs w:val="24"/>
        </w:rPr>
        <w:br/>
      </w:r>
      <w:r w:rsidR="000925DA" w:rsidRPr="00E71B72">
        <w:rPr>
          <w:szCs w:val="24"/>
        </w:rPr>
        <w:t>у статутному капіталі ТОВ «ПРОФПЕРЕРОБКА»,</w:t>
      </w:r>
    </w:p>
    <w:p w:rsidR="00E21003" w:rsidRPr="00640306" w:rsidRDefault="00E21003" w:rsidP="000925DA">
      <w:pPr>
        <w:ind w:firstLine="567"/>
        <w:contextualSpacing/>
      </w:pPr>
    </w:p>
    <w:p w:rsidR="006D34E9" w:rsidRPr="00A807F6" w:rsidRDefault="006D34E9" w:rsidP="0045223A">
      <w:pPr>
        <w:contextualSpacing/>
        <w:jc w:val="center"/>
      </w:pPr>
      <w:r w:rsidRPr="00A807F6">
        <w:t>ВСТАНОВИВ:</w:t>
      </w:r>
    </w:p>
    <w:p w:rsidR="006D34E9" w:rsidRPr="00A807F6" w:rsidRDefault="006D34E9" w:rsidP="000925DA">
      <w:pPr>
        <w:ind w:firstLine="567"/>
        <w:contextualSpacing/>
        <w:jc w:val="both"/>
        <w:rPr>
          <w:szCs w:val="24"/>
        </w:rPr>
      </w:pPr>
    </w:p>
    <w:p w:rsidR="000925DA" w:rsidRPr="000925DA" w:rsidRDefault="00CE75ED" w:rsidP="000925DA">
      <w:pPr>
        <w:ind w:firstLine="567"/>
        <w:contextualSpacing/>
        <w:jc w:val="both"/>
      </w:pPr>
      <w:r w:rsidRPr="00A807F6">
        <w:rPr>
          <w:color w:val="000000" w:themeColor="text1"/>
          <w:spacing w:val="-4"/>
        </w:rPr>
        <w:t>Концентрація полягає в</w:t>
      </w:r>
      <w:r w:rsidR="00A17ABB">
        <w:rPr>
          <w:color w:val="000000" w:themeColor="text1"/>
          <w:spacing w:val="-4"/>
        </w:rPr>
        <w:t xml:space="preserve"> </w:t>
      </w:r>
      <w:r w:rsidR="004F194B" w:rsidRPr="00A807F6">
        <w:rPr>
          <w:color w:val="000000" w:themeColor="text1"/>
          <w:spacing w:val="-4"/>
        </w:rPr>
        <w:t>придбан</w:t>
      </w:r>
      <w:r w:rsidR="00E81C6E" w:rsidRPr="00A807F6">
        <w:rPr>
          <w:color w:val="000000" w:themeColor="text1"/>
          <w:spacing w:val="-4"/>
        </w:rPr>
        <w:t>н</w:t>
      </w:r>
      <w:r w:rsidR="004F194B" w:rsidRPr="00A807F6">
        <w:rPr>
          <w:color w:val="000000" w:themeColor="text1"/>
          <w:spacing w:val="-4"/>
        </w:rPr>
        <w:t xml:space="preserve">і </w:t>
      </w:r>
      <w:r w:rsidR="000925DA">
        <w:rPr>
          <w:color w:val="000000" w:themeColor="text1"/>
          <w:spacing w:val="-4"/>
        </w:rPr>
        <w:t xml:space="preserve">компанією </w:t>
      </w:r>
      <w:r w:rsidR="000925DA" w:rsidRPr="000925DA">
        <w:t xml:space="preserve">«KORSANDO LIMITED» частки </w:t>
      </w:r>
      <w:r w:rsidR="000925DA">
        <w:br/>
      </w:r>
      <w:r w:rsidR="000925DA" w:rsidRPr="000925DA">
        <w:t>у статутному капіталі</w:t>
      </w:r>
      <w:r w:rsidR="000925DA">
        <w:t xml:space="preserve"> ТОВ </w:t>
      </w:r>
      <w:r w:rsidR="000925DA" w:rsidRPr="000925DA">
        <w:t>«ПРОФПЕРЕРОБКА», що забезпечує перевищення 50 відсотків голосів у вищому органі управління товариства.</w:t>
      </w:r>
    </w:p>
    <w:p w:rsidR="000925DA" w:rsidRDefault="000925DA" w:rsidP="000925DA">
      <w:pPr>
        <w:ind w:firstLine="567"/>
        <w:contextualSpacing/>
        <w:jc w:val="both"/>
        <w:rPr>
          <w:color w:val="000000" w:themeColor="text1"/>
          <w:spacing w:val="-4"/>
        </w:rPr>
      </w:pPr>
    </w:p>
    <w:p w:rsidR="006D34E9" w:rsidRPr="00A807F6" w:rsidRDefault="006D34E9" w:rsidP="000925DA">
      <w:pPr>
        <w:ind w:firstLine="567"/>
        <w:contextualSpacing/>
        <w:jc w:val="both"/>
        <w:rPr>
          <w:color w:val="auto"/>
          <w:szCs w:val="24"/>
        </w:rPr>
      </w:pPr>
      <w:r w:rsidRPr="00A807F6">
        <w:rPr>
          <w:szCs w:val="24"/>
        </w:rPr>
        <w:t>За інформацією заявників:</w:t>
      </w:r>
    </w:p>
    <w:p w:rsidR="004D1E94" w:rsidRPr="00DB758B" w:rsidRDefault="004D1E94" w:rsidP="004D1E94">
      <w:pPr>
        <w:ind w:firstLine="567"/>
        <w:contextualSpacing/>
        <w:jc w:val="both"/>
        <w:rPr>
          <w:szCs w:val="24"/>
        </w:rPr>
      </w:pPr>
      <w:r w:rsidRPr="00DB758B">
        <w:rPr>
          <w:szCs w:val="24"/>
        </w:rPr>
        <w:t>ТОВ «ПРОФПЕРЕРОБКА» здійснює діяльність зі збирання та вивезення твердих побутових відходів в м. Києві;</w:t>
      </w:r>
    </w:p>
    <w:p w:rsidR="004D1E94" w:rsidRDefault="004D1E94" w:rsidP="004D1E94">
      <w:pPr>
        <w:ind w:firstLine="567"/>
        <w:contextualSpacing/>
        <w:jc w:val="both"/>
        <w:rPr>
          <w:szCs w:val="24"/>
        </w:rPr>
      </w:pPr>
      <w:r>
        <w:rPr>
          <w:szCs w:val="24"/>
        </w:rPr>
        <w:t xml:space="preserve">контроль над </w:t>
      </w:r>
      <w:r w:rsidRPr="00BA268B">
        <w:rPr>
          <w:szCs w:val="24"/>
        </w:rPr>
        <w:t>ТОВ «ПРОФПЕРЕРОБКА»</w:t>
      </w:r>
      <w:r>
        <w:rPr>
          <w:szCs w:val="24"/>
        </w:rPr>
        <w:t xml:space="preserve"> здійснюють акціонерне товариство «Закритий недиверсифікований венчурний корпоративний інвестиційний фонд «Мемфіс» </w:t>
      </w:r>
      <w:r w:rsidR="00F45AA6" w:rsidRPr="00F45AA6">
        <w:rPr>
          <w:szCs w:val="24"/>
        </w:rPr>
        <w:br/>
      </w:r>
      <w:r>
        <w:rPr>
          <w:szCs w:val="24"/>
        </w:rPr>
        <w:t xml:space="preserve">(далі – АТ «ЗНВКІФ «Мемфіс») (м. Київ) і компанія </w:t>
      </w:r>
      <w:r w:rsidRPr="004D3313">
        <w:rPr>
          <w:szCs w:val="24"/>
        </w:rPr>
        <w:t>«KORSANDO LIMITED»</w:t>
      </w:r>
      <w:r>
        <w:rPr>
          <w:szCs w:val="24"/>
        </w:rPr>
        <w:t>;</w:t>
      </w:r>
    </w:p>
    <w:p w:rsidR="004D1E94" w:rsidRDefault="004D1E94" w:rsidP="004D1E94">
      <w:pPr>
        <w:ind w:firstLine="567"/>
        <w:contextualSpacing/>
        <w:jc w:val="both"/>
        <w:rPr>
          <w:szCs w:val="24"/>
        </w:rPr>
      </w:pPr>
    </w:p>
    <w:p w:rsidR="004D1E94" w:rsidRDefault="004D1E94" w:rsidP="004D1E94">
      <w:pPr>
        <w:ind w:firstLine="567"/>
        <w:contextualSpacing/>
        <w:jc w:val="both"/>
        <w:rPr>
          <w:szCs w:val="24"/>
        </w:rPr>
      </w:pPr>
      <w:r>
        <w:rPr>
          <w:szCs w:val="24"/>
        </w:rPr>
        <w:t xml:space="preserve">компанія </w:t>
      </w:r>
      <w:r w:rsidRPr="004D3313">
        <w:rPr>
          <w:szCs w:val="24"/>
        </w:rPr>
        <w:t>«KORSANDO LIMITED»</w:t>
      </w:r>
      <w:r>
        <w:rPr>
          <w:szCs w:val="24"/>
        </w:rPr>
        <w:t xml:space="preserve"> здійснює діяльність з управління корпоративними правами </w:t>
      </w:r>
      <w:r w:rsidRPr="00BA268B">
        <w:rPr>
          <w:szCs w:val="24"/>
        </w:rPr>
        <w:t>ТОВ «ПРОФПЕРЕРОБКА»</w:t>
      </w:r>
      <w:r>
        <w:rPr>
          <w:szCs w:val="24"/>
        </w:rPr>
        <w:t>, а також діяльність з купівлі-продажу цінних паперів;</w:t>
      </w:r>
    </w:p>
    <w:p w:rsidR="004D1E94" w:rsidRDefault="004D1E94" w:rsidP="004D1E94">
      <w:pPr>
        <w:ind w:firstLine="567"/>
        <w:contextualSpacing/>
        <w:jc w:val="both"/>
        <w:rPr>
          <w:szCs w:val="24"/>
        </w:rPr>
      </w:pPr>
      <w:r>
        <w:rPr>
          <w:szCs w:val="24"/>
        </w:rPr>
        <w:t xml:space="preserve">компанія </w:t>
      </w:r>
      <w:r w:rsidRPr="004D3313">
        <w:rPr>
          <w:szCs w:val="24"/>
        </w:rPr>
        <w:t>«KORSANDO LIMITED»</w:t>
      </w:r>
      <w:r>
        <w:rPr>
          <w:szCs w:val="24"/>
        </w:rPr>
        <w:t xml:space="preserve"> пов’язана відносинами контролю із суб’єктами господарювання – резидентами та нерезидентами України, які разом складають групу </w:t>
      </w:r>
      <w:r w:rsidRPr="00041644">
        <w:rPr>
          <w:szCs w:val="24"/>
        </w:rPr>
        <w:t>Korsando</w:t>
      </w:r>
      <w:r>
        <w:rPr>
          <w:szCs w:val="24"/>
        </w:rPr>
        <w:t>, що здійснює в Україні господарську діяльність з:</w:t>
      </w:r>
      <w:r w:rsidRPr="00041644">
        <w:t xml:space="preserve"> </w:t>
      </w:r>
      <w:r w:rsidRPr="00041644">
        <w:rPr>
          <w:szCs w:val="24"/>
        </w:rPr>
        <w:t>виробництва електроенергії на об’єктах електроенергетики, що використовують альтернативні джерела енергії; оптової торгівлі паливом; управління корпоративними правами дочірніх суб’єктів господарювання; консультування з питань комерційної діяльності й керування; надання послуг у сфері інжинірингу, геології та геодезії; управління фондами; фінансування будівництва; перероблення та консервування фруктів і овочів; фінансового лізингу; надання в оренду й експлуатацію власного чи орендованого нерухомого майна тощо</w:t>
      </w:r>
      <w:r>
        <w:rPr>
          <w:szCs w:val="24"/>
        </w:rPr>
        <w:t>;</w:t>
      </w:r>
    </w:p>
    <w:p w:rsidR="004D1E94" w:rsidRDefault="004D1E94" w:rsidP="004D1E94">
      <w:pPr>
        <w:ind w:firstLine="567"/>
        <w:contextualSpacing/>
        <w:jc w:val="both"/>
        <w:rPr>
          <w:szCs w:val="24"/>
        </w:rPr>
      </w:pPr>
      <w:r>
        <w:rPr>
          <w:szCs w:val="24"/>
        </w:rPr>
        <w:t xml:space="preserve">контроль над групою </w:t>
      </w:r>
      <w:r w:rsidRPr="00041644">
        <w:rPr>
          <w:szCs w:val="24"/>
        </w:rPr>
        <w:t>Korsando</w:t>
      </w:r>
      <w:r>
        <w:rPr>
          <w:szCs w:val="24"/>
        </w:rPr>
        <w:t xml:space="preserve"> </w:t>
      </w:r>
      <w:r w:rsidR="00243D57">
        <w:rPr>
          <w:szCs w:val="24"/>
        </w:rPr>
        <w:t xml:space="preserve">здійснює </w:t>
      </w:r>
      <w:r>
        <w:rPr>
          <w:szCs w:val="24"/>
        </w:rPr>
        <w:t>фізична особа – громадянин України.</w:t>
      </w:r>
    </w:p>
    <w:p w:rsidR="00243D57" w:rsidRDefault="00243D57" w:rsidP="004D1E94">
      <w:pPr>
        <w:ind w:firstLine="567"/>
        <w:contextualSpacing/>
        <w:jc w:val="both"/>
        <w:rPr>
          <w:szCs w:val="24"/>
        </w:rPr>
      </w:pPr>
    </w:p>
    <w:p w:rsidR="004D1E94" w:rsidRDefault="004D1E94" w:rsidP="004D1E94">
      <w:pPr>
        <w:ind w:firstLine="567"/>
        <w:contextualSpacing/>
        <w:jc w:val="both"/>
        <w:rPr>
          <w:szCs w:val="24"/>
        </w:rPr>
      </w:pPr>
      <w:r>
        <w:rPr>
          <w:szCs w:val="24"/>
        </w:rPr>
        <w:t xml:space="preserve">АТ «ЗНВКІФ «Мемфіс» здійснює діяльність з управління корпоративними правами суб’єктів господарювання, що пов’язані з ним відносинами контролю, та входить до складу групи </w:t>
      </w:r>
      <w:r w:rsidRPr="00511C23">
        <w:rPr>
          <w:szCs w:val="24"/>
        </w:rPr>
        <w:t>Мемфіс</w:t>
      </w:r>
      <w:r>
        <w:rPr>
          <w:szCs w:val="24"/>
        </w:rPr>
        <w:t>;</w:t>
      </w:r>
    </w:p>
    <w:p w:rsidR="004D1E94" w:rsidRPr="00511C23" w:rsidRDefault="004D1E94" w:rsidP="004D1E94">
      <w:pPr>
        <w:ind w:firstLine="567"/>
        <w:contextualSpacing/>
        <w:jc w:val="both"/>
        <w:rPr>
          <w:szCs w:val="24"/>
        </w:rPr>
      </w:pPr>
      <w:r>
        <w:rPr>
          <w:szCs w:val="24"/>
        </w:rPr>
        <w:t xml:space="preserve">група </w:t>
      </w:r>
      <w:r w:rsidRPr="00511C23">
        <w:rPr>
          <w:szCs w:val="24"/>
        </w:rPr>
        <w:t>Мемфіс</w:t>
      </w:r>
      <w:r w:rsidR="00243D57">
        <w:rPr>
          <w:szCs w:val="24"/>
        </w:rPr>
        <w:t>,</w:t>
      </w:r>
      <w:r>
        <w:rPr>
          <w:szCs w:val="24"/>
        </w:rPr>
        <w:t xml:space="preserve"> з урахуванням відносин контролю</w:t>
      </w:r>
      <w:r w:rsidR="00243D57">
        <w:rPr>
          <w:szCs w:val="24"/>
        </w:rPr>
        <w:t>,</w:t>
      </w:r>
      <w:r>
        <w:rPr>
          <w:szCs w:val="24"/>
        </w:rPr>
        <w:t xml:space="preserve"> </w:t>
      </w:r>
      <w:r w:rsidRPr="00511C23">
        <w:rPr>
          <w:szCs w:val="24"/>
        </w:rPr>
        <w:t>здійсню</w:t>
      </w:r>
      <w:r>
        <w:rPr>
          <w:szCs w:val="24"/>
        </w:rPr>
        <w:t>є</w:t>
      </w:r>
      <w:r w:rsidRPr="00511C23">
        <w:rPr>
          <w:szCs w:val="24"/>
        </w:rPr>
        <w:t xml:space="preserve"> </w:t>
      </w:r>
      <w:r>
        <w:rPr>
          <w:szCs w:val="24"/>
        </w:rPr>
        <w:t>в Україні господарську діяльність зі</w:t>
      </w:r>
      <w:r w:rsidRPr="00511C23">
        <w:rPr>
          <w:szCs w:val="24"/>
        </w:rPr>
        <w:t xml:space="preserve">: </w:t>
      </w:r>
      <w:r w:rsidRPr="006C2837">
        <w:rPr>
          <w:szCs w:val="24"/>
        </w:rPr>
        <w:t xml:space="preserve">збирання безпечних відходів, вивезення твердих побутових відходів, та </w:t>
      </w:r>
      <w:r w:rsidRPr="006C2837">
        <w:rPr>
          <w:szCs w:val="24"/>
        </w:rPr>
        <w:lastRenderedPageBreak/>
        <w:t>надання послуг з захоронення твердих побутових відходів у м. Київ;</w:t>
      </w:r>
      <w:r w:rsidRPr="00511C23">
        <w:rPr>
          <w:szCs w:val="24"/>
        </w:rPr>
        <w:t xml:space="preserve"> виробництва електроенергії</w:t>
      </w:r>
      <w:r>
        <w:rPr>
          <w:szCs w:val="24"/>
        </w:rPr>
        <w:t xml:space="preserve"> за допомогою відновлювальних джерел енергії</w:t>
      </w:r>
      <w:r w:rsidRPr="00511C23">
        <w:rPr>
          <w:szCs w:val="24"/>
        </w:rPr>
        <w:t>; оптової торгівлі твердим, рідким, газоподібним паливом і подібними продуктами; управління корпоративними правами у підконтрольних суб’єктах господарювання; консультування з питань комерційної діяльності й керування; надання послуг головних управлінь; надання в оренду й експлуатацію власного чи орендованого нерухомого майна у м. Київ, Київській обл.; надання послуг агентства нерухомості, управління нерухомим майном за винагороду або на основі контракту; надання послуг мобільного харчування, постачання готових страв для подій; будівництва житлових і нежитлових будівель тощо;</w:t>
      </w:r>
    </w:p>
    <w:p w:rsidR="004D1E94" w:rsidRPr="00BA268B" w:rsidRDefault="004D1E94" w:rsidP="00F45AA6">
      <w:pPr>
        <w:ind w:firstLine="567"/>
        <w:contextualSpacing/>
        <w:jc w:val="both"/>
        <w:rPr>
          <w:szCs w:val="24"/>
        </w:rPr>
      </w:pPr>
      <w:r>
        <w:rPr>
          <w:szCs w:val="24"/>
        </w:rPr>
        <w:t xml:space="preserve">контроль над групою Мемфіс здійснюють </w:t>
      </w:r>
      <w:r w:rsidRPr="00BA268B">
        <w:rPr>
          <w:szCs w:val="24"/>
        </w:rPr>
        <w:t>фі</w:t>
      </w:r>
      <w:r>
        <w:rPr>
          <w:szCs w:val="24"/>
        </w:rPr>
        <w:t>зичні особи – громадяни України.</w:t>
      </w:r>
    </w:p>
    <w:p w:rsidR="00870612" w:rsidRDefault="00870612" w:rsidP="000925DA">
      <w:pPr>
        <w:ind w:firstLine="567"/>
        <w:contextualSpacing/>
        <w:jc w:val="both"/>
        <w:rPr>
          <w:szCs w:val="24"/>
        </w:rPr>
      </w:pPr>
    </w:p>
    <w:p w:rsidR="00A17ABB" w:rsidRDefault="006D34E9" w:rsidP="000925DA">
      <w:pPr>
        <w:ind w:firstLine="567"/>
        <w:contextualSpacing/>
        <w:jc w:val="both"/>
        <w:rPr>
          <w:szCs w:val="24"/>
        </w:rPr>
      </w:pPr>
      <w:r w:rsidRPr="00A807F6">
        <w:rPr>
          <w:szCs w:val="24"/>
        </w:rPr>
        <w:t xml:space="preserve">Заявлена концентрація не призводить </w:t>
      </w:r>
      <w:r w:rsidR="004D1E94" w:rsidRPr="00DC5F19">
        <w:rPr>
          <w:szCs w:val="24"/>
        </w:rPr>
        <w:t>до зміни у структурі попиту та пропозиції на</w:t>
      </w:r>
      <w:r w:rsidR="004D1E94">
        <w:rPr>
          <w:szCs w:val="24"/>
        </w:rPr>
        <w:t xml:space="preserve"> </w:t>
      </w:r>
      <w:r w:rsidR="004D1E94" w:rsidRPr="00DC5F19">
        <w:rPr>
          <w:szCs w:val="24"/>
        </w:rPr>
        <w:t>ринку</w:t>
      </w:r>
      <w:r w:rsidR="004D1E94">
        <w:rPr>
          <w:szCs w:val="24"/>
        </w:rPr>
        <w:t xml:space="preserve"> на якому вона відбувається та не призводить</w:t>
      </w:r>
      <w:r w:rsidR="004D1E94" w:rsidRPr="00A807F6">
        <w:rPr>
          <w:szCs w:val="24"/>
        </w:rPr>
        <w:t xml:space="preserve"> </w:t>
      </w:r>
      <w:r w:rsidRPr="00A807F6">
        <w:rPr>
          <w:szCs w:val="24"/>
        </w:rPr>
        <w:t xml:space="preserve">до монополізації чи суттєвого обмеження конкуренції на </w:t>
      </w:r>
      <w:r w:rsidR="004D1E94">
        <w:rPr>
          <w:szCs w:val="24"/>
        </w:rPr>
        <w:t xml:space="preserve">інших </w:t>
      </w:r>
      <w:r w:rsidRPr="00A807F6">
        <w:rPr>
          <w:szCs w:val="24"/>
        </w:rPr>
        <w:t>товарних ринках України.</w:t>
      </w:r>
    </w:p>
    <w:p w:rsidR="000925DA" w:rsidRPr="000925DA" w:rsidRDefault="000925DA" w:rsidP="000925DA">
      <w:pPr>
        <w:ind w:firstLine="567"/>
        <w:contextualSpacing/>
        <w:jc w:val="both"/>
        <w:rPr>
          <w:szCs w:val="24"/>
        </w:rPr>
      </w:pPr>
    </w:p>
    <w:p w:rsidR="000925DA" w:rsidRDefault="006D34E9" w:rsidP="000925DA">
      <w:pPr>
        <w:ind w:firstLine="567"/>
        <w:contextualSpacing/>
        <w:jc w:val="both"/>
      </w:pPr>
      <w:r w:rsidRPr="00A807F6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</w:t>
      </w:r>
      <w:r w:rsidRPr="00A807F6">
        <w:t xml:space="preserve">та </w:t>
      </w:r>
      <w:r w:rsidRPr="00A807F6">
        <w:rPr>
          <w:szCs w:val="24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</w:t>
      </w:r>
      <w:r w:rsidRPr="00A807F6">
        <w:t xml:space="preserve"> Антимонопольний комітет України</w:t>
      </w:r>
    </w:p>
    <w:p w:rsidR="000925DA" w:rsidRPr="00A807F6" w:rsidRDefault="000925DA" w:rsidP="000925DA">
      <w:pPr>
        <w:ind w:firstLine="567"/>
        <w:contextualSpacing/>
        <w:jc w:val="both"/>
      </w:pPr>
    </w:p>
    <w:p w:rsidR="0018766C" w:rsidRDefault="006D34E9" w:rsidP="000925DA">
      <w:pPr>
        <w:tabs>
          <w:tab w:val="left" w:pos="567"/>
        </w:tabs>
        <w:ind w:firstLine="709"/>
        <w:contextualSpacing/>
        <w:jc w:val="center"/>
        <w:rPr>
          <w:szCs w:val="24"/>
        </w:rPr>
      </w:pPr>
      <w:r w:rsidRPr="00A807F6">
        <w:rPr>
          <w:szCs w:val="24"/>
        </w:rPr>
        <w:t>ПОСТАНОВИВ:</w:t>
      </w:r>
    </w:p>
    <w:p w:rsidR="000925DA" w:rsidRPr="000925DA" w:rsidRDefault="000925DA" w:rsidP="000925DA">
      <w:pPr>
        <w:tabs>
          <w:tab w:val="left" w:pos="567"/>
        </w:tabs>
        <w:ind w:firstLine="567"/>
        <w:contextualSpacing/>
        <w:rPr>
          <w:szCs w:val="24"/>
        </w:rPr>
      </w:pPr>
    </w:p>
    <w:p w:rsidR="000925DA" w:rsidRPr="000925DA" w:rsidRDefault="000925DA" w:rsidP="000925DA">
      <w:pPr>
        <w:pStyle w:val="ShortOutlineStyle1"/>
        <w:tabs>
          <w:tab w:val="left" w:pos="1418"/>
          <w:tab w:val="left" w:pos="2835"/>
        </w:tabs>
        <w:spacing w:before="0" w:after="0"/>
        <w:ind w:left="0" w:firstLine="567"/>
        <w:rPr>
          <w:lang w:val="uk-UA"/>
        </w:rPr>
      </w:pPr>
      <w:r w:rsidRPr="000925DA">
        <w:rPr>
          <w:bCs/>
          <w:lang w:val="uk-UA"/>
        </w:rPr>
        <w:t xml:space="preserve">Надати </w:t>
      </w:r>
      <w:r w:rsidRPr="000925DA">
        <w:rPr>
          <w:lang w:val="uk-UA"/>
        </w:rPr>
        <w:t>дозвіл компанії «</w:t>
      </w:r>
      <w:r w:rsidRPr="000925DA">
        <w:t>KORSANDO</w:t>
      </w:r>
      <w:r w:rsidRPr="000925DA">
        <w:rPr>
          <w:lang w:val="uk-UA"/>
        </w:rPr>
        <w:t xml:space="preserve"> </w:t>
      </w:r>
      <w:r w:rsidRPr="000925DA">
        <w:t>LIMITED</w:t>
      </w:r>
      <w:r w:rsidRPr="000925DA">
        <w:rPr>
          <w:lang w:val="uk-UA"/>
        </w:rPr>
        <w:t xml:space="preserve">» (м. Лімасол, Кіпр) </w:t>
      </w:r>
      <w:r>
        <w:rPr>
          <w:lang w:val="uk-UA"/>
        </w:rPr>
        <w:br/>
      </w:r>
      <w:r w:rsidRPr="000925DA">
        <w:rPr>
          <w:lang w:val="uk-UA"/>
        </w:rPr>
        <w:t xml:space="preserve">на придбання частки у статутному капіталі товариства з обмеженою </w:t>
      </w:r>
      <w:r>
        <w:rPr>
          <w:lang w:val="uk-UA"/>
        </w:rPr>
        <w:br/>
      </w:r>
      <w:r w:rsidRPr="000925DA">
        <w:rPr>
          <w:lang w:val="uk-UA"/>
        </w:rPr>
        <w:t>відповідальністю «ПРОФПЕРЕРОБКА» (м. Київ, Україна, ідентифікаційний код юридичної особи 41195855), що забезпечує перевищення 50 відсотків голосів у вищому органі управління товариства.</w:t>
      </w:r>
    </w:p>
    <w:p w:rsidR="00226248" w:rsidRPr="00412B98" w:rsidRDefault="00226248" w:rsidP="0045223A">
      <w:pPr>
        <w:contextualSpacing/>
        <w:rPr>
          <w:szCs w:val="24"/>
          <w:highlight w:val="yellow"/>
        </w:rPr>
      </w:pPr>
    </w:p>
    <w:p w:rsidR="00226248" w:rsidRDefault="00226248" w:rsidP="0045223A">
      <w:pPr>
        <w:contextualSpacing/>
        <w:rPr>
          <w:szCs w:val="24"/>
          <w:highlight w:val="yellow"/>
        </w:rPr>
      </w:pPr>
    </w:p>
    <w:p w:rsidR="004D1E94" w:rsidRPr="00A807F6" w:rsidRDefault="004D1E94" w:rsidP="0045223A">
      <w:pPr>
        <w:contextualSpacing/>
        <w:rPr>
          <w:szCs w:val="24"/>
          <w:highlight w:val="yellow"/>
        </w:rPr>
      </w:pPr>
    </w:p>
    <w:p w:rsidR="004F194B" w:rsidRPr="00395E64" w:rsidRDefault="004F194B" w:rsidP="0045223A">
      <w:pPr>
        <w:contextualSpacing/>
        <w:rPr>
          <w:szCs w:val="24"/>
        </w:rPr>
      </w:pPr>
    </w:p>
    <w:p w:rsidR="009B1203" w:rsidRPr="0057658C" w:rsidRDefault="00E620BC" w:rsidP="0045223A">
      <w:pPr>
        <w:contextualSpacing/>
      </w:pPr>
      <w:r w:rsidRPr="00395E64">
        <w:rPr>
          <w:color w:val="auto"/>
          <w:szCs w:val="24"/>
        </w:rPr>
        <w:t>Голов</w:t>
      </w:r>
      <w:r w:rsidR="00395E64" w:rsidRPr="00395E64">
        <w:rPr>
          <w:color w:val="auto"/>
          <w:szCs w:val="24"/>
        </w:rPr>
        <w:t>а</w:t>
      </w:r>
      <w:r w:rsidRPr="00395E64">
        <w:rPr>
          <w:color w:val="auto"/>
          <w:szCs w:val="24"/>
        </w:rPr>
        <w:t xml:space="preserve"> Комітету                                                                </w:t>
      </w:r>
      <w:r w:rsidR="001407F4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            </w:t>
      </w:r>
      <w:r w:rsidR="00A94F59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</w:t>
      </w:r>
      <w:r w:rsidR="00395E64" w:rsidRPr="00395E64">
        <w:rPr>
          <w:color w:val="auto"/>
          <w:szCs w:val="24"/>
        </w:rPr>
        <w:t xml:space="preserve">      </w:t>
      </w:r>
      <w:r w:rsidRPr="00395E64">
        <w:rPr>
          <w:color w:val="auto"/>
          <w:szCs w:val="24"/>
        </w:rPr>
        <w:t xml:space="preserve">  </w:t>
      </w:r>
      <w:r w:rsidR="00794BBB">
        <w:rPr>
          <w:color w:val="auto"/>
          <w:szCs w:val="24"/>
        </w:rPr>
        <w:t>О</w:t>
      </w:r>
      <w:r w:rsidR="00A94F59" w:rsidRPr="00395E64">
        <w:rPr>
          <w:color w:val="auto"/>
          <w:szCs w:val="24"/>
        </w:rPr>
        <w:t xml:space="preserve">. </w:t>
      </w:r>
      <w:r w:rsidR="00794BBB">
        <w:rPr>
          <w:color w:val="auto"/>
          <w:szCs w:val="24"/>
        </w:rPr>
        <w:t>ПІЩАНСЬКА</w:t>
      </w:r>
    </w:p>
    <w:sectPr w:rsidR="009B1203" w:rsidRPr="0057658C">
      <w:headerReference w:type="default" r:id="rId10"/>
      <w:pgSz w:w="11906" w:h="16838"/>
      <w:pgMar w:top="1134" w:right="567" w:bottom="851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ACD" w:rsidRDefault="00C47ACD">
      <w:r>
        <w:separator/>
      </w:r>
    </w:p>
  </w:endnote>
  <w:endnote w:type="continuationSeparator" w:id="0">
    <w:p w:rsidR="00C47ACD" w:rsidRDefault="00C47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ACD" w:rsidRDefault="00C47ACD">
      <w:r>
        <w:separator/>
      </w:r>
    </w:p>
  </w:footnote>
  <w:footnote w:type="continuationSeparator" w:id="0">
    <w:p w:rsidR="00C47ACD" w:rsidRDefault="00C47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943911"/>
      <w:docPartObj>
        <w:docPartGallery w:val="Page Numbers (Top of Page)"/>
        <w:docPartUnique/>
      </w:docPartObj>
    </w:sdtPr>
    <w:sdtEndPr/>
    <w:sdtContent>
      <w:p w:rsidR="00957E5E" w:rsidRDefault="00957E5E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A1672">
          <w:rPr>
            <w:noProof/>
          </w:rPr>
          <w:t>2</w:t>
        </w:r>
        <w:r>
          <w:fldChar w:fldCharType="end"/>
        </w:r>
      </w:p>
    </w:sdtContent>
  </w:sdt>
  <w:p w:rsidR="00957E5E" w:rsidRDefault="00957E5E">
    <w:pPr>
      <w:pStyle w:val="af0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2345" w:hanging="360"/>
      </w:pPr>
      <w:rPr>
        <w:b/>
        <w:bCs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03"/>
    <w:rsid w:val="00022D7C"/>
    <w:rsid w:val="000612BF"/>
    <w:rsid w:val="000925DA"/>
    <w:rsid w:val="0009532C"/>
    <w:rsid w:val="000A1345"/>
    <w:rsid w:val="000A68D3"/>
    <w:rsid w:val="000B6A3E"/>
    <w:rsid w:val="000C35A1"/>
    <w:rsid w:val="001367A1"/>
    <w:rsid w:val="001407F4"/>
    <w:rsid w:val="001526F1"/>
    <w:rsid w:val="00164FDA"/>
    <w:rsid w:val="0018766C"/>
    <w:rsid w:val="00197C4F"/>
    <w:rsid w:val="001A24AE"/>
    <w:rsid w:val="001A61DF"/>
    <w:rsid w:val="001C4C6D"/>
    <w:rsid w:val="001F52CD"/>
    <w:rsid w:val="002027E3"/>
    <w:rsid w:val="0020615A"/>
    <w:rsid w:val="00226248"/>
    <w:rsid w:val="00227FB4"/>
    <w:rsid w:val="00237F2E"/>
    <w:rsid w:val="00243D57"/>
    <w:rsid w:val="002613F7"/>
    <w:rsid w:val="002A08E1"/>
    <w:rsid w:val="002B395A"/>
    <w:rsid w:val="002E248A"/>
    <w:rsid w:val="002F6B62"/>
    <w:rsid w:val="00311661"/>
    <w:rsid w:val="0031340D"/>
    <w:rsid w:val="00331F77"/>
    <w:rsid w:val="00335017"/>
    <w:rsid w:val="00340194"/>
    <w:rsid w:val="00377FC5"/>
    <w:rsid w:val="00392929"/>
    <w:rsid w:val="00395E64"/>
    <w:rsid w:val="00405B20"/>
    <w:rsid w:val="00412B98"/>
    <w:rsid w:val="0043184F"/>
    <w:rsid w:val="0044261C"/>
    <w:rsid w:val="00450C99"/>
    <w:rsid w:val="0045223A"/>
    <w:rsid w:val="00464169"/>
    <w:rsid w:val="00464603"/>
    <w:rsid w:val="0048764C"/>
    <w:rsid w:val="00490ABF"/>
    <w:rsid w:val="004919D2"/>
    <w:rsid w:val="0049287D"/>
    <w:rsid w:val="00495227"/>
    <w:rsid w:val="004A3078"/>
    <w:rsid w:val="004A34AF"/>
    <w:rsid w:val="004D1E94"/>
    <w:rsid w:val="004E454D"/>
    <w:rsid w:val="004F194B"/>
    <w:rsid w:val="00545EEF"/>
    <w:rsid w:val="00551973"/>
    <w:rsid w:val="00553743"/>
    <w:rsid w:val="00553878"/>
    <w:rsid w:val="00575924"/>
    <w:rsid w:val="0057658C"/>
    <w:rsid w:val="0059145A"/>
    <w:rsid w:val="005A0D5F"/>
    <w:rsid w:val="005A5842"/>
    <w:rsid w:val="005A6967"/>
    <w:rsid w:val="005A6CC0"/>
    <w:rsid w:val="005D362C"/>
    <w:rsid w:val="005E4A10"/>
    <w:rsid w:val="005F1F80"/>
    <w:rsid w:val="006008ED"/>
    <w:rsid w:val="00605AF2"/>
    <w:rsid w:val="00611891"/>
    <w:rsid w:val="00611FCD"/>
    <w:rsid w:val="006261AF"/>
    <w:rsid w:val="00640306"/>
    <w:rsid w:val="00642235"/>
    <w:rsid w:val="0066385F"/>
    <w:rsid w:val="00677E78"/>
    <w:rsid w:val="00686272"/>
    <w:rsid w:val="00687DAB"/>
    <w:rsid w:val="006A19CF"/>
    <w:rsid w:val="006B15D3"/>
    <w:rsid w:val="006B7154"/>
    <w:rsid w:val="006C0E3F"/>
    <w:rsid w:val="006C3843"/>
    <w:rsid w:val="006D34E9"/>
    <w:rsid w:val="006D504D"/>
    <w:rsid w:val="006E21D1"/>
    <w:rsid w:val="006F7AC3"/>
    <w:rsid w:val="0070618C"/>
    <w:rsid w:val="00717766"/>
    <w:rsid w:val="00725D45"/>
    <w:rsid w:val="007567DA"/>
    <w:rsid w:val="00764AEB"/>
    <w:rsid w:val="00790E2D"/>
    <w:rsid w:val="00791010"/>
    <w:rsid w:val="007924A2"/>
    <w:rsid w:val="00794BBB"/>
    <w:rsid w:val="007B70EE"/>
    <w:rsid w:val="007C343A"/>
    <w:rsid w:val="007E26EF"/>
    <w:rsid w:val="007E6523"/>
    <w:rsid w:val="007F3C9C"/>
    <w:rsid w:val="007F6E97"/>
    <w:rsid w:val="00811465"/>
    <w:rsid w:val="0081209C"/>
    <w:rsid w:val="00815363"/>
    <w:rsid w:val="008246BC"/>
    <w:rsid w:val="00843E40"/>
    <w:rsid w:val="00870612"/>
    <w:rsid w:val="008941B4"/>
    <w:rsid w:val="008C1D24"/>
    <w:rsid w:val="008D3AC7"/>
    <w:rsid w:val="00904DA0"/>
    <w:rsid w:val="00915889"/>
    <w:rsid w:val="00957E5E"/>
    <w:rsid w:val="00967C50"/>
    <w:rsid w:val="009B1203"/>
    <w:rsid w:val="009F1584"/>
    <w:rsid w:val="00A17ABB"/>
    <w:rsid w:val="00A312E2"/>
    <w:rsid w:val="00A3748F"/>
    <w:rsid w:val="00A37771"/>
    <w:rsid w:val="00A41A39"/>
    <w:rsid w:val="00A6735D"/>
    <w:rsid w:val="00A77C39"/>
    <w:rsid w:val="00A807F6"/>
    <w:rsid w:val="00A94B98"/>
    <w:rsid w:val="00A94F59"/>
    <w:rsid w:val="00A96ECA"/>
    <w:rsid w:val="00AA0695"/>
    <w:rsid w:val="00AA67E5"/>
    <w:rsid w:val="00AF0909"/>
    <w:rsid w:val="00B23AD6"/>
    <w:rsid w:val="00B676FE"/>
    <w:rsid w:val="00B9752F"/>
    <w:rsid w:val="00BB3B28"/>
    <w:rsid w:val="00BB4E3E"/>
    <w:rsid w:val="00BC4DAA"/>
    <w:rsid w:val="00BD0C3B"/>
    <w:rsid w:val="00BD70FE"/>
    <w:rsid w:val="00C04740"/>
    <w:rsid w:val="00C3351E"/>
    <w:rsid w:val="00C34755"/>
    <w:rsid w:val="00C47ACD"/>
    <w:rsid w:val="00C5546E"/>
    <w:rsid w:val="00C811A4"/>
    <w:rsid w:val="00C961B9"/>
    <w:rsid w:val="00CA1672"/>
    <w:rsid w:val="00CD1650"/>
    <w:rsid w:val="00CD588E"/>
    <w:rsid w:val="00CE75ED"/>
    <w:rsid w:val="00CF0287"/>
    <w:rsid w:val="00D01552"/>
    <w:rsid w:val="00D12727"/>
    <w:rsid w:val="00D17313"/>
    <w:rsid w:val="00D4626F"/>
    <w:rsid w:val="00D504B5"/>
    <w:rsid w:val="00D535AE"/>
    <w:rsid w:val="00D54FC8"/>
    <w:rsid w:val="00D82988"/>
    <w:rsid w:val="00D84064"/>
    <w:rsid w:val="00DB0FE9"/>
    <w:rsid w:val="00DB7DEF"/>
    <w:rsid w:val="00DC5B99"/>
    <w:rsid w:val="00DD6364"/>
    <w:rsid w:val="00E21003"/>
    <w:rsid w:val="00E35210"/>
    <w:rsid w:val="00E620BC"/>
    <w:rsid w:val="00E76D3C"/>
    <w:rsid w:val="00E81C6E"/>
    <w:rsid w:val="00E82B7F"/>
    <w:rsid w:val="00E84AA6"/>
    <w:rsid w:val="00E84FB7"/>
    <w:rsid w:val="00E94488"/>
    <w:rsid w:val="00EC059A"/>
    <w:rsid w:val="00EC0B95"/>
    <w:rsid w:val="00ED7435"/>
    <w:rsid w:val="00EE655D"/>
    <w:rsid w:val="00F06A1A"/>
    <w:rsid w:val="00F107EE"/>
    <w:rsid w:val="00F10FE3"/>
    <w:rsid w:val="00F152F6"/>
    <w:rsid w:val="00F34874"/>
    <w:rsid w:val="00F35F39"/>
    <w:rsid w:val="00F45AA6"/>
    <w:rsid w:val="00F815CE"/>
    <w:rsid w:val="00FC13B2"/>
    <w:rsid w:val="00FC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uiPriority w:val="99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"/>
    <w:basedOn w:val="a"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uiPriority w:val="99"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"/>
    <w:basedOn w:val="a"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C6195-68AB-4F4D-8B0A-8007E523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3871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2020-10-30T08:08:00Z</cp:lastPrinted>
  <dcterms:created xsi:type="dcterms:W3CDTF">2021-03-30T06:18:00Z</dcterms:created>
  <dcterms:modified xsi:type="dcterms:W3CDTF">2021-03-30T06:18:00Z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AMCU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