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5151E1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195188" w:rsidRDefault="003936F0" w:rsidP="003936F0">
      <w:pPr>
        <w:tabs>
          <w:tab w:val="left" w:leader="hyphen" w:pos="10206"/>
        </w:tabs>
        <w:jc w:val="center"/>
      </w:pPr>
    </w:p>
    <w:p w:rsidR="00195188" w:rsidRPr="00195188" w:rsidRDefault="00195188" w:rsidP="003936F0">
      <w:pPr>
        <w:tabs>
          <w:tab w:val="left" w:leader="hyphen" w:pos="10206"/>
        </w:tabs>
        <w:jc w:val="center"/>
      </w:pPr>
    </w:p>
    <w:p w:rsidR="00061D6D" w:rsidRPr="00136EF4" w:rsidRDefault="0046274C" w:rsidP="00EC51DA">
      <w:pPr>
        <w:tabs>
          <w:tab w:val="left" w:leader="hyphen" w:pos="10206"/>
        </w:tabs>
      </w:pPr>
      <w:r>
        <w:rPr>
          <w:bCs/>
          <w:szCs w:val="22"/>
        </w:rPr>
        <w:t>18 березня</w:t>
      </w:r>
      <w:r w:rsidR="00177771" w:rsidRPr="00177771">
        <w:rPr>
          <w:bCs/>
          <w:szCs w:val="22"/>
        </w:rPr>
        <w:t xml:space="preserve"> </w:t>
      </w:r>
      <w:r w:rsidR="00C00290">
        <w:rPr>
          <w:bCs/>
        </w:rPr>
        <w:t>2021</w:t>
      </w:r>
      <w:r w:rsidR="00044BD7" w:rsidRPr="00136EF4">
        <w:rPr>
          <w:bCs/>
        </w:rPr>
        <w:t xml:space="preserve"> </w:t>
      </w:r>
      <w:r w:rsidR="003936F0" w:rsidRPr="00136EF4">
        <w:rPr>
          <w:bCs/>
        </w:rPr>
        <w:t>р.</w:t>
      </w:r>
      <w:r w:rsidR="003936F0" w:rsidRPr="00136EF4">
        <w:t xml:space="preserve"> </w:t>
      </w:r>
      <w:r w:rsidR="00EF60E0">
        <w:t xml:space="preserve"> </w:t>
      </w:r>
      <w:r w:rsidR="003936F0" w:rsidRPr="00136EF4">
        <w:t xml:space="preserve">  </w:t>
      </w:r>
      <w:r w:rsidR="00612E4B" w:rsidRPr="00136EF4">
        <w:t xml:space="preserve">  </w:t>
      </w:r>
      <w:r w:rsidR="003936F0" w:rsidRPr="00136EF4">
        <w:t xml:space="preserve">                  </w:t>
      </w:r>
      <w:r w:rsidR="00044BD7" w:rsidRPr="00136EF4">
        <w:t xml:space="preserve">  </w:t>
      </w:r>
      <w:r w:rsidR="009747A6">
        <w:t xml:space="preserve"> </w:t>
      </w:r>
      <w:r w:rsidR="00044BD7" w:rsidRPr="00136EF4">
        <w:t xml:space="preserve"> </w:t>
      </w:r>
      <w:r w:rsidR="00C84D1B">
        <w:t xml:space="preserve">   </w:t>
      </w:r>
      <w:r w:rsidR="003936F0" w:rsidRPr="00136EF4">
        <w:t xml:space="preserve"> </w:t>
      </w:r>
      <w:r w:rsidR="00A226CC" w:rsidRPr="00136EF4">
        <w:t xml:space="preserve"> </w:t>
      </w:r>
      <w:r w:rsidR="00B274B1">
        <w:t xml:space="preserve"> </w:t>
      </w:r>
      <w:r w:rsidR="00A226CC" w:rsidRPr="00136EF4">
        <w:t xml:space="preserve">   </w:t>
      </w:r>
      <w:r w:rsidR="003936F0" w:rsidRPr="00136EF4">
        <w:t xml:space="preserve">   </w:t>
      </w:r>
      <w:r w:rsidR="0052673D">
        <w:t xml:space="preserve">  </w:t>
      </w:r>
      <w:r w:rsidR="001B5B0A" w:rsidRPr="00136EF4">
        <w:t xml:space="preserve"> </w:t>
      </w:r>
      <w:r w:rsidR="003936F0" w:rsidRPr="00136EF4">
        <w:t xml:space="preserve">Київ                      </w:t>
      </w:r>
      <w:r w:rsidR="00BD4A1A" w:rsidRPr="00136EF4">
        <w:t xml:space="preserve"> </w:t>
      </w:r>
      <w:r w:rsidR="003936F0" w:rsidRPr="00136EF4">
        <w:t xml:space="preserve">  </w:t>
      </w:r>
      <w:r w:rsidR="00A234F1" w:rsidRPr="00136EF4">
        <w:t xml:space="preserve"> </w:t>
      </w:r>
      <w:r w:rsidR="003936F0" w:rsidRPr="00136EF4">
        <w:t xml:space="preserve">            </w:t>
      </w:r>
      <w:r w:rsidR="00464CA7">
        <w:t xml:space="preserve"> </w:t>
      </w:r>
      <w:r w:rsidR="003936F0" w:rsidRPr="00136EF4">
        <w:t xml:space="preserve">         </w:t>
      </w:r>
      <w:r w:rsidR="00A175BD" w:rsidRPr="00136EF4">
        <w:t xml:space="preserve">  </w:t>
      </w:r>
      <w:r w:rsidR="003936F0" w:rsidRPr="00136EF4">
        <w:t xml:space="preserve">     </w:t>
      </w:r>
      <w:r w:rsidR="0092595B" w:rsidRPr="00136EF4">
        <w:t xml:space="preserve"> </w:t>
      </w:r>
      <w:r w:rsidR="001655EA" w:rsidRPr="00136EF4">
        <w:t xml:space="preserve">  </w:t>
      </w:r>
      <w:r w:rsidR="00136EF4" w:rsidRPr="00136EF4">
        <w:t xml:space="preserve"> </w:t>
      </w:r>
      <w:r w:rsidR="008A4DAB">
        <w:t xml:space="preserve"> </w:t>
      </w:r>
      <w:r w:rsidR="00247802">
        <w:t xml:space="preserve"> </w:t>
      </w:r>
      <w:r w:rsidR="001655EA" w:rsidRPr="00136EF4">
        <w:t xml:space="preserve"> №</w:t>
      </w:r>
      <w:r w:rsidR="006E5660">
        <w:t xml:space="preserve"> </w:t>
      </w:r>
      <w:r w:rsidR="006705A3">
        <w:t xml:space="preserve"> </w:t>
      </w:r>
      <w:r>
        <w:t>154</w:t>
      </w:r>
      <w:r w:rsidR="00177771">
        <w:t>-р</w:t>
      </w:r>
    </w:p>
    <w:p w:rsidR="00061D6D" w:rsidRDefault="00061D6D" w:rsidP="003D2304">
      <w:pPr>
        <w:jc w:val="both"/>
      </w:pPr>
    </w:p>
    <w:p w:rsidR="00302662" w:rsidRPr="00136EF4" w:rsidRDefault="00302662" w:rsidP="003D2304">
      <w:pPr>
        <w:jc w:val="both"/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FE7819" w:rsidRPr="00136EF4" w:rsidRDefault="00FE7819" w:rsidP="002B4EA7">
      <w:pPr>
        <w:jc w:val="both"/>
      </w:pPr>
    </w:p>
    <w:p w:rsidR="00EC51DA" w:rsidRDefault="00E32FC7" w:rsidP="00F55069">
      <w:pPr>
        <w:ind w:firstLine="709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F55069" w:rsidRPr="00C8044C">
        <w:t>уповноважен</w:t>
      </w:r>
      <w:r w:rsidR="00FE7819" w:rsidRPr="00C8044C">
        <w:t>их</w:t>
      </w:r>
      <w:r w:rsidR="00F55069" w:rsidRPr="00C8044C">
        <w:t xml:space="preserve"> представник</w:t>
      </w:r>
      <w:r w:rsidR="00FE7819" w:rsidRPr="00C8044C">
        <w:t xml:space="preserve">ів </w:t>
      </w:r>
      <w:r w:rsidR="00171036">
        <w:t>компаній «</w:t>
      </w:r>
      <w:proofErr w:type="spellStart"/>
      <w:r w:rsidR="00171036">
        <w:rPr>
          <w:lang w:val="en-US"/>
        </w:rPr>
        <w:t>Dartlem</w:t>
      </w:r>
      <w:proofErr w:type="spellEnd"/>
      <w:r w:rsidR="00171036" w:rsidRPr="00700535">
        <w:t xml:space="preserve"> </w:t>
      </w:r>
      <w:r w:rsidR="00171036">
        <w:rPr>
          <w:lang w:val="en-US"/>
        </w:rPr>
        <w:t>Holdings</w:t>
      </w:r>
      <w:r w:rsidR="00171036" w:rsidRPr="00700535">
        <w:t xml:space="preserve"> </w:t>
      </w:r>
      <w:r w:rsidR="00171036">
        <w:rPr>
          <w:lang w:val="en-US"/>
        </w:rPr>
        <w:t>Limited</w:t>
      </w:r>
      <w:r w:rsidR="00171036">
        <w:t>» (далі – компанія «</w:t>
      </w:r>
      <w:proofErr w:type="spellStart"/>
      <w:r w:rsidR="00171036">
        <w:rPr>
          <w:lang w:val="en-US"/>
        </w:rPr>
        <w:t>Dartlem</w:t>
      </w:r>
      <w:proofErr w:type="spellEnd"/>
      <w:r w:rsidR="00171036">
        <w:t>»),   «</w:t>
      </w:r>
      <w:proofErr w:type="spellStart"/>
      <w:r w:rsidR="00171036">
        <w:rPr>
          <w:lang w:val="en-US"/>
        </w:rPr>
        <w:t>Sandisland</w:t>
      </w:r>
      <w:proofErr w:type="spellEnd"/>
      <w:r w:rsidR="00171036" w:rsidRPr="00700535">
        <w:t xml:space="preserve"> </w:t>
      </w:r>
      <w:r w:rsidR="00171036">
        <w:rPr>
          <w:lang w:val="en-US"/>
        </w:rPr>
        <w:t>Trading</w:t>
      </w:r>
      <w:r w:rsidR="00171036" w:rsidRPr="00700535">
        <w:t xml:space="preserve"> </w:t>
      </w:r>
      <w:r w:rsidR="00171036">
        <w:rPr>
          <w:lang w:val="en-US"/>
        </w:rPr>
        <w:t>and</w:t>
      </w:r>
      <w:r w:rsidR="00171036" w:rsidRPr="00700535">
        <w:t xml:space="preserve"> </w:t>
      </w:r>
      <w:r w:rsidR="00171036">
        <w:rPr>
          <w:lang w:val="en-US"/>
        </w:rPr>
        <w:t>Investments</w:t>
      </w:r>
      <w:r w:rsidR="00171036" w:rsidRPr="00700535">
        <w:t xml:space="preserve"> </w:t>
      </w:r>
      <w:r w:rsidR="00171036">
        <w:rPr>
          <w:lang w:val="en-US"/>
        </w:rPr>
        <w:t>Limited</w:t>
      </w:r>
      <w:r w:rsidR="00171036">
        <w:t>» (далі – компанія «</w:t>
      </w:r>
      <w:proofErr w:type="spellStart"/>
      <w:r w:rsidR="00171036">
        <w:rPr>
          <w:lang w:val="en-US"/>
        </w:rPr>
        <w:t>Sandisland</w:t>
      </w:r>
      <w:proofErr w:type="spellEnd"/>
      <w:r w:rsidR="00171036">
        <w:t>») і</w:t>
      </w:r>
      <w:r w:rsidR="00171036" w:rsidRPr="00700535">
        <w:t xml:space="preserve">   </w:t>
      </w:r>
      <w:r w:rsidR="00171036">
        <w:t>«</w:t>
      </w:r>
      <w:proofErr w:type="spellStart"/>
      <w:r w:rsidR="00171036">
        <w:rPr>
          <w:lang w:val="en-US"/>
        </w:rPr>
        <w:t>Dealbeta</w:t>
      </w:r>
      <w:proofErr w:type="spellEnd"/>
      <w:r w:rsidR="00171036" w:rsidRPr="00700535">
        <w:t xml:space="preserve"> </w:t>
      </w:r>
      <w:r w:rsidR="00171036">
        <w:rPr>
          <w:lang w:val="en-US"/>
        </w:rPr>
        <w:t>Investments</w:t>
      </w:r>
      <w:r w:rsidR="00171036" w:rsidRPr="00700535">
        <w:t xml:space="preserve"> </w:t>
      </w:r>
      <w:r w:rsidR="00171036">
        <w:t xml:space="preserve"> </w:t>
      </w:r>
      <w:r w:rsidR="00171036">
        <w:rPr>
          <w:lang w:val="en-US"/>
        </w:rPr>
        <w:t>Limited</w:t>
      </w:r>
      <w:r w:rsidR="00171036">
        <w:t>» (далі – компанія «</w:t>
      </w:r>
      <w:proofErr w:type="spellStart"/>
      <w:r w:rsidR="00171036">
        <w:rPr>
          <w:lang w:val="en-US"/>
        </w:rPr>
        <w:t>Dealbeta</w:t>
      </w:r>
      <w:proofErr w:type="spellEnd"/>
      <w:r w:rsidR="00171036">
        <w:t xml:space="preserve">») (усі – м. Нікосія, Кіпр) </w:t>
      </w:r>
      <w:r w:rsidR="00EF60E0" w:rsidRPr="00C8044C">
        <w:t xml:space="preserve">про надання дозволу </w:t>
      </w:r>
      <w:r w:rsidR="00171036">
        <w:t xml:space="preserve"> на концентрацію</w:t>
      </w:r>
      <w:r w:rsidR="00F55069" w:rsidRPr="00C8044C">
        <w:t>,</w:t>
      </w:r>
      <w:r w:rsidR="00F55069" w:rsidRPr="00986925">
        <w:t xml:space="preserve"> </w:t>
      </w:r>
    </w:p>
    <w:p w:rsidR="000C1EED" w:rsidRPr="00136EF4" w:rsidRDefault="000C1EED" w:rsidP="00ED5F8A">
      <w:pPr>
        <w:ind w:firstLine="720"/>
        <w:jc w:val="both"/>
      </w:pPr>
    </w:p>
    <w:p w:rsidR="009B5B0A" w:rsidRPr="00EC3F0D" w:rsidRDefault="009B5B0A" w:rsidP="00743E5F">
      <w:pPr>
        <w:tabs>
          <w:tab w:val="left" w:pos="4862"/>
        </w:tabs>
        <w:jc w:val="center"/>
        <w:rPr>
          <w:b/>
        </w:rPr>
      </w:pPr>
      <w:r w:rsidRPr="00EC3F0D">
        <w:rPr>
          <w:b/>
        </w:rPr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CC296C" w:rsidRDefault="00EF60E0" w:rsidP="00CC296C">
      <w:pPr>
        <w:ind w:firstLine="709"/>
        <w:jc w:val="both"/>
      </w:pPr>
      <w:r>
        <w:t>Концентрація полягає</w:t>
      </w:r>
      <w:r w:rsidR="00487041" w:rsidRPr="00136EF4">
        <w:t xml:space="preserve"> у </w:t>
      </w:r>
      <w:r w:rsidR="00150491">
        <w:t xml:space="preserve"> </w:t>
      </w:r>
      <w:r w:rsidR="008531B3">
        <w:t>набутті компанією «</w:t>
      </w:r>
      <w:proofErr w:type="spellStart"/>
      <w:r w:rsidR="008531B3">
        <w:rPr>
          <w:lang w:val="en-US"/>
        </w:rPr>
        <w:t>Dartlem</w:t>
      </w:r>
      <w:proofErr w:type="spellEnd"/>
      <w:r w:rsidR="008531B3">
        <w:t>» у власність акцій компанії «</w:t>
      </w:r>
      <w:proofErr w:type="spellStart"/>
      <w:r w:rsidR="008531B3" w:rsidRPr="00F30B4C">
        <w:rPr>
          <w:lang w:val="en-US"/>
        </w:rPr>
        <w:t>Dobro</w:t>
      </w:r>
      <w:r w:rsidR="007F0D07">
        <w:rPr>
          <w:lang w:val="en-US"/>
        </w:rPr>
        <w:t>b</w:t>
      </w:r>
      <w:r w:rsidR="008531B3" w:rsidRPr="00F30B4C">
        <w:rPr>
          <w:lang w:val="en-US"/>
        </w:rPr>
        <w:t>ut</w:t>
      </w:r>
      <w:proofErr w:type="spellEnd"/>
      <w:r w:rsidR="008531B3" w:rsidRPr="00F30B4C">
        <w:t xml:space="preserve"> </w:t>
      </w:r>
      <w:r w:rsidR="008531B3" w:rsidRPr="00F30B4C">
        <w:rPr>
          <w:lang w:val="en-US"/>
        </w:rPr>
        <w:t>Holdings</w:t>
      </w:r>
      <w:r w:rsidR="008531B3" w:rsidRPr="00F30B4C">
        <w:t xml:space="preserve"> </w:t>
      </w:r>
      <w:r w:rsidR="008531B3" w:rsidRPr="00F30B4C">
        <w:rPr>
          <w:lang w:val="en-US"/>
        </w:rPr>
        <w:t>Limited</w:t>
      </w:r>
      <w:r w:rsidR="008531B3" w:rsidRPr="00F30B4C">
        <w:t>»</w:t>
      </w:r>
      <w:r w:rsidR="008531B3">
        <w:t xml:space="preserve"> (далі – компанія «</w:t>
      </w:r>
      <w:proofErr w:type="spellStart"/>
      <w:r w:rsidR="008531B3" w:rsidRPr="00F30B4C">
        <w:rPr>
          <w:lang w:val="en-US"/>
        </w:rPr>
        <w:t>Dobro</w:t>
      </w:r>
      <w:r w:rsidR="007F0D07">
        <w:rPr>
          <w:lang w:val="en-US"/>
        </w:rPr>
        <w:t>b</w:t>
      </w:r>
      <w:r w:rsidR="008531B3" w:rsidRPr="00F30B4C">
        <w:rPr>
          <w:lang w:val="en-US"/>
        </w:rPr>
        <w:t>ut</w:t>
      </w:r>
      <w:proofErr w:type="spellEnd"/>
      <w:r w:rsidR="008531B3">
        <w:t>»)</w:t>
      </w:r>
      <w:r w:rsidR="008531B3" w:rsidRPr="00F30B4C">
        <w:t xml:space="preserve"> (м. </w:t>
      </w:r>
      <w:proofErr w:type="spellStart"/>
      <w:r w:rsidR="008531B3" w:rsidRPr="00F30B4C">
        <w:t>Лімасол</w:t>
      </w:r>
      <w:proofErr w:type="spellEnd"/>
      <w:r w:rsidR="008531B3" w:rsidRPr="00F30B4C">
        <w:t>, Кіпр)</w:t>
      </w:r>
      <w:r w:rsidR="00CC296C">
        <w:t>,</w:t>
      </w:r>
      <w:r w:rsidR="00150491">
        <w:t xml:space="preserve"> </w:t>
      </w:r>
      <w:r w:rsidR="00CC296C" w:rsidRPr="00F30B4C">
        <w:rPr>
          <w:rFonts w:eastAsia="Arial"/>
        </w:rPr>
        <w:t>що</w:t>
      </w:r>
      <w:r w:rsidR="00CC296C" w:rsidRPr="00F30B4C">
        <w:rPr>
          <w:rFonts w:eastAsia="Arial"/>
          <w:b/>
        </w:rPr>
        <w:t xml:space="preserve"> </w:t>
      </w:r>
      <w:r w:rsidR="00CC296C" w:rsidRPr="00F30B4C">
        <w:rPr>
          <w:rFonts w:eastAsia="Arial"/>
        </w:rPr>
        <w:t>забезпечує перевищення 25 відсотків голосів у вищому органі управління компанії</w:t>
      </w:r>
      <w:r w:rsidR="00CC296C" w:rsidRPr="00E97CDC">
        <w:t>.</w:t>
      </w:r>
    </w:p>
    <w:p w:rsidR="00044BD7" w:rsidRPr="00136EF4" w:rsidRDefault="00044BD7" w:rsidP="0034592E">
      <w:pPr>
        <w:ind w:firstLine="709"/>
        <w:jc w:val="both"/>
      </w:pPr>
    </w:p>
    <w:p w:rsidR="00695525" w:rsidRPr="00136EF4" w:rsidRDefault="00695525" w:rsidP="000C1EED">
      <w:pPr>
        <w:ind w:firstLine="708"/>
        <w:jc w:val="both"/>
      </w:pPr>
      <w:r w:rsidRPr="00136EF4">
        <w:t>Відповідно до наданої заявник</w:t>
      </w:r>
      <w:r w:rsidR="00545921" w:rsidRPr="00136EF4">
        <w:t>ами</w:t>
      </w:r>
      <w:r w:rsidRPr="00136EF4">
        <w:t xml:space="preserve"> інформації:</w:t>
      </w:r>
    </w:p>
    <w:p w:rsidR="003F6525" w:rsidRDefault="003F6525" w:rsidP="000C1EED">
      <w:pPr>
        <w:ind w:firstLine="708"/>
        <w:jc w:val="both"/>
      </w:pPr>
    </w:p>
    <w:p w:rsidR="009D41EE" w:rsidRPr="009D41EE" w:rsidRDefault="009D41EE" w:rsidP="009D41EE">
      <w:pPr>
        <w:spacing w:line="0" w:lineRule="atLeast"/>
        <w:ind w:right="15" w:firstLine="709"/>
        <w:jc w:val="both"/>
        <w:rPr>
          <w:rFonts w:eastAsia="Calibri"/>
          <w:bCs/>
        </w:rPr>
      </w:pPr>
      <w:r w:rsidRPr="009D41EE">
        <w:t>компанія «</w:t>
      </w:r>
      <w:proofErr w:type="spellStart"/>
      <w:r w:rsidRPr="009D41EE">
        <w:rPr>
          <w:lang w:val="en-US"/>
        </w:rPr>
        <w:t>Dobro</w:t>
      </w:r>
      <w:r w:rsidR="007F0D07">
        <w:rPr>
          <w:lang w:val="en-US"/>
        </w:rPr>
        <w:t>b</w:t>
      </w:r>
      <w:r w:rsidRPr="009D41EE">
        <w:rPr>
          <w:lang w:val="en-US"/>
        </w:rPr>
        <w:t>ut</w:t>
      </w:r>
      <w:proofErr w:type="spellEnd"/>
      <w:r w:rsidRPr="009D41EE">
        <w:t>»</w:t>
      </w:r>
      <w:r w:rsidRPr="009D41EE">
        <w:rPr>
          <w:rFonts w:eastAsia="Calibri"/>
          <w:bCs/>
        </w:rPr>
        <w:t xml:space="preserve"> не здійснює господарської діяльності на території України та разом із усіма юридичними та фізичними особами, що пов’язані з нею відносинами контролю, утворюють групу компаній «</w:t>
      </w:r>
      <w:proofErr w:type="spellStart"/>
      <w:r w:rsidRPr="009D41EE">
        <w:rPr>
          <w:lang w:val="en-US"/>
        </w:rPr>
        <w:t>Dobro</w:t>
      </w:r>
      <w:r w:rsidR="007F0D07">
        <w:rPr>
          <w:lang w:val="en-US"/>
        </w:rPr>
        <w:t>b</w:t>
      </w:r>
      <w:r w:rsidRPr="009D41EE">
        <w:rPr>
          <w:lang w:val="en-US"/>
        </w:rPr>
        <w:t>ut</w:t>
      </w:r>
      <w:proofErr w:type="spellEnd"/>
      <w:r w:rsidRPr="009D41EE">
        <w:rPr>
          <w:rFonts w:eastAsia="Calibri"/>
          <w:bCs/>
        </w:rPr>
        <w:t xml:space="preserve">» (далі – Група </w:t>
      </w:r>
      <w:proofErr w:type="spellStart"/>
      <w:r w:rsidRPr="009D41EE">
        <w:rPr>
          <w:lang w:val="en-US"/>
        </w:rPr>
        <w:t>Dobro</w:t>
      </w:r>
      <w:r w:rsidR="007F0D07">
        <w:rPr>
          <w:lang w:val="en-US"/>
        </w:rPr>
        <w:t>b</w:t>
      </w:r>
      <w:r w:rsidRPr="009D41EE">
        <w:rPr>
          <w:lang w:val="en-US"/>
        </w:rPr>
        <w:t>ut</w:t>
      </w:r>
      <w:proofErr w:type="spellEnd"/>
      <w:r w:rsidRPr="009D41EE">
        <w:rPr>
          <w:rFonts w:eastAsia="Calibri"/>
          <w:bCs/>
        </w:rPr>
        <w:t>);</w:t>
      </w:r>
    </w:p>
    <w:p w:rsidR="009D41EE" w:rsidRPr="009D41EE" w:rsidRDefault="009D41EE" w:rsidP="009D41EE">
      <w:pPr>
        <w:spacing w:line="0" w:lineRule="atLeast"/>
        <w:ind w:right="15" w:firstLine="709"/>
        <w:jc w:val="both"/>
      </w:pPr>
      <w:r w:rsidRPr="009D41EE">
        <w:rPr>
          <w:rFonts w:eastAsia="Calibri"/>
          <w:bCs/>
        </w:rPr>
        <w:t xml:space="preserve">на території України Група </w:t>
      </w:r>
      <w:proofErr w:type="spellStart"/>
      <w:r w:rsidRPr="009D41EE">
        <w:rPr>
          <w:lang w:val="en-US"/>
        </w:rPr>
        <w:t>Dobro</w:t>
      </w:r>
      <w:r w:rsidR="007F0D07">
        <w:rPr>
          <w:lang w:val="en-US"/>
        </w:rPr>
        <w:t>b</w:t>
      </w:r>
      <w:r w:rsidRPr="009D41EE">
        <w:rPr>
          <w:lang w:val="en-US"/>
        </w:rPr>
        <w:t>ut</w:t>
      </w:r>
      <w:proofErr w:type="spellEnd"/>
      <w:r w:rsidRPr="009D41EE">
        <w:t xml:space="preserve"> здійснює діяльність через:</w:t>
      </w:r>
    </w:p>
    <w:p w:rsidR="009D41EE" w:rsidRPr="009D41EE" w:rsidRDefault="009D41EE" w:rsidP="009D41EE">
      <w:pPr>
        <w:spacing w:line="0" w:lineRule="atLeast"/>
        <w:ind w:right="15" w:firstLine="709"/>
        <w:jc w:val="both"/>
      </w:pPr>
      <w:r w:rsidRPr="009D41EE">
        <w:t xml:space="preserve">суб’єктів господарювання – резидентів України, які здійснюють діяльність </w:t>
      </w:r>
      <w:r w:rsidR="006D4113">
        <w:t>і</w:t>
      </w:r>
      <w:r w:rsidRPr="009D41EE">
        <w:t xml:space="preserve">з надання медичних послуг </w:t>
      </w:r>
      <w:r w:rsidR="006D4113">
        <w:t>у</w:t>
      </w:r>
      <w:r w:rsidRPr="009D41EE">
        <w:t xml:space="preserve"> </w:t>
      </w:r>
      <w:r w:rsidR="00FD09EC">
        <w:t>відповідних територіальних межах,</w:t>
      </w:r>
      <w:r w:rsidRPr="009D41EE">
        <w:t xml:space="preserve"> та надання в оренду й експлуатацію власного ч</w:t>
      </w:r>
      <w:r w:rsidR="00FD09EC">
        <w:t xml:space="preserve">и орендованого нерухомого майна </w:t>
      </w:r>
      <w:r w:rsidRPr="009D41EE">
        <w:t xml:space="preserve">виключно суб’єктам господарювання Групи </w:t>
      </w:r>
      <w:proofErr w:type="spellStart"/>
      <w:r w:rsidR="007F0D07">
        <w:rPr>
          <w:lang w:val="en-US"/>
        </w:rPr>
        <w:t>Dobrobut</w:t>
      </w:r>
      <w:proofErr w:type="spellEnd"/>
      <w:r w:rsidRPr="009D41EE">
        <w:t>;</w:t>
      </w:r>
    </w:p>
    <w:p w:rsidR="009D41EE" w:rsidRPr="009D41EE" w:rsidRDefault="009D41EE" w:rsidP="009D41EE">
      <w:pPr>
        <w:spacing w:line="0" w:lineRule="atLeast"/>
        <w:ind w:right="15" w:firstLine="709"/>
        <w:jc w:val="both"/>
      </w:pPr>
    </w:p>
    <w:p w:rsidR="00CD3263" w:rsidRDefault="00CD3263" w:rsidP="00CD3263">
      <w:pPr>
        <w:spacing w:line="0" w:lineRule="atLeast"/>
        <w:ind w:right="15" w:firstLine="709"/>
        <w:jc w:val="both"/>
      </w:pPr>
      <w:r>
        <w:t>контроль над компанією «</w:t>
      </w:r>
      <w:proofErr w:type="spellStart"/>
      <w:r w:rsidR="007F0D07">
        <w:rPr>
          <w:lang w:val="en-US"/>
        </w:rPr>
        <w:t>Dobrobut</w:t>
      </w:r>
      <w:proofErr w:type="spellEnd"/>
      <w:r>
        <w:t>» здійснюють компанія «</w:t>
      </w:r>
      <w:proofErr w:type="spellStart"/>
      <w:r>
        <w:rPr>
          <w:bCs/>
        </w:rPr>
        <w:t>Sandisland</w:t>
      </w:r>
      <w:proofErr w:type="spellEnd"/>
      <w:r>
        <w:rPr>
          <w:bCs/>
        </w:rPr>
        <w:t xml:space="preserve">» </w:t>
      </w:r>
      <w:r w:rsidRPr="00E32B5D">
        <w:rPr>
          <w:bCs/>
        </w:rPr>
        <w:t>[</w:t>
      </w:r>
      <w:r>
        <w:rPr>
          <w:bCs/>
        </w:rPr>
        <w:t>безпосередньо та опосередковано</w:t>
      </w:r>
      <w:r>
        <w:t>] і компанія «</w:t>
      </w:r>
      <w:proofErr w:type="spellStart"/>
      <w:r>
        <w:rPr>
          <w:lang w:val="en-US"/>
        </w:rPr>
        <w:t>Dealbeta</w:t>
      </w:r>
      <w:proofErr w:type="spellEnd"/>
      <w:r>
        <w:t>» (</w:t>
      </w:r>
      <w:r w:rsidRPr="00CD3263">
        <w:t>Продавець</w:t>
      </w:r>
      <w:r>
        <w:t>);</w:t>
      </w:r>
    </w:p>
    <w:p w:rsidR="009D41EE" w:rsidRPr="009D41EE" w:rsidRDefault="009D41EE" w:rsidP="009D41EE">
      <w:pPr>
        <w:spacing w:line="0" w:lineRule="atLeast"/>
        <w:ind w:right="15" w:firstLine="709"/>
        <w:jc w:val="both"/>
      </w:pPr>
    </w:p>
    <w:p w:rsidR="009D41EE" w:rsidRPr="009D41EE" w:rsidRDefault="009D41EE" w:rsidP="009D41EE">
      <w:pPr>
        <w:spacing w:line="0" w:lineRule="atLeast"/>
        <w:ind w:right="15" w:firstLine="709"/>
        <w:jc w:val="both"/>
        <w:rPr>
          <w:rFonts w:eastAsia="Calibri"/>
          <w:bCs/>
        </w:rPr>
      </w:pPr>
      <w:r w:rsidRPr="009D41EE">
        <w:t>компанія «</w:t>
      </w:r>
      <w:proofErr w:type="spellStart"/>
      <w:r w:rsidR="00AB4D35">
        <w:rPr>
          <w:bCs/>
        </w:rPr>
        <w:t>Sandisland</w:t>
      </w:r>
      <w:proofErr w:type="spellEnd"/>
      <w:r w:rsidRPr="009D41EE">
        <w:t xml:space="preserve">» </w:t>
      </w:r>
      <w:r w:rsidRPr="009D41EE">
        <w:rPr>
          <w:rFonts w:eastAsia="Calibri"/>
          <w:bCs/>
        </w:rPr>
        <w:t>разом із усіма юридичними та фізичними особами, що пов’язані з нею відносинами контролю (за ви</w:t>
      </w:r>
      <w:r w:rsidR="006D4113">
        <w:rPr>
          <w:rFonts w:eastAsia="Calibri"/>
          <w:bCs/>
        </w:rPr>
        <w:t>нятко</w:t>
      </w:r>
      <w:r w:rsidRPr="009D41EE">
        <w:rPr>
          <w:rFonts w:eastAsia="Calibri"/>
          <w:bCs/>
        </w:rPr>
        <w:t>м Групи</w:t>
      </w:r>
      <w:r w:rsidRPr="009D41EE">
        <w:t xml:space="preserve"> </w:t>
      </w:r>
      <w:proofErr w:type="spellStart"/>
      <w:r w:rsidR="007F0D07">
        <w:rPr>
          <w:lang w:val="en-US"/>
        </w:rPr>
        <w:t>Dobrobut</w:t>
      </w:r>
      <w:proofErr w:type="spellEnd"/>
      <w:r w:rsidRPr="009D41EE">
        <w:rPr>
          <w:rFonts w:eastAsia="Calibri"/>
          <w:bCs/>
        </w:rPr>
        <w:t xml:space="preserve">), утворюють групу компаній </w:t>
      </w:r>
      <w:proofErr w:type="spellStart"/>
      <w:r w:rsidRPr="009D41EE">
        <w:rPr>
          <w:lang w:val="en-US"/>
        </w:rPr>
        <w:t>Sandisland</w:t>
      </w:r>
      <w:proofErr w:type="spellEnd"/>
      <w:r w:rsidRPr="009D41EE">
        <w:rPr>
          <w:rFonts w:eastAsia="Calibri"/>
          <w:bCs/>
        </w:rPr>
        <w:t xml:space="preserve"> (далі – Група </w:t>
      </w:r>
      <w:proofErr w:type="spellStart"/>
      <w:r w:rsidRPr="009D41EE">
        <w:rPr>
          <w:lang w:val="en-US"/>
        </w:rPr>
        <w:t>Sandisland</w:t>
      </w:r>
      <w:proofErr w:type="spellEnd"/>
      <w:r w:rsidRPr="009D41EE">
        <w:rPr>
          <w:rFonts w:eastAsia="Calibri"/>
          <w:bCs/>
        </w:rPr>
        <w:t>);</w:t>
      </w:r>
    </w:p>
    <w:p w:rsidR="009D41EE" w:rsidRPr="009D41EE" w:rsidRDefault="009D41EE" w:rsidP="009D41EE">
      <w:pPr>
        <w:spacing w:line="0" w:lineRule="atLeast"/>
        <w:ind w:right="15" w:firstLine="709"/>
        <w:jc w:val="both"/>
      </w:pPr>
      <w:r w:rsidRPr="009D41EE">
        <w:rPr>
          <w:rFonts w:eastAsia="Calibri"/>
          <w:bCs/>
        </w:rPr>
        <w:t xml:space="preserve">на території України Група </w:t>
      </w:r>
      <w:proofErr w:type="spellStart"/>
      <w:r w:rsidRPr="009D41EE">
        <w:rPr>
          <w:lang w:val="en-US"/>
        </w:rPr>
        <w:t>Sandisland</w:t>
      </w:r>
      <w:proofErr w:type="spellEnd"/>
      <w:r w:rsidRPr="009D41EE">
        <w:t xml:space="preserve"> здійснює діяльність через:</w:t>
      </w:r>
    </w:p>
    <w:p w:rsidR="009D41EE" w:rsidRPr="009D41EE" w:rsidRDefault="009D41EE" w:rsidP="009D41EE">
      <w:pPr>
        <w:spacing w:line="0" w:lineRule="atLeast"/>
        <w:ind w:right="15" w:firstLine="709"/>
        <w:jc w:val="both"/>
      </w:pPr>
      <w:r w:rsidRPr="009D41EE">
        <w:t>суб’єктів господарювання – резидентів  України, які здійснюють діяльність із роздрібної торгівлі: взуттям і шкіряними виробами та медичними й ортопедичними товарами в спеціалізованих магазинах;</w:t>
      </w:r>
    </w:p>
    <w:p w:rsidR="009D41EE" w:rsidRPr="009D41EE" w:rsidRDefault="009D41EE" w:rsidP="009D41EE">
      <w:pPr>
        <w:spacing w:line="0" w:lineRule="atLeast"/>
        <w:ind w:right="15" w:firstLine="709"/>
        <w:jc w:val="both"/>
        <w:rPr>
          <w:rFonts w:eastAsia="Arial"/>
        </w:rPr>
      </w:pPr>
      <w:r w:rsidRPr="009D41EE">
        <w:t xml:space="preserve">кінцевим </w:t>
      </w:r>
      <w:proofErr w:type="spellStart"/>
      <w:r w:rsidRPr="009D41EE">
        <w:t>бенефіціарним</w:t>
      </w:r>
      <w:proofErr w:type="spellEnd"/>
      <w:r w:rsidRPr="009D41EE">
        <w:t xml:space="preserve"> власником Групи </w:t>
      </w:r>
      <w:proofErr w:type="spellStart"/>
      <w:r w:rsidRPr="009D41EE">
        <w:rPr>
          <w:lang w:val="en-US"/>
        </w:rPr>
        <w:t>Sandisland</w:t>
      </w:r>
      <w:proofErr w:type="spellEnd"/>
      <w:r w:rsidRPr="009D41EE">
        <w:rPr>
          <w:rFonts w:eastAsia="Arial"/>
        </w:rPr>
        <w:t xml:space="preserve"> є фізична особа – громадянин України;</w:t>
      </w:r>
    </w:p>
    <w:p w:rsidR="009D41EE" w:rsidRPr="009D41EE" w:rsidRDefault="009D41EE" w:rsidP="009D41EE">
      <w:pPr>
        <w:spacing w:line="0" w:lineRule="atLeast"/>
        <w:ind w:right="15" w:firstLine="709"/>
        <w:jc w:val="both"/>
        <w:rPr>
          <w:rFonts w:eastAsia="Arial"/>
        </w:rPr>
      </w:pPr>
    </w:p>
    <w:p w:rsidR="009D41EE" w:rsidRPr="009D41EE" w:rsidRDefault="009D41EE" w:rsidP="009D41EE">
      <w:pPr>
        <w:spacing w:line="0" w:lineRule="atLeast"/>
        <w:ind w:right="15" w:firstLine="709"/>
        <w:jc w:val="both"/>
        <w:rPr>
          <w:rFonts w:eastAsia="Calibri"/>
          <w:bCs/>
        </w:rPr>
      </w:pPr>
      <w:r w:rsidRPr="009D41EE">
        <w:lastRenderedPageBreak/>
        <w:t>компанія «</w:t>
      </w:r>
      <w:proofErr w:type="spellStart"/>
      <w:r w:rsidRPr="009D41EE">
        <w:rPr>
          <w:lang w:val="en-US"/>
        </w:rPr>
        <w:t>Dealbeta</w:t>
      </w:r>
      <w:proofErr w:type="spellEnd"/>
      <w:r w:rsidRPr="009D41EE">
        <w:t>»</w:t>
      </w:r>
      <w:r w:rsidRPr="009D41EE">
        <w:rPr>
          <w:rFonts w:eastAsia="Calibri"/>
          <w:bCs/>
        </w:rPr>
        <w:t xml:space="preserve"> разом із усіма юридичними та фізичними особами, що пов’язані з нею відносинами контролю (за </w:t>
      </w:r>
      <w:r w:rsidR="006D4113" w:rsidRPr="009D41EE">
        <w:rPr>
          <w:rFonts w:eastAsia="Calibri"/>
          <w:bCs/>
        </w:rPr>
        <w:t>ви</w:t>
      </w:r>
      <w:r w:rsidR="006D4113">
        <w:rPr>
          <w:rFonts w:eastAsia="Calibri"/>
          <w:bCs/>
        </w:rPr>
        <w:t>н</w:t>
      </w:r>
      <w:r w:rsidR="006D4113" w:rsidRPr="009D41EE">
        <w:rPr>
          <w:rFonts w:eastAsia="Calibri"/>
          <w:bCs/>
        </w:rPr>
        <w:t>я</w:t>
      </w:r>
      <w:r w:rsidR="006D4113">
        <w:rPr>
          <w:rFonts w:eastAsia="Calibri"/>
          <w:bCs/>
        </w:rPr>
        <w:t>тком</w:t>
      </w:r>
      <w:r w:rsidRPr="009D41EE">
        <w:rPr>
          <w:rFonts w:eastAsia="Calibri"/>
          <w:bCs/>
        </w:rPr>
        <w:t xml:space="preserve"> Групи</w:t>
      </w:r>
      <w:r w:rsidRPr="009D41EE">
        <w:t xml:space="preserve"> </w:t>
      </w:r>
      <w:proofErr w:type="spellStart"/>
      <w:r w:rsidR="007F0D07">
        <w:rPr>
          <w:lang w:val="en-US"/>
        </w:rPr>
        <w:t>Dobrobut</w:t>
      </w:r>
      <w:proofErr w:type="spellEnd"/>
      <w:r w:rsidRPr="009D41EE">
        <w:rPr>
          <w:rFonts w:eastAsia="Calibri"/>
          <w:bCs/>
        </w:rPr>
        <w:t xml:space="preserve">), утворюють групу компаній </w:t>
      </w:r>
      <w:r w:rsidRPr="009D41EE">
        <w:t xml:space="preserve"> </w:t>
      </w:r>
      <w:r w:rsidRPr="009D41EE">
        <w:rPr>
          <w:lang w:val="en-US"/>
        </w:rPr>
        <w:t>Horizon</w:t>
      </w:r>
      <w:r w:rsidRPr="009D41EE">
        <w:t xml:space="preserve"> </w:t>
      </w:r>
      <w:r w:rsidRPr="009D41EE">
        <w:rPr>
          <w:lang w:val="en-US"/>
        </w:rPr>
        <w:t>Capital</w:t>
      </w:r>
      <w:r w:rsidRPr="009D41EE">
        <w:t xml:space="preserve"> </w:t>
      </w:r>
      <w:r w:rsidRPr="009D41EE">
        <w:rPr>
          <w:rFonts w:eastAsia="Calibri"/>
          <w:bCs/>
        </w:rPr>
        <w:t xml:space="preserve"> (далі – Група </w:t>
      </w:r>
      <w:r w:rsidRPr="009D41EE">
        <w:t xml:space="preserve"> </w:t>
      </w:r>
      <w:r w:rsidRPr="009D41EE">
        <w:rPr>
          <w:lang w:val="en-US"/>
        </w:rPr>
        <w:t>Horizon</w:t>
      </w:r>
      <w:r w:rsidRPr="009D41EE">
        <w:t xml:space="preserve"> </w:t>
      </w:r>
      <w:r w:rsidRPr="009D41EE">
        <w:rPr>
          <w:lang w:val="en-US"/>
        </w:rPr>
        <w:t>Capital</w:t>
      </w:r>
      <w:r w:rsidRPr="009D41EE">
        <w:rPr>
          <w:rFonts w:eastAsia="Calibri"/>
          <w:bCs/>
        </w:rPr>
        <w:t>);</w:t>
      </w:r>
    </w:p>
    <w:p w:rsidR="009D41EE" w:rsidRPr="009D41EE" w:rsidRDefault="009D41EE" w:rsidP="009D41EE">
      <w:pPr>
        <w:spacing w:line="0" w:lineRule="atLeast"/>
        <w:ind w:right="15" w:firstLine="709"/>
        <w:jc w:val="both"/>
        <w:rPr>
          <w:rFonts w:eastAsia="Arial"/>
        </w:rPr>
      </w:pPr>
      <w:r w:rsidRPr="009D41EE">
        <w:rPr>
          <w:rFonts w:eastAsia="Arial"/>
        </w:rPr>
        <w:t xml:space="preserve">після здійснення заявленої концентрації, відносини контролю між Групою </w:t>
      </w:r>
      <w:proofErr w:type="spellStart"/>
      <w:r w:rsidR="007F0D07">
        <w:rPr>
          <w:lang w:val="en-US"/>
        </w:rPr>
        <w:t>Dobrobut</w:t>
      </w:r>
      <w:proofErr w:type="spellEnd"/>
      <w:r w:rsidRPr="009D41EE">
        <w:rPr>
          <w:rFonts w:eastAsia="Arial"/>
        </w:rPr>
        <w:t xml:space="preserve">, </w:t>
      </w:r>
      <w:r w:rsidRPr="009D41EE">
        <w:t xml:space="preserve">що є об’єктом </w:t>
      </w:r>
      <w:r w:rsidR="00BD6948">
        <w:t>набуття</w:t>
      </w:r>
      <w:r w:rsidRPr="009D41EE">
        <w:t xml:space="preserve"> в рамках заявлен</w:t>
      </w:r>
      <w:r w:rsidR="00251CEE">
        <w:t>ої  концентрації</w:t>
      </w:r>
      <w:r w:rsidRPr="009D41EE">
        <w:t xml:space="preserve">, та Групою </w:t>
      </w:r>
      <w:proofErr w:type="spellStart"/>
      <w:r w:rsidRPr="009D41EE">
        <w:t>Horizon</w:t>
      </w:r>
      <w:proofErr w:type="spellEnd"/>
      <w:r w:rsidRPr="009D41EE">
        <w:t xml:space="preserve"> </w:t>
      </w:r>
      <w:proofErr w:type="spellStart"/>
      <w:r w:rsidRPr="009D41EE">
        <w:t>Capital</w:t>
      </w:r>
      <w:proofErr w:type="spellEnd"/>
      <w:r w:rsidRPr="009D41EE">
        <w:t xml:space="preserve"> будуть припинені</w:t>
      </w:r>
      <w:r w:rsidRPr="009D41EE">
        <w:rPr>
          <w:rFonts w:eastAsia="Arial"/>
        </w:rPr>
        <w:t>;</w:t>
      </w:r>
    </w:p>
    <w:p w:rsidR="009D41EE" w:rsidRPr="009D41EE" w:rsidRDefault="009D41EE" w:rsidP="009D41EE">
      <w:pPr>
        <w:spacing w:line="0" w:lineRule="atLeast"/>
        <w:ind w:right="15"/>
        <w:jc w:val="both"/>
        <w:rPr>
          <w:rFonts w:eastAsia="Arial"/>
        </w:rPr>
      </w:pPr>
    </w:p>
    <w:p w:rsidR="009D41EE" w:rsidRPr="009D41EE" w:rsidRDefault="009D41EE" w:rsidP="009D41EE">
      <w:pPr>
        <w:spacing w:line="0" w:lineRule="atLeast"/>
        <w:ind w:right="15" w:firstLine="709"/>
        <w:jc w:val="both"/>
        <w:rPr>
          <w:rFonts w:eastAsia="Calibri"/>
          <w:bCs/>
        </w:rPr>
      </w:pPr>
      <w:r w:rsidRPr="009D41EE">
        <w:rPr>
          <w:rFonts w:eastAsia="Calibri"/>
          <w:bCs/>
        </w:rPr>
        <w:t>компанія «</w:t>
      </w:r>
      <w:proofErr w:type="spellStart"/>
      <w:r w:rsidRPr="009D41EE">
        <w:rPr>
          <w:lang w:val="en-US"/>
        </w:rPr>
        <w:t>Dartlem</w:t>
      </w:r>
      <w:proofErr w:type="spellEnd"/>
      <w:r w:rsidRPr="009D41EE">
        <w:rPr>
          <w:rFonts w:eastAsia="Calibri"/>
          <w:bCs/>
        </w:rPr>
        <w:t xml:space="preserve">» здійснює  в Україні діяльність з торгівлі цінними паперами та разом із усіма юридичними та фізичними особами, що пов’язані з нею відносинами контролю, утворюють групу компаній </w:t>
      </w:r>
      <w:r w:rsidRPr="009D41EE">
        <w:rPr>
          <w:lang w:val="en-US"/>
        </w:rPr>
        <w:t>Concorde</w:t>
      </w:r>
      <w:r w:rsidRPr="009D41EE">
        <w:rPr>
          <w:rFonts w:eastAsia="Calibri"/>
          <w:bCs/>
        </w:rPr>
        <w:t xml:space="preserve"> (далі – Група </w:t>
      </w:r>
      <w:r w:rsidRPr="009D41EE">
        <w:rPr>
          <w:lang w:val="en-US"/>
        </w:rPr>
        <w:t>Concorde</w:t>
      </w:r>
      <w:r w:rsidRPr="009D41EE">
        <w:rPr>
          <w:rFonts w:eastAsia="Calibri"/>
          <w:bCs/>
        </w:rPr>
        <w:t>);</w:t>
      </w:r>
    </w:p>
    <w:p w:rsidR="009D41EE" w:rsidRPr="009D41EE" w:rsidRDefault="009D41EE" w:rsidP="009D41EE">
      <w:pPr>
        <w:spacing w:line="0" w:lineRule="atLeast"/>
        <w:ind w:right="15" w:firstLine="709"/>
        <w:jc w:val="both"/>
      </w:pPr>
      <w:r w:rsidRPr="009D41EE">
        <w:rPr>
          <w:rFonts w:eastAsia="Calibri"/>
          <w:bCs/>
        </w:rPr>
        <w:t xml:space="preserve">на території України Група </w:t>
      </w:r>
      <w:r w:rsidRPr="009D41EE">
        <w:rPr>
          <w:lang w:val="en-US"/>
        </w:rPr>
        <w:t>Concorde</w:t>
      </w:r>
      <w:r w:rsidRPr="009D41EE">
        <w:t xml:space="preserve"> здійснює діяльність через:</w:t>
      </w:r>
    </w:p>
    <w:p w:rsidR="009D41EE" w:rsidRPr="009D41EE" w:rsidRDefault="009D41EE" w:rsidP="009D41EE">
      <w:pPr>
        <w:spacing w:line="0" w:lineRule="atLeast"/>
        <w:ind w:right="15" w:firstLine="709"/>
        <w:jc w:val="both"/>
      </w:pPr>
      <w:r w:rsidRPr="009D41EE">
        <w:t>суб’єктів господарювання – резидентів та нерезидент</w:t>
      </w:r>
      <w:r w:rsidR="006D4113">
        <w:t>а</w:t>
      </w:r>
      <w:r w:rsidRPr="009D41EE">
        <w:t xml:space="preserve"> України, які здійснюють діяльність із торгівлі цінними паперами; управління нерухомим майном за винагороду або на основі контракту; консультування з питань комерційної діяльності й керування; надання в оренду й експлуатацію власного чи орендованого нерухомого майна; купівлі-продажу власного нерухомого майна; здійснення операцій з цінними паперами, включаючи надання брокерських послуг; діяльн</w:t>
      </w:r>
      <w:r w:rsidR="006D4113">
        <w:t>ості</w:t>
      </w:r>
      <w:r w:rsidRPr="009D41EE">
        <w:t xml:space="preserve"> ресторанів, надання послуг мобільного харчування; діяльн</w:t>
      </w:r>
      <w:r w:rsidR="006D4113">
        <w:t>ості</w:t>
      </w:r>
      <w:r w:rsidRPr="009D41EE">
        <w:t xml:space="preserve"> спортивних клубів; розміщення на період відпустки та іншого тимчасового проживання; надання</w:t>
      </w:r>
      <w:r w:rsidR="006D4113">
        <w:t>:</w:t>
      </w:r>
      <w:r w:rsidRPr="009D41EE">
        <w:t xml:space="preserve"> послуг з надання доступу до мережі Інтернет</w:t>
      </w:r>
      <w:r w:rsidR="006D4113">
        <w:t>,</w:t>
      </w:r>
      <w:r w:rsidRPr="009D41EE">
        <w:t xml:space="preserve"> послуг з передачі даних в мережі Інтернет</w:t>
      </w:r>
      <w:r w:rsidR="006D4113">
        <w:t>,</w:t>
      </w:r>
      <w:r w:rsidRPr="009D41EE">
        <w:t xml:space="preserve"> послуг з надання доступу до онлайн-трансляції в мережі Інтернет (інтернет радіо)</w:t>
      </w:r>
      <w:r w:rsidR="006D4113">
        <w:t>,</w:t>
      </w:r>
      <w:r w:rsidRPr="009D41EE">
        <w:t xml:space="preserve"> послуг з трансляції цифрового телебачення; послуг з трансляції супутникового телебачення</w:t>
      </w:r>
      <w:r w:rsidR="006D4113">
        <w:t>,</w:t>
      </w:r>
      <w:r w:rsidRPr="009D41EE">
        <w:t xml:space="preserve"> послуг телефонії</w:t>
      </w:r>
      <w:r w:rsidR="006D4113">
        <w:t>,</w:t>
      </w:r>
      <w:r w:rsidRPr="009D41EE">
        <w:t xml:space="preserve"> послуг </w:t>
      </w:r>
      <w:proofErr w:type="spellStart"/>
      <w:r w:rsidRPr="009D41EE">
        <w:t>колок</w:t>
      </w:r>
      <w:r w:rsidR="006D4113">
        <w:t>ації</w:t>
      </w:r>
      <w:proofErr w:type="spellEnd"/>
      <w:r w:rsidR="006D4113">
        <w:t xml:space="preserve"> та</w:t>
      </w:r>
      <w:r w:rsidRPr="009D41EE">
        <w:t xml:space="preserve"> інш</w:t>
      </w:r>
      <w:r w:rsidR="006D4113">
        <w:t>у</w:t>
      </w:r>
      <w:r w:rsidRPr="009D41EE">
        <w:t xml:space="preserve"> діяльність у сфері телекомунікацій;</w:t>
      </w:r>
    </w:p>
    <w:p w:rsidR="009D41EE" w:rsidRPr="00F24498" w:rsidRDefault="009D41EE" w:rsidP="009D41EE">
      <w:pPr>
        <w:spacing w:line="0" w:lineRule="atLeast"/>
        <w:ind w:right="15" w:firstLine="709"/>
        <w:jc w:val="both"/>
        <w:rPr>
          <w:rFonts w:eastAsia="Calibri"/>
          <w:bCs/>
        </w:rPr>
      </w:pPr>
      <w:r w:rsidRPr="009D41EE">
        <w:t xml:space="preserve">кінцевим </w:t>
      </w:r>
      <w:proofErr w:type="spellStart"/>
      <w:r w:rsidRPr="009D41EE">
        <w:t>бенефіціарним</w:t>
      </w:r>
      <w:proofErr w:type="spellEnd"/>
      <w:r w:rsidRPr="009D41EE">
        <w:t xml:space="preserve"> власником Групи </w:t>
      </w:r>
      <w:r w:rsidRPr="009D41EE">
        <w:rPr>
          <w:lang w:val="en-US"/>
        </w:rPr>
        <w:t>Concorde</w:t>
      </w:r>
      <w:r w:rsidR="0032631C">
        <w:t xml:space="preserve"> </w:t>
      </w:r>
      <w:r w:rsidRPr="009D41EE">
        <w:t xml:space="preserve">є фізична особа – громадянин </w:t>
      </w:r>
      <w:r>
        <w:t>України.</w:t>
      </w:r>
    </w:p>
    <w:p w:rsidR="003F6525" w:rsidRDefault="003F6525" w:rsidP="009D41EE">
      <w:pPr>
        <w:jc w:val="both"/>
      </w:pPr>
    </w:p>
    <w:p w:rsidR="00BC2315" w:rsidRDefault="00347FB3" w:rsidP="000C1EED">
      <w:pPr>
        <w:ind w:firstLine="708"/>
        <w:jc w:val="both"/>
      </w:pPr>
      <w:r w:rsidRPr="00136EF4">
        <w:t>З</w:t>
      </w:r>
      <w:r w:rsidR="00BC2315" w:rsidRPr="00136EF4">
        <w:t>аявлен</w:t>
      </w:r>
      <w:r w:rsidR="00BB0202">
        <w:t>а концентрація</w:t>
      </w:r>
      <w:r w:rsidR="00FA62A7" w:rsidRPr="00136EF4">
        <w:t xml:space="preserve"> не призвод</w:t>
      </w:r>
      <w:r w:rsidR="00BB0202">
        <w:t>и</w:t>
      </w:r>
      <w:r w:rsidR="00BC2315" w:rsidRPr="00136EF4">
        <w:t>ть до монополізації чи суттєвого обмеження конкуренції на товарних ринках України.</w:t>
      </w:r>
    </w:p>
    <w:p w:rsidR="00EF60E0" w:rsidRPr="00136EF4" w:rsidRDefault="00EF60E0" w:rsidP="000C1EED">
      <w:pPr>
        <w:ind w:firstLine="708"/>
        <w:jc w:val="both"/>
      </w:pPr>
    </w:p>
    <w:p w:rsidR="00851105" w:rsidRPr="00136EF4" w:rsidRDefault="00851105" w:rsidP="000C1EED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EC3F0D" w:rsidRDefault="009B5B0A" w:rsidP="008A4DAB">
      <w:pPr>
        <w:pStyle w:val="a3"/>
        <w:tabs>
          <w:tab w:val="left" w:pos="4862"/>
        </w:tabs>
        <w:rPr>
          <w:b/>
          <w:szCs w:val="24"/>
        </w:rPr>
      </w:pPr>
      <w:r w:rsidRPr="00EC3F0D">
        <w:rPr>
          <w:b/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EF60E0" w:rsidRDefault="00EF60E0" w:rsidP="00EF60E0">
      <w:pPr>
        <w:ind w:firstLine="709"/>
        <w:jc w:val="both"/>
      </w:pPr>
      <w:r w:rsidRPr="0090186F">
        <w:t xml:space="preserve">Надати дозвіл </w:t>
      </w:r>
      <w:r w:rsidR="00150491">
        <w:t xml:space="preserve"> </w:t>
      </w:r>
      <w:r w:rsidR="00171036" w:rsidRPr="00F30B4C">
        <w:rPr>
          <w:rFonts w:eastAsia="Calibri"/>
          <w:bCs/>
        </w:rPr>
        <w:t>компанії «</w:t>
      </w:r>
      <w:proofErr w:type="spellStart"/>
      <w:r w:rsidR="00171036">
        <w:rPr>
          <w:lang w:val="en-US"/>
        </w:rPr>
        <w:t>Dartlem</w:t>
      </w:r>
      <w:proofErr w:type="spellEnd"/>
      <w:r w:rsidR="00171036" w:rsidRPr="00700535">
        <w:t xml:space="preserve"> </w:t>
      </w:r>
      <w:r w:rsidR="00171036">
        <w:rPr>
          <w:lang w:val="en-US"/>
        </w:rPr>
        <w:t>Holdings</w:t>
      </w:r>
      <w:r w:rsidR="00171036" w:rsidRPr="00700535">
        <w:t xml:space="preserve"> </w:t>
      </w:r>
      <w:r w:rsidR="00171036">
        <w:rPr>
          <w:lang w:val="en-US"/>
        </w:rPr>
        <w:t>Limited</w:t>
      </w:r>
      <w:r w:rsidR="00171036" w:rsidRPr="00F30B4C">
        <w:rPr>
          <w:rFonts w:eastAsia="Calibri"/>
          <w:bCs/>
        </w:rPr>
        <w:t xml:space="preserve">»  </w:t>
      </w:r>
      <w:r w:rsidR="00171036">
        <w:rPr>
          <w:rFonts w:eastAsia="Calibri"/>
          <w:bCs/>
        </w:rPr>
        <w:t>(</w:t>
      </w:r>
      <w:r w:rsidR="00171036">
        <w:t>м. Нікосія, Кіпр</w:t>
      </w:r>
      <w:r w:rsidR="00171036">
        <w:rPr>
          <w:rFonts w:eastAsia="Calibri"/>
          <w:bCs/>
        </w:rPr>
        <w:t xml:space="preserve">) </w:t>
      </w:r>
      <w:r w:rsidR="00171036" w:rsidRPr="00F30B4C">
        <w:t>на</w:t>
      </w:r>
      <w:r w:rsidR="00171036" w:rsidRPr="00F30B4C">
        <w:rPr>
          <w:rFonts w:eastAsia="Calibri"/>
        </w:rPr>
        <w:t xml:space="preserve"> </w:t>
      </w:r>
      <w:r w:rsidR="00171036" w:rsidRPr="00F30B4C">
        <w:t>набуття у власність акцій компанії «</w:t>
      </w:r>
      <w:proofErr w:type="spellStart"/>
      <w:r w:rsidR="007F0D07">
        <w:rPr>
          <w:lang w:val="en-US"/>
        </w:rPr>
        <w:t>Dobrobut</w:t>
      </w:r>
      <w:proofErr w:type="spellEnd"/>
      <w:r w:rsidR="00171036" w:rsidRPr="00F30B4C">
        <w:t xml:space="preserve"> </w:t>
      </w:r>
      <w:r w:rsidR="00171036" w:rsidRPr="00F30B4C">
        <w:rPr>
          <w:lang w:val="en-US"/>
        </w:rPr>
        <w:t>Holdings</w:t>
      </w:r>
      <w:r w:rsidR="00171036" w:rsidRPr="00F30B4C">
        <w:t xml:space="preserve"> </w:t>
      </w:r>
      <w:r w:rsidR="00171036" w:rsidRPr="00F30B4C">
        <w:rPr>
          <w:lang w:val="en-US"/>
        </w:rPr>
        <w:t>Limited</w:t>
      </w:r>
      <w:r w:rsidR="00171036" w:rsidRPr="00F30B4C">
        <w:t xml:space="preserve">» (м. </w:t>
      </w:r>
      <w:proofErr w:type="spellStart"/>
      <w:r w:rsidR="00171036" w:rsidRPr="00F30B4C">
        <w:t>Лімасол</w:t>
      </w:r>
      <w:proofErr w:type="spellEnd"/>
      <w:r w:rsidR="00171036" w:rsidRPr="00F30B4C">
        <w:t xml:space="preserve">, Кіпр), </w:t>
      </w:r>
      <w:r w:rsidR="00171036" w:rsidRPr="00F30B4C">
        <w:rPr>
          <w:rFonts w:eastAsia="Arial"/>
        </w:rPr>
        <w:t>що</w:t>
      </w:r>
      <w:r w:rsidR="00171036" w:rsidRPr="00F30B4C">
        <w:rPr>
          <w:rFonts w:eastAsia="Arial"/>
          <w:b/>
        </w:rPr>
        <w:t xml:space="preserve"> </w:t>
      </w:r>
      <w:r w:rsidR="00171036" w:rsidRPr="00F30B4C">
        <w:rPr>
          <w:rFonts w:eastAsia="Arial"/>
        </w:rPr>
        <w:t>забезпечує перевищення 25 відсотків голосів у вищому органі управління компанії</w:t>
      </w:r>
      <w:r w:rsidRPr="00E97CDC">
        <w:t>.</w:t>
      </w:r>
    </w:p>
    <w:p w:rsidR="00C634DF" w:rsidRPr="00136EF4" w:rsidRDefault="00C634DF" w:rsidP="000C1EED">
      <w:pPr>
        <w:pStyle w:val="a3"/>
        <w:tabs>
          <w:tab w:val="left" w:pos="4862"/>
        </w:tabs>
        <w:ind w:firstLine="561"/>
        <w:rPr>
          <w:szCs w:val="24"/>
        </w:rPr>
      </w:pPr>
    </w:p>
    <w:p w:rsidR="00EE50ED" w:rsidRPr="00136EF4" w:rsidRDefault="00EE50ED" w:rsidP="00AD3747">
      <w:pPr>
        <w:ind w:firstLine="709"/>
        <w:jc w:val="both"/>
      </w:pPr>
    </w:p>
    <w:p w:rsidR="00925D0D" w:rsidRPr="00171036" w:rsidRDefault="00292635" w:rsidP="00935CD0">
      <w:pPr>
        <w:rPr>
          <w:color w:val="000000"/>
        </w:rPr>
      </w:pPr>
      <w:r w:rsidRPr="00136EF4">
        <w:rPr>
          <w:color w:val="000000"/>
        </w:rPr>
        <w:t>Голов</w:t>
      </w:r>
      <w:r w:rsidR="004D0C68"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                   </w:t>
      </w:r>
      <w:r w:rsidR="00935CD0">
        <w:rPr>
          <w:color w:val="000000"/>
        </w:rPr>
        <w:t xml:space="preserve">  </w:t>
      </w:r>
      <w:r w:rsidRPr="00136EF4">
        <w:rPr>
          <w:color w:val="000000"/>
        </w:rPr>
        <w:t xml:space="preserve">       </w:t>
      </w:r>
      <w:r w:rsidR="00D6600D">
        <w:rPr>
          <w:color w:val="000000"/>
        </w:rPr>
        <w:t xml:space="preserve">    </w:t>
      </w:r>
      <w:r w:rsidR="00AD3747">
        <w:rPr>
          <w:color w:val="000000"/>
        </w:rPr>
        <w:t xml:space="preserve">            </w:t>
      </w:r>
      <w:r w:rsidR="00C00290">
        <w:rPr>
          <w:color w:val="000000"/>
        </w:rPr>
        <w:t>О. ПІЩАНСЬКА</w:t>
      </w:r>
    </w:p>
    <w:p w:rsidR="00925D0D" w:rsidRPr="00171036" w:rsidRDefault="00925D0D" w:rsidP="00935CD0">
      <w:pPr>
        <w:rPr>
          <w:color w:val="000000"/>
        </w:rPr>
      </w:pPr>
    </w:p>
    <w:p w:rsidR="009B5B0A" w:rsidRPr="00171036" w:rsidRDefault="009B5B0A" w:rsidP="00925D0D">
      <w:pPr>
        <w:jc w:val="both"/>
      </w:pPr>
    </w:p>
    <w:sectPr w:rsidR="009B5B0A" w:rsidRPr="00171036" w:rsidSect="00313665">
      <w:headerReference w:type="even" r:id="rId9"/>
      <w:headerReference w:type="default" r:id="rId10"/>
      <w:pgSz w:w="11907" w:h="16840" w:code="9"/>
      <w:pgMar w:top="1021" w:right="567" w:bottom="1021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39B" w:rsidRDefault="009E639B">
      <w:r>
        <w:separator/>
      </w:r>
    </w:p>
  </w:endnote>
  <w:endnote w:type="continuationSeparator" w:id="0">
    <w:p w:rsidR="009E639B" w:rsidRDefault="009E6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39B" w:rsidRDefault="009E639B">
      <w:r>
        <w:separator/>
      </w:r>
    </w:p>
  </w:footnote>
  <w:footnote w:type="continuationSeparator" w:id="0">
    <w:p w:rsidR="009E639B" w:rsidRDefault="009E63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113" w:rsidRDefault="006D41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D4113" w:rsidRDefault="006D411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113" w:rsidRDefault="006D4113">
    <w:pPr>
      <w:pStyle w:val="a5"/>
    </w:pPr>
  </w:p>
  <w:p w:rsidR="006D4113" w:rsidRDefault="006D4113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151E1">
      <w:rPr>
        <w:rStyle w:val="a6"/>
        <w:noProof/>
      </w:rPr>
      <w:t>2</w:t>
    </w:r>
    <w:r>
      <w:rPr>
        <w:rStyle w:val="a6"/>
      </w:rPr>
      <w:fldChar w:fldCharType="end"/>
    </w:r>
  </w:p>
  <w:p w:rsidR="006D4113" w:rsidRDefault="006D4113">
    <w:pPr>
      <w:pStyle w:val="a5"/>
    </w:pPr>
  </w:p>
  <w:p w:rsidR="006D4113" w:rsidRPr="00B82EE1" w:rsidRDefault="006D4113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31DB6175"/>
    <w:multiLevelType w:val="hybridMultilevel"/>
    <w:tmpl w:val="66A2BE9A"/>
    <w:lvl w:ilvl="0" w:tplc="8CF8671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62C6"/>
    <w:rsid w:val="00025297"/>
    <w:rsid w:val="000338BF"/>
    <w:rsid w:val="000363DE"/>
    <w:rsid w:val="000404D3"/>
    <w:rsid w:val="000443C2"/>
    <w:rsid w:val="00044BD7"/>
    <w:rsid w:val="000464FA"/>
    <w:rsid w:val="00057020"/>
    <w:rsid w:val="00057031"/>
    <w:rsid w:val="000570E3"/>
    <w:rsid w:val="00057682"/>
    <w:rsid w:val="00061D6D"/>
    <w:rsid w:val="00066D86"/>
    <w:rsid w:val="00072E8C"/>
    <w:rsid w:val="00081401"/>
    <w:rsid w:val="00083B78"/>
    <w:rsid w:val="000934CE"/>
    <w:rsid w:val="00095A9F"/>
    <w:rsid w:val="000A52C3"/>
    <w:rsid w:val="000A69B8"/>
    <w:rsid w:val="000B151B"/>
    <w:rsid w:val="000B5EDA"/>
    <w:rsid w:val="000B7FD9"/>
    <w:rsid w:val="000C1EED"/>
    <w:rsid w:val="000C2F22"/>
    <w:rsid w:val="000C548E"/>
    <w:rsid w:val="000C6342"/>
    <w:rsid w:val="000D5768"/>
    <w:rsid w:val="000D787E"/>
    <w:rsid w:val="000E151D"/>
    <w:rsid w:val="000E65F2"/>
    <w:rsid w:val="00100A72"/>
    <w:rsid w:val="001018FA"/>
    <w:rsid w:val="00104CB3"/>
    <w:rsid w:val="00110213"/>
    <w:rsid w:val="00115F21"/>
    <w:rsid w:val="00123C2C"/>
    <w:rsid w:val="001243D5"/>
    <w:rsid w:val="001318F8"/>
    <w:rsid w:val="00132783"/>
    <w:rsid w:val="0013473F"/>
    <w:rsid w:val="00135A14"/>
    <w:rsid w:val="00136EF4"/>
    <w:rsid w:val="001403E3"/>
    <w:rsid w:val="00143296"/>
    <w:rsid w:val="00143C00"/>
    <w:rsid w:val="00150491"/>
    <w:rsid w:val="0015612D"/>
    <w:rsid w:val="0016037E"/>
    <w:rsid w:val="001647CF"/>
    <w:rsid w:val="001655EA"/>
    <w:rsid w:val="001662C4"/>
    <w:rsid w:val="00167CEB"/>
    <w:rsid w:val="00171036"/>
    <w:rsid w:val="0017375E"/>
    <w:rsid w:val="00174333"/>
    <w:rsid w:val="0017672C"/>
    <w:rsid w:val="00177771"/>
    <w:rsid w:val="001834AA"/>
    <w:rsid w:val="00183A1A"/>
    <w:rsid w:val="00184174"/>
    <w:rsid w:val="00186565"/>
    <w:rsid w:val="00195188"/>
    <w:rsid w:val="00197118"/>
    <w:rsid w:val="001A3C11"/>
    <w:rsid w:val="001A46D9"/>
    <w:rsid w:val="001A529C"/>
    <w:rsid w:val="001B5B0A"/>
    <w:rsid w:val="001B6777"/>
    <w:rsid w:val="001C3D90"/>
    <w:rsid w:val="001C47C1"/>
    <w:rsid w:val="001C51DC"/>
    <w:rsid w:val="001D2920"/>
    <w:rsid w:val="001E00A0"/>
    <w:rsid w:val="001E0239"/>
    <w:rsid w:val="001F0AA9"/>
    <w:rsid w:val="001F2CC2"/>
    <w:rsid w:val="001F74EE"/>
    <w:rsid w:val="001F7BE8"/>
    <w:rsid w:val="0021068B"/>
    <w:rsid w:val="0021138E"/>
    <w:rsid w:val="00212559"/>
    <w:rsid w:val="0021411C"/>
    <w:rsid w:val="002145B4"/>
    <w:rsid w:val="00216D38"/>
    <w:rsid w:val="002173C0"/>
    <w:rsid w:val="00222461"/>
    <w:rsid w:val="00223782"/>
    <w:rsid w:val="00223AE0"/>
    <w:rsid w:val="00232B2E"/>
    <w:rsid w:val="00233197"/>
    <w:rsid w:val="00234A12"/>
    <w:rsid w:val="00244FFF"/>
    <w:rsid w:val="00247023"/>
    <w:rsid w:val="00247802"/>
    <w:rsid w:val="00251CEE"/>
    <w:rsid w:val="0025214F"/>
    <w:rsid w:val="002526FD"/>
    <w:rsid w:val="002614B0"/>
    <w:rsid w:val="0026209A"/>
    <w:rsid w:val="002640BA"/>
    <w:rsid w:val="00265E42"/>
    <w:rsid w:val="00270FB3"/>
    <w:rsid w:val="0027520C"/>
    <w:rsid w:val="00283E46"/>
    <w:rsid w:val="002850C5"/>
    <w:rsid w:val="00285C82"/>
    <w:rsid w:val="002869BE"/>
    <w:rsid w:val="002875E9"/>
    <w:rsid w:val="00287DDF"/>
    <w:rsid w:val="00292635"/>
    <w:rsid w:val="002945BE"/>
    <w:rsid w:val="00295AD8"/>
    <w:rsid w:val="00297777"/>
    <w:rsid w:val="002B0A35"/>
    <w:rsid w:val="002B1A0B"/>
    <w:rsid w:val="002B4EA7"/>
    <w:rsid w:val="002C1398"/>
    <w:rsid w:val="002C5892"/>
    <w:rsid w:val="002D5F7B"/>
    <w:rsid w:val="002E3371"/>
    <w:rsid w:val="002F06F5"/>
    <w:rsid w:val="00302094"/>
    <w:rsid w:val="00302662"/>
    <w:rsid w:val="00303871"/>
    <w:rsid w:val="0030501F"/>
    <w:rsid w:val="003075F1"/>
    <w:rsid w:val="00311980"/>
    <w:rsid w:val="00311BA8"/>
    <w:rsid w:val="00312DDC"/>
    <w:rsid w:val="00313169"/>
    <w:rsid w:val="00313665"/>
    <w:rsid w:val="003164BA"/>
    <w:rsid w:val="0032631C"/>
    <w:rsid w:val="00332F25"/>
    <w:rsid w:val="00333A94"/>
    <w:rsid w:val="00340213"/>
    <w:rsid w:val="00343796"/>
    <w:rsid w:val="003437D7"/>
    <w:rsid w:val="0034592E"/>
    <w:rsid w:val="00347FB3"/>
    <w:rsid w:val="0035067E"/>
    <w:rsid w:val="00350CF6"/>
    <w:rsid w:val="00354985"/>
    <w:rsid w:val="00355927"/>
    <w:rsid w:val="00360128"/>
    <w:rsid w:val="0036106E"/>
    <w:rsid w:val="00361E2D"/>
    <w:rsid w:val="003664DA"/>
    <w:rsid w:val="00373A7C"/>
    <w:rsid w:val="00373A9C"/>
    <w:rsid w:val="00374758"/>
    <w:rsid w:val="0037637A"/>
    <w:rsid w:val="00382D6F"/>
    <w:rsid w:val="00391172"/>
    <w:rsid w:val="003936F0"/>
    <w:rsid w:val="00397760"/>
    <w:rsid w:val="003A0AC3"/>
    <w:rsid w:val="003A0E24"/>
    <w:rsid w:val="003B11AE"/>
    <w:rsid w:val="003B7AAC"/>
    <w:rsid w:val="003D2304"/>
    <w:rsid w:val="003D6FBC"/>
    <w:rsid w:val="003E4CFF"/>
    <w:rsid w:val="003E7CB2"/>
    <w:rsid w:val="003F0089"/>
    <w:rsid w:val="003F02B0"/>
    <w:rsid w:val="003F142A"/>
    <w:rsid w:val="003F4922"/>
    <w:rsid w:val="003F6525"/>
    <w:rsid w:val="003F7B0C"/>
    <w:rsid w:val="004037E4"/>
    <w:rsid w:val="00407585"/>
    <w:rsid w:val="00416B3A"/>
    <w:rsid w:val="00423191"/>
    <w:rsid w:val="0042358B"/>
    <w:rsid w:val="004270BB"/>
    <w:rsid w:val="00431B8C"/>
    <w:rsid w:val="0043501B"/>
    <w:rsid w:val="00436274"/>
    <w:rsid w:val="00444E52"/>
    <w:rsid w:val="00451E5D"/>
    <w:rsid w:val="0046274C"/>
    <w:rsid w:val="00463991"/>
    <w:rsid w:val="00464CA7"/>
    <w:rsid w:val="004663BE"/>
    <w:rsid w:val="0046747C"/>
    <w:rsid w:val="00482121"/>
    <w:rsid w:val="00487041"/>
    <w:rsid w:val="00487D30"/>
    <w:rsid w:val="00495A43"/>
    <w:rsid w:val="004A01FA"/>
    <w:rsid w:val="004A385D"/>
    <w:rsid w:val="004B21A3"/>
    <w:rsid w:val="004B3899"/>
    <w:rsid w:val="004B41B9"/>
    <w:rsid w:val="004C2B95"/>
    <w:rsid w:val="004C2C53"/>
    <w:rsid w:val="004C3F7D"/>
    <w:rsid w:val="004C43AA"/>
    <w:rsid w:val="004C6E06"/>
    <w:rsid w:val="004D0C68"/>
    <w:rsid w:val="004E1FD8"/>
    <w:rsid w:val="004E26FA"/>
    <w:rsid w:val="004E50E5"/>
    <w:rsid w:val="004E600A"/>
    <w:rsid w:val="004E62AA"/>
    <w:rsid w:val="004F0124"/>
    <w:rsid w:val="004F26CF"/>
    <w:rsid w:val="0050243C"/>
    <w:rsid w:val="00502FF5"/>
    <w:rsid w:val="005072CF"/>
    <w:rsid w:val="00510B05"/>
    <w:rsid w:val="00512AF5"/>
    <w:rsid w:val="00513839"/>
    <w:rsid w:val="005151E1"/>
    <w:rsid w:val="005231D1"/>
    <w:rsid w:val="00525D6A"/>
    <w:rsid w:val="0052673D"/>
    <w:rsid w:val="00531A2C"/>
    <w:rsid w:val="00545921"/>
    <w:rsid w:val="00545D64"/>
    <w:rsid w:val="00555DBB"/>
    <w:rsid w:val="00561B0D"/>
    <w:rsid w:val="00566090"/>
    <w:rsid w:val="00572C6C"/>
    <w:rsid w:val="00572EAF"/>
    <w:rsid w:val="00573BA1"/>
    <w:rsid w:val="00576C3B"/>
    <w:rsid w:val="0058075D"/>
    <w:rsid w:val="00583B28"/>
    <w:rsid w:val="00584494"/>
    <w:rsid w:val="005861DA"/>
    <w:rsid w:val="005902B3"/>
    <w:rsid w:val="00592AC2"/>
    <w:rsid w:val="00593CA9"/>
    <w:rsid w:val="005963A8"/>
    <w:rsid w:val="005976A7"/>
    <w:rsid w:val="005A2D50"/>
    <w:rsid w:val="005A4DB6"/>
    <w:rsid w:val="005B1B92"/>
    <w:rsid w:val="005C295B"/>
    <w:rsid w:val="005C4756"/>
    <w:rsid w:val="005D3C9A"/>
    <w:rsid w:val="005D59C5"/>
    <w:rsid w:val="005F09DC"/>
    <w:rsid w:val="005F1EC1"/>
    <w:rsid w:val="005F2EEB"/>
    <w:rsid w:val="005F5E1A"/>
    <w:rsid w:val="005F680B"/>
    <w:rsid w:val="00601563"/>
    <w:rsid w:val="006037D4"/>
    <w:rsid w:val="00606AC1"/>
    <w:rsid w:val="006123B6"/>
    <w:rsid w:val="00612E4B"/>
    <w:rsid w:val="006209CC"/>
    <w:rsid w:val="006237ED"/>
    <w:rsid w:val="00624D3B"/>
    <w:rsid w:val="00630592"/>
    <w:rsid w:val="00631A84"/>
    <w:rsid w:val="00634B61"/>
    <w:rsid w:val="00634C6A"/>
    <w:rsid w:val="00646667"/>
    <w:rsid w:val="00646C50"/>
    <w:rsid w:val="00652556"/>
    <w:rsid w:val="006546BA"/>
    <w:rsid w:val="00660990"/>
    <w:rsid w:val="006705A3"/>
    <w:rsid w:val="00672099"/>
    <w:rsid w:val="006732EE"/>
    <w:rsid w:val="00686378"/>
    <w:rsid w:val="00694398"/>
    <w:rsid w:val="0069494C"/>
    <w:rsid w:val="00695525"/>
    <w:rsid w:val="006970E1"/>
    <w:rsid w:val="00697282"/>
    <w:rsid w:val="006974FE"/>
    <w:rsid w:val="006A0BE4"/>
    <w:rsid w:val="006A78E5"/>
    <w:rsid w:val="006B0D6C"/>
    <w:rsid w:val="006B3F07"/>
    <w:rsid w:val="006C0BF9"/>
    <w:rsid w:val="006C2A45"/>
    <w:rsid w:val="006C58D1"/>
    <w:rsid w:val="006D4113"/>
    <w:rsid w:val="006E225A"/>
    <w:rsid w:val="006E5660"/>
    <w:rsid w:val="006F5BBE"/>
    <w:rsid w:val="006F788D"/>
    <w:rsid w:val="00700AD1"/>
    <w:rsid w:val="00702B22"/>
    <w:rsid w:val="007035B6"/>
    <w:rsid w:val="007062E9"/>
    <w:rsid w:val="00707669"/>
    <w:rsid w:val="0071700B"/>
    <w:rsid w:val="007175DB"/>
    <w:rsid w:val="00722F7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49F9"/>
    <w:rsid w:val="00756F82"/>
    <w:rsid w:val="00763910"/>
    <w:rsid w:val="007673F7"/>
    <w:rsid w:val="00767DFA"/>
    <w:rsid w:val="00771F44"/>
    <w:rsid w:val="0077219C"/>
    <w:rsid w:val="0077418B"/>
    <w:rsid w:val="0077602F"/>
    <w:rsid w:val="00776C51"/>
    <w:rsid w:val="00780408"/>
    <w:rsid w:val="00781016"/>
    <w:rsid w:val="00784C5D"/>
    <w:rsid w:val="007950FE"/>
    <w:rsid w:val="00795DC5"/>
    <w:rsid w:val="007B01E1"/>
    <w:rsid w:val="007B1752"/>
    <w:rsid w:val="007B606B"/>
    <w:rsid w:val="007C0B28"/>
    <w:rsid w:val="007C3AA4"/>
    <w:rsid w:val="007C4DA0"/>
    <w:rsid w:val="007C7F57"/>
    <w:rsid w:val="007D3A9F"/>
    <w:rsid w:val="007D7D8D"/>
    <w:rsid w:val="007E04ED"/>
    <w:rsid w:val="007E0E8B"/>
    <w:rsid w:val="007E1A0E"/>
    <w:rsid w:val="007E5323"/>
    <w:rsid w:val="007E761E"/>
    <w:rsid w:val="007F0D07"/>
    <w:rsid w:val="008022CE"/>
    <w:rsid w:val="00802D78"/>
    <w:rsid w:val="00803F29"/>
    <w:rsid w:val="00807B45"/>
    <w:rsid w:val="008104E9"/>
    <w:rsid w:val="0081180C"/>
    <w:rsid w:val="0081262E"/>
    <w:rsid w:val="0081707F"/>
    <w:rsid w:val="00820188"/>
    <w:rsid w:val="008259A6"/>
    <w:rsid w:val="0082791E"/>
    <w:rsid w:val="0083124A"/>
    <w:rsid w:val="00836455"/>
    <w:rsid w:val="00836EEA"/>
    <w:rsid w:val="0084167A"/>
    <w:rsid w:val="008427DC"/>
    <w:rsid w:val="008466AB"/>
    <w:rsid w:val="00851105"/>
    <w:rsid w:val="008531B3"/>
    <w:rsid w:val="00860B8D"/>
    <w:rsid w:val="008619CA"/>
    <w:rsid w:val="00864243"/>
    <w:rsid w:val="00864CF0"/>
    <w:rsid w:val="00866E79"/>
    <w:rsid w:val="008679AD"/>
    <w:rsid w:val="00880093"/>
    <w:rsid w:val="00882298"/>
    <w:rsid w:val="0088631A"/>
    <w:rsid w:val="0089308E"/>
    <w:rsid w:val="00893B39"/>
    <w:rsid w:val="00897B14"/>
    <w:rsid w:val="008A1BAF"/>
    <w:rsid w:val="008A4DAB"/>
    <w:rsid w:val="008B188D"/>
    <w:rsid w:val="008C705A"/>
    <w:rsid w:val="008C74CE"/>
    <w:rsid w:val="008C7717"/>
    <w:rsid w:val="008D2375"/>
    <w:rsid w:val="008E1AD8"/>
    <w:rsid w:val="008E5CD9"/>
    <w:rsid w:val="008E66D3"/>
    <w:rsid w:val="008F09C7"/>
    <w:rsid w:val="008F1A12"/>
    <w:rsid w:val="008F30FC"/>
    <w:rsid w:val="00902C2C"/>
    <w:rsid w:val="00903B31"/>
    <w:rsid w:val="009122BC"/>
    <w:rsid w:val="00912CDA"/>
    <w:rsid w:val="00915030"/>
    <w:rsid w:val="00915CA8"/>
    <w:rsid w:val="00920FDA"/>
    <w:rsid w:val="00924D4E"/>
    <w:rsid w:val="0092595B"/>
    <w:rsid w:val="00925D0D"/>
    <w:rsid w:val="00926187"/>
    <w:rsid w:val="00931567"/>
    <w:rsid w:val="00935CD0"/>
    <w:rsid w:val="009418CB"/>
    <w:rsid w:val="00941FAC"/>
    <w:rsid w:val="009501EE"/>
    <w:rsid w:val="00950620"/>
    <w:rsid w:val="009520A1"/>
    <w:rsid w:val="00953080"/>
    <w:rsid w:val="009573FF"/>
    <w:rsid w:val="0095798B"/>
    <w:rsid w:val="00971FD9"/>
    <w:rsid w:val="00973B7C"/>
    <w:rsid w:val="009747A6"/>
    <w:rsid w:val="009761FD"/>
    <w:rsid w:val="0098003A"/>
    <w:rsid w:val="00980F95"/>
    <w:rsid w:val="009836C3"/>
    <w:rsid w:val="00994CE2"/>
    <w:rsid w:val="00996639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6A90"/>
    <w:rsid w:val="009D122E"/>
    <w:rsid w:val="009D1A1A"/>
    <w:rsid w:val="009D2E6E"/>
    <w:rsid w:val="009D41EE"/>
    <w:rsid w:val="009D4A1F"/>
    <w:rsid w:val="009D5D04"/>
    <w:rsid w:val="009E033F"/>
    <w:rsid w:val="009E10E6"/>
    <w:rsid w:val="009E4615"/>
    <w:rsid w:val="009E5952"/>
    <w:rsid w:val="009E639B"/>
    <w:rsid w:val="009F3BBE"/>
    <w:rsid w:val="009F57FB"/>
    <w:rsid w:val="009F5811"/>
    <w:rsid w:val="00A06BA8"/>
    <w:rsid w:val="00A13831"/>
    <w:rsid w:val="00A175BD"/>
    <w:rsid w:val="00A226CC"/>
    <w:rsid w:val="00A233DD"/>
    <w:rsid w:val="00A234F1"/>
    <w:rsid w:val="00A2392C"/>
    <w:rsid w:val="00A4012B"/>
    <w:rsid w:val="00A41A8C"/>
    <w:rsid w:val="00A4490F"/>
    <w:rsid w:val="00A47628"/>
    <w:rsid w:val="00A707BC"/>
    <w:rsid w:val="00A83C7A"/>
    <w:rsid w:val="00A85034"/>
    <w:rsid w:val="00A90343"/>
    <w:rsid w:val="00A904A9"/>
    <w:rsid w:val="00A92919"/>
    <w:rsid w:val="00A9466F"/>
    <w:rsid w:val="00A97C79"/>
    <w:rsid w:val="00AA0D58"/>
    <w:rsid w:val="00AA29F8"/>
    <w:rsid w:val="00AB164D"/>
    <w:rsid w:val="00AB4D35"/>
    <w:rsid w:val="00AB656B"/>
    <w:rsid w:val="00AC0037"/>
    <w:rsid w:val="00AC2C47"/>
    <w:rsid w:val="00AC2EC6"/>
    <w:rsid w:val="00AC375E"/>
    <w:rsid w:val="00AD19FE"/>
    <w:rsid w:val="00AD3747"/>
    <w:rsid w:val="00AD64FE"/>
    <w:rsid w:val="00AE7FBF"/>
    <w:rsid w:val="00B0230F"/>
    <w:rsid w:val="00B02DF2"/>
    <w:rsid w:val="00B12C1A"/>
    <w:rsid w:val="00B22C73"/>
    <w:rsid w:val="00B26E05"/>
    <w:rsid w:val="00B274B1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556BB"/>
    <w:rsid w:val="00B768A6"/>
    <w:rsid w:val="00B777F1"/>
    <w:rsid w:val="00B82EE1"/>
    <w:rsid w:val="00B86B80"/>
    <w:rsid w:val="00B91274"/>
    <w:rsid w:val="00B94723"/>
    <w:rsid w:val="00BA00E1"/>
    <w:rsid w:val="00BA3BB1"/>
    <w:rsid w:val="00BA5A41"/>
    <w:rsid w:val="00BB0202"/>
    <w:rsid w:val="00BB3794"/>
    <w:rsid w:val="00BB3B47"/>
    <w:rsid w:val="00BB6D78"/>
    <w:rsid w:val="00BC2315"/>
    <w:rsid w:val="00BC47B5"/>
    <w:rsid w:val="00BD028A"/>
    <w:rsid w:val="00BD0545"/>
    <w:rsid w:val="00BD2590"/>
    <w:rsid w:val="00BD4A1A"/>
    <w:rsid w:val="00BD5345"/>
    <w:rsid w:val="00BD6223"/>
    <w:rsid w:val="00BD6948"/>
    <w:rsid w:val="00BF1C6C"/>
    <w:rsid w:val="00BF283C"/>
    <w:rsid w:val="00BF336A"/>
    <w:rsid w:val="00BF400D"/>
    <w:rsid w:val="00BF6974"/>
    <w:rsid w:val="00C00290"/>
    <w:rsid w:val="00C01F5F"/>
    <w:rsid w:val="00C03175"/>
    <w:rsid w:val="00C123DF"/>
    <w:rsid w:val="00C20745"/>
    <w:rsid w:val="00C20E40"/>
    <w:rsid w:val="00C27315"/>
    <w:rsid w:val="00C27528"/>
    <w:rsid w:val="00C3322D"/>
    <w:rsid w:val="00C423A4"/>
    <w:rsid w:val="00C4440C"/>
    <w:rsid w:val="00C45A98"/>
    <w:rsid w:val="00C525DD"/>
    <w:rsid w:val="00C52F7C"/>
    <w:rsid w:val="00C54562"/>
    <w:rsid w:val="00C55F41"/>
    <w:rsid w:val="00C634DF"/>
    <w:rsid w:val="00C8044C"/>
    <w:rsid w:val="00C82038"/>
    <w:rsid w:val="00C82ACB"/>
    <w:rsid w:val="00C84D1B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296C"/>
    <w:rsid w:val="00CC6E3F"/>
    <w:rsid w:val="00CC7632"/>
    <w:rsid w:val="00CD225D"/>
    <w:rsid w:val="00CD3263"/>
    <w:rsid w:val="00CD48F3"/>
    <w:rsid w:val="00CE00D4"/>
    <w:rsid w:val="00CE22D4"/>
    <w:rsid w:val="00CE590D"/>
    <w:rsid w:val="00CE631E"/>
    <w:rsid w:val="00CE68ED"/>
    <w:rsid w:val="00CF33EB"/>
    <w:rsid w:val="00CF3D45"/>
    <w:rsid w:val="00CF69B4"/>
    <w:rsid w:val="00D1488C"/>
    <w:rsid w:val="00D215C1"/>
    <w:rsid w:val="00D2165E"/>
    <w:rsid w:val="00D227C8"/>
    <w:rsid w:val="00D2459D"/>
    <w:rsid w:val="00D254F5"/>
    <w:rsid w:val="00D30720"/>
    <w:rsid w:val="00D313BE"/>
    <w:rsid w:val="00D51554"/>
    <w:rsid w:val="00D56D6F"/>
    <w:rsid w:val="00D60845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16F4"/>
    <w:rsid w:val="00D96854"/>
    <w:rsid w:val="00D9698C"/>
    <w:rsid w:val="00DA60B1"/>
    <w:rsid w:val="00DB132C"/>
    <w:rsid w:val="00DB5605"/>
    <w:rsid w:val="00DC3514"/>
    <w:rsid w:val="00DC7CD9"/>
    <w:rsid w:val="00DD01AF"/>
    <w:rsid w:val="00DD1FDC"/>
    <w:rsid w:val="00DD2438"/>
    <w:rsid w:val="00DD3A38"/>
    <w:rsid w:val="00DF11CA"/>
    <w:rsid w:val="00DF226A"/>
    <w:rsid w:val="00DF4B72"/>
    <w:rsid w:val="00DF594D"/>
    <w:rsid w:val="00E10FF5"/>
    <w:rsid w:val="00E114FF"/>
    <w:rsid w:val="00E22F1D"/>
    <w:rsid w:val="00E26745"/>
    <w:rsid w:val="00E3165E"/>
    <w:rsid w:val="00E31C0B"/>
    <w:rsid w:val="00E32B5D"/>
    <w:rsid w:val="00E32FC7"/>
    <w:rsid w:val="00E42444"/>
    <w:rsid w:val="00E42B5F"/>
    <w:rsid w:val="00E44A28"/>
    <w:rsid w:val="00E44AD3"/>
    <w:rsid w:val="00E50139"/>
    <w:rsid w:val="00E501F9"/>
    <w:rsid w:val="00E6488F"/>
    <w:rsid w:val="00E64B64"/>
    <w:rsid w:val="00E939DB"/>
    <w:rsid w:val="00E953FA"/>
    <w:rsid w:val="00E95DF8"/>
    <w:rsid w:val="00EA0917"/>
    <w:rsid w:val="00EA0D21"/>
    <w:rsid w:val="00EA1815"/>
    <w:rsid w:val="00EA2FBA"/>
    <w:rsid w:val="00EB0525"/>
    <w:rsid w:val="00EB68C5"/>
    <w:rsid w:val="00EB74D0"/>
    <w:rsid w:val="00EC3F0D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42AF"/>
    <w:rsid w:val="00EF5F62"/>
    <w:rsid w:val="00EF60E0"/>
    <w:rsid w:val="00EF6314"/>
    <w:rsid w:val="00F026B0"/>
    <w:rsid w:val="00F15FC3"/>
    <w:rsid w:val="00F201E9"/>
    <w:rsid w:val="00F343AD"/>
    <w:rsid w:val="00F37E9D"/>
    <w:rsid w:val="00F416B7"/>
    <w:rsid w:val="00F500A9"/>
    <w:rsid w:val="00F54153"/>
    <w:rsid w:val="00F54ABE"/>
    <w:rsid w:val="00F55069"/>
    <w:rsid w:val="00F566B4"/>
    <w:rsid w:val="00F57186"/>
    <w:rsid w:val="00F66DA4"/>
    <w:rsid w:val="00F7116D"/>
    <w:rsid w:val="00F73826"/>
    <w:rsid w:val="00F73FFC"/>
    <w:rsid w:val="00F84D33"/>
    <w:rsid w:val="00F95313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09EC"/>
    <w:rsid w:val="00FD2982"/>
    <w:rsid w:val="00FD4D07"/>
    <w:rsid w:val="00FE6CF6"/>
    <w:rsid w:val="00FE7819"/>
    <w:rsid w:val="00FF04E4"/>
    <w:rsid w:val="00FF1484"/>
    <w:rsid w:val="00FF2036"/>
    <w:rsid w:val="00FF30C3"/>
    <w:rsid w:val="00FF310A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23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586</Words>
  <Characters>4456</Characters>
  <Application>Microsoft Office Word</Application>
  <DocSecurity>4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5032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2021-03-25T08:51:00Z</cp:lastPrinted>
  <dcterms:created xsi:type="dcterms:W3CDTF">2021-03-30T06:41:00Z</dcterms:created>
  <dcterms:modified xsi:type="dcterms:W3CDTF">2021-03-30T06:41:00Z</dcterms:modified>
</cp:coreProperties>
</file>