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9BAC804" wp14:editId="6D9819F1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476E62" w:rsidRPr="006A3E87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6A3E87" w:rsidRDefault="00D14074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6A3E87" w:rsidRDefault="006A3E87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415CE6" w:rsidRDefault="006B4F27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30 листопада </w:t>
      </w:r>
      <w:r w:rsidR="0059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CD11B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21</w:t>
      </w:r>
      <w:r w:rsidR="00D14074" w:rsidRPr="00680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804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7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8F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42832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6A2" w:rsidRPr="00415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3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D1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D3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04D1" w:rsidRPr="00B80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775F">
        <w:rPr>
          <w:rFonts w:ascii="Times New Roman" w:eastAsia="Times New Roman" w:hAnsi="Times New Roman" w:cs="Times New Roman"/>
          <w:sz w:val="24"/>
          <w:szCs w:val="24"/>
          <w:lang w:eastAsia="ru-RU"/>
        </w:rPr>
        <w:t>640</w:t>
      </w:r>
      <w:r w:rsidR="008F56A2" w:rsidRPr="008F56A2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060A44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91E4E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0833F9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033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концентрацію</w:t>
      </w:r>
    </w:p>
    <w:p w:rsidR="00D14074" w:rsidRPr="000833F9" w:rsidRDefault="00D14074" w:rsidP="009E4BE5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0833F9" w:rsidRDefault="00680F37" w:rsidP="009E4BE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3F9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0833F9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E90DAC" w:rsidRPr="000833F9">
        <w:rPr>
          <w:rFonts w:ascii="Times New Roman" w:hAnsi="Times New Roman" w:cs="Times New Roman"/>
          <w:sz w:val="24"/>
          <w:szCs w:val="24"/>
        </w:rPr>
        <w:t xml:space="preserve">уповноваженого представника </w:t>
      </w:r>
      <w:r w:rsidR="00E90DAC" w:rsidRPr="000833F9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товариства з обмеженою відповідальністю «КЮТЕРМІНАЛЗ ОЛЬВІЯ» (далі – ТОВ «КЮТЕРМІНАЛЗ ОЛЬВІЯ»</w:t>
      </w:r>
      <w:r w:rsidR="00E90DAC" w:rsidRPr="000833F9">
        <w:rPr>
          <w:rFonts w:ascii="Times New Roman" w:eastAsia="MS Mincho" w:hAnsi="Times New Roman" w:cs="Times New Roman"/>
          <w:sz w:val="24"/>
          <w:szCs w:val="24"/>
          <w:lang w:eastAsia="ja-JP"/>
        </w:rPr>
        <w:t>) (м. Миколаїв)</w:t>
      </w:r>
      <w:r w:rsidR="00CD11B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та </w:t>
      </w:r>
      <w:r w:rsidR="00CD11B9" w:rsidRPr="00CD11B9">
        <w:rPr>
          <w:rFonts w:ascii="Times New Roman" w:eastAsia="MS Mincho" w:hAnsi="Times New Roman" w:cs="Times New Roman"/>
          <w:sz w:val="24"/>
          <w:szCs w:val="24"/>
          <w:lang w:eastAsia="ja-JP"/>
        </w:rPr>
        <w:t>Міністерства інфраструктури України</w:t>
      </w:r>
      <w:r w:rsidR="008118A8" w:rsidRPr="000833F9">
        <w:rPr>
          <w:rFonts w:ascii="Times New Roman" w:hAnsi="Times New Roman" w:cs="Times New Roman"/>
          <w:sz w:val="24"/>
          <w:szCs w:val="24"/>
        </w:rPr>
        <w:t xml:space="preserve"> </w:t>
      </w:r>
      <w:r w:rsidRPr="000833F9">
        <w:rPr>
          <w:rFonts w:ascii="Times New Roman" w:hAnsi="Times New Roman" w:cs="Times New Roman"/>
          <w:sz w:val="24"/>
          <w:szCs w:val="24"/>
        </w:rPr>
        <w:t xml:space="preserve">про надання дозволу </w:t>
      </w:r>
      <w:r w:rsidR="00E90DAC" w:rsidRPr="000833F9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ТОВ «КЮТЕРМІНАЛЗ ОЛЬВІЯ»</w:t>
      </w:r>
      <w:r w:rsidR="008118A8" w:rsidRPr="000833F9">
        <w:rPr>
          <w:rFonts w:ascii="Times New Roman" w:hAnsi="Times New Roman" w:cs="Times New Roman"/>
          <w:sz w:val="24"/>
          <w:szCs w:val="24"/>
        </w:rPr>
        <w:t xml:space="preserve"> </w:t>
      </w:r>
      <w:r w:rsidR="00AA51F2" w:rsidRPr="000833F9">
        <w:rPr>
          <w:rFonts w:ascii="Times New Roman" w:hAnsi="Times New Roman" w:cs="Times New Roman"/>
          <w:sz w:val="24"/>
          <w:szCs w:val="24"/>
        </w:rPr>
        <w:t>на</w:t>
      </w:r>
      <w:r w:rsidR="008118A8" w:rsidRPr="000833F9">
        <w:rPr>
          <w:rFonts w:ascii="Times New Roman" w:hAnsi="Times New Roman" w:cs="Times New Roman"/>
          <w:sz w:val="24"/>
          <w:szCs w:val="24"/>
        </w:rPr>
        <w:t xml:space="preserve"> </w:t>
      </w:r>
      <w:r w:rsidR="00E90DAC" w:rsidRPr="000833F9">
        <w:rPr>
          <w:rFonts w:ascii="Times New Roman" w:hAnsi="Times New Roman" w:cs="Times New Roman"/>
          <w:sz w:val="24"/>
          <w:szCs w:val="24"/>
        </w:rPr>
        <w:t>одержання в концесію активів</w:t>
      </w:r>
      <w:r w:rsidR="000833F9" w:rsidRPr="000833F9">
        <w:rPr>
          <w:rFonts w:ascii="Times New Roman" w:hAnsi="Times New Roman" w:cs="Times New Roman"/>
          <w:sz w:val="24"/>
          <w:szCs w:val="24"/>
        </w:rPr>
        <w:t xml:space="preserve">, які належать </w:t>
      </w:r>
      <w:r w:rsidR="00E90DAC" w:rsidRPr="000833F9">
        <w:rPr>
          <w:rFonts w:ascii="Times New Roman" w:hAnsi="Times New Roman" w:cs="Times New Roman"/>
          <w:sz w:val="24"/>
          <w:szCs w:val="24"/>
          <w:lang w:eastAsia="de-DE"/>
        </w:rPr>
        <w:t xml:space="preserve"> </w:t>
      </w:r>
      <w:r w:rsidR="002F521F" w:rsidRPr="000833F9">
        <w:rPr>
          <w:rFonts w:ascii="Times New Roman" w:hAnsi="Times New Roman" w:cs="Times New Roman"/>
          <w:sz w:val="24"/>
          <w:szCs w:val="24"/>
          <w:lang w:eastAsia="de-DE"/>
        </w:rPr>
        <w:t>державно</w:t>
      </w:r>
      <w:r w:rsidR="002F521F" w:rsidRPr="002F521F">
        <w:rPr>
          <w:rFonts w:ascii="Times New Roman" w:hAnsi="Times New Roman" w:cs="Times New Roman"/>
          <w:sz w:val="24"/>
          <w:szCs w:val="24"/>
          <w:lang w:eastAsia="de-DE"/>
        </w:rPr>
        <w:t>му</w:t>
      </w:r>
      <w:r w:rsidR="002F521F" w:rsidRPr="000833F9">
        <w:rPr>
          <w:rFonts w:ascii="Times New Roman" w:hAnsi="Times New Roman" w:cs="Times New Roman"/>
          <w:sz w:val="24"/>
          <w:szCs w:val="24"/>
          <w:lang w:eastAsia="de-DE"/>
        </w:rPr>
        <w:t xml:space="preserve"> підприємств</w:t>
      </w:r>
      <w:r w:rsidR="002F521F" w:rsidRPr="002F521F">
        <w:rPr>
          <w:rFonts w:ascii="Times New Roman" w:hAnsi="Times New Roman" w:cs="Times New Roman"/>
          <w:sz w:val="24"/>
          <w:szCs w:val="24"/>
          <w:lang w:eastAsia="de-DE"/>
        </w:rPr>
        <w:t>у</w:t>
      </w:r>
      <w:r w:rsidR="002F521F" w:rsidRPr="000833F9">
        <w:rPr>
          <w:rFonts w:ascii="Times New Roman" w:hAnsi="Times New Roman" w:cs="Times New Roman"/>
          <w:sz w:val="24"/>
          <w:szCs w:val="24"/>
          <w:lang w:eastAsia="de-DE"/>
        </w:rPr>
        <w:t xml:space="preserve"> </w:t>
      </w:r>
      <w:r w:rsidR="00E90DAC" w:rsidRPr="000833F9">
        <w:rPr>
          <w:rFonts w:ascii="Times New Roman" w:hAnsi="Times New Roman" w:cs="Times New Roman"/>
          <w:sz w:val="24"/>
          <w:szCs w:val="24"/>
          <w:lang w:eastAsia="de-DE"/>
        </w:rPr>
        <w:t>«СТИВІДОРНА КОМПАНІЯ «ОЛЬВІЯ» (</w:t>
      </w:r>
      <w:r w:rsidR="00E90DAC" w:rsidRPr="000833F9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далі – </w:t>
      </w:r>
      <w:r w:rsidR="00B63498">
        <w:rPr>
          <w:rFonts w:ascii="Times New Roman" w:hAnsi="Times New Roman" w:cs="Times New Roman"/>
          <w:sz w:val="24"/>
          <w:szCs w:val="24"/>
          <w:lang w:eastAsia="de-DE"/>
        </w:rPr>
        <w:t>ДП «СК</w:t>
      </w:r>
      <w:r w:rsidR="00B63498">
        <w:rPr>
          <w:rFonts w:ascii="Times New Roman" w:hAnsi="Times New Roman" w:cs="Times New Roman"/>
          <w:sz w:val="24"/>
          <w:szCs w:val="24"/>
          <w:lang w:val="ru-RU" w:eastAsia="de-DE"/>
        </w:rPr>
        <w:t> </w:t>
      </w:r>
      <w:r w:rsidR="00B63498" w:rsidRPr="00B63498">
        <w:rPr>
          <w:rFonts w:ascii="Times New Roman" w:hAnsi="Times New Roman" w:cs="Times New Roman"/>
          <w:sz w:val="24"/>
          <w:szCs w:val="24"/>
          <w:lang w:eastAsia="de-DE"/>
        </w:rPr>
        <w:t>«</w:t>
      </w:r>
      <w:r w:rsidR="00E90DAC" w:rsidRPr="000833F9">
        <w:rPr>
          <w:rFonts w:ascii="Times New Roman" w:hAnsi="Times New Roman" w:cs="Times New Roman"/>
          <w:sz w:val="24"/>
          <w:szCs w:val="24"/>
          <w:lang w:eastAsia="de-DE"/>
        </w:rPr>
        <w:t xml:space="preserve">ОЛЬВІЯ») (м. Миколаїв) і </w:t>
      </w:r>
      <w:r w:rsidR="002F521F" w:rsidRPr="000833F9">
        <w:rPr>
          <w:rFonts w:ascii="Times New Roman" w:hAnsi="Times New Roman" w:cs="Times New Roman"/>
          <w:sz w:val="24"/>
          <w:szCs w:val="24"/>
          <w:lang w:eastAsia="de-DE"/>
        </w:rPr>
        <w:t>державно</w:t>
      </w:r>
      <w:r w:rsidR="002F521F" w:rsidRPr="002F521F">
        <w:rPr>
          <w:rFonts w:ascii="Times New Roman" w:hAnsi="Times New Roman" w:cs="Times New Roman"/>
          <w:sz w:val="24"/>
          <w:szCs w:val="24"/>
          <w:lang w:eastAsia="de-DE"/>
        </w:rPr>
        <w:t>му</w:t>
      </w:r>
      <w:r w:rsidR="002F521F" w:rsidRPr="000833F9">
        <w:rPr>
          <w:rFonts w:ascii="Times New Roman" w:hAnsi="Times New Roman" w:cs="Times New Roman"/>
          <w:sz w:val="24"/>
          <w:szCs w:val="24"/>
          <w:lang w:eastAsia="de-DE"/>
        </w:rPr>
        <w:t xml:space="preserve"> підприємств</w:t>
      </w:r>
      <w:r w:rsidR="002F521F" w:rsidRPr="002F521F">
        <w:rPr>
          <w:rFonts w:ascii="Times New Roman" w:hAnsi="Times New Roman" w:cs="Times New Roman"/>
          <w:sz w:val="24"/>
          <w:szCs w:val="24"/>
          <w:lang w:eastAsia="de-DE"/>
        </w:rPr>
        <w:t>у</w:t>
      </w:r>
      <w:r w:rsidR="002F521F" w:rsidRPr="000833F9">
        <w:rPr>
          <w:rFonts w:ascii="Times New Roman" w:hAnsi="Times New Roman" w:cs="Times New Roman"/>
          <w:sz w:val="24"/>
          <w:szCs w:val="24"/>
          <w:lang w:eastAsia="de-DE"/>
        </w:rPr>
        <w:t xml:space="preserve"> </w:t>
      </w:r>
      <w:r w:rsidR="00E90DAC" w:rsidRPr="000833F9">
        <w:rPr>
          <w:rFonts w:ascii="Times New Roman" w:hAnsi="Times New Roman" w:cs="Times New Roman"/>
          <w:sz w:val="24"/>
          <w:szCs w:val="24"/>
          <w:lang w:eastAsia="de-DE"/>
        </w:rPr>
        <w:t>«АДМІНІСТРАЦІЯ МОРСЬКИХ ПОРТІВ УКРАЇНИ» (</w:t>
      </w:r>
      <w:r w:rsidR="00E90DAC" w:rsidRPr="000833F9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далі – </w:t>
      </w:r>
      <w:r w:rsidR="00E90DAC" w:rsidRPr="000833F9">
        <w:rPr>
          <w:rFonts w:ascii="Times New Roman" w:hAnsi="Times New Roman" w:cs="Times New Roman"/>
          <w:sz w:val="24"/>
          <w:szCs w:val="24"/>
          <w:lang w:eastAsia="de-DE"/>
        </w:rPr>
        <w:t>ДП «АМПУ») (м. Київ)</w:t>
      </w:r>
      <w:r w:rsidR="006218C2" w:rsidRPr="000833F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80F37" w:rsidRPr="00E90DAC" w:rsidRDefault="00680F37" w:rsidP="00A05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F37" w:rsidRPr="00E918DA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8DA">
        <w:rPr>
          <w:rFonts w:ascii="Times New Roman" w:hAnsi="Times New Roman" w:cs="Times New Roman"/>
          <w:b/>
          <w:sz w:val="24"/>
          <w:szCs w:val="24"/>
        </w:rPr>
        <w:t>ВСТАНОВИВ:</w:t>
      </w:r>
    </w:p>
    <w:p w:rsidR="00680F37" w:rsidRPr="000833F9" w:rsidRDefault="00680F37" w:rsidP="00AF04D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DC29D3" w:rsidRDefault="008118A8" w:rsidP="00DC29D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29D3">
        <w:rPr>
          <w:rFonts w:ascii="Times New Roman" w:hAnsi="Times New Roman" w:cs="Times New Roman"/>
          <w:sz w:val="24"/>
          <w:szCs w:val="24"/>
        </w:rPr>
        <w:t xml:space="preserve">Концентрація полягає в </w:t>
      </w:r>
      <w:r w:rsidR="00E90DAC" w:rsidRPr="00DC29D3">
        <w:rPr>
          <w:rFonts w:ascii="Times New Roman" w:hAnsi="Times New Roman" w:cs="Times New Roman"/>
          <w:sz w:val="24"/>
          <w:szCs w:val="24"/>
        </w:rPr>
        <w:t xml:space="preserve">отриманні </w:t>
      </w:r>
      <w:r w:rsidR="00CD11B9"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ТОВ «КЮТЕРМІНАЛЗ ОЛЬВІЯ» </w:t>
      </w:r>
      <w:r w:rsidR="00E90DAC" w:rsidRPr="00DC29D3">
        <w:rPr>
          <w:rFonts w:ascii="Times New Roman" w:hAnsi="Times New Roman" w:cs="Times New Roman"/>
          <w:sz w:val="24"/>
          <w:szCs w:val="24"/>
        </w:rPr>
        <w:t xml:space="preserve">в концесію </w:t>
      </w:r>
      <w:r w:rsidR="000833F9"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активів,</w:t>
      </w:r>
      <w:r w:rsidR="000833F9"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які належать ДП «СК «ОЛЬВІЯ» і ДП «АМПУ» та</w:t>
      </w:r>
      <w:r w:rsidR="00477C30" w:rsidRPr="00477C3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разом</w:t>
      </w:r>
      <w:r w:rsidR="000833F9"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забезпечують здійс</w:t>
      </w:r>
      <w:r w:rsidR="00B63498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нення господарської діяльності </w:t>
      </w:r>
      <w:r w:rsidR="000833F9"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з надання </w:t>
      </w:r>
      <w:proofErr w:type="spellStart"/>
      <w:r w:rsidR="000833F9"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стивідорних</w:t>
      </w:r>
      <w:proofErr w:type="spellEnd"/>
      <w:r w:rsidR="000833F9"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послуг у спеціаліз</w:t>
      </w:r>
      <w:r w:rsidR="00C607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ованому морському порту</w:t>
      </w:r>
      <w:r w:rsidR="00C607D3">
        <w:rPr>
          <w:rFonts w:ascii="Times New Roman" w:eastAsia="PMingLiU" w:hAnsi="Times New Roman" w:cs="Times New Roman"/>
          <w:color w:val="000000"/>
          <w:sz w:val="24"/>
          <w:szCs w:val="24"/>
          <w:lang w:val="ru-RU" w:eastAsia="zh-CN"/>
        </w:rPr>
        <w:t> </w:t>
      </w:r>
      <w:r w:rsidR="00C607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Ольвія</w:t>
      </w:r>
      <w:r w:rsidR="00680F37" w:rsidRPr="00DC29D3">
        <w:rPr>
          <w:rFonts w:ascii="Times New Roman" w:hAnsi="Times New Roman" w:cs="Times New Roman"/>
          <w:sz w:val="24"/>
          <w:szCs w:val="24"/>
        </w:rPr>
        <w:t>.</w:t>
      </w:r>
    </w:p>
    <w:p w:rsidR="00D14074" w:rsidRPr="00DC29D3" w:rsidRDefault="00D14074" w:rsidP="00DC2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Default="003C2010" w:rsidP="00DC2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29D3">
        <w:rPr>
          <w:rFonts w:ascii="Times New Roman" w:hAnsi="Times New Roman" w:cs="Times New Roman"/>
          <w:sz w:val="24"/>
          <w:szCs w:val="24"/>
        </w:rPr>
        <w:t>Відповідно до наданої інформації:</w:t>
      </w:r>
    </w:p>
    <w:p w:rsidR="00A05B9F" w:rsidRPr="00DC29D3" w:rsidRDefault="00A05B9F" w:rsidP="00DC2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05B9F">
        <w:rPr>
          <w:rFonts w:ascii="Times New Roman" w:hAnsi="Times New Roman" w:cs="Times New Roman"/>
          <w:sz w:val="24"/>
          <w:szCs w:val="24"/>
        </w:rPr>
        <w:t>б’єкт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5B9F">
        <w:rPr>
          <w:rFonts w:ascii="Times New Roman" w:hAnsi="Times New Roman" w:cs="Times New Roman"/>
          <w:sz w:val="24"/>
          <w:szCs w:val="24"/>
        </w:rPr>
        <w:t xml:space="preserve"> концесії</w:t>
      </w:r>
      <w:r>
        <w:rPr>
          <w:rFonts w:ascii="Times New Roman" w:hAnsi="Times New Roman" w:cs="Times New Roman"/>
          <w:sz w:val="24"/>
          <w:szCs w:val="24"/>
        </w:rPr>
        <w:t xml:space="preserve"> є</w:t>
      </w:r>
      <w:r w:rsidRPr="00A05B9F">
        <w:rPr>
          <w:rFonts w:ascii="Times New Roman" w:hAnsi="Times New Roman" w:cs="Times New Roman"/>
          <w:sz w:val="24"/>
          <w:szCs w:val="24"/>
        </w:rPr>
        <w:t xml:space="preserve"> активи, які належать ДП «СК «ОЛЬВІЯ» і ДП «АМПУ» та разом забезпечують здійснення господарської діяльності із надання </w:t>
      </w:r>
      <w:proofErr w:type="spellStart"/>
      <w:r w:rsidRPr="00A05B9F">
        <w:rPr>
          <w:rFonts w:ascii="Times New Roman" w:hAnsi="Times New Roman" w:cs="Times New Roman"/>
          <w:sz w:val="24"/>
          <w:szCs w:val="24"/>
        </w:rPr>
        <w:t>стивідорних</w:t>
      </w:r>
      <w:proofErr w:type="spellEnd"/>
      <w:r w:rsidRPr="00A05B9F">
        <w:rPr>
          <w:rFonts w:ascii="Times New Roman" w:hAnsi="Times New Roman" w:cs="Times New Roman"/>
          <w:sz w:val="24"/>
          <w:szCs w:val="24"/>
        </w:rPr>
        <w:t xml:space="preserve"> послуг у сп</w:t>
      </w:r>
      <w:r w:rsidR="00CD11B9">
        <w:rPr>
          <w:rFonts w:ascii="Times New Roman" w:hAnsi="Times New Roman" w:cs="Times New Roman"/>
          <w:sz w:val="24"/>
          <w:szCs w:val="24"/>
        </w:rPr>
        <w:t>еціалізованому морському порту Ольвія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05B9F" w:rsidRDefault="00A05B9F" w:rsidP="00DC29D3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ДП «СК «ОЛЬВІЯ» є портовим оператором (</w:t>
      </w:r>
      <w:proofErr w:type="spellStart"/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стивідорною</w:t>
      </w:r>
      <w:proofErr w:type="spellEnd"/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компанією), що здійснює діяльність із надання послуг: транспортного оброб</w:t>
      </w:r>
      <w:r w:rsidR="00466CD7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лення вантажів (</w:t>
      </w:r>
      <w:proofErr w:type="spellStart"/>
      <w:r w:rsidR="00466CD7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навантажувально</w:t>
      </w:r>
      <w:proofErr w:type="spellEnd"/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- розвантажувальних робіт), а саме: перевалки тарно-штучних, генеральних вантажів, техніки, обладнання, контейнерів, а також різноманітної номенклатури насипних (навалювальних) та негабаритних вантажів; буксирування; бази автомобільного та </w:t>
      </w:r>
      <w:proofErr w:type="spellStart"/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внутрішньопортового</w:t>
      </w:r>
      <w:proofErr w:type="spellEnd"/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транспорту; портових майстерень; послуг медичного пункту;</w:t>
      </w:r>
    </w:p>
    <w:p w:rsidR="00A05B9F" w:rsidRDefault="00A05B9F" w:rsidP="00DC29D3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ДП «АМПУ» в </w:t>
      </w:r>
      <w:r w:rsidR="00CD11B9" w:rsidRPr="00CD11B9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спеціалізованому морському порту Ольвія </w:t>
      </w:r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здійснює діяльність через філію «Ольвія» ДП «АМПУ» з надання послуг забезпечення доступу портового оператора до причалу, що перебуває </w:t>
      </w:r>
      <w:r w:rsidR="00466CD7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в</w:t>
      </w:r>
      <w:r w:rsidR="00466CD7"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господарському віданні ДП «АМПУ»; забезпечення лоцманського проведення; регулювання руху суден; забезпечення проведення криголамних робіт, а також здійснює стягнення причального збору та платежів за користування інфраструктурою;</w:t>
      </w:r>
    </w:p>
    <w:p w:rsidR="00A05B9F" w:rsidRDefault="00A05B9F" w:rsidP="00DC29D3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після здійснення концентрації ДП «АМПУ» припинить надання послуг із забезпечення доступу до причалу та стягнення причального збору, що пов’язані з об’єктом концесії, проте продовжить надання послуг іншим суб’єктам господарювання, що здійснюють господарську діяльність на території порту;</w:t>
      </w:r>
    </w:p>
    <w:p w:rsidR="006B4F27" w:rsidRDefault="006B4F27" w:rsidP="00DC29D3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</w:p>
    <w:p w:rsidR="000833F9" w:rsidRPr="00A05B9F" w:rsidRDefault="00A05B9F" w:rsidP="00DC2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ДП «СК «ОЛЬВІЯ» і ДП «АМПУ» належать до сфери управління Міністерств</w:t>
      </w:r>
      <w:r w:rsidR="00CD11B9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а</w:t>
      </w:r>
      <w:r w:rsidRP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інфраструктури України;</w:t>
      </w:r>
    </w:p>
    <w:p w:rsidR="008979E9" w:rsidRPr="00A05B9F" w:rsidRDefault="008979E9" w:rsidP="00DC2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29D3" w:rsidRPr="00DC29D3" w:rsidRDefault="00DC29D3" w:rsidP="00DC29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lastRenderedPageBreak/>
        <w:t>ТОВ</w:t>
      </w:r>
      <w:r w:rsidR="00A05B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«КЮТЕРМІНАЛЗ ОЛЬВІЯ» </w:t>
      </w:r>
      <w:r>
        <w:rPr>
          <w:rFonts w:ascii="Times New Roman" w:hAnsi="Times New Roman" w:cs="Times New Roman"/>
          <w:sz w:val="24"/>
          <w:szCs w:val="24"/>
        </w:rPr>
        <w:t>створен</w:t>
      </w:r>
      <w:r w:rsidR="00466CD7">
        <w:rPr>
          <w:rFonts w:ascii="Times New Roman" w:hAnsi="Times New Roman" w:cs="Times New Roman"/>
          <w:sz w:val="24"/>
          <w:szCs w:val="24"/>
        </w:rPr>
        <w:t>о</w:t>
      </w:r>
      <w:r w:rsidRPr="00DC29D3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B63498">
        <w:rPr>
          <w:rFonts w:ascii="Times New Roman" w:eastAsia="MS Mincho" w:hAnsi="Times New Roman" w:cs="Times New Roman"/>
          <w:sz w:val="24"/>
          <w:szCs w:val="24"/>
          <w:lang w:eastAsia="ja-JP"/>
        </w:rPr>
        <w:t>13</w:t>
      </w:r>
      <w:r w:rsidR="00A05B9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r w:rsidRPr="00DC29D3">
        <w:rPr>
          <w:rFonts w:ascii="Times New Roman" w:eastAsia="MS Mincho" w:hAnsi="Times New Roman" w:cs="Times New Roman"/>
          <w:sz w:val="24"/>
          <w:szCs w:val="24"/>
          <w:lang w:eastAsia="ja-JP"/>
        </w:rPr>
        <w:t>січня 2020 року</w:t>
      </w:r>
      <w:r w:rsidR="000456B8">
        <w:rPr>
          <w:rFonts w:ascii="Times New Roman" w:hAnsi="Times New Roman" w:cs="Times New Roman"/>
          <w:sz w:val="24"/>
          <w:szCs w:val="24"/>
          <w:lang w:eastAsia="uk-UA"/>
        </w:rPr>
        <w:t xml:space="preserve"> компанією</w:t>
      </w:r>
      <w:r w:rsidR="00A05B9F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</w:t>
      </w:r>
      <w:r w:rsidRPr="00DC29D3">
        <w:rPr>
          <w:rFonts w:ascii="Times New Roman" w:hAnsi="Times New Roman" w:cs="Times New Roman"/>
          <w:sz w:val="24"/>
          <w:szCs w:val="24"/>
          <w:lang w:eastAsia="uk-UA"/>
        </w:rPr>
        <w:t>«</w:t>
      </w:r>
      <w:proofErr w:type="spellStart"/>
      <w:r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Q</w:t>
      </w:r>
      <w:r w:rsidR="000456B8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Terminals</w:t>
      </w:r>
      <w:proofErr w:type="spellEnd"/>
      <w:r w:rsidR="00A05B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  <w:r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W.L.L.» (м. Доха, Катар)</w:t>
      </w:r>
      <w:r w:rsidR="00CD11B9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для цілей заявленої концентрації</w:t>
      </w:r>
      <w:r w:rsidRPr="00DC29D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C29D3" w:rsidRPr="00DC29D3" w:rsidRDefault="00DC29D3" w:rsidP="00DC29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29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компанія </w:t>
      </w:r>
      <w:r w:rsidRPr="00DC29D3">
        <w:rPr>
          <w:rFonts w:ascii="Times New Roman" w:hAnsi="Times New Roman" w:cs="Times New Roman"/>
          <w:sz w:val="24"/>
          <w:szCs w:val="24"/>
          <w:lang w:eastAsia="uk-UA"/>
        </w:rPr>
        <w:t>«</w:t>
      </w:r>
      <w:proofErr w:type="spellStart"/>
      <w:r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QTerminals</w:t>
      </w:r>
      <w:proofErr w:type="spellEnd"/>
      <w:r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W.L.L.» </w:t>
      </w:r>
      <w:r w:rsidR="00B63498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здійснює діяльність </w:t>
      </w:r>
      <w:r w:rsidRPr="00DC29D3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з управління терміналами для надання послуг із поставки контейнерних вантажів, загальних вантажів, RORO, послуг </w:t>
      </w:r>
      <w:r w:rsidR="00B63498" w:rsidRPr="00B63498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і</w:t>
      </w:r>
      <w:r w:rsidRPr="00DC29D3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з поставки худоби та послуг </w:t>
      </w:r>
      <w:r w:rsidR="00B63498" w:rsidRPr="00B63498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і</w:t>
      </w:r>
      <w:r w:rsidRPr="00DC29D3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з поставок матеріалів для морських робіт у </w:t>
      </w:r>
      <w:r w:rsidR="00B63498" w:rsidRPr="00B63498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п</w:t>
      </w:r>
      <w:r w:rsidR="00B63498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орту </w:t>
      </w:r>
      <w:proofErr w:type="spellStart"/>
      <w:r w:rsidR="00B63498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Хамад</w:t>
      </w:r>
      <w:proofErr w:type="spellEnd"/>
      <w:r w:rsidRPr="00DC29D3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та</w:t>
      </w:r>
      <w:r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  <w:r w:rsidRPr="00DC29D3">
        <w:rPr>
          <w:rFonts w:ascii="Times New Roman" w:hAnsi="Times New Roman" w:cs="Times New Roman"/>
          <w:sz w:val="24"/>
          <w:szCs w:val="24"/>
        </w:rPr>
        <w:t>разом із суб’єктами господарювання, пов’язаними з нею відносинами контролю, утворюють Групу</w:t>
      </w:r>
      <w:r w:rsidRPr="00DC29D3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C29D3">
        <w:rPr>
          <w:rFonts w:ascii="Times New Roman" w:hAnsi="Times New Roman" w:cs="Times New Roman"/>
          <w:sz w:val="24"/>
          <w:szCs w:val="24"/>
          <w:lang w:eastAsia="uk-UA"/>
        </w:rPr>
        <w:t>«</w:t>
      </w:r>
      <w:proofErr w:type="spellStart"/>
      <w:r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QTerminals</w:t>
      </w:r>
      <w:proofErr w:type="spellEnd"/>
      <w:r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»</w:t>
      </w:r>
      <w:r w:rsidRPr="00DC29D3">
        <w:rPr>
          <w:rFonts w:ascii="Times New Roman" w:hAnsi="Times New Roman" w:cs="Times New Roman"/>
          <w:sz w:val="24"/>
          <w:szCs w:val="24"/>
        </w:rPr>
        <w:t>;</w:t>
      </w:r>
    </w:p>
    <w:p w:rsidR="00DC29D3" w:rsidRPr="00DC29D3" w:rsidRDefault="00DC29D3" w:rsidP="00DC2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9D3">
        <w:rPr>
          <w:rFonts w:ascii="Times New Roman" w:hAnsi="Times New Roman" w:cs="Times New Roman"/>
          <w:sz w:val="24"/>
          <w:szCs w:val="24"/>
        </w:rPr>
        <w:t xml:space="preserve">на території України Група </w:t>
      </w:r>
      <w:r w:rsidRPr="00DC29D3">
        <w:rPr>
          <w:rFonts w:ascii="Times New Roman" w:hAnsi="Times New Roman" w:cs="Times New Roman"/>
          <w:sz w:val="24"/>
          <w:szCs w:val="24"/>
          <w:lang w:eastAsia="uk-UA"/>
        </w:rPr>
        <w:t>«</w:t>
      </w:r>
      <w:proofErr w:type="spellStart"/>
      <w:r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QTerminals</w:t>
      </w:r>
      <w:proofErr w:type="spellEnd"/>
      <w:r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» не </w:t>
      </w:r>
      <w:r w:rsidRPr="00DC29D3">
        <w:rPr>
          <w:rFonts w:ascii="Times New Roman" w:hAnsi="Times New Roman" w:cs="Times New Roman"/>
          <w:sz w:val="24"/>
          <w:szCs w:val="24"/>
        </w:rPr>
        <w:t>здійснює господарської діяльності;</w:t>
      </w:r>
    </w:p>
    <w:p w:rsidR="00DC29D3" w:rsidRPr="00DC29D3" w:rsidRDefault="00DC29D3" w:rsidP="00DC2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9D3">
        <w:rPr>
          <w:rFonts w:ascii="Times New Roman" w:hAnsi="Times New Roman" w:cs="Times New Roman"/>
          <w:sz w:val="24"/>
          <w:szCs w:val="24"/>
        </w:rPr>
        <w:t>Груп</w:t>
      </w:r>
      <w:r w:rsidR="00EE27E8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DC29D3">
        <w:rPr>
          <w:rFonts w:ascii="Times New Roman" w:hAnsi="Times New Roman" w:cs="Times New Roman"/>
          <w:sz w:val="24"/>
          <w:szCs w:val="24"/>
        </w:rPr>
        <w:t xml:space="preserve"> </w:t>
      </w:r>
      <w:r w:rsidRPr="00DC29D3">
        <w:rPr>
          <w:rFonts w:ascii="Times New Roman" w:hAnsi="Times New Roman" w:cs="Times New Roman"/>
          <w:sz w:val="24"/>
          <w:szCs w:val="24"/>
          <w:lang w:eastAsia="uk-UA"/>
        </w:rPr>
        <w:t>«</w:t>
      </w:r>
      <w:proofErr w:type="spellStart"/>
      <w:r w:rsidR="00EE27E8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QTerminals</w:t>
      </w:r>
      <w:proofErr w:type="spellEnd"/>
      <w:r w:rsidR="00EE27E8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» контролює Міністерство</w:t>
      </w:r>
      <w:r w:rsidRPr="00DC29D3">
        <w:rPr>
          <w:rFonts w:ascii="Times New Roman" w:hAnsi="Times New Roman" w:cs="Times New Roman"/>
          <w:iCs/>
          <w:sz w:val="24"/>
          <w:szCs w:val="24"/>
        </w:rPr>
        <w:t xml:space="preserve"> транспорту та комунікацій Держави Катар.</w:t>
      </w:r>
      <w:r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</w:p>
    <w:p w:rsidR="00464BA8" w:rsidRPr="007A5D34" w:rsidRDefault="00464BA8" w:rsidP="00464BA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7A5D34" w:rsidRDefault="003C2010" w:rsidP="00A05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D34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F78D5" w:rsidRPr="007A5D34" w:rsidRDefault="006F78D5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6E62" w:rsidRPr="003B7620" w:rsidRDefault="00476E62" w:rsidP="00A05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D34">
        <w:rPr>
          <w:rFonts w:ascii="Times New Roman" w:hAnsi="Times New Roman" w:cs="Times New Roman"/>
          <w:sz w:val="2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</w:t>
      </w:r>
      <w:r w:rsidRPr="003B7620">
        <w:rPr>
          <w:rFonts w:ascii="Times New Roman" w:hAnsi="Times New Roman" w:cs="Times New Roman"/>
          <w:sz w:val="24"/>
          <w:szCs w:val="24"/>
        </w:rPr>
        <w:t xml:space="preserve">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3B7620" w:rsidRDefault="00476E62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E918DA" w:rsidRDefault="00D14074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8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ПОСТАНОВИВ: </w:t>
      </w:r>
    </w:p>
    <w:p w:rsidR="00527DE1" w:rsidRPr="003B7620" w:rsidRDefault="00527DE1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3B7620" w:rsidRDefault="00D14074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bookmarkStart w:id="1" w:name="_Hlk88730755"/>
      <w:r w:rsidR="00956E5A" w:rsidRPr="003B7620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товариству з обмеженою відповідальністю «КЮТЕРМІНАЛЗ ОЛЬВІЯ»</w:t>
      </w:r>
      <w:r w:rsidR="00956E5A" w:rsidRPr="003B762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(м. Миколаїв, </w:t>
      </w:r>
      <w:r w:rsidR="00956E5A" w:rsidRPr="003B7620">
        <w:rPr>
          <w:rFonts w:ascii="Times New Roman" w:hAnsi="Times New Roman" w:cs="Times New Roman"/>
          <w:sz w:val="24"/>
          <w:szCs w:val="24"/>
        </w:rPr>
        <w:t>ідентифікаційний код юридичної особи 43447238</w:t>
      </w:r>
      <w:r w:rsidR="00956E5A" w:rsidRPr="003B7620">
        <w:rPr>
          <w:rFonts w:ascii="Times New Roman" w:eastAsia="MS Mincho" w:hAnsi="Times New Roman" w:cs="Times New Roman"/>
          <w:sz w:val="24"/>
          <w:szCs w:val="24"/>
          <w:lang w:eastAsia="ja-JP"/>
        </w:rPr>
        <w:t>)</w:t>
      </w:r>
      <w:r w:rsidR="00956E5A" w:rsidRPr="003B7620">
        <w:rPr>
          <w:rFonts w:ascii="Times New Roman" w:hAnsi="Times New Roman" w:cs="Times New Roman"/>
          <w:sz w:val="24"/>
          <w:szCs w:val="24"/>
        </w:rPr>
        <w:t xml:space="preserve"> на одержання  в концесію активів, що належать </w:t>
      </w:r>
      <w:r w:rsidR="00956E5A" w:rsidRPr="003B7620">
        <w:rPr>
          <w:rFonts w:ascii="Times New Roman" w:hAnsi="Times New Roman" w:cs="Times New Roman"/>
          <w:sz w:val="24"/>
          <w:szCs w:val="24"/>
          <w:lang w:eastAsia="de-DE"/>
        </w:rPr>
        <w:t>державному підприємству «СТИВІДОРНА КОМПАНІЯ «ОЛЬВІЯ»</w:t>
      </w:r>
      <w:r w:rsidR="00956E5A" w:rsidRPr="003B762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(м. Миколаїв, </w:t>
      </w:r>
      <w:r w:rsidR="00956E5A" w:rsidRPr="003B7620">
        <w:rPr>
          <w:rFonts w:ascii="Times New Roman" w:hAnsi="Times New Roman" w:cs="Times New Roman"/>
          <w:sz w:val="24"/>
          <w:szCs w:val="24"/>
        </w:rPr>
        <w:t>ідентифікаційний код юридичної особи 19290012</w:t>
      </w:r>
      <w:r w:rsidR="00956E5A" w:rsidRPr="003B7620">
        <w:rPr>
          <w:rFonts w:ascii="Times New Roman" w:eastAsia="MS Mincho" w:hAnsi="Times New Roman" w:cs="Times New Roman"/>
          <w:sz w:val="24"/>
          <w:szCs w:val="24"/>
          <w:lang w:eastAsia="ja-JP"/>
        </w:rPr>
        <w:t>)</w:t>
      </w:r>
      <w:r w:rsidR="00956E5A" w:rsidRPr="003B7620">
        <w:rPr>
          <w:rFonts w:ascii="Times New Roman" w:hAnsi="Times New Roman" w:cs="Times New Roman"/>
          <w:sz w:val="24"/>
          <w:szCs w:val="24"/>
          <w:lang w:eastAsia="de-DE"/>
        </w:rPr>
        <w:t xml:space="preserve"> і державному підприємству «АДМІНІСТРАЦІЯ МОРСЬКИХ ПОРТІВ УКРАЇНИ»</w:t>
      </w:r>
      <w:r w:rsidR="00956E5A" w:rsidRPr="003B762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(м. </w:t>
      </w:r>
      <w:r w:rsidR="00B35F2A" w:rsidRPr="003B7620">
        <w:rPr>
          <w:rFonts w:ascii="Times New Roman" w:eastAsia="MS Mincho" w:hAnsi="Times New Roman" w:cs="Times New Roman"/>
          <w:sz w:val="24"/>
          <w:szCs w:val="24"/>
          <w:lang w:eastAsia="ja-JP"/>
        </w:rPr>
        <w:t>Київ</w:t>
      </w:r>
      <w:r w:rsidR="00956E5A" w:rsidRPr="003B762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956E5A" w:rsidRPr="003B7620">
        <w:rPr>
          <w:rFonts w:ascii="Times New Roman" w:hAnsi="Times New Roman" w:cs="Times New Roman"/>
          <w:sz w:val="24"/>
          <w:szCs w:val="24"/>
        </w:rPr>
        <w:t>ідентифікаційний код юридичної особи 38727770</w:t>
      </w:r>
      <w:r w:rsidR="00956E5A" w:rsidRPr="003B7620">
        <w:rPr>
          <w:rFonts w:ascii="Times New Roman" w:eastAsia="MS Mincho" w:hAnsi="Times New Roman" w:cs="Times New Roman"/>
          <w:sz w:val="24"/>
          <w:szCs w:val="24"/>
          <w:lang w:eastAsia="ja-JP"/>
        </w:rPr>
        <w:t>)</w:t>
      </w:r>
      <w:r w:rsidR="00956E5A" w:rsidRPr="003B7620">
        <w:rPr>
          <w:rFonts w:ascii="Times New Roman" w:hAnsi="Times New Roman" w:cs="Times New Roman"/>
          <w:sz w:val="24"/>
          <w:szCs w:val="24"/>
        </w:rPr>
        <w:t xml:space="preserve"> </w:t>
      </w:r>
      <w:r w:rsidR="00956E5A" w:rsidRPr="003B76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та разом забезпечують здійс</w:t>
      </w:r>
      <w:r w:rsidR="00EE27E8" w:rsidRPr="003B76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нення господарської діяльності </w:t>
      </w:r>
      <w:r w:rsidR="00956E5A" w:rsidRPr="003B76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з надання </w:t>
      </w:r>
      <w:proofErr w:type="spellStart"/>
      <w:r w:rsidR="00956E5A" w:rsidRPr="003B76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стивідорних</w:t>
      </w:r>
      <w:proofErr w:type="spellEnd"/>
      <w:r w:rsidR="00956E5A" w:rsidRPr="003B76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послуг у сп</w:t>
      </w:r>
      <w:r w:rsidR="00C607D3" w:rsidRPr="003B76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еціалізованому морському порту Ольвія</w:t>
      </w:r>
      <w:bookmarkEnd w:id="1"/>
      <w:r w:rsidR="00A0356C" w:rsidRPr="003B7620">
        <w:rPr>
          <w:rFonts w:ascii="Times New Roman" w:hAnsi="Times New Roman" w:cs="Times New Roman"/>
          <w:sz w:val="24"/>
          <w:szCs w:val="24"/>
        </w:rPr>
        <w:t>.</w:t>
      </w:r>
    </w:p>
    <w:p w:rsidR="005251FC" w:rsidRPr="003B7620" w:rsidRDefault="005251FC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E17" w:rsidRPr="003B7620" w:rsidRDefault="009F3E17" w:rsidP="009F3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75" w:rsidRPr="003B7620" w:rsidRDefault="008E5A75" w:rsidP="008E5A75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B76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="00466CD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</w:t>
      </w:r>
      <w:r w:rsidR="00AA51F2" w:rsidRPr="003B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B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415CE6" w:rsidRPr="003B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3B7620" w:rsidRPr="003B76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="00A05B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льга </w:t>
      </w:r>
      <w:r w:rsidR="003B7620" w:rsidRPr="003B76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ПІЩАНСЬКА</w:t>
      </w:r>
    </w:p>
    <w:sectPr w:rsidR="008E5A75" w:rsidRPr="003B7620" w:rsidSect="00E918DA">
      <w:headerReference w:type="default" r:id="rId8"/>
      <w:pgSz w:w="11906" w:h="16838"/>
      <w:pgMar w:top="992" w:right="567" w:bottom="1021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351" w:rsidRDefault="00C53351">
      <w:pPr>
        <w:spacing w:after="0" w:line="240" w:lineRule="auto"/>
      </w:pPr>
      <w:r>
        <w:separator/>
      </w:r>
    </w:p>
  </w:endnote>
  <w:endnote w:type="continuationSeparator" w:id="0">
    <w:p w:rsidR="00C53351" w:rsidRDefault="00C53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351" w:rsidRDefault="00C53351">
      <w:pPr>
        <w:spacing w:after="0" w:line="240" w:lineRule="auto"/>
      </w:pPr>
      <w:r>
        <w:separator/>
      </w:r>
    </w:p>
  </w:footnote>
  <w:footnote w:type="continuationSeparator" w:id="0">
    <w:p w:rsidR="00C53351" w:rsidRDefault="00C53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E06689" w:rsidRPr="008330EC" w:rsidRDefault="00E06689" w:rsidP="008A16ED">
        <w:pPr>
          <w:pStyle w:val="a3"/>
          <w:jc w:val="center"/>
          <w:rPr>
            <w:sz w:val="10"/>
            <w:szCs w:val="10"/>
          </w:rPr>
        </w:pPr>
      </w:p>
      <w:p w:rsidR="00E06689" w:rsidRPr="00E918DA" w:rsidRDefault="00E06689" w:rsidP="008A16E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918D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18D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918D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6CD7" w:rsidRPr="00466CD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E918D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06689" w:rsidRPr="008330EC" w:rsidRDefault="0090775F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16A6"/>
    <w:rsid w:val="00005AD9"/>
    <w:rsid w:val="00021458"/>
    <w:rsid w:val="00031668"/>
    <w:rsid w:val="00033BFC"/>
    <w:rsid w:val="00042832"/>
    <w:rsid w:val="000456B8"/>
    <w:rsid w:val="00060A44"/>
    <w:rsid w:val="00066859"/>
    <w:rsid w:val="00073A3C"/>
    <w:rsid w:val="000833F9"/>
    <w:rsid w:val="00083952"/>
    <w:rsid w:val="000A7FAF"/>
    <w:rsid w:val="000C50CB"/>
    <w:rsid w:val="000E548A"/>
    <w:rsid w:val="000F22EF"/>
    <w:rsid w:val="000F6264"/>
    <w:rsid w:val="00105270"/>
    <w:rsid w:val="00154DE0"/>
    <w:rsid w:val="00196102"/>
    <w:rsid w:val="001A7B84"/>
    <w:rsid w:val="001C6CFF"/>
    <w:rsid w:val="001E03ED"/>
    <w:rsid w:val="001E7FCC"/>
    <w:rsid w:val="00212317"/>
    <w:rsid w:val="0021647A"/>
    <w:rsid w:val="00217537"/>
    <w:rsid w:val="002722AF"/>
    <w:rsid w:val="0029315C"/>
    <w:rsid w:val="00294D93"/>
    <w:rsid w:val="002B16A6"/>
    <w:rsid w:val="002B2682"/>
    <w:rsid w:val="002B529C"/>
    <w:rsid w:val="002C7BE6"/>
    <w:rsid w:val="002F144C"/>
    <w:rsid w:val="002F521F"/>
    <w:rsid w:val="002F65C3"/>
    <w:rsid w:val="00307CDC"/>
    <w:rsid w:val="0031326E"/>
    <w:rsid w:val="003224C9"/>
    <w:rsid w:val="00322A53"/>
    <w:rsid w:val="003257FB"/>
    <w:rsid w:val="00364607"/>
    <w:rsid w:val="003667D7"/>
    <w:rsid w:val="00385B18"/>
    <w:rsid w:val="00385FC9"/>
    <w:rsid w:val="003873FB"/>
    <w:rsid w:val="003A0215"/>
    <w:rsid w:val="003B7620"/>
    <w:rsid w:val="003C2010"/>
    <w:rsid w:val="003E37CE"/>
    <w:rsid w:val="003E7944"/>
    <w:rsid w:val="00415CE6"/>
    <w:rsid w:val="00415D5B"/>
    <w:rsid w:val="00416C84"/>
    <w:rsid w:val="004174FC"/>
    <w:rsid w:val="00435ED8"/>
    <w:rsid w:val="0045256C"/>
    <w:rsid w:val="004625DA"/>
    <w:rsid w:val="00464BA8"/>
    <w:rsid w:val="00466CD7"/>
    <w:rsid w:val="004715D9"/>
    <w:rsid w:val="00473FFC"/>
    <w:rsid w:val="004759B0"/>
    <w:rsid w:val="00476E62"/>
    <w:rsid w:val="00477C30"/>
    <w:rsid w:val="004964AA"/>
    <w:rsid w:val="004964E0"/>
    <w:rsid w:val="004A11B5"/>
    <w:rsid w:val="004A219E"/>
    <w:rsid w:val="004B0E1D"/>
    <w:rsid w:val="004B2335"/>
    <w:rsid w:val="004C5C9A"/>
    <w:rsid w:val="004E0BB6"/>
    <w:rsid w:val="00501E9F"/>
    <w:rsid w:val="005069B9"/>
    <w:rsid w:val="00514183"/>
    <w:rsid w:val="005251FC"/>
    <w:rsid w:val="00527DE1"/>
    <w:rsid w:val="00533525"/>
    <w:rsid w:val="00534A2E"/>
    <w:rsid w:val="00542686"/>
    <w:rsid w:val="00563D85"/>
    <w:rsid w:val="00563F30"/>
    <w:rsid w:val="005700F9"/>
    <w:rsid w:val="00576269"/>
    <w:rsid w:val="00584A55"/>
    <w:rsid w:val="005857F8"/>
    <w:rsid w:val="00591E4E"/>
    <w:rsid w:val="005C4CF5"/>
    <w:rsid w:val="005D0404"/>
    <w:rsid w:val="005E1D3F"/>
    <w:rsid w:val="006218C2"/>
    <w:rsid w:val="00621C31"/>
    <w:rsid w:val="00644353"/>
    <w:rsid w:val="00656BEB"/>
    <w:rsid w:val="00680F37"/>
    <w:rsid w:val="006A3E87"/>
    <w:rsid w:val="006B124D"/>
    <w:rsid w:val="006B1878"/>
    <w:rsid w:val="006B4F27"/>
    <w:rsid w:val="006B7EDD"/>
    <w:rsid w:val="006E3010"/>
    <w:rsid w:val="006E5FB4"/>
    <w:rsid w:val="006F5FD5"/>
    <w:rsid w:val="006F78D5"/>
    <w:rsid w:val="00710501"/>
    <w:rsid w:val="007651F4"/>
    <w:rsid w:val="007677E4"/>
    <w:rsid w:val="00774029"/>
    <w:rsid w:val="00791C0F"/>
    <w:rsid w:val="007A5D34"/>
    <w:rsid w:val="007B5005"/>
    <w:rsid w:val="007B7E61"/>
    <w:rsid w:val="007D368C"/>
    <w:rsid w:val="007E6E4B"/>
    <w:rsid w:val="008005E2"/>
    <w:rsid w:val="00803A33"/>
    <w:rsid w:val="008118A8"/>
    <w:rsid w:val="00812FBA"/>
    <w:rsid w:val="00837D1C"/>
    <w:rsid w:val="00842EE2"/>
    <w:rsid w:val="00880CAE"/>
    <w:rsid w:val="008979E9"/>
    <w:rsid w:val="008A16ED"/>
    <w:rsid w:val="008B16E6"/>
    <w:rsid w:val="008D0E67"/>
    <w:rsid w:val="008E3DD8"/>
    <w:rsid w:val="008E5A75"/>
    <w:rsid w:val="008F56A2"/>
    <w:rsid w:val="0090775F"/>
    <w:rsid w:val="00913BC6"/>
    <w:rsid w:val="00920B3A"/>
    <w:rsid w:val="00931E16"/>
    <w:rsid w:val="00956E5A"/>
    <w:rsid w:val="009702A9"/>
    <w:rsid w:val="00970E75"/>
    <w:rsid w:val="00977934"/>
    <w:rsid w:val="00997D28"/>
    <w:rsid w:val="009C28D2"/>
    <w:rsid w:val="009D1406"/>
    <w:rsid w:val="009E4BE5"/>
    <w:rsid w:val="009F3E17"/>
    <w:rsid w:val="00A0356C"/>
    <w:rsid w:val="00A05B9F"/>
    <w:rsid w:val="00A36C45"/>
    <w:rsid w:val="00A806A1"/>
    <w:rsid w:val="00A839BF"/>
    <w:rsid w:val="00A84D59"/>
    <w:rsid w:val="00A90BB5"/>
    <w:rsid w:val="00A93151"/>
    <w:rsid w:val="00A97CF6"/>
    <w:rsid w:val="00AA51F2"/>
    <w:rsid w:val="00AC76A9"/>
    <w:rsid w:val="00AD4520"/>
    <w:rsid w:val="00AE1DF4"/>
    <w:rsid w:val="00AE7CD1"/>
    <w:rsid w:val="00AF04D1"/>
    <w:rsid w:val="00AF4883"/>
    <w:rsid w:val="00B06806"/>
    <w:rsid w:val="00B1498E"/>
    <w:rsid w:val="00B14DE4"/>
    <w:rsid w:val="00B31DC6"/>
    <w:rsid w:val="00B35F2A"/>
    <w:rsid w:val="00B37CF3"/>
    <w:rsid w:val="00B40148"/>
    <w:rsid w:val="00B53D0E"/>
    <w:rsid w:val="00B63498"/>
    <w:rsid w:val="00B660D0"/>
    <w:rsid w:val="00B804FF"/>
    <w:rsid w:val="00B8190A"/>
    <w:rsid w:val="00BA3C42"/>
    <w:rsid w:val="00BC4AD1"/>
    <w:rsid w:val="00BC6CEA"/>
    <w:rsid w:val="00BD4EDA"/>
    <w:rsid w:val="00BD7008"/>
    <w:rsid w:val="00BF6FBF"/>
    <w:rsid w:val="00C222D0"/>
    <w:rsid w:val="00C363F3"/>
    <w:rsid w:val="00C53351"/>
    <w:rsid w:val="00C607D3"/>
    <w:rsid w:val="00C719CF"/>
    <w:rsid w:val="00C71BEF"/>
    <w:rsid w:val="00C82FC7"/>
    <w:rsid w:val="00CA2388"/>
    <w:rsid w:val="00CA70F6"/>
    <w:rsid w:val="00CD11B9"/>
    <w:rsid w:val="00CD7853"/>
    <w:rsid w:val="00CE07C9"/>
    <w:rsid w:val="00D12B91"/>
    <w:rsid w:val="00D14074"/>
    <w:rsid w:val="00D34290"/>
    <w:rsid w:val="00D61A92"/>
    <w:rsid w:val="00D70915"/>
    <w:rsid w:val="00D75A73"/>
    <w:rsid w:val="00D767A1"/>
    <w:rsid w:val="00D821AB"/>
    <w:rsid w:val="00D87253"/>
    <w:rsid w:val="00D96935"/>
    <w:rsid w:val="00DC29D3"/>
    <w:rsid w:val="00DD31A7"/>
    <w:rsid w:val="00E06689"/>
    <w:rsid w:val="00E24B30"/>
    <w:rsid w:val="00E46534"/>
    <w:rsid w:val="00E54D8F"/>
    <w:rsid w:val="00E717B1"/>
    <w:rsid w:val="00E74C54"/>
    <w:rsid w:val="00E90DAC"/>
    <w:rsid w:val="00E918DA"/>
    <w:rsid w:val="00E95260"/>
    <w:rsid w:val="00EA5D4C"/>
    <w:rsid w:val="00EA62C3"/>
    <w:rsid w:val="00EC134C"/>
    <w:rsid w:val="00EC36CF"/>
    <w:rsid w:val="00EE1BD7"/>
    <w:rsid w:val="00EE27E8"/>
    <w:rsid w:val="00EE3FF0"/>
    <w:rsid w:val="00EE56F4"/>
    <w:rsid w:val="00F03AFF"/>
    <w:rsid w:val="00F247D3"/>
    <w:rsid w:val="00F319EC"/>
    <w:rsid w:val="00F44951"/>
    <w:rsid w:val="00F61326"/>
    <w:rsid w:val="00F62FCE"/>
    <w:rsid w:val="00F67B7E"/>
    <w:rsid w:val="00F7332D"/>
    <w:rsid w:val="00F85456"/>
    <w:rsid w:val="00FA6ABB"/>
    <w:rsid w:val="00FB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0D60"/>
  <w15:docId w15:val="{14FB97A6-894A-47DD-A48A-35A34B1C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B8B1E-4142-4AF3-8324-D0E929FD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Майданюк Ольга Олександрівна</cp:lastModifiedBy>
  <cp:revision>4</cp:revision>
  <cp:lastPrinted>2021-11-30T11:38:00Z</cp:lastPrinted>
  <dcterms:created xsi:type="dcterms:W3CDTF">2021-11-30T09:11:00Z</dcterms:created>
  <dcterms:modified xsi:type="dcterms:W3CDTF">2021-11-30T11:46:00Z</dcterms:modified>
</cp:coreProperties>
</file>