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18380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6874B1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</w:t>
      </w:r>
      <w:proofErr w:type="spellStart"/>
      <w:r w:rsidR="005E0839">
        <w:rPr>
          <w:bCs/>
          <w:lang w:val="ru-RU"/>
        </w:rPr>
        <w:t>квітня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3B2CCE">
        <w:t>208-р</w:t>
      </w:r>
      <w:r w:rsidR="005E0839">
        <w:t xml:space="preserve"> </w:t>
      </w:r>
    </w:p>
    <w:p w:rsidR="00D6600D" w:rsidRDefault="00D6600D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502BAD">
        <w:t>(далі –  ТОВ «</w:t>
      </w:r>
      <w:r w:rsidR="00502BAD" w:rsidRPr="00B52B8E">
        <w:t>МОЛОЧНИЙ СВІТ-ХОЛДИНГ»</w:t>
      </w:r>
      <w:r w:rsidR="00502BAD">
        <w:t>)</w:t>
      </w:r>
      <w:r w:rsidR="00502BAD" w:rsidRPr="00B52B8E">
        <w:t xml:space="preserve"> </w:t>
      </w:r>
      <w:r w:rsidR="00803DF9" w:rsidRPr="00B52B8E">
        <w:t>(м. Ічня, Ічнянський р-н, Чернігівська обл.)</w:t>
      </w:r>
      <w:r w:rsidR="00803DF9">
        <w:t xml:space="preserve"> </w:t>
      </w:r>
      <w:r w:rsidR="00803DF9" w:rsidRPr="00B52B8E">
        <w:t xml:space="preserve"> 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</w:t>
      </w:r>
      <w:r w:rsidR="0018475F">
        <w:t xml:space="preserve">приватно-орендного сільськогосподарського підприємства </w:t>
      </w:r>
      <w:r w:rsidR="00A216D6" w:rsidRPr="00B52B8E">
        <w:t>«Ічнянське»</w:t>
      </w:r>
      <w:r w:rsidR="00502BAD" w:rsidRPr="00502BAD">
        <w:t xml:space="preserve"> </w:t>
      </w:r>
      <w:r w:rsidR="00502BAD">
        <w:t xml:space="preserve">(далі – ПОСП </w:t>
      </w:r>
      <w:r w:rsidR="00502BAD" w:rsidRPr="00B52B8E">
        <w:t>«Ічнянське»</w:t>
      </w:r>
      <w:r w:rsidR="00502BAD">
        <w:t>)</w:t>
      </w:r>
      <w:r w:rsidR="0061019F">
        <w:t xml:space="preserve">       </w:t>
      </w:r>
      <w:r w:rsidR="007241F0">
        <w:t xml:space="preserve"> </w:t>
      </w:r>
      <w:r w:rsidR="007241F0" w:rsidRPr="00B52B8E">
        <w:t>(м. Ічня,</w:t>
      </w:r>
      <w:r w:rsidR="00502BAD">
        <w:t xml:space="preserve"> </w:t>
      </w:r>
      <w:r w:rsidR="007241F0" w:rsidRPr="00B52B8E">
        <w:t>Ічнянський р-н, Чернігівська обл.</w:t>
      </w:r>
      <w:r w:rsidR="00803DF9" w:rsidRPr="00B52B8E">
        <w:t>)</w:t>
      </w:r>
      <w:r w:rsidR="00502BAD">
        <w:t>,</w:t>
      </w:r>
      <w:r w:rsidR="00803DF9">
        <w:t xml:space="preserve">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18475F">
        <w:t xml:space="preserve">ПОСП </w:t>
      </w:r>
      <w:r w:rsidR="00A216D6" w:rsidRPr="00B52B8E">
        <w:rPr>
          <w:szCs w:val="24"/>
        </w:rPr>
        <w:t>«Ічнянське»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A216D6" w:rsidRDefault="0018475F" w:rsidP="00A216D6">
      <w:pPr>
        <w:ind w:firstLine="709"/>
        <w:jc w:val="both"/>
      </w:pPr>
      <w:r>
        <w:t xml:space="preserve">ПОСП </w:t>
      </w:r>
      <w:r w:rsidR="00A216D6" w:rsidRPr="00B52B8E">
        <w:t>«Ічнянське»</w:t>
      </w:r>
      <w:r w:rsidR="006A787B">
        <w:rPr>
          <w:rFonts w:eastAsia="Calibri"/>
          <w:lang w:eastAsia="en-US"/>
        </w:rPr>
        <w:t xml:space="preserve"> </w:t>
      </w:r>
      <w:r w:rsidR="006A787B">
        <w:t xml:space="preserve">здійснює діяльність із вирощування та реалізації кукурудзи, пшениці, сої; </w:t>
      </w:r>
      <w:r w:rsidR="00A216D6">
        <w:t xml:space="preserve">виробництва та реалізації сирого молока в межах Сумської та Чернігівської областей; виробництва та реалізації м’яса великої рогатої худоби; </w:t>
      </w:r>
      <w:r w:rsidR="00A216D6" w:rsidRPr="00A216D6">
        <w:rPr>
          <w:rFonts w:eastAsia="Calibri"/>
          <w:lang w:eastAsia="en-US"/>
        </w:rPr>
        <w:t xml:space="preserve"> </w:t>
      </w:r>
    </w:p>
    <w:p w:rsidR="006A787B" w:rsidRPr="006A787B" w:rsidRDefault="0018475F" w:rsidP="006A787B">
      <w:pPr>
        <w:ind w:firstLine="709"/>
        <w:jc w:val="both"/>
        <w:rPr>
          <w:rFonts w:eastAsia="Calibri"/>
          <w:lang w:eastAsia="en-US"/>
        </w:rPr>
      </w:pPr>
      <w:r>
        <w:t xml:space="preserve">ПОСП </w:t>
      </w:r>
      <w:r w:rsidR="00A216D6" w:rsidRPr="00B52B8E">
        <w:t>«Ічнянське»</w:t>
      </w:r>
      <w:r w:rsidR="006A787B"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 w:rsidR="006A787B">
        <w:t xml:space="preserve"> вирощування та реалізації пшениці, кукурудзи, ячменю, сої, соняшнику, проса, гороху;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виробництва та реалізації сирого молока; виробництва та реалізації м’яса великої рогатої худоби;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реалізації м’яса свиней; 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043F46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043F46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України;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A216D6" w:rsidRDefault="00A216D6" w:rsidP="00A216D6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5F51B8">
        <w:t xml:space="preserve">ідентифікаційний код </w:t>
      </w:r>
      <w:r>
        <w:t>юридичної особи 37194646</w:t>
      </w:r>
      <w:r w:rsidRPr="00B52B8E">
        <w:t>)</w:t>
      </w:r>
      <w:r>
        <w:t xml:space="preserve"> </w:t>
      </w:r>
      <w:r w:rsidRPr="00B52B8E">
        <w:t>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приватно-орендного сільськогосподарського підприємства </w:t>
      </w:r>
      <w:r w:rsidRPr="00B52B8E">
        <w:t xml:space="preserve">«Ічнянське» (м. Ічня, Ічнянський р-н, </w:t>
      </w:r>
      <w:r w:rsidR="005F51B8" w:rsidRPr="005F51B8">
        <w:t xml:space="preserve">                  </w:t>
      </w:r>
      <w:r w:rsidRPr="00B52B8E">
        <w:t>Чернігівська обл.</w:t>
      </w:r>
      <w:r>
        <w:t xml:space="preserve">, </w:t>
      </w:r>
      <w:r w:rsidR="005F51B8">
        <w:t xml:space="preserve">ідентифікаційний код </w:t>
      </w:r>
      <w:r>
        <w:t>юридичної особи 30834688),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</w:t>
      </w:r>
      <w:r w:rsidR="00D6600D">
        <w:rPr>
          <w:color w:val="000000"/>
        </w:rPr>
        <w:t xml:space="preserve">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502BAD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58" w:rsidRDefault="00026C58">
      <w:r>
        <w:separator/>
      </w:r>
    </w:p>
  </w:endnote>
  <w:endnote w:type="continuationSeparator" w:id="0">
    <w:p w:rsidR="00026C58" w:rsidRDefault="0002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58" w:rsidRDefault="00026C58">
      <w:r>
        <w:separator/>
      </w:r>
    </w:p>
  </w:footnote>
  <w:footnote w:type="continuationSeparator" w:id="0">
    <w:p w:rsidR="00026C58" w:rsidRDefault="0002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3806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3FE"/>
    <w:rsid w:val="0000098C"/>
    <w:rsid w:val="000162C6"/>
    <w:rsid w:val="00025297"/>
    <w:rsid w:val="00026C58"/>
    <w:rsid w:val="000338BF"/>
    <w:rsid w:val="000363DE"/>
    <w:rsid w:val="000404D3"/>
    <w:rsid w:val="00043F46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806"/>
    <w:rsid w:val="00183A1A"/>
    <w:rsid w:val="00184174"/>
    <w:rsid w:val="0018475F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E4C73"/>
    <w:rsid w:val="002E73A9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B2CC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5F9B"/>
    <w:rsid w:val="00416B3A"/>
    <w:rsid w:val="00423191"/>
    <w:rsid w:val="0042358B"/>
    <w:rsid w:val="004270BB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97083"/>
    <w:rsid w:val="004A01FA"/>
    <w:rsid w:val="004A385D"/>
    <w:rsid w:val="004A76B9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040D"/>
    <w:rsid w:val="0050243C"/>
    <w:rsid w:val="00502BAD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0A5A"/>
    <w:rsid w:val="00582C79"/>
    <w:rsid w:val="00583B28"/>
    <w:rsid w:val="00584494"/>
    <w:rsid w:val="005861DA"/>
    <w:rsid w:val="00586487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1B8"/>
    <w:rsid w:val="005F5E1A"/>
    <w:rsid w:val="005F680B"/>
    <w:rsid w:val="006037D4"/>
    <w:rsid w:val="00606AC1"/>
    <w:rsid w:val="0061019F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874B1"/>
    <w:rsid w:val="00690D85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44D6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2367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16D6"/>
    <w:rsid w:val="00A226CC"/>
    <w:rsid w:val="00A233DD"/>
    <w:rsid w:val="00A234F1"/>
    <w:rsid w:val="00A2392C"/>
    <w:rsid w:val="00A276DE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387B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3A83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383A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0145F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7383C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3132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2020-04-15T14:03:00Z</cp:lastPrinted>
  <dcterms:created xsi:type="dcterms:W3CDTF">2020-04-17T13:05:00Z</dcterms:created>
  <dcterms:modified xsi:type="dcterms:W3CDTF">2020-04-17T13:05:00Z</dcterms:modified>
</cp:coreProperties>
</file>