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6289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C425BD" w:rsidRDefault="003936F0" w:rsidP="002A0E26">
      <w:pPr>
        <w:tabs>
          <w:tab w:val="left" w:leader="hyphen" w:pos="10206"/>
        </w:tabs>
        <w:rPr>
          <w:b/>
          <w:sz w:val="28"/>
          <w:szCs w:val="20"/>
        </w:rPr>
      </w:pP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29610C" w:rsidRDefault="00712458" w:rsidP="009675B9">
      <w:pPr>
        <w:tabs>
          <w:tab w:val="left" w:leader="hyphen" w:pos="10206"/>
        </w:tabs>
        <w:rPr>
          <w:lang w:val="ru-RU"/>
        </w:rPr>
      </w:pPr>
      <w:r>
        <w:rPr>
          <w:bCs/>
          <w:lang w:val="ru-RU"/>
        </w:rPr>
        <w:t xml:space="preserve"> </w:t>
      </w:r>
      <w:proofErr w:type="gramStart"/>
      <w:r w:rsidR="00F25A50">
        <w:rPr>
          <w:bCs/>
          <w:lang w:val="en-US"/>
        </w:rPr>
        <w:t xml:space="preserve">09 </w:t>
      </w:r>
      <w:proofErr w:type="spellStart"/>
      <w:r w:rsidR="00F25A50">
        <w:rPr>
          <w:bCs/>
          <w:lang w:val="en-US"/>
        </w:rPr>
        <w:t>квітня</w:t>
      </w:r>
      <w:proofErr w:type="spellEnd"/>
      <w:r w:rsidR="00F25A50">
        <w:rPr>
          <w:bCs/>
          <w:lang w:val="ru-RU"/>
        </w:rPr>
        <w:t xml:space="preserve"> </w:t>
      </w:r>
      <w:r w:rsidR="000C548E">
        <w:rPr>
          <w:bCs/>
        </w:rPr>
        <w:t>20</w:t>
      </w:r>
      <w:r w:rsidR="00C61EBF">
        <w:rPr>
          <w:bCs/>
        </w:rPr>
        <w:t>20</w:t>
      </w:r>
      <w:r w:rsidR="003936F0">
        <w:rPr>
          <w:bCs/>
        </w:rPr>
        <w:t xml:space="preserve"> р.</w:t>
      </w:r>
      <w:proofErr w:type="gramEnd"/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E755D1">
        <w:rPr>
          <w:lang w:val="en-US"/>
        </w:rPr>
        <w:t xml:space="preserve"> </w:t>
      </w:r>
      <w:r w:rsidR="0029610C">
        <w:rPr>
          <w:lang w:val="ru-RU"/>
        </w:rPr>
        <w:t xml:space="preserve"> </w:t>
      </w:r>
      <w:r w:rsidR="00E755D1">
        <w:rPr>
          <w:lang w:val="en-US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 w:rsidR="003936F0">
        <w:t xml:space="preserve">  </w:t>
      </w:r>
      <w:r w:rsidR="00F25A50">
        <w:t xml:space="preserve">  </w:t>
      </w:r>
      <w:r w:rsidR="003936F0">
        <w:t xml:space="preserve">       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 </w:t>
      </w:r>
      <w:r w:rsidR="00E755D1">
        <w:rPr>
          <w:lang w:val="en-US"/>
        </w:rPr>
        <w:t xml:space="preserve"> </w:t>
      </w:r>
      <w:r w:rsidR="003936F0">
        <w:t xml:space="preserve">   №</w:t>
      </w:r>
      <w:r w:rsidR="009C3FDC">
        <w:t xml:space="preserve"> </w:t>
      </w:r>
      <w:r w:rsidR="00E755D1">
        <w:rPr>
          <w:lang w:val="en-US"/>
        </w:rPr>
        <w:t>218</w:t>
      </w:r>
      <w:r w:rsidR="007415A6">
        <w:t>-р</w:t>
      </w:r>
    </w:p>
    <w:p w:rsidR="002A0E26" w:rsidRDefault="002A0E26" w:rsidP="003D2304">
      <w:pPr>
        <w:jc w:val="both"/>
      </w:pPr>
    </w:p>
    <w:p w:rsidR="00E9539F" w:rsidRDefault="00E9539F" w:rsidP="003D2304">
      <w:pPr>
        <w:jc w:val="both"/>
      </w:pPr>
    </w:p>
    <w:p w:rsidR="00CC4B98" w:rsidRDefault="00CC4B98" w:rsidP="003D2304">
      <w:pPr>
        <w:jc w:val="both"/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BA3BB1" w:rsidRDefault="007E5323" w:rsidP="002B4EA7">
      <w:pPr>
        <w:jc w:val="both"/>
        <w:rPr>
          <w:sz w:val="22"/>
          <w:szCs w:val="22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C61EBF">
        <w:t>уповноважених представників ф</w:t>
      </w:r>
      <w:r w:rsidR="00C61EBF" w:rsidRPr="006E4F15">
        <w:t>ізичн</w:t>
      </w:r>
      <w:r w:rsidR="00C61EBF">
        <w:t>ої</w:t>
      </w:r>
      <w:r w:rsidR="00C61EBF" w:rsidRPr="006E4F15">
        <w:t xml:space="preserve"> особ</w:t>
      </w:r>
      <w:r w:rsidR="00C61EBF">
        <w:t>и</w:t>
      </w:r>
      <w:r w:rsidR="00C61EBF" w:rsidRPr="006E4F15">
        <w:t xml:space="preserve"> – громадянин</w:t>
      </w:r>
      <w:r w:rsidR="00C61EBF">
        <w:t>а</w:t>
      </w:r>
      <w:r w:rsidR="00C61EBF" w:rsidRPr="006E4F15">
        <w:t xml:space="preserve"> України Ярославськ</w:t>
      </w:r>
      <w:r w:rsidR="00C61EBF">
        <w:t>ого</w:t>
      </w:r>
      <w:r w:rsidR="00C61EBF" w:rsidRPr="006E4F15">
        <w:t xml:space="preserve"> Олександр</w:t>
      </w:r>
      <w:r w:rsidR="00C61EBF">
        <w:t>а</w:t>
      </w:r>
      <w:r w:rsidR="00C61EBF" w:rsidRPr="006E4F15">
        <w:t xml:space="preserve"> Владиленович</w:t>
      </w:r>
      <w:r w:rsidR="00C61EBF">
        <w:t xml:space="preserve">а (далі – </w:t>
      </w:r>
      <w:r w:rsidR="00C61EBF" w:rsidRPr="00523B9E">
        <w:t>Ярославськ</w:t>
      </w:r>
      <w:r w:rsidR="00C61EBF">
        <w:t xml:space="preserve">ий </w:t>
      </w:r>
      <w:r w:rsidR="00C61EBF" w:rsidRPr="00523B9E">
        <w:t>О</w:t>
      </w:r>
      <w:r w:rsidR="00C61EBF">
        <w:t>.</w:t>
      </w:r>
      <w:r w:rsidR="00C61EBF" w:rsidRPr="00523B9E">
        <w:t>В</w:t>
      </w:r>
      <w:r w:rsidR="00C61EBF">
        <w:t>.) та акціонерного</w:t>
      </w:r>
      <w:r w:rsidR="00C61EBF" w:rsidRPr="006E4F15">
        <w:t xml:space="preserve"> товариств</w:t>
      </w:r>
      <w:r w:rsidR="00C61EBF">
        <w:t>а</w:t>
      </w:r>
      <w:r w:rsidR="00C61EBF" w:rsidRPr="006E4F15">
        <w:t xml:space="preserve"> </w:t>
      </w:r>
      <w:r w:rsidR="00C61EBF">
        <w:t>«БАНК КРЕДИТ ДНІПРО»</w:t>
      </w:r>
      <w:r w:rsidR="00C61EBF" w:rsidRPr="006E4F15">
        <w:t xml:space="preserve"> </w:t>
      </w:r>
      <w:r w:rsidR="00C61EBF">
        <w:t xml:space="preserve">(далі –               АТ </w:t>
      </w:r>
      <w:r w:rsidR="00C61EBF" w:rsidRPr="00523B9E">
        <w:t>«БАНК КРЕДИТ ДНІПРО»</w:t>
      </w:r>
      <w:r w:rsidR="00C61EBF">
        <w:t>) (м. Київ, Україна)</w:t>
      </w:r>
      <w:r w:rsidR="0029610C" w:rsidRPr="0029610C">
        <w:rPr>
          <w:bCs/>
        </w:rPr>
        <w:t xml:space="preserve"> </w:t>
      </w:r>
      <w:r w:rsidR="007415A6">
        <w:t xml:space="preserve">про надання </w:t>
      </w:r>
      <w:r w:rsidR="00E76884" w:rsidRPr="00E76884">
        <w:t xml:space="preserve">дозволу </w:t>
      </w:r>
      <w:r w:rsidR="00C61EBF" w:rsidRPr="00523B9E">
        <w:t>фізичн</w:t>
      </w:r>
      <w:r w:rsidR="00C61EBF">
        <w:t>ій</w:t>
      </w:r>
      <w:r w:rsidR="00C61EBF" w:rsidRPr="00523B9E">
        <w:t xml:space="preserve"> особ</w:t>
      </w:r>
      <w:r w:rsidR="00C61EBF">
        <w:t>і</w:t>
      </w:r>
      <w:r w:rsidR="00C61EBF" w:rsidRPr="00523B9E">
        <w:t xml:space="preserve"> – громадянин</w:t>
      </w:r>
      <w:r w:rsidR="00C61EBF">
        <w:t>у</w:t>
      </w:r>
      <w:r w:rsidR="00C61EBF" w:rsidRPr="00523B9E">
        <w:t xml:space="preserve"> України Ярославськ</w:t>
      </w:r>
      <w:r w:rsidR="00C61EBF">
        <w:t xml:space="preserve">ому </w:t>
      </w:r>
      <w:r w:rsidR="00C61EBF" w:rsidRPr="00523B9E">
        <w:t>О</w:t>
      </w:r>
      <w:r w:rsidR="00C61EBF">
        <w:t>.</w:t>
      </w:r>
      <w:r w:rsidR="00C61EBF" w:rsidRPr="00523B9E">
        <w:t>В</w:t>
      </w:r>
      <w:r w:rsidR="00C61EBF">
        <w:t xml:space="preserve">. на придбання акцій </w:t>
      </w:r>
      <w:r w:rsidR="00C61EBF" w:rsidRPr="00523B9E">
        <w:t>АТ «БАНК КРЕДИТ ДНІПРО»</w:t>
      </w:r>
      <w:r w:rsidR="006E5055" w:rsidRPr="006E5055">
        <w:t xml:space="preserve">, </w:t>
      </w:r>
    </w:p>
    <w:p w:rsidR="00E9539F" w:rsidRPr="00E76884" w:rsidRDefault="00E9539F" w:rsidP="00E76884">
      <w:pPr>
        <w:jc w:val="both"/>
        <w:rPr>
          <w:szCs w:val="22"/>
        </w:rPr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E76884" w:rsidRDefault="00E9539F" w:rsidP="00C545DB">
      <w:pPr>
        <w:jc w:val="both"/>
        <w:rPr>
          <w:szCs w:val="22"/>
        </w:rPr>
      </w:pPr>
    </w:p>
    <w:p w:rsidR="009B5B0A" w:rsidRPr="00E856DA" w:rsidRDefault="00ED5F8A" w:rsidP="00E856DA">
      <w:pPr>
        <w:ind w:firstLine="709"/>
        <w:jc w:val="both"/>
        <w:rPr>
          <w:i/>
          <w:sz w:val="20"/>
          <w:szCs w:val="20"/>
          <w:u w:val="single"/>
        </w:rPr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743DAC" w:rsidRPr="00743DAC">
        <w:t xml:space="preserve">придбанні </w:t>
      </w:r>
      <w:r w:rsidR="00C61EBF" w:rsidRPr="00523B9E">
        <w:t>фізичн</w:t>
      </w:r>
      <w:r w:rsidR="00C61EBF">
        <w:t>ою</w:t>
      </w:r>
      <w:r w:rsidR="00C61EBF" w:rsidRPr="00523B9E">
        <w:t xml:space="preserve"> особ</w:t>
      </w:r>
      <w:r w:rsidR="00C61EBF">
        <w:t>ою</w:t>
      </w:r>
      <w:r w:rsidR="00C61EBF" w:rsidRPr="00523B9E">
        <w:t xml:space="preserve"> – громадянин</w:t>
      </w:r>
      <w:r w:rsidR="00C61EBF">
        <w:t>ом</w:t>
      </w:r>
      <w:r w:rsidR="00C61EBF" w:rsidRPr="00523B9E">
        <w:t xml:space="preserve"> України Ярославськ</w:t>
      </w:r>
      <w:r w:rsidR="00C61EBF">
        <w:t xml:space="preserve">им </w:t>
      </w:r>
      <w:r w:rsidR="00C61EBF" w:rsidRPr="00523B9E">
        <w:t>О</w:t>
      </w:r>
      <w:r w:rsidR="00C61EBF">
        <w:t>.</w:t>
      </w:r>
      <w:r w:rsidR="00C61EBF" w:rsidRPr="00523B9E">
        <w:t>В</w:t>
      </w:r>
      <w:r w:rsidR="00C61EBF">
        <w:t xml:space="preserve">. </w:t>
      </w:r>
      <w:r w:rsidR="0029610C" w:rsidRPr="0029610C">
        <w:t xml:space="preserve">акцій </w:t>
      </w:r>
      <w:r w:rsidR="00C61EBF">
        <w:t xml:space="preserve">АТ </w:t>
      </w:r>
      <w:r w:rsidR="00C61EBF" w:rsidRPr="00523B9E">
        <w:t>«БАНК КРЕДИТ ДНІПРО»</w:t>
      </w:r>
      <w:r w:rsidR="001E0239">
        <w:t xml:space="preserve">, </w:t>
      </w:r>
      <w:r w:rsidR="0034592E">
        <w:t xml:space="preserve">що забезпечує перевищення </w:t>
      </w:r>
      <w:r w:rsidR="00C61EBF">
        <w:t xml:space="preserve">                 </w:t>
      </w:r>
      <w:r w:rsidR="00805A30" w:rsidRPr="00F831E5">
        <w:t>50</w:t>
      </w:r>
      <w:r w:rsidR="0034592E">
        <w:t xml:space="preserve"> відсотків голосів у вищому органі управління </w:t>
      </w:r>
      <w:r w:rsidR="00C61EBF">
        <w:t>товариства</w:t>
      </w:r>
      <w:r>
        <w:t>.</w:t>
      </w:r>
    </w:p>
    <w:p w:rsidR="00E9539F" w:rsidRPr="00BA3BB1" w:rsidRDefault="00E9539F" w:rsidP="0034592E">
      <w:pPr>
        <w:ind w:firstLine="709"/>
        <w:jc w:val="both"/>
        <w:rPr>
          <w:sz w:val="22"/>
          <w:szCs w:val="22"/>
        </w:rPr>
      </w:pPr>
    </w:p>
    <w:p w:rsidR="00695525" w:rsidRPr="007E5323" w:rsidRDefault="00695525" w:rsidP="000C1EED">
      <w:pPr>
        <w:ind w:firstLine="708"/>
        <w:jc w:val="both"/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890184" w:rsidRPr="00890184" w:rsidRDefault="00890184" w:rsidP="00890184">
      <w:pPr>
        <w:ind w:firstLine="708"/>
        <w:jc w:val="both"/>
      </w:pPr>
    </w:p>
    <w:p w:rsidR="00C61EBF" w:rsidRDefault="00C61EBF" w:rsidP="00C61EBF">
      <w:pPr>
        <w:ind w:firstLine="709"/>
        <w:jc w:val="both"/>
      </w:pPr>
      <w:r w:rsidRPr="00C61EBF">
        <w:t>АТ «БАНК КРЕДИТ ДНІПРО»</w:t>
      </w:r>
      <w:r>
        <w:rPr>
          <w:b/>
        </w:rPr>
        <w:t xml:space="preserve"> </w:t>
      </w:r>
      <w:r w:rsidRPr="00914DFE">
        <w:t xml:space="preserve">здійснює діяльність із </w:t>
      </w:r>
      <w:r>
        <w:t>надання банківських послуг;</w:t>
      </w:r>
    </w:p>
    <w:p w:rsidR="00C61EBF" w:rsidRDefault="0053403A" w:rsidP="0053403A">
      <w:pPr>
        <w:ind w:firstLine="709"/>
        <w:jc w:val="both"/>
      </w:pPr>
      <w:proofErr w:type="spellStart"/>
      <w:r>
        <w:t>бенефіціарним</w:t>
      </w:r>
      <w:proofErr w:type="spellEnd"/>
      <w:r>
        <w:t xml:space="preserve"> власником </w:t>
      </w:r>
      <w:r w:rsidRPr="005A3303">
        <w:t>АТ «БАНК КРЕДИТ ДНІПРО»</w:t>
      </w:r>
      <w:r>
        <w:t xml:space="preserve"> є фізична особа – громадянин України, який</w:t>
      </w:r>
      <w:r w:rsidR="00C61EBF">
        <w:t xml:space="preserve"> пов’язан</w:t>
      </w:r>
      <w:r>
        <w:t>ий відносинами контролю із</w:t>
      </w:r>
      <w:r w:rsidR="00C61EBF">
        <w:t xml:space="preserve"> суб’єктами господарювання – нерезидентами України та резидентами України, які </w:t>
      </w:r>
      <w:r w:rsidR="00C61EBF" w:rsidRPr="00AF16BD">
        <w:t>здійснюють діяльність на території України</w:t>
      </w:r>
      <w:r>
        <w:t>,</w:t>
      </w:r>
      <w:r w:rsidR="00C61EBF" w:rsidRPr="00AF16BD">
        <w:t xml:space="preserve"> </w:t>
      </w:r>
      <w:r>
        <w:t>зокрема, із</w:t>
      </w:r>
      <w:r w:rsidR="00C61EBF">
        <w:t xml:space="preserve">: консультування з питань комерційної діяльності </w:t>
      </w:r>
      <w:r w:rsidR="00F25A50">
        <w:t>й</w:t>
      </w:r>
      <w:r w:rsidR="00C61EBF">
        <w:t xml:space="preserve"> керування; благодійної діяльності; надання послуг дошкільної, початкової освіти;</w:t>
      </w:r>
    </w:p>
    <w:p w:rsidR="00C61EBF" w:rsidRDefault="00C61EBF" w:rsidP="00C61EBF">
      <w:pPr>
        <w:ind w:firstLine="709"/>
        <w:jc w:val="both"/>
      </w:pPr>
      <w:r>
        <w:t xml:space="preserve">після здійснення концентрації відносини контролю між </w:t>
      </w:r>
      <w:r w:rsidRPr="005A3303">
        <w:t>АТ «БАНК КРЕДИТ ДНІПРО»</w:t>
      </w:r>
      <w:r>
        <w:t xml:space="preserve"> та його </w:t>
      </w:r>
      <w:proofErr w:type="spellStart"/>
      <w:r>
        <w:t>бенефіціарним</w:t>
      </w:r>
      <w:proofErr w:type="spellEnd"/>
      <w:r>
        <w:t xml:space="preserve"> власником будуть припинені;</w:t>
      </w:r>
    </w:p>
    <w:p w:rsidR="00C61EBF" w:rsidRPr="00F12376" w:rsidRDefault="00C61EBF" w:rsidP="00C61EBF">
      <w:pPr>
        <w:ind w:firstLine="709"/>
        <w:jc w:val="both"/>
      </w:pPr>
    </w:p>
    <w:p w:rsidR="00C61EBF" w:rsidRDefault="00C61EBF" w:rsidP="00C61EBF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F1F08">
        <w:rPr>
          <w:color w:val="000000"/>
        </w:rPr>
        <w:t>фізичн</w:t>
      </w:r>
      <w:r>
        <w:rPr>
          <w:color w:val="000000"/>
        </w:rPr>
        <w:t xml:space="preserve">а </w:t>
      </w:r>
      <w:r w:rsidRPr="004F1F08">
        <w:rPr>
          <w:color w:val="000000"/>
        </w:rPr>
        <w:t>особ</w:t>
      </w:r>
      <w:r>
        <w:rPr>
          <w:color w:val="000000"/>
        </w:rPr>
        <w:t>а</w:t>
      </w:r>
      <w:r w:rsidRPr="004F1F08">
        <w:rPr>
          <w:color w:val="000000"/>
        </w:rPr>
        <w:t xml:space="preserve"> – громадянин України Ярославськи</w:t>
      </w:r>
      <w:r>
        <w:rPr>
          <w:color w:val="000000"/>
        </w:rPr>
        <w:t>й</w:t>
      </w:r>
      <w:r w:rsidRPr="004F1F08">
        <w:rPr>
          <w:color w:val="000000"/>
        </w:rPr>
        <w:t xml:space="preserve"> О.В. </w:t>
      </w:r>
      <w:r>
        <w:rPr>
          <w:color w:val="000000"/>
        </w:rPr>
        <w:t>пов'язаний відносинами контролю із:</w:t>
      </w:r>
    </w:p>
    <w:p w:rsidR="00C61EBF" w:rsidRPr="0033320D" w:rsidRDefault="00C61EBF" w:rsidP="00C61EBF">
      <w:pPr>
        <w:overflowPunct w:val="0"/>
        <w:autoSpaceDE w:val="0"/>
        <w:autoSpaceDN w:val="0"/>
        <w:adjustRightInd w:val="0"/>
        <w:ind w:firstLine="709"/>
        <w:jc w:val="both"/>
      </w:pPr>
      <w:r w:rsidRPr="004F1F08">
        <w:rPr>
          <w:color w:val="000000"/>
        </w:rPr>
        <w:t>суб’єктами господарювання – резидентами</w:t>
      </w:r>
      <w:r>
        <w:rPr>
          <w:color w:val="000000"/>
        </w:rPr>
        <w:t xml:space="preserve"> та нерезидентами</w:t>
      </w:r>
      <w:r w:rsidRPr="004F1F08">
        <w:rPr>
          <w:color w:val="000000"/>
        </w:rPr>
        <w:t xml:space="preserve"> України, </w:t>
      </w:r>
      <w:r>
        <w:rPr>
          <w:color w:val="000000"/>
        </w:rPr>
        <w:t>які</w:t>
      </w:r>
      <w:r w:rsidRPr="004F1F08">
        <w:rPr>
          <w:color w:val="000000"/>
        </w:rPr>
        <w:t xml:space="preserve"> утворюють Групу </w:t>
      </w:r>
      <w:r>
        <w:rPr>
          <w:color w:val="000000"/>
        </w:rPr>
        <w:t>«</w:t>
      </w:r>
      <w:r>
        <w:rPr>
          <w:color w:val="000000"/>
          <w:lang w:val="en-US"/>
        </w:rPr>
        <w:t>DCH</w:t>
      </w:r>
      <w:r>
        <w:rPr>
          <w:color w:val="000000"/>
        </w:rPr>
        <w:t>»</w:t>
      </w:r>
      <w:r w:rsidRPr="004F1F08">
        <w:rPr>
          <w:color w:val="000000"/>
        </w:rPr>
        <w:t xml:space="preserve">, </w:t>
      </w:r>
      <w:r w:rsidR="00F25A50">
        <w:rPr>
          <w:color w:val="000000"/>
        </w:rPr>
        <w:t>що</w:t>
      </w:r>
      <w:r w:rsidRPr="004F1F08">
        <w:rPr>
          <w:color w:val="000000"/>
        </w:rPr>
        <w:t xml:space="preserve"> на території України здійснює діяльність із:</w:t>
      </w:r>
      <w:r w:rsidRPr="004F1F08">
        <w:rPr>
          <w:rFonts w:ascii="Garamond" w:hAnsi="Garamond"/>
          <w:color w:val="000000"/>
        </w:rPr>
        <w:t xml:space="preserve"> </w:t>
      </w:r>
      <w:r w:rsidRPr="009D4CB7">
        <w:rPr>
          <w:color w:val="000000"/>
        </w:rPr>
        <w:t>надання консультаційних</w:t>
      </w:r>
      <w:r>
        <w:rPr>
          <w:color w:val="000000"/>
        </w:rPr>
        <w:t xml:space="preserve">, </w:t>
      </w:r>
      <w:r w:rsidRPr="00FE7AB2">
        <w:rPr>
          <w:color w:val="000000"/>
        </w:rPr>
        <w:t>факторингових</w:t>
      </w:r>
      <w:r>
        <w:rPr>
          <w:color w:val="000000"/>
        </w:rPr>
        <w:t>,</w:t>
      </w:r>
      <w:r w:rsidRPr="009D4CB7">
        <w:rPr>
          <w:color w:val="000000"/>
        </w:rPr>
        <w:t xml:space="preserve"> фінансових (крім страхування та пенсійного забезпечення)</w:t>
      </w:r>
      <w:r>
        <w:rPr>
          <w:color w:val="000000"/>
        </w:rPr>
        <w:t xml:space="preserve"> </w:t>
      </w:r>
      <w:r w:rsidRPr="009D4CB7">
        <w:rPr>
          <w:color w:val="000000"/>
        </w:rPr>
        <w:t>послуг</w:t>
      </w:r>
      <w:r>
        <w:rPr>
          <w:color w:val="000000"/>
        </w:rPr>
        <w:t>;</w:t>
      </w:r>
      <w:r w:rsidRPr="009D4CB7">
        <w:rPr>
          <w:rFonts w:ascii="Garamond" w:hAnsi="Garamond"/>
        </w:rPr>
        <w:t xml:space="preserve"> </w:t>
      </w:r>
      <w:r>
        <w:rPr>
          <w:color w:val="000000"/>
        </w:rPr>
        <w:t>н</w:t>
      </w:r>
      <w:r w:rsidRPr="009D4CB7">
        <w:rPr>
          <w:color w:val="000000"/>
        </w:rPr>
        <w:t xml:space="preserve">адання </w:t>
      </w:r>
      <w:r>
        <w:rPr>
          <w:color w:val="000000"/>
        </w:rPr>
        <w:t>послуг:</w:t>
      </w:r>
      <w:r w:rsidRPr="006616B0">
        <w:t xml:space="preserve"> </w:t>
      </w:r>
      <w:r>
        <w:t>з</w:t>
      </w:r>
      <w:r w:rsidRPr="006616B0">
        <w:t>агальн</w:t>
      </w:r>
      <w:r>
        <w:t>ої</w:t>
      </w:r>
      <w:r w:rsidRPr="006616B0">
        <w:t xml:space="preserve"> медичн</w:t>
      </w:r>
      <w:r>
        <w:t>ої</w:t>
      </w:r>
      <w:r w:rsidRPr="006616B0">
        <w:t xml:space="preserve"> практик</w:t>
      </w:r>
      <w:r>
        <w:t>и,</w:t>
      </w:r>
      <w:r w:rsidRPr="0033320D">
        <w:rPr>
          <w:rFonts w:ascii="Garamond" w:hAnsi="Garamond"/>
        </w:rPr>
        <w:t xml:space="preserve"> </w:t>
      </w:r>
      <w:r w:rsidRPr="0033320D">
        <w:t>лісового господарства, мисливств</w:t>
      </w:r>
      <w:r>
        <w:t>а,</w:t>
      </w:r>
      <w:r w:rsidRPr="006616B0">
        <w:t xml:space="preserve"> страхування</w:t>
      </w:r>
      <w:r>
        <w:t>,</w:t>
      </w:r>
      <w:r w:rsidRPr="006616B0">
        <w:t xml:space="preserve"> оренди машин, устаткування </w:t>
      </w:r>
      <w:r w:rsidR="00F25A50">
        <w:t>і</w:t>
      </w:r>
      <w:r w:rsidRPr="006616B0">
        <w:t xml:space="preserve"> товарів (термінали самообслуговування) </w:t>
      </w:r>
      <w:r w:rsidR="00F25A50">
        <w:t>у</w:t>
      </w:r>
      <w:r w:rsidRPr="006616B0">
        <w:t xml:space="preserve"> межах міста Львова</w:t>
      </w:r>
      <w:r>
        <w:t xml:space="preserve">, </w:t>
      </w:r>
      <w:r w:rsidRPr="004D0DE0">
        <w:t>суборенди нерухомості в межах міста Харкова</w:t>
      </w:r>
      <w:r>
        <w:t>,</w:t>
      </w:r>
      <w:r w:rsidRPr="004D0DE0">
        <w:rPr>
          <w:rFonts w:ascii="Garamond" w:hAnsi="Garamond"/>
        </w:rPr>
        <w:t xml:space="preserve"> </w:t>
      </w:r>
      <w:r w:rsidRPr="004D0DE0">
        <w:t>оренд</w:t>
      </w:r>
      <w:r>
        <w:t>и</w:t>
      </w:r>
      <w:r w:rsidRPr="004D0DE0">
        <w:t xml:space="preserve"> земельних ділянок</w:t>
      </w:r>
      <w:r>
        <w:t>,</w:t>
      </w:r>
      <w:r w:rsidRPr="004D0DE0">
        <w:rPr>
          <w:rFonts w:ascii="Garamond" w:hAnsi="Garamond"/>
        </w:rPr>
        <w:t xml:space="preserve"> </w:t>
      </w:r>
      <w:r w:rsidRPr="004D0DE0">
        <w:t>влас</w:t>
      </w:r>
      <w:r w:rsidR="00F25A50">
        <w:t>ного нерухомого майна в межах міста</w:t>
      </w:r>
      <w:r w:rsidRPr="004D0DE0">
        <w:t xml:space="preserve"> Києва</w:t>
      </w:r>
      <w:r>
        <w:t>,</w:t>
      </w:r>
      <w:r w:rsidRPr="006616B0">
        <w:rPr>
          <w:rFonts w:ascii="Garamond" w:hAnsi="Garamond"/>
        </w:rPr>
        <w:t xml:space="preserve"> </w:t>
      </w:r>
      <w:r>
        <w:t>д</w:t>
      </w:r>
      <w:r w:rsidRPr="006616B0">
        <w:t>опоміжн</w:t>
      </w:r>
      <w:r>
        <w:t>ого</w:t>
      </w:r>
      <w:r w:rsidRPr="006616B0">
        <w:t xml:space="preserve"> обслуговування авіаційного транспорту</w:t>
      </w:r>
      <w:r>
        <w:t>;</w:t>
      </w:r>
      <w:r w:rsidRPr="006616B0">
        <w:rPr>
          <w:rFonts w:ascii="Garamond" w:hAnsi="Garamond"/>
        </w:rPr>
        <w:t xml:space="preserve"> </w:t>
      </w:r>
      <w:r>
        <w:t>п</w:t>
      </w:r>
      <w:r w:rsidRPr="006616B0">
        <w:t>оштов</w:t>
      </w:r>
      <w:r>
        <w:t>их</w:t>
      </w:r>
      <w:r w:rsidRPr="006616B0">
        <w:t xml:space="preserve"> та кур'єрськ</w:t>
      </w:r>
      <w:r>
        <w:t>их,</w:t>
      </w:r>
      <w:r w:rsidRPr="006616B0">
        <w:rPr>
          <w:rFonts w:ascii="Garamond" w:hAnsi="Garamond"/>
        </w:rPr>
        <w:t xml:space="preserve"> </w:t>
      </w:r>
      <w:r w:rsidRPr="006616B0">
        <w:t xml:space="preserve">юридичних </w:t>
      </w:r>
      <w:r>
        <w:t xml:space="preserve">послуг; </w:t>
      </w:r>
      <w:r w:rsidRPr="00CE4A90">
        <w:t>організації будівництва об</w:t>
      </w:r>
      <w:r w:rsidR="00F25A50">
        <w:t>’</w:t>
      </w:r>
      <w:r w:rsidRPr="00CE4A90">
        <w:t>єктів нерухомості для продажу</w:t>
      </w:r>
      <w:r w:rsidR="00F25A50">
        <w:t xml:space="preserve"> чи здавання в оренду в межах міста</w:t>
      </w:r>
      <w:r>
        <w:t xml:space="preserve"> </w:t>
      </w:r>
      <w:r w:rsidRPr="00CE4A90">
        <w:t>Києва</w:t>
      </w:r>
      <w:r>
        <w:t>;</w:t>
      </w:r>
      <w:r w:rsidRPr="004D0DE0">
        <w:rPr>
          <w:sz w:val="28"/>
        </w:rPr>
        <w:t xml:space="preserve"> </w:t>
      </w:r>
      <w:r w:rsidRPr="00FE7AB2">
        <w:t>допоміжного обслуговування авіаційного тр</w:t>
      </w:r>
      <w:r>
        <w:t>анспорту, мобільного харчування,</w:t>
      </w:r>
      <w:r w:rsidRPr="00FE7AB2">
        <w:t xml:space="preserve"> </w:t>
      </w:r>
      <w:r w:rsidRPr="004D0DE0">
        <w:t>оренд</w:t>
      </w:r>
      <w:r>
        <w:t>и</w:t>
      </w:r>
      <w:r w:rsidRPr="004D0DE0">
        <w:t xml:space="preserve"> й експлуатаці</w:t>
      </w:r>
      <w:r>
        <w:t>ї</w:t>
      </w:r>
      <w:r w:rsidRPr="004D0DE0">
        <w:t xml:space="preserve"> </w:t>
      </w:r>
      <w:r w:rsidRPr="004D0DE0">
        <w:lastRenderedPageBreak/>
        <w:t>власного чи орендованого нерухом</w:t>
      </w:r>
      <w:r>
        <w:t xml:space="preserve">ого майна в межах міста Харкова; </w:t>
      </w:r>
      <w:r w:rsidRPr="00FE7AB2">
        <w:t>оренд</w:t>
      </w:r>
      <w:r>
        <w:t>и</w:t>
      </w:r>
      <w:r w:rsidRPr="00FE7AB2">
        <w:t xml:space="preserve"> власного нерухомого майна (житлов</w:t>
      </w:r>
      <w:r w:rsidR="00F25A50">
        <w:t>ої</w:t>
      </w:r>
      <w:r w:rsidRPr="00FE7AB2">
        <w:t xml:space="preserve"> нерухом</w:t>
      </w:r>
      <w:r w:rsidR="00F25A50">
        <w:t>ості</w:t>
      </w:r>
      <w:r w:rsidRPr="00FE7AB2">
        <w:t xml:space="preserve">) </w:t>
      </w:r>
      <w:r w:rsidR="00F25A50">
        <w:t>у</w:t>
      </w:r>
      <w:r w:rsidRPr="00FE7AB2">
        <w:t xml:space="preserve"> межах Харківської області</w:t>
      </w:r>
      <w:r>
        <w:t>;</w:t>
      </w:r>
      <w:r w:rsidRPr="00FE7AB2">
        <w:rPr>
          <w:rFonts w:ascii="Garamond" w:hAnsi="Garamond"/>
        </w:rPr>
        <w:t xml:space="preserve"> </w:t>
      </w:r>
      <w:r>
        <w:rPr>
          <w:color w:val="000000"/>
        </w:rPr>
        <w:t>к</w:t>
      </w:r>
      <w:r w:rsidRPr="009D4CB7">
        <w:rPr>
          <w:color w:val="000000"/>
        </w:rPr>
        <w:t>онсультування з питань комерційної діяльності й керування</w:t>
      </w:r>
      <w:r>
        <w:rPr>
          <w:color w:val="000000"/>
        </w:rPr>
        <w:t>,</w:t>
      </w:r>
      <w:r w:rsidRPr="009D4CB7">
        <w:rPr>
          <w:color w:val="000000"/>
        </w:rPr>
        <w:t xml:space="preserve"> оренд</w:t>
      </w:r>
      <w:r>
        <w:rPr>
          <w:color w:val="000000"/>
        </w:rPr>
        <w:t>и</w:t>
      </w:r>
      <w:r w:rsidRPr="009D4CB7">
        <w:rPr>
          <w:color w:val="000000"/>
        </w:rPr>
        <w:t xml:space="preserve"> й експлуатаці</w:t>
      </w:r>
      <w:r>
        <w:rPr>
          <w:color w:val="000000"/>
        </w:rPr>
        <w:t>ї</w:t>
      </w:r>
      <w:r w:rsidRPr="009D4CB7">
        <w:rPr>
          <w:color w:val="000000"/>
        </w:rPr>
        <w:t xml:space="preserve"> власного чи орендованого нерухомого майна</w:t>
      </w:r>
      <w:r>
        <w:rPr>
          <w:color w:val="000000"/>
        </w:rPr>
        <w:t>;</w:t>
      </w:r>
      <w:r w:rsidRPr="00FE7AB2">
        <w:rPr>
          <w:rFonts w:ascii="Garamond" w:hAnsi="Garamond"/>
        </w:rPr>
        <w:t xml:space="preserve"> </w:t>
      </w:r>
      <w:r>
        <w:rPr>
          <w:color w:val="000000"/>
        </w:rPr>
        <w:t>б</w:t>
      </w:r>
      <w:r w:rsidRPr="00FE7AB2">
        <w:rPr>
          <w:color w:val="000000"/>
        </w:rPr>
        <w:t>удівництв</w:t>
      </w:r>
      <w:r>
        <w:rPr>
          <w:color w:val="000000"/>
        </w:rPr>
        <w:t>а</w:t>
      </w:r>
      <w:r w:rsidRPr="00FE7AB2">
        <w:rPr>
          <w:color w:val="000000"/>
        </w:rPr>
        <w:t xml:space="preserve"> житлових і нежитлових будівель</w:t>
      </w:r>
      <w:r>
        <w:rPr>
          <w:color w:val="000000"/>
        </w:rPr>
        <w:t>;</w:t>
      </w:r>
      <w:r w:rsidRPr="00FE7AB2">
        <w:rPr>
          <w:color w:val="000000"/>
        </w:rPr>
        <w:t xml:space="preserve"> </w:t>
      </w:r>
      <w:r>
        <w:rPr>
          <w:color w:val="000000"/>
        </w:rPr>
        <w:t>д</w:t>
      </w:r>
      <w:r w:rsidRPr="00FE7AB2">
        <w:rPr>
          <w:color w:val="000000"/>
        </w:rPr>
        <w:t>іяльність у сфері інжинірингу, геології та геодезії, надання послуг технічного консультування в цих сферах</w:t>
      </w:r>
      <w:r>
        <w:rPr>
          <w:color w:val="000000"/>
        </w:rPr>
        <w:t>;</w:t>
      </w:r>
      <w:r w:rsidRPr="00FE7AB2">
        <w:rPr>
          <w:rFonts w:ascii="Garamond" w:hAnsi="Garamond"/>
        </w:rPr>
        <w:t xml:space="preserve"> </w:t>
      </w:r>
      <w:r>
        <w:rPr>
          <w:color w:val="000000"/>
        </w:rPr>
        <w:t>о</w:t>
      </w:r>
      <w:r w:rsidRPr="00FE7AB2">
        <w:rPr>
          <w:color w:val="000000"/>
        </w:rPr>
        <w:t>птов</w:t>
      </w:r>
      <w:r>
        <w:rPr>
          <w:color w:val="000000"/>
        </w:rPr>
        <w:t>ої</w:t>
      </w:r>
      <w:r w:rsidRPr="00FE7AB2">
        <w:rPr>
          <w:color w:val="000000"/>
        </w:rPr>
        <w:t xml:space="preserve"> торгівл</w:t>
      </w:r>
      <w:r>
        <w:rPr>
          <w:color w:val="000000"/>
        </w:rPr>
        <w:t>і</w:t>
      </w:r>
      <w:r w:rsidRPr="00FE7AB2">
        <w:rPr>
          <w:color w:val="000000"/>
        </w:rPr>
        <w:t xml:space="preserve"> металами та металевими рудами</w:t>
      </w:r>
      <w:r>
        <w:rPr>
          <w:color w:val="000000"/>
        </w:rPr>
        <w:t>;</w:t>
      </w:r>
      <w:r w:rsidRPr="00FE7AB2">
        <w:rPr>
          <w:rFonts w:ascii="Garamond" w:hAnsi="Garamond"/>
        </w:rPr>
        <w:t xml:space="preserve"> </w:t>
      </w:r>
      <w:r>
        <w:rPr>
          <w:color w:val="000000"/>
        </w:rPr>
        <w:t>н</w:t>
      </w:r>
      <w:r w:rsidRPr="00FE7AB2">
        <w:rPr>
          <w:color w:val="000000"/>
        </w:rPr>
        <w:t xml:space="preserve">адання </w:t>
      </w:r>
      <w:r>
        <w:rPr>
          <w:color w:val="000000"/>
        </w:rPr>
        <w:t>послуг</w:t>
      </w:r>
      <w:r w:rsidRPr="00FE7AB2">
        <w:rPr>
          <w:color w:val="000000"/>
        </w:rPr>
        <w:t xml:space="preserve"> оренд</w:t>
      </w:r>
      <w:r>
        <w:rPr>
          <w:color w:val="000000"/>
        </w:rPr>
        <w:t>и</w:t>
      </w:r>
      <w:r w:rsidRPr="00FE7AB2">
        <w:rPr>
          <w:color w:val="000000"/>
        </w:rPr>
        <w:t xml:space="preserve"> й експлуатаці</w:t>
      </w:r>
      <w:r>
        <w:rPr>
          <w:color w:val="000000"/>
        </w:rPr>
        <w:t>ї</w:t>
      </w:r>
      <w:r w:rsidRPr="00FE7AB2">
        <w:rPr>
          <w:color w:val="000000"/>
        </w:rPr>
        <w:t xml:space="preserve"> власного чи орендованого нерухомого майна</w:t>
      </w:r>
      <w:r w:rsidRPr="004D0DE0">
        <w:rPr>
          <w:rFonts w:ascii="Garamond" w:hAnsi="Garamond"/>
        </w:rPr>
        <w:t xml:space="preserve"> </w:t>
      </w:r>
      <w:r w:rsidRPr="004D0DE0">
        <w:rPr>
          <w:color w:val="000000"/>
        </w:rPr>
        <w:t>в межах міста Дніпра</w:t>
      </w:r>
      <w:r>
        <w:rPr>
          <w:color w:val="000000"/>
        </w:rPr>
        <w:t>; д</w:t>
      </w:r>
      <w:r w:rsidRPr="00FE7AB2">
        <w:rPr>
          <w:color w:val="000000"/>
        </w:rPr>
        <w:t>іяльність у сфері транспорту</w:t>
      </w:r>
      <w:r>
        <w:rPr>
          <w:color w:val="000000"/>
        </w:rPr>
        <w:t>;</w:t>
      </w:r>
      <w:r w:rsidRPr="004D0DE0">
        <w:rPr>
          <w:rFonts w:ascii="Garamond" w:hAnsi="Garamond"/>
        </w:rPr>
        <w:t xml:space="preserve"> </w:t>
      </w:r>
      <w:r>
        <w:rPr>
          <w:color w:val="000000"/>
        </w:rPr>
        <w:t>д</w:t>
      </w:r>
      <w:r w:rsidRPr="004D0DE0">
        <w:rPr>
          <w:color w:val="000000"/>
        </w:rPr>
        <w:t>обування декоративного та будівельного каменю, вапняку, гіпсу, крейди та глинистого сланцю</w:t>
      </w:r>
      <w:r>
        <w:rPr>
          <w:color w:val="000000"/>
        </w:rPr>
        <w:t>,</w:t>
      </w:r>
      <w:r w:rsidRPr="004D0DE0">
        <w:rPr>
          <w:rFonts w:ascii="Garamond" w:hAnsi="Garamond"/>
        </w:rPr>
        <w:t xml:space="preserve"> </w:t>
      </w:r>
      <w:r w:rsidRPr="004D0DE0">
        <w:rPr>
          <w:color w:val="000000"/>
        </w:rPr>
        <w:t>декоративного та будівельного каменю, вапняку, гіпсу, крейди та глинистого сланцю; добування піску, гравію, глин і каоліну</w:t>
      </w:r>
      <w:r>
        <w:rPr>
          <w:color w:val="000000"/>
        </w:rPr>
        <w:t xml:space="preserve">, </w:t>
      </w:r>
      <w:r w:rsidRPr="006616B0">
        <w:rPr>
          <w:color w:val="000000"/>
        </w:rPr>
        <w:t>промислової товарної залізної руди</w:t>
      </w:r>
      <w:r>
        <w:rPr>
          <w:color w:val="000000"/>
        </w:rPr>
        <w:t>;</w:t>
      </w:r>
      <w:r w:rsidRPr="004D0DE0">
        <w:rPr>
          <w:rFonts w:ascii="Garamond" w:hAnsi="Garamond"/>
        </w:rPr>
        <w:t xml:space="preserve"> </w:t>
      </w:r>
      <w:r w:rsidRPr="004D0DE0">
        <w:rPr>
          <w:color w:val="000000"/>
        </w:rPr>
        <w:t>реалізації</w:t>
      </w:r>
      <w:r>
        <w:rPr>
          <w:color w:val="000000"/>
        </w:rPr>
        <w:t>:</w:t>
      </w:r>
      <w:r w:rsidRPr="004D0DE0">
        <w:rPr>
          <w:color w:val="000000"/>
        </w:rPr>
        <w:t xml:space="preserve"> гранітн</w:t>
      </w:r>
      <w:r>
        <w:rPr>
          <w:color w:val="000000"/>
        </w:rPr>
        <w:t xml:space="preserve">ого відсіву та гранітного щебеню, </w:t>
      </w:r>
      <w:r w:rsidRPr="004D0DE0">
        <w:rPr>
          <w:color w:val="000000"/>
        </w:rPr>
        <w:t xml:space="preserve"> запасних частин для транспортних засобів</w:t>
      </w:r>
      <w:r>
        <w:rPr>
          <w:color w:val="000000"/>
        </w:rPr>
        <w:t>;</w:t>
      </w:r>
      <w:r w:rsidRPr="004D0DE0">
        <w:t xml:space="preserve"> </w:t>
      </w:r>
      <w:r w:rsidRPr="004D0DE0">
        <w:rPr>
          <w:color w:val="000000"/>
        </w:rPr>
        <w:t>неспеціалізован</w:t>
      </w:r>
      <w:r>
        <w:rPr>
          <w:color w:val="000000"/>
        </w:rPr>
        <w:t>ої</w:t>
      </w:r>
      <w:r w:rsidRPr="004D0DE0">
        <w:rPr>
          <w:color w:val="000000"/>
        </w:rPr>
        <w:t xml:space="preserve"> оптов</w:t>
      </w:r>
      <w:r w:rsidR="00F25A50">
        <w:rPr>
          <w:color w:val="000000"/>
        </w:rPr>
        <w:t>ої</w:t>
      </w:r>
      <w:r w:rsidRPr="004D0DE0">
        <w:rPr>
          <w:color w:val="000000"/>
        </w:rPr>
        <w:t xml:space="preserve"> торгівл</w:t>
      </w:r>
      <w:r w:rsidR="00F25A50">
        <w:rPr>
          <w:color w:val="000000"/>
        </w:rPr>
        <w:t>і</w:t>
      </w:r>
      <w:r>
        <w:rPr>
          <w:color w:val="000000"/>
        </w:rPr>
        <w:t>;</w:t>
      </w:r>
      <w:r w:rsidRPr="004D0DE0">
        <w:rPr>
          <w:rFonts w:ascii="Garamond" w:hAnsi="Garamond"/>
        </w:rPr>
        <w:t xml:space="preserve"> </w:t>
      </w:r>
      <w:r>
        <w:t>к</w:t>
      </w:r>
      <w:r w:rsidRPr="004D0DE0">
        <w:t>омплексн</w:t>
      </w:r>
      <w:r>
        <w:t>ого</w:t>
      </w:r>
      <w:r w:rsidRPr="004D0DE0">
        <w:t xml:space="preserve"> обслуговування об'єктів; управління нерухомим майном за винагороду або на основі контракту</w:t>
      </w:r>
      <w:r>
        <w:t>;</w:t>
      </w:r>
      <w:r w:rsidRPr="004D0DE0">
        <w:rPr>
          <w:rFonts w:ascii="Garamond" w:hAnsi="Garamond"/>
        </w:rPr>
        <w:t xml:space="preserve"> </w:t>
      </w:r>
      <w:r>
        <w:t>к</w:t>
      </w:r>
      <w:r w:rsidRPr="004D0DE0">
        <w:t>онсультування з питань комерційної діяльності й керування</w:t>
      </w:r>
      <w:r>
        <w:t>; в</w:t>
      </w:r>
      <w:r w:rsidRPr="004D0DE0">
        <w:t>идання журналів і періодичних видань</w:t>
      </w:r>
      <w:r>
        <w:t xml:space="preserve">; </w:t>
      </w:r>
      <w:r w:rsidRPr="006616B0">
        <w:t>виробництв</w:t>
      </w:r>
      <w:r>
        <w:t>а та реалізаці</w:t>
      </w:r>
      <w:r w:rsidR="00F25A50">
        <w:t>ї</w:t>
      </w:r>
      <w:r w:rsidRPr="006616B0">
        <w:t xml:space="preserve"> колісних та гусеничних сільськогосподарських тракторів потужністю від 31 до 250 к.</w:t>
      </w:r>
      <w:r w:rsidR="00F25A50">
        <w:t xml:space="preserve"> </w:t>
      </w:r>
      <w:r w:rsidRPr="006616B0">
        <w:t>с., техніки промислового призначення: рами, трансмісії, кабіни, ходові частини колісних та гусеничних тракторів</w:t>
      </w:r>
      <w:r>
        <w:t>;</w:t>
      </w:r>
      <w:r w:rsidRPr="006616B0">
        <w:rPr>
          <w:rFonts w:ascii="Garamond" w:hAnsi="Garamond"/>
        </w:rPr>
        <w:t xml:space="preserve"> </w:t>
      </w:r>
      <w:r>
        <w:t>і</w:t>
      </w:r>
      <w:r w:rsidRPr="006616B0">
        <w:t>нвестиційн</w:t>
      </w:r>
      <w:r>
        <w:t>ої</w:t>
      </w:r>
      <w:r w:rsidRPr="006616B0">
        <w:t xml:space="preserve"> діяльн</w:t>
      </w:r>
      <w:r>
        <w:t>ості;</w:t>
      </w:r>
      <w:r w:rsidRPr="006616B0">
        <w:rPr>
          <w:rFonts w:ascii="Garamond" w:hAnsi="Garamond"/>
        </w:rPr>
        <w:t xml:space="preserve"> </w:t>
      </w:r>
      <w:r w:rsidRPr="006616B0">
        <w:t>виробництва чавуну, кам’яновугільного коксу, коксохімічних виробів</w:t>
      </w:r>
      <w:r>
        <w:t>;</w:t>
      </w:r>
      <w:r w:rsidRPr="006616B0">
        <w:rPr>
          <w:rFonts w:ascii="Garamond" w:hAnsi="Garamond"/>
        </w:rPr>
        <w:t xml:space="preserve"> </w:t>
      </w:r>
      <w:r>
        <w:t>т</w:t>
      </w:r>
      <w:r w:rsidRPr="006616B0">
        <w:t>оргівл</w:t>
      </w:r>
      <w:r>
        <w:t>і:</w:t>
      </w:r>
      <w:r w:rsidRPr="006616B0">
        <w:t xml:space="preserve"> газом через місцеві (локальні) трубопроводи</w:t>
      </w:r>
      <w:r>
        <w:t xml:space="preserve">, </w:t>
      </w:r>
      <w:r w:rsidRPr="006616B0">
        <w:t>будівельними матеріалами</w:t>
      </w:r>
      <w:r>
        <w:t>;</w:t>
      </w:r>
    </w:p>
    <w:p w:rsidR="00C61EBF" w:rsidRDefault="00C61EBF" w:rsidP="00C61EBF">
      <w:pPr>
        <w:overflowPunct w:val="0"/>
        <w:autoSpaceDE w:val="0"/>
        <w:autoSpaceDN w:val="0"/>
        <w:adjustRightInd w:val="0"/>
        <w:ind w:firstLine="709"/>
        <w:jc w:val="both"/>
      </w:pPr>
      <w:r w:rsidRPr="004F1F08">
        <w:t>фізичн</w:t>
      </w:r>
      <w:r>
        <w:t>ою</w:t>
      </w:r>
      <w:r w:rsidRPr="004F1F08">
        <w:t xml:space="preserve"> особ</w:t>
      </w:r>
      <w:r>
        <w:t>ою</w:t>
      </w:r>
      <w:r w:rsidRPr="004F1F08">
        <w:t xml:space="preserve"> – громадянин</w:t>
      </w:r>
      <w:r>
        <w:t>ом</w:t>
      </w:r>
      <w:r w:rsidRPr="004F1F08">
        <w:t xml:space="preserve"> України</w:t>
      </w:r>
      <w:r>
        <w:t>.</w:t>
      </w:r>
    </w:p>
    <w:p w:rsidR="00E9539F" w:rsidRPr="00C425BD" w:rsidRDefault="00E9539F" w:rsidP="00C545DB">
      <w:pPr>
        <w:ind w:firstLine="708"/>
        <w:jc w:val="both"/>
        <w:rPr>
          <w:sz w:val="32"/>
        </w:rPr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Pr="00805A30" w:rsidRDefault="00C61EBF" w:rsidP="00805A30">
      <w:pPr>
        <w:ind w:firstLine="708"/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57CE7" w:rsidRPr="00562B85" w:rsidRDefault="00E57CE7" w:rsidP="00562B85">
      <w:pPr>
        <w:ind w:right="-108" w:firstLine="709"/>
        <w:jc w:val="both"/>
        <w:rPr>
          <w:rFonts w:ascii="Garamond" w:hAnsi="Garamond"/>
        </w:rPr>
      </w:pPr>
      <w:r w:rsidRPr="00E57CE7">
        <w:rPr>
          <w:noProof/>
          <w:szCs w:val="20"/>
        </w:rPr>
        <w:t xml:space="preserve">Надати дозвіл </w:t>
      </w:r>
      <w:r w:rsidR="00C61EBF">
        <w:t>ф</w:t>
      </w:r>
      <w:r w:rsidR="00C61EBF" w:rsidRPr="006E4F15">
        <w:t>ізичн</w:t>
      </w:r>
      <w:r w:rsidR="00C61EBF">
        <w:t>ій</w:t>
      </w:r>
      <w:r w:rsidR="00C61EBF" w:rsidRPr="006E4F15">
        <w:t xml:space="preserve"> особ</w:t>
      </w:r>
      <w:r w:rsidR="00C61EBF">
        <w:t>і</w:t>
      </w:r>
      <w:r w:rsidR="00C61EBF" w:rsidRPr="006E4F15">
        <w:t xml:space="preserve"> – громадянин</w:t>
      </w:r>
      <w:r w:rsidR="00C61EBF">
        <w:t>у</w:t>
      </w:r>
      <w:r w:rsidR="00C61EBF" w:rsidRPr="006E4F15">
        <w:t xml:space="preserve"> України Ярославськ</w:t>
      </w:r>
      <w:r w:rsidR="00C61EBF">
        <w:t>ому</w:t>
      </w:r>
      <w:r w:rsidR="00C61EBF" w:rsidRPr="006E4F15">
        <w:t xml:space="preserve"> Олександр</w:t>
      </w:r>
      <w:r w:rsidR="00C61EBF">
        <w:t>у</w:t>
      </w:r>
      <w:r w:rsidR="00C61EBF" w:rsidRPr="006E4F15">
        <w:t xml:space="preserve"> Владиленович</w:t>
      </w:r>
      <w:r w:rsidR="005C39B7">
        <w:t xml:space="preserve">у </w:t>
      </w:r>
      <w:r w:rsidR="00C61EBF">
        <w:t>на придбання акцій акціонерного</w:t>
      </w:r>
      <w:r w:rsidR="00C61EBF" w:rsidRPr="006E4F15">
        <w:t xml:space="preserve"> товариств</w:t>
      </w:r>
      <w:r w:rsidR="00C61EBF">
        <w:t>а</w:t>
      </w:r>
      <w:r w:rsidR="00C61EBF" w:rsidRPr="006E4F15">
        <w:t xml:space="preserve"> </w:t>
      </w:r>
      <w:r w:rsidR="00C61EBF">
        <w:t>«БАНК КРЕДИТ ДНІПРО»</w:t>
      </w:r>
      <w:r w:rsidR="00712458">
        <w:t xml:space="preserve">             </w:t>
      </w:r>
      <w:r w:rsidR="00C61EBF">
        <w:t xml:space="preserve"> </w:t>
      </w:r>
      <w:r w:rsidR="00C61EBF" w:rsidRPr="006E4F15">
        <w:t xml:space="preserve">(м. Київ, </w:t>
      </w:r>
      <w:r w:rsidR="005A6E77" w:rsidRPr="00E32EF4">
        <w:t>ідентифікаційний код юридичної особи</w:t>
      </w:r>
      <w:r w:rsidR="00562B85">
        <w:t xml:space="preserve"> </w:t>
      </w:r>
      <w:r w:rsidR="005A6E77" w:rsidRPr="00562B85">
        <w:t>14352406</w:t>
      </w:r>
      <w:r w:rsidR="00C61EBF" w:rsidRPr="006E4F15">
        <w:t>)</w:t>
      </w:r>
      <w:r w:rsidR="00C61EBF">
        <w:t>, що</w:t>
      </w:r>
      <w:r w:rsidR="00C61EBF">
        <w:rPr>
          <w:color w:val="000000"/>
        </w:rPr>
        <w:t xml:space="preserve"> </w:t>
      </w:r>
      <w:r w:rsidR="00C61EBF" w:rsidRPr="00784040">
        <w:rPr>
          <w:color w:val="000000"/>
        </w:rPr>
        <w:t>забезпеч</w:t>
      </w:r>
      <w:r w:rsidR="00C61EBF">
        <w:rPr>
          <w:color w:val="000000"/>
        </w:rPr>
        <w:t>ує перевищення</w:t>
      </w:r>
      <w:r w:rsidR="00712458">
        <w:rPr>
          <w:color w:val="000000"/>
        </w:rPr>
        <w:t xml:space="preserve">              </w:t>
      </w:r>
      <w:r w:rsidR="00C61EBF">
        <w:rPr>
          <w:color w:val="000000"/>
        </w:rPr>
        <w:t xml:space="preserve"> 50 відсотків</w:t>
      </w:r>
      <w:r w:rsidR="00C61EBF" w:rsidRPr="00784040">
        <w:rPr>
          <w:color w:val="000000"/>
        </w:rPr>
        <w:t xml:space="preserve"> голосів у вищому органі управління </w:t>
      </w:r>
      <w:r w:rsidR="00C61EBF">
        <w:rPr>
          <w:color w:val="000000"/>
        </w:rPr>
        <w:t>товариства</w:t>
      </w:r>
      <w:r w:rsidRPr="00E57CE7">
        <w:rPr>
          <w:noProof/>
          <w:szCs w:val="20"/>
        </w:rPr>
        <w:t>.</w:t>
      </w:r>
    </w:p>
    <w:p w:rsidR="00EE50ED" w:rsidRPr="00F831E5" w:rsidRDefault="00EE50ED" w:rsidP="000C1EED">
      <w:pPr>
        <w:ind w:firstLine="561"/>
        <w:jc w:val="both"/>
      </w:pPr>
    </w:p>
    <w:p w:rsidR="00805A30" w:rsidRDefault="00805A30" w:rsidP="000C1EED">
      <w:pPr>
        <w:ind w:firstLine="561"/>
        <w:jc w:val="both"/>
      </w:pPr>
    </w:p>
    <w:p w:rsidR="0053403A" w:rsidRPr="00F831E5" w:rsidRDefault="0053403A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E57CE7" w:rsidRPr="00E57CE7" w:rsidRDefault="00E57CE7" w:rsidP="00E57CE7">
      <w:pPr>
        <w:jc w:val="both"/>
        <w:rPr>
          <w:lang w:val="ru-RU"/>
        </w:rPr>
      </w:pPr>
      <w:r w:rsidRPr="00E57CE7">
        <w:rPr>
          <w:lang w:val="ru-RU"/>
        </w:rPr>
        <w:t>Голов</w:t>
      </w:r>
      <w:r w:rsidRPr="00E57CE7">
        <w:t>а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Комітету</w:t>
      </w:r>
      <w:proofErr w:type="spellEnd"/>
      <w:r>
        <w:rPr>
          <w:lang w:val="ru-RU"/>
        </w:rPr>
        <w:t xml:space="preserve">                                                                                                   </w:t>
      </w:r>
      <w:r w:rsidRPr="00E57CE7">
        <w:t>Ю. ТЕРЕНТЬЄ</w:t>
      </w:r>
      <w:proofErr w:type="gramStart"/>
      <w:r w:rsidRPr="00E57CE7">
        <w:t>В</w:t>
      </w:r>
      <w:proofErr w:type="gramEnd"/>
    </w:p>
    <w:p w:rsidR="00851105" w:rsidRDefault="00851105" w:rsidP="000C1EED">
      <w:pPr>
        <w:jc w:val="both"/>
      </w:pPr>
    </w:p>
    <w:p w:rsidR="007673F7" w:rsidRDefault="007673F7" w:rsidP="000C1EED">
      <w:pPr>
        <w:tabs>
          <w:tab w:val="left" w:pos="8789"/>
        </w:tabs>
        <w:jc w:val="both"/>
      </w:pPr>
    </w:p>
    <w:p w:rsidR="007673F7" w:rsidRDefault="007673F7" w:rsidP="00743E5F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CC4B98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828" w:rsidRDefault="00B07828">
      <w:r>
        <w:separator/>
      </w:r>
    </w:p>
  </w:endnote>
  <w:endnote w:type="continuationSeparator" w:id="0">
    <w:p w:rsidR="00B07828" w:rsidRDefault="00B0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828" w:rsidRDefault="00B07828">
      <w:r>
        <w:separator/>
      </w:r>
    </w:p>
  </w:footnote>
  <w:footnote w:type="continuationSeparator" w:id="0">
    <w:p w:rsidR="00B07828" w:rsidRDefault="00B07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0C" w:rsidRDefault="002961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610C" w:rsidRDefault="002961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0C" w:rsidRDefault="0029610C">
    <w:pPr>
      <w:pStyle w:val="a5"/>
    </w:pPr>
  </w:p>
  <w:p w:rsidR="0029610C" w:rsidRDefault="0029610C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289C">
      <w:rPr>
        <w:rStyle w:val="a6"/>
        <w:noProof/>
      </w:rPr>
      <w:t>2</w:t>
    </w:r>
    <w:r>
      <w:rPr>
        <w:rStyle w:val="a6"/>
      </w:rPr>
      <w:fldChar w:fldCharType="end"/>
    </w:r>
  </w:p>
  <w:p w:rsidR="0029610C" w:rsidRDefault="0029610C">
    <w:pPr>
      <w:pStyle w:val="a5"/>
    </w:pPr>
  </w:p>
  <w:p w:rsidR="0029610C" w:rsidRPr="00B82EE1" w:rsidRDefault="0029610C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A28D0"/>
    <w:rsid w:val="000A52C3"/>
    <w:rsid w:val="000A69B8"/>
    <w:rsid w:val="000B5EDA"/>
    <w:rsid w:val="000C1EED"/>
    <w:rsid w:val="000C548E"/>
    <w:rsid w:val="000C6342"/>
    <w:rsid w:val="000D019E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00B6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5892"/>
    <w:rsid w:val="002E63A1"/>
    <w:rsid w:val="002F06F5"/>
    <w:rsid w:val="002F11A2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600A"/>
    <w:rsid w:val="004F0124"/>
    <w:rsid w:val="0050243C"/>
    <w:rsid w:val="00502FF5"/>
    <w:rsid w:val="00505E36"/>
    <w:rsid w:val="005072CF"/>
    <w:rsid w:val="00512AF5"/>
    <w:rsid w:val="005231D1"/>
    <w:rsid w:val="005254F9"/>
    <w:rsid w:val="00531A2C"/>
    <w:rsid w:val="0053403A"/>
    <w:rsid w:val="005448B5"/>
    <w:rsid w:val="00545921"/>
    <w:rsid w:val="00545D64"/>
    <w:rsid w:val="00555D8A"/>
    <w:rsid w:val="00555DBB"/>
    <w:rsid w:val="00561B0D"/>
    <w:rsid w:val="0056289C"/>
    <w:rsid w:val="00562B85"/>
    <w:rsid w:val="0056365B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BBE"/>
    <w:rsid w:val="006F788D"/>
    <w:rsid w:val="00712458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1A12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7FBF"/>
    <w:rsid w:val="00B02DF2"/>
    <w:rsid w:val="00B07828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71880"/>
    <w:rsid w:val="00B768A6"/>
    <w:rsid w:val="00B777F1"/>
    <w:rsid w:val="00B82EE1"/>
    <w:rsid w:val="00B86B80"/>
    <w:rsid w:val="00B91274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899"/>
    <w:rsid w:val="00CA0CEE"/>
    <w:rsid w:val="00CA6B22"/>
    <w:rsid w:val="00CA6DF6"/>
    <w:rsid w:val="00CB3302"/>
    <w:rsid w:val="00CC0ED6"/>
    <w:rsid w:val="00CC4B98"/>
    <w:rsid w:val="00CC6CFA"/>
    <w:rsid w:val="00CC6E3F"/>
    <w:rsid w:val="00CC7632"/>
    <w:rsid w:val="00CD225D"/>
    <w:rsid w:val="00CD48F3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55D1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25A50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4782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2019-08-20T14:08:00Z</cp:lastPrinted>
  <dcterms:created xsi:type="dcterms:W3CDTF">2020-04-15T15:06:00Z</dcterms:created>
  <dcterms:modified xsi:type="dcterms:W3CDTF">2020-04-15T15:06:00Z</dcterms:modified>
</cp:coreProperties>
</file>