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410BA6" w:rsidRDefault="00370B89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E24C9D" w:rsidRPr="00410BA6" w:rsidRDefault="00E24C9D" w:rsidP="00DD3394">
      <w:pPr>
        <w:tabs>
          <w:tab w:val="left" w:leader="hyphen" w:pos="10206"/>
        </w:tabs>
        <w:jc w:val="center"/>
        <w:rPr>
          <w:bCs/>
          <w:szCs w:val="24"/>
        </w:rPr>
      </w:pPr>
    </w:p>
    <w:p w:rsidR="00DD3394" w:rsidRPr="001F1216" w:rsidRDefault="000F4A9A" w:rsidP="0000229E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  <w:lang w:val="ru-RU"/>
        </w:rPr>
        <w:t>02</w:t>
      </w:r>
      <w:r w:rsidR="00FD49A7">
        <w:rPr>
          <w:bCs/>
          <w:szCs w:val="24"/>
        </w:rPr>
        <w:t xml:space="preserve"> </w:t>
      </w:r>
      <w:r w:rsidR="00402D86">
        <w:rPr>
          <w:bCs/>
          <w:szCs w:val="24"/>
        </w:rPr>
        <w:t xml:space="preserve">квітня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                                         </w:t>
      </w:r>
      <w:r w:rsidR="0000229E">
        <w:rPr>
          <w:szCs w:val="24"/>
          <w:lang w:eastAsia="uk-UA"/>
        </w:rPr>
        <w:t xml:space="preserve"> </w:t>
      </w:r>
      <w:r w:rsidR="00FD49A7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Київ                 </w:t>
      </w:r>
      <w:r w:rsidR="001F1216" w:rsidRPr="001F1216">
        <w:rPr>
          <w:szCs w:val="24"/>
          <w:lang w:eastAsia="uk-UA"/>
        </w:rPr>
        <w:t xml:space="preserve"> 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31663C">
        <w:rPr>
          <w:szCs w:val="24"/>
          <w:lang w:eastAsia="uk-UA"/>
        </w:rPr>
        <w:t xml:space="preserve"> </w:t>
      </w:r>
      <w:r w:rsidR="006F0B49">
        <w:rPr>
          <w:szCs w:val="24"/>
          <w:lang w:eastAsia="uk-UA"/>
        </w:rPr>
        <w:t xml:space="preserve">   </w:t>
      </w:r>
      <w:r w:rsidR="00402D86">
        <w:rPr>
          <w:szCs w:val="24"/>
          <w:lang w:eastAsia="uk-UA"/>
        </w:rPr>
        <w:t xml:space="preserve">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>№</w:t>
      </w:r>
      <w:r w:rsidR="00FF7A87">
        <w:rPr>
          <w:szCs w:val="24"/>
          <w:lang w:val="ru-RU" w:eastAsia="uk-UA"/>
        </w:rPr>
        <w:t xml:space="preserve"> 195</w:t>
      </w:r>
      <w:r w:rsidR="00DD3394" w:rsidRPr="001F1216">
        <w:rPr>
          <w:szCs w:val="24"/>
          <w:lang w:eastAsia="uk-UA"/>
        </w:rPr>
        <w:t>-р</w:t>
      </w:r>
    </w:p>
    <w:p w:rsidR="00DD3394" w:rsidRPr="00410BA6" w:rsidRDefault="00DD3394" w:rsidP="00DD3394">
      <w:pPr>
        <w:tabs>
          <w:tab w:val="left" w:leader="hyphen" w:pos="10206"/>
        </w:tabs>
        <w:rPr>
          <w:szCs w:val="24"/>
        </w:rPr>
      </w:pPr>
    </w:p>
    <w:p w:rsidR="001F1216" w:rsidRPr="00410BA6" w:rsidRDefault="001F1216" w:rsidP="00DD3394">
      <w:pPr>
        <w:tabs>
          <w:tab w:val="left" w:leader="hyphen" w:pos="10206"/>
        </w:tabs>
        <w:rPr>
          <w:szCs w:val="24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410BA6" w:rsidRDefault="00DD3394" w:rsidP="00DD3394">
      <w:pPr>
        <w:ind w:firstLine="708"/>
        <w:jc w:val="both"/>
        <w:rPr>
          <w:spacing w:val="-4"/>
          <w:sz w:val="20"/>
        </w:rPr>
      </w:pPr>
    </w:p>
    <w:p w:rsidR="00DD3394" w:rsidRPr="00CF708A" w:rsidRDefault="00DD3394" w:rsidP="00CF708A">
      <w:pPr>
        <w:ind w:firstLine="709"/>
        <w:jc w:val="both"/>
        <w:rPr>
          <w:rFonts w:eastAsiaTheme="minorHAnsi"/>
          <w:szCs w:val="24"/>
          <w:lang w:eastAsia="en-US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F708A" w:rsidRPr="00BD1F38">
        <w:rPr>
          <w:rFonts w:eastAsiaTheme="minorHAnsi"/>
          <w:szCs w:val="24"/>
          <w:lang w:eastAsia="en-US"/>
        </w:rPr>
        <w:t>уповноважен</w:t>
      </w:r>
      <w:r w:rsidR="00754DFA">
        <w:rPr>
          <w:rFonts w:eastAsiaTheme="minorHAnsi"/>
          <w:szCs w:val="24"/>
          <w:lang w:eastAsia="en-US"/>
        </w:rPr>
        <w:t>их</w:t>
      </w:r>
      <w:r w:rsidR="00CF708A" w:rsidRPr="00BD1F38">
        <w:rPr>
          <w:rFonts w:eastAsiaTheme="minorHAnsi"/>
          <w:szCs w:val="24"/>
          <w:lang w:eastAsia="en-US"/>
        </w:rPr>
        <w:t xml:space="preserve"> представник</w:t>
      </w:r>
      <w:r w:rsidR="00754DFA">
        <w:rPr>
          <w:rFonts w:eastAsiaTheme="minorHAnsi"/>
          <w:szCs w:val="24"/>
          <w:lang w:eastAsia="en-US"/>
        </w:rPr>
        <w:t>ів</w:t>
      </w:r>
      <w:r w:rsidR="00CF708A" w:rsidRPr="00BD1F38">
        <w:rPr>
          <w:rFonts w:eastAsiaTheme="minorHAnsi"/>
          <w:szCs w:val="24"/>
          <w:lang w:eastAsia="en-US"/>
        </w:rPr>
        <w:t xml:space="preserve"> </w:t>
      </w:r>
      <w:r w:rsidR="00754DFA" w:rsidRPr="00754DFA">
        <w:rPr>
          <w:rFonts w:eastAsiaTheme="minorHAnsi"/>
          <w:szCs w:val="24"/>
          <w:lang w:eastAsia="en-US"/>
        </w:rPr>
        <w:t xml:space="preserve">компанії </w:t>
      </w:r>
      <w:r w:rsidR="00A9262B">
        <w:rPr>
          <w:rFonts w:eastAsiaTheme="minorHAnsi"/>
          <w:szCs w:val="24"/>
          <w:lang w:eastAsia="en-US"/>
        </w:rPr>
        <w:t>«</w:t>
      </w:r>
      <w:r w:rsidR="00754DFA" w:rsidRPr="00754DFA">
        <w:rPr>
          <w:rFonts w:eastAsiaTheme="minorHAnsi"/>
          <w:szCs w:val="24"/>
          <w:lang w:eastAsia="en-US"/>
        </w:rPr>
        <w:t>AUDI AG</w:t>
      </w:r>
      <w:r w:rsidR="00A9262B">
        <w:rPr>
          <w:rFonts w:eastAsiaTheme="minorHAnsi"/>
          <w:szCs w:val="24"/>
          <w:lang w:eastAsia="en-US"/>
        </w:rPr>
        <w:t>»</w:t>
      </w:r>
      <w:r w:rsidR="00754DFA" w:rsidRPr="00754DFA">
        <w:rPr>
          <w:rFonts w:eastAsiaTheme="minorHAnsi"/>
          <w:szCs w:val="24"/>
          <w:lang w:eastAsia="en-US"/>
        </w:rPr>
        <w:t xml:space="preserve"> (м. </w:t>
      </w:r>
      <w:proofErr w:type="spellStart"/>
      <w:r w:rsidR="00754DFA" w:rsidRPr="00754DFA">
        <w:rPr>
          <w:rFonts w:eastAsiaTheme="minorHAnsi"/>
          <w:szCs w:val="24"/>
          <w:lang w:eastAsia="en-US"/>
        </w:rPr>
        <w:t>Інгольштадт</w:t>
      </w:r>
      <w:proofErr w:type="spellEnd"/>
      <w:r w:rsidR="00754DFA" w:rsidRPr="00754DFA">
        <w:rPr>
          <w:rFonts w:eastAsiaTheme="minorHAnsi"/>
          <w:szCs w:val="24"/>
          <w:lang w:eastAsia="en-US"/>
        </w:rPr>
        <w:t xml:space="preserve">, Німеччина) та компанії </w:t>
      </w:r>
      <w:r w:rsidR="00A9262B">
        <w:rPr>
          <w:rFonts w:eastAsiaTheme="minorHAnsi"/>
          <w:szCs w:val="24"/>
          <w:lang w:eastAsia="en-US"/>
        </w:rPr>
        <w:t>«</w:t>
      </w:r>
      <w:proofErr w:type="spellStart"/>
      <w:r w:rsidR="00754DFA" w:rsidRPr="00754DFA">
        <w:rPr>
          <w:rFonts w:eastAsiaTheme="minorHAnsi"/>
          <w:szCs w:val="24"/>
          <w:lang w:eastAsia="en-US"/>
        </w:rPr>
        <w:t>Capgemini</w:t>
      </w:r>
      <w:proofErr w:type="spellEnd"/>
      <w:r w:rsidR="00754DFA" w:rsidRPr="00754DFA">
        <w:rPr>
          <w:rFonts w:eastAsiaTheme="minorHAnsi"/>
          <w:szCs w:val="24"/>
          <w:lang w:eastAsia="en-US"/>
        </w:rPr>
        <w:t xml:space="preserve"> SE</w:t>
      </w:r>
      <w:r w:rsidR="00A9262B">
        <w:rPr>
          <w:rFonts w:eastAsiaTheme="minorHAnsi"/>
          <w:szCs w:val="24"/>
          <w:lang w:eastAsia="en-US"/>
        </w:rPr>
        <w:t>»</w:t>
      </w:r>
      <w:r w:rsidR="00754DFA" w:rsidRPr="00754DFA">
        <w:rPr>
          <w:rFonts w:eastAsiaTheme="minorHAnsi"/>
          <w:szCs w:val="24"/>
          <w:lang w:eastAsia="en-US"/>
        </w:rPr>
        <w:t xml:space="preserve"> (м. Париж, Франція) </w:t>
      </w:r>
      <w:r w:rsidR="00754DFA">
        <w:rPr>
          <w:rFonts w:eastAsiaTheme="minorHAnsi"/>
          <w:szCs w:val="24"/>
          <w:lang w:eastAsia="en-US"/>
        </w:rPr>
        <w:t>п</w:t>
      </w:r>
      <w:r w:rsidR="00754DFA" w:rsidRPr="00754DFA">
        <w:rPr>
          <w:rFonts w:eastAsiaTheme="minorHAnsi"/>
          <w:szCs w:val="24"/>
          <w:lang w:eastAsia="en-US"/>
        </w:rPr>
        <w:t>ро надання дозволу на створення спільного підприємства</w:t>
      </w:r>
      <w:r w:rsidR="003C1BBD">
        <w:rPr>
          <w:rFonts w:eastAsiaTheme="minorHAnsi"/>
          <w:szCs w:val="24"/>
          <w:lang w:eastAsia="en-US"/>
        </w:rPr>
        <w:t xml:space="preserve"> </w:t>
      </w:r>
      <w:r w:rsidR="003C1BBD">
        <w:rPr>
          <w:color w:val="000000" w:themeColor="text1"/>
          <w:szCs w:val="24"/>
        </w:rPr>
        <w:t>в Німеччині</w:t>
      </w:r>
      <w:r w:rsidR="00CF708A" w:rsidRPr="00BD1F38">
        <w:rPr>
          <w:rFonts w:eastAsiaTheme="minorHAnsi"/>
          <w:szCs w:val="24"/>
          <w:lang w:eastAsia="en-US"/>
        </w:rPr>
        <w:t xml:space="preserve">, </w:t>
      </w:r>
    </w:p>
    <w:p w:rsidR="00DD3394" w:rsidRPr="0000229E" w:rsidRDefault="00DD3394" w:rsidP="00DD3394">
      <w:pPr>
        <w:ind w:firstLine="600"/>
        <w:jc w:val="center"/>
        <w:rPr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00229E" w:rsidRDefault="00DD3394" w:rsidP="00DD3394">
      <w:pPr>
        <w:ind w:firstLine="600"/>
        <w:jc w:val="center"/>
        <w:rPr>
          <w:szCs w:val="24"/>
        </w:rPr>
      </w:pPr>
    </w:p>
    <w:p w:rsidR="00555303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555303" w:rsidRPr="00555303">
        <w:rPr>
          <w:szCs w:val="24"/>
        </w:rPr>
        <w:t>створенн</w:t>
      </w:r>
      <w:r w:rsidR="00555303">
        <w:rPr>
          <w:szCs w:val="24"/>
        </w:rPr>
        <w:t>і</w:t>
      </w:r>
      <w:r w:rsidR="00555303" w:rsidRPr="00555303">
        <w:rPr>
          <w:szCs w:val="24"/>
        </w:rPr>
        <w:t xml:space="preserve"> </w:t>
      </w:r>
      <w:r w:rsidR="002019AB" w:rsidRPr="00754DFA">
        <w:rPr>
          <w:rFonts w:eastAsiaTheme="minorHAnsi"/>
          <w:szCs w:val="24"/>
          <w:lang w:eastAsia="en-US"/>
        </w:rPr>
        <w:t>компані</w:t>
      </w:r>
      <w:r w:rsidR="00F91E94">
        <w:rPr>
          <w:rFonts w:eastAsiaTheme="minorHAnsi"/>
          <w:szCs w:val="24"/>
          <w:lang w:eastAsia="en-US"/>
        </w:rPr>
        <w:t>єю</w:t>
      </w:r>
      <w:r w:rsidR="002019AB" w:rsidRPr="00754DFA">
        <w:rPr>
          <w:rFonts w:eastAsiaTheme="minorHAnsi"/>
          <w:szCs w:val="24"/>
          <w:lang w:eastAsia="en-US"/>
        </w:rPr>
        <w:t xml:space="preserve"> </w:t>
      </w:r>
      <w:r w:rsidR="00A9262B">
        <w:rPr>
          <w:rFonts w:eastAsiaTheme="minorHAnsi"/>
          <w:szCs w:val="24"/>
          <w:lang w:eastAsia="en-US"/>
        </w:rPr>
        <w:t>«</w:t>
      </w:r>
      <w:r w:rsidR="002019AB" w:rsidRPr="00754DFA">
        <w:rPr>
          <w:rFonts w:eastAsiaTheme="minorHAnsi"/>
          <w:szCs w:val="24"/>
          <w:lang w:eastAsia="en-US"/>
        </w:rPr>
        <w:t>AUDI AG</w:t>
      </w:r>
      <w:r w:rsidR="00A9262B">
        <w:rPr>
          <w:rFonts w:eastAsiaTheme="minorHAnsi"/>
          <w:szCs w:val="24"/>
          <w:lang w:eastAsia="en-US"/>
        </w:rPr>
        <w:t>»</w:t>
      </w:r>
      <w:r w:rsidR="002019AB" w:rsidRPr="00754DFA">
        <w:rPr>
          <w:rFonts w:eastAsiaTheme="minorHAnsi"/>
          <w:szCs w:val="24"/>
          <w:lang w:eastAsia="en-US"/>
        </w:rPr>
        <w:t xml:space="preserve"> </w:t>
      </w:r>
      <w:r w:rsidR="002019AB">
        <w:rPr>
          <w:rFonts w:eastAsiaTheme="minorHAnsi"/>
          <w:szCs w:val="24"/>
          <w:lang w:eastAsia="en-US"/>
        </w:rPr>
        <w:t xml:space="preserve">та </w:t>
      </w:r>
      <w:r w:rsidR="00F91E94" w:rsidRPr="00754DFA">
        <w:rPr>
          <w:rFonts w:eastAsiaTheme="minorHAnsi"/>
          <w:szCs w:val="24"/>
          <w:lang w:eastAsia="en-US"/>
        </w:rPr>
        <w:t>компані</w:t>
      </w:r>
      <w:r w:rsidR="00F91E94">
        <w:rPr>
          <w:rFonts w:eastAsiaTheme="minorHAnsi"/>
          <w:szCs w:val="24"/>
          <w:lang w:eastAsia="en-US"/>
        </w:rPr>
        <w:t>єю</w:t>
      </w:r>
      <w:r w:rsidR="00F91E94" w:rsidRPr="00754DFA">
        <w:rPr>
          <w:rFonts w:eastAsiaTheme="minorHAnsi"/>
          <w:szCs w:val="24"/>
          <w:lang w:eastAsia="en-US"/>
        </w:rPr>
        <w:t xml:space="preserve"> </w:t>
      </w:r>
      <w:r w:rsidR="00A9262B">
        <w:rPr>
          <w:rFonts w:eastAsiaTheme="minorHAnsi"/>
          <w:szCs w:val="24"/>
          <w:lang w:eastAsia="en-US"/>
        </w:rPr>
        <w:t>«</w:t>
      </w:r>
      <w:proofErr w:type="spellStart"/>
      <w:r w:rsidR="002019AB" w:rsidRPr="00754DFA">
        <w:rPr>
          <w:rFonts w:eastAsiaTheme="minorHAnsi"/>
          <w:szCs w:val="24"/>
          <w:lang w:eastAsia="en-US"/>
        </w:rPr>
        <w:t>Capgemini</w:t>
      </w:r>
      <w:proofErr w:type="spellEnd"/>
      <w:r w:rsidR="002019AB" w:rsidRPr="00754DFA">
        <w:rPr>
          <w:rFonts w:eastAsiaTheme="minorHAnsi"/>
          <w:szCs w:val="24"/>
          <w:lang w:eastAsia="en-US"/>
        </w:rPr>
        <w:t xml:space="preserve"> SE</w:t>
      </w:r>
      <w:r w:rsidR="00A9262B">
        <w:rPr>
          <w:rFonts w:eastAsiaTheme="minorHAnsi"/>
          <w:szCs w:val="24"/>
          <w:lang w:eastAsia="en-US"/>
        </w:rPr>
        <w:t>»</w:t>
      </w:r>
      <w:r w:rsidR="002019AB">
        <w:rPr>
          <w:rFonts w:eastAsiaTheme="minorHAnsi"/>
          <w:szCs w:val="24"/>
          <w:lang w:eastAsia="en-US"/>
        </w:rPr>
        <w:t xml:space="preserve"> спільного підприємства</w:t>
      </w:r>
      <w:r w:rsidR="00F91E94">
        <w:rPr>
          <w:rFonts w:eastAsiaTheme="minorHAnsi"/>
          <w:szCs w:val="24"/>
          <w:lang w:eastAsia="en-US"/>
        </w:rPr>
        <w:t xml:space="preserve"> в Німеччині</w:t>
      </w:r>
      <w:r w:rsidR="00555303" w:rsidRPr="00555303">
        <w:rPr>
          <w:szCs w:val="24"/>
        </w:rPr>
        <w:t>, як</w:t>
      </w:r>
      <w:r w:rsidR="002019AB">
        <w:rPr>
          <w:szCs w:val="24"/>
        </w:rPr>
        <w:t>е</w:t>
      </w:r>
      <w:r w:rsidR="00555303" w:rsidRPr="00555303">
        <w:rPr>
          <w:szCs w:val="24"/>
        </w:rPr>
        <w:t xml:space="preserve"> протягом тривалого періоду буде самостійно здій</w:t>
      </w:r>
      <w:r w:rsidR="002E03E4">
        <w:rPr>
          <w:szCs w:val="24"/>
        </w:rPr>
        <w:t>снювати господарську діяльність</w:t>
      </w:r>
      <w:r w:rsidR="00555303">
        <w:rPr>
          <w:szCs w:val="24"/>
        </w:rPr>
        <w:t>.</w:t>
      </w:r>
    </w:p>
    <w:p w:rsidR="00555303" w:rsidRDefault="00555303" w:rsidP="00410BA6">
      <w:pPr>
        <w:ind w:firstLine="720"/>
        <w:jc w:val="both"/>
        <w:rPr>
          <w:szCs w:val="24"/>
        </w:rPr>
      </w:pPr>
    </w:p>
    <w:p w:rsidR="00DD3394" w:rsidRPr="006D11E8" w:rsidRDefault="00DD3394" w:rsidP="00DD3394">
      <w:pPr>
        <w:ind w:firstLine="720"/>
        <w:jc w:val="both"/>
        <w:rPr>
          <w:szCs w:val="24"/>
        </w:rPr>
      </w:pPr>
      <w:r w:rsidRPr="006D11E8">
        <w:rPr>
          <w:szCs w:val="24"/>
        </w:rPr>
        <w:t>За інформацією заявників:</w:t>
      </w:r>
    </w:p>
    <w:p w:rsidR="00406982" w:rsidRDefault="002E03E4" w:rsidP="00406982">
      <w:pPr>
        <w:ind w:firstLine="720"/>
        <w:jc w:val="both"/>
        <w:rPr>
          <w:szCs w:val="24"/>
        </w:rPr>
      </w:pPr>
      <w:r w:rsidRPr="002E03E4">
        <w:rPr>
          <w:szCs w:val="24"/>
        </w:rPr>
        <w:t>лише один учасник концентрації здійснює діяльність на території України.</w:t>
      </w:r>
    </w:p>
    <w:p w:rsidR="002E03E4" w:rsidRPr="0000229E" w:rsidRDefault="002E03E4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DD3394" w:rsidRPr="0000229E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00229E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00229E" w:rsidRDefault="00DD3394" w:rsidP="00DD3394">
      <w:pPr>
        <w:ind w:firstLine="600"/>
        <w:jc w:val="center"/>
        <w:rPr>
          <w:szCs w:val="24"/>
        </w:rPr>
      </w:pPr>
    </w:p>
    <w:p w:rsidR="00DD3394" w:rsidRPr="00CF708A" w:rsidRDefault="00DD3394" w:rsidP="00CF708A">
      <w:pPr>
        <w:spacing w:line="260" w:lineRule="exact"/>
        <w:ind w:firstLine="709"/>
        <w:jc w:val="both"/>
        <w:rPr>
          <w:spacing w:val="-4"/>
          <w:szCs w:val="24"/>
        </w:rPr>
      </w:pPr>
      <w:r>
        <w:rPr>
          <w:szCs w:val="24"/>
        </w:rPr>
        <w:t xml:space="preserve">Надати дозвіл </w:t>
      </w:r>
      <w:r w:rsidR="006D6C84" w:rsidRPr="006D6C84">
        <w:rPr>
          <w:rFonts w:eastAsiaTheme="minorHAnsi"/>
          <w:szCs w:val="24"/>
          <w:lang w:eastAsia="en-US"/>
        </w:rPr>
        <w:t xml:space="preserve">компанії </w:t>
      </w:r>
      <w:r w:rsidR="002E03E4">
        <w:rPr>
          <w:rFonts w:eastAsiaTheme="minorHAnsi"/>
          <w:szCs w:val="24"/>
          <w:lang w:eastAsia="en-US"/>
        </w:rPr>
        <w:t>«</w:t>
      </w:r>
      <w:r w:rsidR="006D6C84" w:rsidRPr="006D6C84">
        <w:rPr>
          <w:rFonts w:eastAsiaTheme="minorHAnsi"/>
          <w:szCs w:val="24"/>
          <w:lang w:eastAsia="en-US"/>
        </w:rPr>
        <w:t>AUDI AG</w:t>
      </w:r>
      <w:r w:rsidR="002E03E4">
        <w:rPr>
          <w:rFonts w:eastAsiaTheme="minorHAnsi"/>
          <w:szCs w:val="24"/>
          <w:lang w:eastAsia="en-US"/>
        </w:rPr>
        <w:t>»</w:t>
      </w:r>
      <w:r w:rsidR="006D6C84" w:rsidRPr="006D6C84">
        <w:rPr>
          <w:rFonts w:eastAsiaTheme="minorHAnsi"/>
          <w:szCs w:val="24"/>
          <w:lang w:eastAsia="en-US"/>
        </w:rPr>
        <w:t xml:space="preserve"> (м. </w:t>
      </w:r>
      <w:proofErr w:type="spellStart"/>
      <w:r w:rsidR="006D6C84" w:rsidRPr="006D6C84">
        <w:rPr>
          <w:rFonts w:eastAsiaTheme="minorHAnsi"/>
          <w:szCs w:val="24"/>
          <w:lang w:eastAsia="en-US"/>
        </w:rPr>
        <w:t>Інгольштадт</w:t>
      </w:r>
      <w:proofErr w:type="spellEnd"/>
      <w:r w:rsidR="006D6C84" w:rsidRPr="006D6C84">
        <w:rPr>
          <w:rFonts w:eastAsiaTheme="minorHAnsi"/>
          <w:szCs w:val="24"/>
          <w:lang w:eastAsia="en-US"/>
        </w:rPr>
        <w:t xml:space="preserve">, Німеччина) та компанії </w:t>
      </w:r>
      <w:r w:rsidR="002E03E4">
        <w:rPr>
          <w:rFonts w:eastAsiaTheme="minorHAnsi"/>
          <w:szCs w:val="24"/>
          <w:lang w:eastAsia="en-US"/>
        </w:rPr>
        <w:t>«</w:t>
      </w:r>
      <w:proofErr w:type="spellStart"/>
      <w:r w:rsidR="006D6C84" w:rsidRPr="006D6C84">
        <w:rPr>
          <w:rFonts w:eastAsiaTheme="minorHAnsi"/>
          <w:szCs w:val="24"/>
          <w:lang w:eastAsia="en-US"/>
        </w:rPr>
        <w:t>Capgemini</w:t>
      </w:r>
      <w:proofErr w:type="spellEnd"/>
      <w:r w:rsidR="006D6C84" w:rsidRPr="006D6C84">
        <w:rPr>
          <w:rFonts w:eastAsiaTheme="minorHAnsi"/>
          <w:szCs w:val="24"/>
          <w:lang w:eastAsia="en-US"/>
        </w:rPr>
        <w:t xml:space="preserve"> SE</w:t>
      </w:r>
      <w:r w:rsidR="002E03E4">
        <w:rPr>
          <w:rFonts w:eastAsiaTheme="minorHAnsi"/>
          <w:szCs w:val="24"/>
          <w:lang w:eastAsia="en-US"/>
        </w:rPr>
        <w:t>»</w:t>
      </w:r>
      <w:r w:rsidR="006D6C84" w:rsidRPr="006D6C84">
        <w:rPr>
          <w:rFonts w:eastAsiaTheme="minorHAnsi"/>
          <w:szCs w:val="24"/>
          <w:lang w:eastAsia="en-US"/>
        </w:rPr>
        <w:t xml:space="preserve"> (м. Париж, Франція) на створення спільного підприємства</w:t>
      </w:r>
      <w:r w:rsidR="003C1BBD">
        <w:rPr>
          <w:spacing w:val="-4"/>
          <w:szCs w:val="24"/>
        </w:rPr>
        <w:t xml:space="preserve"> </w:t>
      </w:r>
      <w:r w:rsidR="003C1BBD">
        <w:rPr>
          <w:color w:val="000000" w:themeColor="text1"/>
          <w:szCs w:val="24"/>
        </w:rPr>
        <w:t>в Німеччині.</w:t>
      </w:r>
    </w:p>
    <w:p w:rsidR="00DD3394" w:rsidRPr="00410BA6" w:rsidRDefault="00DD3394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10BA6" w:rsidRPr="00410BA6" w:rsidRDefault="00410BA6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407DCA" w:rsidRDefault="00407DCA" w:rsidP="006D11E8">
      <w:pPr>
        <w:tabs>
          <w:tab w:val="left" w:pos="7371"/>
        </w:tabs>
        <w:jc w:val="both"/>
        <w:rPr>
          <w:szCs w:val="24"/>
        </w:rPr>
      </w:pPr>
    </w:p>
    <w:p w:rsidR="00407DCA" w:rsidRDefault="00407DCA" w:rsidP="006D11E8">
      <w:pPr>
        <w:tabs>
          <w:tab w:val="left" w:pos="7371"/>
        </w:tabs>
        <w:jc w:val="both"/>
        <w:rPr>
          <w:szCs w:val="24"/>
        </w:rPr>
      </w:pPr>
    </w:p>
    <w:p w:rsidR="005339F6" w:rsidRDefault="006D11E8" w:rsidP="006D11E8">
      <w:pPr>
        <w:tabs>
          <w:tab w:val="left" w:pos="7371"/>
        </w:tabs>
        <w:jc w:val="both"/>
        <w:rPr>
          <w:szCs w:val="24"/>
        </w:rPr>
      </w:pPr>
      <w:proofErr w:type="spellStart"/>
      <w:r>
        <w:rPr>
          <w:szCs w:val="24"/>
        </w:rPr>
        <w:t>Голов</w:t>
      </w:r>
      <w:proofErr w:type="spellEnd"/>
      <w:r>
        <w:rPr>
          <w:szCs w:val="24"/>
          <w:lang w:val="ru-RU"/>
        </w:rPr>
        <w:t>а</w:t>
      </w:r>
      <w:r>
        <w:rPr>
          <w:szCs w:val="24"/>
        </w:rPr>
        <w:t xml:space="preserve"> Комітету                                                                                                   </w:t>
      </w:r>
      <w:r>
        <w:rPr>
          <w:szCs w:val="24"/>
          <w:lang w:val="ru-RU"/>
        </w:rPr>
        <w:t>Ю. ТЕРЕНТЬЄВ</w:t>
      </w:r>
    </w:p>
    <w:sectPr w:rsidR="005339F6" w:rsidSect="008330EC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9A" w:rsidRDefault="000F4A9A" w:rsidP="0027733F">
      <w:r>
        <w:separator/>
      </w:r>
    </w:p>
  </w:endnote>
  <w:endnote w:type="continuationSeparator" w:id="0">
    <w:p w:rsidR="000F4A9A" w:rsidRDefault="000F4A9A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9A" w:rsidRDefault="000F4A9A" w:rsidP="0027733F">
      <w:r>
        <w:separator/>
      </w:r>
    </w:p>
  </w:footnote>
  <w:footnote w:type="continuationSeparator" w:id="0">
    <w:p w:rsidR="000F4A9A" w:rsidRDefault="000F4A9A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0F4A9A" w:rsidRPr="008330EC" w:rsidRDefault="000F4A9A" w:rsidP="008330EC">
        <w:pPr>
          <w:pStyle w:val="a3"/>
          <w:jc w:val="center"/>
          <w:rPr>
            <w:sz w:val="10"/>
            <w:szCs w:val="10"/>
          </w:rPr>
        </w:pPr>
      </w:p>
      <w:p w:rsidR="000F4A9A" w:rsidRDefault="000F4A9A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019AB">
          <w:rPr>
            <w:noProof/>
            <w:lang w:val="ru-RU"/>
          </w:rPr>
          <w:t>2</w:t>
        </w:r>
        <w:r>
          <w:fldChar w:fldCharType="end"/>
        </w:r>
      </w:p>
      <w:p w:rsidR="000F4A9A" w:rsidRPr="008330EC" w:rsidRDefault="00C82429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29E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4A9A"/>
    <w:rsid w:val="000F5714"/>
    <w:rsid w:val="000F57F4"/>
    <w:rsid w:val="000F581B"/>
    <w:rsid w:val="000F62FA"/>
    <w:rsid w:val="0010163C"/>
    <w:rsid w:val="00101DBE"/>
    <w:rsid w:val="001036A1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D7AC8"/>
    <w:rsid w:val="001E1378"/>
    <w:rsid w:val="001E283A"/>
    <w:rsid w:val="001F1216"/>
    <w:rsid w:val="001F3448"/>
    <w:rsid w:val="001F6167"/>
    <w:rsid w:val="001F64F9"/>
    <w:rsid w:val="002019AB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03E4"/>
    <w:rsid w:val="002E3448"/>
    <w:rsid w:val="002E3FF9"/>
    <w:rsid w:val="002E5464"/>
    <w:rsid w:val="002E6175"/>
    <w:rsid w:val="002E66FE"/>
    <w:rsid w:val="002F0449"/>
    <w:rsid w:val="002F0EB7"/>
    <w:rsid w:val="002F2BF6"/>
    <w:rsid w:val="002F44D9"/>
    <w:rsid w:val="002F56E8"/>
    <w:rsid w:val="002F6D33"/>
    <w:rsid w:val="002F7D65"/>
    <w:rsid w:val="00301DE2"/>
    <w:rsid w:val="00302765"/>
    <w:rsid w:val="00306BB0"/>
    <w:rsid w:val="00314B5C"/>
    <w:rsid w:val="0031663C"/>
    <w:rsid w:val="00320C96"/>
    <w:rsid w:val="0032207C"/>
    <w:rsid w:val="00323104"/>
    <w:rsid w:val="00326CB0"/>
    <w:rsid w:val="003357CA"/>
    <w:rsid w:val="003358BA"/>
    <w:rsid w:val="0033756D"/>
    <w:rsid w:val="003415D8"/>
    <w:rsid w:val="0034182D"/>
    <w:rsid w:val="00341972"/>
    <w:rsid w:val="00341D96"/>
    <w:rsid w:val="00344B73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BBD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2D86"/>
    <w:rsid w:val="004038D7"/>
    <w:rsid w:val="00406982"/>
    <w:rsid w:val="00407DCA"/>
    <w:rsid w:val="00410BA6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7ABD"/>
    <w:rsid w:val="005547E7"/>
    <w:rsid w:val="00555303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11E8"/>
    <w:rsid w:val="006D26A1"/>
    <w:rsid w:val="006D37D1"/>
    <w:rsid w:val="006D3C53"/>
    <w:rsid w:val="006D40B0"/>
    <w:rsid w:val="006D66EF"/>
    <w:rsid w:val="006D6C84"/>
    <w:rsid w:val="006D7511"/>
    <w:rsid w:val="006E0B1D"/>
    <w:rsid w:val="006E203B"/>
    <w:rsid w:val="006E3489"/>
    <w:rsid w:val="006E46E5"/>
    <w:rsid w:val="006E536C"/>
    <w:rsid w:val="006E618E"/>
    <w:rsid w:val="006F02B4"/>
    <w:rsid w:val="006F0451"/>
    <w:rsid w:val="006F0B49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4DFA"/>
    <w:rsid w:val="00756E86"/>
    <w:rsid w:val="00775745"/>
    <w:rsid w:val="007767DE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0FD5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169D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262B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0066B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47C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3FAE"/>
    <w:rsid w:val="00BA4D76"/>
    <w:rsid w:val="00BA5F36"/>
    <w:rsid w:val="00BA6BC7"/>
    <w:rsid w:val="00BA7CBD"/>
    <w:rsid w:val="00BB2A33"/>
    <w:rsid w:val="00BB3A2A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50AE"/>
    <w:rsid w:val="00C75B75"/>
    <w:rsid w:val="00C76705"/>
    <w:rsid w:val="00C76856"/>
    <w:rsid w:val="00C77806"/>
    <w:rsid w:val="00C81296"/>
    <w:rsid w:val="00C82429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5F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CF708A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0CCF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1E94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49A7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A87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annotation reference"/>
    <w:basedOn w:val="a0"/>
    <w:uiPriority w:val="99"/>
    <w:semiHidden/>
    <w:unhideWhenUsed/>
    <w:rsid w:val="002019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019AB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01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019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019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5">
    <w:name w:val="annotation reference"/>
    <w:basedOn w:val="a0"/>
    <w:uiPriority w:val="99"/>
    <w:semiHidden/>
    <w:unhideWhenUsed/>
    <w:rsid w:val="002019AB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2019AB"/>
    <w:rPr>
      <w:sz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2019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2019AB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2019A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0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E5660-FBA5-456A-8AD5-0133AF898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Пользователь Windows</cp:lastModifiedBy>
  <cp:revision>2</cp:revision>
  <cp:lastPrinted>2020-04-02T08:24:00Z</cp:lastPrinted>
  <dcterms:created xsi:type="dcterms:W3CDTF">2020-04-07T10:46:00Z</dcterms:created>
  <dcterms:modified xsi:type="dcterms:W3CDTF">2020-04-07T10:46:00Z</dcterms:modified>
</cp:coreProperties>
</file>