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50793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FC53B6" w:rsidRDefault="003936F0" w:rsidP="003936F0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936F0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F67C9" w:rsidRPr="00FC53B6" w:rsidRDefault="000F67C9" w:rsidP="003936F0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F026B0" w:rsidRDefault="00FC53B6" w:rsidP="00FC53B6">
      <w:pPr>
        <w:tabs>
          <w:tab w:val="left" w:pos="4820"/>
          <w:tab w:val="left" w:leader="hyphen" w:pos="10206"/>
        </w:tabs>
      </w:pPr>
      <w:r>
        <w:rPr>
          <w:bCs/>
        </w:rPr>
        <w:t>09</w:t>
      </w:r>
      <w:r w:rsidR="007A1757">
        <w:rPr>
          <w:bCs/>
        </w:rPr>
        <w:t xml:space="preserve"> квітня</w:t>
      </w:r>
      <w:r w:rsidR="005558FC">
        <w:rPr>
          <w:bCs/>
        </w:rPr>
        <w:t xml:space="preserve"> </w:t>
      </w:r>
      <w:r w:rsidR="000C548E">
        <w:rPr>
          <w:bCs/>
        </w:rPr>
        <w:t>20</w:t>
      </w:r>
      <w:r w:rsidR="007A1757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C5E63">
        <w:t xml:space="preserve">  </w:t>
      </w:r>
      <w:r w:rsidR="00BD3702">
        <w:t xml:space="preserve">        </w:t>
      </w:r>
      <w:r w:rsidR="003936F0">
        <w:t xml:space="preserve"> </w:t>
      </w:r>
      <w:r w:rsidR="005558FC">
        <w:t xml:space="preserve"> </w:t>
      </w:r>
      <w:r w:rsidR="003936F0">
        <w:t xml:space="preserve"> </w:t>
      </w:r>
      <w:r w:rsidR="00FC6000">
        <w:t xml:space="preserve">      </w:t>
      </w:r>
      <w:r w:rsidR="008078B0">
        <w:rPr>
          <w:lang w:val="ru-RU"/>
        </w:rPr>
        <w:t xml:space="preserve">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936F0">
        <w:t xml:space="preserve">                     </w:t>
      </w:r>
      <w:r w:rsidR="00AC5E63">
        <w:t xml:space="preserve"> </w:t>
      </w:r>
      <w:r w:rsidR="003936F0">
        <w:t xml:space="preserve"> </w:t>
      </w:r>
      <w:r w:rsidR="00A175BD">
        <w:t xml:space="preserve">  </w:t>
      </w:r>
      <w:r w:rsidR="003936F0">
        <w:t xml:space="preserve">    </w:t>
      </w:r>
      <w:r w:rsidR="007415A6">
        <w:t xml:space="preserve"> </w:t>
      </w:r>
      <w:r w:rsidR="002258D8">
        <w:rPr>
          <w:lang w:val="ru-RU"/>
        </w:rPr>
        <w:t xml:space="preserve"> </w:t>
      </w:r>
      <w:r w:rsidR="007415A6">
        <w:t xml:space="preserve">   </w:t>
      </w:r>
      <w:r w:rsidR="00932390">
        <w:t xml:space="preserve"> </w:t>
      </w:r>
      <w:r w:rsidR="003936F0">
        <w:t>№</w:t>
      </w:r>
      <w:r w:rsidR="009C3FDC">
        <w:t xml:space="preserve"> </w:t>
      </w:r>
      <w:r w:rsidR="00FF75E6">
        <w:rPr>
          <w:lang w:val="ru-RU"/>
        </w:rPr>
        <w:t>216</w:t>
      </w:r>
      <w:r w:rsidR="007415A6">
        <w:t>-р</w:t>
      </w:r>
    </w:p>
    <w:p w:rsidR="00382440" w:rsidRPr="0063141E" w:rsidRDefault="00382440" w:rsidP="003D2304">
      <w:pPr>
        <w:jc w:val="both"/>
        <w:rPr>
          <w:lang w:val="ru-RU"/>
        </w:rPr>
      </w:pPr>
    </w:p>
    <w:p w:rsidR="0063141E" w:rsidRPr="0063141E" w:rsidRDefault="0063141E" w:rsidP="003D2304">
      <w:pPr>
        <w:jc w:val="both"/>
        <w:rPr>
          <w:lang w:val="ru-RU"/>
        </w:rPr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655A24" w:rsidRDefault="007E5323" w:rsidP="002B4EA7">
      <w:pPr>
        <w:jc w:val="both"/>
      </w:pPr>
    </w:p>
    <w:p w:rsidR="00186751" w:rsidRPr="008078B0" w:rsidRDefault="00186751" w:rsidP="00186751">
      <w:pPr>
        <w:pStyle w:val="a3"/>
        <w:tabs>
          <w:tab w:val="left" w:pos="4862"/>
        </w:tabs>
        <w:ind w:firstLine="709"/>
        <w:rPr>
          <w:color w:val="FF0000"/>
        </w:rPr>
      </w:pPr>
      <w:r w:rsidRPr="00186751">
        <w:t xml:space="preserve">Антимонопольний комітет України, розглянувши заяву </w:t>
      </w:r>
      <w:r w:rsidR="007A1757" w:rsidRPr="004D1E39">
        <w:rPr>
          <w:szCs w:val="24"/>
        </w:rPr>
        <w:t xml:space="preserve">уповноважених представників компанії «London Stock Exchange Group plc» (м. Лондон, Великобританія) та компанії «Refinitiv Holdings Limited» (м. Лондон, Великобританія) </w:t>
      </w:r>
      <w:r w:rsidR="007A1757" w:rsidRPr="007A1757">
        <w:t xml:space="preserve">про надання дозволу </w:t>
      </w:r>
      <w:r w:rsidR="002459BC" w:rsidRPr="004D1E39">
        <w:rPr>
          <w:szCs w:val="24"/>
        </w:rPr>
        <w:t xml:space="preserve">компанії «Refinitiv Holdings Limited» на придбання </w:t>
      </w:r>
      <w:r w:rsidR="005C2B46" w:rsidRPr="007A1757">
        <w:rPr>
          <w:lang w:eastAsia="uk-UA"/>
        </w:rPr>
        <w:t xml:space="preserve">(прямо та опосередковано) </w:t>
      </w:r>
      <w:r w:rsidR="002459BC" w:rsidRPr="004D1E39">
        <w:rPr>
          <w:szCs w:val="24"/>
        </w:rPr>
        <w:t>акцій компанії «London Stock Exchange Group plc»</w:t>
      </w:r>
      <w:r w:rsidR="007A1757" w:rsidRPr="007A1757">
        <w:t xml:space="preserve">, </w:t>
      </w:r>
    </w:p>
    <w:p w:rsidR="00186751" w:rsidRPr="00655A24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186751">
      <w:pPr>
        <w:pStyle w:val="a3"/>
        <w:ind w:firstLine="709"/>
        <w:jc w:val="center"/>
      </w:pPr>
      <w:r w:rsidRPr="00186751">
        <w:t>ВСТАНОВИВ:</w:t>
      </w:r>
    </w:p>
    <w:p w:rsidR="00186751" w:rsidRPr="00655A24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  <w:rPr>
          <w:i/>
          <w:u w:val="single"/>
        </w:rPr>
      </w:pPr>
      <w:r w:rsidRPr="00186751">
        <w:t xml:space="preserve">Концентрація полягає у придбанні </w:t>
      </w:r>
      <w:r w:rsidR="002459BC" w:rsidRPr="004D1E39">
        <w:rPr>
          <w:szCs w:val="24"/>
        </w:rPr>
        <w:t xml:space="preserve">компанією «Refinitiv Holdings Limited» </w:t>
      </w:r>
      <w:r w:rsidR="005C2B46" w:rsidRPr="007A1757">
        <w:rPr>
          <w:lang w:eastAsia="uk-UA"/>
        </w:rPr>
        <w:t xml:space="preserve">(прямо та опосередковано) </w:t>
      </w:r>
      <w:r w:rsidR="002459BC" w:rsidRPr="004D1E39">
        <w:rPr>
          <w:szCs w:val="24"/>
        </w:rPr>
        <w:t>акцій компанії «London Stock Exchange Group plc»</w:t>
      </w:r>
      <w:r w:rsidR="008D7F87" w:rsidRPr="008D7F87">
        <w:t xml:space="preserve">, </w:t>
      </w:r>
      <w:r w:rsidR="007A1757" w:rsidRPr="007A1757">
        <w:t xml:space="preserve">що забезпечує перевищення </w:t>
      </w:r>
      <w:r w:rsidR="002459BC">
        <w:t>25</w:t>
      </w:r>
      <w:r w:rsidR="007A1757" w:rsidRPr="007A1757">
        <w:t xml:space="preserve"> відсотків голосів у вищому органі управління компанії</w:t>
      </w:r>
      <w:r w:rsidR="008D7F87">
        <w:t>.</w:t>
      </w:r>
    </w:p>
    <w:p w:rsidR="00186751" w:rsidRPr="00655A24" w:rsidRDefault="00186751" w:rsidP="00186751">
      <w:pPr>
        <w:pStyle w:val="a3"/>
        <w:tabs>
          <w:tab w:val="left" w:pos="4862"/>
        </w:tabs>
        <w:rPr>
          <w:szCs w:val="24"/>
        </w:rPr>
      </w:pPr>
    </w:p>
    <w:p w:rsidR="0063141E" w:rsidRPr="00655A24" w:rsidRDefault="0063141E" w:rsidP="00186751">
      <w:pPr>
        <w:pStyle w:val="a3"/>
        <w:tabs>
          <w:tab w:val="left" w:pos="4862"/>
        </w:tabs>
        <w:rPr>
          <w:szCs w:val="24"/>
        </w:rPr>
      </w:pPr>
    </w:p>
    <w:p w:rsidR="00186751" w:rsidRDefault="00186751" w:rsidP="008078B0">
      <w:pPr>
        <w:pStyle w:val="a3"/>
        <w:tabs>
          <w:tab w:val="left" w:pos="4862"/>
        </w:tabs>
        <w:ind w:firstLine="709"/>
      </w:pPr>
      <w:r w:rsidRPr="00186751">
        <w:t>Відповідно до наданої заявниками інформації:</w:t>
      </w:r>
    </w:p>
    <w:p w:rsidR="00FC6000" w:rsidRPr="00655A24" w:rsidRDefault="00FC6000" w:rsidP="008078B0">
      <w:pPr>
        <w:pStyle w:val="a3"/>
        <w:tabs>
          <w:tab w:val="left" w:pos="4862"/>
        </w:tabs>
        <w:ind w:firstLine="709"/>
        <w:rPr>
          <w:szCs w:val="24"/>
        </w:rPr>
      </w:pPr>
    </w:p>
    <w:p w:rsidR="00052974" w:rsidRPr="00FF431E" w:rsidRDefault="00052974" w:rsidP="00052974">
      <w:pPr>
        <w:ind w:firstLine="709"/>
        <w:jc w:val="both"/>
        <w:rPr>
          <w:rFonts w:eastAsia="Calibri"/>
          <w:i/>
          <w:u w:val="single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London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Stock</w:t>
      </w:r>
      <w:proofErr w:type="spellEnd"/>
      <w:r w:rsidRPr="00FF431E">
        <w:rPr>
          <w:rFonts w:eastAsia="Calibri"/>
          <w:lang w:eastAsia="en-US"/>
        </w:rPr>
        <w:t xml:space="preserve"> Exchange </w:t>
      </w:r>
      <w:proofErr w:type="spellStart"/>
      <w:r w:rsidRPr="00FF431E">
        <w:rPr>
          <w:rFonts w:eastAsia="Calibri"/>
          <w:lang w:eastAsia="en-US"/>
        </w:rPr>
        <w:t>Group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plc</w:t>
      </w:r>
      <w:proofErr w:type="spellEnd"/>
      <w:r w:rsidRPr="00FF431E">
        <w:rPr>
          <w:rFonts w:eastAsia="Calibri"/>
          <w:lang w:eastAsia="en-US"/>
        </w:rPr>
        <w:t>»</w:t>
      </w:r>
      <w:r w:rsidRPr="00FF431E">
        <w:rPr>
          <w:rFonts w:eastAsia="Calibri"/>
          <w:b/>
          <w:lang w:eastAsia="en-US"/>
        </w:rPr>
        <w:t xml:space="preserve"> </w:t>
      </w:r>
      <w:r w:rsidRPr="00FF431E">
        <w:rPr>
          <w:rFonts w:eastAsia="Calibri"/>
          <w:lang w:eastAsia="en-US"/>
        </w:rPr>
        <w:t xml:space="preserve">здійснювала діяльність </w:t>
      </w:r>
      <w:r w:rsidR="00FC53B6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>з надання послуг розміщення акцій на біржі та послуг нормативно-довідкової служби в Україні у 2018 році;</w:t>
      </w:r>
    </w:p>
    <w:p w:rsidR="00052974" w:rsidRPr="00FF431E" w:rsidRDefault="00052974" w:rsidP="00052974">
      <w:pPr>
        <w:ind w:firstLine="709"/>
        <w:jc w:val="both"/>
        <w:rPr>
          <w:rFonts w:eastAsia="Calibri"/>
          <w:i/>
          <w:u w:val="single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London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Stock</w:t>
      </w:r>
      <w:proofErr w:type="spellEnd"/>
      <w:r w:rsidRPr="00FF431E">
        <w:rPr>
          <w:rFonts w:eastAsia="Calibri"/>
          <w:lang w:eastAsia="en-US"/>
        </w:rPr>
        <w:t xml:space="preserve"> Exchange </w:t>
      </w:r>
      <w:proofErr w:type="spellStart"/>
      <w:r w:rsidRPr="00FF431E">
        <w:rPr>
          <w:rFonts w:eastAsia="Calibri"/>
          <w:lang w:eastAsia="en-US"/>
        </w:rPr>
        <w:t>Group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plc</w:t>
      </w:r>
      <w:proofErr w:type="spellEnd"/>
      <w:r w:rsidRPr="00FF431E">
        <w:rPr>
          <w:rFonts w:eastAsia="Calibri"/>
          <w:lang w:eastAsia="en-US"/>
        </w:rPr>
        <w:t xml:space="preserve">» пов’язана відносинами контролю із суб’єктами господарювання – нерезидентами України, які здійснюють діяльність із: надання послуг розміщення акцій на біржі; надання </w:t>
      </w:r>
      <w:r w:rsidRPr="00FF431E">
        <w:rPr>
          <w:rFonts w:eastAsia="Calibri"/>
          <w:lang w:val="en-US" w:eastAsia="en-US"/>
        </w:rPr>
        <w:t>LEI</w:t>
      </w:r>
      <w:r w:rsidRPr="00FF431E">
        <w:rPr>
          <w:rFonts w:eastAsia="Calibri"/>
          <w:lang w:eastAsia="en-US"/>
        </w:rPr>
        <w:t xml:space="preserve"> – ідентифікатор юридичної особи споживачам в Україн</w:t>
      </w:r>
      <w:r w:rsidR="00FC77EC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 xml:space="preserve"> у 2018 році;</w:t>
      </w:r>
    </w:p>
    <w:p w:rsidR="00052974" w:rsidRPr="00FF431E" w:rsidRDefault="00052974" w:rsidP="00052974">
      <w:pPr>
        <w:ind w:firstLine="709"/>
        <w:jc w:val="both"/>
        <w:rPr>
          <w:rFonts w:eastAsia="Calibri"/>
          <w:i/>
          <w:sz w:val="28"/>
          <w:u w:val="single"/>
          <w:lang w:eastAsia="en-US"/>
        </w:rPr>
      </w:pP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компанія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є холдинговою компанією, яка здійснює діяльність з управління корпоративними правами 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 xml:space="preserve">»; 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та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не здійснюють господарської діяльності на території України;</w:t>
      </w:r>
    </w:p>
    <w:p w:rsidR="00052974" w:rsidRPr="00FF431E" w:rsidRDefault="00052974" w:rsidP="00052974">
      <w:pPr>
        <w:ind w:firstLine="709"/>
        <w:jc w:val="both"/>
        <w:rPr>
          <w:rFonts w:eastAsia="Calibri"/>
          <w:b/>
          <w:i/>
          <w:sz w:val="16"/>
          <w:szCs w:val="16"/>
          <w:u w:val="single"/>
          <w:lang w:eastAsia="en-US"/>
        </w:rPr>
      </w:pP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компанії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та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Parent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>» пов’язані відносинами контролю між собою та із: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суб’єктами господарювання – нерезидентами та резидентом України, які утворюють Групу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>;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суб’єктами господарювання – нерезидентами України, які разом утворюють Групу </w:t>
      </w:r>
      <w:r w:rsidRPr="00FF431E">
        <w:rPr>
          <w:rFonts w:eastAsia="Calibri"/>
          <w:lang w:val="en-US" w:eastAsia="en-US"/>
        </w:rPr>
        <w:t>Blackstone</w:t>
      </w:r>
      <w:r w:rsidRPr="00FF431E">
        <w:rPr>
          <w:rFonts w:eastAsia="Calibri"/>
          <w:lang w:eastAsia="en-US"/>
        </w:rPr>
        <w:t>;</w:t>
      </w:r>
    </w:p>
    <w:p w:rsidR="00052974" w:rsidRPr="00FF431E" w:rsidRDefault="00052974" w:rsidP="00052974">
      <w:pPr>
        <w:ind w:firstLine="709"/>
        <w:jc w:val="both"/>
        <w:rPr>
          <w:rFonts w:eastAsia="Calibri"/>
          <w:i/>
          <w:sz w:val="16"/>
          <w:szCs w:val="16"/>
          <w:u w:val="single"/>
          <w:lang w:eastAsia="en-US"/>
        </w:rPr>
      </w:pP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>на території України: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Група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здійсню</w:t>
      </w:r>
      <w:r w:rsidR="00FC77EC">
        <w:rPr>
          <w:rFonts w:eastAsia="Calibri"/>
          <w:lang w:eastAsia="en-US"/>
        </w:rPr>
        <w:t>є</w:t>
      </w:r>
      <w:r w:rsidRPr="00FF431E">
        <w:rPr>
          <w:rFonts w:eastAsia="Calibri"/>
          <w:lang w:eastAsia="en-US"/>
        </w:rPr>
        <w:t xml:space="preserve"> діяльність із надання </w:t>
      </w:r>
      <w:r w:rsidR="00FC77EC">
        <w:rPr>
          <w:rFonts w:eastAsia="Calibri"/>
          <w:lang w:eastAsia="en-US"/>
        </w:rPr>
        <w:t xml:space="preserve">таких </w:t>
      </w:r>
      <w:r w:rsidRPr="00FF431E">
        <w:rPr>
          <w:rFonts w:eastAsia="Calibri"/>
          <w:lang w:eastAsia="en-US"/>
        </w:rPr>
        <w:t xml:space="preserve">послуг: управління, рішення щодо ризиків та дотримання норм; служби обробки трансакцій: настільних систем; передачі даних у режимі реального часу, платформи, аналітики та послуг з управління; передачі даних </w:t>
      </w:r>
      <w:r w:rsidRPr="00FF431E">
        <w:rPr>
          <w:rFonts w:eastAsia="Calibri"/>
          <w:lang w:eastAsia="en-US"/>
        </w:rPr>
        <w:lastRenderedPageBreak/>
        <w:t>не в реальному часі; технологій взаємодії з державними органами, технологій для управління ризиками, дотримання норм;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Група </w:t>
      </w:r>
      <w:r w:rsidRPr="00FF431E">
        <w:rPr>
          <w:rFonts w:eastAsia="Calibri"/>
          <w:lang w:val="en-US" w:eastAsia="en-US"/>
        </w:rPr>
        <w:t>Blackstone</w:t>
      </w:r>
      <w:r w:rsidRPr="00FF431E">
        <w:rPr>
          <w:rFonts w:eastAsia="Calibri"/>
          <w:lang w:eastAsia="en-US"/>
        </w:rPr>
        <w:t xml:space="preserve"> здійснює діяльність із: надання платформи та послуг для хмарних систем управління персоналом; постачання приводної продукції та гідравлічної продукції, камер, спортивної оптики та інших супутніх товарів споживачам, розташованим в Україн</w:t>
      </w:r>
      <w:r w:rsidR="00FC53B6">
        <w:rPr>
          <w:rFonts w:eastAsia="Calibri"/>
          <w:lang w:eastAsia="en-US"/>
        </w:rPr>
        <w:t>і</w:t>
      </w:r>
      <w:r w:rsidRPr="00FF431E">
        <w:rPr>
          <w:rFonts w:eastAsia="Calibri"/>
          <w:lang w:eastAsia="en-US"/>
        </w:rPr>
        <w:t>; розробки соціальних та мобільних іго</w:t>
      </w:r>
      <w:r w:rsidR="00FC53B6">
        <w:rPr>
          <w:rFonts w:eastAsia="Calibri"/>
          <w:lang w:eastAsia="en-US"/>
        </w:rPr>
        <w:t>р; виробництва стружки з ацетил</w:t>
      </w:r>
      <w:r w:rsidRPr="00FF431E">
        <w:rPr>
          <w:rFonts w:eastAsia="Calibri"/>
          <w:lang w:eastAsia="en-US"/>
        </w:rPr>
        <w:t xml:space="preserve">целюлози і джгутів для сигаретних фільтрів, а також промислової продукції та споживчих товарів; дистрибуції та маркетингу </w:t>
      </w:r>
      <w:r w:rsidR="007F1AE1">
        <w:rPr>
          <w:rFonts w:eastAsia="Calibri"/>
          <w:lang w:eastAsia="en-US"/>
        </w:rPr>
        <w:t>(</w:t>
      </w:r>
      <w:r w:rsidR="007F1AE1" w:rsidRPr="001A5133">
        <w:rPr>
          <w:rFonts w:eastAsia="Calibri"/>
          <w:i/>
          <w:lang w:eastAsia="en-US"/>
        </w:rPr>
        <w:t>інформація з обмеженим доступом</w:t>
      </w:r>
      <w:r w:rsidR="007F1AE1">
        <w:rPr>
          <w:rFonts w:eastAsia="Calibri"/>
          <w:lang w:eastAsia="en-US"/>
        </w:rPr>
        <w:t>)</w:t>
      </w:r>
      <w:r w:rsidRPr="00FF431E">
        <w:rPr>
          <w:rFonts w:eastAsia="Calibri"/>
          <w:lang w:eastAsia="en-US"/>
        </w:rPr>
        <w:t xml:space="preserve">, модифікованої деревини, яка використовується для будівництва дерев’яних терас або відгороджень; надання вимірювального та технологічного обладнання; надання послуг зважування, годівлі, транспортування, екранування, автоматизації та систем фільтрації повітря; постачання ортопедичних медичних інструментів; постачання бурових установок </w:t>
      </w:r>
      <w:r w:rsidRPr="00FF431E">
        <w:rPr>
          <w:rFonts w:eastAsia="Calibri"/>
          <w:lang w:val="en-US" w:eastAsia="en-US"/>
        </w:rPr>
        <w:t>PDC</w:t>
      </w:r>
      <w:r w:rsidRPr="00FF431E">
        <w:rPr>
          <w:rFonts w:eastAsia="Calibri"/>
          <w:lang w:eastAsia="en-US"/>
        </w:rPr>
        <w:t xml:space="preserve"> </w:t>
      </w:r>
      <w:r w:rsidR="00FC53B6">
        <w:rPr>
          <w:rFonts w:eastAsia="Calibri"/>
          <w:lang w:eastAsia="en-US"/>
        </w:rPr>
        <w:t>у</w:t>
      </w:r>
      <w:r w:rsidRPr="00FF431E">
        <w:rPr>
          <w:rFonts w:eastAsia="Calibri"/>
          <w:lang w:eastAsia="en-US"/>
        </w:rPr>
        <w:t xml:space="preserve"> нафтогазовий сектор;</w:t>
      </w: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proofErr w:type="spellStart"/>
      <w:r w:rsidRPr="00FF431E">
        <w:rPr>
          <w:rFonts w:eastAsia="Calibri"/>
          <w:lang w:eastAsia="en-US"/>
        </w:rPr>
        <w:t>бенефіціарним</w:t>
      </w:r>
      <w:proofErr w:type="spellEnd"/>
      <w:r w:rsidRPr="00FF431E">
        <w:rPr>
          <w:rFonts w:eastAsia="Calibri"/>
          <w:lang w:eastAsia="en-US"/>
        </w:rPr>
        <w:t xml:space="preserve"> власником Групи </w:t>
      </w:r>
      <w:proofErr w:type="spellStart"/>
      <w:r w:rsidRPr="00FF431E">
        <w:rPr>
          <w:rFonts w:eastAsia="Calibri"/>
          <w:lang w:eastAsia="en-US"/>
        </w:rPr>
        <w:t>Blackstone</w:t>
      </w:r>
      <w:proofErr w:type="spellEnd"/>
      <w:r w:rsidRPr="00FF431E">
        <w:rPr>
          <w:rFonts w:eastAsia="Calibri"/>
          <w:lang w:eastAsia="en-US"/>
        </w:rPr>
        <w:t xml:space="preserve"> та Групи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є громадянин США;</w:t>
      </w:r>
    </w:p>
    <w:p w:rsidR="00052974" w:rsidRPr="00FF431E" w:rsidRDefault="00052974" w:rsidP="00052974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bCs/>
          <w:i/>
          <w:u w:val="single"/>
        </w:rPr>
      </w:pPr>
    </w:p>
    <w:p w:rsidR="00052974" w:rsidRPr="00FF431E" w:rsidRDefault="00052974" w:rsidP="00052974">
      <w:pPr>
        <w:ind w:firstLine="709"/>
        <w:jc w:val="both"/>
        <w:rPr>
          <w:rFonts w:eastAsia="Calibri"/>
          <w:lang w:eastAsia="en-US"/>
        </w:rPr>
      </w:pPr>
      <w:r w:rsidRPr="00FF431E">
        <w:rPr>
          <w:rFonts w:eastAsia="Calibri"/>
          <w:lang w:eastAsia="en-US"/>
        </w:rPr>
        <w:t xml:space="preserve">після здійснення заявлених концентрацій відносини контролю між Групою 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та компанією «</w:t>
      </w:r>
      <w:proofErr w:type="spellStart"/>
      <w:r w:rsidRPr="00FF431E">
        <w:rPr>
          <w:rFonts w:eastAsia="Calibri"/>
          <w:lang w:eastAsia="en-US"/>
        </w:rPr>
        <w:t>Refinitiv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Holdings</w:t>
      </w:r>
      <w:proofErr w:type="spellEnd"/>
      <w:r w:rsidRPr="00FF431E">
        <w:rPr>
          <w:rFonts w:eastAsia="Calibri"/>
          <w:lang w:eastAsia="en-US"/>
        </w:rPr>
        <w:t xml:space="preserve"> </w:t>
      </w:r>
      <w:proofErr w:type="spellStart"/>
      <w:r w:rsidRPr="00FF431E">
        <w:rPr>
          <w:rFonts w:eastAsia="Calibri"/>
          <w:lang w:eastAsia="en-US"/>
        </w:rPr>
        <w:t>Limited</w:t>
      </w:r>
      <w:proofErr w:type="spellEnd"/>
      <w:r w:rsidRPr="00FF431E">
        <w:rPr>
          <w:rFonts w:eastAsia="Calibri"/>
          <w:lang w:eastAsia="en-US"/>
        </w:rPr>
        <w:t xml:space="preserve">», Групою </w:t>
      </w:r>
      <w:proofErr w:type="spellStart"/>
      <w:r w:rsidRPr="00FF431E">
        <w:rPr>
          <w:rFonts w:eastAsia="Calibri"/>
          <w:lang w:eastAsia="en-US"/>
        </w:rPr>
        <w:t>Blackstone</w:t>
      </w:r>
      <w:proofErr w:type="spellEnd"/>
      <w:r w:rsidRPr="00FF431E">
        <w:rPr>
          <w:rFonts w:eastAsia="Calibri"/>
          <w:lang w:eastAsia="en-US"/>
        </w:rPr>
        <w:t xml:space="preserve"> й громадянином США будуть припинені.</w:t>
      </w:r>
    </w:p>
    <w:p w:rsidR="008D7F87" w:rsidRPr="00186751" w:rsidRDefault="008D7F87" w:rsidP="006F57E8">
      <w:pPr>
        <w:pStyle w:val="a3"/>
        <w:tabs>
          <w:tab w:val="left" w:pos="4862"/>
        </w:tabs>
        <w:ind w:firstLine="709"/>
      </w:pPr>
    </w:p>
    <w:p w:rsidR="00186751" w:rsidRDefault="00186751" w:rsidP="00186751">
      <w:pPr>
        <w:pStyle w:val="a3"/>
        <w:tabs>
          <w:tab w:val="left" w:pos="4862"/>
        </w:tabs>
        <w:ind w:firstLine="709"/>
      </w:pPr>
      <w:r w:rsidRPr="00186751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5558FC" w:rsidRPr="00186751" w:rsidRDefault="005558FC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  <w:r w:rsidRPr="00186751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186751" w:rsidRPr="00186751" w:rsidRDefault="00186751" w:rsidP="00186751">
      <w:pPr>
        <w:pStyle w:val="a3"/>
        <w:tabs>
          <w:tab w:val="left" w:pos="4862"/>
        </w:tabs>
        <w:ind w:firstLine="709"/>
      </w:pPr>
    </w:p>
    <w:p w:rsidR="00186751" w:rsidRPr="00186751" w:rsidRDefault="00186751" w:rsidP="00186751">
      <w:pPr>
        <w:pStyle w:val="a3"/>
        <w:ind w:firstLine="709"/>
      </w:pPr>
      <w:r w:rsidRPr="00186751">
        <w:t xml:space="preserve">                                                       ПОСТАНОВИВ:</w:t>
      </w:r>
    </w:p>
    <w:p w:rsidR="00186751" w:rsidRPr="00186751" w:rsidRDefault="00186751" w:rsidP="00186751">
      <w:pPr>
        <w:pStyle w:val="a3"/>
        <w:ind w:firstLine="709"/>
      </w:pPr>
    </w:p>
    <w:p w:rsidR="00FC6000" w:rsidRPr="00FC6000" w:rsidRDefault="002459BC" w:rsidP="00FC6000">
      <w:pPr>
        <w:shd w:val="clear" w:color="auto" w:fill="FFFFFF"/>
        <w:overflowPunct w:val="0"/>
        <w:autoSpaceDE w:val="0"/>
        <w:autoSpaceDN w:val="0"/>
        <w:adjustRightInd w:val="0"/>
        <w:ind w:firstLine="708"/>
        <w:jc w:val="both"/>
        <w:rPr>
          <w:szCs w:val="20"/>
          <w:lang w:eastAsia="uk-UA"/>
        </w:rPr>
      </w:pPr>
      <w:r w:rsidRPr="002459BC">
        <w:rPr>
          <w:szCs w:val="20"/>
          <w:lang w:eastAsia="uk-UA"/>
        </w:rPr>
        <w:t>Надати дозвіл компанії «</w:t>
      </w:r>
      <w:proofErr w:type="spellStart"/>
      <w:r w:rsidRPr="002459BC">
        <w:rPr>
          <w:szCs w:val="20"/>
          <w:lang w:eastAsia="uk-UA"/>
        </w:rPr>
        <w:t>Refinitiv</w:t>
      </w:r>
      <w:proofErr w:type="spellEnd"/>
      <w:r w:rsidRPr="002459BC">
        <w:rPr>
          <w:szCs w:val="20"/>
          <w:lang w:eastAsia="uk-UA"/>
        </w:rPr>
        <w:t xml:space="preserve"> </w:t>
      </w:r>
      <w:proofErr w:type="spellStart"/>
      <w:r w:rsidRPr="002459BC">
        <w:rPr>
          <w:szCs w:val="20"/>
          <w:lang w:eastAsia="uk-UA"/>
        </w:rPr>
        <w:t>Holdings</w:t>
      </w:r>
      <w:proofErr w:type="spellEnd"/>
      <w:r w:rsidRPr="002459BC">
        <w:rPr>
          <w:szCs w:val="20"/>
          <w:lang w:eastAsia="uk-UA"/>
        </w:rPr>
        <w:t xml:space="preserve"> </w:t>
      </w:r>
      <w:proofErr w:type="spellStart"/>
      <w:r w:rsidRPr="002459BC">
        <w:rPr>
          <w:szCs w:val="20"/>
          <w:lang w:eastAsia="uk-UA"/>
        </w:rPr>
        <w:t>Limited</w:t>
      </w:r>
      <w:proofErr w:type="spellEnd"/>
      <w:r w:rsidRPr="002459BC">
        <w:rPr>
          <w:szCs w:val="20"/>
          <w:lang w:eastAsia="uk-UA"/>
        </w:rPr>
        <w:t xml:space="preserve">» (м. Лондон, Великобританія) на придбання </w:t>
      </w:r>
      <w:r w:rsidR="005C2B46" w:rsidRPr="007A1757">
        <w:rPr>
          <w:szCs w:val="20"/>
          <w:lang w:eastAsia="uk-UA"/>
        </w:rPr>
        <w:t xml:space="preserve">(прямо та опосередковано) </w:t>
      </w:r>
      <w:r w:rsidRPr="002459BC">
        <w:rPr>
          <w:szCs w:val="20"/>
          <w:lang w:eastAsia="uk-UA"/>
        </w:rPr>
        <w:t>акцій компанії «</w:t>
      </w:r>
      <w:proofErr w:type="spellStart"/>
      <w:r w:rsidRPr="002459BC">
        <w:rPr>
          <w:szCs w:val="20"/>
          <w:lang w:eastAsia="uk-UA"/>
        </w:rPr>
        <w:t>London</w:t>
      </w:r>
      <w:proofErr w:type="spellEnd"/>
      <w:r w:rsidRPr="002459BC">
        <w:rPr>
          <w:szCs w:val="20"/>
          <w:lang w:eastAsia="uk-UA"/>
        </w:rPr>
        <w:t xml:space="preserve"> </w:t>
      </w:r>
      <w:proofErr w:type="spellStart"/>
      <w:r w:rsidRPr="002459BC">
        <w:rPr>
          <w:szCs w:val="20"/>
          <w:lang w:eastAsia="uk-UA"/>
        </w:rPr>
        <w:t>Stock</w:t>
      </w:r>
      <w:proofErr w:type="spellEnd"/>
      <w:r w:rsidRPr="002459BC">
        <w:rPr>
          <w:szCs w:val="20"/>
          <w:lang w:eastAsia="uk-UA"/>
        </w:rPr>
        <w:t xml:space="preserve"> Exchange </w:t>
      </w:r>
      <w:proofErr w:type="spellStart"/>
      <w:r w:rsidRPr="002459BC">
        <w:rPr>
          <w:szCs w:val="20"/>
          <w:lang w:eastAsia="uk-UA"/>
        </w:rPr>
        <w:t>Group</w:t>
      </w:r>
      <w:proofErr w:type="spellEnd"/>
      <w:r w:rsidRPr="002459BC">
        <w:rPr>
          <w:szCs w:val="20"/>
          <w:lang w:eastAsia="uk-UA"/>
        </w:rPr>
        <w:t xml:space="preserve"> </w:t>
      </w:r>
      <w:proofErr w:type="spellStart"/>
      <w:r w:rsidRPr="002459BC">
        <w:rPr>
          <w:szCs w:val="20"/>
          <w:lang w:eastAsia="uk-UA"/>
        </w:rPr>
        <w:t>plc</w:t>
      </w:r>
      <w:proofErr w:type="spellEnd"/>
      <w:r w:rsidRPr="002459BC">
        <w:rPr>
          <w:szCs w:val="20"/>
          <w:lang w:eastAsia="uk-UA"/>
        </w:rPr>
        <w:t xml:space="preserve">» </w:t>
      </w:r>
      <w:r w:rsidR="005C2B46">
        <w:rPr>
          <w:szCs w:val="20"/>
          <w:lang w:eastAsia="uk-UA"/>
        </w:rPr>
        <w:t xml:space="preserve">              </w:t>
      </w:r>
      <w:r w:rsidRPr="002459BC">
        <w:rPr>
          <w:szCs w:val="20"/>
          <w:lang w:eastAsia="uk-UA"/>
        </w:rPr>
        <w:t>(м. Лондон, Великобританія), що забезпечує перевищення 25 відсотків голосів у вищому органі управління компанії</w:t>
      </w:r>
      <w:r w:rsidR="00FC6000" w:rsidRPr="00FC6000">
        <w:rPr>
          <w:szCs w:val="20"/>
          <w:lang w:eastAsia="uk-UA"/>
        </w:rPr>
        <w:t>.</w:t>
      </w:r>
    </w:p>
    <w:p w:rsidR="003D2304" w:rsidRPr="0063141E" w:rsidRDefault="003D2304" w:rsidP="0062175B">
      <w:pPr>
        <w:jc w:val="both"/>
        <w:rPr>
          <w:sz w:val="22"/>
          <w:szCs w:val="22"/>
        </w:rPr>
      </w:pPr>
    </w:p>
    <w:p w:rsidR="00EE50ED" w:rsidRPr="005558FC" w:rsidRDefault="00EE50ED" w:rsidP="000C1EED">
      <w:pPr>
        <w:ind w:firstLine="561"/>
        <w:jc w:val="both"/>
        <w:rPr>
          <w:sz w:val="22"/>
          <w:szCs w:val="22"/>
        </w:rPr>
      </w:pPr>
    </w:p>
    <w:p w:rsidR="0063141E" w:rsidRDefault="0063141E" w:rsidP="000C1EED">
      <w:pPr>
        <w:ind w:firstLine="561"/>
        <w:jc w:val="both"/>
        <w:rPr>
          <w:sz w:val="22"/>
          <w:szCs w:val="22"/>
        </w:rPr>
      </w:pPr>
    </w:p>
    <w:p w:rsidR="008078B0" w:rsidRPr="005558FC" w:rsidRDefault="008078B0" w:rsidP="000C1EED">
      <w:pPr>
        <w:ind w:firstLine="561"/>
        <w:jc w:val="both"/>
        <w:rPr>
          <w:sz w:val="22"/>
          <w:szCs w:val="22"/>
        </w:rPr>
      </w:pPr>
    </w:p>
    <w:p w:rsidR="00052974" w:rsidRPr="00FF431E" w:rsidRDefault="00052974" w:rsidP="00052974">
      <w:pPr>
        <w:jc w:val="both"/>
      </w:pPr>
      <w:r w:rsidRPr="00FF431E">
        <w:rPr>
          <w:lang w:val="ru-RU"/>
        </w:rPr>
        <w:t xml:space="preserve">Голова </w:t>
      </w:r>
      <w:proofErr w:type="spellStart"/>
      <w:r w:rsidRPr="00FF431E">
        <w:rPr>
          <w:lang w:val="ru-RU"/>
        </w:rPr>
        <w:t>Комітету</w:t>
      </w:r>
      <w:proofErr w:type="spellEnd"/>
      <w:r w:rsidRPr="00FF431E">
        <w:rPr>
          <w:lang w:val="ru-RU"/>
        </w:rPr>
        <w:t xml:space="preserve">                                                                  </w:t>
      </w:r>
      <w:r>
        <w:rPr>
          <w:lang w:val="ru-RU"/>
        </w:rPr>
        <w:t xml:space="preserve">    </w:t>
      </w:r>
      <w:r w:rsidRPr="00FF431E">
        <w:rPr>
          <w:lang w:val="ru-RU"/>
        </w:rPr>
        <w:t xml:space="preserve">                Ю. ТЕРЕНТЬЄ</w:t>
      </w:r>
      <w:proofErr w:type="gramStart"/>
      <w:r w:rsidRPr="00FF431E">
        <w:rPr>
          <w:lang w:val="ru-RU"/>
        </w:rPr>
        <w:t>В</w:t>
      </w:r>
      <w:proofErr w:type="gramEnd"/>
    </w:p>
    <w:p w:rsidR="00851105" w:rsidRPr="007A1757" w:rsidRDefault="00851105" w:rsidP="00052974">
      <w:pPr>
        <w:jc w:val="both"/>
        <w:rPr>
          <w:color w:val="FF0000"/>
        </w:rPr>
      </w:pPr>
    </w:p>
    <w:sectPr w:rsidR="00851105" w:rsidRPr="007A1757" w:rsidSect="0063141E">
      <w:headerReference w:type="even" r:id="rId9"/>
      <w:headerReference w:type="default" r:id="rId10"/>
      <w:pgSz w:w="11907" w:h="16840" w:code="9"/>
      <w:pgMar w:top="1134" w:right="567" w:bottom="1134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83C" w:rsidRDefault="00DC083C">
      <w:r>
        <w:separator/>
      </w:r>
    </w:p>
  </w:endnote>
  <w:endnote w:type="continuationSeparator" w:id="0">
    <w:p w:rsidR="00DC083C" w:rsidRDefault="00DC0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83C" w:rsidRDefault="00DC083C">
      <w:r>
        <w:separator/>
      </w:r>
    </w:p>
  </w:footnote>
  <w:footnote w:type="continuationSeparator" w:id="0">
    <w:p w:rsidR="00DC083C" w:rsidRDefault="00DC08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9BC" w:rsidRDefault="002459B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59BC" w:rsidRDefault="002459B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9BC" w:rsidRDefault="002459BC">
    <w:pPr>
      <w:pStyle w:val="a5"/>
    </w:pPr>
  </w:p>
  <w:p w:rsidR="002459BC" w:rsidRDefault="002459BC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50793">
      <w:rPr>
        <w:rStyle w:val="a6"/>
        <w:noProof/>
      </w:rPr>
      <w:t>2</w:t>
    </w:r>
    <w:r>
      <w:rPr>
        <w:rStyle w:val="a6"/>
      </w:rPr>
      <w:fldChar w:fldCharType="end"/>
    </w:r>
  </w:p>
  <w:p w:rsidR="002459BC" w:rsidRDefault="002459BC">
    <w:pPr>
      <w:pStyle w:val="a5"/>
    </w:pPr>
  </w:p>
  <w:p w:rsidR="002459BC" w:rsidRPr="00B82EE1" w:rsidRDefault="002459BC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13EE8"/>
    <w:rsid w:val="000158FE"/>
    <w:rsid w:val="000215AC"/>
    <w:rsid w:val="00025297"/>
    <w:rsid w:val="000255D9"/>
    <w:rsid w:val="0003259C"/>
    <w:rsid w:val="000338BF"/>
    <w:rsid w:val="000363DE"/>
    <w:rsid w:val="000464FA"/>
    <w:rsid w:val="00052974"/>
    <w:rsid w:val="00057020"/>
    <w:rsid w:val="00057031"/>
    <w:rsid w:val="000570E3"/>
    <w:rsid w:val="00057682"/>
    <w:rsid w:val="00070288"/>
    <w:rsid w:val="00070DCF"/>
    <w:rsid w:val="00072E8C"/>
    <w:rsid w:val="00083B78"/>
    <w:rsid w:val="00085C55"/>
    <w:rsid w:val="00092B0A"/>
    <w:rsid w:val="000A52C3"/>
    <w:rsid w:val="000A69B8"/>
    <w:rsid w:val="000B5EDA"/>
    <w:rsid w:val="000C1EED"/>
    <w:rsid w:val="000C548E"/>
    <w:rsid w:val="000C6342"/>
    <w:rsid w:val="000D5768"/>
    <w:rsid w:val="000D761F"/>
    <w:rsid w:val="000D787E"/>
    <w:rsid w:val="000E65F2"/>
    <w:rsid w:val="000F67C9"/>
    <w:rsid w:val="00100A72"/>
    <w:rsid w:val="001018FA"/>
    <w:rsid w:val="00104513"/>
    <w:rsid w:val="00110213"/>
    <w:rsid w:val="00111575"/>
    <w:rsid w:val="00121DA4"/>
    <w:rsid w:val="0012532D"/>
    <w:rsid w:val="001318F8"/>
    <w:rsid w:val="00132783"/>
    <w:rsid w:val="0013473F"/>
    <w:rsid w:val="00135A14"/>
    <w:rsid w:val="001379C4"/>
    <w:rsid w:val="001403E3"/>
    <w:rsid w:val="00143296"/>
    <w:rsid w:val="00143C00"/>
    <w:rsid w:val="0015612D"/>
    <w:rsid w:val="001647CF"/>
    <w:rsid w:val="001662C4"/>
    <w:rsid w:val="00167CEB"/>
    <w:rsid w:val="0017375E"/>
    <w:rsid w:val="00174333"/>
    <w:rsid w:val="0017672C"/>
    <w:rsid w:val="00183A1A"/>
    <w:rsid w:val="00184174"/>
    <w:rsid w:val="00186565"/>
    <w:rsid w:val="00186751"/>
    <w:rsid w:val="00197118"/>
    <w:rsid w:val="001A3C11"/>
    <w:rsid w:val="001A46D9"/>
    <w:rsid w:val="001A4A6D"/>
    <w:rsid w:val="001A4E21"/>
    <w:rsid w:val="001A529C"/>
    <w:rsid w:val="001B31B7"/>
    <w:rsid w:val="001B5B0A"/>
    <w:rsid w:val="001C3D90"/>
    <w:rsid w:val="001C47C1"/>
    <w:rsid w:val="001C51DC"/>
    <w:rsid w:val="001D2920"/>
    <w:rsid w:val="001E0239"/>
    <w:rsid w:val="001E10E9"/>
    <w:rsid w:val="001E3DE0"/>
    <w:rsid w:val="001E751A"/>
    <w:rsid w:val="001F0AA9"/>
    <w:rsid w:val="001F2CC2"/>
    <w:rsid w:val="001F74EE"/>
    <w:rsid w:val="001F7BE8"/>
    <w:rsid w:val="00206382"/>
    <w:rsid w:val="0021068B"/>
    <w:rsid w:val="0021138E"/>
    <w:rsid w:val="00212559"/>
    <w:rsid w:val="00216D38"/>
    <w:rsid w:val="002173C0"/>
    <w:rsid w:val="002173F8"/>
    <w:rsid w:val="00217C2C"/>
    <w:rsid w:val="00222461"/>
    <w:rsid w:val="00223AE0"/>
    <w:rsid w:val="002258D8"/>
    <w:rsid w:val="00232B2E"/>
    <w:rsid w:val="00234A12"/>
    <w:rsid w:val="00240A98"/>
    <w:rsid w:val="002459BC"/>
    <w:rsid w:val="00247023"/>
    <w:rsid w:val="002526FD"/>
    <w:rsid w:val="00254EA7"/>
    <w:rsid w:val="002614B0"/>
    <w:rsid w:val="00265E42"/>
    <w:rsid w:val="0026666D"/>
    <w:rsid w:val="0027520C"/>
    <w:rsid w:val="0027588B"/>
    <w:rsid w:val="00276781"/>
    <w:rsid w:val="00283E46"/>
    <w:rsid w:val="002850C5"/>
    <w:rsid w:val="00285EEA"/>
    <w:rsid w:val="002869BE"/>
    <w:rsid w:val="002875E9"/>
    <w:rsid w:val="00295AD8"/>
    <w:rsid w:val="002B0A35"/>
    <w:rsid w:val="002B4EA7"/>
    <w:rsid w:val="002C07F7"/>
    <w:rsid w:val="002C1398"/>
    <w:rsid w:val="002C5892"/>
    <w:rsid w:val="002F06F5"/>
    <w:rsid w:val="002F1662"/>
    <w:rsid w:val="002F2A34"/>
    <w:rsid w:val="00301E59"/>
    <w:rsid w:val="00302094"/>
    <w:rsid w:val="00303871"/>
    <w:rsid w:val="0030501F"/>
    <w:rsid w:val="003075F1"/>
    <w:rsid w:val="00311B98"/>
    <w:rsid w:val="00311BA8"/>
    <w:rsid w:val="00312DDC"/>
    <w:rsid w:val="00313169"/>
    <w:rsid w:val="003164BA"/>
    <w:rsid w:val="0032090F"/>
    <w:rsid w:val="00324E28"/>
    <w:rsid w:val="00332DEE"/>
    <w:rsid w:val="00332F25"/>
    <w:rsid w:val="00333A94"/>
    <w:rsid w:val="00340647"/>
    <w:rsid w:val="00343796"/>
    <w:rsid w:val="003437D7"/>
    <w:rsid w:val="00344891"/>
    <w:rsid w:val="0034592E"/>
    <w:rsid w:val="00347139"/>
    <w:rsid w:val="00347FB3"/>
    <w:rsid w:val="00350793"/>
    <w:rsid w:val="00350CF6"/>
    <w:rsid w:val="0035212D"/>
    <w:rsid w:val="00353532"/>
    <w:rsid w:val="00354985"/>
    <w:rsid w:val="00355927"/>
    <w:rsid w:val="00360128"/>
    <w:rsid w:val="0036106E"/>
    <w:rsid w:val="00367E99"/>
    <w:rsid w:val="00373A7C"/>
    <w:rsid w:val="00373A9C"/>
    <w:rsid w:val="00376513"/>
    <w:rsid w:val="0038152E"/>
    <w:rsid w:val="00382440"/>
    <w:rsid w:val="00382D6F"/>
    <w:rsid w:val="00391172"/>
    <w:rsid w:val="003936F0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3F3BAE"/>
    <w:rsid w:val="0040027B"/>
    <w:rsid w:val="004037E4"/>
    <w:rsid w:val="00407585"/>
    <w:rsid w:val="00416B3A"/>
    <w:rsid w:val="00420D9D"/>
    <w:rsid w:val="00423191"/>
    <w:rsid w:val="0042358B"/>
    <w:rsid w:val="00431B8C"/>
    <w:rsid w:val="0043286D"/>
    <w:rsid w:val="0043501B"/>
    <w:rsid w:val="004371F5"/>
    <w:rsid w:val="00441552"/>
    <w:rsid w:val="00444E52"/>
    <w:rsid w:val="00451E5D"/>
    <w:rsid w:val="00463991"/>
    <w:rsid w:val="00474552"/>
    <w:rsid w:val="004861BB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E1FD8"/>
    <w:rsid w:val="004E26FA"/>
    <w:rsid w:val="004E600A"/>
    <w:rsid w:val="004F0124"/>
    <w:rsid w:val="004F5630"/>
    <w:rsid w:val="0050243C"/>
    <w:rsid w:val="00502FF5"/>
    <w:rsid w:val="0050545B"/>
    <w:rsid w:val="005072CF"/>
    <w:rsid w:val="00512AF5"/>
    <w:rsid w:val="005173EB"/>
    <w:rsid w:val="005231D1"/>
    <w:rsid w:val="005254F9"/>
    <w:rsid w:val="00531A2C"/>
    <w:rsid w:val="005448B5"/>
    <w:rsid w:val="00545921"/>
    <w:rsid w:val="00545D64"/>
    <w:rsid w:val="005558FC"/>
    <w:rsid w:val="00555D8A"/>
    <w:rsid w:val="00555DBB"/>
    <w:rsid w:val="00561B0D"/>
    <w:rsid w:val="00566090"/>
    <w:rsid w:val="00566123"/>
    <w:rsid w:val="005679AA"/>
    <w:rsid w:val="00572EAF"/>
    <w:rsid w:val="00573BA1"/>
    <w:rsid w:val="00576C3B"/>
    <w:rsid w:val="0058075D"/>
    <w:rsid w:val="00583B28"/>
    <w:rsid w:val="00584494"/>
    <w:rsid w:val="005861DA"/>
    <w:rsid w:val="0058665F"/>
    <w:rsid w:val="005902B3"/>
    <w:rsid w:val="00591D0F"/>
    <w:rsid w:val="00592AC2"/>
    <w:rsid w:val="005A2D50"/>
    <w:rsid w:val="005A423F"/>
    <w:rsid w:val="005A4DB6"/>
    <w:rsid w:val="005B1B92"/>
    <w:rsid w:val="005C295B"/>
    <w:rsid w:val="005C2B46"/>
    <w:rsid w:val="005C4756"/>
    <w:rsid w:val="005D3C9A"/>
    <w:rsid w:val="005D3E14"/>
    <w:rsid w:val="005D59C5"/>
    <w:rsid w:val="005E11A1"/>
    <w:rsid w:val="005E7EAB"/>
    <w:rsid w:val="005F09DC"/>
    <w:rsid w:val="005F1EC1"/>
    <w:rsid w:val="005F2EEB"/>
    <w:rsid w:val="005F5E1A"/>
    <w:rsid w:val="005F680B"/>
    <w:rsid w:val="006037D4"/>
    <w:rsid w:val="006123B6"/>
    <w:rsid w:val="00612E4B"/>
    <w:rsid w:val="006209CC"/>
    <w:rsid w:val="0062175B"/>
    <w:rsid w:val="006237ED"/>
    <w:rsid w:val="00624D3B"/>
    <w:rsid w:val="00630592"/>
    <w:rsid w:val="0063141E"/>
    <w:rsid w:val="00631A84"/>
    <w:rsid w:val="00634B61"/>
    <w:rsid w:val="00645DAA"/>
    <w:rsid w:val="00646C50"/>
    <w:rsid w:val="006546BA"/>
    <w:rsid w:val="00655A24"/>
    <w:rsid w:val="00660990"/>
    <w:rsid w:val="00672099"/>
    <w:rsid w:val="006732EE"/>
    <w:rsid w:val="006734AE"/>
    <w:rsid w:val="00673B89"/>
    <w:rsid w:val="00686378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07B7"/>
    <w:rsid w:val="006E225A"/>
    <w:rsid w:val="006E5055"/>
    <w:rsid w:val="006F57E8"/>
    <w:rsid w:val="006F5B08"/>
    <w:rsid w:val="006F5BBE"/>
    <w:rsid w:val="006F788D"/>
    <w:rsid w:val="007153EC"/>
    <w:rsid w:val="0071700B"/>
    <w:rsid w:val="007175DB"/>
    <w:rsid w:val="007177F7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DAC"/>
    <w:rsid w:val="00743E5F"/>
    <w:rsid w:val="0074530A"/>
    <w:rsid w:val="0074593C"/>
    <w:rsid w:val="007470EC"/>
    <w:rsid w:val="007475F5"/>
    <w:rsid w:val="00756769"/>
    <w:rsid w:val="00756F82"/>
    <w:rsid w:val="00760ECA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1184"/>
    <w:rsid w:val="007A1757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7F1AE1"/>
    <w:rsid w:val="008015FE"/>
    <w:rsid w:val="008022CE"/>
    <w:rsid w:val="00802D78"/>
    <w:rsid w:val="00803000"/>
    <w:rsid w:val="00803F29"/>
    <w:rsid w:val="00804B44"/>
    <w:rsid w:val="008078B0"/>
    <w:rsid w:val="00807B45"/>
    <w:rsid w:val="008104E9"/>
    <w:rsid w:val="0081262E"/>
    <w:rsid w:val="00814FEF"/>
    <w:rsid w:val="0081707F"/>
    <w:rsid w:val="00820188"/>
    <w:rsid w:val="00821755"/>
    <w:rsid w:val="0082791E"/>
    <w:rsid w:val="0083124A"/>
    <w:rsid w:val="00836455"/>
    <w:rsid w:val="00836EEA"/>
    <w:rsid w:val="0084167A"/>
    <w:rsid w:val="008466AB"/>
    <w:rsid w:val="0084766C"/>
    <w:rsid w:val="00851105"/>
    <w:rsid w:val="008543A7"/>
    <w:rsid w:val="00860B8D"/>
    <w:rsid w:val="008619CA"/>
    <w:rsid w:val="00864CF0"/>
    <w:rsid w:val="00866E79"/>
    <w:rsid w:val="00867703"/>
    <w:rsid w:val="008679AD"/>
    <w:rsid w:val="00880093"/>
    <w:rsid w:val="0088159D"/>
    <w:rsid w:val="00882298"/>
    <w:rsid w:val="0088631A"/>
    <w:rsid w:val="008874BD"/>
    <w:rsid w:val="0089308E"/>
    <w:rsid w:val="00893458"/>
    <w:rsid w:val="00893A0C"/>
    <w:rsid w:val="00893B39"/>
    <w:rsid w:val="00897B14"/>
    <w:rsid w:val="008A1882"/>
    <w:rsid w:val="008B188D"/>
    <w:rsid w:val="008C705A"/>
    <w:rsid w:val="008C74CE"/>
    <w:rsid w:val="008D22F1"/>
    <w:rsid w:val="008D7F87"/>
    <w:rsid w:val="008E1AD8"/>
    <w:rsid w:val="008F1A12"/>
    <w:rsid w:val="00902C2C"/>
    <w:rsid w:val="00904C5B"/>
    <w:rsid w:val="009122BC"/>
    <w:rsid w:val="009127FC"/>
    <w:rsid w:val="00912CDA"/>
    <w:rsid w:val="00915CA8"/>
    <w:rsid w:val="00920FDA"/>
    <w:rsid w:val="009237B2"/>
    <w:rsid w:val="0092595B"/>
    <w:rsid w:val="00926187"/>
    <w:rsid w:val="00932390"/>
    <w:rsid w:val="0093619F"/>
    <w:rsid w:val="009418CB"/>
    <w:rsid w:val="00941FAC"/>
    <w:rsid w:val="009501EE"/>
    <w:rsid w:val="00950620"/>
    <w:rsid w:val="00953FB8"/>
    <w:rsid w:val="009573FF"/>
    <w:rsid w:val="0095798B"/>
    <w:rsid w:val="009675B9"/>
    <w:rsid w:val="009712B8"/>
    <w:rsid w:val="00971FD9"/>
    <w:rsid w:val="009733C2"/>
    <w:rsid w:val="00973B7C"/>
    <w:rsid w:val="00975B58"/>
    <w:rsid w:val="009761FD"/>
    <w:rsid w:val="0098003A"/>
    <w:rsid w:val="00980F95"/>
    <w:rsid w:val="009836C3"/>
    <w:rsid w:val="0098585E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B659C"/>
    <w:rsid w:val="009C05A7"/>
    <w:rsid w:val="009C213F"/>
    <w:rsid w:val="009C3FDC"/>
    <w:rsid w:val="009C6A90"/>
    <w:rsid w:val="009D122E"/>
    <w:rsid w:val="009D5D04"/>
    <w:rsid w:val="009D6925"/>
    <w:rsid w:val="009D7AF3"/>
    <w:rsid w:val="009E033F"/>
    <w:rsid w:val="009E10E6"/>
    <w:rsid w:val="009E5952"/>
    <w:rsid w:val="009F3BBE"/>
    <w:rsid w:val="009F57FB"/>
    <w:rsid w:val="009F5811"/>
    <w:rsid w:val="00A020E3"/>
    <w:rsid w:val="00A04F75"/>
    <w:rsid w:val="00A06BA8"/>
    <w:rsid w:val="00A13831"/>
    <w:rsid w:val="00A175BD"/>
    <w:rsid w:val="00A226CC"/>
    <w:rsid w:val="00A233DD"/>
    <w:rsid w:val="00A234F1"/>
    <w:rsid w:val="00A237E1"/>
    <w:rsid w:val="00A2392C"/>
    <w:rsid w:val="00A41A8C"/>
    <w:rsid w:val="00A42423"/>
    <w:rsid w:val="00A4490F"/>
    <w:rsid w:val="00A47628"/>
    <w:rsid w:val="00A50BA7"/>
    <w:rsid w:val="00A547C1"/>
    <w:rsid w:val="00A707BC"/>
    <w:rsid w:val="00A73C84"/>
    <w:rsid w:val="00A85034"/>
    <w:rsid w:val="00A86A21"/>
    <w:rsid w:val="00A86F9A"/>
    <w:rsid w:val="00A90343"/>
    <w:rsid w:val="00A904A9"/>
    <w:rsid w:val="00A92919"/>
    <w:rsid w:val="00A9466F"/>
    <w:rsid w:val="00AA0D58"/>
    <w:rsid w:val="00AA24E1"/>
    <w:rsid w:val="00AA29F8"/>
    <w:rsid w:val="00AA35C9"/>
    <w:rsid w:val="00AB656B"/>
    <w:rsid w:val="00AC0037"/>
    <w:rsid w:val="00AC1B69"/>
    <w:rsid w:val="00AC2C47"/>
    <w:rsid w:val="00AC2EC6"/>
    <w:rsid w:val="00AC375E"/>
    <w:rsid w:val="00AC416B"/>
    <w:rsid w:val="00AC5E63"/>
    <w:rsid w:val="00AD14EA"/>
    <w:rsid w:val="00AD19FE"/>
    <w:rsid w:val="00AE0EE6"/>
    <w:rsid w:val="00AE73FF"/>
    <w:rsid w:val="00AE7FBF"/>
    <w:rsid w:val="00AF5F06"/>
    <w:rsid w:val="00B02BE9"/>
    <w:rsid w:val="00B02DF2"/>
    <w:rsid w:val="00B127AF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6700E"/>
    <w:rsid w:val="00B71880"/>
    <w:rsid w:val="00B768A6"/>
    <w:rsid w:val="00B777F1"/>
    <w:rsid w:val="00B82EE1"/>
    <w:rsid w:val="00B84D21"/>
    <w:rsid w:val="00B86B80"/>
    <w:rsid w:val="00B91274"/>
    <w:rsid w:val="00B94723"/>
    <w:rsid w:val="00BA00E1"/>
    <w:rsid w:val="00BA06D5"/>
    <w:rsid w:val="00BA2594"/>
    <w:rsid w:val="00BA3BB1"/>
    <w:rsid w:val="00BA5A41"/>
    <w:rsid w:val="00BB6D78"/>
    <w:rsid w:val="00BC2315"/>
    <w:rsid w:val="00BC687C"/>
    <w:rsid w:val="00BD028A"/>
    <w:rsid w:val="00BD0545"/>
    <w:rsid w:val="00BD2590"/>
    <w:rsid w:val="00BD3702"/>
    <w:rsid w:val="00BD5345"/>
    <w:rsid w:val="00BD6223"/>
    <w:rsid w:val="00BF283C"/>
    <w:rsid w:val="00BF329C"/>
    <w:rsid w:val="00BF336A"/>
    <w:rsid w:val="00BF400D"/>
    <w:rsid w:val="00C01F5F"/>
    <w:rsid w:val="00C03175"/>
    <w:rsid w:val="00C16EBE"/>
    <w:rsid w:val="00C20745"/>
    <w:rsid w:val="00C20E40"/>
    <w:rsid w:val="00C3322D"/>
    <w:rsid w:val="00C4440C"/>
    <w:rsid w:val="00C525DD"/>
    <w:rsid w:val="00C52F7C"/>
    <w:rsid w:val="00C54562"/>
    <w:rsid w:val="00C55F41"/>
    <w:rsid w:val="00C634DF"/>
    <w:rsid w:val="00C7551F"/>
    <w:rsid w:val="00C7555C"/>
    <w:rsid w:val="00C82AB9"/>
    <w:rsid w:val="00C82ACB"/>
    <w:rsid w:val="00C90E6C"/>
    <w:rsid w:val="00C92EAC"/>
    <w:rsid w:val="00C93041"/>
    <w:rsid w:val="00C94093"/>
    <w:rsid w:val="00C9486E"/>
    <w:rsid w:val="00C969CB"/>
    <w:rsid w:val="00C97899"/>
    <w:rsid w:val="00CA0CEE"/>
    <w:rsid w:val="00CA6B22"/>
    <w:rsid w:val="00CA6DF6"/>
    <w:rsid w:val="00CB0E07"/>
    <w:rsid w:val="00CB2760"/>
    <w:rsid w:val="00CC0ED6"/>
    <w:rsid w:val="00CC6E3F"/>
    <w:rsid w:val="00CC7632"/>
    <w:rsid w:val="00CD225D"/>
    <w:rsid w:val="00CD48F3"/>
    <w:rsid w:val="00CE00D4"/>
    <w:rsid w:val="00CE24E7"/>
    <w:rsid w:val="00CE631E"/>
    <w:rsid w:val="00CE68ED"/>
    <w:rsid w:val="00CF33EB"/>
    <w:rsid w:val="00CF69B4"/>
    <w:rsid w:val="00D0346D"/>
    <w:rsid w:val="00D1488C"/>
    <w:rsid w:val="00D152C4"/>
    <w:rsid w:val="00D215C1"/>
    <w:rsid w:val="00D227C8"/>
    <w:rsid w:val="00D2459D"/>
    <w:rsid w:val="00D254F5"/>
    <w:rsid w:val="00D313BE"/>
    <w:rsid w:val="00D51554"/>
    <w:rsid w:val="00D56D6F"/>
    <w:rsid w:val="00D60845"/>
    <w:rsid w:val="00D67A1A"/>
    <w:rsid w:val="00D70980"/>
    <w:rsid w:val="00D70DA6"/>
    <w:rsid w:val="00D711CD"/>
    <w:rsid w:val="00D72EF8"/>
    <w:rsid w:val="00D80858"/>
    <w:rsid w:val="00D84CAB"/>
    <w:rsid w:val="00D86CA7"/>
    <w:rsid w:val="00D87219"/>
    <w:rsid w:val="00D87C3B"/>
    <w:rsid w:val="00D911A8"/>
    <w:rsid w:val="00D96854"/>
    <w:rsid w:val="00D9698C"/>
    <w:rsid w:val="00DA0145"/>
    <w:rsid w:val="00DA60B1"/>
    <w:rsid w:val="00DB132C"/>
    <w:rsid w:val="00DB302C"/>
    <w:rsid w:val="00DC083C"/>
    <w:rsid w:val="00DC4BE6"/>
    <w:rsid w:val="00DC7CD9"/>
    <w:rsid w:val="00DD01AF"/>
    <w:rsid w:val="00DD1393"/>
    <w:rsid w:val="00DD1FDC"/>
    <w:rsid w:val="00DD2438"/>
    <w:rsid w:val="00DD3A38"/>
    <w:rsid w:val="00DD4AA2"/>
    <w:rsid w:val="00DD4AFA"/>
    <w:rsid w:val="00DD7C65"/>
    <w:rsid w:val="00DF594D"/>
    <w:rsid w:val="00DF5D9D"/>
    <w:rsid w:val="00E00122"/>
    <w:rsid w:val="00E114FF"/>
    <w:rsid w:val="00E1621A"/>
    <w:rsid w:val="00E1649F"/>
    <w:rsid w:val="00E26745"/>
    <w:rsid w:val="00E3165E"/>
    <w:rsid w:val="00E31C0B"/>
    <w:rsid w:val="00E32FC7"/>
    <w:rsid w:val="00E375DA"/>
    <w:rsid w:val="00E42444"/>
    <w:rsid w:val="00E60A10"/>
    <w:rsid w:val="00E6488F"/>
    <w:rsid w:val="00E64B64"/>
    <w:rsid w:val="00E65916"/>
    <w:rsid w:val="00E74802"/>
    <w:rsid w:val="00E939DB"/>
    <w:rsid w:val="00E953FA"/>
    <w:rsid w:val="00E95DF8"/>
    <w:rsid w:val="00EA0D21"/>
    <w:rsid w:val="00EA2FBA"/>
    <w:rsid w:val="00EA4EBD"/>
    <w:rsid w:val="00EB0525"/>
    <w:rsid w:val="00EB7257"/>
    <w:rsid w:val="00EB74D0"/>
    <w:rsid w:val="00EC7F18"/>
    <w:rsid w:val="00ED03E4"/>
    <w:rsid w:val="00ED0DC3"/>
    <w:rsid w:val="00ED16D8"/>
    <w:rsid w:val="00ED3967"/>
    <w:rsid w:val="00ED5375"/>
    <w:rsid w:val="00ED5F8A"/>
    <w:rsid w:val="00ED7098"/>
    <w:rsid w:val="00EE50ED"/>
    <w:rsid w:val="00EF0E81"/>
    <w:rsid w:val="00EF33BD"/>
    <w:rsid w:val="00EF42AF"/>
    <w:rsid w:val="00EF5F62"/>
    <w:rsid w:val="00EF6314"/>
    <w:rsid w:val="00F026B0"/>
    <w:rsid w:val="00F02CAA"/>
    <w:rsid w:val="00F10EE8"/>
    <w:rsid w:val="00F15FC3"/>
    <w:rsid w:val="00F201E9"/>
    <w:rsid w:val="00F27A87"/>
    <w:rsid w:val="00F343AD"/>
    <w:rsid w:val="00F37E9D"/>
    <w:rsid w:val="00F416B7"/>
    <w:rsid w:val="00F500A9"/>
    <w:rsid w:val="00F5121D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3C5"/>
    <w:rsid w:val="00FC3457"/>
    <w:rsid w:val="00FC53B6"/>
    <w:rsid w:val="00FC6000"/>
    <w:rsid w:val="00FC6933"/>
    <w:rsid w:val="00FC77EC"/>
    <w:rsid w:val="00FD2982"/>
    <w:rsid w:val="00FD4D07"/>
    <w:rsid w:val="00FE57C9"/>
    <w:rsid w:val="00FE60B0"/>
    <w:rsid w:val="00FE6CF6"/>
    <w:rsid w:val="00FF2036"/>
    <w:rsid w:val="00FF30C3"/>
    <w:rsid w:val="00FF310A"/>
    <w:rsid w:val="00FF58D7"/>
    <w:rsid w:val="00FF675D"/>
    <w:rsid w:val="00FF75E6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qFormat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4146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Пользователь Windows</cp:lastModifiedBy>
  <cp:revision>2</cp:revision>
  <cp:lastPrinted>2020-04-14T15:13:00Z</cp:lastPrinted>
  <dcterms:created xsi:type="dcterms:W3CDTF">2020-04-15T15:03:00Z</dcterms:created>
  <dcterms:modified xsi:type="dcterms:W3CDTF">2020-04-15T15:03:00Z</dcterms:modified>
</cp:coreProperties>
</file>