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BA129" w14:textId="77777777" w:rsidR="009954BF" w:rsidRPr="00150EFD" w:rsidRDefault="009954BF" w:rsidP="009954BF">
      <w:pPr>
        <w:spacing w:after="0" w:line="240" w:lineRule="auto"/>
        <w:jc w:val="center"/>
        <w:rPr>
          <w:rFonts w:ascii="Times New Roman" w:eastAsia="Calibri" w:hAnsi="Times New Roman" w:cs="Times New Roman"/>
          <w:sz w:val="24"/>
          <w:szCs w:val="24"/>
          <w:lang w:val="uk-UA" w:eastAsia="ru-RU"/>
        </w:rPr>
      </w:pPr>
      <w:r w:rsidRPr="00150EFD">
        <w:rPr>
          <w:rFonts w:ascii="Times New Roman" w:eastAsia="Calibri" w:hAnsi="Times New Roman" w:cs="Times New Roman"/>
          <w:sz w:val="24"/>
          <w:szCs w:val="24"/>
          <w:lang w:val="uk-UA" w:eastAsia="ru-RU"/>
        </w:rPr>
        <w:object w:dxaOrig="6241" w:dyaOrig="8401" w14:anchorId="7CB47E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47.65pt" o:ole="">
            <v:imagedata r:id="rId8" o:title=""/>
          </v:shape>
          <o:OLEObject Type="Embed" ProgID="MSDraw" ShapeID="_x0000_i1025" DrawAspect="Content" ObjectID="_1797690386" r:id="rId9">
            <o:FieldCodes>\* MERGEFORMAT</o:FieldCodes>
          </o:OLEObject>
        </w:object>
      </w:r>
    </w:p>
    <w:p w14:paraId="5D4261F5" w14:textId="77777777" w:rsidR="009954BF" w:rsidRPr="00150EFD" w:rsidRDefault="009954BF" w:rsidP="009954BF">
      <w:pPr>
        <w:spacing w:after="0" w:line="240" w:lineRule="auto"/>
        <w:jc w:val="center"/>
        <w:rPr>
          <w:rFonts w:ascii="Times New Roman" w:eastAsia="Calibri" w:hAnsi="Times New Roman" w:cs="Times New Roman"/>
          <w:sz w:val="12"/>
          <w:szCs w:val="24"/>
          <w:lang w:val="uk-UA" w:eastAsia="ru-RU"/>
        </w:rPr>
      </w:pPr>
    </w:p>
    <w:p w14:paraId="56B4D975" w14:textId="10C29040" w:rsidR="009954BF" w:rsidRPr="00150EFD" w:rsidRDefault="009954BF" w:rsidP="009954BF">
      <w:pPr>
        <w:spacing w:after="0" w:line="240" w:lineRule="auto"/>
        <w:jc w:val="center"/>
        <w:rPr>
          <w:rFonts w:ascii="Times New Roman" w:eastAsia="Times New Roman" w:hAnsi="Times New Roman" w:cs="Times New Roman"/>
          <w:b/>
          <w:sz w:val="32"/>
          <w:szCs w:val="32"/>
          <w:lang w:val="uk-UA" w:eastAsia="ru-RU"/>
        </w:rPr>
      </w:pPr>
      <w:r w:rsidRPr="00150EFD">
        <w:rPr>
          <w:rFonts w:ascii="Times New Roman" w:eastAsia="Times New Roman" w:hAnsi="Times New Roman" w:cs="Times New Roman"/>
          <w:b/>
          <w:sz w:val="32"/>
          <w:szCs w:val="32"/>
          <w:lang w:val="uk-UA" w:eastAsia="ru-RU"/>
        </w:rPr>
        <w:t>АНТИМОНОПОЛЬНИЙ   КОМІТЕТ   УКРАЇНИ</w:t>
      </w:r>
    </w:p>
    <w:p w14:paraId="48DB5D19" w14:textId="77777777" w:rsidR="009954BF" w:rsidRPr="00150EFD" w:rsidRDefault="009954BF" w:rsidP="009954BF">
      <w:pPr>
        <w:spacing w:after="0" w:line="240" w:lineRule="auto"/>
        <w:jc w:val="center"/>
        <w:rPr>
          <w:rFonts w:ascii="Times New Roman" w:eastAsia="Times New Roman" w:hAnsi="Times New Roman" w:cs="Times New Roman"/>
          <w:b/>
          <w:sz w:val="32"/>
          <w:szCs w:val="32"/>
          <w:lang w:val="uk-UA" w:eastAsia="ru-RU"/>
        </w:rPr>
      </w:pPr>
    </w:p>
    <w:p w14:paraId="1324AA50" w14:textId="1394A71A" w:rsidR="009954BF" w:rsidRPr="00150EFD" w:rsidRDefault="009954BF" w:rsidP="009954BF">
      <w:pPr>
        <w:spacing w:after="0" w:line="240" w:lineRule="auto"/>
        <w:jc w:val="center"/>
        <w:rPr>
          <w:rFonts w:ascii="Times New Roman" w:eastAsia="Times New Roman" w:hAnsi="Times New Roman" w:cs="Times New Roman"/>
          <w:b/>
          <w:sz w:val="32"/>
          <w:szCs w:val="32"/>
          <w:lang w:val="uk-UA" w:eastAsia="ru-RU"/>
        </w:rPr>
      </w:pPr>
      <w:r w:rsidRPr="00150EFD">
        <w:rPr>
          <w:rFonts w:ascii="Times New Roman" w:eastAsia="Times New Roman" w:hAnsi="Times New Roman" w:cs="Times New Roman"/>
          <w:b/>
          <w:sz w:val="32"/>
          <w:szCs w:val="32"/>
          <w:lang w:val="uk-UA" w:eastAsia="ru-RU"/>
        </w:rPr>
        <w:t>РЕКОМЕНДАЦІЇ</w:t>
      </w:r>
    </w:p>
    <w:p w14:paraId="73073518" w14:textId="77777777" w:rsidR="009954BF" w:rsidRPr="00150EFD" w:rsidRDefault="009954BF" w:rsidP="009954BF">
      <w:pPr>
        <w:spacing w:after="0" w:line="240" w:lineRule="auto"/>
        <w:jc w:val="center"/>
        <w:rPr>
          <w:rFonts w:ascii="Times New Roman" w:eastAsia="Calibri" w:hAnsi="Times New Roman" w:cs="Times New Roman"/>
          <w:sz w:val="2"/>
          <w:szCs w:val="24"/>
          <w:lang w:val="uk-UA" w:eastAsia="ru-RU"/>
        </w:rPr>
      </w:pPr>
    </w:p>
    <w:p w14:paraId="1860B721" w14:textId="77777777" w:rsidR="005C6318" w:rsidRPr="00150EFD" w:rsidRDefault="005C6318" w:rsidP="009F3F79">
      <w:pPr>
        <w:spacing w:after="0" w:line="240" w:lineRule="auto"/>
        <w:rPr>
          <w:rFonts w:ascii="Times New Roman" w:eastAsia="Times New Roman" w:hAnsi="Times New Roman" w:cs="Times New Roman"/>
          <w:sz w:val="24"/>
          <w:szCs w:val="24"/>
          <w:lang w:val="uk-UA" w:eastAsia="uk-UA"/>
        </w:rPr>
      </w:pPr>
    </w:p>
    <w:p w14:paraId="11F36439" w14:textId="7CE8BB08" w:rsidR="009954BF" w:rsidRPr="00150EFD" w:rsidRDefault="009954BF" w:rsidP="009954BF">
      <w:pPr>
        <w:tabs>
          <w:tab w:val="center" w:pos="4819"/>
          <w:tab w:val="left" w:pos="7732"/>
        </w:tabs>
        <w:spacing w:after="0" w:line="240" w:lineRule="auto"/>
        <w:rPr>
          <w:rFonts w:ascii="Times New Roman" w:eastAsia="Times New Roman" w:hAnsi="Times New Roman" w:cs="Times New Roman"/>
          <w:sz w:val="24"/>
          <w:szCs w:val="24"/>
          <w:lang w:val="uk-UA" w:eastAsia="uk-UA"/>
        </w:rPr>
      </w:pPr>
      <w:r w:rsidRPr="00150EFD">
        <w:rPr>
          <w:rFonts w:ascii="Times New Roman" w:eastAsia="Times New Roman" w:hAnsi="Times New Roman" w:cs="Times New Roman"/>
          <w:sz w:val="24"/>
          <w:szCs w:val="24"/>
          <w:lang w:val="uk-UA" w:eastAsia="uk-UA"/>
        </w:rPr>
        <w:t>24 грудня 2024 р</w:t>
      </w:r>
      <w:r w:rsidR="007B2654">
        <w:rPr>
          <w:rFonts w:ascii="Times New Roman" w:eastAsia="Times New Roman" w:hAnsi="Times New Roman" w:cs="Times New Roman"/>
          <w:sz w:val="24"/>
          <w:szCs w:val="24"/>
          <w:lang w:val="uk-UA" w:eastAsia="uk-UA"/>
        </w:rPr>
        <w:t>.</w:t>
      </w:r>
      <w:bookmarkStart w:id="0" w:name="_GoBack"/>
      <w:bookmarkEnd w:id="0"/>
      <w:r w:rsidRPr="00150EFD">
        <w:rPr>
          <w:rFonts w:ascii="Times New Roman" w:eastAsia="Times New Roman" w:hAnsi="Times New Roman" w:cs="Times New Roman"/>
          <w:sz w:val="24"/>
          <w:szCs w:val="24"/>
          <w:lang w:val="uk-UA" w:eastAsia="uk-UA"/>
        </w:rPr>
        <w:t xml:space="preserve"> </w:t>
      </w:r>
      <w:r w:rsidRPr="00150EFD">
        <w:rPr>
          <w:rFonts w:ascii="Times New Roman" w:eastAsia="Times New Roman" w:hAnsi="Times New Roman" w:cs="Times New Roman"/>
          <w:sz w:val="24"/>
          <w:szCs w:val="24"/>
          <w:lang w:val="uk-UA" w:eastAsia="uk-UA"/>
        </w:rPr>
        <w:tab/>
        <w:t>Київ</w:t>
      </w:r>
      <w:r w:rsidRPr="00150EFD">
        <w:rPr>
          <w:rFonts w:ascii="Times New Roman" w:eastAsia="Times New Roman" w:hAnsi="Times New Roman" w:cs="Times New Roman"/>
          <w:sz w:val="24"/>
          <w:szCs w:val="24"/>
          <w:lang w:val="uk-UA" w:eastAsia="uk-UA"/>
        </w:rPr>
        <w:tab/>
      </w:r>
      <w:r w:rsidR="00F23DDF" w:rsidRPr="00150EFD">
        <w:rPr>
          <w:rFonts w:ascii="Times New Roman" w:eastAsia="Times New Roman" w:hAnsi="Times New Roman" w:cs="Times New Roman"/>
          <w:sz w:val="24"/>
          <w:szCs w:val="24"/>
          <w:lang w:val="uk-UA" w:eastAsia="uk-UA"/>
        </w:rPr>
        <w:t xml:space="preserve">                   </w:t>
      </w:r>
      <w:r w:rsidRPr="00150EFD">
        <w:rPr>
          <w:rFonts w:ascii="Times New Roman" w:eastAsia="Times New Roman" w:hAnsi="Times New Roman" w:cs="Times New Roman"/>
          <w:sz w:val="24"/>
          <w:szCs w:val="24"/>
          <w:lang w:val="uk-UA" w:eastAsia="uk-UA"/>
        </w:rPr>
        <w:t>№</w:t>
      </w:r>
      <w:r w:rsidR="00750972" w:rsidRPr="00150EFD">
        <w:rPr>
          <w:rFonts w:ascii="Times New Roman" w:eastAsia="Times New Roman" w:hAnsi="Times New Roman" w:cs="Times New Roman"/>
          <w:sz w:val="24"/>
          <w:szCs w:val="24"/>
          <w:lang w:val="uk-UA" w:eastAsia="uk-UA"/>
        </w:rPr>
        <w:t xml:space="preserve"> </w:t>
      </w:r>
      <w:r w:rsidR="00F23DDF" w:rsidRPr="00150EFD">
        <w:rPr>
          <w:rFonts w:ascii="Times New Roman" w:eastAsia="Times New Roman" w:hAnsi="Times New Roman" w:cs="Times New Roman"/>
          <w:sz w:val="24"/>
          <w:szCs w:val="24"/>
          <w:lang w:val="uk-UA" w:eastAsia="uk-UA"/>
        </w:rPr>
        <w:t>9-рк</w:t>
      </w:r>
    </w:p>
    <w:p w14:paraId="47241F55" w14:textId="77777777" w:rsidR="009954BF" w:rsidRPr="00150EFD" w:rsidRDefault="009954BF" w:rsidP="009954BF">
      <w:pPr>
        <w:tabs>
          <w:tab w:val="center" w:pos="4819"/>
          <w:tab w:val="left" w:pos="7732"/>
        </w:tabs>
        <w:spacing w:after="0" w:line="240" w:lineRule="auto"/>
        <w:rPr>
          <w:rFonts w:ascii="Times New Roman" w:eastAsia="Times New Roman" w:hAnsi="Times New Roman" w:cs="Times New Roman"/>
          <w:sz w:val="24"/>
          <w:szCs w:val="24"/>
          <w:lang w:val="uk-UA" w:eastAsia="uk-UA"/>
        </w:rPr>
      </w:pPr>
    </w:p>
    <w:p w14:paraId="3461697D" w14:textId="77777777" w:rsidR="009954BF" w:rsidRPr="00150EFD" w:rsidRDefault="009954BF" w:rsidP="009F3F79">
      <w:pPr>
        <w:spacing w:after="0" w:line="240" w:lineRule="auto"/>
        <w:rPr>
          <w:rFonts w:ascii="Times New Roman" w:eastAsia="Times New Roman" w:hAnsi="Times New Roman" w:cs="Times New Roman"/>
          <w:sz w:val="24"/>
          <w:szCs w:val="24"/>
          <w:lang w:val="uk-UA" w:eastAsia="uk-UA"/>
        </w:rPr>
      </w:pPr>
      <w:r w:rsidRPr="00150EFD">
        <w:rPr>
          <w:rFonts w:ascii="Times New Roman" w:eastAsia="Times New Roman" w:hAnsi="Times New Roman" w:cs="Times New Roman"/>
          <w:sz w:val="24"/>
          <w:szCs w:val="24"/>
          <w:lang w:val="uk-UA" w:eastAsia="uk-UA"/>
        </w:rPr>
        <w:t xml:space="preserve">                                                                                    </w:t>
      </w:r>
    </w:p>
    <w:p w14:paraId="7AA4FA0D" w14:textId="5C5868EC" w:rsidR="009954BF" w:rsidRPr="00150EFD" w:rsidRDefault="009954BF" w:rsidP="009F3F79">
      <w:pPr>
        <w:spacing w:after="0" w:line="240" w:lineRule="auto"/>
        <w:rPr>
          <w:rFonts w:ascii="Times New Roman" w:eastAsia="Times New Roman" w:hAnsi="Times New Roman" w:cs="Times New Roman"/>
          <w:sz w:val="24"/>
          <w:szCs w:val="24"/>
          <w:lang w:val="uk-UA" w:eastAsia="uk-UA"/>
        </w:rPr>
      </w:pPr>
      <w:r w:rsidRPr="00150EFD">
        <w:rPr>
          <w:rFonts w:ascii="Times New Roman" w:eastAsia="Times New Roman" w:hAnsi="Times New Roman" w:cs="Times New Roman"/>
          <w:sz w:val="24"/>
          <w:szCs w:val="24"/>
          <w:lang w:val="uk-UA" w:eastAsia="uk-UA"/>
        </w:rPr>
        <w:t xml:space="preserve">                                                                                      Товариство з обмеженою відповідальністю   </w:t>
      </w:r>
    </w:p>
    <w:p w14:paraId="7D6F46F5" w14:textId="06552A4A" w:rsidR="009954BF" w:rsidRPr="00150EFD" w:rsidRDefault="009954BF" w:rsidP="009F3F79">
      <w:pPr>
        <w:spacing w:after="0" w:line="240" w:lineRule="auto"/>
        <w:rPr>
          <w:rFonts w:ascii="Times New Roman" w:eastAsia="Times New Roman" w:hAnsi="Times New Roman" w:cs="Times New Roman"/>
          <w:sz w:val="24"/>
          <w:szCs w:val="24"/>
          <w:lang w:val="uk-UA" w:eastAsia="uk-UA"/>
        </w:rPr>
      </w:pPr>
      <w:r w:rsidRPr="00150EFD">
        <w:rPr>
          <w:rFonts w:ascii="Times New Roman" w:eastAsia="Times New Roman" w:hAnsi="Times New Roman" w:cs="Times New Roman"/>
          <w:sz w:val="24"/>
          <w:szCs w:val="24"/>
          <w:lang w:val="uk-UA" w:eastAsia="uk-UA"/>
        </w:rPr>
        <w:t xml:space="preserve">                                                                                       «Філіп Морріс </w:t>
      </w:r>
      <w:proofErr w:type="spellStart"/>
      <w:r w:rsidRPr="00150EFD">
        <w:rPr>
          <w:rFonts w:ascii="Times New Roman" w:eastAsia="Times New Roman" w:hAnsi="Times New Roman" w:cs="Times New Roman"/>
          <w:sz w:val="24"/>
          <w:szCs w:val="24"/>
          <w:lang w:val="uk-UA" w:eastAsia="uk-UA"/>
        </w:rPr>
        <w:t>Сейлз</w:t>
      </w:r>
      <w:proofErr w:type="spellEnd"/>
      <w:r w:rsidRPr="00150EFD">
        <w:rPr>
          <w:rFonts w:ascii="Times New Roman" w:eastAsia="Times New Roman" w:hAnsi="Times New Roman" w:cs="Times New Roman"/>
          <w:sz w:val="24"/>
          <w:szCs w:val="24"/>
          <w:lang w:val="uk-UA" w:eastAsia="uk-UA"/>
        </w:rPr>
        <w:t xml:space="preserve"> </w:t>
      </w:r>
      <w:proofErr w:type="spellStart"/>
      <w:r w:rsidRPr="00150EFD">
        <w:rPr>
          <w:rFonts w:ascii="Times New Roman" w:eastAsia="Times New Roman" w:hAnsi="Times New Roman" w:cs="Times New Roman"/>
          <w:sz w:val="24"/>
          <w:szCs w:val="24"/>
          <w:lang w:val="uk-UA" w:eastAsia="uk-UA"/>
        </w:rPr>
        <w:t>енд</w:t>
      </w:r>
      <w:proofErr w:type="spellEnd"/>
      <w:r w:rsidRPr="00150EFD">
        <w:rPr>
          <w:rFonts w:ascii="Times New Roman" w:eastAsia="Times New Roman" w:hAnsi="Times New Roman" w:cs="Times New Roman"/>
          <w:sz w:val="24"/>
          <w:szCs w:val="24"/>
          <w:lang w:val="uk-UA" w:eastAsia="uk-UA"/>
        </w:rPr>
        <w:t xml:space="preserve"> </w:t>
      </w:r>
      <w:proofErr w:type="spellStart"/>
      <w:r w:rsidRPr="00150EFD">
        <w:rPr>
          <w:rFonts w:ascii="Times New Roman" w:eastAsia="Times New Roman" w:hAnsi="Times New Roman" w:cs="Times New Roman"/>
          <w:sz w:val="24"/>
          <w:szCs w:val="24"/>
          <w:lang w:val="uk-UA" w:eastAsia="uk-UA"/>
        </w:rPr>
        <w:t>Дистриб’юшн</w:t>
      </w:r>
      <w:proofErr w:type="spellEnd"/>
      <w:r w:rsidRPr="00150EFD">
        <w:rPr>
          <w:rFonts w:ascii="Times New Roman" w:eastAsia="Times New Roman" w:hAnsi="Times New Roman" w:cs="Times New Roman"/>
          <w:sz w:val="24"/>
          <w:szCs w:val="24"/>
          <w:lang w:val="uk-UA" w:eastAsia="uk-UA"/>
        </w:rPr>
        <w:t>»</w:t>
      </w:r>
    </w:p>
    <w:p w14:paraId="1B182E05" w14:textId="3C732142" w:rsidR="009954BF" w:rsidRPr="00150EFD" w:rsidRDefault="009954BF" w:rsidP="009F3F79">
      <w:pPr>
        <w:spacing w:after="0" w:line="240" w:lineRule="auto"/>
        <w:rPr>
          <w:rFonts w:ascii="Times New Roman" w:eastAsia="Times New Roman" w:hAnsi="Times New Roman" w:cs="Times New Roman"/>
          <w:sz w:val="24"/>
          <w:szCs w:val="24"/>
          <w:lang w:val="uk-UA" w:eastAsia="uk-UA"/>
        </w:rPr>
      </w:pPr>
    </w:p>
    <w:p w14:paraId="27CFC887" w14:textId="77777777" w:rsidR="009954BF" w:rsidRPr="00150EFD" w:rsidRDefault="009954BF" w:rsidP="009F3F79">
      <w:pPr>
        <w:spacing w:after="0" w:line="240" w:lineRule="auto"/>
        <w:rPr>
          <w:rFonts w:ascii="Times New Roman" w:eastAsia="Times New Roman" w:hAnsi="Times New Roman" w:cs="Times New Roman"/>
          <w:sz w:val="24"/>
          <w:szCs w:val="24"/>
          <w:lang w:val="uk-UA" w:eastAsia="uk-UA"/>
        </w:rPr>
      </w:pPr>
    </w:p>
    <w:p w14:paraId="61590FFC" w14:textId="7751A351" w:rsidR="005C6318" w:rsidRPr="00150EFD" w:rsidRDefault="005C6318" w:rsidP="009F3F79">
      <w:pPr>
        <w:spacing w:after="0" w:line="240" w:lineRule="auto"/>
        <w:rPr>
          <w:rFonts w:ascii="Times New Roman" w:eastAsia="Times New Roman" w:hAnsi="Times New Roman" w:cs="Times New Roman"/>
          <w:sz w:val="24"/>
          <w:szCs w:val="24"/>
          <w:lang w:val="uk-UA" w:eastAsia="uk-UA"/>
        </w:rPr>
      </w:pPr>
      <w:r w:rsidRPr="00150EFD">
        <w:rPr>
          <w:rFonts w:ascii="Times New Roman" w:eastAsia="Times New Roman" w:hAnsi="Times New Roman" w:cs="Times New Roman"/>
          <w:sz w:val="24"/>
          <w:szCs w:val="24"/>
          <w:lang w:val="uk-UA" w:eastAsia="uk-UA"/>
        </w:rPr>
        <w:t>Про припинення дій,</w:t>
      </w:r>
    </w:p>
    <w:p w14:paraId="30C71FAC" w14:textId="77777777" w:rsidR="005C6318" w:rsidRPr="00150EFD" w:rsidRDefault="005C6318" w:rsidP="009F3F79">
      <w:pPr>
        <w:spacing w:after="0" w:line="240" w:lineRule="auto"/>
        <w:rPr>
          <w:rFonts w:ascii="Times New Roman" w:eastAsia="Times New Roman" w:hAnsi="Times New Roman" w:cs="Times New Roman"/>
          <w:sz w:val="24"/>
          <w:szCs w:val="24"/>
          <w:lang w:val="uk-UA" w:eastAsia="uk-UA"/>
        </w:rPr>
      </w:pPr>
      <w:r w:rsidRPr="00150EFD">
        <w:rPr>
          <w:rFonts w:ascii="Times New Roman" w:eastAsia="Times New Roman" w:hAnsi="Times New Roman" w:cs="Times New Roman"/>
          <w:sz w:val="24"/>
          <w:szCs w:val="24"/>
          <w:lang w:val="uk-UA" w:eastAsia="uk-UA"/>
        </w:rPr>
        <w:t>що містять ознаки порушення</w:t>
      </w:r>
    </w:p>
    <w:p w14:paraId="6216DD41" w14:textId="77777777" w:rsidR="005C6318" w:rsidRPr="00150EFD" w:rsidRDefault="005C6318" w:rsidP="009F3F79">
      <w:pPr>
        <w:spacing w:after="0" w:line="240" w:lineRule="auto"/>
        <w:rPr>
          <w:rFonts w:ascii="Times New Roman" w:eastAsia="Times New Roman" w:hAnsi="Times New Roman" w:cs="Times New Roman"/>
          <w:sz w:val="24"/>
          <w:szCs w:val="24"/>
          <w:lang w:val="uk-UA" w:eastAsia="uk-UA"/>
        </w:rPr>
      </w:pPr>
      <w:r w:rsidRPr="00150EFD">
        <w:rPr>
          <w:rFonts w:ascii="Times New Roman" w:eastAsia="Times New Roman" w:hAnsi="Times New Roman" w:cs="Times New Roman"/>
          <w:sz w:val="24"/>
          <w:szCs w:val="24"/>
          <w:lang w:val="uk-UA" w:eastAsia="uk-UA"/>
        </w:rPr>
        <w:t>законодавства про захист</w:t>
      </w:r>
    </w:p>
    <w:p w14:paraId="2232E34D" w14:textId="77777777" w:rsidR="005C6318" w:rsidRPr="00150EFD" w:rsidRDefault="005C6318" w:rsidP="009F3F79">
      <w:pPr>
        <w:spacing w:after="0" w:line="240" w:lineRule="auto"/>
        <w:rPr>
          <w:rFonts w:ascii="Times New Roman" w:eastAsia="Times New Roman" w:hAnsi="Times New Roman" w:cs="Times New Roman"/>
          <w:sz w:val="24"/>
          <w:szCs w:val="24"/>
          <w:lang w:val="uk-UA" w:eastAsia="uk-UA"/>
        </w:rPr>
      </w:pPr>
      <w:r w:rsidRPr="00150EFD">
        <w:rPr>
          <w:rFonts w:ascii="Times New Roman" w:eastAsia="Times New Roman" w:hAnsi="Times New Roman" w:cs="Times New Roman"/>
          <w:sz w:val="24"/>
          <w:szCs w:val="24"/>
          <w:lang w:val="uk-UA" w:eastAsia="uk-UA"/>
        </w:rPr>
        <w:t>від недобросовісної конкуренції</w:t>
      </w:r>
    </w:p>
    <w:p w14:paraId="288C316D" w14:textId="2523406E" w:rsidR="005C6318" w:rsidRPr="00150EFD" w:rsidRDefault="005C6318" w:rsidP="005C6318">
      <w:pPr>
        <w:spacing w:after="0" w:line="240" w:lineRule="auto"/>
        <w:jc w:val="center"/>
        <w:rPr>
          <w:rFonts w:ascii="Times New Roman" w:eastAsia="Times New Roman" w:hAnsi="Times New Roman" w:cs="Times New Roman"/>
          <w:sz w:val="24"/>
          <w:szCs w:val="24"/>
          <w:lang w:val="uk-UA" w:eastAsia="uk-UA"/>
        </w:rPr>
      </w:pPr>
    </w:p>
    <w:p w14:paraId="546B88FC" w14:textId="3D13F03D" w:rsidR="009954BF" w:rsidRPr="00150EFD" w:rsidRDefault="007A4339" w:rsidP="007A4339">
      <w:pPr>
        <w:spacing w:after="0" w:line="240" w:lineRule="auto"/>
        <w:jc w:val="both"/>
        <w:rPr>
          <w:rFonts w:ascii="Times New Roman" w:eastAsia="Times New Roman" w:hAnsi="Times New Roman" w:cs="Times New Roman"/>
          <w:sz w:val="24"/>
          <w:szCs w:val="24"/>
          <w:lang w:val="uk-UA" w:eastAsia="uk-UA"/>
        </w:rPr>
      </w:pPr>
      <w:r w:rsidRPr="00150EFD">
        <w:rPr>
          <w:rFonts w:ascii="Times New Roman" w:eastAsia="Times New Roman" w:hAnsi="Times New Roman" w:cs="Times New Roman"/>
          <w:sz w:val="24"/>
          <w:szCs w:val="24"/>
          <w:lang w:val="uk-UA" w:eastAsia="uk-UA"/>
        </w:rPr>
        <w:t xml:space="preserve">Антимонопольний комітет України, розглянувши подання Управління розслідувань недобросовісної конкуренції від </w:t>
      </w:r>
      <w:r w:rsidR="00C16617" w:rsidRPr="00150EFD">
        <w:rPr>
          <w:rFonts w:ascii="Times New Roman" w:eastAsia="Times New Roman" w:hAnsi="Times New Roman" w:cs="Times New Roman"/>
          <w:sz w:val="24"/>
          <w:szCs w:val="24"/>
          <w:lang w:val="uk-UA" w:eastAsia="uk-UA"/>
        </w:rPr>
        <w:t>23.12.2024</w:t>
      </w:r>
      <w:r w:rsidRPr="00150EFD">
        <w:rPr>
          <w:rFonts w:ascii="Times New Roman" w:eastAsia="Times New Roman" w:hAnsi="Times New Roman" w:cs="Times New Roman"/>
          <w:sz w:val="24"/>
          <w:szCs w:val="24"/>
          <w:lang w:val="uk-UA" w:eastAsia="uk-UA"/>
        </w:rPr>
        <w:t xml:space="preserve"> №</w:t>
      </w:r>
      <w:r w:rsidR="00C16617" w:rsidRPr="00150EFD">
        <w:rPr>
          <w:rFonts w:ascii="Times New Roman" w:eastAsia="Times New Roman" w:hAnsi="Times New Roman" w:cs="Times New Roman"/>
          <w:sz w:val="24"/>
          <w:szCs w:val="24"/>
          <w:lang w:val="uk-UA" w:eastAsia="uk-UA"/>
        </w:rPr>
        <w:t xml:space="preserve"> 127-26.4/87-22/510-спр</w:t>
      </w:r>
      <w:r w:rsidR="0058492E">
        <w:rPr>
          <w:rFonts w:ascii="Times New Roman" w:eastAsia="Times New Roman" w:hAnsi="Times New Roman" w:cs="Times New Roman"/>
          <w:sz w:val="24"/>
          <w:szCs w:val="24"/>
          <w:lang w:val="uk-UA" w:eastAsia="uk-UA"/>
        </w:rPr>
        <w:t>,</w:t>
      </w:r>
    </w:p>
    <w:p w14:paraId="307C8649" w14:textId="77777777" w:rsidR="007A4339" w:rsidRPr="00150EFD" w:rsidRDefault="007A4339" w:rsidP="007A4339">
      <w:pPr>
        <w:spacing w:after="0" w:line="240" w:lineRule="auto"/>
        <w:jc w:val="both"/>
        <w:rPr>
          <w:rFonts w:ascii="Times New Roman" w:eastAsia="Times New Roman" w:hAnsi="Times New Roman" w:cs="Times New Roman"/>
          <w:sz w:val="24"/>
          <w:szCs w:val="24"/>
          <w:lang w:val="uk-UA" w:eastAsia="uk-UA"/>
        </w:rPr>
      </w:pPr>
    </w:p>
    <w:p w14:paraId="7933426A" w14:textId="11EDD9F1" w:rsidR="007A4339" w:rsidRPr="00150EFD" w:rsidRDefault="007A4339" w:rsidP="007A4339">
      <w:pPr>
        <w:spacing w:after="0" w:line="240" w:lineRule="auto"/>
        <w:jc w:val="center"/>
        <w:rPr>
          <w:rFonts w:ascii="Times New Roman" w:eastAsia="Times New Roman" w:hAnsi="Times New Roman" w:cs="Times New Roman"/>
          <w:b/>
          <w:sz w:val="24"/>
          <w:szCs w:val="24"/>
          <w:lang w:val="uk-UA" w:eastAsia="uk-UA"/>
        </w:rPr>
      </w:pPr>
      <w:r w:rsidRPr="00150EFD">
        <w:rPr>
          <w:rFonts w:ascii="Times New Roman" w:eastAsia="Times New Roman" w:hAnsi="Times New Roman" w:cs="Times New Roman"/>
          <w:b/>
          <w:sz w:val="24"/>
          <w:szCs w:val="24"/>
          <w:lang w:val="uk-UA" w:eastAsia="uk-UA"/>
        </w:rPr>
        <w:t>ВСТАНОВИВ:</w:t>
      </w:r>
    </w:p>
    <w:p w14:paraId="2550DED8" w14:textId="77777777" w:rsidR="005C6318" w:rsidRPr="00150EFD" w:rsidRDefault="005C6318" w:rsidP="00750972">
      <w:pPr>
        <w:keepNext/>
        <w:numPr>
          <w:ilvl w:val="0"/>
          <w:numId w:val="2"/>
        </w:numPr>
        <w:tabs>
          <w:tab w:val="clear" w:pos="360"/>
        </w:tabs>
        <w:spacing w:before="60" w:after="60" w:line="240" w:lineRule="auto"/>
        <w:ind w:left="709" w:hanging="709"/>
        <w:outlineLvl w:val="0"/>
        <w:rPr>
          <w:rFonts w:ascii="Times New Roman" w:eastAsia="Times New Roman" w:hAnsi="Times New Roman" w:cs="Times New Roman"/>
          <w:b/>
          <w:sz w:val="24"/>
          <w:szCs w:val="24"/>
          <w:lang w:val="uk-UA" w:eastAsia="ru-RU"/>
        </w:rPr>
      </w:pPr>
      <w:r w:rsidRPr="00150EFD">
        <w:rPr>
          <w:rFonts w:ascii="Times New Roman" w:eastAsia="Times New Roman" w:hAnsi="Times New Roman" w:cs="Times New Roman"/>
          <w:b/>
          <w:sz w:val="24"/>
          <w:szCs w:val="24"/>
          <w:lang w:val="uk-UA" w:eastAsia="ru-RU"/>
        </w:rPr>
        <w:t>ПРЕДМЕТ</w:t>
      </w:r>
      <w:r w:rsidRPr="00150EFD">
        <w:rPr>
          <w:rFonts w:ascii="Times New Roman" w:eastAsia="Times New Roman" w:hAnsi="Times New Roman" w:cs="Times New Roman"/>
          <w:b/>
          <w:sz w:val="24"/>
          <w:szCs w:val="24"/>
          <w:lang w:val="uk-UA" w:eastAsia="uk-UA"/>
        </w:rPr>
        <w:t xml:space="preserve"> РЕКОМЕНДАЦІЙ</w:t>
      </w:r>
    </w:p>
    <w:p w14:paraId="2A81B972" w14:textId="0608DA03" w:rsidR="000B26A8" w:rsidRPr="00150EFD" w:rsidRDefault="005C6318" w:rsidP="001B577D">
      <w:pPr>
        <w:numPr>
          <w:ilvl w:val="0"/>
          <w:numId w:val="1"/>
        </w:numPr>
        <w:spacing w:before="60" w:after="60" w:line="240" w:lineRule="auto"/>
        <w:ind w:left="709" w:hanging="709"/>
        <w:jc w:val="both"/>
        <w:rPr>
          <w:rFonts w:ascii="Times New Roman" w:eastAsia="Times New Roman" w:hAnsi="Times New Roman" w:cs="Times New Roman"/>
          <w:sz w:val="24"/>
          <w:szCs w:val="24"/>
          <w:lang w:val="uk-UA" w:eastAsia="ru-RU"/>
        </w:rPr>
      </w:pPr>
      <w:r w:rsidRPr="00150EFD">
        <w:rPr>
          <w:rFonts w:ascii="Times New Roman" w:eastAsia="Times New Roman" w:hAnsi="Times New Roman" w:cs="Times New Roman"/>
          <w:bCs/>
          <w:sz w:val="24"/>
          <w:szCs w:val="24"/>
          <w:lang w:val="uk-UA"/>
        </w:rPr>
        <w:t>Дії</w:t>
      </w:r>
      <w:r w:rsidR="00E66125" w:rsidRPr="00150EFD">
        <w:rPr>
          <w:rFonts w:ascii="Times New Roman" w:eastAsia="Times New Roman" w:hAnsi="Times New Roman" w:cs="Times New Roman"/>
          <w:bCs/>
          <w:sz w:val="24"/>
          <w:szCs w:val="24"/>
          <w:lang w:val="uk-UA"/>
        </w:rPr>
        <w:t xml:space="preserve"> суб’єкта господарювання</w:t>
      </w:r>
      <w:r w:rsidRPr="00150EFD">
        <w:rPr>
          <w:rFonts w:ascii="Times New Roman" w:eastAsia="Times New Roman" w:hAnsi="Times New Roman" w:cs="Times New Roman"/>
          <w:bCs/>
          <w:sz w:val="24"/>
          <w:szCs w:val="24"/>
          <w:lang w:val="uk-UA"/>
        </w:rPr>
        <w:t>, що міст</w:t>
      </w:r>
      <w:r w:rsidR="00C91CF2" w:rsidRPr="00150EFD">
        <w:rPr>
          <w:rFonts w:ascii="Times New Roman" w:eastAsia="Times New Roman" w:hAnsi="Times New Roman" w:cs="Times New Roman"/>
          <w:bCs/>
          <w:sz w:val="24"/>
          <w:szCs w:val="24"/>
          <w:lang w:val="uk-UA"/>
        </w:rPr>
        <w:t>ять</w:t>
      </w:r>
      <w:r w:rsidRPr="00150EFD">
        <w:rPr>
          <w:rFonts w:ascii="Times New Roman" w:eastAsia="Times New Roman" w:hAnsi="Times New Roman" w:cs="Times New Roman"/>
          <w:bCs/>
          <w:sz w:val="24"/>
          <w:szCs w:val="24"/>
          <w:lang w:val="uk-UA"/>
        </w:rPr>
        <w:t xml:space="preserve"> ознаки порушення, передбаченого статтею </w:t>
      </w:r>
      <w:bookmarkStart w:id="1" w:name="_Hlk160442495"/>
      <w:r w:rsidRPr="00150EFD">
        <w:rPr>
          <w:rFonts w:ascii="Times New Roman" w:eastAsia="Times New Roman" w:hAnsi="Times New Roman" w:cs="Times New Roman"/>
          <w:bCs/>
          <w:sz w:val="24"/>
          <w:szCs w:val="24"/>
          <w:lang w:val="uk-UA"/>
        </w:rPr>
        <w:t>15</w:t>
      </w:r>
      <w:r w:rsidRPr="00150EFD">
        <w:rPr>
          <w:rFonts w:ascii="Times New Roman" w:eastAsia="Times New Roman" w:hAnsi="Times New Roman" w:cs="Times New Roman"/>
          <w:bCs/>
          <w:sz w:val="24"/>
          <w:szCs w:val="24"/>
          <w:vertAlign w:val="superscript"/>
          <w:lang w:val="uk-UA"/>
        </w:rPr>
        <w:t>1</w:t>
      </w:r>
      <w:bookmarkEnd w:id="1"/>
      <w:r w:rsidRPr="00150EFD">
        <w:rPr>
          <w:rFonts w:ascii="Times New Roman" w:eastAsia="Times New Roman" w:hAnsi="Times New Roman" w:cs="Times New Roman"/>
          <w:bCs/>
          <w:sz w:val="24"/>
          <w:szCs w:val="24"/>
          <w:lang w:val="uk-UA"/>
        </w:rPr>
        <w:t xml:space="preserve"> Закону України «Про захист від недобросовісної конкуренції», у вигляді </w:t>
      </w:r>
      <w:r w:rsidRPr="00150EFD">
        <w:rPr>
          <w:rFonts w:ascii="Times New Roman" w:eastAsia="Times New Roman" w:hAnsi="Times New Roman" w:cs="Times New Roman"/>
          <w:sz w:val="24"/>
          <w:szCs w:val="24"/>
          <w:lang w:val="uk-UA"/>
        </w:rPr>
        <w:t>поширення</w:t>
      </w:r>
      <w:r w:rsidRPr="00150EFD">
        <w:rPr>
          <w:rFonts w:ascii="Times New Roman" w:eastAsia="Times New Roman" w:hAnsi="Times New Roman" w:cs="Times New Roman"/>
          <w:bCs/>
          <w:sz w:val="24"/>
          <w:szCs w:val="24"/>
          <w:lang w:val="uk-UA"/>
        </w:rPr>
        <w:t xml:space="preserve"> інформації, що вводить в оману, </w:t>
      </w:r>
      <w:r w:rsidR="00E66125" w:rsidRPr="00150EFD">
        <w:rPr>
          <w:rFonts w:ascii="Times New Roman" w:eastAsia="Times New Roman" w:hAnsi="Times New Roman" w:cs="Times New Roman"/>
          <w:bCs/>
          <w:sz w:val="24"/>
          <w:szCs w:val="24"/>
          <w:lang w:val="uk-UA"/>
        </w:rPr>
        <w:t xml:space="preserve">а саме </w:t>
      </w:r>
      <w:r w:rsidR="004F07D4" w:rsidRPr="00150EFD">
        <w:rPr>
          <w:rFonts w:ascii="Times New Roman" w:eastAsia="Times New Roman" w:hAnsi="Times New Roman" w:cs="Times New Roman"/>
          <w:bCs/>
          <w:sz w:val="24"/>
          <w:szCs w:val="24"/>
          <w:lang w:val="uk-UA"/>
        </w:rPr>
        <w:t xml:space="preserve">поширення </w:t>
      </w:r>
      <w:r w:rsidR="000B26A8" w:rsidRPr="00150EFD">
        <w:rPr>
          <w:rFonts w:ascii="Times New Roman" w:eastAsia="Times New Roman" w:hAnsi="Times New Roman" w:cs="Times New Roman"/>
          <w:sz w:val="24"/>
          <w:szCs w:val="24"/>
          <w:lang w:val="uk-UA" w:eastAsia="ru-RU"/>
        </w:rPr>
        <w:t xml:space="preserve">інформації </w:t>
      </w:r>
      <w:r w:rsidR="00E66125" w:rsidRPr="00150EFD">
        <w:rPr>
          <w:rFonts w:ascii="Times New Roman" w:eastAsia="Times New Roman" w:hAnsi="Times New Roman" w:cs="Times New Roman"/>
          <w:sz w:val="24"/>
          <w:szCs w:val="24"/>
          <w:lang w:val="uk-UA" w:eastAsia="ru-RU"/>
        </w:rPr>
        <w:t xml:space="preserve">про властивості </w:t>
      </w:r>
      <w:bookmarkStart w:id="2" w:name="_Hlk161236039"/>
      <w:bookmarkStart w:id="3" w:name="_Hlk161329949"/>
      <w:bookmarkStart w:id="4" w:name="_Hlk178263431"/>
      <w:r w:rsidR="007669AC" w:rsidRPr="00150EFD">
        <w:rPr>
          <w:rFonts w:ascii="Times New Roman" w:eastAsia="Times New Roman" w:hAnsi="Times New Roman" w:cs="Times New Roman"/>
          <w:sz w:val="24"/>
          <w:szCs w:val="24"/>
          <w:lang w:val="uk-UA" w:eastAsia="ru-RU"/>
        </w:rPr>
        <w:t xml:space="preserve">пристрою для нагрівання тютюну </w:t>
      </w:r>
      <w:bookmarkEnd w:id="2"/>
      <w:r w:rsidR="007669AC" w:rsidRPr="00150EFD">
        <w:rPr>
          <w:rFonts w:ascii="Times New Roman" w:eastAsia="Times New Roman" w:hAnsi="Times New Roman" w:cs="Times New Roman"/>
          <w:sz w:val="24"/>
          <w:szCs w:val="24"/>
          <w:lang w:val="uk-UA" w:eastAsia="ru-RU"/>
        </w:rPr>
        <w:t xml:space="preserve">(аерозолю) IQOS та </w:t>
      </w:r>
      <w:proofErr w:type="spellStart"/>
      <w:r w:rsidR="00E66125" w:rsidRPr="00150EFD">
        <w:rPr>
          <w:rFonts w:ascii="Times New Roman" w:eastAsia="Times New Roman" w:hAnsi="Times New Roman" w:cs="Times New Roman"/>
          <w:sz w:val="24"/>
          <w:szCs w:val="24"/>
          <w:lang w:val="uk-UA" w:eastAsia="ru-RU"/>
        </w:rPr>
        <w:t>тютюновмісних</w:t>
      </w:r>
      <w:proofErr w:type="spellEnd"/>
      <w:r w:rsidR="00E66125" w:rsidRPr="00150EFD">
        <w:rPr>
          <w:rFonts w:ascii="Times New Roman" w:eastAsia="Times New Roman" w:hAnsi="Times New Roman" w:cs="Times New Roman"/>
          <w:sz w:val="24"/>
          <w:szCs w:val="24"/>
          <w:lang w:val="uk-UA" w:eastAsia="ru-RU"/>
        </w:rPr>
        <w:t xml:space="preserve"> виробів </w:t>
      </w:r>
      <w:r w:rsidR="00826967" w:rsidRPr="00150EFD">
        <w:rPr>
          <w:rFonts w:ascii="Times New Roman" w:eastAsia="Times New Roman" w:hAnsi="Times New Roman" w:cs="Times New Roman"/>
          <w:sz w:val="24"/>
          <w:szCs w:val="24"/>
          <w:lang w:val="uk-UA" w:eastAsia="ru-RU"/>
        </w:rPr>
        <w:t>(</w:t>
      </w:r>
      <w:proofErr w:type="spellStart"/>
      <w:r w:rsidR="00826967" w:rsidRPr="00150EFD">
        <w:rPr>
          <w:rFonts w:ascii="Times New Roman" w:eastAsia="Times New Roman" w:hAnsi="Times New Roman" w:cs="Times New Roman"/>
          <w:sz w:val="24"/>
          <w:szCs w:val="24"/>
          <w:lang w:val="uk-UA" w:eastAsia="ru-RU"/>
        </w:rPr>
        <w:t>стіків</w:t>
      </w:r>
      <w:proofErr w:type="spellEnd"/>
      <w:r w:rsidR="00826967" w:rsidRPr="00150EFD">
        <w:rPr>
          <w:rFonts w:ascii="Times New Roman" w:eastAsia="Times New Roman" w:hAnsi="Times New Roman" w:cs="Times New Roman"/>
          <w:sz w:val="24"/>
          <w:szCs w:val="24"/>
          <w:lang w:val="uk-UA" w:eastAsia="ru-RU"/>
        </w:rPr>
        <w:t>)</w:t>
      </w:r>
      <w:r w:rsidR="007669AC" w:rsidRPr="00150EFD">
        <w:rPr>
          <w:rFonts w:ascii="Times New Roman" w:eastAsia="Times New Roman" w:hAnsi="Times New Roman" w:cs="Times New Roman"/>
          <w:sz w:val="24"/>
          <w:szCs w:val="24"/>
          <w:lang w:val="uk-UA" w:eastAsia="ru-RU"/>
        </w:rPr>
        <w:t xml:space="preserve"> до нього</w:t>
      </w:r>
      <w:r w:rsidR="00E66125" w:rsidRPr="00150EFD">
        <w:rPr>
          <w:rFonts w:ascii="Times New Roman" w:eastAsia="Times New Roman" w:hAnsi="Times New Roman" w:cs="Times New Roman"/>
          <w:sz w:val="24"/>
          <w:szCs w:val="24"/>
          <w:lang w:val="uk-UA" w:eastAsia="ru-RU"/>
        </w:rPr>
        <w:t xml:space="preserve"> </w:t>
      </w:r>
      <w:bookmarkEnd w:id="3"/>
      <w:r w:rsidR="00E66125" w:rsidRPr="00150EFD">
        <w:rPr>
          <w:rFonts w:ascii="Times New Roman" w:eastAsia="Times New Roman" w:hAnsi="Times New Roman" w:cs="Times New Roman"/>
          <w:sz w:val="24"/>
          <w:szCs w:val="24"/>
          <w:lang w:val="uk-UA" w:eastAsia="ru-RU"/>
        </w:rPr>
        <w:t xml:space="preserve">(далі </w:t>
      </w:r>
      <w:r w:rsidR="00C916A3" w:rsidRPr="00150EFD">
        <w:rPr>
          <w:rFonts w:ascii="Times New Roman" w:eastAsia="Times New Roman" w:hAnsi="Times New Roman" w:cs="Times New Roman"/>
          <w:sz w:val="24"/>
          <w:szCs w:val="24"/>
          <w:lang w:val="uk-UA" w:eastAsia="ru-RU"/>
        </w:rPr>
        <w:t>–</w:t>
      </w:r>
      <w:r w:rsidR="00E66125" w:rsidRPr="00150EFD">
        <w:rPr>
          <w:rFonts w:ascii="Times New Roman" w:eastAsia="Times New Roman" w:hAnsi="Times New Roman" w:cs="Times New Roman"/>
          <w:sz w:val="24"/>
          <w:szCs w:val="24"/>
          <w:lang w:val="uk-UA" w:eastAsia="ru-RU"/>
        </w:rPr>
        <w:t xml:space="preserve"> Продукція </w:t>
      </w:r>
      <w:bookmarkStart w:id="5" w:name="_Hlk161234057"/>
      <w:r w:rsidR="00E66125" w:rsidRPr="00150EFD">
        <w:rPr>
          <w:rFonts w:ascii="Times New Roman" w:eastAsia="Times New Roman" w:hAnsi="Times New Roman" w:cs="Times New Roman"/>
          <w:sz w:val="24"/>
          <w:szCs w:val="24"/>
          <w:lang w:val="uk-UA" w:eastAsia="ru-RU"/>
        </w:rPr>
        <w:t>IQOS</w:t>
      </w:r>
      <w:bookmarkEnd w:id="4"/>
      <w:bookmarkEnd w:id="5"/>
      <w:r w:rsidR="00826967" w:rsidRPr="00150EFD">
        <w:rPr>
          <w:rFonts w:ascii="Times New Roman" w:eastAsia="Times New Roman" w:hAnsi="Times New Roman" w:cs="Times New Roman"/>
          <w:sz w:val="24"/>
          <w:szCs w:val="24"/>
          <w:lang w:val="uk-UA" w:eastAsia="ru-RU"/>
        </w:rPr>
        <w:t>, IQOS</w:t>
      </w:r>
      <w:r w:rsidR="00E66125" w:rsidRPr="00150EFD">
        <w:rPr>
          <w:rFonts w:ascii="Times New Roman" w:eastAsia="Times New Roman" w:hAnsi="Times New Roman" w:cs="Times New Roman"/>
          <w:sz w:val="24"/>
          <w:szCs w:val="24"/>
          <w:lang w:val="uk-UA" w:eastAsia="ru-RU"/>
        </w:rPr>
        <w:t>)</w:t>
      </w:r>
      <w:r w:rsidR="00821C64" w:rsidRPr="00150EFD">
        <w:rPr>
          <w:rFonts w:ascii="Times New Roman" w:eastAsia="Times New Roman" w:hAnsi="Times New Roman" w:cs="Times New Roman"/>
          <w:sz w:val="24"/>
          <w:szCs w:val="24"/>
          <w:lang w:val="uk-UA" w:eastAsia="ru-RU"/>
        </w:rPr>
        <w:t>,</w:t>
      </w:r>
      <w:r w:rsidR="00E66125" w:rsidRPr="00150EFD">
        <w:rPr>
          <w:rFonts w:ascii="Times New Roman" w:eastAsia="Times New Roman" w:hAnsi="Times New Roman" w:cs="Times New Roman"/>
          <w:sz w:val="24"/>
          <w:szCs w:val="24"/>
          <w:lang w:val="uk-UA" w:eastAsia="ru-RU"/>
        </w:rPr>
        <w:t xml:space="preserve"> </w:t>
      </w:r>
      <w:r w:rsidR="00C16617" w:rsidRPr="00150EFD">
        <w:rPr>
          <w:rFonts w:ascii="Times New Roman" w:eastAsia="Times New Roman" w:hAnsi="Times New Roman" w:cs="Times New Roman"/>
          <w:sz w:val="24"/>
          <w:szCs w:val="24"/>
          <w:lang w:val="uk-UA" w:eastAsia="ru-RU"/>
        </w:rPr>
        <w:t>такого</w:t>
      </w:r>
      <w:r w:rsidR="000B26A8" w:rsidRPr="00150EFD">
        <w:rPr>
          <w:rFonts w:ascii="Times New Roman" w:eastAsia="Times New Roman" w:hAnsi="Times New Roman" w:cs="Times New Roman"/>
          <w:sz w:val="24"/>
          <w:szCs w:val="24"/>
          <w:lang w:val="uk-UA" w:eastAsia="ru-RU"/>
        </w:rPr>
        <w:t xml:space="preserve"> змісту:</w:t>
      </w:r>
    </w:p>
    <w:p w14:paraId="4DB40E00" w14:textId="77777777" w:rsidR="00956FF2" w:rsidRPr="00150EFD" w:rsidRDefault="001B577D" w:rsidP="001B577D">
      <w:pPr>
        <w:pStyle w:val="a3"/>
        <w:spacing w:before="60" w:after="60" w:line="240" w:lineRule="auto"/>
        <w:ind w:left="709"/>
        <w:contextualSpacing w:val="0"/>
        <w:jc w:val="both"/>
        <w:rPr>
          <w:rFonts w:ascii="Times New Roman" w:eastAsia="Times New Roman" w:hAnsi="Times New Roman" w:cs="Times New Roman"/>
          <w:i/>
          <w:sz w:val="24"/>
          <w:szCs w:val="24"/>
          <w:lang w:eastAsia="ru-RU"/>
        </w:rPr>
      </w:pPr>
      <w:bookmarkStart w:id="6" w:name="_Hlk161231309"/>
      <w:bookmarkStart w:id="7" w:name="_Hlk161059521"/>
      <w:r w:rsidRPr="00150EFD">
        <w:rPr>
          <w:rFonts w:ascii="Times New Roman" w:eastAsia="Times New Roman" w:hAnsi="Times New Roman" w:cs="Times New Roman"/>
          <w:i/>
          <w:sz w:val="24"/>
          <w:szCs w:val="24"/>
          <w:lang w:eastAsia="ru-RU"/>
        </w:rPr>
        <w:t xml:space="preserve">- </w:t>
      </w:r>
      <w:bookmarkStart w:id="8" w:name="_Hlk166076422"/>
      <w:r w:rsidR="00956FF2" w:rsidRPr="00150EFD">
        <w:rPr>
          <w:rFonts w:ascii="Times New Roman" w:eastAsia="Times New Roman" w:hAnsi="Times New Roman" w:cs="Times New Roman"/>
          <w:i/>
          <w:sz w:val="24"/>
          <w:szCs w:val="24"/>
          <w:lang w:eastAsia="ru-RU"/>
        </w:rPr>
        <w:t>«</w:t>
      </w:r>
      <w:bookmarkStart w:id="9" w:name="_Hlk161233905"/>
      <w:r w:rsidR="00956FF2" w:rsidRPr="00150EFD">
        <w:rPr>
          <w:rFonts w:ascii="Times New Roman" w:eastAsia="Times New Roman" w:hAnsi="Times New Roman" w:cs="Times New Roman"/>
          <w:i/>
          <w:sz w:val="24"/>
          <w:szCs w:val="24"/>
          <w:lang w:eastAsia="ru-RU"/>
        </w:rPr>
        <w:t>IQOS</w:t>
      </w:r>
      <w:bookmarkEnd w:id="9"/>
      <w:r w:rsidR="00956FF2" w:rsidRPr="00150EFD">
        <w:rPr>
          <w:rFonts w:ascii="Times New Roman" w:eastAsia="Times New Roman" w:hAnsi="Times New Roman" w:cs="Times New Roman"/>
          <w:i/>
          <w:sz w:val="24"/>
          <w:szCs w:val="24"/>
          <w:lang w:eastAsia="ru-RU"/>
        </w:rPr>
        <w:t xml:space="preserve"> виділяє на 95% менше шкідливих хімічних речовин порівняно з сигаретами</w:t>
      </w:r>
      <w:bookmarkEnd w:id="6"/>
      <w:r w:rsidR="00956FF2" w:rsidRPr="00150EFD">
        <w:rPr>
          <w:rFonts w:ascii="Times New Roman" w:eastAsia="Times New Roman" w:hAnsi="Times New Roman" w:cs="Times New Roman"/>
          <w:i/>
          <w:sz w:val="24"/>
          <w:szCs w:val="24"/>
          <w:lang w:eastAsia="ru-RU"/>
        </w:rPr>
        <w:t>»</w:t>
      </w:r>
      <w:r w:rsidR="00496FF0" w:rsidRPr="00150EFD">
        <w:rPr>
          <w:rFonts w:ascii="Times New Roman" w:eastAsia="Times New Roman" w:hAnsi="Times New Roman" w:cs="Times New Roman"/>
          <w:i/>
          <w:sz w:val="24"/>
          <w:szCs w:val="24"/>
          <w:lang w:eastAsia="ru-RU"/>
        </w:rPr>
        <w:t xml:space="preserve"> </w:t>
      </w:r>
      <w:bookmarkEnd w:id="8"/>
      <w:r w:rsidR="00496FF0" w:rsidRPr="00150EFD">
        <w:rPr>
          <w:rFonts w:ascii="Times New Roman" w:eastAsia="Times New Roman" w:hAnsi="Times New Roman" w:cs="Times New Roman"/>
          <w:sz w:val="24"/>
          <w:szCs w:val="24"/>
          <w:lang w:eastAsia="ru-RU"/>
        </w:rPr>
        <w:t>(</w:t>
      </w:r>
      <w:bookmarkEnd w:id="7"/>
      <w:r w:rsidR="00496FF0" w:rsidRPr="00150EFD">
        <w:rPr>
          <w:rFonts w:ascii="Times New Roman" w:eastAsia="Times New Roman" w:hAnsi="Times New Roman" w:cs="Times New Roman"/>
          <w:sz w:val="24"/>
          <w:szCs w:val="24"/>
          <w:lang w:eastAsia="ru-RU"/>
        </w:rPr>
        <w:t xml:space="preserve">далі </w:t>
      </w:r>
      <w:r w:rsidR="00C54A35" w:rsidRPr="00150EFD">
        <w:rPr>
          <w:rFonts w:ascii="Times New Roman" w:eastAsia="Times New Roman" w:hAnsi="Times New Roman" w:cs="Times New Roman"/>
          <w:sz w:val="24"/>
          <w:szCs w:val="24"/>
          <w:lang w:eastAsia="ru-RU"/>
        </w:rPr>
        <w:t>–</w:t>
      </w:r>
      <w:r w:rsidR="00496FF0" w:rsidRPr="00150EFD">
        <w:rPr>
          <w:rFonts w:ascii="Times New Roman" w:eastAsia="Times New Roman" w:hAnsi="Times New Roman" w:cs="Times New Roman"/>
          <w:sz w:val="24"/>
          <w:szCs w:val="24"/>
          <w:lang w:eastAsia="ru-RU"/>
        </w:rPr>
        <w:t xml:space="preserve"> Твердження</w:t>
      </w:r>
      <w:r w:rsidR="00C54A35" w:rsidRPr="00150EFD">
        <w:rPr>
          <w:rFonts w:ascii="Times New Roman" w:eastAsia="Times New Roman" w:hAnsi="Times New Roman" w:cs="Times New Roman"/>
          <w:sz w:val="24"/>
          <w:szCs w:val="24"/>
          <w:lang w:eastAsia="ru-RU"/>
        </w:rPr>
        <w:t xml:space="preserve"> </w:t>
      </w:r>
      <w:r w:rsidR="00496FF0" w:rsidRPr="00150EFD">
        <w:rPr>
          <w:rFonts w:ascii="Times New Roman" w:eastAsia="Times New Roman" w:hAnsi="Times New Roman" w:cs="Times New Roman"/>
          <w:sz w:val="24"/>
          <w:szCs w:val="24"/>
          <w:lang w:eastAsia="ru-RU"/>
        </w:rPr>
        <w:t>1)</w:t>
      </w:r>
      <w:r w:rsidR="00956FF2" w:rsidRPr="00150EFD">
        <w:rPr>
          <w:rFonts w:ascii="Times New Roman" w:eastAsia="Times New Roman" w:hAnsi="Times New Roman" w:cs="Times New Roman"/>
          <w:sz w:val="24"/>
          <w:szCs w:val="24"/>
          <w:lang w:eastAsia="ru-RU"/>
        </w:rPr>
        <w:t>;</w:t>
      </w:r>
    </w:p>
    <w:p w14:paraId="0F89E9B3" w14:textId="759C97CD" w:rsidR="005C6318" w:rsidRPr="00150EFD" w:rsidRDefault="001B577D" w:rsidP="001B577D">
      <w:pPr>
        <w:pStyle w:val="a3"/>
        <w:spacing w:before="60" w:after="60" w:line="240" w:lineRule="auto"/>
        <w:ind w:left="709"/>
        <w:contextualSpacing w:val="0"/>
        <w:jc w:val="both"/>
        <w:rPr>
          <w:rFonts w:ascii="Times New Roman" w:eastAsia="Times New Roman" w:hAnsi="Times New Roman" w:cs="Times New Roman"/>
          <w:i/>
          <w:sz w:val="24"/>
          <w:szCs w:val="24"/>
          <w:lang w:eastAsia="ru-RU"/>
        </w:rPr>
      </w:pPr>
      <w:bookmarkStart w:id="10" w:name="_Hlk161231376"/>
      <w:bookmarkStart w:id="11" w:name="_Hlk161329402"/>
      <w:r w:rsidRPr="00150EFD">
        <w:rPr>
          <w:rFonts w:ascii="Times New Roman" w:eastAsia="Times New Roman" w:hAnsi="Times New Roman" w:cs="Times New Roman"/>
          <w:i/>
          <w:sz w:val="24"/>
          <w:szCs w:val="24"/>
          <w:lang w:eastAsia="ru-RU"/>
        </w:rPr>
        <w:t xml:space="preserve">- </w:t>
      </w:r>
      <w:bookmarkStart w:id="12" w:name="_Hlk166076593"/>
      <w:r w:rsidR="000B26A8" w:rsidRPr="00150EFD">
        <w:rPr>
          <w:rFonts w:ascii="Times New Roman" w:eastAsia="Times New Roman" w:hAnsi="Times New Roman" w:cs="Times New Roman"/>
          <w:i/>
          <w:sz w:val="24"/>
          <w:szCs w:val="24"/>
          <w:lang w:eastAsia="ru-RU"/>
        </w:rPr>
        <w:t>«</w:t>
      </w:r>
      <w:bookmarkStart w:id="13" w:name="_Hlk161138235"/>
      <w:r w:rsidR="000B26A8" w:rsidRPr="00150EFD">
        <w:rPr>
          <w:rFonts w:ascii="Times New Roman" w:hAnsi="Times New Roman" w:cs="Times New Roman"/>
          <w:i/>
          <w:sz w:val="24"/>
          <w:szCs w:val="24"/>
          <w:shd w:val="clear" w:color="auto" w:fill="FFFDFB"/>
        </w:rPr>
        <w:t>Повний перехід на IQOS становить менший ризик для вашого здоров'я, ніж продовження куріння</w:t>
      </w:r>
      <w:bookmarkEnd w:id="13"/>
      <w:r w:rsidR="000B26A8" w:rsidRPr="00150EFD">
        <w:rPr>
          <w:rFonts w:ascii="Times New Roman" w:hAnsi="Times New Roman" w:cs="Times New Roman"/>
          <w:i/>
          <w:sz w:val="24"/>
          <w:szCs w:val="24"/>
          <w:shd w:val="clear" w:color="auto" w:fill="FFFDFB"/>
        </w:rPr>
        <w:t>»</w:t>
      </w:r>
      <w:bookmarkEnd w:id="10"/>
      <w:bookmarkEnd w:id="12"/>
      <w:r w:rsidR="00496FF0" w:rsidRPr="00150EFD">
        <w:rPr>
          <w:rFonts w:ascii="Times New Roman" w:hAnsi="Times New Roman" w:cs="Times New Roman"/>
          <w:sz w:val="24"/>
          <w:szCs w:val="24"/>
          <w:shd w:val="clear" w:color="auto" w:fill="FFFDFB"/>
        </w:rPr>
        <w:t xml:space="preserve"> </w:t>
      </w:r>
      <w:bookmarkEnd w:id="11"/>
      <w:r w:rsidR="00496FF0" w:rsidRPr="00150EFD">
        <w:rPr>
          <w:rFonts w:ascii="Times New Roman" w:hAnsi="Times New Roman" w:cs="Times New Roman"/>
          <w:sz w:val="24"/>
          <w:szCs w:val="24"/>
          <w:shd w:val="clear" w:color="auto" w:fill="FFFDFB"/>
        </w:rPr>
        <w:t>(далі – Твердження 2</w:t>
      </w:r>
      <w:r w:rsidR="00C916A3" w:rsidRPr="00150EFD">
        <w:rPr>
          <w:rFonts w:ascii="Times New Roman" w:hAnsi="Times New Roman" w:cs="Times New Roman"/>
          <w:sz w:val="24"/>
          <w:szCs w:val="24"/>
          <w:shd w:val="clear" w:color="auto" w:fill="FFFDFB"/>
        </w:rPr>
        <w:t>;</w:t>
      </w:r>
      <w:r w:rsidR="00496FF0" w:rsidRPr="00150EFD">
        <w:rPr>
          <w:rFonts w:ascii="Times New Roman" w:hAnsi="Times New Roman" w:cs="Times New Roman"/>
          <w:sz w:val="24"/>
          <w:szCs w:val="24"/>
          <w:shd w:val="clear" w:color="auto" w:fill="FFFDFB"/>
        </w:rPr>
        <w:t xml:space="preserve"> Твердження 1 та Твердження 2 далі</w:t>
      </w:r>
      <w:r w:rsidR="00F46606" w:rsidRPr="00150EFD">
        <w:rPr>
          <w:rFonts w:ascii="Times New Roman" w:hAnsi="Times New Roman" w:cs="Times New Roman"/>
          <w:sz w:val="24"/>
          <w:szCs w:val="24"/>
          <w:shd w:val="clear" w:color="auto" w:fill="FFFDFB"/>
        </w:rPr>
        <w:t xml:space="preserve"> </w:t>
      </w:r>
      <w:r w:rsidR="00496FF0" w:rsidRPr="00150EFD">
        <w:rPr>
          <w:rFonts w:ascii="Times New Roman" w:hAnsi="Times New Roman" w:cs="Times New Roman"/>
          <w:sz w:val="24"/>
          <w:szCs w:val="24"/>
          <w:shd w:val="clear" w:color="auto" w:fill="FFFDFB"/>
        </w:rPr>
        <w:t xml:space="preserve">разом </w:t>
      </w:r>
      <w:r w:rsidR="001D6CB7" w:rsidRPr="00150EFD">
        <w:rPr>
          <w:rFonts w:ascii="Times New Roman" w:hAnsi="Times New Roman" w:cs="Times New Roman"/>
          <w:sz w:val="24"/>
          <w:szCs w:val="24"/>
          <w:shd w:val="clear" w:color="auto" w:fill="FFFDFB"/>
        </w:rPr>
        <w:t>–</w:t>
      </w:r>
      <w:r w:rsidR="00496FF0" w:rsidRPr="00150EFD">
        <w:rPr>
          <w:rFonts w:ascii="Times New Roman" w:hAnsi="Times New Roman" w:cs="Times New Roman"/>
          <w:sz w:val="24"/>
          <w:szCs w:val="24"/>
          <w:shd w:val="clear" w:color="auto" w:fill="FFFDFB"/>
        </w:rPr>
        <w:t xml:space="preserve"> Твердження)</w:t>
      </w:r>
      <w:r w:rsidR="000B26A8" w:rsidRPr="00150EFD">
        <w:rPr>
          <w:rFonts w:ascii="Times New Roman" w:eastAsia="Times New Roman" w:hAnsi="Times New Roman" w:cs="Times New Roman"/>
          <w:sz w:val="24"/>
          <w:szCs w:val="24"/>
          <w:lang w:eastAsia="ru-RU"/>
        </w:rPr>
        <w:t>,</w:t>
      </w:r>
      <w:r w:rsidR="001D6CB7" w:rsidRPr="00150EFD">
        <w:rPr>
          <w:rFonts w:ascii="Times New Roman" w:eastAsia="Times New Roman" w:hAnsi="Times New Roman" w:cs="Times New Roman"/>
          <w:sz w:val="24"/>
          <w:szCs w:val="24"/>
          <w:lang w:eastAsia="ru-RU"/>
        </w:rPr>
        <w:t xml:space="preserve"> </w:t>
      </w:r>
      <w:r w:rsidR="000B26A8" w:rsidRPr="00150EFD">
        <w:rPr>
          <w:rFonts w:ascii="Times New Roman" w:hAnsi="Times New Roman" w:cs="Times New Roman"/>
          <w:sz w:val="24"/>
          <w:szCs w:val="24"/>
          <w:lang w:eastAsia="ru-RU"/>
        </w:rPr>
        <w:t xml:space="preserve">а також </w:t>
      </w:r>
      <w:r w:rsidR="003D71C0" w:rsidRPr="00150EFD">
        <w:rPr>
          <w:rFonts w:ascii="Times New Roman" w:hAnsi="Times New Roman" w:cs="Times New Roman"/>
          <w:sz w:val="24"/>
          <w:szCs w:val="24"/>
          <w:lang w:eastAsia="ru-RU"/>
        </w:rPr>
        <w:t xml:space="preserve">їх </w:t>
      </w:r>
      <w:r w:rsidR="000B26A8" w:rsidRPr="00150EFD">
        <w:rPr>
          <w:rFonts w:ascii="Times New Roman" w:hAnsi="Times New Roman" w:cs="Times New Roman"/>
          <w:sz w:val="24"/>
          <w:szCs w:val="24"/>
        </w:rPr>
        <w:t>варіації з</w:t>
      </w:r>
      <w:r w:rsidR="00F46606" w:rsidRPr="00150EFD">
        <w:rPr>
          <w:rFonts w:ascii="Times New Roman" w:hAnsi="Times New Roman" w:cs="Times New Roman"/>
          <w:sz w:val="24"/>
          <w:szCs w:val="24"/>
        </w:rPr>
        <w:t xml:space="preserve"> </w:t>
      </w:r>
      <w:r w:rsidR="000B26A8" w:rsidRPr="00150EFD">
        <w:rPr>
          <w:rFonts w:ascii="Times New Roman" w:hAnsi="Times New Roman" w:cs="Times New Roman"/>
          <w:sz w:val="24"/>
          <w:szCs w:val="24"/>
        </w:rPr>
        <w:t>поясненнями</w:t>
      </w:r>
      <w:r w:rsidR="0036679F" w:rsidRPr="00150EFD">
        <w:rPr>
          <w:rFonts w:ascii="Times New Roman" w:hAnsi="Times New Roman" w:cs="Times New Roman"/>
          <w:sz w:val="24"/>
          <w:szCs w:val="24"/>
        </w:rPr>
        <w:t xml:space="preserve"> </w:t>
      </w:r>
      <w:r w:rsidR="000B26A8" w:rsidRPr="00150EFD">
        <w:rPr>
          <w:rFonts w:ascii="Times New Roman" w:hAnsi="Times New Roman" w:cs="Times New Roman"/>
          <w:sz w:val="24"/>
          <w:szCs w:val="24"/>
        </w:rPr>
        <w:t>/</w:t>
      </w:r>
      <w:r w:rsidR="0036679F" w:rsidRPr="00150EFD">
        <w:rPr>
          <w:rFonts w:ascii="Times New Roman" w:hAnsi="Times New Roman" w:cs="Times New Roman"/>
          <w:sz w:val="24"/>
          <w:szCs w:val="24"/>
        </w:rPr>
        <w:t xml:space="preserve"> </w:t>
      </w:r>
      <w:r w:rsidR="000B26A8" w:rsidRPr="00150EFD">
        <w:rPr>
          <w:rFonts w:ascii="Times New Roman" w:hAnsi="Times New Roman" w:cs="Times New Roman"/>
          <w:sz w:val="24"/>
          <w:szCs w:val="24"/>
        </w:rPr>
        <w:t xml:space="preserve">застереженнями до них. </w:t>
      </w:r>
    </w:p>
    <w:p w14:paraId="38D72762" w14:textId="77777777" w:rsidR="007531C4" w:rsidRPr="00150EFD" w:rsidRDefault="007531C4" w:rsidP="007531C4">
      <w:pPr>
        <w:pStyle w:val="a5"/>
        <w:spacing w:before="0" w:beforeAutospacing="0" w:after="0" w:afterAutospacing="0"/>
        <w:jc w:val="both"/>
      </w:pPr>
    </w:p>
    <w:p w14:paraId="310EACA6" w14:textId="77777777" w:rsidR="005C6318" w:rsidRPr="00150EFD" w:rsidRDefault="005C6318" w:rsidP="00750972">
      <w:pPr>
        <w:keepNext/>
        <w:numPr>
          <w:ilvl w:val="0"/>
          <w:numId w:val="2"/>
        </w:numPr>
        <w:tabs>
          <w:tab w:val="clear" w:pos="360"/>
        </w:tabs>
        <w:spacing w:before="60" w:after="60" w:line="240" w:lineRule="auto"/>
        <w:ind w:left="709" w:hanging="709"/>
        <w:outlineLvl w:val="0"/>
        <w:rPr>
          <w:rFonts w:ascii="Times New Roman" w:eastAsia="Times New Roman" w:hAnsi="Times New Roman" w:cs="Times New Roman"/>
          <w:b/>
          <w:sz w:val="24"/>
          <w:szCs w:val="24"/>
          <w:lang w:val="uk-UA" w:eastAsia="uk-UA"/>
        </w:rPr>
      </w:pPr>
      <w:r w:rsidRPr="00150EFD">
        <w:rPr>
          <w:rFonts w:ascii="Times New Roman" w:eastAsia="Times New Roman" w:hAnsi="Times New Roman" w:cs="Times New Roman"/>
          <w:b/>
          <w:sz w:val="24"/>
          <w:szCs w:val="24"/>
          <w:lang w:val="uk-UA" w:eastAsia="ru-RU"/>
        </w:rPr>
        <w:t>СУБ’ЄКТ</w:t>
      </w:r>
      <w:r w:rsidRPr="00150EFD">
        <w:rPr>
          <w:rFonts w:ascii="Times New Roman" w:eastAsia="Times New Roman" w:hAnsi="Times New Roman" w:cs="Times New Roman"/>
          <w:b/>
          <w:sz w:val="24"/>
          <w:szCs w:val="24"/>
          <w:lang w:val="uk-UA" w:eastAsia="uk-UA"/>
        </w:rPr>
        <w:t xml:space="preserve"> ГОСПОДАРЮВАННЯ, ЯКОМУ НАДАЮТЬСЯ РЕКОМЕНДАЦІЇ</w:t>
      </w:r>
    </w:p>
    <w:p w14:paraId="1B02322D" w14:textId="422DBF12" w:rsidR="004B370C" w:rsidRPr="00150EFD" w:rsidRDefault="00A10CC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bookmarkStart w:id="14" w:name="_Hlk178263544"/>
      <w:r w:rsidRPr="00150EFD">
        <w:rPr>
          <w:rFonts w:ascii="Times New Roman" w:hAnsi="Times New Roman"/>
          <w:sz w:val="24"/>
          <w:szCs w:val="24"/>
        </w:rPr>
        <w:t>Товариство з обмеженою відповідальністю «</w:t>
      </w:r>
      <w:bookmarkStart w:id="15" w:name="_Hlk160440722"/>
      <w:r w:rsidRPr="00150EFD">
        <w:rPr>
          <w:rFonts w:ascii="Times New Roman" w:hAnsi="Times New Roman"/>
          <w:sz w:val="24"/>
          <w:szCs w:val="24"/>
        </w:rPr>
        <w:t xml:space="preserve">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bookmarkEnd w:id="15"/>
      <w:proofErr w:type="spellEnd"/>
      <w:r w:rsidRPr="00150EFD">
        <w:rPr>
          <w:rFonts w:ascii="Times New Roman" w:hAnsi="Times New Roman"/>
          <w:sz w:val="24"/>
          <w:szCs w:val="24"/>
        </w:rPr>
        <w:t xml:space="preserve">» </w:t>
      </w:r>
      <w:bookmarkEnd w:id="14"/>
      <w:r w:rsidR="004B370C" w:rsidRPr="00150EFD">
        <w:rPr>
          <w:rFonts w:ascii="Times New Roman" w:hAnsi="Times New Roman"/>
          <w:sz w:val="24"/>
          <w:szCs w:val="24"/>
        </w:rPr>
        <w:t xml:space="preserve">(ідентифікаційний код юридичної особи </w:t>
      </w:r>
      <w:r w:rsidR="00D06FAC" w:rsidRPr="00150EFD">
        <w:rPr>
          <w:rFonts w:ascii="Times New Roman" w:hAnsi="Times New Roman"/>
          <w:i/>
          <w:sz w:val="24"/>
          <w:szCs w:val="24"/>
        </w:rPr>
        <w:t>(інформація, доступ до якої обмежено)</w:t>
      </w:r>
      <w:r w:rsidR="00D06FAC" w:rsidRPr="00150EFD">
        <w:rPr>
          <w:rFonts w:ascii="Times New Roman" w:hAnsi="Times New Roman"/>
          <w:sz w:val="24"/>
          <w:szCs w:val="24"/>
        </w:rPr>
        <w:t xml:space="preserve"> </w:t>
      </w:r>
      <w:r w:rsidR="00360F6F" w:rsidRPr="00150EFD">
        <w:rPr>
          <w:rFonts w:ascii="Times New Roman" w:hAnsi="Times New Roman"/>
          <w:sz w:val="24"/>
          <w:szCs w:val="24"/>
        </w:rPr>
        <w:br/>
      </w:r>
      <w:r w:rsidRPr="00150EFD">
        <w:rPr>
          <w:rFonts w:ascii="Times New Roman" w:hAnsi="Times New Roman"/>
          <w:sz w:val="24"/>
          <w:szCs w:val="24"/>
        </w:rPr>
        <w:t>(далі –</w:t>
      </w:r>
      <w:r w:rsidR="00DB582C" w:rsidRPr="00150EFD">
        <w:rPr>
          <w:rFonts w:ascii="Times New Roman" w:hAnsi="Times New Roman"/>
          <w:sz w:val="24"/>
          <w:szCs w:val="24"/>
        </w:rPr>
        <w:t xml:space="preserve"> </w:t>
      </w:r>
      <w:bookmarkStart w:id="16" w:name="_Hlk164852562"/>
      <w:r w:rsidRPr="00150EFD">
        <w:rPr>
          <w:rFonts w:ascii="Times New Roman" w:hAnsi="Times New Roman"/>
          <w:sz w:val="24"/>
          <w:szCs w:val="24"/>
        </w:rPr>
        <w:t>ТОВ «</w:t>
      </w:r>
      <w:bookmarkStart w:id="17" w:name="_Hlk160441861"/>
      <w:r w:rsidR="00496FF0" w:rsidRPr="00150EFD">
        <w:rPr>
          <w:rFonts w:ascii="Times New Roman" w:hAnsi="Times New Roman"/>
          <w:sz w:val="24"/>
          <w:szCs w:val="24"/>
        </w:rPr>
        <w:t xml:space="preserve">Філіп Морріс </w:t>
      </w:r>
      <w:proofErr w:type="spellStart"/>
      <w:r w:rsidR="00496FF0" w:rsidRPr="00150EFD">
        <w:rPr>
          <w:rFonts w:ascii="Times New Roman" w:hAnsi="Times New Roman"/>
          <w:sz w:val="24"/>
          <w:szCs w:val="24"/>
        </w:rPr>
        <w:t>Сейлз</w:t>
      </w:r>
      <w:proofErr w:type="spellEnd"/>
      <w:r w:rsidR="00496FF0" w:rsidRPr="00150EFD">
        <w:rPr>
          <w:rFonts w:ascii="Times New Roman" w:hAnsi="Times New Roman"/>
          <w:sz w:val="24"/>
          <w:szCs w:val="24"/>
        </w:rPr>
        <w:t xml:space="preserve"> </w:t>
      </w:r>
      <w:proofErr w:type="spellStart"/>
      <w:r w:rsidR="00496FF0" w:rsidRPr="00150EFD">
        <w:rPr>
          <w:rFonts w:ascii="Times New Roman" w:hAnsi="Times New Roman"/>
          <w:sz w:val="24"/>
          <w:szCs w:val="24"/>
        </w:rPr>
        <w:t>енд</w:t>
      </w:r>
      <w:proofErr w:type="spellEnd"/>
      <w:r w:rsidR="00496FF0" w:rsidRPr="00150EFD">
        <w:rPr>
          <w:rFonts w:ascii="Times New Roman" w:hAnsi="Times New Roman"/>
          <w:sz w:val="24"/>
          <w:szCs w:val="24"/>
        </w:rPr>
        <w:t xml:space="preserve"> </w:t>
      </w:r>
      <w:proofErr w:type="spellStart"/>
      <w:r w:rsidR="00496FF0" w:rsidRPr="00150EFD">
        <w:rPr>
          <w:rFonts w:ascii="Times New Roman" w:hAnsi="Times New Roman"/>
          <w:sz w:val="24"/>
          <w:szCs w:val="24"/>
        </w:rPr>
        <w:t>Дистриб’юшн</w:t>
      </w:r>
      <w:bookmarkEnd w:id="17"/>
      <w:proofErr w:type="spellEnd"/>
      <w:r w:rsidRPr="00150EFD">
        <w:rPr>
          <w:rFonts w:ascii="Times New Roman" w:hAnsi="Times New Roman"/>
          <w:sz w:val="24"/>
          <w:szCs w:val="24"/>
        </w:rPr>
        <w:t>»</w:t>
      </w:r>
      <w:bookmarkEnd w:id="16"/>
      <w:r w:rsidR="00DB582C" w:rsidRPr="00150EFD">
        <w:rPr>
          <w:rFonts w:ascii="Times New Roman" w:hAnsi="Times New Roman"/>
          <w:sz w:val="24"/>
          <w:szCs w:val="24"/>
        </w:rPr>
        <w:t xml:space="preserve">, </w:t>
      </w:r>
      <w:r w:rsidR="008C71C5" w:rsidRPr="00150EFD">
        <w:rPr>
          <w:rFonts w:ascii="Times New Roman" w:hAnsi="Times New Roman"/>
          <w:sz w:val="24"/>
          <w:szCs w:val="24"/>
        </w:rPr>
        <w:t>Товариство</w:t>
      </w:r>
      <w:r w:rsidRPr="00150EFD">
        <w:rPr>
          <w:rFonts w:ascii="Times New Roman" w:hAnsi="Times New Roman"/>
          <w:sz w:val="24"/>
          <w:szCs w:val="24"/>
        </w:rPr>
        <w:t>)</w:t>
      </w:r>
      <w:r w:rsidR="004B370C" w:rsidRPr="00150EFD">
        <w:rPr>
          <w:rFonts w:ascii="Times New Roman" w:hAnsi="Times New Roman"/>
          <w:sz w:val="24"/>
          <w:szCs w:val="24"/>
        </w:rPr>
        <w:t>.</w:t>
      </w:r>
    </w:p>
    <w:p w14:paraId="3E4BA1F8" w14:textId="13C79CAE" w:rsidR="007531C4" w:rsidRPr="00150EFD" w:rsidRDefault="004B370C"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Відповідно до відомостей з Єдиного державного реєстру юридичних осіб, фізичних осіб-підприємців та громадських формувань</w:t>
      </w:r>
      <w:r w:rsidR="008E2514" w:rsidRPr="00150EFD">
        <w:rPr>
          <w:rFonts w:ascii="Times New Roman" w:hAnsi="Times New Roman"/>
          <w:sz w:val="24"/>
          <w:szCs w:val="24"/>
        </w:rPr>
        <w:t>,</w:t>
      </w:r>
      <w:r w:rsidRPr="00150EFD">
        <w:rPr>
          <w:rFonts w:ascii="Times New Roman" w:hAnsi="Times New Roman"/>
          <w:sz w:val="24"/>
          <w:szCs w:val="24"/>
        </w:rPr>
        <w:t xml:space="preserve"> основним видом діяльності Товариства є </w:t>
      </w:r>
      <w:r w:rsidR="00360F6F" w:rsidRPr="00150EFD">
        <w:rPr>
          <w:rFonts w:ascii="Times New Roman" w:hAnsi="Times New Roman"/>
          <w:i/>
          <w:sz w:val="24"/>
          <w:szCs w:val="24"/>
        </w:rPr>
        <w:t>(інформація, доступ до якої обмежено)</w:t>
      </w:r>
      <w:r w:rsidRPr="00150EFD">
        <w:rPr>
          <w:rFonts w:ascii="Times New Roman" w:hAnsi="Times New Roman"/>
          <w:sz w:val="24"/>
          <w:szCs w:val="24"/>
        </w:rPr>
        <w:t>.</w:t>
      </w:r>
    </w:p>
    <w:p w14:paraId="401F39F7" w14:textId="47184E9E" w:rsidR="009954BF" w:rsidRPr="00150EFD" w:rsidRDefault="004B370C" w:rsidP="007A433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Отже, ТОВ «</w:t>
      </w:r>
      <w:bookmarkStart w:id="18" w:name="_Hlk160441907"/>
      <w:r w:rsidR="008C71C5" w:rsidRPr="00150EFD">
        <w:rPr>
          <w:rFonts w:ascii="Times New Roman" w:hAnsi="Times New Roman"/>
          <w:sz w:val="24"/>
          <w:szCs w:val="24"/>
        </w:rPr>
        <w:t xml:space="preserve">Філіп Морріс </w:t>
      </w:r>
      <w:proofErr w:type="spellStart"/>
      <w:r w:rsidR="008C71C5" w:rsidRPr="00150EFD">
        <w:rPr>
          <w:rFonts w:ascii="Times New Roman" w:hAnsi="Times New Roman"/>
          <w:sz w:val="24"/>
          <w:szCs w:val="24"/>
        </w:rPr>
        <w:t>Сейлз</w:t>
      </w:r>
      <w:proofErr w:type="spellEnd"/>
      <w:r w:rsidR="008C71C5" w:rsidRPr="00150EFD">
        <w:rPr>
          <w:rFonts w:ascii="Times New Roman" w:hAnsi="Times New Roman"/>
          <w:sz w:val="24"/>
          <w:szCs w:val="24"/>
        </w:rPr>
        <w:t xml:space="preserve"> </w:t>
      </w:r>
      <w:proofErr w:type="spellStart"/>
      <w:r w:rsidR="008C71C5" w:rsidRPr="00150EFD">
        <w:rPr>
          <w:rFonts w:ascii="Times New Roman" w:hAnsi="Times New Roman"/>
          <w:sz w:val="24"/>
          <w:szCs w:val="24"/>
        </w:rPr>
        <w:t>енд</w:t>
      </w:r>
      <w:proofErr w:type="spellEnd"/>
      <w:r w:rsidR="008C71C5" w:rsidRPr="00150EFD">
        <w:rPr>
          <w:rFonts w:ascii="Times New Roman" w:hAnsi="Times New Roman"/>
          <w:sz w:val="24"/>
          <w:szCs w:val="24"/>
        </w:rPr>
        <w:t xml:space="preserve"> </w:t>
      </w:r>
      <w:proofErr w:type="spellStart"/>
      <w:r w:rsidR="008C71C5" w:rsidRPr="00150EFD">
        <w:rPr>
          <w:rFonts w:ascii="Times New Roman" w:hAnsi="Times New Roman"/>
          <w:sz w:val="24"/>
          <w:szCs w:val="24"/>
        </w:rPr>
        <w:t>Дистриб’юшн</w:t>
      </w:r>
      <w:bookmarkEnd w:id="18"/>
      <w:proofErr w:type="spellEnd"/>
      <w:r w:rsidRPr="00150EFD">
        <w:rPr>
          <w:rFonts w:ascii="Times New Roman" w:hAnsi="Times New Roman"/>
          <w:sz w:val="24"/>
          <w:szCs w:val="24"/>
        </w:rPr>
        <w:t>» є суб’єктом господарювання в розумінні статті 1 Закону України «Про захист економічної конкуренції».</w:t>
      </w:r>
    </w:p>
    <w:p w14:paraId="00BECF6D" w14:textId="77777777" w:rsidR="005C6318" w:rsidRPr="00150EFD" w:rsidRDefault="005C6318" w:rsidP="00750972">
      <w:pPr>
        <w:keepNext/>
        <w:numPr>
          <w:ilvl w:val="0"/>
          <w:numId w:val="2"/>
        </w:numPr>
        <w:tabs>
          <w:tab w:val="clear" w:pos="360"/>
        </w:tabs>
        <w:spacing w:before="60" w:after="0" w:line="240" w:lineRule="auto"/>
        <w:ind w:left="709" w:hanging="709"/>
        <w:outlineLvl w:val="0"/>
        <w:rPr>
          <w:rFonts w:ascii="Times New Roman" w:eastAsia="Times New Roman" w:hAnsi="Times New Roman" w:cs="Times New Roman"/>
          <w:b/>
          <w:sz w:val="24"/>
          <w:szCs w:val="24"/>
          <w:lang w:val="uk-UA" w:eastAsia="ru-RU"/>
        </w:rPr>
      </w:pPr>
      <w:r w:rsidRPr="00150EFD">
        <w:rPr>
          <w:rFonts w:ascii="Times New Roman" w:eastAsia="Times New Roman" w:hAnsi="Times New Roman" w:cs="Times New Roman"/>
          <w:b/>
          <w:sz w:val="24"/>
          <w:szCs w:val="24"/>
          <w:lang w:val="uk-UA" w:eastAsia="ru-RU"/>
        </w:rPr>
        <w:lastRenderedPageBreak/>
        <w:t>ПРОЦЕСУАЛЬНІ ДІЇ</w:t>
      </w:r>
    </w:p>
    <w:p w14:paraId="33284717" w14:textId="62923557" w:rsidR="008C71C5" w:rsidRPr="00150EFD" w:rsidRDefault="008C71C5"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До Антимонопольного комітету України (далі – Комітет) надійшла заява громадянина </w:t>
      </w:r>
      <w:r w:rsidR="00D06FAC" w:rsidRPr="00150EFD">
        <w:rPr>
          <w:rFonts w:ascii="Times New Roman" w:hAnsi="Times New Roman"/>
          <w:i/>
          <w:sz w:val="24"/>
          <w:szCs w:val="24"/>
        </w:rPr>
        <w:t>(інформація, доступ до якої обмежено)</w:t>
      </w:r>
      <w:r w:rsidR="00D06FAC" w:rsidRPr="00150EFD">
        <w:rPr>
          <w:rFonts w:ascii="Times New Roman" w:hAnsi="Times New Roman"/>
          <w:sz w:val="24"/>
          <w:szCs w:val="24"/>
        </w:rPr>
        <w:t xml:space="preserve"> </w:t>
      </w:r>
      <w:r w:rsidRPr="00150EFD">
        <w:rPr>
          <w:rFonts w:ascii="Times New Roman" w:hAnsi="Times New Roman"/>
          <w:sz w:val="24"/>
          <w:szCs w:val="24"/>
        </w:rPr>
        <w:t>(далі – Заявник) ві</w:t>
      </w:r>
      <w:r w:rsidR="00D06FAC" w:rsidRPr="00150EFD">
        <w:rPr>
          <w:rFonts w:ascii="Times New Roman" w:hAnsi="Times New Roman"/>
          <w:sz w:val="24"/>
          <w:szCs w:val="24"/>
        </w:rPr>
        <w:t xml:space="preserve">д 17.12.2021 б/н </w:t>
      </w:r>
      <w:r w:rsidR="000871B4" w:rsidRPr="00150EFD">
        <w:rPr>
          <w:rFonts w:ascii="Times New Roman" w:hAnsi="Times New Roman"/>
          <w:sz w:val="24"/>
          <w:szCs w:val="24"/>
        </w:rPr>
        <w:br/>
      </w:r>
      <w:r w:rsidR="00D06FAC" w:rsidRPr="00150EFD">
        <w:rPr>
          <w:rFonts w:ascii="Times New Roman" w:hAnsi="Times New Roman"/>
          <w:sz w:val="24"/>
          <w:szCs w:val="24"/>
        </w:rPr>
        <w:t>(</w:t>
      </w:r>
      <w:proofErr w:type="spellStart"/>
      <w:r w:rsidR="00D06FAC" w:rsidRPr="00150EFD">
        <w:rPr>
          <w:rFonts w:ascii="Times New Roman" w:hAnsi="Times New Roman"/>
          <w:sz w:val="24"/>
          <w:szCs w:val="24"/>
        </w:rPr>
        <w:t>вх</w:t>
      </w:r>
      <w:proofErr w:type="spellEnd"/>
      <w:r w:rsidR="00D06FAC" w:rsidRPr="00150EFD">
        <w:rPr>
          <w:rFonts w:ascii="Times New Roman" w:hAnsi="Times New Roman"/>
          <w:sz w:val="24"/>
          <w:szCs w:val="24"/>
        </w:rPr>
        <w:t xml:space="preserve">. Комітету </w:t>
      </w:r>
      <w:r w:rsidRPr="00150EFD">
        <w:rPr>
          <w:rFonts w:ascii="Times New Roman" w:hAnsi="Times New Roman"/>
          <w:sz w:val="24"/>
          <w:szCs w:val="24"/>
        </w:rPr>
        <w:t>№ 14-01/489-АМ від 20.12.2021) про наявність у діях ТОВ «</w:t>
      </w:r>
      <w:bookmarkStart w:id="19" w:name="_Hlk160443228"/>
      <w:r w:rsidRPr="00150EFD">
        <w:rPr>
          <w:rFonts w:ascii="Times New Roman" w:hAnsi="Times New Roman"/>
          <w:sz w:val="24"/>
          <w:szCs w:val="24"/>
        </w:rPr>
        <w:t xml:space="preserve">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bookmarkEnd w:id="19"/>
      <w:proofErr w:type="spellEnd"/>
      <w:r w:rsidRPr="00150EFD">
        <w:rPr>
          <w:rFonts w:ascii="Times New Roman" w:hAnsi="Times New Roman"/>
          <w:sz w:val="24"/>
          <w:szCs w:val="24"/>
        </w:rPr>
        <w:t>» ознак порушення, передбаченого статтею</w:t>
      </w:r>
      <w:r w:rsidR="001C2069" w:rsidRPr="00150EFD">
        <w:rPr>
          <w:rFonts w:ascii="Times New Roman" w:hAnsi="Times New Roman"/>
          <w:sz w:val="24"/>
          <w:szCs w:val="24"/>
        </w:rPr>
        <w:t xml:space="preserve"> 15</w:t>
      </w:r>
      <w:r w:rsidR="001C2069" w:rsidRPr="00150EFD">
        <w:rPr>
          <w:rFonts w:ascii="Times New Roman" w:hAnsi="Times New Roman"/>
          <w:sz w:val="24"/>
          <w:szCs w:val="24"/>
          <w:vertAlign w:val="superscript"/>
        </w:rPr>
        <w:t>1</w:t>
      </w:r>
      <w:r w:rsidR="001C2069" w:rsidRPr="00150EFD">
        <w:rPr>
          <w:rFonts w:ascii="Times New Roman" w:hAnsi="Times New Roman"/>
          <w:sz w:val="24"/>
          <w:szCs w:val="24"/>
        </w:rPr>
        <w:t xml:space="preserve"> </w:t>
      </w:r>
      <w:r w:rsidR="00D06FAC" w:rsidRPr="00150EFD">
        <w:rPr>
          <w:rFonts w:ascii="Times New Roman" w:hAnsi="Times New Roman"/>
          <w:sz w:val="24"/>
          <w:szCs w:val="24"/>
        </w:rPr>
        <w:t xml:space="preserve">Закону України </w:t>
      </w:r>
      <w:r w:rsidRPr="00150EFD">
        <w:rPr>
          <w:rFonts w:ascii="Times New Roman" w:hAnsi="Times New Roman"/>
          <w:sz w:val="24"/>
          <w:szCs w:val="24"/>
        </w:rPr>
        <w:t>«Про захист від недобросовісної конкуренції», у вигляді поширення інформації про</w:t>
      </w:r>
      <w:r w:rsidR="00D647E8" w:rsidRPr="00150EFD">
        <w:rPr>
          <w:rFonts w:ascii="Times New Roman" w:hAnsi="Times New Roman"/>
          <w:sz w:val="24"/>
          <w:szCs w:val="24"/>
        </w:rPr>
        <w:t xml:space="preserve"> </w:t>
      </w:r>
      <w:r w:rsidRPr="00150EFD">
        <w:rPr>
          <w:rFonts w:ascii="Times New Roman" w:hAnsi="Times New Roman"/>
          <w:sz w:val="24"/>
          <w:szCs w:val="24"/>
        </w:rPr>
        <w:t>властивост</w:t>
      </w:r>
      <w:r w:rsidR="00E66125" w:rsidRPr="00150EFD">
        <w:rPr>
          <w:rFonts w:ascii="Times New Roman" w:hAnsi="Times New Roman"/>
          <w:sz w:val="24"/>
          <w:szCs w:val="24"/>
        </w:rPr>
        <w:t>і Продукції IQOS</w:t>
      </w:r>
      <w:r w:rsidRPr="00150EFD">
        <w:rPr>
          <w:rFonts w:ascii="Times New Roman" w:hAnsi="Times New Roman"/>
          <w:sz w:val="24"/>
          <w:szCs w:val="24"/>
        </w:rPr>
        <w:t>, як</w:t>
      </w:r>
      <w:r w:rsidR="00E66125" w:rsidRPr="00150EFD">
        <w:rPr>
          <w:rFonts w:ascii="Times New Roman" w:hAnsi="Times New Roman"/>
          <w:sz w:val="24"/>
          <w:szCs w:val="24"/>
        </w:rPr>
        <w:t>а</w:t>
      </w:r>
      <w:r w:rsidRPr="00150EFD">
        <w:rPr>
          <w:rFonts w:ascii="Times New Roman" w:hAnsi="Times New Roman"/>
          <w:sz w:val="24"/>
          <w:szCs w:val="24"/>
        </w:rPr>
        <w:t xml:space="preserve"> мож</w:t>
      </w:r>
      <w:r w:rsidR="00E66125" w:rsidRPr="00150EFD">
        <w:rPr>
          <w:rFonts w:ascii="Times New Roman" w:hAnsi="Times New Roman"/>
          <w:sz w:val="24"/>
          <w:szCs w:val="24"/>
        </w:rPr>
        <w:t>е</w:t>
      </w:r>
      <w:r w:rsidRPr="00150EFD">
        <w:rPr>
          <w:rFonts w:ascii="Times New Roman" w:hAnsi="Times New Roman"/>
          <w:sz w:val="24"/>
          <w:szCs w:val="24"/>
        </w:rPr>
        <w:t xml:space="preserve"> вводити в оману (далі – Заява). </w:t>
      </w:r>
    </w:p>
    <w:p w14:paraId="2B3C0391" w14:textId="4DC7BD91" w:rsidR="006665FA" w:rsidRPr="00150EFD" w:rsidRDefault="00C1661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В</w:t>
      </w:r>
      <w:r w:rsidR="00C91CF2" w:rsidRPr="00150EFD">
        <w:rPr>
          <w:rFonts w:ascii="Times New Roman" w:hAnsi="Times New Roman"/>
          <w:sz w:val="24"/>
          <w:szCs w:val="24"/>
        </w:rPr>
        <w:t xml:space="preserve">.о. </w:t>
      </w:r>
      <w:r w:rsidR="00D572BE" w:rsidRPr="00150EFD">
        <w:rPr>
          <w:rFonts w:ascii="Times New Roman" w:hAnsi="Times New Roman"/>
          <w:sz w:val="24"/>
          <w:szCs w:val="24"/>
        </w:rPr>
        <w:t xml:space="preserve">Голови Комітету </w:t>
      </w:r>
      <w:r w:rsidR="00A32B5B" w:rsidRPr="00150EFD">
        <w:rPr>
          <w:rFonts w:ascii="Times New Roman" w:hAnsi="Times New Roman"/>
          <w:sz w:val="24"/>
          <w:szCs w:val="24"/>
        </w:rPr>
        <w:t>–</w:t>
      </w:r>
      <w:r w:rsidR="00D572BE" w:rsidRPr="00150EFD">
        <w:rPr>
          <w:rFonts w:ascii="Times New Roman" w:hAnsi="Times New Roman"/>
          <w:sz w:val="24"/>
          <w:szCs w:val="24"/>
        </w:rPr>
        <w:t xml:space="preserve"> державн</w:t>
      </w:r>
      <w:r w:rsidRPr="00150EFD">
        <w:rPr>
          <w:rFonts w:ascii="Times New Roman" w:hAnsi="Times New Roman"/>
          <w:sz w:val="24"/>
          <w:szCs w:val="24"/>
        </w:rPr>
        <w:t>ий</w:t>
      </w:r>
      <w:r w:rsidR="00A32B5B" w:rsidRPr="00150EFD">
        <w:rPr>
          <w:rFonts w:ascii="Times New Roman" w:hAnsi="Times New Roman"/>
          <w:sz w:val="24"/>
          <w:szCs w:val="24"/>
        </w:rPr>
        <w:t xml:space="preserve"> </w:t>
      </w:r>
      <w:r w:rsidR="00D572BE" w:rsidRPr="00150EFD">
        <w:rPr>
          <w:rFonts w:ascii="Times New Roman" w:hAnsi="Times New Roman"/>
          <w:sz w:val="24"/>
          <w:szCs w:val="24"/>
        </w:rPr>
        <w:t>уповноважен</w:t>
      </w:r>
      <w:r w:rsidRPr="00150EFD">
        <w:rPr>
          <w:rFonts w:ascii="Times New Roman" w:hAnsi="Times New Roman"/>
          <w:sz w:val="24"/>
          <w:szCs w:val="24"/>
        </w:rPr>
        <w:t>ий</w:t>
      </w:r>
      <w:r w:rsidR="002E5E8C" w:rsidRPr="00150EFD">
        <w:rPr>
          <w:rFonts w:ascii="Times New Roman" w:hAnsi="Times New Roman"/>
          <w:sz w:val="24"/>
          <w:szCs w:val="24"/>
        </w:rPr>
        <w:t xml:space="preserve"> </w:t>
      </w:r>
      <w:r w:rsidRPr="00150EFD">
        <w:rPr>
          <w:rFonts w:ascii="Times New Roman" w:hAnsi="Times New Roman"/>
          <w:sz w:val="24"/>
          <w:szCs w:val="24"/>
        </w:rPr>
        <w:t>залишив За</w:t>
      </w:r>
      <w:r w:rsidR="009D2F15">
        <w:rPr>
          <w:rFonts w:ascii="Times New Roman" w:hAnsi="Times New Roman"/>
          <w:sz w:val="24"/>
          <w:szCs w:val="24"/>
        </w:rPr>
        <w:t>я</w:t>
      </w:r>
      <w:r w:rsidRPr="00150EFD">
        <w:rPr>
          <w:rFonts w:ascii="Times New Roman" w:hAnsi="Times New Roman"/>
          <w:sz w:val="24"/>
          <w:szCs w:val="24"/>
        </w:rPr>
        <w:t xml:space="preserve">ву без руху листом </w:t>
      </w:r>
      <w:r w:rsidR="00B13202" w:rsidRPr="00150EFD">
        <w:rPr>
          <w:rFonts w:ascii="Times New Roman" w:hAnsi="Times New Roman"/>
          <w:sz w:val="24"/>
          <w:szCs w:val="24"/>
        </w:rPr>
        <w:t xml:space="preserve">від </w:t>
      </w:r>
      <w:r w:rsidR="006665FA" w:rsidRPr="00150EFD">
        <w:rPr>
          <w:rFonts w:ascii="Times New Roman" w:hAnsi="Times New Roman"/>
          <w:sz w:val="24"/>
          <w:szCs w:val="24"/>
        </w:rPr>
        <w:t>04.</w:t>
      </w:r>
      <w:r w:rsidR="00B13202" w:rsidRPr="00150EFD">
        <w:rPr>
          <w:rFonts w:ascii="Times New Roman" w:hAnsi="Times New Roman"/>
          <w:sz w:val="24"/>
          <w:szCs w:val="24"/>
        </w:rPr>
        <w:t>0</w:t>
      </w:r>
      <w:r w:rsidR="006665FA" w:rsidRPr="00150EFD">
        <w:rPr>
          <w:rFonts w:ascii="Times New Roman" w:hAnsi="Times New Roman"/>
          <w:sz w:val="24"/>
          <w:szCs w:val="24"/>
        </w:rPr>
        <w:t>1</w:t>
      </w:r>
      <w:r w:rsidR="00B13202" w:rsidRPr="00150EFD">
        <w:rPr>
          <w:rFonts w:ascii="Times New Roman" w:hAnsi="Times New Roman"/>
          <w:sz w:val="24"/>
          <w:szCs w:val="24"/>
        </w:rPr>
        <w:t>.202</w:t>
      </w:r>
      <w:r w:rsidR="006665FA" w:rsidRPr="00150EFD">
        <w:rPr>
          <w:rFonts w:ascii="Times New Roman" w:hAnsi="Times New Roman"/>
          <w:sz w:val="24"/>
          <w:szCs w:val="24"/>
        </w:rPr>
        <w:t xml:space="preserve">2 </w:t>
      </w:r>
      <w:r w:rsidR="00A32B5B" w:rsidRPr="00150EFD">
        <w:rPr>
          <w:rFonts w:ascii="Times New Roman" w:hAnsi="Times New Roman"/>
          <w:sz w:val="24"/>
          <w:szCs w:val="24"/>
        </w:rPr>
        <w:t>№ 127-26.4/09-25</w:t>
      </w:r>
      <w:r w:rsidR="00B13202" w:rsidRPr="00150EFD">
        <w:rPr>
          <w:rFonts w:ascii="Times New Roman" w:hAnsi="Times New Roman"/>
          <w:sz w:val="24"/>
          <w:szCs w:val="24"/>
        </w:rPr>
        <w:t xml:space="preserve">, відповідь на який </w:t>
      </w:r>
      <w:r w:rsidR="002E08DA" w:rsidRPr="00150EFD">
        <w:rPr>
          <w:rFonts w:ascii="Times New Roman" w:hAnsi="Times New Roman"/>
          <w:sz w:val="24"/>
          <w:szCs w:val="24"/>
        </w:rPr>
        <w:t xml:space="preserve">Заявник </w:t>
      </w:r>
      <w:r w:rsidR="00B13202" w:rsidRPr="00150EFD">
        <w:rPr>
          <w:rFonts w:ascii="Times New Roman" w:hAnsi="Times New Roman"/>
          <w:sz w:val="24"/>
          <w:szCs w:val="24"/>
        </w:rPr>
        <w:t>нада</w:t>
      </w:r>
      <w:r w:rsidRPr="00150EFD">
        <w:rPr>
          <w:rFonts w:ascii="Times New Roman" w:hAnsi="Times New Roman"/>
          <w:sz w:val="24"/>
          <w:szCs w:val="24"/>
        </w:rPr>
        <w:t>в</w:t>
      </w:r>
      <w:r w:rsidR="00B13202" w:rsidRPr="00150EFD">
        <w:rPr>
          <w:rFonts w:ascii="Times New Roman" w:hAnsi="Times New Roman"/>
          <w:sz w:val="24"/>
          <w:szCs w:val="24"/>
        </w:rPr>
        <w:t xml:space="preserve"> листом від</w:t>
      </w:r>
      <w:r w:rsidR="006665FA" w:rsidRPr="00150EFD">
        <w:rPr>
          <w:rFonts w:ascii="Times New Roman" w:hAnsi="Times New Roman"/>
          <w:sz w:val="24"/>
          <w:szCs w:val="24"/>
        </w:rPr>
        <w:t xml:space="preserve"> 11</w:t>
      </w:r>
      <w:r w:rsidR="00B13202" w:rsidRPr="00150EFD">
        <w:rPr>
          <w:rFonts w:ascii="Times New Roman" w:hAnsi="Times New Roman"/>
          <w:sz w:val="24"/>
          <w:szCs w:val="24"/>
        </w:rPr>
        <w:t>.0</w:t>
      </w:r>
      <w:r w:rsidR="006665FA" w:rsidRPr="00150EFD">
        <w:rPr>
          <w:rFonts w:ascii="Times New Roman" w:hAnsi="Times New Roman"/>
          <w:sz w:val="24"/>
          <w:szCs w:val="24"/>
        </w:rPr>
        <w:t>2</w:t>
      </w:r>
      <w:r w:rsidR="00B13202" w:rsidRPr="00150EFD">
        <w:rPr>
          <w:rFonts w:ascii="Times New Roman" w:hAnsi="Times New Roman"/>
          <w:sz w:val="24"/>
          <w:szCs w:val="24"/>
        </w:rPr>
        <w:t>.202</w:t>
      </w:r>
      <w:r w:rsidR="006665FA" w:rsidRPr="00150EFD">
        <w:rPr>
          <w:rFonts w:ascii="Times New Roman" w:hAnsi="Times New Roman"/>
          <w:sz w:val="24"/>
          <w:szCs w:val="24"/>
        </w:rPr>
        <w:t>2</w:t>
      </w:r>
      <w:r w:rsidR="00B13202" w:rsidRPr="00150EFD">
        <w:rPr>
          <w:rFonts w:ascii="Times New Roman" w:hAnsi="Times New Roman"/>
          <w:sz w:val="24"/>
          <w:szCs w:val="24"/>
        </w:rPr>
        <w:t xml:space="preserve"> </w:t>
      </w:r>
      <w:r w:rsidR="00A32B5B" w:rsidRPr="00150EFD">
        <w:rPr>
          <w:rFonts w:ascii="Times New Roman" w:hAnsi="Times New Roman"/>
          <w:sz w:val="24"/>
          <w:szCs w:val="24"/>
        </w:rPr>
        <w:t xml:space="preserve">б/н </w:t>
      </w:r>
      <w:r w:rsidR="00B13202" w:rsidRPr="00150EFD">
        <w:rPr>
          <w:rFonts w:ascii="Times New Roman" w:hAnsi="Times New Roman"/>
          <w:sz w:val="24"/>
          <w:szCs w:val="24"/>
        </w:rPr>
        <w:t>(</w:t>
      </w:r>
      <w:proofErr w:type="spellStart"/>
      <w:r w:rsidR="00B13202" w:rsidRPr="00150EFD">
        <w:rPr>
          <w:rFonts w:ascii="Times New Roman" w:hAnsi="Times New Roman"/>
          <w:sz w:val="24"/>
          <w:szCs w:val="24"/>
        </w:rPr>
        <w:t>вх</w:t>
      </w:r>
      <w:proofErr w:type="spellEnd"/>
      <w:r w:rsidR="00B13202" w:rsidRPr="00150EFD">
        <w:rPr>
          <w:rFonts w:ascii="Times New Roman" w:hAnsi="Times New Roman"/>
          <w:sz w:val="24"/>
          <w:szCs w:val="24"/>
        </w:rPr>
        <w:t>. Комітету № 8-0</w:t>
      </w:r>
      <w:r w:rsidR="006665FA" w:rsidRPr="00150EFD">
        <w:rPr>
          <w:rFonts w:ascii="Times New Roman" w:hAnsi="Times New Roman"/>
          <w:sz w:val="24"/>
          <w:szCs w:val="24"/>
        </w:rPr>
        <w:t>1</w:t>
      </w:r>
      <w:r w:rsidR="00B13202" w:rsidRPr="00150EFD">
        <w:rPr>
          <w:rFonts w:ascii="Times New Roman" w:hAnsi="Times New Roman"/>
          <w:sz w:val="24"/>
          <w:szCs w:val="24"/>
        </w:rPr>
        <w:t>/</w:t>
      </w:r>
      <w:r w:rsidR="006665FA" w:rsidRPr="00150EFD">
        <w:rPr>
          <w:rFonts w:ascii="Times New Roman" w:hAnsi="Times New Roman"/>
          <w:sz w:val="24"/>
          <w:szCs w:val="24"/>
        </w:rPr>
        <w:t>2000</w:t>
      </w:r>
      <w:r w:rsidR="00B13202" w:rsidRPr="00150EFD">
        <w:rPr>
          <w:rFonts w:ascii="Times New Roman" w:hAnsi="Times New Roman"/>
          <w:sz w:val="24"/>
          <w:szCs w:val="24"/>
        </w:rPr>
        <w:t xml:space="preserve"> від </w:t>
      </w:r>
      <w:r w:rsidR="006665FA" w:rsidRPr="00150EFD">
        <w:rPr>
          <w:rFonts w:ascii="Times New Roman" w:hAnsi="Times New Roman"/>
          <w:sz w:val="24"/>
          <w:szCs w:val="24"/>
        </w:rPr>
        <w:t>14</w:t>
      </w:r>
      <w:r w:rsidR="00B13202" w:rsidRPr="00150EFD">
        <w:rPr>
          <w:rFonts w:ascii="Times New Roman" w:hAnsi="Times New Roman"/>
          <w:sz w:val="24"/>
          <w:szCs w:val="24"/>
        </w:rPr>
        <w:t>.0</w:t>
      </w:r>
      <w:r w:rsidR="006665FA" w:rsidRPr="00150EFD">
        <w:rPr>
          <w:rFonts w:ascii="Times New Roman" w:hAnsi="Times New Roman"/>
          <w:sz w:val="24"/>
          <w:szCs w:val="24"/>
        </w:rPr>
        <w:t>2</w:t>
      </w:r>
      <w:r w:rsidR="00B13202" w:rsidRPr="00150EFD">
        <w:rPr>
          <w:rFonts w:ascii="Times New Roman" w:hAnsi="Times New Roman"/>
          <w:sz w:val="24"/>
          <w:szCs w:val="24"/>
        </w:rPr>
        <w:t>.202</w:t>
      </w:r>
      <w:r w:rsidR="006665FA" w:rsidRPr="00150EFD">
        <w:rPr>
          <w:rFonts w:ascii="Times New Roman" w:hAnsi="Times New Roman"/>
          <w:sz w:val="24"/>
          <w:szCs w:val="24"/>
        </w:rPr>
        <w:t>2</w:t>
      </w:r>
      <w:r w:rsidR="00B13202" w:rsidRPr="00150EFD">
        <w:rPr>
          <w:rFonts w:ascii="Times New Roman" w:hAnsi="Times New Roman"/>
          <w:sz w:val="24"/>
          <w:szCs w:val="24"/>
        </w:rPr>
        <w:t>).</w:t>
      </w:r>
    </w:p>
    <w:p w14:paraId="38619839" w14:textId="77777777" w:rsidR="0035766F" w:rsidRPr="00150EFD" w:rsidRDefault="006665F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sz w:val="24"/>
          <w:szCs w:val="24"/>
        </w:rPr>
        <w:t>Листом</w:t>
      </w:r>
      <w:r w:rsidR="00A32B5B" w:rsidRPr="00150EFD">
        <w:rPr>
          <w:rFonts w:ascii="Times New Roman" w:hAnsi="Times New Roman" w:cs="Times New Roman"/>
          <w:sz w:val="24"/>
          <w:szCs w:val="24"/>
        </w:rPr>
        <w:t xml:space="preserve"> </w:t>
      </w:r>
      <w:r w:rsidRPr="00150EFD">
        <w:rPr>
          <w:rFonts w:ascii="Times New Roman" w:hAnsi="Times New Roman" w:cs="Times New Roman"/>
          <w:sz w:val="24"/>
          <w:szCs w:val="24"/>
        </w:rPr>
        <w:t>від</w:t>
      </w:r>
      <w:r w:rsidR="00431E1A"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16.02.2022 </w:t>
      </w:r>
      <w:r w:rsidR="00A32B5B" w:rsidRPr="00150EFD">
        <w:rPr>
          <w:rFonts w:ascii="Times New Roman" w:hAnsi="Times New Roman" w:cs="Times New Roman"/>
          <w:sz w:val="24"/>
          <w:szCs w:val="24"/>
        </w:rPr>
        <w:t xml:space="preserve">№ Ю 1602/22-5 </w:t>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8-01/176-кі від 17.02.2022) </w:t>
      </w:r>
      <w:r w:rsidR="002E08DA" w:rsidRPr="00150EFD">
        <w:rPr>
          <w:rFonts w:ascii="Times New Roman" w:hAnsi="Times New Roman" w:cs="Times New Roman"/>
          <w:sz w:val="24"/>
          <w:szCs w:val="24"/>
        </w:rPr>
        <w:br/>
      </w:r>
      <w:r w:rsidR="00061532" w:rsidRPr="00150EFD">
        <w:rPr>
          <w:rFonts w:ascii="Times New Roman" w:hAnsi="Times New Roman" w:cs="Times New Roman"/>
          <w:sz w:val="24"/>
          <w:szCs w:val="24"/>
        </w:rPr>
        <w:t xml:space="preserve">Товариство </w:t>
      </w:r>
      <w:r w:rsidR="002E08DA" w:rsidRPr="00150EFD">
        <w:rPr>
          <w:rFonts w:ascii="Times New Roman" w:hAnsi="Times New Roman"/>
          <w:sz w:val="24"/>
          <w:szCs w:val="24"/>
        </w:rPr>
        <w:t>нада</w:t>
      </w:r>
      <w:r w:rsidR="00401662" w:rsidRPr="00150EFD">
        <w:rPr>
          <w:rFonts w:ascii="Times New Roman" w:hAnsi="Times New Roman"/>
          <w:sz w:val="24"/>
          <w:szCs w:val="24"/>
        </w:rPr>
        <w:t>л</w:t>
      </w:r>
      <w:r w:rsidR="002E08DA" w:rsidRPr="00150EFD">
        <w:rPr>
          <w:rFonts w:ascii="Times New Roman" w:hAnsi="Times New Roman"/>
          <w:sz w:val="24"/>
          <w:szCs w:val="24"/>
        </w:rPr>
        <w:t xml:space="preserve">о інформацію, документи та пояснення щодо </w:t>
      </w:r>
      <w:r w:rsidRPr="00150EFD">
        <w:rPr>
          <w:rFonts w:ascii="Times New Roman" w:hAnsi="Times New Roman"/>
          <w:sz w:val="24"/>
          <w:szCs w:val="24"/>
        </w:rPr>
        <w:t>Заяви.</w:t>
      </w:r>
    </w:p>
    <w:p w14:paraId="131989EE" w14:textId="04BD0DA5" w:rsidR="009F3F79" w:rsidRPr="00150EFD" w:rsidRDefault="0035766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У зв’язку з введенням воєнного стану в Україні відповідно до Указу Президента </w:t>
      </w:r>
      <w:r w:rsidR="00401662" w:rsidRPr="00150EFD">
        <w:rPr>
          <w:rFonts w:ascii="Times New Roman" w:hAnsi="Times New Roman"/>
          <w:sz w:val="24"/>
          <w:szCs w:val="24"/>
        </w:rPr>
        <w:br/>
      </w:r>
      <w:r w:rsidRPr="00150EFD">
        <w:rPr>
          <w:rFonts w:ascii="Times New Roman" w:hAnsi="Times New Roman"/>
          <w:sz w:val="24"/>
          <w:szCs w:val="24"/>
        </w:rPr>
        <w:t xml:space="preserve">«Про введення воєнного стану в Україні» від 24.02.2022 № 64/2022, </w:t>
      </w:r>
      <w:r w:rsidR="008C10FE" w:rsidRPr="00150EFD">
        <w:rPr>
          <w:rFonts w:ascii="Times New Roman" w:hAnsi="Times New Roman"/>
          <w:sz w:val="24"/>
          <w:szCs w:val="24"/>
        </w:rPr>
        <w:t>затвердженого</w:t>
      </w:r>
      <w:r w:rsidRPr="00150EFD">
        <w:rPr>
          <w:rFonts w:ascii="Times New Roman" w:hAnsi="Times New Roman"/>
          <w:sz w:val="24"/>
          <w:szCs w:val="24"/>
        </w:rPr>
        <w:t xml:space="preserve"> Законом України 24.02.2022 № 2102-IX, Комітет прийн</w:t>
      </w:r>
      <w:r w:rsidR="00C16617" w:rsidRPr="00150EFD">
        <w:rPr>
          <w:rFonts w:ascii="Times New Roman" w:hAnsi="Times New Roman"/>
          <w:sz w:val="24"/>
          <w:szCs w:val="24"/>
        </w:rPr>
        <w:t>яв</w:t>
      </w:r>
      <w:r w:rsidRPr="00150EFD">
        <w:rPr>
          <w:rFonts w:ascii="Times New Roman" w:hAnsi="Times New Roman"/>
          <w:sz w:val="24"/>
          <w:szCs w:val="24"/>
        </w:rPr>
        <w:t xml:space="preserve"> розпорядження «Про деякі питання організації діяльності Антимонопольного комітету України в умовах воєнного стану» від 03.03.2022 № 1-рп (далі – Розпорядження № 1-рп), яким </w:t>
      </w:r>
      <w:r w:rsidR="00C16617" w:rsidRPr="00150EFD">
        <w:rPr>
          <w:rFonts w:ascii="Times New Roman" w:hAnsi="Times New Roman"/>
          <w:sz w:val="24"/>
          <w:szCs w:val="24"/>
        </w:rPr>
        <w:t xml:space="preserve">постановив, що </w:t>
      </w:r>
      <w:r w:rsidRPr="00150EFD">
        <w:rPr>
          <w:rFonts w:ascii="Times New Roman" w:hAnsi="Times New Roman"/>
          <w:sz w:val="24"/>
          <w:szCs w:val="24"/>
        </w:rPr>
        <w:t>до припинення чи скасування воєнного стану зупинити розгляд заяв про захист прав</w:t>
      </w:r>
      <w:r w:rsidR="00C16617" w:rsidRPr="00150EFD">
        <w:rPr>
          <w:rFonts w:ascii="Times New Roman" w:hAnsi="Times New Roman"/>
          <w:sz w:val="24"/>
          <w:szCs w:val="24"/>
        </w:rPr>
        <w:t xml:space="preserve"> </w:t>
      </w:r>
      <w:r w:rsidRPr="00150EFD">
        <w:rPr>
          <w:rFonts w:ascii="Times New Roman" w:hAnsi="Times New Roman"/>
          <w:sz w:val="24"/>
          <w:szCs w:val="24"/>
        </w:rPr>
        <w:t>/</w:t>
      </w:r>
      <w:r w:rsidR="00C16617" w:rsidRPr="00150EFD">
        <w:rPr>
          <w:rFonts w:ascii="Times New Roman" w:hAnsi="Times New Roman"/>
          <w:sz w:val="24"/>
          <w:szCs w:val="24"/>
        </w:rPr>
        <w:t xml:space="preserve"> </w:t>
      </w:r>
      <w:r w:rsidRPr="00150EFD">
        <w:rPr>
          <w:rFonts w:ascii="Times New Roman" w:hAnsi="Times New Roman"/>
          <w:sz w:val="24"/>
          <w:szCs w:val="24"/>
        </w:rPr>
        <w:t>про недобросовісну конкуренцію, поданих до Комітету та рішення щодо яких не прийнято на 25.02.2022, зупинити перебіг строків надання інформації на вимоги та інші запити державних уповноважених Комітету, строки надання відповідей щодо яких припадали на</w:t>
      </w:r>
      <w:r w:rsidR="00360F6F" w:rsidRPr="00150EFD">
        <w:rPr>
          <w:rFonts w:ascii="Times New Roman" w:hAnsi="Times New Roman"/>
          <w:sz w:val="24"/>
          <w:szCs w:val="24"/>
        </w:rPr>
        <w:t xml:space="preserve"> </w:t>
      </w:r>
      <w:r w:rsidRPr="00150EFD">
        <w:rPr>
          <w:rFonts w:ascii="Times New Roman" w:hAnsi="Times New Roman"/>
          <w:sz w:val="24"/>
          <w:szCs w:val="24"/>
        </w:rPr>
        <w:t>25.02.2022 та пізніше.</w:t>
      </w:r>
      <w:r w:rsidR="00DB7B10" w:rsidRPr="00150EFD">
        <w:rPr>
          <w:rFonts w:ascii="Times New Roman" w:hAnsi="Times New Roman"/>
          <w:sz w:val="24"/>
          <w:szCs w:val="24"/>
        </w:rPr>
        <w:t xml:space="preserve"> </w:t>
      </w:r>
      <w:r w:rsidRPr="00150EFD">
        <w:rPr>
          <w:rFonts w:ascii="Times New Roman" w:hAnsi="Times New Roman"/>
          <w:sz w:val="24"/>
          <w:szCs w:val="24"/>
        </w:rPr>
        <w:t xml:space="preserve">Отже, розгляд Заяви було </w:t>
      </w:r>
      <w:proofErr w:type="spellStart"/>
      <w:r w:rsidRPr="00150EFD">
        <w:rPr>
          <w:rFonts w:ascii="Times New Roman" w:hAnsi="Times New Roman"/>
          <w:sz w:val="24"/>
          <w:szCs w:val="24"/>
        </w:rPr>
        <w:t>зупинено</w:t>
      </w:r>
      <w:proofErr w:type="spellEnd"/>
      <w:r w:rsidRPr="00150EFD">
        <w:rPr>
          <w:rFonts w:ascii="Times New Roman" w:hAnsi="Times New Roman"/>
          <w:sz w:val="24"/>
          <w:szCs w:val="24"/>
        </w:rPr>
        <w:t xml:space="preserve"> відповідно до Розпорядження № 1-рп.</w:t>
      </w:r>
    </w:p>
    <w:p w14:paraId="55CD28B5" w14:textId="77777777" w:rsidR="0035766F" w:rsidRPr="00150EFD" w:rsidRDefault="0035766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Розпорядженням «Про поновлення розгляду заяв про порушення законодавства про захист економічної конкуренції, заяв про захист прав</w:t>
      </w:r>
      <w:r w:rsidR="00A32B5B" w:rsidRPr="00150EFD">
        <w:rPr>
          <w:rFonts w:ascii="Times New Roman" w:hAnsi="Times New Roman"/>
          <w:sz w:val="24"/>
          <w:szCs w:val="24"/>
        </w:rPr>
        <w:t xml:space="preserve"> </w:t>
      </w:r>
      <w:r w:rsidRPr="00150EFD">
        <w:rPr>
          <w:rFonts w:ascii="Times New Roman" w:hAnsi="Times New Roman"/>
          <w:sz w:val="24"/>
          <w:szCs w:val="24"/>
        </w:rPr>
        <w:t>про недобросовісну конкуренцію та листів про надання роз’яснень з питань застосування законодавства у сфері державної допомоги» від 19.07.2022 № 10-рп Комітет поновив розгляд заяв про захист прав</w:t>
      </w:r>
      <w:r w:rsidR="00A32B5B" w:rsidRPr="00150EFD">
        <w:rPr>
          <w:rFonts w:ascii="Times New Roman" w:hAnsi="Times New Roman"/>
          <w:sz w:val="24"/>
          <w:szCs w:val="24"/>
        </w:rPr>
        <w:t xml:space="preserve"> </w:t>
      </w:r>
      <w:r w:rsidRPr="00150EFD">
        <w:rPr>
          <w:rFonts w:ascii="Times New Roman" w:hAnsi="Times New Roman"/>
          <w:sz w:val="24"/>
          <w:szCs w:val="24"/>
        </w:rPr>
        <w:t xml:space="preserve">про недобросовісну конкуренцію, які </w:t>
      </w:r>
      <w:proofErr w:type="spellStart"/>
      <w:r w:rsidRPr="00150EFD">
        <w:rPr>
          <w:rFonts w:ascii="Times New Roman" w:hAnsi="Times New Roman"/>
          <w:sz w:val="24"/>
          <w:szCs w:val="24"/>
        </w:rPr>
        <w:t>зупинено</w:t>
      </w:r>
      <w:proofErr w:type="spellEnd"/>
      <w:r w:rsidRPr="00150EFD">
        <w:rPr>
          <w:rFonts w:ascii="Times New Roman" w:hAnsi="Times New Roman"/>
          <w:sz w:val="24"/>
          <w:szCs w:val="24"/>
        </w:rPr>
        <w:t xml:space="preserve"> на підставі Розпорядження № 1-рп (зі змінами). </w:t>
      </w:r>
      <w:r w:rsidR="007B5441" w:rsidRPr="00150EFD">
        <w:rPr>
          <w:rFonts w:ascii="Times New Roman" w:hAnsi="Times New Roman"/>
          <w:sz w:val="24"/>
          <w:szCs w:val="24"/>
        </w:rPr>
        <w:t>Отже</w:t>
      </w:r>
      <w:r w:rsidRPr="00150EFD">
        <w:rPr>
          <w:rFonts w:ascii="Times New Roman" w:hAnsi="Times New Roman"/>
          <w:sz w:val="24"/>
          <w:szCs w:val="24"/>
        </w:rPr>
        <w:t>, розгляд Заяви було поновлено.</w:t>
      </w:r>
    </w:p>
    <w:p w14:paraId="3A9F78E7" w14:textId="77777777" w:rsidR="001A63D0" w:rsidRPr="00150EFD" w:rsidRDefault="001A63D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Листом </w:t>
      </w:r>
      <w:r w:rsidR="00D572BE" w:rsidRPr="00150EFD">
        <w:rPr>
          <w:rFonts w:ascii="Times New Roman" w:hAnsi="Times New Roman"/>
          <w:sz w:val="24"/>
          <w:szCs w:val="24"/>
        </w:rPr>
        <w:t xml:space="preserve">Голови Комітету </w:t>
      </w:r>
      <w:r w:rsidR="00A32B5B" w:rsidRPr="00150EFD">
        <w:rPr>
          <w:rFonts w:ascii="Times New Roman" w:hAnsi="Times New Roman"/>
          <w:sz w:val="24"/>
          <w:szCs w:val="24"/>
        </w:rPr>
        <w:t>–</w:t>
      </w:r>
      <w:r w:rsidR="00D572BE" w:rsidRPr="00150EFD">
        <w:rPr>
          <w:rFonts w:ascii="Times New Roman" w:hAnsi="Times New Roman"/>
          <w:sz w:val="24"/>
          <w:szCs w:val="24"/>
        </w:rPr>
        <w:t xml:space="preserve"> державного</w:t>
      </w:r>
      <w:r w:rsidR="00A32B5B" w:rsidRPr="00150EFD">
        <w:rPr>
          <w:rFonts w:ascii="Times New Roman" w:hAnsi="Times New Roman"/>
          <w:sz w:val="24"/>
          <w:szCs w:val="24"/>
        </w:rPr>
        <w:t xml:space="preserve"> </w:t>
      </w:r>
      <w:r w:rsidR="00D572BE" w:rsidRPr="00150EFD">
        <w:rPr>
          <w:rFonts w:ascii="Times New Roman" w:hAnsi="Times New Roman"/>
          <w:sz w:val="24"/>
          <w:szCs w:val="24"/>
        </w:rPr>
        <w:t>уповноваженого</w:t>
      </w:r>
      <w:r w:rsidR="002E5E8C" w:rsidRPr="00150EFD">
        <w:rPr>
          <w:rFonts w:ascii="Times New Roman" w:hAnsi="Times New Roman"/>
          <w:sz w:val="24"/>
          <w:szCs w:val="24"/>
        </w:rPr>
        <w:t xml:space="preserve"> </w:t>
      </w:r>
      <w:r w:rsidR="00A32B5B" w:rsidRPr="00150EFD">
        <w:rPr>
          <w:rFonts w:ascii="Times New Roman" w:hAnsi="Times New Roman"/>
          <w:sz w:val="24"/>
          <w:szCs w:val="24"/>
        </w:rPr>
        <w:t xml:space="preserve">від 17.08.2022 </w:t>
      </w:r>
      <w:r w:rsidR="00A32B5B" w:rsidRPr="00150EFD">
        <w:rPr>
          <w:rFonts w:ascii="Times New Roman" w:hAnsi="Times New Roman"/>
          <w:sz w:val="24"/>
          <w:szCs w:val="24"/>
        </w:rPr>
        <w:br/>
      </w:r>
      <w:r w:rsidRPr="00150EFD">
        <w:rPr>
          <w:rFonts w:ascii="Times New Roman" w:hAnsi="Times New Roman"/>
          <w:sz w:val="24"/>
          <w:szCs w:val="24"/>
        </w:rPr>
        <w:t>№</w:t>
      </w:r>
      <w:r w:rsidR="00A32B5B" w:rsidRPr="00150EFD">
        <w:rPr>
          <w:rFonts w:ascii="Times New Roman" w:hAnsi="Times New Roman"/>
          <w:sz w:val="24"/>
          <w:szCs w:val="24"/>
        </w:rPr>
        <w:t xml:space="preserve"> </w:t>
      </w:r>
      <w:r w:rsidRPr="00150EFD">
        <w:rPr>
          <w:rFonts w:ascii="Times New Roman" w:hAnsi="Times New Roman"/>
          <w:sz w:val="24"/>
          <w:szCs w:val="24"/>
        </w:rPr>
        <w:t>127-26.4/01-1394е Заявника повідомлено про продовження строку розгляду Заяви на 60 календарних днів.</w:t>
      </w:r>
    </w:p>
    <w:p w14:paraId="12EE04E5" w14:textId="77777777" w:rsidR="00076C20" w:rsidRPr="00150EFD" w:rsidRDefault="00A32B5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ТОВ «</w:t>
      </w:r>
      <w:bookmarkStart w:id="20" w:name="_Hlk160443407"/>
      <w:r w:rsidRPr="00150EFD">
        <w:rPr>
          <w:rFonts w:ascii="Times New Roman" w:hAnsi="Times New Roman"/>
          <w:sz w:val="24"/>
          <w:szCs w:val="24"/>
        </w:rPr>
        <w:t xml:space="preserve">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bookmarkEnd w:id="20"/>
      <w:proofErr w:type="spellEnd"/>
      <w:r w:rsidRPr="00150EFD">
        <w:rPr>
          <w:rFonts w:ascii="Times New Roman" w:hAnsi="Times New Roman"/>
          <w:sz w:val="24"/>
          <w:szCs w:val="24"/>
        </w:rPr>
        <w:t xml:space="preserve">» </w:t>
      </w:r>
      <w:r w:rsidR="001A63D0" w:rsidRPr="00150EFD">
        <w:rPr>
          <w:rFonts w:ascii="Times New Roman" w:hAnsi="Times New Roman"/>
          <w:sz w:val="24"/>
          <w:szCs w:val="24"/>
        </w:rPr>
        <w:t xml:space="preserve">надіслано вимогу </w:t>
      </w:r>
      <w:r w:rsidR="00D572BE" w:rsidRPr="00150EFD">
        <w:rPr>
          <w:rFonts w:ascii="Times New Roman" w:hAnsi="Times New Roman"/>
          <w:sz w:val="24"/>
          <w:szCs w:val="24"/>
        </w:rPr>
        <w:t xml:space="preserve">Голови Комітету </w:t>
      </w:r>
      <w:r w:rsidRPr="00150EFD">
        <w:rPr>
          <w:rFonts w:ascii="Times New Roman" w:hAnsi="Times New Roman"/>
          <w:sz w:val="24"/>
          <w:szCs w:val="24"/>
        </w:rPr>
        <w:t>–</w:t>
      </w:r>
      <w:r w:rsidR="00D572BE" w:rsidRPr="00150EFD">
        <w:rPr>
          <w:rFonts w:ascii="Times New Roman" w:hAnsi="Times New Roman"/>
          <w:sz w:val="24"/>
          <w:szCs w:val="24"/>
        </w:rPr>
        <w:t xml:space="preserve"> державного</w:t>
      </w:r>
      <w:r w:rsidRPr="00150EFD">
        <w:rPr>
          <w:rFonts w:ascii="Times New Roman" w:hAnsi="Times New Roman"/>
          <w:sz w:val="24"/>
          <w:szCs w:val="24"/>
        </w:rPr>
        <w:t xml:space="preserve"> </w:t>
      </w:r>
      <w:r w:rsidR="00D572BE" w:rsidRPr="00150EFD">
        <w:rPr>
          <w:rFonts w:ascii="Times New Roman" w:hAnsi="Times New Roman"/>
          <w:sz w:val="24"/>
          <w:szCs w:val="24"/>
        </w:rPr>
        <w:t>уповноваженого</w:t>
      </w:r>
      <w:r w:rsidRPr="00150EFD">
        <w:rPr>
          <w:rFonts w:ascii="Times New Roman" w:hAnsi="Times New Roman"/>
          <w:sz w:val="24"/>
          <w:szCs w:val="24"/>
        </w:rPr>
        <w:t xml:space="preserve"> від 22.08.2022 </w:t>
      </w:r>
      <w:r w:rsidR="001A63D0" w:rsidRPr="00150EFD">
        <w:rPr>
          <w:rFonts w:ascii="Times New Roman" w:hAnsi="Times New Roman"/>
          <w:sz w:val="24"/>
          <w:szCs w:val="24"/>
        </w:rPr>
        <w:t>№ 127-26.4/01-1442е про надання інформації</w:t>
      </w:r>
      <w:r w:rsidR="00076C20" w:rsidRPr="00150EFD">
        <w:rPr>
          <w:rFonts w:ascii="Times New Roman" w:hAnsi="Times New Roman"/>
          <w:sz w:val="24"/>
          <w:szCs w:val="24"/>
        </w:rPr>
        <w:t xml:space="preserve"> (далі – Вимога</w:t>
      </w:r>
      <w:r w:rsidRPr="00150EFD">
        <w:rPr>
          <w:rFonts w:ascii="Times New Roman" w:hAnsi="Times New Roman"/>
          <w:sz w:val="24"/>
          <w:szCs w:val="24"/>
        </w:rPr>
        <w:t xml:space="preserve"> від 22.08.2022</w:t>
      </w:r>
      <w:r w:rsidR="00076C20" w:rsidRPr="00150EFD">
        <w:rPr>
          <w:rFonts w:ascii="Times New Roman" w:hAnsi="Times New Roman"/>
          <w:sz w:val="24"/>
          <w:szCs w:val="24"/>
        </w:rPr>
        <w:t>).</w:t>
      </w:r>
    </w:p>
    <w:p w14:paraId="0A3D2C0D" w14:textId="2855658D" w:rsidR="00076C20" w:rsidRPr="00150EFD" w:rsidRDefault="00076C20" w:rsidP="00C0307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Листом від 09.09.2022 </w:t>
      </w:r>
      <w:r w:rsidR="00A32B5B" w:rsidRPr="00150EFD">
        <w:rPr>
          <w:rFonts w:ascii="Times New Roman" w:hAnsi="Times New Roman"/>
          <w:sz w:val="24"/>
          <w:szCs w:val="24"/>
        </w:rPr>
        <w:t xml:space="preserve">№ Ю 0909/22-39 </w:t>
      </w:r>
      <w:r w:rsidRPr="00150EFD">
        <w:rPr>
          <w:rFonts w:ascii="Times New Roman" w:hAnsi="Times New Roman"/>
          <w:sz w:val="24"/>
          <w:szCs w:val="24"/>
        </w:rPr>
        <w:t>(</w:t>
      </w:r>
      <w:proofErr w:type="spellStart"/>
      <w:r w:rsidRPr="00150EFD">
        <w:rPr>
          <w:rFonts w:ascii="Times New Roman" w:hAnsi="Times New Roman"/>
          <w:sz w:val="24"/>
          <w:szCs w:val="24"/>
        </w:rPr>
        <w:t>вх</w:t>
      </w:r>
      <w:proofErr w:type="spellEnd"/>
      <w:r w:rsidRPr="00150EFD">
        <w:rPr>
          <w:rFonts w:ascii="Times New Roman" w:hAnsi="Times New Roman"/>
          <w:sz w:val="24"/>
          <w:szCs w:val="24"/>
        </w:rPr>
        <w:t>. Комітету № 8-01/6740 від 1</w:t>
      </w:r>
      <w:r w:rsidR="00C16617" w:rsidRPr="00150EFD">
        <w:rPr>
          <w:rFonts w:ascii="Times New Roman" w:hAnsi="Times New Roman"/>
          <w:sz w:val="24"/>
          <w:szCs w:val="24"/>
        </w:rPr>
        <w:t>2.09.2022) Товариство звернулося</w:t>
      </w:r>
      <w:r w:rsidRPr="00150EFD">
        <w:rPr>
          <w:rFonts w:ascii="Times New Roman" w:hAnsi="Times New Roman"/>
          <w:sz w:val="24"/>
          <w:szCs w:val="24"/>
        </w:rPr>
        <w:t xml:space="preserve"> до Комітету з клопотанням про продовження строку надання інформації на Вимогу</w:t>
      </w:r>
      <w:r w:rsidR="00401662" w:rsidRPr="00150EFD">
        <w:rPr>
          <w:rFonts w:ascii="Times New Roman" w:hAnsi="Times New Roman"/>
          <w:sz w:val="24"/>
          <w:szCs w:val="24"/>
        </w:rPr>
        <w:t xml:space="preserve"> від 22.08.2022</w:t>
      </w:r>
      <w:r w:rsidR="00C03073" w:rsidRPr="00150EFD">
        <w:rPr>
          <w:rFonts w:ascii="Times New Roman" w:hAnsi="Times New Roman"/>
          <w:sz w:val="24"/>
          <w:szCs w:val="24"/>
        </w:rPr>
        <w:t xml:space="preserve">, </w:t>
      </w:r>
      <w:r w:rsidR="00C16617" w:rsidRPr="00150EFD">
        <w:rPr>
          <w:rFonts w:ascii="Times New Roman" w:hAnsi="Times New Roman"/>
          <w:sz w:val="24"/>
          <w:szCs w:val="24"/>
        </w:rPr>
        <w:t>про</w:t>
      </w:r>
      <w:r w:rsidR="00C03073" w:rsidRPr="00150EFD">
        <w:rPr>
          <w:rFonts w:ascii="Times New Roman" w:hAnsi="Times New Roman"/>
          <w:sz w:val="24"/>
          <w:szCs w:val="24"/>
        </w:rPr>
        <w:t xml:space="preserve"> результат</w:t>
      </w:r>
      <w:r w:rsidR="00C16617" w:rsidRPr="00150EFD">
        <w:rPr>
          <w:rFonts w:ascii="Times New Roman" w:hAnsi="Times New Roman"/>
          <w:sz w:val="24"/>
          <w:szCs w:val="24"/>
        </w:rPr>
        <w:t>и</w:t>
      </w:r>
      <w:r w:rsidR="00C03073" w:rsidRPr="00150EFD">
        <w:rPr>
          <w:rFonts w:ascii="Times New Roman" w:hAnsi="Times New Roman"/>
          <w:sz w:val="24"/>
          <w:szCs w:val="24"/>
        </w:rPr>
        <w:t xml:space="preserve"> розгляду якого Товариство повідомлено л</w:t>
      </w:r>
      <w:r w:rsidRPr="00150EFD">
        <w:rPr>
          <w:rFonts w:ascii="Times New Roman" w:hAnsi="Times New Roman"/>
          <w:sz w:val="24"/>
          <w:szCs w:val="24"/>
        </w:rPr>
        <w:t xml:space="preserve">истом </w:t>
      </w:r>
      <w:r w:rsidR="00D572BE" w:rsidRPr="00150EFD">
        <w:rPr>
          <w:rFonts w:ascii="Times New Roman" w:hAnsi="Times New Roman"/>
          <w:sz w:val="24"/>
          <w:szCs w:val="24"/>
        </w:rPr>
        <w:t xml:space="preserve">Голови Комітету </w:t>
      </w:r>
      <w:r w:rsidR="00A32B5B" w:rsidRPr="00150EFD">
        <w:rPr>
          <w:rFonts w:ascii="Times New Roman" w:hAnsi="Times New Roman"/>
          <w:sz w:val="24"/>
          <w:szCs w:val="24"/>
        </w:rPr>
        <w:t>–</w:t>
      </w:r>
      <w:r w:rsidR="00D572BE" w:rsidRPr="00150EFD">
        <w:rPr>
          <w:rFonts w:ascii="Times New Roman" w:hAnsi="Times New Roman"/>
          <w:sz w:val="24"/>
          <w:szCs w:val="24"/>
        </w:rPr>
        <w:t xml:space="preserve"> державного</w:t>
      </w:r>
      <w:r w:rsidR="00A32B5B" w:rsidRPr="00150EFD">
        <w:rPr>
          <w:rFonts w:ascii="Times New Roman" w:hAnsi="Times New Roman"/>
          <w:sz w:val="24"/>
          <w:szCs w:val="24"/>
        </w:rPr>
        <w:t xml:space="preserve"> </w:t>
      </w:r>
      <w:r w:rsidR="00D572BE" w:rsidRPr="00150EFD">
        <w:rPr>
          <w:rFonts w:ascii="Times New Roman" w:hAnsi="Times New Roman"/>
          <w:sz w:val="24"/>
          <w:szCs w:val="24"/>
        </w:rPr>
        <w:t>уповноваженого</w:t>
      </w:r>
      <w:r w:rsidR="002E5E8C" w:rsidRPr="00150EFD">
        <w:rPr>
          <w:rFonts w:ascii="Times New Roman" w:hAnsi="Times New Roman"/>
          <w:sz w:val="24"/>
          <w:szCs w:val="24"/>
        </w:rPr>
        <w:t xml:space="preserve"> </w:t>
      </w:r>
      <w:r w:rsidRPr="00150EFD">
        <w:rPr>
          <w:rFonts w:ascii="Times New Roman" w:hAnsi="Times New Roman"/>
          <w:sz w:val="24"/>
          <w:szCs w:val="24"/>
        </w:rPr>
        <w:t xml:space="preserve">від 15.09.2022 </w:t>
      </w:r>
      <w:r w:rsidR="00C03073" w:rsidRPr="00150EFD">
        <w:rPr>
          <w:rFonts w:ascii="Times New Roman" w:hAnsi="Times New Roman"/>
          <w:sz w:val="24"/>
          <w:szCs w:val="24"/>
        </w:rPr>
        <w:br/>
      </w:r>
      <w:r w:rsidRPr="00150EFD">
        <w:rPr>
          <w:rFonts w:ascii="Times New Roman" w:hAnsi="Times New Roman"/>
          <w:sz w:val="24"/>
          <w:szCs w:val="24"/>
        </w:rPr>
        <w:t>№ 127-26.4/01-1945е.</w:t>
      </w:r>
    </w:p>
    <w:p w14:paraId="67CFACFC" w14:textId="376EE588" w:rsidR="00076C20" w:rsidRPr="00150EFD" w:rsidRDefault="00076C2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Листом </w:t>
      </w:r>
      <w:r w:rsidR="00D572BE" w:rsidRPr="00150EFD">
        <w:rPr>
          <w:rFonts w:ascii="Times New Roman" w:hAnsi="Times New Roman"/>
          <w:sz w:val="24"/>
          <w:szCs w:val="24"/>
        </w:rPr>
        <w:t xml:space="preserve">Голови Комітету </w:t>
      </w:r>
      <w:r w:rsidR="00A32B5B" w:rsidRPr="00150EFD">
        <w:rPr>
          <w:rFonts w:ascii="Times New Roman" w:hAnsi="Times New Roman"/>
          <w:sz w:val="24"/>
          <w:szCs w:val="24"/>
        </w:rPr>
        <w:t>–</w:t>
      </w:r>
      <w:r w:rsidR="00D572BE" w:rsidRPr="00150EFD">
        <w:rPr>
          <w:rFonts w:ascii="Times New Roman" w:hAnsi="Times New Roman"/>
          <w:sz w:val="24"/>
          <w:szCs w:val="24"/>
        </w:rPr>
        <w:t xml:space="preserve"> державного</w:t>
      </w:r>
      <w:r w:rsidR="00A32B5B" w:rsidRPr="00150EFD">
        <w:rPr>
          <w:rFonts w:ascii="Times New Roman" w:hAnsi="Times New Roman"/>
          <w:sz w:val="24"/>
          <w:szCs w:val="24"/>
        </w:rPr>
        <w:t xml:space="preserve"> </w:t>
      </w:r>
      <w:r w:rsidR="00D572BE" w:rsidRPr="00150EFD">
        <w:rPr>
          <w:rFonts w:ascii="Times New Roman" w:hAnsi="Times New Roman"/>
          <w:sz w:val="24"/>
          <w:szCs w:val="24"/>
        </w:rPr>
        <w:t>уповноваженого</w:t>
      </w:r>
      <w:r w:rsidR="002E5E8C" w:rsidRPr="00150EFD">
        <w:rPr>
          <w:rFonts w:ascii="Times New Roman" w:hAnsi="Times New Roman"/>
          <w:sz w:val="24"/>
          <w:szCs w:val="24"/>
        </w:rPr>
        <w:t xml:space="preserve"> </w:t>
      </w:r>
      <w:r w:rsidR="00A32B5B" w:rsidRPr="00150EFD">
        <w:rPr>
          <w:rFonts w:ascii="Times New Roman" w:hAnsi="Times New Roman"/>
          <w:sz w:val="24"/>
          <w:szCs w:val="24"/>
        </w:rPr>
        <w:t xml:space="preserve">від 22.09.2022 </w:t>
      </w:r>
      <w:r w:rsidR="00A32B5B" w:rsidRPr="00150EFD">
        <w:rPr>
          <w:rFonts w:ascii="Times New Roman" w:hAnsi="Times New Roman"/>
          <w:sz w:val="24"/>
          <w:szCs w:val="24"/>
        </w:rPr>
        <w:br/>
      </w:r>
      <w:r w:rsidRPr="00150EFD">
        <w:rPr>
          <w:rFonts w:ascii="Times New Roman" w:hAnsi="Times New Roman"/>
          <w:sz w:val="24"/>
          <w:szCs w:val="24"/>
        </w:rPr>
        <w:t xml:space="preserve">№ 127-26.4/01-2086е надіслано запит до Міністерства охорони здоров’я України </w:t>
      </w:r>
      <w:r w:rsidR="00C03073" w:rsidRPr="00150EFD">
        <w:rPr>
          <w:rFonts w:ascii="Times New Roman" w:hAnsi="Times New Roman"/>
          <w:sz w:val="24"/>
          <w:szCs w:val="24"/>
        </w:rPr>
        <w:br/>
      </w:r>
      <w:r w:rsidRPr="00150EFD">
        <w:rPr>
          <w:rFonts w:ascii="Times New Roman" w:hAnsi="Times New Roman"/>
          <w:sz w:val="24"/>
          <w:szCs w:val="24"/>
        </w:rPr>
        <w:t>(далі – МОЗ) про надання інформації, на який МОЗ</w:t>
      </w:r>
      <w:r w:rsidR="00AB42F6" w:rsidRPr="00150EFD">
        <w:rPr>
          <w:rFonts w:ascii="Times New Roman" w:hAnsi="Times New Roman"/>
          <w:sz w:val="24"/>
          <w:szCs w:val="24"/>
        </w:rPr>
        <w:t xml:space="preserve"> </w:t>
      </w:r>
      <w:r w:rsidRPr="00150EFD">
        <w:rPr>
          <w:rFonts w:ascii="Times New Roman" w:hAnsi="Times New Roman"/>
          <w:sz w:val="24"/>
          <w:szCs w:val="24"/>
        </w:rPr>
        <w:t xml:space="preserve">надало інформацію листом </w:t>
      </w:r>
      <w:r w:rsidR="00683273" w:rsidRPr="00150EFD">
        <w:rPr>
          <w:rFonts w:ascii="Times New Roman" w:hAnsi="Times New Roman"/>
          <w:sz w:val="24"/>
          <w:szCs w:val="24"/>
        </w:rPr>
        <w:br/>
      </w:r>
      <w:r w:rsidR="00A32B5B" w:rsidRPr="00150EFD">
        <w:rPr>
          <w:rFonts w:ascii="Times New Roman" w:hAnsi="Times New Roman"/>
          <w:sz w:val="24"/>
          <w:szCs w:val="24"/>
        </w:rPr>
        <w:t xml:space="preserve">від 12.10.2022 </w:t>
      </w:r>
      <w:r w:rsidRPr="00150EFD">
        <w:rPr>
          <w:rFonts w:ascii="Times New Roman" w:hAnsi="Times New Roman"/>
          <w:sz w:val="24"/>
          <w:szCs w:val="24"/>
        </w:rPr>
        <w:t>№ 2</w:t>
      </w:r>
      <w:r w:rsidR="0035766F" w:rsidRPr="00150EFD">
        <w:rPr>
          <w:rFonts w:ascii="Times New Roman" w:hAnsi="Times New Roman"/>
          <w:sz w:val="24"/>
          <w:szCs w:val="24"/>
        </w:rPr>
        <w:t>6</w:t>
      </w:r>
      <w:r w:rsidRPr="00150EFD">
        <w:rPr>
          <w:rFonts w:ascii="Times New Roman" w:hAnsi="Times New Roman"/>
          <w:sz w:val="24"/>
          <w:szCs w:val="24"/>
        </w:rPr>
        <w:t>-04/</w:t>
      </w:r>
      <w:r w:rsidR="0035766F" w:rsidRPr="00150EFD">
        <w:rPr>
          <w:rFonts w:ascii="Times New Roman" w:hAnsi="Times New Roman"/>
          <w:sz w:val="24"/>
          <w:szCs w:val="24"/>
        </w:rPr>
        <w:t>23836</w:t>
      </w:r>
      <w:r w:rsidRPr="00150EFD">
        <w:rPr>
          <w:rFonts w:ascii="Times New Roman" w:hAnsi="Times New Roman"/>
          <w:sz w:val="24"/>
          <w:szCs w:val="24"/>
        </w:rPr>
        <w:t>/2-2</w:t>
      </w:r>
      <w:r w:rsidR="0035766F" w:rsidRPr="00150EFD">
        <w:rPr>
          <w:rFonts w:ascii="Times New Roman" w:hAnsi="Times New Roman"/>
          <w:sz w:val="24"/>
          <w:szCs w:val="24"/>
        </w:rPr>
        <w:t>2</w:t>
      </w:r>
      <w:r w:rsidRPr="00150EFD">
        <w:rPr>
          <w:rFonts w:ascii="Times New Roman" w:hAnsi="Times New Roman"/>
          <w:sz w:val="24"/>
          <w:szCs w:val="24"/>
        </w:rPr>
        <w:t xml:space="preserve"> (</w:t>
      </w:r>
      <w:proofErr w:type="spellStart"/>
      <w:r w:rsidRPr="00150EFD">
        <w:rPr>
          <w:rFonts w:ascii="Times New Roman" w:hAnsi="Times New Roman"/>
          <w:sz w:val="24"/>
          <w:szCs w:val="24"/>
        </w:rPr>
        <w:t>вх</w:t>
      </w:r>
      <w:proofErr w:type="spellEnd"/>
      <w:r w:rsidRPr="00150EFD">
        <w:rPr>
          <w:rFonts w:ascii="Times New Roman" w:hAnsi="Times New Roman"/>
          <w:sz w:val="24"/>
          <w:szCs w:val="24"/>
        </w:rPr>
        <w:t>. Комітету № 6-0</w:t>
      </w:r>
      <w:r w:rsidR="0035766F" w:rsidRPr="00150EFD">
        <w:rPr>
          <w:rFonts w:ascii="Times New Roman" w:hAnsi="Times New Roman"/>
          <w:sz w:val="24"/>
          <w:szCs w:val="24"/>
        </w:rPr>
        <w:t>1</w:t>
      </w:r>
      <w:r w:rsidRPr="00150EFD">
        <w:rPr>
          <w:rFonts w:ascii="Times New Roman" w:hAnsi="Times New Roman"/>
          <w:sz w:val="24"/>
          <w:szCs w:val="24"/>
        </w:rPr>
        <w:t>/</w:t>
      </w:r>
      <w:r w:rsidR="0035766F" w:rsidRPr="00150EFD">
        <w:rPr>
          <w:rFonts w:ascii="Times New Roman" w:hAnsi="Times New Roman"/>
          <w:sz w:val="24"/>
          <w:szCs w:val="24"/>
        </w:rPr>
        <w:t>7813</w:t>
      </w:r>
      <w:r w:rsidRPr="00150EFD">
        <w:rPr>
          <w:rFonts w:ascii="Times New Roman" w:hAnsi="Times New Roman"/>
          <w:sz w:val="24"/>
          <w:szCs w:val="24"/>
        </w:rPr>
        <w:t xml:space="preserve"> від </w:t>
      </w:r>
      <w:r w:rsidR="0035766F" w:rsidRPr="00150EFD">
        <w:rPr>
          <w:rFonts w:ascii="Times New Roman" w:hAnsi="Times New Roman"/>
          <w:sz w:val="24"/>
          <w:szCs w:val="24"/>
        </w:rPr>
        <w:t>14</w:t>
      </w:r>
      <w:r w:rsidRPr="00150EFD">
        <w:rPr>
          <w:rFonts w:ascii="Times New Roman" w:hAnsi="Times New Roman"/>
          <w:sz w:val="24"/>
          <w:szCs w:val="24"/>
        </w:rPr>
        <w:t>.1</w:t>
      </w:r>
      <w:r w:rsidR="0035766F" w:rsidRPr="00150EFD">
        <w:rPr>
          <w:rFonts w:ascii="Times New Roman" w:hAnsi="Times New Roman"/>
          <w:sz w:val="24"/>
          <w:szCs w:val="24"/>
        </w:rPr>
        <w:t>0</w:t>
      </w:r>
      <w:r w:rsidRPr="00150EFD">
        <w:rPr>
          <w:rFonts w:ascii="Times New Roman" w:hAnsi="Times New Roman"/>
          <w:sz w:val="24"/>
          <w:szCs w:val="24"/>
        </w:rPr>
        <w:t>.202</w:t>
      </w:r>
      <w:r w:rsidR="0035766F" w:rsidRPr="00150EFD">
        <w:rPr>
          <w:rFonts w:ascii="Times New Roman" w:hAnsi="Times New Roman"/>
          <w:sz w:val="24"/>
          <w:szCs w:val="24"/>
        </w:rPr>
        <w:t>2</w:t>
      </w:r>
      <w:r w:rsidRPr="00150EFD">
        <w:rPr>
          <w:rFonts w:ascii="Times New Roman" w:hAnsi="Times New Roman"/>
          <w:sz w:val="24"/>
          <w:szCs w:val="24"/>
        </w:rPr>
        <w:t>).</w:t>
      </w:r>
    </w:p>
    <w:p w14:paraId="252C3D94" w14:textId="19B76820" w:rsidR="0035766F" w:rsidRPr="00150EFD" w:rsidRDefault="009F3F79"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Листом </w:t>
      </w:r>
      <w:r w:rsidR="00D572BE" w:rsidRPr="00150EFD">
        <w:rPr>
          <w:rFonts w:ascii="Times New Roman" w:hAnsi="Times New Roman"/>
          <w:sz w:val="24"/>
          <w:szCs w:val="24"/>
        </w:rPr>
        <w:t xml:space="preserve">Голови Комітету </w:t>
      </w:r>
      <w:r w:rsidR="00A32B5B" w:rsidRPr="00150EFD">
        <w:rPr>
          <w:rFonts w:ascii="Times New Roman" w:hAnsi="Times New Roman"/>
          <w:sz w:val="24"/>
          <w:szCs w:val="24"/>
        </w:rPr>
        <w:t>–</w:t>
      </w:r>
      <w:r w:rsidR="00D572BE" w:rsidRPr="00150EFD">
        <w:rPr>
          <w:rFonts w:ascii="Times New Roman" w:hAnsi="Times New Roman"/>
          <w:sz w:val="24"/>
          <w:szCs w:val="24"/>
        </w:rPr>
        <w:t xml:space="preserve"> державного</w:t>
      </w:r>
      <w:r w:rsidR="00A32B5B" w:rsidRPr="00150EFD">
        <w:rPr>
          <w:rFonts w:ascii="Times New Roman" w:hAnsi="Times New Roman"/>
          <w:sz w:val="24"/>
          <w:szCs w:val="24"/>
        </w:rPr>
        <w:t xml:space="preserve"> </w:t>
      </w:r>
      <w:r w:rsidR="00D572BE" w:rsidRPr="00150EFD">
        <w:rPr>
          <w:rFonts w:ascii="Times New Roman" w:hAnsi="Times New Roman"/>
          <w:sz w:val="24"/>
          <w:szCs w:val="24"/>
        </w:rPr>
        <w:t>уповноваженого</w:t>
      </w:r>
      <w:r w:rsidR="002E5E8C" w:rsidRPr="00150EFD">
        <w:rPr>
          <w:rFonts w:ascii="Times New Roman" w:hAnsi="Times New Roman"/>
          <w:sz w:val="24"/>
          <w:szCs w:val="24"/>
        </w:rPr>
        <w:t xml:space="preserve"> </w:t>
      </w:r>
      <w:r w:rsidR="00D0202B" w:rsidRPr="00150EFD">
        <w:rPr>
          <w:rFonts w:ascii="Times New Roman" w:hAnsi="Times New Roman"/>
          <w:sz w:val="24"/>
          <w:szCs w:val="24"/>
        </w:rPr>
        <w:t xml:space="preserve">від 23.09.2022 </w:t>
      </w:r>
      <w:r w:rsidR="00D0202B" w:rsidRPr="00150EFD">
        <w:rPr>
          <w:rFonts w:ascii="Times New Roman" w:hAnsi="Times New Roman"/>
          <w:sz w:val="24"/>
          <w:szCs w:val="24"/>
        </w:rPr>
        <w:br/>
      </w:r>
      <w:r w:rsidRPr="00150EFD">
        <w:rPr>
          <w:rFonts w:ascii="Times New Roman" w:hAnsi="Times New Roman"/>
          <w:sz w:val="24"/>
          <w:szCs w:val="24"/>
        </w:rPr>
        <w:lastRenderedPageBreak/>
        <w:t>№ 127-26.4/01-2093е</w:t>
      </w:r>
      <w:r w:rsidR="00A32B5B" w:rsidRPr="00150EFD">
        <w:rPr>
          <w:rFonts w:ascii="Times New Roman" w:hAnsi="Times New Roman"/>
          <w:sz w:val="24"/>
          <w:szCs w:val="24"/>
        </w:rPr>
        <w:t xml:space="preserve"> </w:t>
      </w:r>
      <w:r w:rsidRPr="00150EFD">
        <w:rPr>
          <w:rFonts w:ascii="Times New Roman" w:hAnsi="Times New Roman"/>
          <w:sz w:val="24"/>
          <w:szCs w:val="24"/>
        </w:rPr>
        <w:t>Заявника повідомлено про стан розгляду Заяви.</w:t>
      </w:r>
    </w:p>
    <w:p w14:paraId="2D431E2C" w14:textId="22E487A6" w:rsidR="00B5409D" w:rsidRPr="00150EFD" w:rsidRDefault="00DC582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Листом від 30.09.2022 № 30/09/22-1 (</w:t>
      </w:r>
      <w:proofErr w:type="spellStart"/>
      <w:r w:rsidRPr="00150EFD">
        <w:rPr>
          <w:rFonts w:ascii="Times New Roman" w:hAnsi="Times New Roman"/>
          <w:sz w:val="24"/>
          <w:szCs w:val="24"/>
        </w:rPr>
        <w:t>вх</w:t>
      </w:r>
      <w:proofErr w:type="spellEnd"/>
      <w:r w:rsidRPr="00150EFD">
        <w:rPr>
          <w:rFonts w:ascii="Times New Roman" w:hAnsi="Times New Roman"/>
          <w:sz w:val="24"/>
          <w:szCs w:val="24"/>
        </w:rPr>
        <w:t xml:space="preserve">. Комітету № 8-01/580-кі від 03.10.2022) </w:t>
      </w:r>
      <w:r w:rsidR="00CB73E7" w:rsidRPr="00150EFD">
        <w:rPr>
          <w:rFonts w:ascii="Times New Roman" w:hAnsi="Times New Roman"/>
          <w:sz w:val="24"/>
          <w:szCs w:val="24"/>
        </w:rPr>
        <w:t xml:space="preserve">(конфіденційна версія) </w:t>
      </w:r>
      <w:r w:rsidR="00E8497B" w:rsidRPr="00150EFD">
        <w:rPr>
          <w:rFonts w:ascii="Times New Roman" w:hAnsi="Times New Roman"/>
          <w:sz w:val="24"/>
          <w:szCs w:val="24"/>
        </w:rPr>
        <w:t xml:space="preserve">та </w:t>
      </w:r>
      <w:r w:rsidR="00175451" w:rsidRPr="00150EFD">
        <w:rPr>
          <w:rFonts w:ascii="Times New Roman" w:hAnsi="Times New Roman"/>
          <w:sz w:val="24"/>
          <w:szCs w:val="24"/>
        </w:rPr>
        <w:t xml:space="preserve">листом </w:t>
      </w:r>
      <w:r w:rsidRPr="00150EFD">
        <w:rPr>
          <w:rFonts w:ascii="Times New Roman" w:hAnsi="Times New Roman"/>
          <w:sz w:val="24"/>
          <w:szCs w:val="24"/>
        </w:rPr>
        <w:t xml:space="preserve">від 30.09.2022 </w:t>
      </w:r>
      <w:r w:rsidR="00E8497B" w:rsidRPr="00150EFD">
        <w:rPr>
          <w:rFonts w:ascii="Times New Roman" w:hAnsi="Times New Roman"/>
          <w:sz w:val="24"/>
          <w:szCs w:val="24"/>
        </w:rPr>
        <w:t>№ 30/09/22-1 (</w:t>
      </w:r>
      <w:proofErr w:type="spellStart"/>
      <w:r w:rsidR="00E8497B" w:rsidRPr="00150EFD">
        <w:rPr>
          <w:rFonts w:ascii="Times New Roman" w:hAnsi="Times New Roman"/>
          <w:sz w:val="24"/>
          <w:szCs w:val="24"/>
        </w:rPr>
        <w:t>вх</w:t>
      </w:r>
      <w:proofErr w:type="spellEnd"/>
      <w:r w:rsidR="00E8497B" w:rsidRPr="00150EFD">
        <w:rPr>
          <w:rFonts w:ascii="Times New Roman" w:hAnsi="Times New Roman"/>
          <w:sz w:val="24"/>
          <w:szCs w:val="24"/>
        </w:rPr>
        <w:t xml:space="preserve">. Комітету </w:t>
      </w:r>
      <w:r w:rsidR="00CB73E7" w:rsidRPr="00150EFD">
        <w:rPr>
          <w:rFonts w:ascii="Times New Roman" w:hAnsi="Times New Roman"/>
          <w:sz w:val="24"/>
          <w:szCs w:val="24"/>
        </w:rPr>
        <w:br/>
      </w:r>
      <w:r w:rsidR="00E8497B" w:rsidRPr="00150EFD">
        <w:rPr>
          <w:rFonts w:ascii="Times New Roman" w:hAnsi="Times New Roman"/>
          <w:sz w:val="24"/>
          <w:szCs w:val="24"/>
        </w:rPr>
        <w:t>№ 8-01/7657 від 07.10.2022)</w:t>
      </w:r>
      <w:r w:rsidR="00175451" w:rsidRPr="00150EFD">
        <w:rPr>
          <w:rFonts w:ascii="Times New Roman" w:hAnsi="Times New Roman"/>
          <w:sz w:val="24"/>
          <w:szCs w:val="24"/>
        </w:rPr>
        <w:t xml:space="preserve"> (неконфіденційна версія)</w:t>
      </w:r>
      <w:r w:rsidRPr="00150EFD">
        <w:rPr>
          <w:rFonts w:ascii="Times New Roman" w:hAnsi="Times New Roman"/>
          <w:sz w:val="24"/>
          <w:szCs w:val="24"/>
        </w:rPr>
        <w:t xml:space="preserve"> (</w:t>
      </w:r>
      <w:r w:rsidR="00C916A3" w:rsidRPr="00150EFD">
        <w:rPr>
          <w:rFonts w:ascii="Times New Roman" w:hAnsi="Times New Roman"/>
          <w:sz w:val="24"/>
          <w:szCs w:val="24"/>
        </w:rPr>
        <w:t xml:space="preserve">далі – </w:t>
      </w:r>
      <w:r w:rsidRPr="00150EFD">
        <w:rPr>
          <w:rFonts w:ascii="Times New Roman" w:hAnsi="Times New Roman"/>
          <w:sz w:val="24"/>
          <w:szCs w:val="24"/>
        </w:rPr>
        <w:t>Відповідь від 30.09.2022)</w:t>
      </w:r>
      <w:r w:rsidR="00CB73E7" w:rsidRPr="00150EFD">
        <w:rPr>
          <w:rFonts w:ascii="Times New Roman" w:hAnsi="Times New Roman"/>
          <w:sz w:val="24"/>
          <w:szCs w:val="24"/>
        </w:rPr>
        <w:t xml:space="preserve"> </w:t>
      </w:r>
      <w:r w:rsidR="00061532" w:rsidRPr="00150EFD">
        <w:rPr>
          <w:rFonts w:ascii="Times New Roman" w:hAnsi="Times New Roman"/>
          <w:sz w:val="24"/>
          <w:szCs w:val="24"/>
        </w:rPr>
        <w:t xml:space="preserve">Товариство </w:t>
      </w:r>
      <w:r w:rsidR="00C916A3" w:rsidRPr="00150EFD">
        <w:rPr>
          <w:rFonts w:ascii="Times New Roman" w:hAnsi="Times New Roman"/>
          <w:sz w:val="24"/>
          <w:szCs w:val="24"/>
        </w:rPr>
        <w:t xml:space="preserve">надало </w:t>
      </w:r>
      <w:r w:rsidR="00CB73E7" w:rsidRPr="00150EFD">
        <w:rPr>
          <w:rFonts w:ascii="Times New Roman" w:hAnsi="Times New Roman"/>
          <w:sz w:val="24"/>
          <w:szCs w:val="24"/>
        </w:rPr>
        <w:t>інформацію, документи та пояснення у відповідь на Вимогу від 22.08.2022</w:t>
      </w:r>
      <w:r w:rsidR="00175451" w:rsidRPr="00150EFD">
        <w:rPr>
          <w:rFonts w:ascii="Times New Roman" w:hAnsi="Times New Roman"/>
          <w:sz w:val="24"/>
          <w:szCs w:val="24"/>
        </w:rPr>
        <w:t>.</w:t>
      </w:r>
    </w:p>
    <w:p w14:paraId="02E95BCC" w14:textId="77777777" w:rsidR="00FF67A3" w:rsidRPr="00150EFD" w:rsidRDefault="00B5409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Розпорядженням </w:t>
      </w:r>
      <w:r w:rsidR="00D572BE" w:rsidRPr="00150EFD">
        <w:rPr>
          <w:rFonts w:ascii="Times New Roman" w:hAnsi="Times New Roman"/>
          <w:sz w:val="24"/>
          <w:szCs w:val="24"/>
        </w:rPr>
        <w:t xml:space="preserve">Голови Комітету </w:t>
      </w:r>
      <w:r w:rsidR="00DC582A" w:rsidRPr="00150EFD">
        <w:rPr>
          <w:rFonts w:ascii="Times New Roman" w:hAnsi="Times New Roman"/>
          <w:sz w:val="24"/>
          <w:szCs w:val="24"/>
        </w:rPr>
        <w:t>–</w:t>
      </w:r>
      <w:r w:rsidR="00D572BE" w:rsidRPr="00150EFD">
        <w:rPr>
          <w:rFonts w:ascii="Times New Roman" w:hAnsi="Times New Roman"/>
          <w:sz w:val="24"/>
          <w:szCs w:val="24"/>
        </w:rPr>
        <w:t xml:space="preserve"> державного</w:t>
      </w:r>
      <w:r w:rsidR="00DC582A" w:rsidRPr="00150EFD">
        <w:rPr>
          <w:rFonts w:ascii="Times New Roman" w:hAnsi="Times New Roman"/>
          <w:sz w:val="24"/>
          <w:szCs w:val="24"/>
        </w:rPr>
        <w:t xml:space="preserve"> </w:t>
      </w:r>
      <w:r w:rsidR="00D572BE" w:rsidRPr="00150EFD">
        <w:rPr>
          <w:rFonts w:ascii="Times New Roman" w:hAnsi="Times New Roman"/>
          <w:sz w:val="24"/>
          <w:szCs w:val="24"/>
        </w:rPr>
        <w:t>уповноваженого</w:t>
      </w:r>
      <w:r w:rsidR="002E5E8C" w:rsidRPr="00150EFD">
        <w:rPr>
          <w:rFonts w:ascii="Times New Roman" w:hAnsi="Times New Roman"/>
          <w:sz w:val="24"/>
          <w:szCs w:val="24"/>
        </w:rPr>
        <w:t xml:space="preserve"> </w:t>
      </w:r>
      <w:r w:rsidRPr="00150EFD">
        <w:rPr>
          <w:rFonts w:ascii="Times New Roman" w:hAnsi="Times New Roman"/>
          <w:sz w:val="24"/>
          <w:szCs w:val="24"/>
        </w:rPr>
        <w:t xml:space="preserve">від 30.12.2022 </w:t>
      </w:r>
      <w:r w:rsidR="002E5E8C" w:rsidRPr="00150EFD">
        <w:rPr>
          <w:rFonts w:ascii="Times New Roman" w:hAnsi="Times New Roman"/>
          <w:sz w:val="24"/>
          <w:szCs w:val="24"/>
        </w:rPr>
        <w:br/>
      </w:r>
      <w:r w:rsidRPr="00150EFD">
        <w:rPr>
          <w:rFonts w:ascii="Times New Roman" w:hAnsi="Times New Roman"/>
          <w:sz w:val="24"/>
          <w:szCs w:val="24"/>
        </w:rPr>
        <w:t xml:space="preserve">№ 01/272-р (далі – Розпорядження № 01/272-р) розпочато розгляд справи </w:t>
      </w:r>
      <w:r w:rsidR="002E5E8C" w:rsidRPr="00150EFD">
        <w:rPr>
          <w:rFonts w:ascii="Times New Roman" w:hAnsi="Times New Roman"/>
          <w:sz w:val="24"/>
          <w:szCs w:val="24"/>
        </w:rPr>
        <w:br/>
      </w:r>
      <w:r w:rsidRPr="00150EFD">
        <w:rPr>
          <w:rFonts w:ascii="Times New Roman" w:hAnsi="Times New Roman"/>
          <w:sz w:val="24"/>
          <w:szCs w:val="24"/>
        </w:rPr>
        <w:t>№ 127-26.4/</w:t>
      </w:r>
      <w:r w:rsidR="00DB7B10" w:rsidRPr="00150EFD">
        <w:rPr>
          <w:rFonts w:ascii="Times New Roman" w:hAnsi="Times New Roman"/>
          <w:sz w:val="24"/>
          <w:szCs w:val="24"/>
        </w:rPr>
        <w:t>87</w:t>
      </w:r>
      <w:r w:rsidRPr="00150EFD">
        <w:rPr>
          <w:rFonts w:ascii="Times New Roman" w:hAnsi="Times New Roman"/>
          <w:sz w:val="24"/>
          <w:szCs w:val="24"/>
        </w:rPr>
        <w:t>-2</w:t>
      </w:r>
      <w:r w:rsidR="00DB7B10" w:rsidRPr="00150EFD">
        <w:rPr>
          <w:rFonts w:ascii="Times New Roman" w:hAnsi="Times New Roman"/>
          <w:sz w:val="24"/>
          <w:szCs w:val="24"/>
        </w:rPr>
        <w:t>2</w:t>
      </w:r>
      <w:r w:rsidRPr="00150EFD">
        <w:rPr>
          <w:rFonts w:ascii="Times New Roman" w:hAnsi="Times New Roman"/>
          <w:sz w:val="24"/>
          <w:szCs w:val="24"/>
        </w:rPr>
        <w:t xml:space="preserve"> за ознаками вчинення </w:t>
      </w:r>
      <w:r w:rsidR="00DB7B10" w:rsidRPr="00150EFD">
        <w:rPr>
          <w:rFonts w:ascii="Times New Roman" w:hAnsi="Times New Roman"/>
          <w:sz w:val="24"/>
          <w:szCs w:val="24"/>
        </w:rPr>
        <w:t>ТОВ «</w:t>
      </w:r>
      <w:bookmarkStart w:id="21" w:name="_Hlk160443803"/>
      <w:r w:rsidR="00DC582A" w:rsidRPr="00150EFD">
        <w:rPr>
          <w:rFonts w:ascii="Times New Roman" w:hAnsi="Times New Roman"/>
          <w:sz w:val="24"/>
          <w:szCs w:val="24"/>
        </w:rPr>
        <w:t xml:space="preserve">Філіп Морріс </w:t>
      </w:r>
      <w:proofErr w:type="spellStart"/>
      <w:r w:rsidR="00DC582A" w:rsidRPr="00150EFD">
        <w:rPr>
          <w:rFonts w:ascii="Times New Roman" w:hAnsi="Times New Roman"/>
          <w:sz w:val="24"/>
          <w:szCs w:val="24"/>
        </w:rPr>
        <w:t>Сейлз</w:t>
      </w:r>
      <w:proofErr w:type="spellEnd"/>
      <w:r w:rsidR="00DC582A" w:rsidRPr="00150EFD">
        <w:rPr>
          <w:rFonts w:ascii="Times New Roman" w:hAnsi="Times New Roman"/>
          <w:sz w:val="24"/>
          <w:szCs w:val="24"/>
        </w:rPr>
        <w:t xml:space="preserve"> </w:t>
      </w:r>
      <w:proofErr w:type="spellStart"/>
      <w:r w:rsidR="00DC582A" w:rsidRPr="00150EFD">
        <w:rPr>
          <w:rFonts w:ascii="Times New Roman" w:hAnsi="Times New Roman"/>
          <w:sz w:val="24"/>
          <w:szCs w:val="24"/>
        </w:rPr>
        <w:t>енд</w:t>
      </w:r>
      <w:proofErr w:type="spellEnd"/>
      <w:r w:rsidR="00DC582A" w:rsidRPr="00150EFD">
        <w:rPr>
          <w:rFonts w:ascii="Times New Roman" w:hAnsi="Times New Roman"/>
          <w:sz w:val="24"/>
          <w:szCs w:val="24"/>
        </w:rPr>
        <w:t xml:space="preserve"> </w:t>
      </w:r>
      <w:proofErr w:type="spellStart"/>
      <w:r w:rsidR="00DC582A" w:rsidRPr="00150EFD">
        <w:rPr>
          <w:rFonts w:ascii="Times New Roman" w:hAnsi="Times New Roman"/>
          <w:sz w:val="24"/>
          <w:szCs w:val="24"/>
        </w:rPr>
        <w:t>Дистриб’юшн</w:t>
      </w:r>
      <w:bookmarkEnd w:id="21"/>
      <w:proofErr w:type="spellEnd"/>
      <w:r w:rsidR="00DB7B10" w:rsidRPr="00150EFD">
        <w:rPr>
          <w:rFonts w:ascii="Times New Roman" w:hAnsi="Times New Roman"/>
          <w:sz w:val="24"/>
          <w:szCs w:val="24"/>
        </w:rPr>
        <w:t>»</w:t>
      </w:r>
      <w:r w:rsidRPr="00150EFD">
        <w:rPr>
          <w:rFonts w:ascii="Times New Roman" w:hAnsi="Times New Roman"/>
          <w:sz w:val="24"/>
          <w:szCs w:val="24"/>
        </w:rPr>
        <w:t xml:space="preserve"> порушення, передбаченого статтею 15</w:t>
      </w:r>
      <w:r w:rsidRPr="00150EFD">
        <w:rPr>
          <w:rFonts w:ascii="Times New Roman" w:hAnsi="Times New Roman"/>
          <w:sz w:val="24"/>
          <w:szCs w:val="24"/>
          <w:vertAlign w:val="superscript"/>
        </w:rPr>
        <w:t>1</w:t>
      </w:r>
      <w:r w:rsidRPr="00150EFD">
        <w:rPr>
          <w:rFonts w:ascii="Times New Roman" w:hAnsi="Times New Roman"/>
          <w:sz w:val="24"/>
          <w:szCs w:val="24"/>
        </w:rPr>
        <w:t xml:space="preserve"> Закону України «Про захист від недобросовісної конкуренції», у вигляді поширення інформації, що вводить в оману (далі – Справа).</w:t>
      </w:r>
    </w:p>
    <w:p w14:paraId="4D736478" w14:textId="77777777" w:rsidR="00245C8B" w:rsidRPr="00150EFD" w:rsidRDefault="00245C8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Листом </w:t>
      </w:r>
      <w:r w:rsidR="00D572BE" w:rsidRPr="00150EFD">
        <w:rPr>
          <w:rFonts w:ascii="Times New Roman" w:hAnsi="Times New Roman"/>
          <w:sz w:val="24"/>
          <w:szCs w:val="24"/>
        </w:rPr>
        <w:t xml:space="preserve">Голови Комітету </w:t>
      </w:r>
      <w:r w:rsidR="00DC582A" w:rsidRPr="00150EFD">
        <w:rPr>
          <w:rFonts w:ascii="Times New Roman" w:hAnsi="Times New Roman"/>
          <w:sz w:val="24"/>
          <w:szCs w:val="24"/>
        </w:rPr>
        <w:t>–</w:t>
      </w:r>
      <w:r w:rsidR="00D572BE" w:rsidRPr="00150EFD">
        <w:rPr>
          <w:rFonts w:ascii="Times New Roman" w:hAnsi="Times New Roman"/>
          <w:sz w:val="24"/>
          <w:szCs w:val="24"/>
        </w:rPr>
        <w:t xml:space="preserve"> державного</w:t>
      </w:r>
      <w:r w:rsidR="00DC582A" w:rsidRPr="00150EFD">
        <w:rPr>
          <w:rFonts w:ascii="Times New Roman" w:hAnsi="Times New Roman"/>
          <w:sz w:val="24"/>
          <w:szCs w:val="24"/>
        </w:rPr>
        <w:t xml:space="preserve"> </w:t>
      </w:r>
      <w:r w:rsidR="00D572BE" w:rsidRPr="00150EFD">
        <w:rPr>
          <w:rFonts w:ascii="Times New Roman" w:hAnsi="Times New Roman"/>
          <w:sz w:val="24"/>
          <w:szCs w:val="24"/>
        </w:rPr>
        <w:t>уповноваженого</w:t>
      </w:r>
      <w:r w:rsidR="002E5E8C" w:rsidRPr="00150EFD">
        <w:rPr>
          <w:rFonts w:ascii="Times New Roman" w:hAnsi="Times New Roman"/>
          <w:sz w:val="24"/>
          <w:szCs w:val="24"/>
        </w:rPr>
        <w:t xml:space="preserve"> </w:t>
      </w:r>
      <w:r w:rsidRPr="00150EFD">
        <w:rPr>
          <w:rFonts w:ascii="Times New Roman" w:hAnsi="Times New Roman"/>
          <w:sz w:val="24"/>
          <w:szCs w:val="24"/>
        </w:rPr>
        <w:t>від 02.01.2023 № 127-/01-73е ТОВ «</w:t>
      </w:r>
      <w:bookmarkStart w:id="22" w:name="_Hlk160443854"/>
      <w:r w:rsidR="00DC582A" w:rsidRPr="00150EFD">
        <w:rPr>
          <w:rFonts w:ascii="Times New Roman" w:hAnsi="Times New Roman"/>
          <w:sz w:val="24"/>
          <w:szCs w:val="24"/>
        </w:rPr>
        <w:t xml:space="preserve">Філіп Морріс </w:t>
      </w:r>
      <w:proofErr w:type="spellStart"/>
      <w:r w:rsidR="00DC582A" w:rsidRPr="00150EFD">
        <w:rPr>
          <w:rFonts w:ascii="Times New Roman" w:hAnsi="Times New Roman"/>
          <w:sz w:val="24"/>
          <w:szCs w:val="24"/>
        </w:rPr>
        <w:t>Сейлз</w:t>
      </w:r>
      <w:proofErr w:type="spellEnd"/>
      <w:r w:rsidR="00DC582A" w:rsidRPr="00150EFD">
        <w:rPr>
          <w:rFonts w:ascii="Times New Roman" w:hAnsi="Times New Roman"/>
          <w:sz w:val="24"/>
          <w:szCs w:val="24"/>
        </w:rPr>
        <w:t xml:space="preserve"> </w:t>
      </w:r>
      <w:proofErr w:type="spellStart"/>
      <w:r w:rsidR="00DC582A" w:rsidRPr="00150EFD">
        <w:rPr>
          <w:rFonts w:ascii="Times New Roman" w:hAnsi="Times New Roman"/>
          <w:sz w:val="24"/>
          <w:szCs w:val="24"/>
        </w:rPr>
        <w:t>енд</w:t>
      </w:r>
      <w:proofErr w:type="spellEnd"/>
      <w:r w:rsidR="00DC582A" w:rsidRPr="00150EFD">
        <w:rPr>
          <w:rFonts w:ascii="Times New Roman" w:hAnsi="Times New Roman"/>
          <w:sz w:val="24"/>
          <w:szCs w:val="24"/>
        </w:rPr>
        <w:t xml:space="preserve"> </w:t>
      </w:r>
      <w:proofErr w:type="spellStart"/>
      <w:r w:rsidR="00DC582A" w:rsidRPr="00150EFD">
        <w:rPr>
          <w:rFonts w:ascii="Times New Roman" w:hAnsi="Times New Roman"/>
          <w:sz w:val="24"/>
          <w:szCs w:val="24"/>
        </w:rPr>
        <w:t>Дистриб’юшн</w:t>
      </w:r>
      <w:bookmarkEnd w:id="22"/>
      <w:proofErr w:type="spellEnd"/>
      <w:r w:rsidRPr="00150EFD">
        <w:rPr>
          <w:rFonts w:ascii="Times New Roman" w:hAnsi="Times New Roman"/>
          <w:sz w:val="24"/>
          <w:szCs w:val="24"/>
        </w:rPr>
        <w:t xml:space="preserve">» направлено копію Розпорядження </w:t>
      </w:r>
      <w:r w:rsidR="00DC582A" w:rsidRPr="00150EFD">
        <w:rPr>
          <w:rFonts w:ascii="Times New Roman" w:hAnsi="Times New Roman"/>
          <w:sz w:val="24"/>
          <w:szCs w:val="24"/>
        </w:rPr>
        <w:br/>
      </w:r>
      <w:r w:rsidRPr="00150EFD">
        <w:rPr>
          <w:rFonts w:ascii="Times New Roman" w:hAnsi="Times New Roman"/>
          <w:sz w:val="24"/>
          <w:szCs w:val="24"/>
        </w:rPr>
        <w:t>№ 01/272-р, як</w:t>
      </w:r>
      <w:r w:rsidR="007361D5" w:rsidRPr="00150EFD">
        <w:rPr>
          <w:rFonts w:ascii="Times New Roman" w:hAnsi="Times New Roman"/>
          <w:sz w:val="24"/>
          <w:szCs w:val="24"/>
        </w:rPr>
        <w:t>е</w:t>
      </w:r>
      <w:r w:rsidRPr="00150EFD">
        <w:rPr>
          <w:rFonts w:ascii="Times New Roman" w:hAnsi="Times New Roman"/>
          <w:sz w:val="24"/>
          <w:szCs w:val="24"/>
        </w:rPr>
        <w:t xml:space="preserve"> відповідно до рекомендованого повідомлення про вручення поштового відправлення № 0303515436831 Товариство отрима</w:t>
      </w:r>
      <w:r w:rsidR="00695411" w:rsidRPr="00150EFD">
        <w:rPr>
          <w:rFonts w:ascii="Times New Roman" w:hAnsi="Times New Roman"/>
          <w:sz w:val="24"/>
          <w:szCs w:val="24"/>
        </w:rPr>
        <w:t>л</w:t>
      </w:r>
      <w:r w:rsidRPr="00150EFD">
        <w:rPr>
          <w:rFonts w:ascii="Times New Roman" w:hAnsi="Times New Roman"/>
          <w:sz w:val="24"/>
          <w:szCs w:val="24"/>
        </w:rPr>
        <w:t>о 09.01.2023.</w:t>
      </w:r>
    </w:p>
    <w:p w14:paraId="5EE234BF" w14:textId="77777777" w:rsidR="00402C31" w:rsidRPr="00150EFD" w:rsidRDefault="00FF67A3"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Листом </w:t>
      </w:r>
      <w:r w:rsidR="00D572BE" w:rsidRPr="00150EFD">
        <w:rPr>
          <w:rFonts w:ascii="Times New Roman" w:hAnsi="Times New Roman"/>
          <w:sz w:val="24"/>
          <w:szCs w:val="24"/>
        </w:rPr>
        <w:t xml:space="preserve">Голови Комітету </w:t>
      </w:r>
      <w:r w:rsidR="00DC582A" w:rsidRPr="00150EFD">
        <w:rPr>
          <w:rFonts w:ascii="Times New Roman" w:hAnsi="Times New Roman"/>
          <w:sz w:val="24"/>
          <w:szCs w:val="24"/>
        </w:rPr>
        <w:t>–</w:t>
      </w:r>
      <w:r w:rsidR="00983AAF" w:rsidRPr="00150EFD">
        <w:rPr>
          <w:rFonts w:ascii="Times New Roman" w:hAnsi="Times New Roman"/>
          <w:sz w:val="24"/>
          <w:szCs w:val="24"/>
        </w:rPr>
        <w:t xml:space="preserve"> </w:t>
      </w:r>
      <w:r w:rsidR="00D572BE" w:rsidRPr="00150EFD">
        <w:rPr>
          <w:rFonts w:ascii="Times New Roman" w:hAnsi="Times New Roman"/>
          <w:sz w:val="24"/>
          <w:szCs w:val="24"/>
        </w:rPr>
        <w:t>державного</w:t>
      </w:r>
      <w:r w:rsidR="00DC582A" w:rsidRPr="00150EFD">
        <w:rPr>
          <w:rFonts w:ascii="Times New Roman" w:hAnsi="Times New Roman"/>
          <w:sz w:val="24"/>
          <w:szCs w:val="24"/>
        </w:rPr>
        <w:t xml:space="preserve"> </w:t>
      </w:r>
      <w:r w:rsidR="00D572BE" w:rsidRPr="00150EFD">
        <w:rPr>
          <w:rFonts w:ascii="Times New Roman" w:hAnsi="Times New Roman"/>
          <w:sz w:val="24"/>
          <w:szCs w:val="24"/>
        </w:rPr>
        <w:t>уповноваженого</w:t>
      </w:r>
      <w:r w:rsidR="002E5E8C" w:rsidRPr="00150EFD">
        <w:rPr>
          <w:rFonts w:ascii="Times New Roman" w:hAnsi="Times New Roman"/>
          <w:sz w:val="24"/>
          <w:szCs w:val="24"/>
        </w:rPr>
        <w:t xml:space="preserve"> </w:t>
      </w:r>
      <w:r w:rsidRPr="00150EFD">
        <w:rPr>
          <w:rFonts w:ascii="Times New Roman" w:hAnsi="Times New Roman"/>
          <w:sz w:val="24"/>
          <w:szCs w:val="24"/>
        </w:rPr>
        <w:t>від 02.</w:t>
      </w:r>
      <w:r w:rsidR="00402C31" w:rsidRPr="00150EFD">
        <w:rPr>
          <w:rFonts w:ascii="Times New Roman" w:hAnsi="Times New Roman"/>
          <w:sz w:val="24"/>
          <w:szCs w:val="24"/>
        </w:rPr>
        <w:t>01</w:t>
      </w:r>
      <w:r w:rsidRPr="00150EFD">
        <w:rPr>
          <w:rFonts w:ascii="Times New Roman" w:hAnsi="Times New Roman"/>
          <w:sz w:val="24"/>
          <w:szCs w:val="24"/>
        </w:rPr>
        <w:t xml:space="preserve">.2023 </w:t>
      </w:r>
      <w:r w:rsidR="002E5E8C" w:rsidRPr="00150EFD">
        <w:rPr>
          <w:rFonts w:ascii="Times New Roman" w:hAnsi="Times New Roman"/>
          <w:sz w:val="24"/>
          <w:szCs w:val="24"/>
        </w:rPr>
        <w:br/>
      </w:r>
      <w:r w:rsidRPr="00150EFD">
        <w:rPr>
          <w:rFonts w:ascii="Times New Roman" w:hAnsi="Times New Roman"/>
          <w:sz w:val="24"/>
          <w:szCs w:val="24"/>
        </w:rPr>
        <w:t xml:space="preserve">№ 127-26.4/01-93е Заявнику направлено </w:t>
      </w:r>
      <w:r w:rsidR="00983AAF" w:rsidRPr="00150EFD">
        <w:rPr>
          <w:rFonts w:ascii="Times New Roman" w:hAnsi="Times New Roman"/>
          <w:sz w:val="24"/>
          <w:szCs w:val="24"/>
        </w:rPr>
        <w:t xml:space="preserve">лист про результати розгляду Заяви та </w:t>
      </w:r>
      <w:r w:rsidR="00245C8B" w:rsidRPr="00150EFD">
        <w:rPr>
          <w:rFonts w:ascii="Times New Roman" w:hAnsi="Times New Roman"/>
          <w:sz w:val="24"/>
          <w:szCs w:val="24"/>
        </w:rPr>
        <w:t>повідомлення про початок розгляду Справи</w:t>
      </w:r>
      <w:r w:rsidRPr="00150EFD">
        <w:rPr>
          <w:rFonts w:ascii="Times New Roman" w:hAnsi="Times New Roman"/>
          <w:sz w:val="24"/>
          <w:szCs w:val="24"/>
        </w:rPr>
        <w:t>, як</w:t>
      </w:r>
      <w:r w:rsidR="00245C8B" w:rsidRPr="00150EFD">
        <w:rPr>
          <w:rFonts w:ascii="Times New Roman" w:hAnsi="Times New Roman"/>
          <w:sz w:val="24"/>
          <w:szCs w:val="24"/>
        </w:rPr>
        <w:t xml:space="preserve">е </w:t>
      </w:r>
      <w:r w:rsidRPr="00150EFD">
        <w:rPr>
          <w:rFonts w:ascii="Times New Roman" w:hAnsi="Times New Roman"/>
          <w:sz w:val="24"/>
          <w:szCs w:val="24"/>
        </w:rPr>
        <w:t>відповідно до рекомендованого повідомлення про вручення поштового відправлення № 03035</w:t>
      </w:r>
      <w:r w:rsidR="00245C8B" w:rsidRPr="00150EFD">
        <w:rPr>
          <w:rFonts w:ascii="Times New Roman" w:hAnsi="Times New Roman"/>
          <w:sz w:val="24"/>
          <w:szCs w:val="24"/>
        </w:rPr>
        <w:t>15437331</w:t>
      </w:r>
      <w:r w:rsidRPr="00150EFD">
        <w:rPr>
          <w:rFonts w:ascii="Times New Roman" w:hAnsi="Times New Roman"/>
          <w:sz w:val="24"/>
          <w:szCs w:val="24"/>
        </w:rPr>
        <w:t xml:space="preserve"> </w:t>
      </w:r>
      <w:r w:rsidR="00245C8B" w:rsidRPr="00150EFD">
        <w:rPr>
          <w:rFonts w:ascii="Times New Roman" w:hAnsi="Times New Roman"/>
          <w:sz w:val="24"/>
          <w:szCs w:val="24"/>
        </w:rPr>
        <w:t>Заявник</w:t>
      </w:r>
      <w:r w:rsidRPr="00150EFD">
        <w:rPr>
          <w:rFonts w:ascii="Times New Roman" w:hAnsi="Times New Roman"/>
          <w:sz w:val="24"/>
          <w:szCs w:val="24"/>
        </w:rPr>
        <w:t xml:space="preserve"> отрима</w:t>
      </w:r>
      <w:r w:rsidR="004D581A" w:rsidRPr="00150EFD">
        <w:rPr>
          <w:rFonts w:ascii="Times New Roman" w:hAnsi="Times New Roman"/>
          <w:sz w:val="24"/>
          <w:szCs w:val="24"/>
        </w:rPr>
        <w:t>в</w:t>
      </w:r>
      <w:r w:rsidRPr="00150EFD">
        <w:rPr>
          <w:rFonts w:ascii="Times New Roman" w:hAnsi="Times New Roman"/>
          <w:sz w:val="24"/>
          <w:szCs w:val="24"/>
        </w:rPr>
        <w:t xml:space="preserve"> </w:t>
      </w:r>
      <w:r w:rsidR="00245C8B" w:rsidRPr="00150EFD">
        <w:rPr>
          <w:rFonts w:ascii="Times New Roman" w:hAnsi="Times New Roman"/>
          <w:sz w:val="24"/>
          <w:szCs w:val="24"/>
        </w:rPr>
        <w:t>13</w:t>
      </w:r>
      <w:r w:rsidRPr="00150EFD">
        <w:rPr>
          <w:rFonts w:ascii="Times New Roman" w:hAnsi="Times New Roman"/>
          <w:sz w:val="24"/>
          <w:szCs w:val="24"/>
        </w:rPr>
        <w:t>.</w:t>
      </w:r>
      <w:r w:rsidR="00245C8B" w:rsidRPr="00150EFD">
        <w:rPr>
          <w:rFonts w:ascii="Times New Roman" w:hAnsi="Times New Roman"/>
          <w:sz w:val="24"/>
          <w:szCs w:val="24"/>
        </w:rPr>
        <w:t>01</w:t>
      </w:r>
      <w:r w:rsidRPr="00150EFD">
        <w:rPr>
          <w:rFonts w:ascii="Times New Roman" w:hAnsi="Times New Roman"/>
          <w:sz w:val="24"/>
          <w:szCs w:val="24"/>
        </w:rPr>
        <w:t>.2023.</w:t>
      </w:r>
    </w:p>
    <w:p w14:paraId="270E7C79" w14:textId="538826BA" w:rsidR="00402C31" w:rsidRPr="00150EFD" w:rsidRDefault="00402C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від 06.01.2023 </w:t>
      </w:r>
      <w:r w:rsidR="00DC582A" w:rsidRPr="00150EFD">
        <w:rPr>
          <w:rFonts w:ascii="Times New Roman" w:hAnsi="Times New Roman" w:cs="Times New Roman"/>
          <w:sz w:val="24"/>
          <w:szCs w:val="24"/>
        </w:rPr>
        <w:t xml:space="preserve">№ Ю 0601/23-2 </w:t>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8-01/28-кі від 06.01.2023) </w:t>
      </w:r>
      <w:r w:rsidRPr="00150EFD">
        <w:rPr>
          <w:rFonts w:ascii="Times New Roman" w:hAnsi="Times New Roman" w:cs="Times New Roman"/>
          <w:sz w:val="24"/>
          <w:szCs w:val="24"/>
        </w:rPr>
        <w:br/>
      </w:r>
      <w:bookmarkStart w:id="23" w:name="_Hlk158203510"/>
      <w:r w:rsidRPr="00150EFD">
        <w:rPr>
          <w:rFonts w:ascii="Times New Roman" w:hAnsi="Times New Roman" w:cs="Times New Roman"/>
          <w:sz w:val="24"/>
          <w:szCs w:val="24"/>
        </w:rPr>
        <w:t>ТОВ «</w:t>
      </w:r>
      <w:bookmarkStart w:id="24" w:name="_Hlk160444859"/>
      <w:r w:rsidR="00DC582A" w:rsidRPr="00150EFD">
        <w:rPr>
          <w:rFonts w:ascii="Times New Roman" w:hAnsi="Times New Roman" w:cs="Times New Roman"/>
          <w:sz w:val="24"/>
          <w:szCs w:val="24"/>
        </w:rPr>
        <w:t xml:space="preserve">Філіп Морріс </w:t>
      </w:r>
      <w:proofErr w:type="spellStart"/>
      <w:r w:rsidR="00DC582A" w:rsidRPr="00150EFD">
        <w:rPr>
          <w:rFonts w:ascii="Times New Roman" w:hAnsi="Times New Roman" w:cs="Times New Roman"/>
          <w:sz w:val="24"/>
          <w:szCs w:val="24"/>
        </w:rPr>
        <w:t>Сейлз</w:t>
      </w:r>
      <w:proofErr w:type="spellEnd"/>
      <w:r w:rsidR="00DC582A" w:rsidRPr="00150EFD">
        <w:rPr>
          <w:rFonts w:ascii="Times New Roman" w:hAnsi="Times New Roman" w:cs="Times New Roman"/>
          <w:sz w:val="24"/>
          <w:szCs w:val="24"/>
        </w:rPr>
        <w:t xml:space="preserve"> </w:t>
      </w:r>
      <w:proofErr w:type="spellStart"/>
      <w:r w:rsidR="00DC582A" w:rsidRPr="00150EFD">
        <w:rPr>
          <w:rFonts w:ascii="Times New Roman" w:hAnsi="Times New Roman" w:cs="Times New Roman"/>
          <w:sz w:val="24"/>
          <w:szCs w:val="24"/>
        </w:rPr>
        <w:t>енд</w:t>
      </w:r>
      <w:proofErr w:type="spellEnd"/>
      <w:r w:rsidR="00DC582A" w:rsidRPr="00150EFD">
        <w:rPr>
          <w:rFonts w:ascii="Times New Roman" w:hAnsi="Times New Roman" w:cs="Times New Roman"/>
          <w:sz w:val="24"/>
          <w:szCs w:val="24"/>
        </w:rPr>
        <w:t xml:space="preserve"> </w:t>
      </w:r>
      <w:proofErr w:type="spellStart"/>
      <w:r w:rsidR="00DC582A" w:rsidRPr="00150EFD">
        <w:rPr>
          <w:rFonts w:ascii="Times New Roman" w:hAnsi="Times New Roman" w:cs="Times New Roman"/>
          <w:sz w:val="24"/>
          <w:szCs w:val="24"/>
        </w:rPr>
        <w:t>Дистриб’юшн</w:t>
      </w:r>
      <w:bookmarkEnd w:id="24"/>
      <w:proofErr w:type="spellEnd"/>
      <w:r w:rsidR="00C16617" w:rsidRPr="00150EFD">
        <w:rPr>
          <w:rFonts w:ascii="Times New Roman" w:hAnsi="Times New Roman" w:cs="Times New Roman"/>
          <w:sz w:val="24"/>
          <w:szCs w:val="24"/>
        </w:rPr>
        <w:t>» звернулося</w:t>
      </w:r>
      <w:r w:rsidRPr="00150EFD">
        <w:rPr>
          <w:rFonts w:ascii="Times New Roman" w:hAnsi="Times New Roman" w:cs="Times New Roman"/>
          <w:sz w:val="24"/>
          <w:szCs w:val="24"/>
        </w:rPr>
        <w:t xml:space="preserve"> до Комітету з клопотанням</w:t>
      </w:r>
      <w:bookmarkEnd w:id="23"/>
      <w:r w:rsidR="00447894" w:rsidRPr="00150EFD">
        <w:rPr>
          <w:rFonts w:ascii="Times New Roman" w:hAnsi="Times New Roman" w:cs="Times New Roman"/>
          <w:sz w:val="24"/>
          <w:szCs w:val="24"/>
        </w:rPr>
        <w:t xml:space="preserve"> </w:t>
      </w:r>
      <w:r w:rsidR="005D6BD9" w:rsidRPr="00150EFD">
        <w:rPr>
          <w:rFonts w:ascii="Times New Roman" w:hAnsi="Times New Roman" w:cs="Times New Roman"/>
          <w:sz w:val="24"/>
          <w:szCs w:val="24"/>
        </w:rPr>
        <w:t xml:space="preserve">щодо зміни тексту повідомлення, розміщеного на офіційному </w:t>
      </w:r>
      <w:proofErr w:type="spellStart"/>
      <w:r w:rsidR="005D6BD9" w:rsidRPr="00150EFD">
        <w:rPr>
          <w:rFonts w:ascii="Times New Roman" w:hAnsi="Times New Roman" w:cs="Times New Roman"/>
          <w:sz w:val="24"/>
          <w:szCs w:val="24"/>
        </w:rPr>
        <w:t>вебсайті</w:t>
      </w:r>
      <w:proofErr w:type="spellEnd"/>
      <w:r w:rsidR="005D6BD9" w:rsidRPr="00150EFD">
        <w:rPr>
          <w:rFonts w:ascii="Times New Roman" w:hAnsi="Times New Roman" w:cs="Times New Roman"/>
          <w:sz w:val="24"/>
          <w:szCs w:val="24"/>
        </w:rPr>
        <w:t xml:space="preserve"> Комітету про початок розгляду справи за ознаками вчинення Товариством порушення, передбаченого статтею 15</w:t>
      </w:r>
      <w:r w:rsidR="00C916A3" w:rsidRPr="00150EFD">
        <w:rPr>
          <w:rFonts w:ascii="Times New Roman" w:hAnsi="Times New Roman" w:cs="Times New Roman"/>
          <w:sz w:val="24"/>
          <w:szCs w:val="24"/>
          <w:vertAlign w:val="superscript"/>
        </w:rPr>
        <w:t>1</w:t>
      </w:r>
      <w:r w:rsidR="00C03073" w:rsidRPr="00150EFD">
        <w:rPr>
          <w:rFonts w:ascii="Times New Roman" w:hAnsi="Times New Roman" w:cs="Times New Roman"/>
          <w:sz w:val="24"/>
          <w:szCs w:val="24"/>
          <w:vertAlign w:val="superscript"/>
        </w:rPr>
        <w:t xml:space="preserve"> </w:t>
      </w:r>
      <w:r w:rsidR="005D6BD9" w:rsidRPr="00150EFD">
        <w:rPr>
          <w:rFonts w:ascii="Times New Roman" w:hAnsi="Times New Roman" w:cs="Times New Roman"/>
          <w:sz w:val="24"/>
          <w:szCs w:val="24"/>
        </w:rPr>
        <w:t>Закону України «Про захист від недобросовісної конкуренції» (далі – Клопотання 2)</w:t>
      </w:r>
      <w:r w:rsidRPr="00150EFD">
        <w:rPr>
          <w:rFonts w:ascii="Times New Roman" w:hAnsi="Times New Roman" w:cs="Times New Roman"/>
          <w:sz w:val="24"/>
          <w:szCs w:val="24"/>
        </w:rPr>
        <w:t xml:space="preserve">, </w:t>
      </w:r>
      <w:r w:rsidR="00F20399" w:rsidRPr="00150EFD">
        <w:rPr>
          <w:rFonts w:ascii="Times New Roman" w:hAnsi="Times New Roman" w:cs="Times New Roman"/>
          <w:sz w:val="24"/>
          <w:szCs w:val="24"/>
        </w:rPr>
        <w:t xml:space="preserve">про результати розгляду якого Голова Комітету </w:t>
      </w:r>
      <w:r w:rsidR="00DC582A" w:rsidRPr="00150EFD">
        <w:rPr>
          <w:rFonts w:ascii="Times New Roman" w:hAnsi="Times New Roman" w:cs="Times New Roman"/>
          <w:sz w:val="24"/>
          <w:szCs w:val="24"/>
        </w:rPr>
        <w:t>–</w:t>
      </w:r>
      <w:r w:rsidR="00F20399" w:rsidRPr="00150EFD">
        <w:rPr>
          <w:rFonts w:ascii="Times New Roman" w:hAnsi="Times New Roman" w:cs="Times New Roman"/>
          <w:sz w:val="24"/>
          <w:szCs w:val="24"/>
        </w:rPr>
        <w:t xml:space="preserve"> державний</w:t>
      </w:r>
      <w:r w:rsidR="00DC582A" w:rsidRPr="00150EFD">
        <w:rPr>
          <w:rFonts w:ascii="Times New Roman" w:hAnsi="Times New Roman" w:cs="Times New Roman"/>
          <w:sz w:val="24"/>
          <w:szCs w:val="24"/>
        </w:rPr>
        <w:t xml:space="preserve"> </w:t>
      </w:r>
      <w:r w:rsidR="00F20399" w:rsidRPr="00150EFD">
        <w:rPr>
          <w:rFonts w:ascii="Times New Roman" w:hAnsi="Times New Roman" w:cs="Times New Roman"/>
          <w:sz w:val="24"/>
          <w:szCs w:val="24"/>
        </w:rPr>
        <w:t xml:space="preserve">уповноважений повідомив Товариство листом </w:t>
      </w:r>
      <w:r w:rsidR="00DC582A" w:rsidRPr="00150EFD">
        <w:rPr>
          <w:rFonts w:ascii="Times New Roman" w:hAnsi="Times New Roman" w:cs="Times New Roman"/>
          <w:sz w:val="24"/>
          <w:szCs w:val="24"/>
        </w:rPr>
        <w:t xml:space="preserve">від 27.01.2023 </w:t>
      </w:r>
      <w:r w:rsidR="00DC582A" w:rsidRPr="00150EFD">
        <w:rPr>
          <w:rFonts w:ascii="Times New Roman" w:hAnsi="Times New Roman" w:cs="Times New Roman"/>
          <w:sz w:val="24"/>
          <w:szCs w:val="24"/>
        </w:rPr>
        <w:br/>
      </w:r>
      <w:r w:rsidR="00447894" w:rsidRPr="00150EFD">
        <w:rPr>
          <w:rFonts w:ascii="Times New Roman" w:hAnsi="Times New Roman" w:cs="Times New Roman"/>
          <w:sz w:val="24"/>
          <w:szCs w:val="24"/>
        </w:rPr>
        <w:t>№ 230-17.1/01-3003е</w:t>
      </w:r>
      <w:r w:rsidRPr="00150EFD">
        <w:rPr>
          <w:rFonts w:ascii="Times New Roman" w:hAnsi="Times New Roman" w:cs="Times New Roman"/>
          <w:sz w:val="24"/>
          <w:szCs w:val="24"/>
        </w:rPr>
        <w:t>.</w:t>
      </w:r>
      <w:r w:rsidR="00447894" w:rsidRPr="00150EFD">
        <w:rPr>
          <w:rFonts w:ascii="Times New Roman" w:hAnsi="Times New Roman" w:cs="Times New Roman"/>
          <w:sz w:val="24"/>
          <w:szCs w:val="24"/>
        </w:rPr>
        <w:t xml:space="preserve"> </w:t>
      </w:r>
    </w:p>
    <w:p w14:paraId="71C9F5D0" w14:textId="77777777" w:rsidR="00402C31" w:rsidRPr="00150EFD" w:rsidRDefault="00402C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sz w:val="24"/>
          <w:szCs w:val="24"/>
        </w:rPr>
        <w:t xml:space="preserve">Листом </w:t>
      </w:r>
      <w:r w:rsidR="00DC582A" w:rsidRPr="00150EFD">
        <w:rPr>
          <w:rFonts w:ascii="Times New Roman" w:hAnsi="Times New Roman"/>
          <w:sz w:val="24"/>
          <w:szCs w:val="24"/>
        </w:rPr>
        <w:t xml:space="preserve">від 18.01.2023 </w:t>
      </w:r>
      <w:r w:rsidRPr="00150EFD">
        <w:rPr>
          <w:rFonts w:ascii="Times New Roman" w:hAnsi="Times New Roman"/>
          <w:sz w:val="24"/>
          <w:szCs w:val="24"/>
        </w:rPr>
        <w:t xml:space="preserve">№ 23-12 </w:t>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8-01/62-кі від 19.01.2023) </w:t>
      </w:r>
      <w:r w:rsidRPr="00150EFD">
        <w:rPr>
          <w:rFonts w:ascii="Times New Roman" w:hAnsi="Times New Roman" w:cs="Times New Roman"/>
          <w:sz w:val="24"/>
          <w:szCs w:val="24"/>
        </w:rPr>
        <w:br/>
        <w:t>Американська торгівельна палата в Україні звернулася до Комітету з клопотанням розглянути Клопотання 2.</w:t>
      </w:r>
    </w:p>
    <w:p w14:paraId="6BE80DD1" w14:textId="7E248474" w:rsidR="00245C8B" w:rsidRPr="00150EFD" w:rsidRDefault="00245C8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w:t>
      </w:r>
      <w:r w:rsidR="00DC582A" w:rsidRPr="00150EFD">
        <w:rPr>
          <w:rFonts w:ascii="Times New Roman" w:hAnsi="Times New Roman" w:cs="Times New Roman"/>
          <w:sz w:val="24"/>
          <w:szCs w:val="24"/>
        </w:rPr>
        <w:t xml:space="preserve">від 25.01.2023 </w:t>
      </w:r>
      <w:r w:rsidRPr="00150EFD">
        <w:rPr>
          <w:rFonts w:ascii="Times New Roman" w:hAnsi="Times New Roman" w:cs="Times New Roman"/>
          <w:sz w:val="24"/>
          <w:szCs w:val="24"/>
        </w:rPr>
        <w:t>б/н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Комітету № 8-01/2321 від 2</w:t>
      </w:r>
      <w:r w:rsidR="00C16617" w:rsidRPr="00150EFD">
        <w:rPr>
          <w:rFonts w:ascii="Times New Roman" w:hAnsi="Times New Roman" w:cs="Times New Roman"/>
          <w:sz w:val="24"/>
          <w:szCs w:val="24"/>
        </w:rPr>
        <w:t>6.01.2023) Товариство звернулося</w:t>
      </w:r>
      <w:r w:rsidRPr="00150EFD">
        <w:rPr>
          <w:rFonts w:ascii="Times New Roman" w:hAnsi="Times New Roman" w:cs="Times New Roman"/>
          <w:sz w:val="24"/>
          <w:szCs w:val="24"/>
        </w:rPr>
        <w:t xml:space="preserve"> до Комітету з клопотанням про </w:t>
      </w:r>
      <w:r w:rsidR="00111627" w:rsidRPr="00150EFD">
        <w:rPr>
          <w:rFonts w:ascii="Times New Roman" w:hAnsi="Times New Roman" w:cs="Times New Roman"/>
          <w:sz w:val="24"/>
          <w:szCs w:val="24"/>
        </w:rPr>
        <w:t>проведення робочої зустрічі</w:t>
      </w:r>
      <w:r w:rsidR="00447894" w:rsidRPr="00150EFD">
        <w:rPr>
          <w:rFonts w:ascii="Times New Roman" w:hAnsi="Times New Roman" w:cs="Times New Roman"/>
          <w:sz w:val="24"/>
          <w:szCs w:val="24"/>
        </w:rPr>
        <w:t xml:space="preserve">, </w:t>
      </w:r>
      <w:r w:rsidR="00F20399" w:rsidRPr="00150EFD">
        <w:rPr>
          <w:rFonts w:ascii="Times New Roman" w:hAnsi="Times New Roman" w:cs="Times New Roman"/>
          <w:sz w:val="24"/>
          <w:szCs w:val="24"/>
        </w:rPr>
        <w:t xml:space="preserve">про результати розгляду якого Голова Комітету </w:t>
      </w:r>
      <w:r w:rsidR="00DC582A" w:rsidRPr="00150EFD">
        <w:rPr>
          <w:rFonts w:ascii="Times New Roman" w:hAnsi="Times New Roman" w:cs="Times New Roman"/>
          <w:sz w:val="24"/>
          <w:szCs w:val="24"/>
        </w:rPr>
        <w:t>–</w:t>
      </w:r>
      <w:r w:rsidR="00F20399" w:rsidRPr="00150EFD">
        <w:rPr>
          <w:rFonts w:ascii="Times New Roman" w:hAnsi="Times New Roman" w:cs="Times New Roman"/>
          <w:sz w:val="24"/>
          <w:szCs w:val="24"/>
        </w:rPr>
        <w:t xml:space="preserve"> державний</w:t>
      </w:r>
      <w:r w:rsidR="00DC582A" w:rsidRPr="00150EFD">
        <w:rPr>
          <w:rFonts w:ascii="Times New Roman" w:hAnsi="Times New Roman" w:cs="Times New Roman"/>
          <w:sz w:val="24"/>
          <w:szCs w:val="24"/>
        </w:rPr>
        <w:t xml:space="preserve"> </w:t>
      </w:r>
      <w:r w:rsidR="00F20399" w:rsidRPr="00150EFD">
        <w:rPr>
          <w:rFonts w:ascii="Times New Roman" w:hAnsi="Times New Roman" w:cs="Times New Roman"/>
          <w:sz w:val="24"/>
          <w:szCs w:val="24"/>
        </w:rPr>
        <w:t xml:space="preserve">уповноважений повідомив Товариство листом </w:t>
      </w:r>
      <w:r w:rsidR="00DC582A" w:rsidRPr="00150EFD">
        <w:rPr>
          <w:rFonts w:ascii="Times New Roman" w:hAnsi="Times New Roman" w:cs="Times New Roman"/>
          <w:sz w:val="24"/>
          <w:szCs w:val="24"/>
        </w:rPr>
        <w:t xml:space="preserve">від 02.02.2023 </w:t>
      </w:r>
      <w:r w:rsidR="00447894" w:rsidRPr="00150EFD">
        <w:rPr>
          <w:rFonts w:ascii="Times New Roman" w:hAnsi="Times New Roman" w:cs="Times New Roman"/>
          <w:sz w:val="24"/>
          <w:szCs w:val="24"/>
        </w:rPr>
        <w:t>№ 127-26.4/01-3380.</w:t>
      </w:r>
    </w:p>
    <w:p w14:paraId="40670270" w14:textId="77777777" w:rsidR="0083098E" w:rsidRPr="00150EFD" w:rsidRDefault="00C50DD5"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Приватному акціонерному товариству «Джей Ті Інтернешнл </w:t>
      </w:r>
      <w:proofErr w:type="spellStart"/>
      <w:r w:rsidRPr="00150EFD">
        <w:rPr>
          <w:rFonts w:ascii="Times New Roman" w:hAnsi="Times New Roman" w:cs="Times New Roman"/>
          <w:sz w:val="24"/>
          <w:szCs w:val="24"/>
        </w:rPr>
        <w:t>Компані</w:t>
      </w:r>
      <w:proofErr w:type="spellEnd"/>
      <w:r w:rsidRPr="00150EFD">
        <w:rPr>
          <w:rFonts w:ascii="Times New Roman" w:hAnsi="Times New Roman" w:cs="Times New Roman"/>
          <w:sz w:val="24"/>
          <w:szCs w:val="24"/>
        </w:rPr>
        <w:t xml:space="preserve"> Україна» </w:t>
      </w:r>
      <w:r w:rsidRPr="00150EFD">
        <w:rPr>
          <w:rFonts w:ascii="Times New Roman" w:hAnsi="Times New Roman" w:cs="Times New Roman"/>
          <w:sz w:val="24"/>
          <w:szCs w:val="24"/>
        </w:rPr>
        <w:br/>
        <w:t xml:space="preserve">(далі – ПрАТ «Джей Ті Інтернешнл </w:t>
      </w:r>
      <w:proofErr w:type="spellStart"/>
      <w:r w:rsidRPr="00150EFD">
        <w:rPr>
          <w:rFonts w:ascii="Times New Roman" w:hAnsi="Times New Roman" w:cs="Times New Roman"/>
          <w:sz w:val="24"/>
          <w:szCs w:val="24"/>
        </w:rPr>
        <w:t>Компані</w:t>
      </w:r>
      <w:proofErr w:type="spellEnd"/>
      <w:r w:rsidRPr="00150EFD">
        <w:rPr>
          <w:rFonts w:ascii="Times New Roman" w:hAnsi="Times New Roman" w:cs="Times New Roman"/>
          <w:sz w:val="24"/>
          <w:szCs w:val="24"/>
        </w:rPr>
        <w:t xml:space="preserve"> Україна») надіслано вимогу Голови Комітету </w:t>
      </w:r>
      <w:r w:rsidR="00DC582A"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w:t>
      </w:r>
      <w:r w:rsidR="00DC582A"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уповноваженого від 30.01.2023 </w:t>
      </w:r>
      <w:r w:rsidR="00DC582A" w:rsidRPr="00150EFD">
        <w:rPr>
          <w:rFonts w:ascii="Times New Roman" w:hAnsi="Times New Roman" w:cs="Times New Roman"/>
          <w:sz w:val="24"/>
          <w:szCs w:val="24"/>
        </w:rPr>
        <w:t xml:space="preserve">№ 127-26.4/01-3081е </w:t>
      </w:r>
      <w:r w:rsidR="00D75848" w:rsidRPr="00150EFD">
        <w:rPr>
          <w:rFonts w:ascii="Times New Roman" w:hAnsi="Times New Roman" w:cs="Times New Roman"/>
          <w:sz w:val="24"/>
          <w:szCs w:val="24"/>
        </w:rPr>
        <w:br/>
      </w:r>
      <w:r w:rsidRPr="00150EFD">
        <w:rPr>
          <w:rFonts w:ascii="Times New Roman" w:hAnsi="Times New Roman" w:cs="Times New Roman"/>
          <w:sz w:val="24"/>
          <w:szCs w:val="24"/>
        </w:rPr>
        <w:t xml:space="preserve">про надання інформації (далі – Вимога </w:t>
      </w:r>
      <w:r w:rsidR="00DC582A" w:rsidRPr="00150EFD">
        <w:rPr>
          <w:rFonts w:ascii="Times New Roman" w:hAnsi="Times New Roman" w:cs="Times New Roman"/>
          <w:sz w:val="24"/>
          <w:szCs w:val="24"/>
        </w:rPr>
        <w:t>від 30.01.2023</w:t>
      </w:r>
      <w:r w:rsidRPr="00150EFD">
        <w:rPr>
          <w:rFonts w:ascii="Times New Roman" w:hAnsi="Times New Roman" w:cs="Times New Roman"/>
          <w:sz w:val="24"/>
          <w:szCs w:val="24"/>
        </w:rPr>
        <w:t>).</w:t>
      </w:r>
    </w:p>
    <w:p w14:paraId="4AD551BD" w14:textId="3D2C231C" w:rsidR="00C50DD5" w:rsidRPr="00150EFD" w:rsidRDefault="00C50DD5"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Підприємству з іноземною інвестицією «Імперіал </w:t>
      </w:r>
      <w:proofErr w:type="spellStart"/>
      <w:r w:rsidRPr="00150EFD">
        <w:rPr>
          <w:rFonts w:ascii="Times New Roman" w:hAnsi="Times New Roman" w:cs="Times New Roman"/>
          <w:sz w:val="24"/>
          <w:szCs w:val="24"/>
        </w:rPr>
        <w:t>Тобако</w:t>
      </w:r>
      <w:proofErr w:type="spellEnd"/>
      <w:r w:rsidRPr="00150EFD">
        <w:rPr>
          <w:rFonts w:ascii="Times New Roman" w:hAnsi="Times New Roman" w:cs="Times New Roman"/>
          <w:sz w:val="24"/>
          <w:szCs w:val="24"/>
        </w:rPr>
        <w:t xml:space="preserve"> Юкрейн» </w:t>
      </w:r>
      <w:r w:rsidRPr="00150EFD">
        <w:rPr>
          <w:rFonts w:ascii="Times New Roman" w:hAnsi="Times New Roman" w:cs="Times New Roman"/>
          <w:sz w:val="24"/>
          <w:szCs w:val="24"/>
        </w:rPr>
        <w:br/>
        <w:t xml:space="preserve">(далі – ПІІ «Імперіал </w:t>
      </w:r>
      <w:proofErr w:type="spellStart"/>
      <w:r w:rsidRPr="00150EFD">
        <w:rPr>
          <w:rFonts w:ascii="Times New Roman" w:hAnsi="Times New Roman" w:cs="Times New Roman"/>
          <w:sz w:val="24"/>
          <w:szCs w:val="24"/>
        </w:rPr>
        <w:t>Тобако</w:t>
      </w:r>
      <w:proofErr w:type="spellEnd"/>
      <w:r w:rsidRPr="00150EFD">
        <w:rPr>
          <w:rFonts w:ascii="Times New Roman" w:hAnsi="Times New Roman" w:cs="Times New Roman"/>
          <w:sz w:val="24"/>
          <w:szCs w:val="24"/>
        </w:rPr>
        <w:t xml:space="preserve"> Юкрейн») надіслано вимогу Голови Комітету </w:t>
      </w:r>
      <w:r w:rsidR="00C916A3"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 уповноваженого </w:t>
      </w:r>
      <w:r w:rsidR="00DC582A" w:rsidRPr="00150EFD">
        <w:rPr>
          <w:rFonts w:ascii="Times New Roman" w:hAnsi="Times New Roman" w:cs="Times New Roman"/>
          <w:sz w:val="24"/>
          <w:szCs w:val="24"/>
        </w:rPr>
        <w:t xml:space="preserve">від 30.01.2023 </w:t>
      </w:r>
      <w:r w:rsidRPr="00150EFD">
        <w:rPr>
          <w:rFonts w:ascii="Times New Roman" w:hAnsi="Times New Roman" w:cs="Times New Roman"/>
          <w:sz w:val="24"/>
          <w:szCs w:val="24"/>
        </w:rPr>
        <w:t>№ 127-26.4/01-3079е про надання інформації, на яку</w:t>
      </w:r>
      <w:r w:rsidR="008C10FE"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ПІІ «Імперіал </w:t>
      </w:r>
      <w:proofErr w:type="spellStart"/>
      <w:r w:rsidRPr="00150EFD">
        <w:rPr>
          <w:rFonts w:ascii="Times New Roman" w:hAnsi="Times New Roman" w:cs="Times New Roman"/>
          <w:sz w:val="24"/>
          <w:szCs w:val="24"/>
        </w:rPr>
        <w:t>Тобако</w:t>
      </w:r>
      <w:proofErr w:type="spellEnd"/>
      <w:r w:rsidRPr="00150EFD">
        <w:rPr>
          <w:rFonts w:ascii="Times New Roman" w:hAnsi="Times New Roman" w:cs="Times New Roman"/>
          <w:sz w:val="24"/>
          <w:szCs w:val="24"/>
        </w:rPr>
        <w:t xml:space="preserve"> Юкрейн» нада</w:t>
      </w:r>
      <w:r w:rsidR="009C6B94" w:rsidRPr="00150EFD">
        <w:rPr>
          <w:rFonts w:ascii="Times New Roman" w:hAnsi="Times New Roman" w:cs="Times New Roman"/>
          <w:sz w:val="24"/>
          <w:szCs w:val="24"/>
        </w:rPr>
        <w:t>л</w:t>
      </w:r>
      <w:r w:rsidRPr="00150EFD">
        <w:rPr>
          <w:rFonts w:ascii="Times New Roman" w:hAnsi="Times New Roman" w:cs="Times New Roman"/>
          <w:sz w:val="24"/>
          <w:szCs w:val="24"/>
        </w:rPr>
        <w:t xml:space="preserve">о інформацію та пояснення листом від 27.02.2023 </w:t>
      </w:r>
      <w:r w:rsidR="00DC582A" w:rsidRPr="00150EFD">
        <w:rPr>
          <w:rFonts w:ascii="Times New Roman" w:hAnsi="Times New Roman" w:cs="Times New Roman"/>
          <w:sz w:val="24"/>
          <w:szCs w:val="24"/>
        </w:rPr>
        <w:t xml:space="preserve">№ 36/Ю </w:t>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Комітету № 8-01/280-кі від 06.03.2023).</w:t>
      </w:r>
    </w:p>
    <w:p w14:paraId="74AD8B56" w14:textId="5F1D3499" w:rsidR="00C50DD5" w:rsidRPr="00150EFD" w:rsidRDefault="00C50DD5" w:rsidP="00D647E8">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lastRenderedPageBreak/>
        <w:t>Службовою запискою від 31.01.2023 №</w:t>
      </w:r>
      <w:r w:rsidR="00DC582A" w:rsidRPr="00150EFD">
        <w:rPr>
          <w:rFonts w:ascii="Times New Roman" w:hAnsi="Times New Roman" w:cs="Times New Roman"/>
          <w:sz w:val="24"/>
          <w:szCs w:val="24"/>
        </w:rPr>
        <w:t xml:space="preserve"> </w:t>
      </w:r>
      <w:r w:rsidRPr="00150EFD">
        <w:rPr>
          <w:rFonts w:ascii="Times New Roman" w:hAnsi="Times New Roman" w:cs="Times New Roman"/>
          <w:sz w:val="24"/>
          <w:szCs w:val="24"/>
        </w:rPr>
        <w:t>127-01/724 до матеріалів Справи</w:t>
      </w:r>
      <w:r w:rsidR="009F189D" w:rsidRPr="00150EFD">
        <w:rPr>
          <w:rFonts w:ascii="Times New Roman" w:hAnsi="Times New Roman" w:cs="Times New Roman"/>
          <w:sz w:val="24"/>
          <w:szCs w:val="24"/>
        </w:rPr>
        <w:t xml:space="preserve"> </w:t>
      </w:r>
      <w:r w:rsidR="009F189D" w:rsidRPr="00150EFD">
        <w:rPr>
          <w:rFonts w:ascii="Times New Roman" w:hAnsi="Times New Roman" w:cs="Times New Roman"/>
          <w:sz w:val="24"/>
          <w:szCs w:val="24"/>
        </w:rPr>
        <w:br/>
      </w:r>
      <w:r w:rsidR="008E2514" w:rsidRPr="00150EFD">
        <w:rPr>
          <w:rFonts w:ascii="Times New Roman" w:hAnsi="Times New Roman" w:cs="Times New Roman"/>
          <w:sz w:val="24"/>
          <w:szCs w:val="24"/>
        </w:rPr>
        <w:t xml:space="preserve">долучено матеріали </w:t>
      </w:r>
      <w:r w:rsidRPr="00150EFD">
        <w:rPr>
          <w:rFonts w:ascii="Times New Roman" w:hAnsi="Times New Roman" w:cs="Times New Roman"/>
          <w:sz w:val="24"/>
          <w:szCs w:val="24"/>
        </w:rPr>
        <w:t>заяви Асоціації «Виробників Тютюнових Виробів» від 03.05.2019 №</w:t>
      </w:r>
      <w:r w:rsidR="007B5441" w:rsidRPr="00150EFD">
        <w:rPr>
          <w:rFonts w:ascii="Times New Roman" w:hAnsi="Times New Roman" w:cs="Times New Roman"/>
          <w:sz w:val="24"/>
          <w:szCs w:val="24"/>
        </w:rPr>
        <w:t xml:space="preserve"> </w:t>
      </w:r>
      <w:r w:rsidRPr="00150EFD">
        <w:rPr>
          <w:rFonts w:ascii="Times New Roman" w:hAnsi="Times New Roman" w:cs="Times New Roman"/>
          <w:sz w:val="24"/>
          <w:szCs w:val="24"/>
        </w:rPr>
        <w:t>19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8-01/131-АМ від 11.05.2019) про наявність у діях </w:t>
      </w:r>
      <w:r w:rsidR="009C6B94" w:rsidRPr="00150EFD">
        <w:rPr>
          <w:rFonts w:ascii="Times New Roman" w:hAnsi="Times New Roman" w:cs="Times New Roman"/>
          <w:sz w:val="24"/>
          <w:szCs w:val="24"/>
        </w:rPr>
        <w:t>групи компаній Філіп Мор</w:t>
      </w:r>
      <w:r w:rsidR="00C16617" w:rsidRPr="00150EFD">
        <w:rPr>
          <w:rFonts w:ascii="Times New Roman" w:hAnsi="Times New Roman" w:cs="Times New Roman"/>
          <w:sz w:val="24"/>
          <w:szCs w:val="24"/>
        </w:rPr>
        <w:t>р</w:t>
      </w:r>
      <w:r w:rsidR="009C6B94" w:rsidRPr="00150EFD">
        <w:rPr>
          <w:rFonts w:ascii="Times New Roman" w:hAnsi="Times New Roman" w:cs="Times New Roman"/>
          <w:sz w:val="24"/>
          <w:szCs w:val="24"/>
        </w:rPr>
        <w:t>іс</w:t>
      </w:r>
      <w:r w:rsidR="003D74C5" w:rsidRPr="00150EFD">
        <w:rPr>
          <w:rFonts w:ascii="Times New Roman" w:hAnsi="Times New Roman" w:cs="Times New Roman"/>
          <w:sz w:val="24"/>
          <w:szCs w:val="24"/>
        </w:rPr>
        <w:t xml:space="preserve"> у складі</w:t>
      </w:r>
      <w:r w:rsidR="009C6B94" w:rsidRPr="00150EFD">
        <w:rPr>
          <w:rFonts w:ascii="Times New Roman" w:hAnsi="Times New Roman" w:cs="Times New Roman"/>
          <w:sz w:val="24"/>
          <w:szCs w:val="24"/>
        </w:rPr>
        <w:t xml:space="preserve"> </w:t>
      </w:r>
      <w:r w:rsidRPr="00150EFD">
        <w:rPr>
          <w:rFonts w:ascii="Times New Roman" w:hAnsi="Times New Roman" w:cs="Times New Roman"/>
          <w:sz w:val="24"/>
          <w:szCs w:val="24"/>
        </w:rPr>
        <w:t>приватного акціонерного товариства «Філіп Морріс Україна» та ТОВ «</w:t>
      </w:r>
      <w:r w:rsidR="00B71DEB" w:rsidRPr="00150EFD">
        <w:rPr>
          <w:rFonts w:ascii="Times New Roman" w:hAnsi="Times New Roman" w:cs="Times New Roman"/>
          <w:sz w:val="24"/>
          <w:szCs w:val="24"/>
        </w:rPr>
        <w:t xml:space="preserve">Філіп Морріс </w:t>
      </w:r>
      <w:proofErr w:type="spellStart"/>
      <w:r w:rsidR="00B71DEB" w:rsidRPr="00150EFD">
        <w:rPr>
          <w:rFonts w:ascii="Times New Roman" w:hAnsi="Times New Roman" w:cs="Times New Roman"/>
          <w:sz w:val="24"/>
          <w:szCs w:val="24"/>
        </w:rPr>
        <w:t>Сейлз</w:t>
      </w:r>
      <w:proofErr w:type="spellEnd"/>
      <w:r w:rsidR="00B71DEB" w:rsidRPr="00150EFD">
        <w:rPr>
          <w:rFonts w:ascii="Times New Roman" w:hAnsi="Times New Roman" w:cs="Times New Roman"/>
          <w:sz w:val="24"/>
          <w:szCs w:val="24"/>
        </w:rPr>
        <w:t xml:space="preserve"> </w:t>
      </w:r>
      <w:proofErr w:type="spellStart"/>
      <w:r w:rsidR="00B71DEB" w:rsidRPr="00150EFD">
        <w:rPr>
          <w:rFonts w:ascii="Times New Roman" w:hAnsi="Times New Roman" w:cs="Times New Roman"/>
          <w:sz w:val="24"/>
          <w:szCs w:val="24"/>
        </w:rPr>
        <w:t>енд</w:t>
      </w:r>
      <w:proofErr w:type="spellEnd"/>
      <w:r w:rsidR="00B71DEB" w:rsidRPr="00150EFD">
        <w:rPr>
          <w:rFonts w:ascii="Times New Roman" w:hAnsi="Times New Roman" w:cs="Times New Roman"/>
          <w:sz w:val="24"/>
          <w:szCs w:val="24"/>
        </w:rPr>
        <w:t xml:space="preserve"> </w:t>
      </w:r>
      <w:proofErr w:type="spellStart"/>
      <w:r w:rsidR="00B71DEB" w:rsidRPr="00150EFD">
        <w:rPr>
          <w:rFonts w:ascii="Times New Roman" w:hAnsi="Times New Roman" w:cs="Times New Roman"/>
          <w:sz w:val="24"/>
          <w:szCs w:val="24"/>
        </w:rPr>
        <w:t>Дистриб’юшн</w:t>
      </w:r>
      <w:proofErr w:type="spellEnd"/>
      <w:r w:rsidRPr="00150EFD">
        <w:rPr>
          <w:rFonts w:ascii="Times New Roman" w:hAnsi="Times New Roman" w:cs="Times New Roman"/>
          <w:sz w:val="24"/>
          <w:szCs w:val="24"/>
        </w:rPr>
        <w:t xml:space="preserve">» </w:t>
      </w:r>
      <w:r w:rsidR="00C916A3" w:rsidRPr="00150EFD">
        <w:rPr>
          <w:rFonts w:ascii="Times New Roman" w:hAnsi="Times New Roman" w:cs="Times New Roman"/>
          <w:sz w:val="24"/>
          <w:szCs w:val="24"/>
        </w:rPr>
        <w:t xml:space="preserve">ознак </w:t>
      </w:r>
      <w:r w:rsidRPr="00150EFD">
        <w:rPr>
          <w:rFonts w:ascii="Times New Roman" w:hAnsi="Times New Roman" w:cs="Times New Roman"/>
          <w:sz w:val="24"/>
          <w:szCs w:val="24"/>
        </w:rPr>
        <w:t xml:space="preserve">порушення законодавства про захист </w:t>
      </w:r>
      <w:r w:rsidR="00C916A3" w:rsidRPr="00150EFD">
        <w:rPr>
          <w:rFonts w:ascii="Times New Roman" w:hAnsi="Times New Roman" w:cs="Times New Roman"/>
          <w:sz w:val="24"/>
          <w:szCs w:val="24"/>
        </w:rPr>
        <w:t xml:space="preserve">від </w:t>
      </w:r>
      <w:r w:rsidRPr="00150EFD">
        <w:rPr>
          <w:rFonts w:ascii="Times New Roman" w:hAnsi="Times New Roman" w:cs="Times New Roman"/>
          <w:sz w:val="24"/>
          <w:szCs w:val="24"/>
        </w:rPr>
        <w:t>недобросовісної конкуренції у вигляді поширення інформації, що вводить в оману, а</w:t>
      </w:r>
      <w:r w:rsidRPr="00150EFD">
        <w:rPr>
          <w:rFonts w:ascii="Times New Roman" w:hAnsi="Times New Roman"/>
          <w:sz w:val="24"/>
          <w:szCs w:val="24"/>
        </w:rPr>
        <w:t xml:space="preserve"> </w:t>
      </w:r>
      <w:r w:rsidRPr="00150EFD">
        <w:rPr>
          <w:rFonts w:ascii="Times New Roman" w:hAnsi="Times New Roman" w:cs="Times New Roman"/>
          <w:sz w:val="24"/>
          <w:szCs w:val="24"/>
        </w:rPr>
        <w:t>саме</w:t>
      </w:r>
      <w:r w:rsidR="00C16617" w:rsidRPr="00150EFD">
        <w:rPr>
          <w:rFonts w:ascii="Times New Roman" w:hAnsi="Times New Roman" w:cs="Times New Roman"/>
          <w:sz w:val="24"/>
          <w:szCs w:val="24"/>
        </w:rPr>
        <w:t>,</w:t>
      </w:r>
      <w:r w:rsidRPr="00150EFD">
        <w:rPr>
          <w:rFonts w:ascii="Times New Roman" w:hAnsi="Times New Roman" w:cs="Times New Roman"/>
          <w:sz w:val="24"/>
          <w:szCs w:val="24"/>
        </w:rPr>
        <w:t xml:space="preserve"> – поширення інформації про якість та характеристики пристрою для нагрівання тютюну та тютюнових виробів для електричного нагрівання (тютюнових </w:t>
      </w:r>
      <w:proofErr w:type="spellStart"/>
      <w:r w:rsidRPr="00150EFD">
        <w:rPr>
          <w:rFonts w:ascii="Times New Roman" w:hAnsi="Times New Roman" w:cs="Times New Roman"/>
          <w:sz w:val="24"/>
          <w:szCs w:val="24"/>
        </w:rPr>
        <w:t>стіків</w:t>
      </w:r>
      <w:proofErr w:type="spellEnd"/>
      <w:r w:rsidRPr="00150EFD">
        <w:rPr>
          <w:rFonts w:ascii="Times New Roman" w:hAnsi="Times New Roman" w:cs="Times New Roman"/>
          <w:sz w:val="24"/>
          <w:szCs w:val="24"/>
        </w:rPr>
        <w:t>) під торг</w:t>
      </w:r>
      <w:r w:rsidR="00C16617" w:rsidRPr="00150EFD">
        <w:rPr>
          <w:rFonts w:ascii="Times New Roman" w:hAnsi="Times New Roman" w:cs="Times New Roman"/>
          <w:sz w:val="24"/>
          <w:szCs w:val="24"/>
        </w:rPr>
        <w:t>о</w:t>
      </w:r>
      <w:r w:rsidRPr="00150EFD">
        <w:rPr>
          <w:rFonts w:ascii="Times New Roman" w:hAnsi="Times New Roman" w:cs="Times New Roman"/>
          <w:sz w:val="24"/>
          <w:szCs w:val="24"/>
        </w:rPr>
        <w:t>вельними марками IQOS та HEETS.</w:t>
      </w:r>
    </w:p>
    <w:p w14:paraId="40C74D9D" w14:textId="77777777" w:rsidR="00FB7D49" w:rsidRPr="00150EFD" w:rsidRDefault="002249B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Товариству з обмеженою відповідальністю «</w:t>
      </w:r>
      <w:proofErr w:type="spellStart"/>
      <w:r w:rsidRPr="00150EFD">
        <w:rPr>
          <w:rFonts w:ascii="Times New Roman" w:hAnsi="Times New Roman" w:cs="Times New Roman"/>
          <w:sz w:val="24"/>
          <w:szCs w:val="24"/>
        </w:rPr>
        <w:t>Бритіш</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Американ</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Тобакко</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Сейлз</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Енд</w:t>
      </w:r>
      <w:proofErr w:type="spellEnd"/>
      <w:r w:rsidRPr="00150EFD">
        <w:rPr>
          <w:rFonts w:ascii="Times New Roman" w:hAnsi="Times New Roman" w:cs="Times New Roman"/>
          <w:sz w:val="24"/>
          <w:szCs w:val="24"/>
        </w:rPr>
        <w:t xml:space="preserve"> Маркетинг Україна» (далі – ТОВ «</w:t>
      </w:r>
      <w:proofErr w:type="spellStart"/>
      <w:r w:rsidRPr="00150EFD">
        <w:rPr>
          <w:rFonts w:ascii="Times New Roman" w:hAnsi="Times New Roman" w:cs="Times New Roman"/>
          <w:sz w:val="24"/>
          <w:szCs w:val="24"/>
        </w:rPr>
        <w:t>Бритіш</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Американ</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Тобакко</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Сейлз</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Енд</w:t>
      </w:r>
      <w:proofErr w:type="spellEnd"/>
      <w:r w:rsidRPr="00150EFD">
        <w:rPr>
          <w:rFonts w:ascii="Times New Roman" w:hAnsi="Times New Roman" w:cs="Times New Roman"/>
          <w:sz w:val="24"/>
          <w:szCs w:val="24"/>
        </w:rPr>
        <w:t xml:space="preserve"> Маркетинг Україна») надіслано вимогу </w:t>
      </w:r>
      <w:r w:rsidR="00D572BE" w:rsidRPr="00150EFD">
        <w:rPr>
          <w:rFonts w:ascii="Times New Roman" w:hAnsi="Times New Roman" w:cs="Times New Roman"/>
          <w:sz w:val="24"/>
          <w:szCs w:val="24"/>
        </w:rPr>
        <w:t xml:space="preserve">Голови Комітету </w:t>
      </w:r>
      <w:r w:rsidR="00DC582A" w:rsidRPr="00150EFD">
        <w:rPr>
          <w:rFonts w:ascii="Times New Roman" w:hAnsi="Times New Roman" w:cs="Times New Roman"/>
          <w:sz w:val="24"/>
          <w:szCs w:val="24"/>
        </w:rPr>
        <w:t>–</w:t>
      </w:r>
      <w:r w:rsidR="00D572BE" w:rsidRPr="00150EFD">
        <w:rPr>
          <w:rFonts w:ascii="Times New Roman" w:hAnsi="Times New Roman" w:cs="Times New Roman"/>
          <w:sz w:val="24"/>
          <w:szCs w:val="24"/>
        </w:rPr>
        <w:t xml:space="preserve"> державного</w:t>
      </w:r>
      <w:r w:rsidR="00DC582A" w:rsidRPr="00150EFD">
        <w:rPr>
          <w:rFonts w:ascii="Times New Roman" w:hAnsi="Times New Roman" w:cs="Times New Roman"/>
          <w:sz w:val="24"/>
          <w:szCs w:val="24"/>
        </w:rPr>
        <w:t xml:space="preserve"> </w:t>
      </w:r>
      <w:r w:rsidR="00D572BE" w:rsidRPr="00150EFD">
        <w:rPr>
          <w:rFonts w:ascii="Times New Roman" w:hAnsi="Times New Roman" w:cs="Times New Roman"/>
          <w:sz w:val="24"/>
          <w:szCs w:val="24"/>
        </w:rPr>
        <w:t>уповноваженого</w:t>
      </w:r>
      <w:r w:rsidRPr="00150EFD">
        <w:rPr>
          <w:rFonts w:ascii="Times New Roman" w:hAnsi="Times New Roman" w:cs="Times New Roman"/>
          <w:sz w:val="24"/>
          <w:szCs w:val="24"/>
        </w:rPr>
        <w:br/>
      </w:r>
      <w:r w:rsidR="00DC582A" w:rsidRPr="00150EFD">
        <w:rPr>
          <w:rFonts w:ascii="Times New Roman" w:hAnsi="Times New Roman" w:cs="Times New Roman"/>
          <w:sz w:val="24"/>
          <w:szCs w:val="24"/>
        </w:rPr>
        <w:t xml:space="preserve">від 09.02.2023 </w:t>
      </w:r>
      <w:r w:rsidRPr="00150EFD">
        <w:rPr>
          <w:rFonts w:ascii="Times New Roman" w:hAnsi="Times New Roman" w:cs="Times New Roman"/>
          <w:sz w:val="24"/>
          <w:szCs w:val="24"/>
        </w:rPr>
        <w:t>№ 127-26.4/01-3831е про надання інформації</w:t>
      </w:r>
      <w:r w:rsidR="00FB7D49" w:rsidRPr="00150EFD">
        <w:rPr>
          <w:rFonts w:ascii="Times New Roman" w:hAnsi="Times New Roman" w:cs="Times New Roman"/>
          <w:sz w:val="24"/>
          <w:szCs w:val="24"/>
        </w:rPr>
        <w:t xml:space="preserve"> (далі – Вимога </w:t>
      </w:r>
      <w:r w:rsidR="00DC582A" w:rsidRPr="00150EFD">
        <w:rPr>
          <w:rFonts w:ascii="Times New Roman" w:hAnsi="Times New Roman" w:cs="Times New Roman"/>
          <w:sz w:val="24"/>
          <w:szCs w:val="24"/>
        </w:rPr>
        <w:t>від 09.02.2023</w:t>
      </w:r>
      <w:r w:rsidR="00FB7D49" w:rsidRPr="00150EFD">
        <w:rPr>
          <w:rFonts w:ascii="Times New Roman" w:hAnsi="Times New Roman" w:cs="Times New Roman"/>
          <w:sz w:val="24"/>
          <w:szCs w:val="24"/>
        </w:rPr>
        <w:t>).</w:t>
      </w:r>
    </w:p>
    <w:p w14:paraId="38F9651D" w14:textId="77777777" w:rsidR="0055500B" w:rsidRPr="00150EFD" w:rsidRDefault="0055500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Голови Комітету </w:t>
      </w:r>
      <w:r w:rsidR="00DC582A"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w:t>
      </w:r>
      <w:r w:rsidR="00DC582A"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уповноваженого </w:t>
      </w:r>
      <w:r w:rsidR="00DC582A" w:rsidRPr="00150EFD">
        <w:rPr>
          <w:rFonts w:ascii="Times New Roman" w:hAnsi="Times New Roman" w:cs="Times New Roman"/>
          <w:sz w:val="24"/>
          <w:szCs w:val="24"/>
        </w:rPr>
        <w:t xml:space="preserve">від 14.02.2023 </w:t>
      </w:r>
      <w:r w:rsidR="00DC582A" w:rsidRPr="00150EFD">
        <w:rPr>
          <w:rFonts w:ascii="Times New Roman" w:hAnsi="Times New Roman" w:cs="Times New Roman"/>
          <w:sz w:val="24"/>
          <w:szCs w:val="24"/>
        </w:rPr>
        <w:br/>
      </w:r>
      <w:r w:rsidRPr="00150EFD">
        <w:rPr>
          <w:rFonts w:ascii="Times New Roman" w:hAnsi="Times New Roman" w:cs="Times New Roman"/>
          <w:sz w:val="24"/>
          <w:szCs w:val="24"/>
        </w:rPr>
        <w:t>№ 127-26.4/01-4012е надіслано запит до Американської торгівельної палати в Україні про надання інформації.</w:t>
      </w:r>
    </w:p>
    <w:p w14:paraId="52A8E4A6" w14:textId="77777777" w:rsidR="0055500B" w:rsidRPr="00150EFD" w:rsidRDefault="0055500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Голови Комітету </w:t>
      </w:r>
      <w:r w:rsidR="00DC582A"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w:t>
      </w:r>
      <w:r w:rsidR="00DC582A"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уповноваженого </w:t>
      </w:r>
      <w:r w:rsidR="00DC582A" w:rsidRPr="00150EFD">
        <w:rPr>
          <w:rFonts w:ascii="Times New Roman" w:hAnsi="Times New Roman" w:cs="Times New Roman"/>
          <w:sz w:val="24"/>
          <w:szCs w:val="24"/>
        </w:rPr>
        <w:t xml:space="preserve">від 14.02.2023 </w:t>
      </w:r>
      <w:r w:rsidR="00DC582A" w:rsidRPr="00150EFD">
        <w:rPr>
          <w:rFonts w:ascii="Times New Roman" w:hAnsi="Times New Roman" w:cs="Times New Roman"/>
          <w:sz w:val="24"/>
          <w:szCs w:val="24"/>
        </w:rPr>
        <w:br/>
      </w:r>
      <w:r w:rsidRPr="00150EFD">
        <w:rPr>
          <w:rFonts w:ascii="Times New Roman" w:hAnsi="Times New Roman" w:cs="Times New Roman"/>
          <w:sz w:val="24"/>
          <w:szCs w:val="24"/>
        </w:rPr>
        <w:t xml:space="preserve">№ 127-26.4/01-4013е надіслано запит до </w:t>
      </w:r>
      <w:r w:rsidR="00FB7D49" w:rsidRPr="00150EFD">
        <w:rPr>
          <w:rFonts w:ascii="Times New Roman" w:hAnsi="Times New Roman" w:cs="Times New Roman"/>
          <w:sz w:val="24"/>
          <w:szCs w:val="24"/>
        </w:rPr>
        <w:t>Європейської Бізнес Асоціації (далі – ЄБА)</w:t>
      </w:r>
      <w:r w:rsidRPr="00150EFD">
        <w:rPr>
          <w:rFonts w:ascii="Times New Roman" w:hAnsi="Times New Roman" w:cs="Times New Roman"/>
          <w:sz w:val="24"/>
          <w:szCs w:val="24"/>
        </w:rPr>
        <w:t xml:space="preserve"> про надання інформації, на який </w:t>
      </w:r>
      <w:r w:rsidR="00FB7D49" w:rsidRPr="00150EFD">
        <w:rPr>
          <w:rFonts w:ascii="Times New Roman" w:hAnsi="Times New Roman" w:cs="Times New Roman"/>
          <w:sz w:val="24"/>
          <w:szCs w:val="24"/>
        </w:rPr>
        <w:t>ЄБА</w:t>
      </w:r>
      <w:r w:rsidRPr="00150EFD">
        <w:rPr>
          <w:rFonts w:ascii="Times New Roman" w:hAnsi="Times New Roman" w:cs="Times New Roman"/>
          <w:sz w:val="24"/>
          <w:szCs w:val="24"/>
        </w:rPr>
        <w:t xml:space="preserve"> нада</w:t>
      </w:r>
      <w:r w:rsidR="00EA11C4" w:rsidRPr="00150EFD">
        <w:rPr>
          <w:rFonts w:ascii="Times New Roman" w:hAnsi="Times New Roman" w:cs="Times New Roman"/>
          <w:sz w:val="24"/>
          <w:szCs w:val="24"/>
        </w:rPr>
        <w:t>н</w:t>
      </w:r>
      <w:r w:rsidRPr="00150EFD">
        <w:rPr>
          <w:rFonts w:ascii="Times New Roman" w:hAnsi="Times New Roman" w:cs="Times New Roman"/>
          <w:sz w:val="24"/>
          <w:szCs w:val="24"/>
        </w:rPr>
        <w:t xml:space="preserve">о інформацію листом </w:t>
      </w:r>
      <w:r w:rsidR="00DC582A" w:rsidRPr="00150EFD">
        <w:rPr>
          <w:rFonts w:ascii="Times New Roman" w:hAnsi="Times New Roman" w:cs="Times New Roman"/>
          <w:sz w:val="24"/>
          <w:szCs w:val="24"/>
        </w:rPr>
        <w:t xml:space="preserve">від 07.03.2023 </w:t>
      </w:r>
      <w:r w:rsidR="00DC582A" w:rsidRPr="00150EFD">
        <w:rPr>
          <w:rFonts w:ascii="Times New Roman" w:hAnsi="Times New Roman" w:cs="Times New Roman"/>
          <w:sz w:val="24"/>
          <w:szCs w:val="24"/>
        </w:rPr>
        <w:br/>
      </w:r>
      <w:r w:rsidRPr="00150EFD">
        <w:rPr>
          <w:rFonts w:ascii="Times New Roman" w:hAnsi="Times New Roman" w:cs="Times New Roman"/>
          <w:sz w:val="24"/>
          <w:szCs w:val="24"/>
        </w:rPr>
        <w:t xml:space="preserve">№ </w:t>
      </w:r>
      <w:r w:rsidR="00FB7D49" w:rsidRPr="00150EFD">
        <w:rPr>
          <w:rFonts w:ascii="Times New Roman" w:hAnsi="Times New Roman" w:cs="Times New Roman"/>
          <w:sz w:val="24"/>
          <w:szCs w:val="24"/>
        </w:rPr>
        <w:t>163</w:t>
      </w:r>
      <w:r w:rsidRPr="00150EFD">
        <w:rPr>
          <w:rFonts w:ascii="Times New Roman" w:hAnsi="Times New Roman" w:cs="Times New Roman"/>
          <w:sz w:val="24"/>
          <w:szCs w:val="24"/>
        </w:rPr>
        <w:t>/</w:t>
      </w:r>
      <w:r w:rsidR="00FB7D49" w:rsidRPr="00150EFD">
        <w:rPr>
          <w:rFonts w:ascii="Times New Roman" w:hAnsi="Times New Roman" w:cs="Times New Roman"/>
          <w:sz w:val="24"/>
          <w:szCs w:val="24"/>
        </w:rPr>
        <w:t>2023</w:t>
      </w:r>
      <w:r w:rsidRPr="00150EFD">
        <w:rPr>
          <w:rFonts w:ascii="Times New Roman" w:hAnsi="Times New Roman" w:cs="Times New Roman"/>
          <w:sz w:val="24"/>
          <w:szCs w:val="24"/>
        </w:rPr>
        <w:t>/</w:t>
      </w:r>
      <w:r w:rsidR="00FB7D49" w:rsidRPr="00150EFD">
        <w:rPr>
          <w:rFonts w:ascii="Times New Roman" w:hAnsi="Times New Roman" w:cs="Times New Roman"/>
          <w:sz w:val="24"/>
          <w:szCs w:val="24"/>
        </w:rPr>
        <w:t>55</w:t>
      </w:r>
      <w:r w:rsidR="00B66E4C" w:rsidRPr="00150EFD">
        <w:rPr>
          <w:rFonts w:ascii="Times New Roman" w:hAnsi="Times New Roman" w:cs="Times New Roman"/>
          <w:sz w:val="24"/>
          <w:szCs w:val="24"/>
        </w:rPr>
        <w:t xml:space="preserve"> </w:t>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w:t>
      </w:r>
      <w:r w:rsidR="00FB7D49" w:rsidRPr="00150EFD">
        <w:rPr>
          <w:rFonts w:ascii="Times New Roman" w:hAnsi="Times New Roman" w:cs="Times New Roman"/>
          <w:sz w:val="24"/>
          <w:szCs w:val="24"/>
        </w:rPr>
        <w:t>8</w:t>
      </w:r>
      <w:r w:rsidRPr="00150EFD">
        <w:rPr>
          <w:rFonts w:ascii="Times New Roman" w:hAnsi="Times New Roman" w:cs="Times New Roman"/>
          <w:sz w:val="24"/>
          <w:szCs w:val="24"/>
        </w:rPr>
        <w:t>-01/</w:t>
      </w:r>
      <w:r w:rsidR="00083237" w:rsidRPr="00150EFD">
        <w:rPr>
          <w:rFonts w:ascii="Times New Roman" w:hAnsi="Times New Roman" w:cs="Times New Roman"/>
          <w:sz w:val="24"/>
          <w:szCs w:val="24"/>
        </w:rPr>
        <w:t>4407</w:t>
      </w:r>
      <w:r w:rsidRPr="00150EFD">
        <w:rPr>
          <w:rFonts w:ascii="Times New Roman" w:hAnsi="Times New Roman" w:cs="Times New Roman"/>
          <w:sz w:val="24"/>
          <w:szCs w:val="24"/>
        </w:rPr>
        <w:t xml:space="preserve"> від </w:t>
      </w:r>
      <w:r w:rsidR="00083237" w:rsidRPr="00150EFD">
        <w:rPr>
          <w:rFonts w:ascii="Times New Roman" w:hAnsi="Times New Roman" w:cs="Times New Roman"/>
          <w:sz w:val="24"/>
          <w:szCs w:val="24"/>
        </w:rPr>
        <w:t>08</w:t>
      </w:r>
      <w:r w:rsidRPr="00150EFD">
        <w:rPr>
          <w:rFonts w:ascii="Times New Roman" w:hAnsi="Times New Roman" w:cs="Times New Roman"/>
          <w:sz w:val="24"/>
          <w:szCs w:val="24"/>
        </w:rPr>
        <w:t>.</w:t>
      </w:r>
      <w:r w:rsidR="00083237" w:rsidRPr="00150EFD">
        <w:rPr>
          <w:rFonts w:ascii="Times New Roman" w:hAnsi="Times New Roman" w:cs="Times New Roman"/>
          <w:sz w:val="24"/>
          <w:szCs w:val="24"/>
        </w:rPr>
        <w:t>03</w:t>
      </w:r>
      <w:r w:rsidRPr="00150EFD">
        <w:rPr>
          <w:rFonts w:ascii="Times New Roman" w:hAnsi="Times New Roman" w:cs="Times New Roman"/>
          <w:sz w:val="24"/>
          <w:szCs w:val="24"/>
        </w:rPr>
        <w:t>.202</w:t>
      </w:r>
      <w:r w:rsidR="00083237" w:rsidRPr="00150EFD">
        <w:rPr>
          <w:rFonts w:ascii="Times New Roman" w:hAnsi="Times New Roman" w:cs="Times New Roman"/>
          <w:sz w:val="24"/>
          <w:szCs w:val="24"/>
        </w:rPr>
        <w:t>3</w:t>
      </w:r>
      <w:r w:rsidRPr="00150EFD">
        <w:rPr>
          <w:rFonts w:ascii="Times New Roman" w:hAnsi="Times New Roman" w:cs="Times New Roman"/>
          <w:sz w:val="24"/>
          <w:szCs w:val="24"/>
        </w:rPr>
        <w:t>).</w:t>
      </w:r>
    </w:p>
    <w:p w14:paraId="34588959" w14:textId="77777777" w:rsidR="00C50DD5" w:rsidRPr="00150EFD" w:rsidRDefault="00FB7D49"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Листом </w:t>
      </w:r>
      <w:r w:rsidR="00DC582A" w:rsidRPr="00150EFD">
        <w:rPr>
          <w:rFonts w:ascii="Times New Roman" w:hAnsi="Times New Roman"/>
          <w:sz w:val="24"/>
          <w:szCs w:val="24"/>
        </w:rPr>
        <w:t xml:space="preserve">від 21.02.2023 </w:t>
      </w:r>
      <w:r w:rsidRPr="00150EFD">
        <w:rPr>
          <w:rFonts w:ascii="Times New Roman" w:hAnsi="Times New Roman"/>
          <w:sz w:val="24"/>
          <w:szCs w:val="24"/>
        </w:rPr>
        <w:t>№ 70/01 (</w:t>
      </w:r>
      <w:proofErr w:type="spellStart"/>
      <w:r w:rsidRPr="00150EFD">
        <w:rPr>
          <w:rFonts w:ascii="Times New Roman" w:hAnsi="Times New Roman"/>
          <w:sz w:val="24"/>
          <w:szCs w:val="24"/>
        </w:rPr>
        <w:t>вх</w:t>
      </w:r>
      <w:proofErr w:type="spellEnd"/>
      <w:r w:rsidRPr="00150EFD">
        <w:rPr>
          <w:rFonts w:ascii="Times New Roman" w:hAnsi="Times New Roman"/>
          <w:sz w:val="24"/>
          <w:szCs w:val="24"/>
        </w:rPr>
        <w:t xml:space="preserve">. Комітету № 8-01/3805 від 21.02.2023) </w:t>
      </w:r>
      <w:r w:rsidR="00CB73E7" w:rsidRPr="00150EFD">
        <w:rPr>
          <w:rFonts w:ascii="Times New Roman" w:hAnsi="Times New Roman"/>
          <w:sz w:val="24"/>
          <w:szCs w:val="24"/>
        </w:rPr>
        <w:br/>
      </w:r>
      <w:r w:rsidRPr="00150EFD">
        <w:rPr>
          <w:rFonts w:ascii="Times New Roman" w:hAnsi="Times New Roman"/>
          <w:sz w:val="24"/>
          <w:szCs w:val="24"/>
        </w:rPr>
        <w:t xml:space="preserve">ПрАТ «Джей Ті Інтернешнл </w:t>
      </w:r>
      <w:proofErr w:type="spellStart"/>
      <w:r w:rsidRPr="00150EFD">
        <w:rPr>
          <w:rFonts w:ascii="Times New Roman" w:hAnsi="Times New Roman"/>
          <w:sz w:val="24"/>
          <w:szCs w:val="24"/>
        </w:rPr>
        <w:t>Компані</w:t>
      </w:r>
      <w:proofErr w:type="spellEnd"/>
      <w:r w:rsidRPr="00150EFD">
        <w:rPr>
          <w:rFonts w:ascii="Times New Roman" w:hAnsi="Times New Roman"/>
          <w:sz w:val="24"/>
          <w:szCs w:val="24"/>
        </w:rPr>
        <w:t xml:space="preserve"> Україна» звернулось до Комітету з клопотанням про продовження строку надання інформації на Вимогу </w:t>
      </w:r>
      <w:bookmarkStart w:id="25" w:name="_Hlk160444287"/>
      <w:r w:rsidR="00CB73E7" w:rsidRPr="00150EFD">
        <w:rPr>
          <w:rFonts w:ascii="Times New Roman" w:hAnsi="Times New Roman"/>
          <w:sz w:val="24"/>
          <w:szCs w:val="24"/>
        </w:rPr>
        <w:t>від 30.01.2023</w:t>
      </w:r>
      <w:bookmarkEnd w:id="25"/>
      <w:r w:rsidR="009C6B94" w:rsidRPr="00150EFD">
        <w:rPr>
          <w:rFonts w:ascii="Times New Roman" w:hAnsi="Times New Roman"/>
          <w:sz w:val="24"/>
          <w:szCs w:val="24"/>
        </w:rPr>
        <w:t xml:space="preserve">, про результати розгляду якого Комітет повідомив ПрАТ «Джей Ті Інтернешнл </w:t>
      </w:r>
      <w:proofErr w:type="spellStart"/>
      <w:r w:rsidR="009C6B94" w:rsidRPr="00150EFD">
        <w:rPr>
          <w:rFonts w:ascii="Times New Roman" w:hAnsi="Times New Roman"/>
          <w:sz w:val="24"/>
          <w:szCs w:val="24"/>
        </w:rPr>
        <w:t>Компані</w:t>
      </w:r>
      <w:proofErr w:type="spellEnd"/>
      <w:r w:rsidR="009C6B94" w:rsidRPr="00150EFD">
        <w:rPr>
          <w:rFonts w:ascii="Times New Roman" w:hAnsi="Times New Roman"/>
          <w:sz w:val="24"/>
          <w:szCs w:val="24"/>
        </w:rPr>
        <w:t xml:space="preserve"> Україна» листом </w:t>
      </w:r>
      <w:r w:rsidR="00CB73E7" w:rsidRPr="00150EFD">
        <w:rPr>
          <w:rFonts w:ascii="Times New Roman" w:hAnsi="Times New Roman"/>
          <w:sz w:val="24"/>
          <w:szCs w:val="24"/>
        </w:rPr>
        <w:t xml:space="preserve">від 22.02.2023 </w:t>
      </w:r>
      <w:r w:rsidRPr="00150EFD">
        <w:rPr>
          <w:rFonts w:ascii="Times New Roman" w:hAnsi="Times New Roman"/>
          <w:sz w:val="24"/>
          <w:szCs w:val="24"/>
        </w:rPr>
        <w:t>№ 127-26.4/01-4330е.</w:t>
      </w:r>
    </w:p>
    <w:p w14:paraId="4399FB64" w14:textId="77777777" w:rsidR="007B3C75" w:rsidRPr="00150EFD" w:rsidRDefault="00C50DD5"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w:t>
      </w:r>
      <w:r w:rsidR="00CB73E7" w:rsidRPr="00150EFD">
        <w:rPr>
          <w:rFonts w:ascii="Times New Roman" w:hAnsi="Times New Roman" w:cs="Times New Roman"/>
          <w:sz w:val="24"/>
          <w:szCs w:val="24"/>
        </w:rPr>
        <w:t xml:space="preserve">від 08.03.2023 </w:t>
      </w:r>
      <w:r w:rsidRPr="00150EFD">
        <w:rPr>
          <w:rFonts w:ascii="Times New Roman" w:hAnsi="Times New Roman" w:cs="Times New Roman"/>
          <w:sz w:val="24"/>
          <w:szCs w:val="24"/>
        </w:rPr>
        <w:t>№ [442Е/23ЦКО]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8-01/4413 від 08.03.2023) </w:t>
      </w:r>
      <w:r w:rsidRPr="00150EFD">
        <w:rPr>
          <w:rFonts w:ascii="Times New Roman" w:hAnsi="Times New Roman" w:cs="Times New Roman"/>
          <w:sz w:val="24"/>
          <w:szCs w:val="24"/>
        </w:rPr>
        <w:br/>
      </w:r>
      <w:bookmarkStart w:id="26" w:name="_Hlk158205752"/>
      <w:r w:rsidRPr="00150EFD">
        <w:rPr>
          <w:rFonts w:ascii="Times New Roman" w:hAnsi="Times New Roman" w:cs="Times New Roman"/>
          <w:sz w:val="24"/>
          <w:szCs w:val="24"/>
        </w:rPr>
        <w:t>ТОВ «</w:t>
      </w:r>
      <w:proofErr w:type="spellStart"/>
      <w:r w:rsidRPr="00150EFD">
        <w:rPr>
          <w:rFonts w:ascii="Times New Roman" w:hAnsi="Times New Roman" w:cs="Times New Roman"/>
          <w:sz w:val="24"/>
          <w:szCs w:val="24"/>
        </w:rPr>
        <w:t>Бритіш</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Американ</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Тобакко</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Сейлз</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Енд</w:t>
      </w:r>
      <w:proofErr w:type="spellEnd"/>
      <w:r w:rsidRPr="00150EFD">
        <w:rPr>
          <w:rFonts w:ascii="Times New Roman" w:hAnsi="Times New Roman" w:cs="Times New Roman"/>
          <w:sz w:val="24"/>
          <w:szCs w:val="24"/>
        </w:rPr>
        <w:t xml:space="preserve"> Маркетинг Україна»</w:t>
      </w:r>
      <w:bookmarkEnd w:id="26"/>
      <w:r w:rsidRPr="00150EFD">
        <w:rPr>
          <w:rFonts w:ascii="Times New Roman" w:hAnsi="Times New Roman" w:cs="Times New Roman"/>
          <w:sz w:val="24"/>
          <w:szCs w:val="24"/>
        </w:rPr>
        <w:t xml:space="preserve"> звернулось до Комітету з клопотанням про продовження строку надання інформації на Вимогу </w:t>
      </w:r>
      <w:r w:rsidR="00CB73E7" w:rsidRPr="00150EFD">
        <w:rPr>
          <w:rFonts w:ascii="Times New Roman" w:hAnsi="Times New Roman" w:cs="Times New Roman"/>
          <w:sz w:val="24"/>
          <w:szCs w:val="24"/>
        </w:rPr>
        <w:t>від 09.02.2023</w:t>
      </w:r>
      <w:r w:rsidR="009C6B94" w:rsidRPr="00150EFD">
        <w:rPr>
          <w:rFonts w:ascii="Times New Roman" w:hAnsi="Times New Roman" w:cs="Times New Roman"/>
          <w:sz w:val="24"/>
          <w:szCs w:val="24"/>
        </w:rPr>
        <w:t xml:space="preserve">, </w:t>
      </w:r>
      <w:r w:rsidR="00F20399" w:rsidRPr="00150EFD">
        <w:rPr>
          <w:rFonts w:ascii="Times New Roman" w:hAnsi="Times New Roman" w:cs="Times New Roman"/>
          <w:sz w:val="24"/>
          <w:szCs w:val="24"/>
        </w:rPr>
        <w:t xml:space="preserve">про результати розгляду якого Голова Комітету </w:t>
      </w:r>
      <w:r w:rsidR="00CB73E7" w:rsidRPr="00150EFD">
        <w:rPr>
          <w:rFonts w:ascii="Times New Roman" w:hAnsi="Times New Roman" w:cs="Times New Roman"/>
          <w:sz w:val="24"/>
          <w:szCs w:val="24"/>
        </w:rPr>
        <w:t>–</w:t>
      </w:r>
      <w:r w:rsidR="00F20399" w:rsidRPr="00150EFD">
        <w:rPr>
          <w:rFonts w:ascii="Times New Roman" w:hAnsi="Times New Roman" w:cs="Times New Roman"/>
          <w:sz w:val="24"/>
          <w:szCs w:val="24"/>
        </w:rPr>
        <w:t xml:space="preserve"> державни</w:t>
      </w:r>
      <w:r w:rsidR="00CB73E7" w:rsidRPr="00150EFD">
        <w:rPr>
          <w:rFonts w:ascii="Times New Roman" w:hAnsi="Times New Roman" w:cs="Times New Roman"/>
          <w:sz w:val="24"/>
          <w:szCs w:val="24"/>
        </w:rPr>
        <w:t xml:space="preserve">й </w:t>
      </w:r>
      <w:r w:rsidR="00F20399" w:rsidRPr="00150EFD">
        <w:rPr>
          <w:rFonts w:ascii="Times New Roman" w:hAnsi="Times New Roman" w:cs="Times New Roman"/>
          <w:sz w:val="24"/>
          <w:szCs w:val="24"/>
        </w:rPr>
        <w:t xml:space="preserve">уповноважений повідомив </w:t>
      </w:r>
      <w:r w:rsidR="009C6B94" w:rsidRPr="00150EFD">
        <w:rPr>
          <w:rFonts w:ascii="Times New Roman" w:hAnsi="Times New Roman" w:cs="Times New Roman"/>
          <w:sz w:val="24"/>
          <w:szCs w:val="24"/>
        </w:rPr>
        <w:t>«</w:t>
      </w:r>
      <w:proofErr w:type="spellStart"/>
      <w:r w:rsidR="009C6B94" w:rsidRPr="00150EFD">
        <w:rPr>
          <w:rFonts w:ascii="Times New Roman" w:hAnsi="Times New Roman" w:cs="Times New Roman"/>
          <w:sz w:val="24"/>
          <w:szCs w:val="24"/>
        </w:rPr>
        <w:t>Бритіш</w:t>
      </w:r>
      <w:proofErr w:type="spellEnd"/>
      <w:r w:rsidR="009C6B94" w:rsidRPr="00150EFD">
        <w:rPr>
          <w:rFonts w:ascii="Times New Roman" w:hAnsi="Times New Roman" w:cs="Times New Roman"/>
          <w:sz w:val="24"/>
          <w:szCs w:val="24"/>
        </w:rPr>
        <w:t xml:space="preserve"> </w:t>
      </w:r>
      <w:proofErr w:type="spellStart"/>
      <w:r w:rsidR="009C6B94" w:rsidRPr="00150EFD">
        <w:rPr>
          <w:rFonts w:ascii="Times New Roman" w:hAnsi="Times New Roman" w:cs="Times New Roman"/>
          <w:sz w:val="24"/>
          <w:szCs w:val="24"/>
        </w:rPr>
        <w:t>Американ</w:t>
      </w:r>
      <w:proofErr w:type="spellEnd"/>
      <w:r w:rsidR="009C6B94" w:rsidRPr="00150EFD">
        <w:rPr>
          <w:rFonts w:ascii="Times New Roman" w:hAnsi="Times New Roman" w:cs="Times New Roman"/>
          <w:sz w:val="24"/>
          <w:szCs w:val="24"/>
        </w:rPr>
        <w:t xml:space="preserve"> </w:t>
      </w:r>
      <w:proofErr w:type="spellStart"/>
      <w:r w:rsidR="009C6B94" w:rsidRPr="00150EFD">
        <w:rPr>
          <w:rFonts w:ascii="Times New Roman" w:hAnsi="Times New Roman" w:cs="Times New Roman"/>
          <w:sz w:val="24"/>
          <w:szCs w:val="24"/>
        </w:rPr>
        <w:t>Тобакко</w:t>
      </w:r>
      <w:proofErr w:type="spellEnd"/>
      <w:r w:rsidR="009C6B94" w:rsidRPr="00150EFD">
        <w:rPr>
          <w:rFonts w:ascii="Times New Roman" w:hAnsi="Times New Roman" w:cs="Times New Roman"/>
          <w:sz w:val="24"/>
          <w:szCs w:val="24"/>
        </w:rPr>
        <w:t xml:space="preserve"> </w:t>
      </w:r>
      <w:proofErr w:type="spellStart"/>
      <w:r w:rsidR="009C6B94" w:rsidRPr="00150EFD">
        <w:rPr>
          <w:rFonts w:ascii="Times New Roman" w:hAnsi="Times New Roman" w:cs="Times New Roman"/>
          <w:sz w:val="24"/>
          <w:szCs w:val="24"/>
        </w:rPr>
        <w:t>Сейлз</w:t>
      </w:r>
      <w:proofErr w:type="spellEnd"/>
      <w:r w:rsidR="009C6B94" w:rsidRPr="00150EFD">
        <w:rPr>
          <w:rFonts w:ascii="Times New Roman" w:hAnsi="Times New Roman" w:cs="Times New Roman"/>
          <w:sz w:val="24"/>
          <w:szCs w:val="24"/>
        </w:rPr>
        <w:t xml:space="preserve"> </w:t>
      </w:r>
      <w:proofErr w:type="spellStart"/>
      <w:r w:rsidR="009C6B94" w:rsidRPr="00150EFD">
        <w:rPr>
          <w:rFonts w:ascii="Times New Roman" w:hAnsi="Times New Roman" w:cs="Times New Roman"/>
          <w:sz w:val="24"/>
          <w:szCs w:val="24"/>
        </w:rPr>
        <w:t>Енд</w:t>
      </w:r>
      <w:proofErr w:type="spellEnd"/>
      <w:r w:rsidR="009C6B94" w:rsidRPr="00150EFD">
        <w:rPr>
          <w:rFonts w:ascii="Times New Roman" w:hAnsi="Times New Roman" w:cs="Times New Roman"/>
          <w:sz w:val="24"/>
          <w:szCs w:val="24"/>
        </w:rPr>
        <w:t xml:space="preserve"> Маркетинг Україна»</w:t>
      </w:r>
      <w:r w:rsidR="00F20399" w:rsidRPr="00150EFD">
        <w:rPr>
          <w:rFonts w:ascii="Times New Roman" w:hAnsi="Times New Roman" w:cs="Times New Roman"/>
          <w:sz w:val="24"/>
          <w:szCs w:val="24"/>
        </w:rPr>
        <w:t xml:space="preserve"> </w:t>
      </w:r>
      <w:r w:rsidR="009C6B94" w:rsidRPr="00150EFD">
        <w:rPr>
          <w:rFonts w:ascii="Times New Roman" w:hAnsi="Times New Roman" w:cs="Times New Roman"/>
          <w:sz w:val="24"/>
          <w:szCs w:val="24"/>
        </w:rPr>
        <w:t xml:space="preserve">листом </w:t>
      </w:r>
      <w:r w:rsidR="00CB73E7" w:rsidRPr="00150EFD">
        <w:rPr>
          <w:rFonts w:ascii="Times New Roman" w:hAnsi="Times New Roman" w:cs="Times New Roman"/>
          <w:sz w:val="24"/>
          <w:szCs w:val="24"/>
        </w:rPr>
        <w:t xml:space="preserve">від 10.03.2023 </w:t>
      </w:r>
      <w:r w:rsidRPr="00150EFD">
        <w:rPr>
          <w:rFonts w:ascii="Times New Roman" w:hAnsi="Times New Roman" w:cs="Times New Roman"/>
          <w:sz w:val="24"/>
          <w:szCs w:val="24"/>
        </w:rPr>
        <w:t>№ 127-26.4/01-4888е.</w:t>
      </w:r>
    </w:p>
    <w:p w14:paraId="054DFFED" w14:textId="77777777" w:rsidR="007B3C75" w:rsidRPr="00150EFD" w:rsidRDefault="00CB73E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Листом від 20.03.2023 № 119/01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8-01/342-кі від 20.03.2023) (конфіденційна версія) </w:t>
      </w:r>
      <w:bookmarkStart w:id="27" w:name="_Hlk158206882"/>
      <w:r w:rsidR="007B3C75" w:rsidRPr="00150EFD">
        <w:rPr>
          <w:rFonts w:ascii="Times New Roman" w:hAnsi="Times New Roman" w:cs="Times New Roman"/>
          <w:sz w:val="24"/>
          <w:szCs w:val="24"/>
        </w:rPr>
        <w:t>та листом від 20.0</w:t>
      </w:r>
      <w:r w:rsidR="00EA11C4" w:rsidRPr="00150EFD">
        <w:rPr>
          <w:rFonts w:ascii="Times New Roman" w:hAnsi="Times New Roman" w:cs="Times New Roman"/>
          <w:sz w:val="24"/>
          <w:szCs w:val="24"/>
        </w:rPr>
        <w:t>3</w:t>
      </w:r>
      <w:r w:rsidR="007B3C75" w:rsidRPr="00150EFD">
        <w:rPr>
          <w:rFonts w:ascii="Times New Roman" w:hAnsi="Times New Roman" w:cs="Times New Roman"/>
          <w:sz w:val="24"/>
          <w:szCs w:val="24"/>
        </w:rPr>
        <w:t xml:space="preserve">.2023 </w:t>
      </w:r>
      <w:r w:rsidRPr="00150EFD">
        <w:rPr>
          <w:rFonts w:ascii="Times New Roman" w:hAnsi="Times New Roman" w:cs="Times New Roman"/>
          <w:sz w:val="24"/>
          <w:szCs w:val="24"/>
        </w:rPr>
        <w:t xml:space="preserve">№ 119/01 </w:t>
      </w:r>
      <w:r w:rsidR="007B3C75" w:rsidRPr="00150EFD">
        <w:rPr>
          <w:rFonts w:ascii="Times New Roman" w:hAnsi="Times New Roman" w:cs="Times New Roman"/>
          <w:sz w:val="24"/>
          <w:szCs w:val="24"/>
        </w:rPr>
        <w:t>(</w:t>
      </w:r>
      <w:proofErr w:type="spellStart"/>
      <w:r w:rsidR="007B3C75" w:rsidRPr="00150EFD">
        <w:rPr>
          <w:rFonts w:ascii="Times New Roman" w:hAnsi="Times New Roman" w:cs="Times New Roman"/>
          <w:sz w:val="24"/>
          <w:szCs w:val="24"/>
        </w:rPr>
        <w:t>вх</w:t>
      </w:r>
      <w:proofErr w:type="spellEnd"/>
      <w:r w:rsidR="007B3C75" w:rsidRPr="00150EFD">
        <w:rPr>
          <w:rFonts w:ascii="Times New Roman" w:hAnsi="Times New Roman" w:cs="Times New Roman"/>
          <w:sz w:val="24"/>
          <w:szCs w:val="24"/>
        </w:rPr>
        <w:t>. Комітету № 8-01/4865 від 20.03.2023) (неконфіденційна версія)</w:t>
      </w:r>
      <w:r w:rsidRPr="00150EFD">
        <w:rPr>
          <w:rFonts w:ascii="Times New Roman" w:hAnsi="Times New Roman" w:cs="Times New Roman"/>
          <w:sz w:val="24"/>
          <w:szCs w:val="24"/>
        </w:rPr>
        <w:t xml:space="preserve"> ПрАТ «Джей Ті Інтернешнл </w:t>
      </w:r>
      <w:proofErr w:type="spellStart"/>
      <w:r w:rsidRPr="00150EFD">
        <w:rPr>
          <w:rFonts w:ascii="Times New Roman" w:hAnsi="Times New Roman" w:cs="Times New Roman"/>
          <w:sz w:val="24"/>
          <w:szCs w:val="24"/>
        </w:rPr>
        <w:t>Компані</w:t>
      </w:r>
      <w:proofErr w:type="spellEnd"/>
      <w:r w:rsidRPr="00150EFD">
        <w:rPr>
          <w:rFonts w:ascii="Times New Roman" w:hAnsi="Times New Roman" w:cs="Times New Roman"/>
          <w:sz w:val="24"/>
          <w:szCs w:val="24"/>
        </w:rPr>
        <w:t xml:space="preserve"> Україна» надано інформацію та пояснення у відповідь на Вимогу від 30.01.2023</w:t>
      </w:r>
      <w:r w:rsidR="007B3C75" w:rsidRPr="00150EFD">
        <w:rPr>
          <w:rFonts w:ascii="Times New Roman" w:hAnsi="Times New Roman" w:cs="Times New Roman"/>
          <w:sz w:val="24"/>
          <w:szCs w:val="24"/>
        </w:rPr>
        <w:t>.</w:t>
      </w:r>
    </w:p>
    <w:bookmarkEnd w:id="27"/>
    <w:p w14:paraId="1C5FDD59" w14:textId="5713B4A2" w:rsidR="00A71440" w:rsidRPr="00150EFD" w:rsidRDefault="00A7144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Голови Комітету </w:t>
      </w:r>
      <w:r w:rsidR="00CB73E7"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w:t>
      </w:r>
      <w:r w:rsidR="00CB73E7"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уповноваженого </w:t>
      </w:r>
      <w:r w:rsidR="00CB73E7" w:rsidRPr="00150EFD">
        <w:rPr>
          <w:rFonts w:ascii="Times New Roman" w:hAnsi="Times New Roman" w:cs="Times New Roman"/>
          <w:sz w:val="24"/>
          <w:szCs w:val="24"/>
        </w:rPr>
        <w:t xml:space="preserve">від 22.03.2023 </w:t>
      </w:r>
      <w:r w:rsidR="00CB73E7" w:rsidRPr="00150EFD">
        <w:rPr>
          <w:rFonts w:ascii="Times New Roman" w:hAnsi="Times New Roman" w:cs="Times New Roman"/>
          <w:sz w:val="24"/>
          <w:szCs w:val="24"/>
        </w:rPr>
        <w:br/>
      </w:r>
      <w:r w:rsidRPr="00150EFD">
        <w:rPr>
          <w:rFonts w:ascii="Times New Roman" w:hAnsi="Times New Roman" w:cs="Times New Roman"/>
          <w:sz w:val="24"/>
          <w:szCs w:val="24"/>
        </w:rPr>
        <w:t xml:space="preserve">№ 127-26.4/01-5215е надіслано запит до громадської організації «Центр громадянського представництва «Життя» </w:t>
      </w:r>
      <w:r w:rsidR="009F189D" w:rsidRPr="00150EFD">
        <w:rPr>
          <w:rFonts w:ascii="Times New Roman" w:hAnsi="Times New Roman" w:cs="Times New Roman"/>
          <w:sz w:val="24"/>
          <w:szCs w:val="24"/>
        </w:rPr>
        <w:t xml:space="preserve">(далі – ГО «Життя») </w:t>
      </w:r>
      <w:r w:rsidRPr="00150EFD">
        <w:rPr>
          <w:rFonts w:ascii="Times New Roman" w:hAnsi="Times New Roman" w:cs="Times New Roman"/>
          <w:sz w:val="24"/>
          <w:szCs w:val="24"/>
        </w:rPr>
        <w:t xml:space="preserve">про надання інформації, на який </w:t>
      </w:r>
      <w:r w:rsidR="009F189D" w:rsidRPr="00150EFD">
        <w:rPr>
          <w:rFonts w:ascii="Times New Roman" w:hAnsi="Times New Roman" w:cs="Times New Roman"/>
          <w:sz w:val="24"/>
          <w:szCs w:val="24"/>
        </w:rPr>
        <w:t>ГО «Життя»</w:t>
      </w:r>
      <w:r w:rsidRPr="00150EFD">
        <w:rPr>
          <w:rFonts w:ascii="Times New Roman" w:hAnsi="Times New Roman" w:cs="Times New Roman"/>
          <w:sz w:val="24"/>
          <w:szCs w:val="24"/>
        </w:rPr>
        <w:t xml:space="preserve"> нада</w:t>
      </w:r>
      <w:r w:rsidR="009F189D" w:rsidRPr="00150EFD">
        <w:rPr>
          <w:rFonts w:ascii="Times New Roman" w:hAnsi="Times New Roman" w:cs="Times New Roman"/>
          <w:sz w:val="24"/>
          <w:szCs w:val="24"/>
        </w:rPr>
        <w:t>н</w:t>
      </w:r>
      <w:r w:rsidRPr="00150EFD">
        <w:rPr>
          <w:rFonts w:ascii="Times New Roman" w:hAnsi="Times New Roman" w:cs="Times New Roman"/>
          <w:sz w:val="24"/>
          <w:szCs w:val="24"/>
        </w:rPr>
        <w:t xml:space="preserve">о інформацію листом від </w:t>
      </w:r>
      <w:r w:rsidR="009F189D" w:rsidRPr="00150EFD">
        <w:rPr>
          <w:rFonts w:ascii="Times New Roman" w:hAnsi="Times New Roman" w:cs="Times New Roman"/>
          <w:sz w:val="24"/>
          <w:szCs w:val="24"/>
        </w:rPr>
        <w:t>24.05.2024</w:t>
      </w:r>
      <w:r w:rsidRPr="00150EFD">
        <w:rPr>
          <w:rFonts w:ascii="Times New Roman" w:hAnsi="Times New Roman" w:cs="Times New Roman"/>
          <w:sz w:val="24"/>
          <w:szCs w:val="24"/>
        </w:rPr>
        <w:t xml:space="preserve"> </w:t>
      </w:r>
      <w:r w:rsidR="00CB73E7" w:rsidRPr="00150EFD">
        <w:rPr>
          <w:rFonts w:ascii="Times New Roman" w:hAnsi="Times New Roman" w:cs="Times New Roman"/>
          <w:sz w:val="24"/>
          <w:szCs w:val="24"/>
        </w:rPr>
        <w:br/>
        <w:t xml:space="preserve">№ 26 </w:t>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Комітету №</w:t>
      </w:r>
      <w:r w:rsidR="003D74C5" w:rsidRPr="00150EFD">
        <w:rPr>
          <w:rFonts w:ascii="Times New Roman" w:hAnsi="Times New Roman" w:cs="Times New Roman"/>
          <w:sz w:val="24"/>
          <w:szCs w:val="24"/>
        </w:rPr>
        <w:t xml:space="preserve"> </w:t>
      </w:r>
      <w:r w:rsidR="009F189D" w:rsidRPr="00150EFD">
        <w:rPr>
          <w:rFonts w:ascii="Times New Roman" w:hAnsi="Times New Roman" w:cs="Times New Roman"/>
          <w:sz w:val="24"/>
          <w:szCs w:val="24"/>
        </w:rPr>
        <w:t xml:space="preserve">8-01/7342 </w:t>
      </w:r>
      <w:r w:rsidRPr="00150EFD">
        <w:rPr>
          <w:rFonts w:ascii="Times New Roman" w:hAnsi="Times New Roman" w:cs="Times New Roman"/>
          <w:sz w:val="24"/>
          <w:szCs w:val="24"/>
        </w:rPr>
        <w:t>від</w:t>
      </w:r>
      <w:r w:rsidR="009F189D" w:rsidRPr="00150EFD">
        <w:rPr>
          <w:rFonts w:ascii="Times New Roman" w:hAnsi="Times New Roman" w:cs="Times New Roman"/>
          <w:sz w:val="24"/>
          <w:szCs w:val="24"/>
        </w:rPr>
        <w:t xml:space="preserve"> 25.05.2023</w:t>
      </w:r>
      <w:r w:rsidRPr="00150EFD">
        <w:rPr>
          <w:rFonts w:ascii="Times New Roman" w:hAnsi="Times New Roman" w:cs="Times New Roman"/>
          <w:sz w:val="24"/>
          <w:szCs w:val="24"/>
        </w:rPr>
        <w:t>).</w:t>
      </w:r>
    </w:p>
    <w:p w14:paraId="24BB664B" w14:textId="77777777" w:rsidR="00A71440" w:rsidRPr="00150EFD" w:rsidRDefault="00A7144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Голови Комітету </w:t>
      </w:r>
      <w:r w:rsidR="00CB73E7"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w:t>
      </w:r>
      <w:r w:rsidR="00CB73E7"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уповноваженого </w:t>
      </w:r>
      <w:r w:rsidR="00CB73E7" w:rsidRPr="00150EFD">
        <w:rPr>
          <w:rFonts w:ascii="Times New Roman" w:hAnsi="Times New Roman" w:cs="Times New Roman"/>
          <w:sz w:val="24"/>
          <w:szCs w:val="24"/>
        </w:rPr>
        <w:t xml:space="preserve">від 22.03.2023 </w:t>
      </w:r>
      <w:r w:rsidR="00CB73E7" w:rsidRPr="00150EFD">
        <w:rPr>
          <w:rFonts w:ascii="Times New Roman" w:hAnsi="Times New Roman" w:cs="Times New Roman"/>
          <w:sz w:val="24"/>
          <w:szCs w:val="24"/>
        </w:rPr>
        <w:br/>
      </w:r>
      <w:r w:rsidRPr="00150EFD">
        <w:rPr>
          <w:rFonts w:ascii="Times New Roman" w:hAnsi="Times New Roman" w:cs="Times New Roman"/>
          <w:sz w:val="24"/>
          <w:szCs w:val="24"/>
        </w:rPr>
        <w:t>№ 127-26.4/01-5220е надіслано запит до Асоціації «Виробників тютюнових виробів» про надання інформації</w:t>
      </w:r>
      <w:r w:rsidR="00B71DEB" w:rsidRPr="00150EFD">
        <w:rPr>
          <w:rFonts w:ascii="Times New Roman" w:hAnsi="Times New Roman" w:cs="Times New Roman"/>
          <w:sz w:val="24"/>
          <w:szCs w:val="24"/>
        </w:rPr>
        <w:t>.</w:t>
      </w:r>
    </w:p>
    <w:p w14:paraId="444FFF3F" w14:textId="77777777" w:rsidR="00A71440" w:rsidRPr="00150EFD" w:rsidRDefault="00A7144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Голови Комітету </w:t>
      </w:r>
      <w:r w:rsidR="00CB73E7"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w:t>
      </w:r>
      <w:r w:rsidR="00CB73E7"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уповноваженого </w:t>
      </w:r>
      <w:r w:rsidR="00CB73E7" w:rsidRPr="00150EFD">
        <w:rPr>
          <w:rFonts w:ascii="Times New Roman" w:hAnsi="Times New Roman" w:cs="Times New Roman"/>
          <w:sz w:val="24"/>
          <w:szCs w:val="24"/>
        </w:rPr>
        <w:t xml:space="preserve">від 22.03.2023 </w:t>
      </w:r>
      <w:r w:rsidR="00CB73E7" w:rsidRPr="00150EFD">
        <w:rPr>
          <w:rFonts w:ascii="Times New Roman" w:hAnsi="Times New Roman" w:cs="Times New Roman"/>
          <w:sz w:val="24"/>
          <w:szCs w:val="24"/>
        </w:rPr>
        <w:br/>
      </w:r>
      <w:r w:rsidRPr="00150EFD">
        <w:rPr>
          <w:rFonts w:ascii="Times New Roman" w:hAnsi="Times New Roman" w:cs="Times New Roman"/>
          <w:sz w:val="24"/>
          <w:szCs w:val="24"/>
        </w:rPr>
        <w:t xml:space="preserve">№ 127-26.4/01-5221е надіслано запит до Української Асоціації виробників тютюнових </w:t>
      </w:r>
      <w:r w:rsidRPr="00150EFD">
        <w:rPr>
          <w:rFonts w:ascii="Times New Roman" w:hAnsi="Times New Roman" w:cs="Times New Roman"/>
          <w:sz w:val="24"/>
          <w:szCs w:val="24"/>
        </w:rPr>
        <w:lastRenderedPageBreak/>
        <w:t>виробів «</w:t>
      </w:r>
      <w:proofErr w:type="spellStart"/>
      <w:r w:rsidRPr="00150EFD">
        <w:rPr>
          <w:rFonts w:ascii="Times New Roman" w:hAnsi="Times New Roman" w:cs="Times New Roman"/>
          <w:sz w:val="24"/>
          <w:szCs w:val="24"/>
        </w:rPr>
        <w:t>Укртютюн</w:t>
      </w:r>
      <w:proofErr w:type="spellEnd"/>
      <w:r w:rsidRPr="00150EFD">
        <w:rPr>
          <w:rFonts w:ascii="Times New Roman" w:hAnsi="Times New Roman" w:cs="Times New Roman"/>
          <w:sz w:val="24"/>
          <w:szCs w:val="24"/>
        </w:rPr>
        <w:t xml:space="preserve">» </w:t>
      </w:r>
      <w:r w:rsidR="00943FE5" w:rsidRPr="00150EFD">
        <w:rPr>
          <w:rFonts w:ascii="Times New Roman" w:hAnsi="Times New Roman" w:cs="Times New Roman"/>
          <w:sz w:val="24"/>
          <w:szCs w:val="24"/>
        </w:rPr>
        <w:t>(далі – Асоціація «</w:t>
      </w:r>
      <w:proofErr w:type="spellStart"/>
      <w:r w:rsidR="00801C27" w:rsidRPr="00150EFD">
        <w:rPr>
          <w:rFonts w:ascii="Times New Roman" w:hAnsi="Times New Roman" w:cs="Times New Roman"/>
          <w:sz w:val="24"/>
          <w:szCs w:val="24"/>
        </w:rPr>
        <w:t>Укртютюн</w:t>
      </w:r>
      <w:proofErr w:type="spellEnd"/>
      <w:r w:rsidR="00801C27"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про надання інформації, на який </w:t>
      </w:r>
      <w:r w:rsidR="00801C27" w:rsidRPr="00150EFD">
        <w:rPr>
          <w:rFonts w:ascii="Times New Roman" w:hAnsi="Times New Roman" w:cs="Times New Roman"/>
          <w:sz w:val="24"/>
          <w:szCs w:val="24"/>
        </w:rPr>
        <w:t>Асоціацією «</w:t>
      </w:r>
      <w:proofErr w:type="spellStart"/>
      <w:r w:rsidR="00801C27" w:rsidRPr="00150EFD">
        <w:rPr>
          <w:rFonts w:ascii="Times New Roman" w:hAnsi="Times New Roman" w:cs="Times New Roman"/>
          <w:sz w:val="24"/>
          <w:szCs w:val="24"/>
        </w:rPr>
        <w:t>Укртютюн</w:t>
      </w:r>
      <w:proofErr w:type="spellEnd"/>
      <w:r w:rsidR="00801C27" w:rsidRPr="00150EFD">
        <w:rPr>
          <w:rFonts w:ascii="Times New Roman" w:hAnsi="Times New Roman" w:cs="Times New Roman"/>
          <w:sz w:val="24"/>
          <w:szCs w:val="24"/>
        </w:rPr>
        <w:t>»</w:t>
      </w:r>
      <w:r w:rsidRPr="00150EFD">
        <w:rPr>
          <w:rFonts w:ascii="Times New Roman" w:hAnsi="Times New Roman" w:cs="Times New Roman"/>
          <w:sz w:val="24"/>
          <w:szCs w:val="24"/>
        </w:rPr>
        <w:t xml:space="preserve"> нада</w:t>
      </w:r>
      <w:r w:rsidR="00801C27" w:rsidRPr="00150EFD">
        <w:rPr>
          <w:rFonts w:ascii="Times New Roman" w:hAnsi="Times New Roman" w:cs="Times New Roman"/>
          <w:sz w:val="24"/>
          <w:szCs w:val="24"/>
        </w:rPr>
        <w:t>н</w:t>
      </w:r>
      <w:r w:rsidRPr="00150EFD">
        <w:rPr>
          <w:rFonts w:ascii="Times New Roman" w:hAnsi="Times New Roman" w:cs="Times New Roman"/>
          <w:sz w:val="24"/>
          <w:szCs w:val="24"/>
        </w:rPr>
        <w:t xml:space="preserve">о інформацію листом від </w:t>
      </w:r>
      <w:r w:rsidR="00801C27" w:rsidRPr="00150EFD">
        <w:rPr>
          <w:rFonts w:ascii="Times New Roman" w:hAnsi="Times New Roman" w:cs="Times New Roman"/>
          <w:sz w:val="24"/>
          <w:szCs w:val="24"/>
        </w:rPr>
        <w:t>11.04.2023</w:t>
      </w:r>
      <w:r w:rsidRPr="00150EFD">
        <w:rPr>
          <w:rFonts w:ascii="Times New Roman" w:hAnsi="Times New Roman" w:cs="Times New Roman"/>
          <w:sz w:val="24"/>
          <w:szCs w:val="24"/>
        </w:rPr>
        <w:t xml:space="preserve"> </w:t>
      </w:r>
      <w:r w:rsidR="00CB73E7" w:rsidRPr="00150EFD">
        <w:rPr>
          <w:rFonts w:ascii="Times New Roman" w:hAnsi="Times New Roman" w:cs="Times New Roman"/>
          <w:sz w:val="24"/>
          <w:szCs w:val="24"/>
        </w:rPr>
        <w:t>№ 17/54</w:t>
      </w:r>
      <w:r w:rsidR="00801C27" w:rsidRPr="00150EFD">
        <w:rPr>
          <w:rFonts w:ascii="Times New Roman" w:hAnsi="Times New Roman" w:cs="Times New Roman"/>
          <w:sz w:val="24"/>
          <w:szCs w:val="24"/>
        </w:rPr>
        <w:br/>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Комітету №</w:t>
      </w:r>
      <w:r w:rsidR="00801C27" w:rsidRPr="00150EFD">
        <w:rPr>
          <w:rFonts w:ascii="Times New Roman" w:hAnsi="Times New Roman" w:cs="Times New Roman"/>
          <w:sz w:val="24"/>
          <w:szCs w:val="24"/>
        </w:rPr>
        <w:t xml:space="preserve"> 8-01/5695</w:t>
      </w:r>
      <w:r w:rsidRPr="00150EFD">
        <w:rPr>
          <w:rFonts w:ascii="Times New Roman" w:hAnsi="Times New Roman" w:cs="Times New Roman"/>
          <w:sz w:val="24"/>
          <w:szCs w:val="24"/>
        </w:rPr>
        <w:t xml:space="preserve"> від </w:t>
      </w:r>
      <w:r w:rsidR="00801C27" w:rsidRPr="00150EFD">
        <w:rPr>
          <w:rFonts w:ascii="Times New Roman" w:hAnsi="Times New Roman" w:cs="Times New Roman"/>
          <w:sz w:val="24"/>
          <w:szCs w:val="24"/>
        </w:rPr>
        <w:t>12.04.2023</w:t>
      </w:r>
      <w:r w:rsidRPr="00150EFD">
        <w:rPr>
          <w:rFonts w:ascii="Times New Roman" w:hAnsi="Times New Roman" w:cs="Times New Roman"/>
          <w:sz w:val="24"/>
          <w:szCs w:val="24"/>
        </w:rPr>
        <w:t>).</w:t>
      </w:r>
    </w:p>
    <w:p w14:paraId="4BFFEFF9" w14:textId="1F287981" w:rsidR="00B56A1E" w:rsidRPr="00150EFD" w:rsidRDefault="00A7144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w:t>
      </w:r>
      <w:r w:rsidR="00193B6A" w:rsidRPr="00150EFD">
        <w:rPr>
          <w:rFonts w:ascii="Times New Roman" w:hAnsi="Times New Roman" w:cs="Times New Roman"/>
          <w:sz w:val="24"/>
          <w:szCs w:val="24"/>
        </w:rPr>
        <w:t xml:space="preserve">від 10.04.2023 </w:t>
      </w:r>
      <w:r w:rsidRPr="00150EFD">
        <w:rPr>
          <w:rFonts w:ascii="Times New Roman" w:hAnsi="Times New Roman" w:cs="Times New Roman"/>
          <w:sz w:val="24"/>
          <w:szCs w:val="24"/>
        </w:rPr>
        <w:t>№</w:t>
      </w:r>
      <w:r w:rsidR="00C16617" w:rsidRPr="00150EFD">
        <w:rPr>
          <w:rFonts w:ascii="Times New Roman" w:hAnsi="Times New Roman" w:cs="Times New Roman"/>
          <w:sz w:val="24"/>
          <w:szCs w:val="24"/>
        </w:rPr>
        <w:t xml:space="preserve"> </w:t>
      </w:r>
      <w:r w:rsidRPr="00150EFD">
        <w:rPr>
          <w:rFonts w:ascii="Times New Roman" w:hAnsi="Times New Roman" w:cs="Times New Roman"/>
          <w:sz w:val="24"/>
          <w:szCs w:val="24"/>
        </w:rPr>
        <w:t>742е/23ЦКО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8-01/446-кі від 10.04.2023) </w:t>
      </w:r>
      <w:r w:rsidRPr="00150EFD">
        <w:rPr>
          <w:rFonts w:ascii="Times New Roman" w:hAnsi="Times New Roman" w:cs="Times New Roman"/>
          <w:sz w:val="24"/>
          <w:szCs w:val="24"/>
        </w:rPr>
        <w:br/>
        <w:t>ТОВ «</w:t>
      </w:r>
      <w:proofErr w:type="spellStart"/>
      <w:r w:rsidRPr="00150EFD">
        <w:rPr>
          <w:rFonts w:ascii="Times New Roman" w:hAnsi="Times New Roman" w:cs="Times New Roman"/>
          <w:sz w:val="24"/>
          <w:szCs w:val="24"/>
        </w:rPr>
        <w:t>Бритіш</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Американ</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Тобакко</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Сейлз</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Енд</w:t>
      </w:r>
      <w:proofErr w:type="spellEnd"/>
      <w:r w:rsidRPr="00150EFD">
        <w:rPr>
          <w:rFonts w:ascii="Times New Roman" w:hAnsi="Times New Roman" w:cs="Times New Roman"/>
          <w:sz w:val="24"/>
          <w:szCs w:val="24"/>
        </w:rPr>
        <w:t xml:space="preserve"> Маркетинг Україна» надало інформацію та пояснення у відповідь на Вимогу </w:t>
      </w:r>
      <w:r w:rsidR="00193B6A" w:rsidRPr="00150EFD">
        <w:rPr>
          <w:rFonts w:ascii="Times New Roman" w:hAnsi="Times New Roman" w:cs="Times New Roman"/>
          <w:sz w:val="24"/>
          <w:szCs w:val="24"/>
        </w:rPr>
        <w:t>від 09.02.2023</w:t>
      </w:r>
      <w:r w:rsidRPr="00150EFD">
        <w:rPr>
          <w:rFonts w:ascii="Times New Roman" w:hAnsi="Times New Roman" w:cs="Times New Roman"/>
          <w:sz w:val="24"/>
          <w:szCs w:val="24"/>
        </w:rPr>
        <w:t>.</w:t>
      </w:r>
    </w:p>
    <w:p w14:paraId="34A6065D" w14:textId="0134208F" w:rsidR="00801C27" w:rsidRPr="00150EFD" w:rsidRDefault="00801C2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w:t>
      </w:r>
      <w:r w:rsidR="00193B6A" w:rsidRPr="00150EFD">
        <w:rPr>
          <w:rFonts w:ascii="Times New Roman" w:hAnsi="Times New Roman" w:cs="Times New Roman"/>
          <w:sz w:val="24"/>
          <w:szCs w:val="24"/>
        </w:rPr>
        <w:t xml:space="preserve">від </w:t>
      </w:r>
      <w:bookmarkStart w:id="28" w:name="_Hlk159929969"/>
      <w:r w:rsidR="00193B6A" w:rsidRPr="00150EFD">
        <w:rPr>
          <w:rFonts w:ascii="Times New Roman" w:hAnsi="Times New Roman" w:cs="Times New Roman"/>
          <w:sz w:val="24"/>
          <w:szCs w:val="24"/>
        </w:rPr>
        <w:t xml:space="preserve">22.05.2023 </w:t>
      </w:r>
      <w:bookmarkEnd w:id="28"/>
      <w:r w:rsidRPr="00150EFD">
        <w:rPr>
          <w:rFonts w:ascii="Times New Roman" w:hAnsi="Times New Roman" w:cs="Times New Roman"/>
          <w:sz w:val="24"/>
          <w:szCs w:val="24"/>
        </w:rPr>
        <w:t>б/н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8-01/689-кі від 23.05.2023) </w:t>
      </w:r>
      <w:r w:rsidRPr="00150EFD">
        <w:rPr>
          <w:rFonts w:ascii="Times New Roman" w:hAnsi="Times New Roman" w:cs="Times New Roman"/>
          <w:sz w:val="24"/>
          <w:szCs w:val="24"/>
        </w:rPr>
        <w:br/>
        <w:t>ТОВ «</w:t>
      </w:r>
      <w:r w:rsidR="00193B6A" w:rsidRPr="00150EFD">
        <w:rPr>
          <w:rFonts w:ascii="Times New Roman" w:hAnsi="Times New Roman" w:cs="Times New Roman"/>
          <w:sz w:val="24"/>
          <w:szCs w:val="24"/>
        </w:rPr>
        <w:t xml:space="preserve">Філіп Морріс </w:t>
      </w:r>
      <w:proofErr w:type="spellStart"/>
      <w:r w:rsidR="00193B6A" w:rsidRPr="00150EFD">
        <w:rPr>
          <w:rFonts w:ascii="Times New Roman" w:hAnsi="Times New Roman" w:cs="Times New Roman"/>
          <w:sz w:val="24"/>
          <w:szCs w:val="24"/>
        </w:rPr>
        <w:t>Сейлз</w:t>
      </w:r>
      <w:proofErr w:type="spellEnd"/>
      <w:r w:rsidR="00193B6A" w:rsidRPr="00150EFD">
        <w:rPr>
          <w:rFonts w:ascii="Times New Roman" w:hAnsi="Times New Roman" w:cs="Times New Roman"/>
          <w:sz w:val="24"/>
          <w:szCs w:val="24"/>
        </w:rPr>
        <w:t xml:space="preserve"> </w:t>
      </w:r>
      <w:proofErr w:type="spellStart"/>
      <w:r w:rsidR="00193B6A" w:rsidRPr="00150EFD">
        <w:rPr>
          <w:rFonts w:ascii="Times New Roman" w:hAnsi="Times New Roman" w:cs="Times New Roman"/>
          <w:sz w:val="24"/>
          <w:szCs w:val="24"/>
        </w:rPr>
        <w:t>енд</w:t>
      </w:r>
      <w:proofErr w:type="spellEnd"/>
      <w:r w:rsidR="00193B6A" w:rsidRPr="00150EFD">
        <w:rPr>
          <w:rFonts w:ascii="Times New Roman" w:hAnsi="Times New Roman" w:cs="Times New Roman"/>
          <w:sz w:val="24"/>
          <w:szCs w:val="24"/>
        </w:rPr>
        <w:t xml:space="preserve"> </w:t>
      </w:r>
      <w:proofErr w:type="spellStart"/>
      <w:r w:rsidR="00193B6A" w:rsidRPr="00150EFD">
        <w:rPr>
          <w:rFonts w:ascii="Times New Roman" w:hAnsi="Times New Roman" w:cs="Times New Roman"/>
          <w:sz w:val="24"/>
          <w:szCs w:val="24"/>
        </w:rPr>
        <w:t>Дистриб’юшн</w:t>
      </w:r>
      <w:proofErr w:type="spellEnd"/>
      <w:r w:rsidRPr="00150EFD">
        <w:rPr>
          <w:rFonts w:ascii="Times New Roman" w:hAnsi="Times New Roman" w:cs="Times New Roman"/>
          <w:sz w:val="24"/>
          <w:szCs w:val="24"/>
        </w:rPr>
        <w:t xml:space="preserve">» </w:t>
      </w:r>
      <w:r w:rsidR="00703F56" w:rsidRPr="00150EFD">
        <w:rPr>
          <w:rFonts w:ascii="Times New Roman" w:hAnsi="Times New Roman" w:cs="Times New Roman"/>
          <w:sz w:val="24"/>
          <w:szCs w:val="24"/>
        </w:rPr>
        <w:t>нада</w:t>
      </w:r>
      <w:r w:rsidR="0006678E" w:rsidRPr="00150EFD">
        <w:rPr>
          <w:rFonts w:ascii="Times New Roman" w:hAnsi="Times New Roman" w:cs="Times New Roman"/>
          <w:sz w:val="24"/>
          <w:szCs w:val="24"/>
        </w:rPr>
        <w:t>л</w:t>
      </w:r>
      <w:r w:rsidR="00703F56" w:rsidRPr="00150EFD">
        <w:rPr>
          <w:rFonts w:ascii="Times New Roman" w:hAnsi="Times New Roman" w:cs="Times New Roman"/>
          <w:sz w:val="24"/>
          <w:szCs w:val="24"/>
        </w:rPr>
        <w:t xml:space="preserve">о пояснення на Розпорядження </w:t>
      </w:r>
      <w:r w:rsidR="00193B6A" w:rsidRPr="00150EFD">
        <w:rPr>
          <w:rFonts w:ascii="Times New Roman" w:hAnsi="Times New Roman" w:cs="Times New Roman"/>
          <w:sz w:val="24"/>
          <w:szCs w:val="24"/>
        </w:rPr>
        <w:br/>
      </w:r>
      <w:r w:rsidR="00703F56" w:rsidRPr="00150EFD">
        <w:rPr>
          <w:rFonts w:ascii="Times New Roman" w:hAnsi="Times New Roman" w:cs="Times New Roman"/>
          <w:sz w:val="24"/>
          <w:szCs w:val="24"/>
        </w:rPr>
        <w:t>№ 01/272-р</w:t>
      </w:r>
      <w:r w:rsidR="00C16617" w:rsidRPr="00150EFD">
        <w:rPr>
          <w:rFonts w:ascii="Times New Roman" w:hAnsi="Times New Roman" w:cs="Times New Roman"/>
          <w:sz w:val="24"/>
          <w:szCs w:val="24"/>
        </w:rPr>
        <w:t xml:space="preserve">. </w:t>
      </w:r>
      <w:r w:rsidR="00B56A1E" w:rsidRPr="00150EFD">
        <w:rPr>
          <w:rFonts w:ascii="Times New Roman" w:hAnsi="Times New Roman" w:cs="Times New Roman"/>
          <w:sz w:val="24"/>
          <w:szCs w:val="24"/>
        </w:rPr>
        <w:t>(конфіденційна та неконфіденційна версія)</w:t>
      </w:r>
      <w:r w:rsidR="00FB2F98" w:rsidRPr="00150EFD">
        <w:rPr>
          <w:rFonts w:ascii="Times New Roman" w:hAnsi="Times New Roman" w:cs="Times New Roman"/>
          <w:sz w:val="24"/>
          <w:szCs w:val="24"/>
        </w:rPr>
        <w:t xml:space="preserve"> (далі – Пояснення від 22.05.2023)</w:t>
      </w:r>
      <w:r w:rsidR="00B56A1E" w:rsidRPr="00150EFD">
        <w:rPr>
          <w:rFonts w:ascii="Times New Roman" w:hAnsi="Times New Roman" w:cs="Times New Roman"/>
          <w:sz w:val="24"/>
          <w:szCs w:val="24"/>
        </w:rPr>
        <w:t>.</w:t>
      </w:r>
    </w:p>
    <w:p w14:paraId="604EEEA2" w14:textId="1EA956C7" w:rsidR="00703F56" w:rsidRPr="00150EFD" w:rsidRDefault="00703F5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Голови Комітету </w:t>
      </w:r>
      <w:r w:rsidR="00193B6A"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w:t>
      </w:r>
      <w:r w:rsidR="00193B6A"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уповноваженого </w:t>
      </w:r>
      <w:r w:rsidR="00193B6A" w:rsidRPr="00150EFD">
        <w:rPr>
          <w:rFonts w:ascii="Times New Roman" w:hAnsi="Times New Roman" w:cs="Times New Roman"/>
          <w:sz w:val="24"/>
          <w:szCs w:val="24"/>
        </w:rPr>
        <w:t xml:space="preserve">від </w:t>
      </w:r>
      <w:bookmarkStart w:id="29" w:name="_Hlk160444991"/>
      <w:r w:rsidR="00193B6A" w:rsidRPr="00150EFD">
        <w:rPr>
          <w:rFonts w:ascii="Times New Roman" w:hAnsi="Times New Roman" w:cs="Times New Roman"/>
          <w:sz w:val="24"/>
          <w:szCs w:val="24"/>
        </w:rPr>
        <w:t xml:space="preserve">25.05.2023 </w:t>
      </w:r>
      <w:bookmarkEnd w:id="29"/>
      <w:r w:rsidR="00193B6A" w:rsidRPr="00150EFD">
        <w:rPr>
          <w:rFonts w:ascii="Times New Roman" w:hAnsi="Times New Roman" w:cs="Times New Roman"/>
          <w:sz w:val="24"/>
          <w:szCs w:val="24"/>
        </w:rPr>
        <w:br/>
      </w:r>
      <w:r w:rsidRPr="00150EFD">
        <w:rPr>
          <w:rFonts w:ascii="Times New Roman" w:hAnsi="Times New Roman" w:cs="Times New Roman"/>
          <w:sz w:val="24"/>
          <w:szCs w:val="24"/>
        </w:rPr>
        <w:t xml:space="preserve">№ 127-26.4/01-3432 надіслано запит до </w:t>
      </w:r>
      <w:r w:rsidR="0077438E" w:rsidRPr="00150EFD">
        <w:rPr>
          <w:rFonts w:ascii="Times New Roman" w:hAnsi="Times New Roman" w:cs="Times New Roman"/>
          <w:sz w:val="24"/>
          <w:szCs w:val="24"/>
        </w:rPr>
        <w:t>п</w:t>
      </w:r>
      <w:r w:rsidRPr="00150EFD">
        <w:rPr>
          <w:rFonts w:ascii="Times New Roman" w:hAnsi="Times New Roman" w:cs="Times New Roman"/>
          <w:sz w:val="24"/>
          <w:szCs w:val="24"/>
        </w:rPr>
        <w:t>редставництва В</w:t>
      </w:r>
      <w:r w:rsidR="00750305" w:rsidRPr="00150EFD">
        <w:rPr>
          <w:rFonts w:ascii="Times New Roman" w:hAnsi="Times New Roman" w:cs="Times New Roman"/>
          <w:sz w:val="24"/>
          <w:szCs w:val="24"/>
        </w:rPr>
        <w:t xml:space="preserve">сесвітньої організації охорони </w:t>
      </w:r>
      <w:r w:rsidR="00C16617" w:rsidRPr="00150EFD">
        <w:rPr>
          <w:rFonts w:ascii="Times New Roman" w:hAnsi="Times New Roman" w:cs="Times New Roman"/>
          <w:sz w:val="24"/>
          <w:szCs w:val="24"/>
        </w:rPr>
        <w:t>здоров’я</w:t>
      </w:r>
      <w:r w:rsidRPr="00150EFD">
        <w:rPr>
          <w:rFonts w:ascii="Times New Roman" w:hAnsi="Times New Roman" w:cs="Times New Roman"/>
          <w:sz w:val="24"/>
          <w:szCs w:val="24"/>
        </w:rPr>
        <w:t xml:space="preserve"> в Україні </w:t>
      </w:r>
      <w:r w:rsidR="0077438E" w:rsidRPr="00150EFD">
        <w:rPr>
          <w:rFonts w:ascii="Times New Roman" w:hAnsi="Times New Roman" w:cs="Times New Roman"/>
          <w:sz w:val="24"/>
          <w:szCs w:val="24"/>
        </w:rPr>
        <w:t>(далі –</w:t>
      </w:r>
      <w:r w:rsidR="00193B6A" w:rsidRPr="00150EFD">
        <w:rPr>
          <w:rFonts w:ascii="Times New Roman" w:hAnsi="Times New Roman" w:cs="Times New Roman"/>
          <w:sz w:val="24"/>
          <w:szCs w:val="24"/>
        </w:rPr>
        <w:t xml:space="preserve"> </w:t>
      </w:r>
      <w:r w:rsidR="00061532" w:rsidRPr="00150EFD">
        <w:rPr>
          <w:rFonts w:ascii="Times New Roman" w:hAnsi="Times New Roman" w:cs="Times New Roman"/>
          <w:sz w:val="24"/>
          <w:szCs w:val="24"/>
        </w:rPr>
        <w:t xml:space="preserve">Представництво </w:t>
      </w:r>
      <w:r w:rsidR="0077438E" w:rsidRPr="00150EFD">
        <w:rPr>
          <w:rFonts w:ascii="Times New Roman" w:hAnsi="Times New Roman" w:cs="Times New Roman"/>
          <w:sz w:val="24"/>
          <w:szCs w:val="24"/>
        </w:rPr>
        <w:t xml:space="preserve">ВООЗ) </w:t>
      </w:r>
      <w:r w:rsidRPr="00150EFD">
        <w:rPr>
          <w:rFonts w:ascii="Times New Roman" w:hAnsi="Times New Roman" w:cs="Times New Roman"/>
          <w:sz w:val="24"/>
          <w:szCs w:val="24"/>
        </w:rPr>
        <w:t>про надання інформації</w:t>
      </w:r>
      <w:r w:rsidR="00287483" w:rsidRPr="00150EFD">
        <w:rPr>
          <w:rFonts w:ascii="Times New Roman" w:hAnsi="Times New Roman" w:cs="Times New Roman"/>
          <w:sz w:val="24"/>
          <w:szCs w:val="24"/>
        </w:rPr>
        <w:t xml:space="preserve"> (далі – Запит </w:t>
      </w:r>
      <w:r w:rsidR="00135231" w:rsidRPr="00150EFD">
        <w:rPr>
          <w:rFonts w:ascii="Times New Roman" w:hAnsi="Times New Roman" w:cs="Times New Roman"/>
          <w:sz w:val="24"/>
          <w:szCs w:val="24"/>
        </w:rPr>
        <w:t>1</w:t>
      </w:r>
      <w:r w:rsidR="00287483" w:rsidRPr="00150EFD">
        <w:rPr>
          <w:rFonts w:ascii="Times New Roman" w:hAnsi="Times New Roman" w:cs="Times New Roman"/>
          <w:sz w:val="24"/>
          <w:szCs w:val="24"/>
        </w:rPr>
        <w:t>)</w:t>
      </w:r>
      <w:r w:rsidRPr="00150EFD">
        <w:rPr>
          <w:rFonts w:ascii="Times New Roman" w:hAnsi="Times New Roman" w:cs="Times New Roman"/>
          <w:sz w:val="24"/>
          <w:szCs w:val="24"/>
        </w:rPr>
        <w:t>.</w:t>
      </w:r>
    </w:p>
    <w:p w14:paraId="4F259651" w14:textId="77777777" w:rsidR="00643503" w:rsidRPr="00150EFD" w:rsidRDefault="00703F5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Голови Комітету </w:t>
      </w:r>
      <w:r w:rsidR="00193B6A"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w:t>
      </w:r>
      <w:r w:rsidR="00193B6A"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уповноваженого </w:t>
      </w:r>
      <w:r w:rsidR="00193B6A" w:rsidRPr="00150EFD">
        <w:rPr>
          <w:rFonts w:ascii="Times New Roman" w:hAnsi="Times New Roman" w:cs="Times New Roman"/>
          <w:sz w:val="24"/>
          <w:szCs w:val="24"/>
        </w:rPr>
        <w:t xml:space="preserve">від 25.05.2023 </w:t>
      </w:r>
      <w:r w:rsidR="00193B6A" w:rsidRPr="00150EFD">
        <w:rPr>
          <w:rFonts w:ascii="Times New Roman" w:hAnsi="Times New Roman" w:cs="Times New Roman"/>
          <w:sz w:val="24"/>
          <w:szCs w:val="24"/>
        </w:rPr>
        <w:br/>
      </w:r>
      <w:r w:rsidRPr="00150EFD">
        <w:rPr>
          <w:rFonts w:ascii="Times New Roman" w:hAnsi="Times New Roman" w:cs="Times New Roman"/>
          <w:sz w:val="24"/>
          <w:szCs w:val="24"/>
        </w:rPr>
        <w:t xml:space="preserve">№ 127-26.4/01-3431 надіслано запит до Національної академії медичних наук України </w:t>
      </w:r>
      <w:r w:rsidR="00AE4798" w:rsidRPr="00150EFD">
        <w:rPr>
          <w:rFonts w:ascii="Times New Roman" w:hAnsi="Times New Roman" w:cs="Times New Roman"/>
          <w:sz w:val="24"/>
          <w:szCs w:val="24"/>
        </w:rPr>
        <w:br/>
        <w:t xml:space="preserve">(далі – НАМН) </w:t>
      </w:r>
      <w:r w:rsidRPr="00150EFD">
        <w:rPr>
          <w:rFonts w:ascii="Times New Roman" w:hAnsi="Times New Roman" w:cs="Times New Roman"/>
          <w:sz w:val="24"/>
          <w:szCs w:val="24"/>
        </w:rPr>
        <w:t xml:space="preserve">про надання інформації, на який </w:t>
      </w:r>
      <w:r w:rsidR="00AE4798" w:rsidRPr="00150EFD">
        <w:rPr>
          <w:rFonts w:ascii="Times New Roman" w:hAnsi="Times New Roman" w:cs="Times New Roman"/>
          <w:sz w:val="24"/>
          <w:szCs w:val="24"/>
        </w:rPr>
        <w:t>НАМН</w:t>
      </w:r>
      <w:r w:rsidRPr="00150EFD">
        <w:rPr>
          <w:rFonts w:ascii="Times New Roman" w:hAnsi="Times New Roman" w:cs="Times New Roman"/>
          <w:sz w:val="24"/>
          <w:szCs w:val="24"/>
        </w:rPr>
        <w:t xml:space="preserve"> нада</w:t>
      </w:r>
      <w:r w:rsidR="00AE4798" w:rsidRPr="00150EFD">
        <w:rPr>
          <w:rFonts w:ascii="Times New Roman" w:hAnsi="Times New Roman" w:cs="Times New Roman"/>
          <w:sz w:val="24"/>
          <w:szCs w:val="24"/>
        </w:rPr>
        <w:t>н</w:t>
      </w:r>
      <w:r w:rsidRPr="00150EFD">
        <w:rPr>
          <w:rFonts w:ascii="Times New Roman" w:hAnsi="Times New Roman" w:cs="Times New Roman"/>
          <w:sz w:val="24"/>
          <w:szCs w:val="24"/>
        </w:rPr>
        <w:t xml:space="preserve">о інформацію листом </w:t>
      </w:r>
      <w:r w:rsidR="00AE4798" w:rsidRPr="00150EFD">
        <w:rPr>
          <w:rFonts w:ascii="Times New Roman" w:hAnsi="Times New Roman" w:cs="Times New Roman"/>
          <w:sz w:val="24"/>
          <w:szCs w:val="24"/>
        </w:rPr>
        <w:br/>
      </w:r>
      <w:r w:rsidR="00193B6A" w:rsidRPr="00150EFD">
        <w:rPr>
          <w:rFonts w:ascii="Times New Roman" w:hAnsi="Times New Roman" w:cs="Times New Roman"/>
          <w:sz w:val="24"/>
          <w:szCs w:val="24"/>
        </w:rPr>
        <w:t xml:space="preserve">від 05.06.2023 </w:t>
      </w:r>
      <w:r w:rsidRPr="00150EFD">
        <w:rPr>
          <w:rFonts w:ascii="Times New Roman" w:hAnsi="Times New Roman" w:cs="Times New Roman"/>
          <w:sz w:val="24"/>
          <w:szCs w:val="24"/>
        </w:rPr>
        <w:t>№</w:t>
      </w:r>
      <w:r w:rsidR="00AE4798" w:rsidRPr="00150EFD">
        <w:rPr>
          <w:rFonts w:ascii="Times New Roman" w:hAnsi="Times New Roman" w:cs="Times New Roman"/>
          <w:sz w:val="24"/>
          <w:szCs w:val="24"/>
        </w:rPr>
        <w:t xml:space="preserve"> 1-03/813 </w:t>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Комітету №</w:t>
      </w:r>
      <w:r w:rsidR="00AE4798" w:rsidRPr="00150EFD">
        <w:rPr>
          <w:rFonts w:ascii="Times New Roman" w:hAnsi="Times New Roman" w:cs="Times New Roman"/>
          <w:sz w:val="24"/>
          <w:szCs w:val="24"/>
        </w:rPr>
        <w:t xml:space="preserve"> 10-01/7808</w:t>
      </w:r>
      <w:r w:rsidRPr="00150EFD">
        <w:rPr>
          <w:rFonts w:ascii="Times New Roman" w:hAnsi="Times New Roman" w:cs="Times New Roman"/>
          <w:sz w:val="24"/>
          <w:szCs w:val="24"/>
        </w:rPr>
        <w:t xml:space="preserve"> від </w:t>
      </w:r>
      <w:r w:rsidR="00AE4798" w:rsidRPr="00150EFD">
        <w:rPr>
          <w:rFonts w:ascii="Times New Roman" w:hAnsi="Times New Roman" w:cs="Times New Roman"/>
          <w:sz w:val="24"/>
          <w:szCs w:val="24"/>
        </w:rPr>
        <w:t>06.06.2023</w:t>
      </w:r>
      <w:r w:rsidRPr="00150EFD">
        <w:rPr>
          <w:rFonts w:ascii="Times New Roman" w:hAnsi="Times New Roman" w:cs="Times New Roman"/>
          <w:sz w:val="24"/>
          <w:szCs w:val="24"/>
        </w:rPr>
        <w:t>).</w:t>
      </w:r>
    </w:p>
    <w:p w14:paraId="7004769E" w14:textId="449BD7E2" w:rsidR="004B106D" w:rsidRPr="00150EFD" w:rsidRDefault="004B106D" w:rsidP="004B106D">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eastAsia="Times New Roman" w:hAnsi="Times New Roman" w:cs="Times New Roman"/>
          <w:color w:val="1F1F1F"/>
          <w:sz w:val="24"/>
          <w:szCs w:val="24"/>
        </w:rPr>
        <w:t xml:space="preserve">Актом фіксації </w:t>
      </w:r>
      <w:proofErr w:type="spellStart"/>
      <w:r w:rsidRPr="00150EFD">
        <w:rPr>
          <w:rFonts w:ascii="Times New Roman" w:eastAsia="Times New Roman" w:hAnsi="Times New Roman" w:cs="Times New Roman"/>
          <w:color w:val="1F1F1F"/>
          <w:sz w:val="24"/>
          <w:szCs w:val="24"/>
        </w:rPr>
        <w:t>вебсайту</w:t>
      </w:r>
      <w:proofErr w:type="spellEnd"/>
      <w:r w:rsidRPr="00150EFD">
        <w:rPr>
          <w:rFonts w:ascii="Times New Roman" w:eastAsia="Times New Roman" w:hAnsi="Times New Roman" w:cs="Times New Roman"/>
          <w:color w:val="1F1F1F"/>
          <w:sz w:val="24"/>
          <w:szCs w:val="24"/>
        </w:rPr>
        <w:t xml:space="preserve"> </w:t>
      </w:r>
      <w:hyperlink r:id="rId10" w:history="1">
        <w:r w:rsidRPr="00150EFD">
          <w:rPr>
            <w:rStyle w:val="a6"/>
            <w:rFonts w:ascii="Times New Roman" w:eastAsia="Times New Roman" w:hAnsi="Times New Roman" w:cs="Times New Roman"/>
            <w:sz w:val="24"/>
            <w:szCs w:val="24"/>
          </w:rPr>
          <w:t>https://iqos.com.ua</w:t>
        </w:r>
      </w:hyperlink>
      <w:r w:rsidRPr="00150EFD">
        <w:rPr>
          <w:rFonts w:ascii="Times New Roman" w:eastAsia="Times New Roman" w:hAnsi="Times New Roman" w:cs="Times New Roman"/>
          <w:color w:val="1F1F1F"/>
          <w:sz w:val="24"/>
          <w:szCs w:val="24"/>
        </w:rPr>
        <w:t xml:space="preserve"> (далі – </w:t>
      </w:r>
      <w:proofErr w:type="spellStart"/>
      <w:r w:rsidRPr="00150EFD">
        <w:rPr>
          <w:rFonts w:ascii="Times New Roman" w:eastAsia="Times New Roman" w:hAnsi="Times New Roman" w:cs="Times New Roman"/>
          <w:color w:val="1F1F1F"/>
          <w:sz w:val="24"/>
          <w:szCs w:val="24"/>
        </w:rPr>
        <w:t>Вебсайт</w:t>
      </w:r>
      <w:proofErr w:type="spellEnd"/>
      <w:r w:rsidRPr="00150EFD">
        <w:rPr>
          <w:rFonts w:ascii="Times New Roman" w:eastAsia="Times New Roman" w:hAnsi="Times New Roman" w:cs="Times New Roman"/>
          <w:color w:val="1F1F1F"/>
          <w:sz w:val="24"/>
          <w:szCs w:val="24"/>
        </w:rPr>
        <w:t xml:space="preserve">) від 11.06.2023 </w:t>
      </w:r>
      <w:r w:rsidRPr="00150EFD">
        <w:rPr>
          <w:rFonts w:ascii="Times New Roman" w:eastAsia="Times New Roman" w:hAnsi="Times New Roman" w:cs="Times New Roman"/>
          <w:color w:val="1F1F1F"/>
          <w:sz w:val="24"/>
          <w:szCs w:val="24"/>
        </w:rPr>
        <w:br/>
        <w:t>№ 1</w:t>
      </w:r>
      <w:r w:rsidR="0006678E" w:rsidRPr="00150EFD">
        <w:rPr>
          <w:rFonts w:ascii="Times New Roman" w:eastAsia="Times New Roman" w:hAnsi="Times New Roman" w:cs="Times New Roman"/>
          <w:color w:val="1F1F1F"/>
          <w:sz w:val="24"/>
          <w:szCs w:val="24"/>
        </w:rPr>
        <w:t>1</w:t>
      </w:r>
      <w:r w:rsidRPr="00150EFD">
        <w:rPr>
          <w:rFonts w:ascii="Times New Roman" w:eastAsia="Times New Roman" w:hAnsi="Times New Roman" w:cs="Times New Roman"/>
          <w:color w:val="1F1F1F"/>
          <w:sz w:val="24"/>
          <w:szCs w:val="24"/>
        </w:rPr>
        <w:t>/06</w:t>
      </w:r>
      <w:r w:rsidR="00E81F47" w:rsidRPr="00150EFD">
        <w:rPr>
          <w:rFonts w:ascii="Times New Roman" w:eastAsia="Times New Roman" w:hAnsi="Times New Roman" w:cs="Times New Roman"/>
          <w:color w:val="1F1F1F"/>
          <w:sz w:val="24"/>
          <w:szCs w:val="24"/>
        </w:rPr>
        <w:t>, складеним працівниками Комітету,</w:t>
      </w:r>
      <w:r w:rsidR="0006678E" w:rsidRPr="00150EFD">
        <w:rPr>
          <w:rFonts w:ascii="Times New Roman" w:eastAsia="Times New Roman" w:hAnsi="Times New Roman" w:cs="Times New Roman"/>
          <w:color w:val="1F1F1F"/>
          <w:sz w:val="24"/>
          <w:szCs w:val="24"/>
        </w:rPr>
        <w:t xml:space="preserve"> </w:t>
      </w:r>
      <w:r w:rsidRPr="00150EFD">
        <w:rPr>
          <w:rFonts w:ascii="Times New Roman" w:eastAsia="Times New Roman" w:hAnsi="Times New Roman" w:cs="Times New Roman"/>
          <w:color w:val="1F1F1F"/>
          <w:sz w:val="24"/>
          <w:szCs w:val="24"/>
        </w:rPr>
        <w:t xml:space="preserve">зафіксовано </w:t>
      </w:r>
      <w:r w:rsidRPr="00150EFD">
        <w:rPr>
          <w:rFonts w:ascii="Times New Roman" w:eastAsia="Times New Roman" w:hAnsi="Times New Roman" w:cs="Times New Roman"/>
          <w:sz w:val="24"/>
          <w:szCs w:val="24"/>
          <w:lang w:eastAsia="ru-RU"/>
        </w:rPr>
        <w:t>інформацію, зокрема у вигляді Тверджень, а також інші варіації Тверджень з поясненнями</w:t>
      </w:r>
      <w:r w:rsidR="0072172E" w:rsidRPr="00150EFD">
        <w:rPr>
          <w:rFonts w:ascii="Times New Roman" w:eastAsia="Times New Roman" w:hAnsi="Times New Roman" w:cs="Times New Roman"/>
          <w:sz w:val="24"/>
          <w:szCs w:val="24"/>
          <w:lang w:eastAsia="ru-RU"/>
        </w:rPr>
        <w:t xml:space="preserve"> </w:t>
      </w:r>
      <w:r w:rsidRPr="00150EFD">
        <w:rPr>
          <w:rFonts w:ascii="Times New Roman" w:eastAsia="Times New Roman" w:hAnsi="Times New Roman" w:cs="Times New Roman"/>
          <w:sz w:val="24"/>
          <w:szCs w:val="24"/>
          <w:lang w:eastAsia="ru-RU"/>
        </w:rPr>
        <w:t>/</w:t>
      </w:r>
      <w:r w:rsidR="0072172E" w:rsidRPr="00150EFD">
        <w:rPr>
          <w:rFonts w:ascii="Times New Roman" w:eastAsia="Times New Roman" w:hAnsi="Times New Roman" w:cs="Times New Roman"/>
          <w:sz w:val="24"/>
          <w:szCs w:val="24"/>
          <w:lang w:eastAsia="ru-RU"/>
        </w:rPr>
        <w:t xml:space="preserve"> </w:t>
      </w:r>
      <w:r w:rsidRPr="00150EFD">
        <w:rPr>
          <w:rFonts w:ascii="Times New Roman" w:eastAsia="Times New Roman" w:hAnsi="Times New Roman" w:cs="Times New Roman"/>
          <w:sz w:val="24"/>
          <w:szCs w:val="24"/>
          <w:lang w:eastAsia="ru-RU"/>
        </w:rPr>
        <w:t>застереженнями до них.</w:t>
      </w:r>
    </w:p>
    <w:p w14:paraId="76477964" w14:textId="40478F44" w:rsidR="00BB3FC0" w:rsidRPr="00150EFD" w:rsidRDefault="00BB3FC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eastAsia="Times New Roman" w:hAnsi="Times New Roman" w:cs="Times New Roman"/>
          <w:color w:val="1F1F1F"/>
          <w:sz w:val="24"/>
          <w:szCs w:val="24"/>
        </w:rPr>
        <w:t>Актом фіксації</w:t>
      </w:r>
      <w:r w:rsidR="0006678E" w:rsidRPr="00150EFD">
        <w:rPr>
          <w:rFonts w:ascii="Times New Roman" w:eastAsia="Times New Roman" w:hAnsi="Times New Roman" w:cs="Times New Roman"/>
          <w:color w:val="1F1F1F"/>
          <w:sz w:val="24"/>
          <w:szCs w:val="24"/>
        </w:rPr>
        <w:t xml:space="preserve"> </w:t>
      </w:r>
      <w:proofErr w:type="spellStart"/>
      <w:r w:rsidR="00263605" w:rsidRPr="00150EFD">
        <w:rPr>
          <w:rFonts w:ascii="Times New Roman" w:eastAsia="Times New Roman" w:hAnsi="Times New Roman" w:cs="Times New Roman"/>
          <w:color w:val="1F1F1F"/>
          <w:sz w:val="24"/>
          <w:szCs w:val="24"/>
        </w:rPr>
        <w:t>Вебсайт</w:t>
      </w:r>
      <w:r w:rsidR="0006678E" w:rsidRPr="00150EFD">
        <w:rPr>
          <w:rFonts w:ascii="Times New Roman" w:eastAsia="Times New Roman" w:hAnsi="Times New Roman" w:cs="Times New Roman"/>
          <w:color w:val="1F1F1F"/>
          <w:sz w:val="24"/>
          <w:szCs w:val="24"/>
        </w:rPr>
        <w:t>у</w:t>
      </w:r>
      <w:proofErr w:type="spellEnd"/>
      <w:r w:rsidR="00241C86" w:rsidRPr="00150EFD">
        <w:rPr>
          <w:rFonts w:ascii="Times New Roman" w:eastAsia="Times New Roman" w:hAnsi="Times New Roman" w:cs="Times New Roman"/>
          <w:color w:val="1F1F1F"/>
          <w:sz w:val="24"/>
          <w:szCs w:val="24"/>
        </w:rPr>
        <w:t xml:space="preserve"> </w:t>
      </w:r>
      <w:r w:rsidR="00193B6A" w:rsidRPr="00150EFD">
        <w:rPr>
          <w:rFonts w:ascii="Times New Roman" w:eastAsia="Times New Roman" w:hAnsi="Times New Roman" w:cs="Times New Roman"/>
          <w:color w:val="1F1F1F"/>
          <w:sz w:val="24"/>
          <w:szCs w:val="24"/>
        </w:rPr>
        <w:t xml:space="preserve">від 14.06.2023 </w:t>
      </w:r>
      <w:r w:rsidRPr="00150EFD">
        <w:rPr>
          <w:rFonts w:ascii="Times New Roman" w:eastAsia="Times New Roman" w:hAnsi="Times New Roman" w:cs="Times New Roman"/>
          <w:color w:val="1F1F1F"/>
          <w:sz w:val="24"/>
          <w:szCs w:val="24"/>
        </w:rPr>
        <w:t>№ 1</w:t>
      </w:r>
      <w:r w:rsidR="00573276" w:rsidRPr="00150EFD">
        <w:rPr>
          <w:rFonts w:ascii="Times New Roman" w:eastAsia="Times New Roman" w:hAnsi="Times New Roman" w:cs="Times New Roman"/>
          <w:color w:val="1F1F1F"/>
          <w:sz w:val="24"/>
          <w:szCs w:val="24"/>
        </w:rPr>
        <w:t>4</w:t>
      </w:r>
      <w:r w:rsidRPr="00150EFD">
        <w:rPr>
          <w:rFonts w:ascii="Times New Roman" w:eastAsia="Times New Roman" w:hAnsi="Times New Roman" w:cs="Times New Roman"/>
          <w:color w:val="1F1F1F"/>
          <w:sz w:val="24"/>
          <w:szCs w:val="24"/>
        </w:rPr>
        <w:t>/06/2023</w:t>
      </w:r>
      <w:r w:rsidR="00CD0F85" w:rsidRPr="00150EFD">
        <w:rPr>
          <w:rFonts w:ascii="Times New Roman" w:eastAsia="Times New Roman" w:hAnsi="Times New Roman" w:cs="Times New Roman"/>
          <w:color w:val="1F1F1F"/>
          <w:sz w:val="24"/>
          <w:szCs w:val="24"/>
        </w:rPr>
        <w:t>, складеним працівниками Комітету,</w:t>
      </w:r>
      <w:r w:rsidRPr="00150EFD">
        <w:rPr>
          <w:rFonts w:ascii="Times New Roman" w:eastAsia="Times New Roman" w:hAnsi="Times New Roman" w:cs="Times New Roman"/>
          <w:color w:val="1F1F1F"/>
          <w:sz w:val="24"/>
          <w:szCs w:val="24"/>
        </w:rPr>
        <w:t xml:space="preserve"> зафіксовано </w:t>
      </w:r>
      <w:r w:rsidRPr="00150EFD">
        <w:rPr>
          <w:rFonts w:ascii="Times New Roman" w:eastAsia="Times New Roman" w:hAnsi="Times New Roman" w:cs="Times New Roman"/>
          <w:sz w:val="24"/>
          <w:szCs w:val="24"/>
          <w:lang w:eastAsia="ru-RU"/>
        </w:rPr>
        <w:t>інформацію</w:t>
      </w:r>
      <w:r w:rsidR="00B71DEB" w:rsidRPr="00150EFD">
        <w:rPr>
          <w:rFonts w:ascii="Times New Roman" w:eastAsia="Times New Roman" w:hAnsi="Times New Roman" w:cs="Times New Roman"/>
          <w:sz w:val="24"/>
          <w:szCs w:val="24"/>
          <w:lang w:eastAsia="ru-RU"/>
        </w:rPr>
        <w:t>, зокрема</w:t>
      </w:r>
      <w:r w:rsidRPr="00150EFD">
        <w:rPr>
          <w:rFonts w:ascii="Times New Roman" w:eastAsia="Times New Roman" w:hAnsi="Times New Roman" w:cs="Times New Roman"/>
          <w:sz w:val="24"/>
          <w:szCs w:val="24"/>
          <w:lang w:eastAsia="ru-RU"/>
        </w:rPr>
        <w:t xml:space="preserve"> у вигляді Тверджен</w:t>
      </w:r>
      <w:r w:rsidR="00061532" w:rsidRPr="00150EFD">
        <w:rPr>
          <w:rFonts w:ascii="Times New Roman" w:eastAsia="Times New Roman" w:hAnsi="Times New Roman" w:cs="Times New Roman"/>
          <w:sz w:val="24"/>
          <w:szCs w:val="24"/>
          <w:lang w:eastAsia="ru-RU"/>
        </w:rPr>
        <w:t>ь</w:t>
      </w:r>
      <w:r w:rsidRPr="00150EFD">
        <w:rPr>
          <w:rFonts w:ascii="Times New Roman" w:eastAsia="Times New Roman" w:hAnsi="Times New Roman" w:cs="Times New Roman"/>
          <w:sz w:val="24"/>
          <w:szCs w:val="24"/>
          <w:lang w:eastAsia="ru-RU"/>
        </w:rPr>
        <w:t>, а також інші варіації Тверджень з</w:t>
      </w:r>
      <w:r w:rsidR="0006678E" w:rsidRPr="00150EFD">
        <w:rPr>
          <w:rFonts w:ascii="Times New Roman" w:eastAsia="Times New Roman" w:hAnsi="Times New Roman" w:cs="Times New Roman"/>
          <w:sz w:val="24"/>
          <w:szCs w:val="24"/>
          <w:lang w:eastAsia="ru-RU"/>
        </w:rPr>
        <w:t xml:space="preserve"> </w:t>
      </w:r>
      <w:r w:rsidRPr="00150EFD">
        <w:rPr>
          <w:rFonts w:ascii="Times New Roman" w:eastAsia="Times New Roman" w:hAnsi="Times New Roman" w:cs="Times New Roman"/>
          <w:sz w:val="24"/>
          <w:szCs w:val="24"/>
          <w:lang w:eastAsia="ru-RU"/>
        </w:rPr>
        <w:t>поясненнями</w:t>
      </w:r>
      <w:r w:rsidR="0072172E" w:rsidRPr="00150EFD">
        <w:rPr>
          <w:rFonts w:ascii="Times New Roman" w:eastAsia="Times New Roman" w:hAnsi="Times New Roman" w:cs="Times New Roman"/>
          <w:sz w:val="24"/>
          <w:szCs w:val="24"/>
          <w:lang w:eastAsia="ru-RU"/>
        </w:rPr>
        <w:t xml:space="preserve"> </w:t>
      </w:r>
      <w:r w:rsidRPr="00150EFD">
        <w:rPr>
          <w:rFonts w:ascii="Times New Roman" w:eastAsia="Times New Roman" w:hAnsi="Times New Roman" w:cs="Times New Roman"/>
          <w:sz w:val="24"/>
          <w:szCs w:val="24"/>
          <w:lang w:eastAsia="ru-RU"/>
        </w:rPr>
        <w:t>/</w:t>
      </w:r>
      <w:r w:rsidR="0072172E" w:rsidRPr="00150EFD">
        <w:rPr>
          <w:rFonts w:ascii="Times New Roman" w:eastAsia="Times New Roman" w:hAnsi="Times New Roman" w:cs="Times New Roman"/>
          <w:sz w:val="24"/>
          <w:szCs w:val="24"/>
          <w:lang w:eastAsia="ru-RU"/>
        </w:rPr>
        <w:t xml:space="preserve"> </w:t>
      </w:r>
      <w:r w:rsidRPr="00150EFD">
        <w:rPr>
          <w:rFonts w:ascii="Times New Roman" w:eastAsia="Times New Roman" w:hAnsi="Times New Roman" w:cs="Times New Roman"/>
          <w:sz w:val="24"/>
          <w:szCs w:val="24"/>
          <w:lang w:eastAsia="ru-RU"/>
        </w:rPr>
        <w:t>застереженнями до них.</w:t>
      </w:r>
    </w:p>
    <w:p w14:paraId="2F08E40B" w14:textId="144FF2AE" w:rsidR="009F189D" w:rsidRPr="00150EFD" w:rsidRDefault="009F189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w:t>
      </w:r>
      <w:r w:rsidR="00193B6A" w:rsidRPr="00150EFD">
        <w:rPr>
          <w:rFonts w:ascii="Times New Roman" w:hAnsi="Times New Roman" w:cs="Times New Roman"/>
          <w:sz w:val="24"/>
          <w:szCs w:val="24"/>
        </w:rPr>
        <w:t xml:space="preserve">від 22.06.2023 </w:t>
      </w:r>
      <w:r w:rsidRPr="00150EFD">
        <w:rPr>
          <w:rFonts w:ascii="Times New Roman" w:hAnsi="Times New Roman" w:cs="Times New Roman"/>
          <w:sz w:val="24"/>
          <w:szCs w:val="24"/>
        </w:rPr>
        <w:t>б/н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8-01/8498 від 22.06.2023) </w:t>
      </w:r>
      <w:r w:rsidRPr="00150EFD">
        <w:rPr>
          <w:rFonts w:ascii="Times New Roman" w:hAnsi="Times New Roman" w:cs="Times New Roman"/>
          <w:sz w:val="24"/>
          <w:szCs w:val="24"/>
        </w:rPr>
        <w:br/>
        <w:t>ТОВ «</w:t>
      </w:r>
      <w:r w:rsidR="00193B6A" w:rsidRPr="00150EFD">
        <w:rPr>
          <w:rFonts w:ascii="Times New Roman" w:hAnsi="Times New Roman" w:cs="Times New Roman"/>
          <w:sz w:val="24"/>
          <w:szCs w:val="24"/>
        </w:rPr>
        <w:t xml:space="preserve">Філіп Морріс </w:t>
      </w:r>
      <w:proofErr w:type="spellStart"/>
      <w:r w:rsidR="00193B6A" w:rsidRPr="00150EFD">
        <w:rPr>
          <w:rFonts w:ascii="Times New Roman" w:hAnsi="Times New Roman" w:cs="Times New Roman"/>
          <w:sz w:val="24"/>
          <w:szCs w:val="24"/>
        </w:rPr>
        <w:t>Сейлз</w:t>
      </w:r>
      <w:proofErr w:type="spellEnd"/>
      <w:r w:rsidR="00193B6A" w:rsidRPr="00150EFD">
        <w:rPr>
          <w:rFonts w:ascii="Times New Roman" w:hAnsi="Times New Roman" w:cs="Times New Roman"/>
          <w:sz w:val="24"/>
          <w:szCs w:val="24"/>
        </w:rPr>
        <w:t xml:space="preserve"> </w:t>
      </w:r>
      <w:proofErr w:type="spellStart"/>
      <w:r w:rsidR="00193B6A" w:rsidRPr="00150EFD">
        <w:rPr>
          <w:rFonts w:ascii="Times New Roman" w:hAnsi="Times New Roman" w:cs="Times New Roman"/>
          <w:sz w:val="24"/>
          <w:szCs w:val="24"/>
        </w:rPr>
        <w:t>енд</w:t>
      </w:r>
      <w:proofErr w:type="spellEnd"/>
      <w:r w:rsidR="00193B6A" w:rsidRPr="00150EFD">
        <w:rPr>
          <w:rFonts w:ascii="Times New Roman" w:hAnsi="Times New Roman" w:cs="Times New Roman"/>
          <w:sz w:val="24"/>
          <w:szCs w:val="24"/>
        </w:rPr>
        <w:t xml:space="preserve"> </w:t>
      </w:r>
      <w:proofErr w:type="spellStart"/>
      <w:r w:rsidR="00193B6A" w:rsidRPr="00150EFD">
        <w:rPr>
          <w:rFonts w:ascii="Times New Roman" w:hAnsi="Times New Roman" w:cs="Times New Roman"/>
          <w:sz w:val="24"/>
          <w:szCs w:val="24"/>
        </w:rPr>
        <w:t>Дистриб’юшн</w:t>
      </w:r>
      <w:proofErr w:type="spellEnd"/>
      <w:r w:rsidRPr="00150EFD">
        <w:rPr>
          <w:rFonts w:ascii="Times New Roman" w:hAnsi="Times New Roman" w:cs="Times New Roman"/>
          <w:sz w:val="24"/>
          <w:szCs w:val="24"/>
        </w:rPr>
        <w:t xml:space="preserve">» </w:t>
      </w:r>
      <w:r w:rsidR="00456E0B" w:rsidRPr="00150EFD">
        <w:rPr>
          <w:rFonts w:ascii="Times New Roman" w:hAnsi="Times New Roman" w:cs="Times New Roman"/>
          <w:sz w:val="24"/>
          <w:szCs w:val="24"/>
        </w:rPr>
        <w:t xml:space="preserve">надано </w:t>
      </w:r>
      <w:r w:rsidR="00A52B1D" w:rsidRPr="00150EFD">
        <w:rPr>
          <w:rFonts w:ascii="Times New Roman" w:hAnsi="Times New Roman" w:cs="Times New Roman"/>
          <w:sz w:val="24"/>
          <w:szCs w:val="24"/>
        </w:rPr>
        <w:t>Науковий Експертний Висновок від 20.06.2023</w:t>
      </w:r>
      <w:r w:rsidR="00193B6A" w:rsidRPr="00150EFD">
        <w:rPr>
          <w:rFonts w:ascii="Times New Roman" w:hAnsi="Times New Roman" w:cs="Times New Roman"/>
          <w:sz w:val="24"/>
          <w:szCs w:val="24"/>
        </w:rPr>
        <w:t xml:space="preserve"> б/н</w:t>
      </w:r>
      <w:r w:rsidR="00A52B1D" w:rsidRPr="00150EFD">
        <w:rPr>
          <w:rFonts w:ascii="Times New Roman" w:hAnsi="Times New Roman" w:cs="Times New Roman"/>
          <w:sz w:val="24"/>
          <w:szCs w:val="24"/>
        </w:rPr>
        <w:t xml:space="preserve">, </w:t>
      </w:r>
      <w:r w:rsidR="00456E0B" w:rsidRPr="00150EFD">
        <w:rPr>
          <w:rFonts w:ascii="Times New Roman" w:hAnsi="Times New Roman" w:cs="Times New Roman"/>
          <w:sz w:val="24"/>
          <w:szCs w:val="24"/>
        </w:rPr>
        <w:t xml:space="preserve">а також </w:t>
      </w:r>
      <w:r w:rsidRPr="00150EFD">
        <w:rPr>
          <w:rFonts w:ascii="Times New Roman" w:hAnsi="Times New Roman" w:cs="Times New Roman"/>
          <w:sz w:val="24"/>
          <w:szCs w:val="24"/>
        </w:rPr>
        <w:t xml:space="preserve">пояснення </w:t>
      </w:r>
      <w:r w:rsidR="0062420B" w:rsidRPr="00150EFD">
        <w:rPr>
          <w:rFonts w:ascii="Times New Roman" w:hAnsi="Times New Roman" w:cs="Times New Roman"/>
          <w:sz w:val="24"/>
          <w:szCs w:val="24"/>
        </w:rPr>
        <w:t xml:space="preserve">Товариства </w:t>
      </w:r>
      <w:r w:rsidRPr="00150EFD">
        <w:rPr>
          <w:rFonts w:ascii="Times New Roman" w:hAnsi="Times New Roman" w:cs="Times New Roman"/>
          <w:sz w:val="24"/>
          <w:szCs w:val="24"/>
        </w:rPr>
        <w:t xml:space="preserve">щодо </w:t>
      </w:r>
      <w:r w:rsidR="00A52B1D" w:rsidRPr="00150EFD">
        <w:rPr>
          <w:rFonts w:ascii="Times New Roman" w:hAnsi="Times New Roman" w:cs="Times New Roman"/>
          <w:sz w:val="24"/>
          <w:szCs w:val="24"/>
        </w:rPr>
        <w:t>такого в</w:t>
      </w:r>
      <w:r w:rsidRPr="00150EFD">
        <w:rPr>
          <w:rFonts w:ascii="Times New Roman" w:hAnsi="Times New Roman" w:cs="Times New Roman"/>
          <w:sz w:val="24"/>
          <w:szCs w:val="24"/>
        </w:rPr>
        <w:t>исновку</w:t>
      </w:r>
      <w:r w:rsidR="0062420B" w:rsidRPr="00150EFD">
        <w:rPr>
          <w:rFonts w:ascii="Times New Roman" w:hAnsi="Times New Roman" w:cs="Times New Roman"/>
          <w:sz w:val="24"/>
          <w:szCs w:val="24"/>
        </w:rPr>
        <w:t xml:space="preserve"> </w:t>
      </w:r>
      <w:r w:rsidR="0072172E" w:rsidRPr="00150EFD">
        <w:rPr>
          <w:rFonts w:ascii="Times New Roman" w:hAnsi="Times New Roman" w:cs="Times New Roman"/>
          <w:sz w:val="24"/>
          <w:szCs w:val="24"/>
        </w:rPr>
        <w:br/>
      </w:r>
      <w:r w:rsidR="0062420B" w:rsidRPr="00150EFD">
        <w:rPr>
          <w:rFonts w:ascii="Times New Roman" w:hAnsi="Times New Roman" w:cs="Times New Roman"/>
          <w:sz w:val="24"/>
          <w:szCs w:val="24"/>
        </w:rPr>
        <w:t xml:space="preserve">(далі </w:t>
      </w:r>
      <w:r w:rsidR="00193B6A" w:rsidRPr="00150EFD">
        <w:rPr>
          <w:rFonts w:ascii="Times New Roman" w:hAnsi="Times New Roman" w:cs="Times New Roman"/>
          <w:sz w:val="24"/>
          <w:szCs w:val="24"/>
        </w:rPr>
        <w:t xml:space="preserve">– </w:t>
      </w:r>
      <w:r w:rsidR="0062420B" w:rsidRPr="00150EFD">
        <w:rPr>
          <w:rFonts w:ascii="Times New Roman" w:hAnsi="Times New Roman" w:cs="Times New Roman"/>
          <w:sz w:val="24"/>
          <w:szCs w:val="24"/>
        </w:rPr>
        <w:t>Висновок</w:t>
      </w:r>
      <w:r w:rsidR="00193B6A" w:rsidRPr="00150EFD">
        <w:rPr>
          <w:rFonts w:ascii="Times New Roman" w:hAnsi="Times New Roman" w:cs="Times New Roman"/>
          <w:sz w:val="24"/>
          <w:szCs w:val="24"/>
        </w:rPr>
        <w:t xml:space="preserve"> </w:t>
      </w:r>
      <w:r w:rsidR="0062420B" w:rsidRPr="00150EFD">
        <w:rPr>
          <w:rFonts w:ascii="Times New Roman" w:hAnsi="Times New Roman" w:cs="Times New Roman"/>
          <w:sz w:val="24"/>
          <w:szCs w:val="24"/>
        </w:rPr>
        <w:t>від 20.06.2023)</w:t>
      </w:r>
      <w:r w:rsidR="00A52B1D" w:rsidRPr="00150EFD">
        <w:rPr>
          <w:rFonts w:ascii="Times New Roman" w:hAnsi="Times New Roman" w:cs="Times New Roman"/>
          <w:sz w:val="24"/>
          <w:szCs w:val="24"/>
        </w:rPr>
        <w:t>.</w:t>
      </w:r>
    </w:p>
    <w:p w14:paraId="03215770" w14:textId="77777777" w:rsidR="00A52B1D" w:rsidRPr="00150EFD" w:rsidRDefault="00A52B1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Голови Комітету </w:t>
      </w:r>
      <w:r w:rsidR="00193B6A"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w:t>
      </w:r>
      <w:r w:rsidR="00193B6A"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уповноваженого </w:t>
      </w:r>
      <w:r w:rsidR="00193B6A" w:rsidRPr="00150EFD">
        <w:rPr>
          <w:rFonts w:ascii="Times New Roman" w:hAnsi="Times New Roman" w:cs="Times New Roman"/>
          <w:sz w:val="24"/>
          <w:szCs w:val="24"/>
        </w:rPr>
        <w:t xml:space="preserve">від 05.07.2023 </w:t>
      </w:r>
      <w:r w:rsidR="00193B6A" w:rsidRPr="00150EFD">
        <w:rPr>
          <w:rFonts w:ascii="Times New Roman" w:hAnsi="Times New Roman" w:cs="Times New Roman"/>
          <w:sz w:val="24"/>
          <w:szCs w:val="24"/>
        </w:rPr>
        <w:br/>
      </w:r>
      <w:r w:rsidRPr="00150EFD">
        <w:rPr>
          <w:rFonts w:ascii="Times New Roman" w:hAnsi="Times New Roman" w:cs="Times New Roman"/>
          <w:sz w:val="24"/>
          <w:szCs w:val="24"/>
        </w:rPr>
        <w:t xml:space="preserve">№ 127-26.4/01-8140е надіслано запит до МОЗ про надання інформації, на який МОЗ надало інформацію листом від </w:t>
      </w:r>
      <w:r w:rsidR="00750305" w:rsidRPr="00150EFD">
        <w:rPr>
          <w:rFonts w:ascii="Times New Roman" w:hAnsi="Times New Roman" w:cs="Times New Roman"/>
          <w:sz w:val="24"/>
          <w:szCs w:val="24"/>
        </w:rPr>
        <w:t>04</w:t>
      </w:r>
      <w:r w:rsidRPr="00150EFD">
        <w:rPr>
          <w:rFonts w:ascii="Times New Roman" w:hAnsi="Times New Roman" w:cs="Times New Roman"/>
          <w:sz w:val="24"/>
          <w:szCs w:val="24"/>
        </w:rPr>
        <w:t>.</w:t>
      </w:r>
      <w:r w:rsidR="00750305" w:rsidRPr="00150EFD">
        <w:rPr>
          <w:rFonts w:ascii="Times New Roman" w:hAnsi="Times New Roman" w:cs="Times New Roman"/>
          <w:sz w:val="24"/>
          <w:szCs w:val="24"/>
        </w:rPr>
        <w:t>08</w:t>
      </w:r>
      <w:r w:rsidRPr="00150EFD">
        <w:rPr>
          <w:rFonts w:ascii="Times New Roman" w:hAnsi="Times New Roman" w:cs="Times New Roman"/>
          <w:sz w:val="24"/>
          <w:szCs w:val="24"/>
        </w:rPr>
        <w:t>.202</w:t>
      </w:r>
      <w:r w:rsidR="00750305" w:rsidRPr="00150EFD">
        <w:rPr>
          <w:rFonts w:ascii="Times New Roman" w:hAnsi="Times New Roman" w:cs="Times New Roman"/>
          <w:sz w:val="24"/>
          <w:szCs w:val="24"/>
        </w:rPr>
        <w:t>3</w:t>
      </w:r>
      <w:r w:rsidRPr="00150EFD">
        <w:rPr>
          <w:rFonts w:ascii="Times New Roman" w:hAnsi="Times New Roman" w:cs="Times New Roman"/>
          <w:sz w:val="24"/>
          <w:szCs w:val="24"/>
        </w:rPr>
        <w:t xml:space="preserve"> </w:t>
      </w:r>
      <w:r w:rsidR="00193B6A" w:rsidRPr="00150EFD">
        <w:rPr>
          <w:rFonts w:ascii="Times New Roman" w:hAnsi="Times New Roman" w:cs="Times New Roman"/>
          <w:sz w:val="24"/>
          <w:szCs w:val="24"/>
        </w:rPr>
        <w:t xml:space="preserve">№ 26-04/21484/2-23 </w:t>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w:t>
      </w:r>
      <w:r w:rsidR="00AB42F6" w:rsidRPr="00150EFD">
        <w:rPr>
          <w:rFonts w:ascii="Times New Roman" w:hAnsi="Times New Roman" w:cs="Times New Roman"/>
          <w:sz w:val="24"/>
          <w:szCs w:val="24"/>
        </w:rPr>
        <w:br/>
      </w:r>
      <w:r w:rsidRPr="00150EFD">
        <w:rPr>
          <w:rFonts w:ascii="Times New Roman" w:hAnsi="Times New Roman" w:cs="Times New Roman"/>
          <w:sz w:val="24"/>
          <w:szCs w:val="24"/>
        </w:rPr>
        <w:t>№ 6-01/</w:t>
      </w:r>
      <w:r w:rsidR="00750305" w:rsidRPr="00150EFD">
        <w:rPr>
          <w:rFonts w:ascii="Times New Roman" w:hAnsi="Times New Roman" w:cs="Times New Roman"/>
          <w:sz w:val="24"/>
          <w:szCs w:val="24"/>
        </w:rPr>
        <w:t>9774</w:t>
      </w:r>
      <w:r w:rsidR="00193B6A"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від </w:t>
      </w:r>
      <w:r w:rsidR="00750305" w:rsidRPr="00150EFD">
        <w:rPr>
          <w:rFonts w:ascii="Times New Roman" w:hAnsi="Times New Roman" w:cs="Times New Roman"/>
          <w:sz w:val="24"/>
          <w:szCs w:val="24"/>
        </w:rPr>
        <w:t>04</w:t>
      </w:r>
      <w:r w:rsidRPr="00150EFD">
        <w:rPr>
          <w:rFonts w:ascii="Times New Roman" w:hAnsi="Times New Roman" w:cs="Times New Roman"/>
          <w:sz w:val="24"/>
          <w:szCs w:val="24"/>
        </w:rPr>
        <w:t>.</w:t>
      </w:r>
      <w:r w:rsidR="00750305" w:rsidRPr="00150EFD">
        <w:rPr>
          <w:rFonts w:ascii="Times New Roman" w:hAnsi="Times New Roman" w:cs="Times New Roman"/>
          <w:sz w:val="24"/>
          <w:szCs w:val="24"/>
        </w:rPr>
        <w:t>08</w:t>
      </w:r>
      <w:r w:rsidRPr="00150EFD">
        <w:rPr>
          <w:rFonts w:ascii="Times New Roman" w:hAnsi="Times New Roman" w:cs="Times New Roman"/>
          <w:sz w:val="24"/>
          <w:szCs w:val="24"/>
        </w:rPr>
        <w:t>.202</w:t>
      </w:r>
      <w:r w:rsidR="00750305" w:rsidRPr="00150EFD">
        <w:rPr>
          <w:rFonts w:ascii="Times New Roman" w:hAnsi="Times New Roman" w:cs="Times New Roman"/>
          <w:sz w:val="24"/>
          <w:szCs w:val="24"/>
        </w:rPr>
        <w:t>3</w:t>
      </w:r>
      <w:r w:rsidRPr="00150EFD">
        <w:rPr>
          <w:rFonts w:ascii="Times New Roman" w:hAnsi="Times New Roman" w:cs="Times New Roman"/>
          <w:sz w:val="24"/>
          <w:szCs w:val="24"/>
        </w:rPr>
        <w:t>)</w:t>
      </w:r>
      <w:r w:rsidR="0062420B" w:rsidRPr="00150EFD">
        <w:rPr>
          <w:rFonts w:ascii="Times New Roman" w:hAnsi="Times New Roman" w:cs="Times New Roman"/>
          <w:sz w:val="24"/>
          <w:szCs w:val="24"/>
        </w:rPr>
        <w:t xml:space="preserve"> (далі </w:t>
      </w:r>
      <w:r w:rsidR="00193B6A" w:rsidRPr="00150EFD">
        <w:rPr>
          <w:rFonts w:ascii="Times New Roman" w:hAnsi="Times New Roman" w:cs="Times New Roman"/>
          <w:sz w:val="24"/>
          <w:szCs w:val="24"/>
        </w:rPr>
        <w:t>–</w:t>
      </w:r>
      <w:r w:rsidR="0062420B" w:rsidRPr="00150EFD">
        <w:rPr>
          <w:rFonts w:ascii="Times New Roman" w:hAnsi="Times New Roman" w:cs="Times New Roman"/>
          <w:sz w:val="24"/>
          <w:szCs w:val="24"/>
        </w:rPr>
        <w:t xml:space="preserve"> Відповідь</w:t>
      </w:r>
      <w:r w:rsidR="00193B6A" w:rsidRPr="00150EFD">
        <w:rPr>
          <w:rFonts w:ascii="Times New Roman" w:hAnsi="Times New Roman" w:cs="Times New Roman"/>
          <w:sz w:val="24"/>
          <w:szCs w:val="24"/>
        </w:rPr>
        <w:t xml:space="preserve"> </w:t>
      </w:r>
      <w:r w:rsidR="0062420B" w:rsidRPr="00150EFD">
        <w:rPr>
          <w:rFonts w:ascii="Times New Roman" w:hAnsi="Times New Roman" w:cs="Times New Roman"/>
          <w:sz w:val="24"/>
          <w:szCs w:val="24"/>
        </w:rPr>
        <w:t>МОЗ)</w:t>
      </w:r>
      <w:r w:rsidRPr="00150EFD">
        <w:rPr>
          <w:rFonts w:ascii="Times New Roman" w:hAnsi="Times New Roman" w:cs="Times New Roman"/>
          <w:sz w:val="24"/>
          <w:szCs w:val="24"/>
        </w:rPr>
        <w:t>.</w:t>
      </w:r>
    </w:p>
    <w:p w14:paraId="31240435" w14:textId="77777777" w:rsidR="0077438E" w:rsidRPr="00150EFD" w:rsidRDefault="00750305" w:rsidP="0006153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Голови Комітету </w:t>
      </w:r>
      <w:r w:rsidR="00193B6A"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w:t>
      </w:r>
      <w:r w:rsidR="00193B6A"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уповноваженого </w:t>
      </w:r>
      <w:r w:rsidR="00193B6A" w:rsidRPr="00150EFD">
        <w:rPr>
          <w:rFonts w:ascii="Times New Roman" w:hAnsi="Times New Roman" w:cs="Times New Roman"/>
          <w:sz w:val="24"/>
          <w:szCs w:val="24"/>
        </w:rPr>
        <w:t xml:space="preserve">від 24.07.2023 </w:t>
      </w:r>
      <w:r w:rsidR="00135231" w:rsidRPr="00150EFD">
        <w:rPr>
          <w:rFonts w:ascii="Times New Roman" w:hAnsi="Times New Roman" w:cs="Times New Roman"/>
          <w:sz w:val="24"/>
          <w:szCs w:val="24"/>
        </w:rPr>
        <w:br/>
      </w:r>
      <w:r w:rsidRPr="00150EFD">
        <w:rPr>
          <w:rFonts w:ascii="Times New Roman" w:hAnsi="Times New Roman" w:cs="Times New Roman"/>
          <w:sz w:val="24"/>
          <w:szCs w:val="24"/>
        </w:rPr>
        <w:t>№ 127-26.4/01-8524е надіслано повторний запит до Представництва ВООЗ</w:t>
      </w:r>
      <w:r w:rsidR="00061532" w:rsidRPr="00150EFD">
        <w:rPr>
          <w:rFonts w:ascii="Times New Roman" w:hAnsi="Times New Roman" w:cs="Times New Roman"/>
          <w:sz w:val="24"/>
          <w:szCs w:val="24"/>
        </w:rPr>
        <w:t xml:space="preserve"> </w:t>
      </w:r>
      <w:r w:rsidR="00562660" w:rsidRPr="00150EFD">
        <w:rPr>
          <w:rFonts w:ascii="Times New Roman" w:hAnsi="Times New Roman" w:cs="Times New Roman"/>
          <w:sz w:val="24"/>
          <w:szCs w:val="24"/>
        </w:rPr>
        <w:br/>
      </w:r>
      <w:r w:rsidRPr="00150EFD">
        <w:rPr>
          <w:rFonts w:ascii="Times New Roman" w:hAnsi="Times New Roman" w:cs="Times New Roman"/>
          <w:sz w:val="24"/>
          <w:szCs w:val="24"/>
        </w:rPr>
        <w:t>про надання інформації</w:t>
      </w:r>
      <w:r w:rsidR="0062420B" w:rsidRPr="00150EFD">
        <w:rPr>
          <w:rFonts w:ascii="Times New Roman" w:hAnsi="Times New Roman" w:cs="Times New Roman"/>
          <w:sz w:val="24"/>
          <w:szCs w:val="24"/>
        </w:rPr>
        <w:t xml:space="preserve"> (далі – Запит 2)</w:t>
      </w:r>
      <w:r w:rsidR="00287483" w:rsidRPr="00150EFD">
        <w:rPr>
          <w:rFonts w:ascii="Times New Roman" w:hAnsi="Times New Roman" w:cs="Times New Roman"/>
          <w:sz w:val="24"/>
          <w:szCs w:val="24"/>
        </w:rPr>
        <w:t>.</w:t>
      </w:r>
    </w:p>
    <w:p w14:paraId="4DC238A7" w14:textId="77777777" w:rsidR="00750305" w:rsidRPr="00150EFD" w:rsidRDefault="0077438E"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w:t>
      </w:r>
      <w:r w:rsidR="00135231" w:rsidRPr="00150EFD">
        <w:rPr>
          <w:rFonts w:ascii="Times New Roman" w:hAnsi="Times New Roman" w:cs="Times New Roman"/>
          <w:sz w:val="24"/>
          <w:szCs w:val="24"/>
        </w:rPr>
        <w:t xml:space="preserve">від 06.07.2023 </w:t>
      </w:r>
      <w:r w:rsidRPr="00150EFD">
        <w:rPr>
          <w:rFonts w:ascii="Times New Roman" w:hAnsi="Times New Roman" w:cs="Times New Roman"/>
          <w:sz w:val="24"/>
          <w:szCs w:val="24"/>
        </w:rPr>
        <w:t>№ 1149//23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15-01/9803 від 04.08.2023) </w:t>
      </w:r>
      <w:r w:rsidRPr="00150EFD">
        <w:rPr>
          <w:rFonts w:ascii="Times New Roman" w:hAnsi="Times New Roman" w:cs="Times New Roman"/>
          <w:sz w:val="24"/>
          <w:szCs w:val="24"/>
        </w:rPr>
        <w:br/>
      </w:r>
      <w:r w:rsidR="000C0EAC" w:rsidRPr="00150EFD">
        <w:rPr>
          <w:rFonts w:ascii="Times New Roman" w:hAnsi="Times New Roman" w:cs="Times New Roman"/>
          <w:sz w:val="24"/>
          <w:szCs w:val="24"/>
        </w:rPr>
        <w:t xml:space="preserve">Представництво </w:t>
      </w:r>
      <w:r w:rsidRPr="00150EFD">
        <w:rPr>
          <w:rFonts w:ascii="Times New Roman" w:hAnsi="Times New Roman" w:cs="Times New Roman"/>
          <w:sz w:val="24"/>
          <w:szCs w:val="24"/>
        </w:rPr>
        <w:t>ВООЗ</w:t>
      </w:r>
      <w:r w:rsidR="00AB42F6" w:rsidRPr="00150EFD">
        <w:rPr>
          <w:rFonts w:ascii="Times New Roman" w:hAnsi="Times New Roman" w:cs="Times New Roman"/>
          <w:sz w:val="24"/>
          <w:szCs w:val="24"/>
        </w:rPr>
        <w:t xml:space="preserve"> </w:t>
      </w:r>
      <w:r w:rsidRPr="00150EFD">
        <w:rPr>
          <w:rFonts w:ascii="Times New Roman" w:hAnsi="Times New Roman" w:cs="Times New Roman"/>
          <w:sz w:val="24"/>
          <w:szCs w:val="24"/>
        </w:rPr>
        <w:t>нада</w:t>
      </w:r>
      <w:r w:rsidR="000C0EAC" w:rsidRPr="00150EFD">
        <w:rPr>
          <w:rFonts w:ascii="Times New Roman" w:hAnsi="Times New Roman" w:cs="Times New Roman"/>
          <w:sz w:val="24"/>
          <w:szCs w:val="24"/>
        </w:rPr>
        <w:t>л</w:t>
      </w:r>
      <w:r w:rsidRPr="00150EFD">
        <w:rPr>
          <w:rFonts w:ascii="Times New Roman" w:hAnsi="Times New Roman" w:cs="Times New Roman"/>
          <w:sz w:val="24"/>
          <w:szCs w:val="24"/>
        </w:rPr>
        <w:t xml:space="preserve">о інформацію у відповідь на </w:t>
      </w:r>
      <w:r w:rsidR="00287483" w:rsidRPr="00150EFD">
        <w:rPr>
          <w:rFonts w:ascii="Times New Roman" w:hAnsi="Times New Roman" w:cs="Times New Roman"/>
          <w:sz w:val="24"/>
          <w:szCs w:val="24"/>
        </w:rPr>
        <w:t>З</w:t>
      </w:r>
      <w:r w:rsidRPr="00150EFD">
        <w:rPr>
          <w:rFonts w:ascii="Times New Roman" w:hAnsi="Times New Roman" w:cs="Times New Roman"/>
          <w:sz w:val="24"/>
          <w:szCs w:val="24"/>
        </w:rPr>
        <w:t xml:space="preserve">апит </w:t>
      </w:r>
      <w:r w:rsidR="00287483" w:rsidRPr="00150EFD">
        <w:rPr>
          <w:rFonts w:ascii="Times New Roman" w:hAnsi="Times New Roman" w:cs="Times New Roman"/>
          <w:sz w:val="24"/>
          <w:szCs w:val="24"/>
        </w:rPr>
        <w:t>1 та Запит 2</w:t>
      </w:r>
      <w:r w:rsidR="0083098E" w:rsidRPr="00150EFD">
        <w:rPr>
          <w:rFonts w:ascii="Times New Roman" w:hAnsi="Times New Roman" w:cs="Times New Roman"/>
          <w:sz w:val="24"/>
          <w:szCs w:val="24"/>
        </w:rPr>
        <w:t xml:space="preserve"> (далі – Відповідь</w:t>
      </w:r>
      <w:r w:rsidR="00C17914" w:rsidRPr="00150EFD">
        <w:rPr>
          <w:rFonts w:ascii="Times New Roman" w:hAnsi="Times New Roman" w:cs="Times New Roman"/>
          <w:sz w:val="24"/>
          <w:szCs w:val="24"/>
        </w:rPr>
        <w:t xml:space="preserve"> </w:t>
      </w:r>
      <w:r w:rsidR="000C0EAC" w:rsidRPr="00150EFD">
        <w:rPr>
          <w:rFonts w:ascii="Times New Roman" w:hAnsi="Times New Roman" w:cs="Times New Roman"/>
          <w:sz w:val="24"/>
          <w:szCs w:val="24"/>
        </w:rPr>
        <w:t xml:space="preserve">Представництва </w:t>
      </w:r>
      <w:r w:rsidR="00C17914" w:rsidRPr="00150EFD">
        <w:rPr>
          <w:rFonts w:ascii="Times New Roman" w:hAnsi="Times New Roman" w:cs="Times New Roman"/>
          <w:sz w:val="24"/>
          <w:szCs w:val="24"/>
        </w:rPr>
        <w:t>ВООЗ</w:t>
      </w:r>
      <w:r w:rsidR="0083098E" w:rsidRPr="00150EFD">
        <w:rPr>
          <w:rFonts w:ascii="Times New Roman" w:hAnsi="Times New Roman" w:cs="Times New Roman"/>
          <w:sz w:val="24"/>
          <w:szCs w:val="24"/>
        </w:rPr>
        <w:t>)</w:t>
      </w:r>
      <w:r w:rsidRPr="00150EFD">
        <w:rPr>
          <w:rFonts w:ascii="Times New Roman" w:hAnsi="Times New Roman" w:cs="Times New Roman"/>
          <w:sz w:val="24"/>
          <w:szCs w:val="24"/>
        </w:rPr>
        <w:t>.</w:t>
      </w:r>
    </w:p>
    <w:p w14:paraId="2F042F84" w14:textId="001B48A0" w:rsidR="003076E4" w:rsidRPr="00150EFD" w:rsidRDefault="003076E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Федеральна Торг</w:t>
      </w:r>
      <w:r w:rsidR="00C16617" w:rsidRPr="00150EFD">
        <w:rPr>
          <w:rFonts w:ascii="Times New Roman" w:hAnsi="Times New Roman" w:cs="Times New Roman"/>
          <w:sz w:val="24"/>
          <w:szCs w:val="24"/>
        </w:rPr>
        <w:t>о</w:t>
      </w:r>
      <w:r w:rsidRPr="00150EFD">
        <w:rPr>
          <w:rFonts w:ascii="Times New Roman" w:hAnsi="Times New Roman" w:cs="Times New Roman"/>
          <w:sz w:val="24"/>
          <w:szCs w:val="24"/>
        </w:rPr>
        <w:t>вельна Комісія США направила Комітету лист від 12.07.2023 № б/н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Комітету № 15-01/9367 від 20.07.2023).</w:t>
      </w:r>
    </w:p>
    <w:p w14:paraId="4E9FB46B" w14:textId="42A543DD" w:rsidR="00573276" w:rsidRPr="00150EFD" w:rsidRDefault="0057327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Актом фіксації </w:t>
      </w:r>
      <w:proofErr w:type="spellStart"/>
      <w:r w:rsidR="00263605" w:rsidRPr="00150EFD">
        <w:rPr>
          <w:rFonts w:ascii="Times New Roman" w:hAnsi="Times New Roman" w:cs="Times New Roman"/>
          <w:sz w:val="24"/>
          <w:szCs w:val="24"/>
        </w:rPr>
        <w:t>В</w:t>
      </w:r>
      <w:r w:rsidR="00135231" w:rsidRPr="00150EFD">
        <w:rPr>
          <w:rFonts w:ascii="Times New Roman" w:hAnsi="Times New Roman" w:cs="Times New Roman"/>
          <w:sz w:val="24"/>
          <w:szCs w:val="24"/>
        </w:rPr>
        <w:t>ебсайту</w:t>
      </w:r>
      <w:proofErr w:type="spellEnd"/>
      <w:r w:rsidR="00135231" w:rsidRPr="00150EFD">
        <w:rPr>
          <w:rFonts w:ascii="Times New Roman" w:hAnsi="Times New Roman" w:cs="Times New Roman"/>
          <w:sz w:val="24"/>
          <w:szCs w:val="24"/>
        </w:rPr>
        <w:t xml:space="preserve"> від 24.07.2023 </w:t>
      </w:r>
      <w:r w:rsidRPr="00150EFD">
        <w:rPr>
          <w:rFonts w:ascii="Times New Roman" w:hAnsi="Times New Roman" w:cs="Times New Roman"/>
          <w:sz w:val="24"/>
          <w:szCs w:val="24"/>
        </w:rPr>
        <w:t>№ 24/07/2023</w:t>
      </w:r>
      <w:r w:rsidR="00CD0F85" w:rsidRPr="00150EFD">
        <w:rPr>
          <w:rFonts w:ascii="Times New Roman" w:hAnsi="Times New Roman" w:cs="Times New Roman"/>
          <w:sz w:val="24"/>
          <w:szCs w:val="24"/>
        </w:rPr>
        <w:t>,</w:t>
      </w:r>
      <w:r w:rsidR="00CD0F85" w:rsidRPr="00150EFD">
        <w:rPr>
          <w:rFonts w:ascii="Times New Roman" w:eastAsia="Times New Roman" w:hAnsi="Times New Roman" w:cs="Times New Roman"/>
          <w:color w:val="1F1F1F"/>
          <w:sz w:val="24"/>
          <w:szCs w:val="24"/>
        </w:rPr>
        <w:t xml:space="preserve"> складеним працівниками Комітету,</w:t>
      </w:r>
      <w:r w:rsidRPr="00150EFD">
        <w:rPr>
          <w:rFonts w:ascii="Times New Roman" w:hAnsi="Times New Roman" w:cs="Times New Roman"/>
          <w:sz w:val="24"/>
          <w:szCs w:val="24"/>
        </w:rPr>
        <w:t xml:space="preserve"> зафіксовано інформацію</w:t>
      </w:r>
      <w:r w:rsidR="00B71DEB" w:rsidRPr="00150EFD">
        <w:rPr>
          <w:rFonts w:ascii="Times New Roman" w:hAnsi="Times New Roman" w:cs="Times New Roman"/>
          <w:sz w:val="24"/>
          <w:szCs w:val="24"/>
        </w:rPr>
        <w:t>, зокрема</w:t>
      </w:r>
      <w:r w:rsidR="00135231" w:rsidRPr="00150EFD">
        <w:rPr>
          <w:rFonts w:ascii="Times New Roman" w:hAnsi="Times New Roman" w:cs="Times New Roman"/>
          <w:sz w:val="24"/>
          <w:szCs w:val="24"/>
        </w:rPr>
        <w:t xml:space="preserve"> </w:t>
      </w:r>
      <w:r w:rsidRPr="00150EFD">
        <w:rPr>
          <w:rFonts w:ascii="Times New Roman" w:hAnsi="Times New Roman" w:cs="Times New Roman"/>
          <w:sz w:val="24"/>
          <w:szCs w:val="24"/>
        </w:rPr>
        <w:t>у вигляді Тверджен</w:t>
      </w:r>
      <w:r w:rsidR="000C0EAC" w:rsidRPr="00150EFD">
        <w:rPr>
          <w:rFonts w:ascii="Times New Roman" w:hAnsi="Times New Roman" w:cs="Times New Roman"/>
          <w:sz w:val="24"/>
          <w:szCs w:val="24"/>
        </w:rPr>
        <w:t>ь</w:t>
      </w:r>
      <w:r w:rsidRPr="00150EFD">
        <w:rPr>
          <w:rFonts w:ascii="Times New Roman" w:hAnsi="Times New Roman" w:cs="Times New Roman"/>
          <w:sz w:val="24"/>
          <w:szCs w:val="24"/>
        </w:rPr>
        <w:t>, а також інші варіації Тверджень з поясненнями</w:t>
      </w:r>
      <w:r w:rsidR="0072172E" w:rsidRPr="00150EFD">
        <w:rPr>
          <w:rFonts w:ascii="Times New Roman" w:hAnsi="Times New Roman" w:cs="Times New Roman"/>
          <w:sz w:val="24"/>
          <w:szCs w:val="24"/>
        </w:rPr>
        <w:t xml:space="preserve"> </w:t>
      </w:r>
      <w:r w:rsidRPr="00150EFD">
        <w:rPr>
          <w:rFonts w:ascii="Times New Roman" w:hAnsi="Times New Roman" w:cs="Times New Roman"/>
          <w:sz w:val="24"/>
          <w:szCs w:val="24"/>
        </w:rPr>
        <w:t>/</w:t>
      </w:r>
      <w:r w:rsidR="0072172E" w:rsidRPr="00150EFD">
        <w:rPr>
          <w:rFonts w:ascii="Times New Roman" w:hAnsi="Times New Roman" w:cs="Times New Roman"/>
          <w:sz w:val="24"/>
          <w:szCs w:val="24"/>
        </w:rPr>
        <w:t xml:space="preserve"> </w:t>
      </w:r>
      <w:r w:rsidRPr="00150EFD">
        <w:rPr>
          <w:rFonts w:ascii="Times New Roman" w:hAnsi="Times New Roman" w:cs="Times New Roman"/>
          <w:sz w:val="24"/>
          <w:szCs w:val="24"/>
        </w:rPr>
        <w:t>застереженнями до них.</w:t>
      </w:r>
    </w:p>
    <w:p w14:paraId="5FD94210" w14:textId="592959EA" w:rsidR="0099433E" w:rsidRPr="00150EFD" w:rsidRDefault="00287483"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lastRenderedPageBreak/>
        <w:t xml:space="preserve">Листом від 29.08.2023 </w:t>
      </w:r>
      <w:r w:rsidR="00135231" w:rsidRPr="00150EFD">
        <w:rPr>
          <w:rFonts w:ascii="Times New Roman" w:hAnsi="Times New Roman" w:cs="Times New Roman"/>
          <w:sz w:val="24"/>
          <w:szCs w:val="24"/>
        </w:rPr>
        <w:t xml:space="preserve">б/н </w:t>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8-01/10595 від 29.08.2023) </w:t>
      </w:r>
      <w:r w:rsidRPr="00150EFD">
        <w:rPr>
          <w:rFonts w:ascii="Times New Roman" w:hAnsi="Times New Roman" w:cs="Times New Roman"/>
          <w:sz w:val="24"/>
          <w:szCs w:val="24"/>
        </w:rPr>
        <w:br/>
        <w:t>ТОВ «</w:t>
      </w:r>
      <w:r w:rsidR="00135231" w:rsidRPr="00150EFD">
        <w:rPr>
          <w:rFonts w:ascii="Times New Roman" w:hAnsi="Times New Roman" w:cs="Times New Roman"/>
          <w:sz w:val="24"/>
          <w:szCs w:val="24"/>
        </w:rPr>
        <w:t xml:space="preserve">Філіп Морріс </w:t>
      </w:r>
      <w:proofErr w:type="spellStart"/>
      <w:r w:rsidR="00135231" w:rsidRPr="00150EFD">
        <w:rPr>
          <w:rFonts w:ascii="Times New Roman" w:hAnsi="Times New Roman" w:cs="Times New Roman"/>
          <w:sz w:val="24"/>
          <w:szCs w:val="24"/>
        </w:rPr>
        <w:t>Сейлз</w:t>
      </w:r>
      <w:proofErr w:type="spellEnd"/>
      <w:r w:rsidR="00135231" w:rsidRPr="00150EFD">
        <w:rPr>
          <w:rFonts w:ascii="Times New Roman" w:hAnsi="Times New Roman" w:cs="Times New Roman"/>
          <w:sz w:val="24"/>
          <w:szCs w:val="24"/>
        </w:rPr>
        <w:t xml:space="preserve"> </w:t>
      </w:r>
      <w:proofErr w:type="spellStart"/>
      <w:r w:rsidR="00135231" w:rsidRPr="00150EFD">
        <w:rPr>
          <w:rFonts w:ascii="Times New Roman" w:hAnsi="Times New Roman" w:cs="Times New Roman"/>
          <w:sz w:val="24"/>
          <w:szCs w:val="24"/>
        </w:rPr>
        <w:t>енд</w:t>
      </w:r>
      <w:proofErr w:type="spellEnd"/>
      <w:r w:rsidR="00135231" w:rsidRPr="00150EFD">
        <w:rPr>
          <w:rFonts w:ascii="Times New Roman" w:hAnsi="Times New Roman" w:cs="Times New Roman"/>
          <w:sz w:val="24"/>
          <w:szCs w:val="24"/>
        </w:rPr>
        <w:t xml:space="preserve"> </w:t>
      </w:r>
      <w:proofErr w:type="spellStart"/>
      <w:r w:rsidR="00135231" w:rsidRPr="00150EFD">
        <w:rPr>
          <w:rFonts w:ascii="Times New Roman" w:hAnsi="Times New Roman" w:cs="Times New Roman"/>
          <w:sz w:val="24"/>
          <w:szCs w:val="24"/>
        </w:rPr>
        <w:t>Дистриб’юшн</w:t>
      </w:r>
      <w:proofErr w:type="spellEnd"/>
      <w:r w:rsidRPr="00150EFD">
        <w:rPr>
          <w:rFonts w:ascii="Times New Roman" w:hAnsi="Times New Roman" w:cs="Times New Roman"/>
          <w:sz w:val="24"/>
          <w:szCs w:val="24"/>
        </w:rPr>
        <w:t xml:space="preserve">» </w:t>
      </w:r>
      <w:r w:rsidR="0062420B" w:rsidRPr="00150EFD">
        <w:rPr>
          <w:rFonts w:ascii="Times New Roman" w:hAnsi="Times New Roman" w:cs="Times New Roman"/>
          <w:sz w:val="24"/>
          <w:szCs w:val="24"/>
        </w:rPr>
        <w:t xml:space="preserve">надано </w:t>
      </w:r>
      <w:r w:rsidRPr="00150EFD">
        <w:rPr>
          <w:rFonts w:ascii="Times New Roman" w:hAnsi="Times New Roman" w:cs="Times New Roman"/>
          <w:sz w:val="24"/>
          <w:szCs w:val="24"/>
        </w:rPr>
        <w:t>Науковий Експертний Висновок б/н від 23.08.2023</w:t>
      </w:r>
      <w:r w:rsidR="00941AC4" w:rsidRPr="00150EFD">
        <w:rPr>
          <w:rFonts w:ascii="Times New Roman" w:hAnsi="Times New Roman" w:cs="Times New Roman"/>
          <w:sz w:val="24"/>
          <w:szCs w:val="24"/>
        </w:rPr>
        <w:t xml:space="preserve">, </w:t>
      </w:r>
      <w:r w:rsidR="0062420B" w:rsidRPr="00150EFD">
        <w:rPr>
          <w:rFonts w:ascii="Times New Roman" w:hAnsi="Times New Roman" w:cs="Times New Roman"/>
          <w:sz w:val="24"/>
          <w:szCs w:val="24"/>
        </w:rPr>
        <w:t xml:space="preserve">а </w:t>
      </w:r>
      <w:r w:rsidR="00941AC4" w:rsidRPr="00150EFD">
        <w:rPr>
          <w:rFonts w:ascii="Times New Roman" w:hAnsi="Times New Roman" w:cs="Times New Roman"/>
          <w:sz w:val="24"/>
          <w:szCs w:val="24"/>
        </w:rPr>
        <w:t xml:space="preserve">також </w:t>
      </w:r>
      <w:r w:rsidRPr="00150EFD">
        <w:rPr>
          <w:rFonts w:ascii="Times New Roman" w:hAnsi="Times New Roman" w:cs="Times New Roman"/>
          <w:sz w:val="24"/>
          <w:szCs w:val="24"/>
        </w:rPr>
        <w:t xml:space="preserve">пояснення </w:t>
      </w:r>
      <w:r w:rsidR="0062420B" w:rsidRPr="00150EFD">
        <w:rPr>
          <w:rFonts w:ascii="Times New Roman" w:hAnsi="Times New Roman" w:cs="Times New Roman"/>
          <w:sz w:val="24"/>
          <w:szCs w:val="24"/>
        </w:rPr>
        <w:t xml:space="preserve">Товариства </w:t>
      </w:r>
      <w:r w:rsidRPr="00150EFD">
        <w:rPr>
          <w:rFonts w:ascii="Times New Roman" w:hAnsi="Times New Roman" w:cs="Times New Roman"/>
          <w:sz w:val="24"/>
          <w:szCs w:val="24"/>
        </w:rPr>
        <w:t>щодо такого висновку</w:t>
      </w:r>
      <w:r w:rsidR="0062420B" w:rsidRPr="00150EFD">
        <w:rPr>
          <w:rFonts w:ascii="Times New Roman" w:hAnsi="Times New Roman" w:cs="Times New Roman"/>
          <w:sz w:val="24"/>
          <w:szCs w:val="24"/>
        </w:rPr>
        <w:t xml:space="preserve"> </w:t>
      </w:r>
      <w:r w:rsidR="0072172E" w:rsidRPr="00150EFD">
        <w:rPr>
          <w:rFonts w:ascii="Times New Roman" w:hAnsi="Times New Roman" w:cs="Times New Roman"/>
          <w:sz w:val="24"/>
          <w:szCs w:val="24"/>
        </w:rPr>
        <w:br/>
      </w:r>
      <w:r w:rsidR="0062420B" w:rsidRPr="00150EFD">
        <w:rPr>
          <w:rFonts w:ascii="Times New Roman" w:hAnsi="Times New Roman" w:cs="Times New Roman"/>
          <w:sz w:val="24"/>
          <w:szCs w:val="24"/>
        </w:rPr>
        <w:t xml:space="preserve">(далі </w:t>
      </w:r>
      <w:r w:rsidR="00135231" w:rsidRPr="00150EFD">
        <w:rPr>
          <w:rFonts w:ascii="Times New Roman" w:hAnsi="Times New Roman" w:cs="Times New Roman"/>
          <w:sz w:val="24"/>
          <w:szCs w:val="24"/>
        </w:rPr>
        <w:t>–</w:t>
      </w:r>
      <w:r w:rsidR="0062420B" w:rsidRPr="00150EFD">
        <w:rPr>
          <w:rFonts w:ascii="Times New Roman" w:hAnsi="Times New Roman" w:cs="Times New Roman"/>
          <w:sz w:val="24"/>
          <w:szCs w:val="24"/>
        </w:rPr>
        <w:t xml:space="preserve"> Висновок</w:t>
      </w:r>
      <w:r w:rsidR="00135231" w:rsidRPr="00150EFD">
        <w:rPr>
          <w:rFonts w:ascii="Times New Roman" w:hAnsi="Times New Roman" w:cs="Times New Roman"/>
          <w:sz w:val="24"/>
          <w:szCs w:val="24"/>
        </w:rPr>
        <w:t xml:space="preserve"> </w:t>
      </w:r>
      <w:r w:rsidR="0062420B" w:rsidRPr="00150EFD">
        <w:rPr>
          <w:rFonts w:ascii="Times New Roman" w:hAnsi="Times New Roman" w:cs="Times New Roman"/>
          <w:sz w:val="24"/>
          <w:szCs w:val="24"/>
        </w:rPr>
        <w:t>від 23.08.2023)</w:t>
      </w:r>
      <w:r w:rsidRPr="00150EFD">
        <w:rPr>
          <w:rFonts w:ascii="Times New Roman" w:hAnsi="Times New Roman" w:cs="Times New Roman"/>
          <w:sz w:val="24"/>
          <w:szCs w:val="24"/>
        </w:rPr>
        <w:t>.</w:t>
      </w:r>
    </w:p>
    <w:p w14:paraId="2CC84DCF" w14:textId="40D639D9" w:rsidR="0075593C" w:rsidRPr="00150EFD" w:rsidRDefault="0075593C"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Актом фіксації</w:t>
      </w:r>
      <w:r w:rsidR="0072172E" w:rsidRPr="00150EFD">
        <w:rPr>
          <w:rFonts w:ascii="Times New Roman" w:hAnsi="Times New Roman" w:cs="Times New Roman"/>
          <w:sz w:val="24"/>
          <w:szCs w:val="24"/>
        </w:rPr>
        <w:t xml:space="preserve"> </w:t>
      </w:r>
      <w:r w:rsidRPr="00150EFD">
        <w:rPr>
          <w:rFonts w:ascii="Times New Roman" w:hAnsi="Times New Roman" w:cs="Times New Roman"/>
          <w:sz w:val="24"/>
          <w:szCs w:val="24"/>
        </w:rPr>
        <w:t>від 05.09.2023</w:t>
      </w:r>
      <w:r w:rsidR="0072172E" w:rsidRPr="00150EFD">
        <w:rPr>
          <w:rFonts w:ascii="Times New Roman" w:hAnsi="Times New Roman" w:cs="Times New Roman"/>
          <w:sz w:val="24"/>
          <w:szCs w:val="24"/>
        </w:rPr>
        <w:t xml:space="preserve"> № 05/09</w:t>
      </w:r>
      <w:r w:rsidR="00CD0F85" w:rsidRPr="00150EFD">
        <w:rPr>
          <w:rFonts w:ascii="Times New Roman" w:hAnsi="Times New Roman" w:cs="Times New Roman"/>
          <w:sz w:val="24"/>
          <w:szCs w:val="24"/>
        </w:rPr>
        <w:t xml:space="preserve">, </w:t>
      </w:r>
      <w:r w:rsidR="00CD0F85" w:rsidRPr="00150EFD">
        <w:rPr>
          <w:rFonts w:ascii="Times New Roman" w:eastAsia="Times New Roman" w:hAnsi="Times New Roman" w:cs="Times New Roman"/>
          <w:color w:val="1F1F1F"/>
          <w:sz w:val="24"/>
          <w:szCs w:val="24"/>
        </w:rPr>
        <w:t>складеним працівниками Комітету,</w:t>
      </w:r>
      <w:r w:rsidRPr="00150EFD">
        <w:rPr>
          <w:rFonts w:ascii="Times New Roman" w:hAnsi="Times New Roman" w:cs="Times New Roman"/>
          <w:sz w:val="24"/>
          <w:szCs w:val="24"/>
        </w:rPr>
        <w:t xml:space="preserve"> </w:t>
      </w:r>
      <w:r w:rsidR="0099433E" w:rsidRPr="00150EFD">
        <w:rPr>
          <w:rFonts w:ascii="Times New Roman" w:hAnsi="Times New Roman" w:cs="Times New Roman"/>
          <w:sz w:val="24"/>
          <w:szCs w:val="24"/>
        </w:rPr>
        <w:t>зафіксовано посилання</w:t>
      </w:r>
      <w:r w:rsidR="00705D92" w:rsidRPr="00150EFD">
        <w:rPr>
          <w:rFonts w:ascii="Times New Roman" w:hAnsi="Times New Roman" w:cs="Times New Roman"/>
          <w:sz w:val="24"/>
          <w:szCs w:val="24"/>
        </w:rPr>
        <w:t xml:space="preserve"> </w:t>
      </w:r>
      <w:r w:rsidRPr="00150EFD">
        <w:rPr>
          <w:rFonts w:ascii="Times New Roman" w:hAnsi="Times New Roman" w:cs="Times New Roman"/>
          <w:sz w:val="24"/>
          <w:szCs w:val="24"/>
        </w:rPr>
        <w:t>в мережі Інтернет</w:t>
      </w:r>
      <w:r w:rsidR="0099433E" w:rsidRPr="00150EFD">
        <w:rPr>
          <w:rFonts w:ascii="Times New Roman" w:hAnsi="Times New Roman" w:cs="Times New Roman"/>
          <w:sz w:val="24"/>
          <w:szCs w:val="24"/>
        </w:rPr>
        <w:t xml:space="preserve">, </w:t>
      </w:r>
      <w:r w:rsidR="00135231" w:rsidRPr="00150EFD">
        <w:rPr>
          <w:rFonts w:ascii="Times New Roman" w:hAnsi="Times New Roman" w:cs="Times New Roman"/>
          <w:sz w:val="24"/>
          <w:szCs w:val="24"/>
        </w:rPr>
        <w:t xml:space="preserve">зазначені у Відповіді </w:t>
      </w:r>
      <w:r w:rsidR="00061532" w:rsidRPr="00150EFD">
        <w:rPr>
          <w:rFonts w:ascii="Times New Roman" w:hAnsi="Times New Roman" w:cs="Times New Roman"/>
          <w:sz w:val="24"/>
          <w:szCs w:val="24"/>
        </w:rPr>
        <w:t xml:space="preserve">Представництва </w:t>
      </w:r>
      <w:r w:rsidR="00C17914" w:rsidRPr="00150EFD">
        <w:rPr>
          <w:rFonts w:ascii="Times New Roman" w:hAnsi="Times New Roman" w:cs="Times New Roman"/>
          <w:sz w:val="24"/>
          <w:szCs w:val="24"/>
        </w:rPr>
        <w:t xml:space="preserve">ВООЗ </w:t>
      </w:r>
      <w:r w:rsidR="0099433E" w:rsidRPr="00150EFD">
        <w:rPr>
          <w:rFonts w:ascii="Times New Roman" w:hAnsi="Times New Roman" w:cs="Times New Roman"/>
          <w:sz w:val="24"/>
          <w:szCs w:val="24"/>
        </w:rPr>
        <w:t xml:space="preserve">та </w:t>
      </w:r>
      <w:r w:rsidR="00135231" w:rsidRPr="00150EFD">
        <w:rPr>
          <w:rFonts w:ascii="Times New Roman" w:hAnsi="Times New Roman" w:cs="Times New Roman"/>
          <w:sz w:val="24"/>
          <w:szCs w:val="24"/>
        </w:rPr>
        <w:t>В</w:t>
      </w:r>
      <w:r w:rsidR="00B15438" w:rsidRPr="00150EFD">
        <w:rPr>
          <w:rFonts w:ascii="Times New Roman" w:hAnsi="Times New Roman" w:cs="Times New Roman"/>
          <w:sz w:val="24"/>
          <w:szCs w:val="24"/>
        </w:rPr>
        <w:t xml:space="preserve">ідповіді </w:t>
      </w:r>
      <w:r w:rsidR="00135231" w:rsidRPr="00150EFD">
        <w:rPr>
          <w:rFonts w:ascii="Times New Roman" w:hAnsi="Times New Roman" w:cs="Times New Roman"/>
          <w:sz w:val="24"/>
          <w:szCs w:val="24"/>
        </w:rPr>
        <w:t xml:space="preserve">МОЗ </w:t>
      </w:r>
      <w:r w:rsidRPr="00150EFD">
        <w:rPr>
          <w:rFonts w:ascii="Times New Roman" w:hAnsi="Times New Roman" w:cs="Times New Roman"/>
          <w:sz w:val="24"/>
          <w:szCs w:val="24"/>
        </w:rPr>
        <w:t xml:space="preserve">(далі – Акт фіксації № </w:t>
      </w:r>
      <w:r w:rsidR="00B15438" w:rsidRPr="00150EFD">
        <w:rPr>
          <w:rFonts w:ascii="Times New Roman" w:hAnsi="Times New Roman" w:cs="Times New Roman"/>
          <w:sz w:val="24"/>
          <w:szCs w:val="24"/>
        </w:rPr>
        <w:t>05/09</w:t>
      </w:r>
      <w:r w:rsidRPr="00150EFD">
        <w:rPr>
          <w:rFonts w:ascii="Times New Roman" w:hAnsi="Times New Roman" w:cs="Times New Roman"/>
          <w:sz w:val="24"/>
          <w:szCs w:val="24"/>
        </w:rPr>
        <w:t>).</w:t>
      </w:r>
    </w:p>
    <w:p w14:paraId="78306095" w14:textId="2D7919BE" w:rsidR="006F6C3F" w:rsidRPr="00150EFD" w:rsidRDefault="006F6C3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30" w:name="_Hlk160452409"/>
      <w:r w:rsidRPr="00150EFD">
        <w:rPr>
          <w:rFonts w:ascii="Times New Roman" w:hAnsi="Times New Roman" w:cs="Times New Roman"/>
          <w:sz w:val="24"/>
          <w:szCs w:val="24"/>
        </w:rPr>
        <w:t xml:space="preserve">Актом фіксації </w:t>
      </w:r>
      <w:proofErr w:type="spellStart"/>
      <w:r w:rsidR="009326D7" w:rsidRPr="00150EFD">
        <w:rPr>
          <w:rFonts w:ascii="Times New Roman" w:hAnsi="Times New Roman" w:cs="Times New Roman"/>
          <w:sz w:val="24"/>
          <w:szCs w:val="24"/>
        </w:rPr>
        <w:t>В</w:t>
      </w:r>
      <w:r w:rsidR="00705D92" w:rsidRPr="00150EFD">
        <w:rPr>
          <w:rFonts w:ascii="Times New Roman" w:hAnsi="Times New Roman" w:cs="Times New Roman"/>
          <w:sz w:val="24"/>
          <w:szCs w:val="24"/>
        </w:rPr>
        <w:t>ебсайту</w:t>
      </w:r>
      <w:proofErr w:type="spellEnd"/>
      <w:r w:rsidR="00705D92" w:rsidRPr="00150EFD">
        <w:rPr>
          <w:rFonts w:ascii="Times New Roman" w:hAnsi="Times New Roman" w:cs="Times New Roman"/>
          <w:sz w:val="24"/>
          <w:szCs w:val="24"/>
        </w:rPr>
        <w:t xml:space="preserve"> від 05.12.2023 </w:t>
      </w:r>
      <w:r w:rsidRPr="00150EFD">
        <w:rPr>
          <w:rFonts w:ascii="Times New Roman" w:hAnsi="Times New Roman" w:cs="Times New Roman"/>
          <w:sz w:val="24"/>
          <w:szCs w:val="24"/>
        </w:rPr>
        <w:t>№ 05/12-01</w:t>
      </w:r>
      <w:r w:rsidR="00CD0F85" w:rsidRPr="00150EFD">
        <w:rPr>
          <w:rFonts w:ascii="Times New Roman" w:hAnsi="Times New Roman" w:cs="Times New Roman"/>
          <w:sz w:val="24"/>
          <w:szCs w:val="24"/>
        </w:rPr>
        <w:t>,</w:t>
      </w:r>
      <w:r w:rsidR="00CD0F85" w:rsidRPr="00150EFD">
        <w:rPr>
          <w:rFonts w:ascii="Times New Roman" w:eastAsia="Times New Roman" w:hAnsi="Times New Roman" w:cs="Times New Roman"/>
          <w:color w:val="1F1F1F"/>
          <w:sz w:val="24"/>
          <w:szCs w:val="24"/>
        </w:rPr>
        <w:t xml:space="preserve"> складеним працівниками Комітету,</w:t>
      </w:r>
      <w:r w:rsidRPr="00150EFD">
        <w:rPr>
          <w:rFonts w:ascii="Times New Roman" w:hAnsi="Times New Roman" w:cs="Times New Roman"/>
          <w:sz w:val="24"/>
          <w:szCs w:val="24"/>
        </w:rPr>
        <w:t xml:space="preserve"> зафіксовано інформацію</w:t>
      </w:r>
      <w:r w:rsidR="00B71DEB" w:rsidRPr="00150EFD">
        <w:rPr>
          <w:rFonts w:ascii="Times New Roman" w:hAnsi="Times New Roman" w:cs="Times New Roman"/>
          <w:sz w:val="24"/>
          <w:szCs w:val="24"/>
        </w:rPr>
        <w:t>, зокрема</w:t>
      </w:r>
      <w:r w:rsidR="00705D92" w:rsidRPr="00150EFD">
        <w:rPr>
          <w:rFonts w:ascii="Times New Roman" w:hAnsi="Times New Roman" w:cs="Times New Roman"/>
          <w:sz w:val="24"/>
          <w:szCs w:val="24"/>
        </w:rPr>
        <w:t xml:space="preserve"> </w:t>
      </w:r>
      <w:r w:rsidR="00BB3FC0" w:rsidRPr="00150EFD">
        <w:rPr>
          <w:rFonts w:ascii="Times New Roman" w:hAnsi="Times New Roman" w:cs="Times New Roman"/>
          <w:sz w:val="24"/>
          <w:szCs w:val="24"/>
        </w:rPr>
        <w:t>у вигляді Тверджен</w:t>
      </w:r>
      <w:r w:rsidR="000C0EAC" w:rsidRPr="00150EFD">
        <w:rPr>
          <w:rFonts w:ascii="Times New Roman" w:hAnsi="Times New Roman" w:cs="Times New Roman"/>
          <w:sz w:val="24"/>
          <w:szCs w:val="24"/>
        </w:rPr>
        <w:t>ь</w:t>
      </w:r>
      <w:r w:rsidRPr="00150EFD">
        <w:rPr>
          <w:rFonts w:ascii="Times New Roman" w:hAnsi="Times New Roman" w:cs="Times New Roman"/>
          <w:sz w:val="24"/>
          <w:szCs w:val="24"/>
        </w:rPr>
        <w:t>, а також інші варіації Тверджень з поясненнями</w:t>
      </w:r>
      <w:r w:rsidR="0072172E" w:rsidRPr="00150EFD">
        <w:rPr>
          <w:rFonts w:ascii="Times New Roman" w:hAnsi="Times New Roman" w:cs="Times New Roman"/>
          <w:sz w:val="24"/>
          <w:szCs w:val="24"/>
        </w:rPr>
        <w:t xml:space="preserve"> </w:t>
      </w:r>
      <w:r w:rsidRPr="00150EFD">
        <w:rPr>
          <w:rFonts w:ascii="Times New Roman" w:hAnsi="Times New Roman" w:cs="Times New Roman"/>
          <w:sz w:val="24"/>
          <w:szCs w:val="24"/>
        </w:rPr>
        <w:t>/</w:t>
      </w:r>
      <w:r w:rsidR="0072172E"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застереженнями до них. </w:t>
      </w:r>
    </w:p>
    <w:bookmarkEnd w:id="30"/>
    <w:p w14:paraId="72F61A67" w14:textId="77777777" w:rsidR="00705A31" w:rsidRPr="00150EFD" w:rsidRDefault="00705A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ТОВ «</w:t>
      </w:r>
      <w:r w:rsidR="00705D92" w:rsidRPr="00150EFD">
        <w:rPr>
          <w:rFonts w:ascii="Times New Roman" w:hAnsi="Times New Roman" w:cs="Times New Roman"/>
          <w:sz w:val="24"/>
          <w:szCs w:val="24"/>
        </w:rPr>
        <w:t xml:space="preserve">Філіп Морріс </w:t>
      </w:r>
      <w:proofErr w:type="spellStart"/>
      <w:r w:rsidR="00705D92" w:rsidRPr="00150EFD">
        <w:rPr>
          <w:rFonts w:ascii="Times New Roman" w:hAnsi="Times New Roman" w:cs="Times New Roman"/>
          <w:sz w:val="24"/>
          <w:szCs w:val="24"/>
        </w:rPr>
        <w:t>Сейлз</w:t>
      </w:r>
      <w:proofErr w:type="spellEnd"/>
      <w:r w:rsidR="00705D92" w:rsidRPr="00150EFD">
        <w:rPr>
          <w:rFonts w:ascii="Times New Roman" w:hAnsi="Times New Roman" w:cs="Times New Roman"/>
          <w:sz w:val="24"/>
          <w:szCs w:val="24"/>
        </w:rPr>
        <w:t xml:space="preserve"> </w:t>
      </w:r>
      <w:proofErr w:type="spellStart"/>
      <w:r w:rsidR="00705D92" w:rsidRPr="00150EFD">
        <w:rPr>
          <w:rFonts w:ascii="Times New Roman" w:hAnsi="Times New Roman" w:cs="Times New Roman"/>
          <w:sz w:val="24"/>
          <w:szCs w:val="24"/>
        </w:rPr>
        <w:t>енд</w:t>
      </w:r>
      <w:proofErr w:type="spellEnd"/>
      <w:r w:rsidR="00705D92" w:rsidRPr="00150EFD">
        <w:rPr>
          <w:rFonts w:ascii="Times New Roman" w:hAnsi="Times New Roman" w:cs="Times New Roman"/>
          <w:sz w:val="24"/>
          <w:szCs w:val="24"/>
        </w:rPr>
        <w:t xml:space="preserve"> </w:t>
      </w:r>
      <w:proofErr w:type="spellStart"/>
      <w:r w:rsidR="00705D92" w:rsidRPr="00150EFD">
        <w:rPr>
          <w:rFonts w:ascii="Times New Roman" w:hAnsi="Times New Roman" w:cs="Times New Roman"/>
          <w:sz w:val="24"/>
          <w:szCs w:val="24"/>
        </w:rPr>
        <w:t>Дистриб’юшн</w:t>
      </w:r>
      <w:proofErr w:type="spellEnd"/>
      <w:r w:rsidRPr="00150EFD">
        <w:rPr>
          <w:rFonts w:ascii="Times New Roman" w:hAnsi="Times New Roman" w:cs="Times New Roman"/>
          <w:sz w:val="24"/>
          <w:szCs w:val="24"/>
        </w:rPr>
        <w:t xml:space="preserve">» </w:t>
      </w:r>
      <w:bookmarkStart w:id="31" w:name="_Hlk160451981"/>
      <w:r w:rsidRPr="00150EFD">
        <w:rPr>
          <w:rFonts w:ascii="Times New Roman" w:hAnsi="Times New Roman" w:cs="Times New Roman"/>
          <w:sz w:val="24"/>
          <w:szCs w:val="24"/>
        </w:rPr>
        <w:t xml:space="preserve">надіслано вимогу Голови Комітету </w:t>
      </w:r>
      <w:r w:rsidR="00705D92" w:rsidRPr="00150EFD">
        <w:rPr>
          <w:rFonts w:ascii="Times New Roman" w:hAnsi="Times New Roman" w:cs="Times New Roman"/>
          <w:sz w:val="24"/>
          <w:szCs w:val="24"/>
        </w:rPr>
        <w:t>–</w:t>
      </w:r>
      <w:r w:rsidRPr="00150EFD">
        <w:rPr>
          <w:rFonts w:ascii="Times New Roman" w:hAnsi="Times New Roman" w:cs="Times New Roman"/>
          <w:sz w:val="24"/>
          <w:szCs w:val="24"/>
        </w:rPr>
        <w:t xml:space="preserve"> державного</w:t>
      </w:r>
      <w:r w:rsidR="00705D92" w:rsidRPr="00150EFD">
        <w:rPr>
          <w:rFonts w:ascii="Times New Roman" w:hAnsi="Times New Roman" w:cs="Times New Roman"/>
          <w:sz w:val="24"/>
          <w:szCs w:val="24"/>
        </w:rPr>
        <w:t xml:space="preserve"> </w:t>
      </w:r>
      <w:r w:rsidRPr="00150EFD">
        <w:rPr>
          <w:rFonts w:ascii="Times New Roman" w:hAnsi="Times New Roman" w:cs="Times New Roman"/>
          <w:sz w:val="24"/>
          <w:szCs w:val="24"/>
        </w:rPr>
        <w:t>уповноваженого</w:t>
      </w:r>
      <w:r w:rsidR="00705D92" w:rsidRPr="00150EFD">
        <w:rPr>
          <w:rFonts w:ascii="Times New Roman" w:hAnsi="Times New Roman" w:cs="Times New Roman"/>
          <w:sz w:val="24"/>
          <w:szCs w:val="24"/>
        </w:rPr>
        <w:t xml:space="preserve"> від 06.12.2023 </w:t>
      </w:r>
      <w:r w:rsidRPr="00150EFD">
        <w:rPr>
          <w:rFonts w:ascii="Times New Roman" w:hAnsi="Times New Roman" w:cs="Times New Roman"/>
          <w:sz w:val="24"/>
          <w:szCs w:val="24"/>
        </w:rPr>
        <w:t xml:space="preserve">№ 127-26.4/01-12726е про надання інформації (далі – Вимога </w:t>
      </w:r>
      <w:r w:rsidR="00705D92" w:rsidRPr="00150EFD">
        <w:rPr>
          <w:rFonts w:ascii="Times New Roman" w:hAnsi="Times New Roman" w:cs="Times New Roman"/>
          <w:sz w:val="24"/>
          <w:szCs w:val="24"/>
        </w:rPr>
        <w:t>від 06.12.2023</w:t>
      </w:r>
      <w:r w:rsidRPr="00150EFD">
        <w:rPr>
          <w:rFonts w:ascii="Times New Roman" w:hAnsi="Times New Roman" w:cs="Times New Roman"/>
          <w:sz w:val="24"/>
          <w:szCs w:val="24"/>
        </w:rPr>
        <w:t>).</w:t>
      </w:r>
      <w:bookmarkEnd w:id="31"/>
    </w:p>
    <w:p w14:paraId="665FDF5F" w14:textId="35E0F3F7" w:rsidR="00705A31" w:rsidRPr="00150EFD" w:rsidRDefault="00705A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w:t>
      </w:r>
      <w:r w:rsidR="00705D92" w:rsidRPr="00150EFD">
        <w:rPr>
          <w:rFonts w:ascii="Times New Roman" w:hAnsi="Times New Roman" w:cs="Times New Roman"/>
          <w:sz w:val="24"/>
          <w:szCs w:val="24"/>
        </w:rPr>
        <w:t xml:space="preserve">від 18.12.2023 </w:t>
      </w:r>
      <w:r w:rsidRPr="00150EFD">
        <w:rPr>
          <w:rFonts w:ascii="Times New Roman" w:hAnsi="Times New Roman" w:cs="Times New Roman"/>
          <w:sz w:val="24"/>
          <w:szCs w:val="24"/>
        </w:rPr>
        <w:t>№ Ю 1812/23-88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8-01/14952 від 18.12.2023) </w:t>
      </w:r>
      <w:r w:rsidR="0072172E" w:rsidRPr="00150EFD">
        <w:rPr>
          <w:rFonts w:ascii="Times New Roman" w:hAnsi="Times New Roman" w:cs="Times New Roman"/>
          <w:sz w:val="24"/>
          <w:szCs w:val="24"/>
        </w:rPr>
        <w:t>Товариство</w:t>
      </w:r>
      <w:r w:rsidR="00705D92" w:rsidRPr="00150EFD">
        <w:rPr>
          <w:rFonts w:ascii="Times New Roman" w:hAnsi="Times New Roman" w:cs="Times New Roman"/>
          <w:sz w:val="24"/>
          <w:szCs w:val="24"/>
        </w:rPr>
        <w:t xml:space="preserve"> </w:t>
      </w:r>
      <w:r w:rsidRPr="00150EFD">
        <w:rPr>
          <w:rFonts w:ascii="Times New Roman" w:hAnsi="Times New Roman" w:cs="Times New Roman"/>
          <w:sz w:val="24"/>
          <w:szCs w:val="24"/>
        </w:rPr>
        <w:t>звернулось до Комітету з клопотанням про проведення робочої зустрічі</w:t>
      </w:r>
      <w:r w:rsidR="0062420B" w:rsidRPr="00150EFD">
        <w:rPr>
          <w:rFonts w:ascii="Times New Roman" w:hAnsi="Times New Roman" w:cs="Times New Roman"/>
          <w:sz w:val="24"/>
          <w:szCs w:val="24"/>
        </w:rPr>
        <w:t xml:space="preserve">, про результати розгляду якого </w:t>
      </w:r>
      <w:r w:rsidR="00F20399" w:rsidRPr="00150EFD">
        <w:rPr>
          <w:rFonts w:ascii="Times New Roman" w:hAnsi="Times New Roman" w:cs="Times New Roman"/>
          <w:sz w:val="24"/>
          <w:szCs w:val="24"/>
        </w:rPr>
        <w:t xml:space="preserve">Голова Комітету </w:t>
      </w:r>
      <w:r w:rsidR="00705D92" w:rsidRPr="00150EFD">
        <w:rPr>
          <w:rFonts w:ascii="Times New Roman" w:hAnsi="Times New Roman" w:cs="Times New Roman"/>
          <w:sz w:val="24"/>
          <w:szCs w:val="24"/>
        </w:rPr>
        <w:t>–</w:t>
      </w:r>
      <w:r w:rsidR="00F20399" w:rsidRPr="00150EFD">
        <w:rPr>
          <w:rFonts w:ascii="Times New Roman" w:hAnsi="Times New Roman" w:cs="Times New Roman"/>
          <w:sz w:val="24"/>
          <w:szCs w:val="24"/>
        </w:rPr>
        <w:t xml:space="preserve"> державний</w:t>
      </w:r>
      <w:r w:rsidR="00705D92" w:rsidRPr="00150EFD">
        <w:rPr>
          <w:rFonts w:ascii="Times New Roman" w:hAnsi="Times New Roman" w:cs="Times New Roman"/>
          <w:sz w:val="24"/>
          <w:szCs w:val="24"/>
        </w:rPr>
        <w:t xml:space="preserve"> </w:t>
      </w:r>
      <w:r w:rsidR="00F20399" w:rsidRPr="00150EFD">
        <w:rPr>
          <w:rFonts w:ascii="Times New Roman" w:hAnsi="Times New Roman" w:cs="Times New Roman"/>
          <w:sz w:val="24"/>
          <w:szCs w:val="24"/>
        </w:rPr>
        <w:t xml:space="preserve">уповноважений повідомив Товариство листом </w:t>
      </w:r>
      <w:r w:rsidR="00705D92" w:rsidRPr="00150EFD">
        <w:rPr>
          <w:rFonts w:ascii="Times New Roman" w:hAnsi="Times New Roman" w:cs="Times New Roman"/>
          <w:sz w:val="24"/>
          <w:szCs w:val="24"/>
        </w:rPr>
        <w:t xml:space="preserve">від 17.01.2024 </w:t>
      </w:r>
      <w:r w:rsidR="00F20399" w:rsidRPr="00150EFD">
        <w:rPr>
          <w:rFonts w:ascii="Times New Roman" w:hAnsi="Times New Roman" w:cs="Times New Roman"/>
          <w:sz w:val="24"/>
          <w:szCs w:val="24"/>
        </w:rPr>
        <w:t>№ 127-26.4/01-515е</w:t>
      </w:r>
      <w:r w:rsidRPr="00150EFD">
        <w:rPr>
          <w:rFonts w:ascii="Times New Roman" w:hAnsi="Times New Roman" w:cs="Times New Roman"/>
          <w:sz w:val="24"/>
          <w:szCs w:val="24"/>
        </w:rPr>
        <w:t>.</w:t>
      </w:r>
    </w:p>
    <w:p w14:paraId="07092664" w14:textId="0168A62C" w:rsidR="006F5ACA" w:rsidRPr="00150EFD" w:rsidRDefault="00705A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32" w:name="_Hlk161234621"/>
      <w:r w:rsidRPr="00150EFD">
        <w:rPr>
          <w:rFonts w:ascii="Times New Roman" w:hAnsi="Times New Roman" w:cs="Times New Roman"/>
          <w:sz w:val="24"/>
          <w:szCs w:val="24"/>
        </w:rPr>
        <w:t xml:space="preserve">Листом від </w:t>
      </w:r>
      <w:r w:rsidR="006F5ACA" w:rsidRPr="00150EFD">
        <w:rPr>
          <w:rFonts w:ascii="Times New Roman" w:hAnsi="Times New Roman" w:cs="Times New Roman"/>
          <w:sz w:val="24"/>
          <w:szCs w:val="24"/>
        </w:rPr>
        <w:t>25</w:t>
      </w:r>
      <w:r w:rsidRPr="00150EFD">
        <w:rPr>
          <w:rFonts w:ascii="Times New Roman" w:hAnsi="Times New Roman" w:cs="Times New Roman"/>
          <w:sz w:val="24"/>
          <w:szCs w:val="24"/>
        </w:rPr>
        <w:t>.</w:t>
      </w:r>
      <w:r w:rsidR="006F5ACA" w:rsidRPr="00150EFD">
        <w:rPr>
          <w:rFonts w:ascii="Times New Roman" w:hAnsi="Times New Roman" w:cs="Times New Roman"/>
          <w:sz w:val="24"/>
          <w:szCs w:val="24"/>
        </w:rPr>
        <w:t>12</w:t>
      </w:r>
      <w:r w:rsidRPr="00150EFD">
        <w:rPr>
          <w:rFonts w:ascii="Times New Roman" w:hAnsi="Times New Roman" w:cs="Times New Roman"/>
          <w:sz w:val="24"/>
          <w:szCs w:val="24"/>
        </w:rPr>
        <w:t>.202</w:t>
      </w:r>
      <w:r w:rsidR="006F5ACA" w:rsidRPr="00150EFD">
        <w:rPr>
          <w:rFonts w:ascii="Times New Roman" w:hAnsi="Times New Roman" w:cs="Times New Roman"/>
          <w:sz w:val="24"/>
          <w:szCs w:val="24"/>
        </w:rPr>
        <w:t>3</w:t>
      </w:r>
      <w:r w:rsidRPr="00150EFD">
        <w:rPr>
          <w:rFonts w:ascii="Times New Roman" w:hAnsi="Times New Roman" w:cs="Times New Roman"/>
          <w:sz w:val="24"/>
          <w:szCs w:val="24"/>
        </w:rPr>
        <w:t xml:space="preserve"> </w:t>
      </w:r>
      <w:r w:rsidR="00705D92" w:rsidRPr="00150EFD">
        <w:rPr>
          <w:rFonts w:ascii="Times New Roman" w:hAnsi="Times New Roman" w:cs="Times New Roman"/>
          <w:sz w:val="24"/>
          <w:szCs w:val="24"/>
        </w:rPr>
        <w:t xml:space="preserve">б/н </w:t>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Комітету № 8-01/</w:t>
      </w:r>
      <w:r w:rsidR="006F5ACA" w:rsidRPr="00150EFD">
        <w:rPr>
          <w:rFonts w:ascii="Times New Roman" w:hAnsi="Times New Roman" w:cs="Times New Roman"/>
          <w:sz w:val="24"/>
          <w:szCs w:val="24"/>
        </w:rPr>
        <w:t>15322</w:t>
      </w:r>
      <w:r w:rsidRPr="00150EFD">
        <w:rPr>
          <w:rFonts w:ascii="Times New Roman" w:hAnsi="Times New Roman" w:cs="Times New Roman"/>
          <w:sz w:val="24"/>
          <w:szCs w:val="24"/>
        </w:rPr>
        <w:t xml:space="preserve"> від </w:t>
      </w:r>
      <w:r w:rsidR="006F5ACA" w:rsidRPr="00150EFD">
        <w:rPr>
          <w:rFonts w:ascii="Times New Roman" w:hAnsi="Times New Roman" w:cs="Times New Roman"/>
          <w:sz w:val="24"/>
          <w:szCs w:val="24"/>
        </w:rPr>
        <w:t>26</w:t>
      </w:r>
      <w:r w:rsidRPr="00150EFD">
        <w:rPr>
          <w:rFonts w:ascii="Times New Roman" w:hAnsi="Times New Roman" w:cs="Times New Roman"/>
          <w:sz w:val="24"/>
          <w:szCs w:val="24"/>
        </w:rPr>
        <w:t>.</w:t>
      </w:r>
      <w:r w:rsidR="006F5ACA" w:rsidRPr="00150EFD">
        <w:rPr>
          <w:rFonts w:ascii="Times New Roman" w:hAnsi="Times New Roman" w:cs="Times New Roman"/>
          <w:sz w:val="24"/>
          <w:szCs w:val="24"/>
        </w:rPr>
        <w:t>12</w:t>
      </w:r>
      <w:r w:rsidRPr="00150EFD">
        <w:rPr>
          <w:rFonts w:ascii="Times New Roman" w:hAnsi="Times New Roman" w:cs="Times New Roman"/>
          <w:sz w:val="24"/>
          <w:szCs w:val="24"/>
        </w:rPr>
        <w:t>.202</w:t>
      </w:r>
      <w:r w:rsidR="006F5ACA" w:rsidRPr="00150EFD">
        <w:rPr>
          <w:rFonts w:ascii="Times New Roman" w:hAnsi="Times New Roman" w:cs="Times New Roman"/>
          <w:sz w:val="24"/>
          <w:szCs w:val="24"/>
        </w:rPr>
        <w:t>3</w:t>
      </w:r>
      <w:r w:rsidRPr="00150EFD">
        <w:rPr>
          <w:rFonts w:ascii="Times New Roman" w:hAnsi="Times New Roman" w:cs="Times New Roman"/>
          <w:sz w:val="24"/>
          <w:szCs w:val="24"/>
        </w:rPr>
        <w:t xml:space="preserve">) </w:t>
      </w:r>
      <w:r w:rsidR="0072172E" w:rsidRPr="00150EFD">
        <w:rPr>
          <w:rFonts w:ascii="Times New Roman" w:hAnsi="Times New Roman" w:cs="Times New Roman"/>
          <w:sz w:val="24"/>
          <w:szCs w:val="24"/>
        </w:rPr>
        <w:t xml:space="preserve">Товариство </w:t>
      </w:r>
      <w:r w:rsidRPr="00150EFD">
        <w:rPr>
          <w:rFonts w:ascii="Times New Roman" w:hAnsi="Times New Roman" w:cs="Times New Roman"/>
          <w:sz w:val="24"/>
          <w:szCs w:val="24"/>
        </w:rPr>
        <w:t>звернулось до Комітету з клопотанням про продовження строку надання інформації на Вимогу</w:t>
      </w:r>
      <w:r w:rsidR="00705D92" w:rsidRPr="00150EFD">
        <w:rPr>
          <w:rFonts w:ascii="Times New Roman" w:hAnsi="Times New Roman" w:cs="Times New Roman"/>
          <w:sz w:val="24"/>
          <w:szCs w:val="24"/>
        </w:rPr>
        <w:t xml:space="preserve"> від 06.12.2023</w:t>
      </w:r>
      <w:r w:rsidR="00F20399" w:rsidRPr="00150EFD">
        <w:rPr>
          <w:rFonts w:ascii="Times New Roman" w:hAnsi="Times New Roman" w:cs="Times New Roman"/>
          <w:sz w:val="24"/>
          <w:szCs w:val="24"/>
        </w:rPr>
        <w:t xml:space="preserve">, </w:t>
      </w:r>
      <w:bookmarkStart w:id="33" w:name="_Hlk158208534"/>
      <w:r w:rsidR="00F20399" w:rsidRPr="00150EFD">
        <w:rPr>
          <w:rFonts w:ascii="Times New Roman" w:hAnsi="Times New Roman" w:cs="Times New Roman"/>
          <w:sz w:val="24"/>
          <w:szCs w:val="24"/>
        </w:rPr>
        <w:t xml:space="preserve">про результати розгляду якого Голова Комітету </w:t>
      </w:r>
      <w:r w:rsidR="00705D92" w:rsidRPr="00150EFD">
        <w:rPr>
          <w:rFonts w:ascii="Times New Roman" w:hAnsi="Times New Roman" w:cs="Times New Roman"/>
          <w:sz w:val="24"/>
          <w:szCs w:val="24"/>
        </w:rPr>
        <w:t xml:space="preserve">– </w:t>
      </w:r>
      <w:r w:rsidR="00F20399" w:rsidRPr="00150EFD">
        <w:rPr>
          <w:rFonts w:ascii="Times New Roman" w:hAnsi="Times New Roman" w:cs="Times New Roman"/>
          <w:sz w:val="24"/>
          <w:szCs w:val="24"/>
        </w:rPr>
        <w:t>державний уповноважений</w:t>
      </w:r>
      <w:r w:rsidR="00705D92" w:rsidRPr="00150EFD">
        <w:rPr>
          <w:rFonts w:ascii="Times New Roman" w:hAnsi="Times New Roman" w:cs="Times New Roman"/>
          <w:sz w:val="24"/>
          <w:szCs w:val="24"/>
        </w:rPr>
        <w:t xml:space="preserve"> </w:t>
      </w:r>
      <w:r w:rsidR="00F20399" w:rsidRPr="00150EFD">
        <w:rPr>
          <w:rFonts w:ascii="Times New Roman" w:hAnsi="Times New Roman" w:cs="Times New Roman"/>
          <w:sz w:val="24"/>
          <w:szCs w:val="24"/>
        </w:rPr>
        <w:t>повідомив Товариство листом</w:t>
      </w:r>
      <w:bookmarkEnd w:id="33"/>
      <w:r w:rsidR="00F20399" w:rsidRPr="00150EFD">
        <w:rPr>
          <w:rFonts w:ascii="Times New Roman" w:hAnsi="Times New Roman" w:cs="Times New Roman"/>
          <w:sz w:val="24"/>
          <w:szCs w:val="24"/>
        </w:rPr>
        <w:t xml:space="preserve"> </w:t>
      </w:r>
      <w:r w:rsidR="006F5ACA" w:rsidRPr="00150EFD">
        <w:rPr>
          <w:rFonts w:ascii="Times New Roman" w:hAnsi="Times New Roman" w:cs="Times New Roman"/>
          <w:sz w:val="24"/>
          <w:szCs w:val="24"/>
        </w:rPr>
        <w:t>від 01.01.2024</w:t>
      </w:r>
      <w:r w:rsidR="00705D92" w:rsidRPr="00150EFD">
        <w:rPr>
          <w:rFonts w:ascii="Times New Roman" w:hAnsi="Times New Roman" w:cs="Times New Roman"/>
          <w:sz w:val="24"/>
          <w:szCs w:val="24"/>
        </w:rPr>
        <w:t xml:space="preserve"> № 127-26.4/01-28е</w:t>
      </w:r>
      <w:r w:rsidR="006F5ACA" w:rsidRPr="00150EFD">
        <w:rPr>
          <w:rFonts w:ascii="Times New Roman" w:hAnsi="Times New Roman" w:cs="Times New Roman"/>
          <w:sz w:val="24"/>
          <w:szCs w:val="24"/>
        </w:rPr>
        <w:t>.</w:t>
      </w:r>
    </w:p>
    <w:p w14:paraId="05128CDE" w14:textId="2E44F9F1" w:rsidR="0055500B" w:rsidRPr="00150EFD" w:rsidRDefault="00354A6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34" w:name="_Hlk158208824"/>
      <w:bookmarkEnd w:id="32"/>
      <w:r w:rsidRPr="00150EFD">
        <w:rPr>
          <w:rFonts w:ascii="Times New Roman" w:hAnsi="Times New Roman" w:cs="Times New Roman"/>
          <w:sz w:val="24"/>
          <w:szCs w:val="24"/>
        </w:rPr>
        <w:t>Л</w:t>
      </w:r>
      <w:r w:rsidR="006F5ACA" w:rsidRPr="00150EFD">
        <w:rPr>
          <w:rFonts w:ascii="Times New Roman" w:hAnsi="Times New Roman" w:cs="Times New Roman"/>
          <w:sz w:val="24"/>
          <w:szCs w:val="24"/>
        </w:rPr>
        <w:t xml:space="preserve">истом </w:t>
      </w:r>
      <w:bookmarkStart w:id="35" w:name="_Hlk160452552"/>
      <w:r w:rsidR="00705D92" w:rsidRPr="00150EFD">
        <w:rPr>
          <w:rFonts w:ascii="Times New Roman" w:hAnsi="Times New Roman" w:cs="Times New Roman"/>
          <w:sz w:val="24"/>
          <w:szCs w:val="24"/>
        </w:rPr>
        <w:t xml:space="preserve">від </w:t>
      </w:r>
      <w:r w:rsidR="00A72EFC" w:rsidRPr="00150EFD">
        <w:rPr>
          <w:rFonts w:ascii="Times New Roman" w:hAnsi="Times New Roman" w:cs="Times New Roman"/>
          <w:sz w:val="24"/>
          <w:szCs w:val="24"/>
        </w:rPr>
        <w:t>09.02.2024 б/н (</w:t>
      </w:r>
      <w:proofErr w:type="spellStart"/>
      <w:r w:rsidR="00A72EFC" w:rsidRPr="00150EFD">
        <w:rPr>
          <w:rFonts w:ascii="Times New Roman" w:hAnsi="Times New Roman" w:cs="Times New Roman"/>
          <w:sz w:val="24"/>
          <w:szCs w:val="24"/>
        </w:rPr>
        <w:t>вх</w:t>
      </w:r>
      <w:proofErr w:type="spellEnd"/>
      <w:r w:rsidR="00A72EFC" w:rsidRPr="00150EFD">
        <w:rPr>
          <w:rFonts w:ascii="Times New Roman" w:hAnsi="Times New Roman" w:cs="Times New Roman"/>
          <w:sz w:val="24"/>
          <w:szCs w:val="24"/>
        </w:rPr>
        <w:t xml:space="preserve">. Комітету № 8-01/150-кі від 12.02.2024) та листом від </w:t>
      </w:r>
      <w:r w:rsidR="00705D92" w:rsidRPr="00150EFD">
        <w:rPr>
          <w:rFonts w:ascii="Times New Roman" w:hAnsi="Times New Roman" w:cs="Times New Roman"/>
          <w:sz w:val="24"/>
          <w:szCs w:val="24"/>
        </w:rPr>
        <w:t xml:space="preserve">10.01.2024 </w:t>
      </w:r>
      <w:r w:rsidR="006F5ACA" w:rsidRPr="00150EFD">
        <w:rPr>
          <w:rFonts w:ascii="Times New Roman" w:hAnsi="Times New Roman" w:cs="Times New Roman"/>
          <w:sz w:val="24"/>
          <w:szCs w:val="24"/>
        </w:rPr>
        <w:t>№ 18</w:t>
      </w:r>
      <w:r w:rsidR="00705D92" w:rsidRPr="00150EFD">
        <w:rPr>
          <w:rFonts w:ascii="Times New Roman" w:hAnsi="Times New Roman" w:cs="Times New Roman"/>
          <w:sz w:val="24"/>
          <w:szCs w:val="24"/>
        </w:rPr>
        <w:t xml:space="preserve"> </w:t>
      </w:r>
      <w:r w:rsidR="006F5ACA" w:rsidRPr="00150EFD">
        <w:rPr>
          <w:rFonts w:ascii="Times New Roman" w:hAnsi="Times New Roman" w:cs="Times New Roman"/>
          <w:sz w:val="24"/>
          <w:szCs w:val="24"/>
        </w:rPr>
        <w:t>(</w:t>
      </w:r>
      <w:proofErr w:type="spellStart"/>
      <w:r w:rsidR="006F5ACA" w:rsidRPr="00150EFD">
        <w:rPr>
          <w:rFonts w:ascii="Times New Roman" w:hAnsi="Times New Roman" w:cs="Times New Roman"/>
          <w:sz w:val="24"/>
          <w:szCs w:val="24"/>
        </w:rPr>
        <w:t>вх</w:t>
      </w:r>
      <w:proofErr w:type="spellEnd"/>
      <w:r w:rsidR="006F5ACA" w:rsidRPr="00150EFD">
        <w:rPr>
          <w:rFonts w:ascii="Times New Roman" w:hAnsi="Times New Roman" w:cs="Times New Roman"/>
          <w:sz w:val="24"/>
          <w:szCs w:val="24"/>
        </w:rPr>
        <w:t xml:space="preserve">. Комітету № 8-01/426 від 11.01.2024) </w:t>
      </w:r>
      <w:bookmarkEnd w:id="35"/>
      <w:r w:rsidR="0072172E" w:rsidRPr="00150EFD">
        <w:rPr>
          <w:rFonts w:ascii="Times New Roman" w:hAnsi="Times New Roman" w:cs="Times New Roman"/>
          <w:sz w:val="24"/>
          <w:szCs w:val="24"/>
        </w:rPr>
        <w:t>Товариство</w:t>
      </w:r>
      <w:r w:rsidRPr="00150EFD">
        <w:rPr>
          <w:rFonts w:ascii="Times New Roman" w:hAnsi="Times New Roman" w:cs="Times New Roman"/>
          <w:sz w:val="24"/>
          <w:szCs w:val="24"/>
        </w:rPr>
        <w:t xml:space="preserve"> </w:t>
      </w:r>
      <w:bookmarkStart w:id="36" w:name="_Hlk160452599"/>
      <w:r w:rsidR="00C16617" w:rsidRPr="00150EFD">
        <w:rPr>
          <w:rFonts w:ascii="Times New Roman" w:hAnsi="Times New Roman" w:cs="Times New Roman"/>
          <w:sz w:val="24"/>
          <w:szCs w:val="24"/>
        </w:rPr>
        <w:t>надал</w:t>
      </w:r>
      <w:r w:rsidRPr="00150EFD">
        <w:rPr>
          <w:rFonts w:ascii="Times New Roman" w:hAnsi="Times New Roman" w:cs="Times New Roman"/>
          <w:sz w:val="24"/>
          <w:szCs w:val="24"/>
        </w:rPr>
        <w:t>о інформацію та пояснення у відповідь на Вимогу від 06.12.2023</w:t>
      </w:r>
      <w:r w:rsidR="006F5ACA" w:rsidRPr="00150EFD">
        <w:rPr>
          <w:rFonts w:ascii="Times New Roman" w:hAnsi="Times New Roman" w:cs="Times New Roman"/>
          <w:sz w:val="24"/>
          <w:szCs w:val="24"/>
        </w:rPr>
        <w:t>.</w:t>
      </w:r>
    </w:p>
    <w:p w14:paraId="33B2DF84" w14:textId="0FE629D8" w:rsidR="00354A64" w:rsidRPr="00150EFD" w:rsidRDefault="00354A6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37" w:name="_Hlk164951436"/>
      <w:bookmarkEnd w:id="36"/>
      <w:r w:rsidRPr="00150EFD">
        <w:rPr>
          <w:rFonts w:ascii="Times New Roman" w:hAnsi="Times New Roman" w:cs="Times New Roman"/>
          <w:sz w:val="24"/>
          <w:szCs w:val="24"/>
        </w:rPr>
        <w:t xml:space="preserve">Товариству з обмеженою відповідальністю </w:t>
      </w:r>
      <w:bookmarkStart w:id="38" w:name="_Hlk160452527"/>
      <w:r w:rsidR="00C17914" w:rsidRPr="00150EFD">
        <w:rPr>
          <w:rFonts w:ascii="Times New Roman" w:hAnsi="Times New Roman" w:cs="Times New Roman"/>
          <w:sz w:val="24"/>
          <w:szCs w:val="24"/>
        </w:rPr>
        <w:t>«</w:t>
      </w:r>
      <w:proofErr w:type="spellStart"/>
      <w:r w:rsidR="00C17914" w:rsidRPr="00150EFD">
        <w:rPr>
          <w:rFonts w:ascii="Times New Roman" w:hAnsi="Times New Roman" w:cs="Times New Roman"/>
          <w:sz w:val="24"/>
          <w:szCs w:val="24"/>
        </w:rPr>
        <w:t>Логіст</w:t>
      </w:r>
      <w:r w:rsidR="00C54A35" w:rsidRPr="00150EFD">
        <w:rPr>
          <w:rFonts w:ascii="Times New Roman" w:hAnsi="Times New Roman" w:cs="Times New Roman"/>
          <w:sz w:val="24"/>
          <w:szCs w:val="24"/>
        </w:rPr>
        <w:t>и</w:t>
      </w:r>
      <w:r w:rsidR="00C17914" w:rsidRPr="00150EFD">
        <w:rPr>
          <w:rFonts w:ascii="Times New Roman" w:hAnsi="Times New Roman" w:cs="Times New Roman"/>
          <w:sz w:val="24"/>
          <w:szCs w:val="24"/>
        </w:rPr>
        <w:t>к</w:t>
      </w:r>
      <w:proofErr w:type="spellEnd"/>
      <w:r w:rsidR="00C17914" w:rsidRPr="00150EFD">
        <w:rPr>
          <w:rFonts w:ascii="Times New Roman" w:hAnsi="Times New Roman" w:cs="Times New Roman"/>
          <w:sz w:val="24"/>
          <w:szCs w:val="24"/>
        </w:rPr>
        <w:t xml:space="preserve"> Сервіс Провайдер» </w:t>
      </w:r>
      <w:bookmarkEnd w:id="38"/>
      <w:r w:rsidR="0067737B" w:rsidRPr="00150EFD">
        <w:rPr>
          <w:rFonts w:ascii="Times New Roman" w:hAnsi="Times New Roman" w:cs="Times New Roman"/>
          <w:sz w:val="24"/>
          <w:szCs w:val="24"/>
        </w:rPr>
        <w:t xml:space="preserve">(далі – </w:t>
      </w:r>
      <w:bookmarkStart w:id="39" w:name="_Hlk161234887"/>
      <w:r w:rsidR="0072172E" w:rsidRPr="00150EFD">
        <w:rPr>
          <w:rFonts w:ascii="Times New Roman" w:hAnsi="Times New Roman" w:cs="Times New Roman"/>
          <w:sz w:val="24"/>
          <w:szCs w:val="24"/>
        </w:rPr>
        <w:br/>
      </w:r>
      <w:r w:rsidR="0067737B" w:rsidRPr="00150EFD">
        <w:rPr>
          <w:rFonts w:ascii="Times New Roman" w:hAnsi="Times New Roman" w:cs="Times New Roman"/>
          <w:sz w:val="24"/>
          <w:szCs w:val="24"/>
        </w:rPr>
        <w:t>ТОВ «</w:t>
      </w:r>
      <w:proofErr w:type="spellStart"/>
      <w:r w:rsidR="0067737B" w:rsidRPr="00150EFD">
        <w:rPr>
          <w:rFonts w:ascii="Times New Roman" w:hAnsi="Times New Roman" w:cs="Times New Roman"/>
          <w:sz w:val="24"/>
          <w:szCs w:val="24"/>
        </w:rPr>
        <w:t>Логіст</w:t>
      </w:r>
      <w:r w:rsidR="00C54A35" w:rsidRPr="00150EFD">
        <w:rPr>
          <w:rFonts w:ascii="Times New Roman" w:hAnsi="Times New Roman" w:cs="Times New Roman"/>
          <w:sz w:val="24"/>
          <w:szCs w:val="24"/>
        </w:rPr>
        <w:t>и</w:t>
      </w:r>
      <w:r w:rsidR="0067737B" w:rsidRPr="00150EFD">
        <w:rPr>
          <w:rFonts w:ascii="Times New Roman" w:hAnsi="Times New Roman" w:cs="Times New Roman"/>
          <w:sz w:val="24"/>
          <w:szCs w:val="24"/>
        </w:rPr>
        <w:t>к</w:t>
      </w:r>
      <w:proofErr w:type="spellEnd"/>
      <w:r w:rsidR="0067737B" w:rsidRPr="00150EFD">
        <w:rPr>
          <w:rFonts w:ascii="Times New Roman" w:hAnsi="Times New Roman" w:cs="Times New Roman"/>
          <w:sz w:val="24"/>
          <w:szCs w:val="24"/>
        </w:rPr>
        <w:t xml:space="preserve"> Сервіс Провайдер»</w:t>
      </w:r>
      <w:bookmarkEnd w:id="39"/>
      <w:r w:rsidR="0067737B" w:rsidRPr="00150EFD">
        <w:rPr>
          <w:rFonts w:ascii="Times New Roman" w:hAnsi="Times New Roman" w:cs="Times New Roman"/>
          <w:sz w:val="24"/>
          <w:szCs w:val="24"/>
        </w:rPr>
        <w:t xml:space="preserve">) </w:t>
      </w:r>
      <w:r w:rsidR="00C17914" w:rsidRPr="00150EFD">
        <w:rPr>
          <w:rFonts w:ascii="Times New Roman" w:hAnsi="Times New Roman" w:cs="Times New Roman"/>
          <w:sz w:val="24"/>
          <w:szCs w:val="24"/>
        </w:rPr>
        <w:t>надіслано вимогу Голови Комітету – державного уповноваженого від 23.02.2024 № 127-26.4/01-1930е про надання інформації (далі – Вимога від 23.02.2024).</w:t>
      </w:r>
    </w:p>
    <w:p w14:paraId="70358DA3" w14:textId="2D786C67" w:rsidR="00C17914" w:rsidRPr="00150EFD" w:rsidRDefault="00C1791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40" w:name="_Hlk160635069"/>
      <w:bookmarkEnd w:id="37"/>
      <w:r w:rsidRPr="00150EFD">
        <w:rPr>
          <w:rFonts w:ascii="Times New Roman" w:hAnsi="Times New Roman" w:cs="Times New Roman"/>
          <w:sz w:val="24"/>
          <w:szCs w:val="24"/>
        </w:rPr>
        <w:t xml:space="preserve">Актом фіксації </w:t>
      </w:r>
      <w:proofErr w:type="spellStart"/>
      <w:r w:rsidR="009326D7" w:rsidRPr="00150EFD">
        <w:rPr>
          <w:rFonts w:ascii="Times New Roman" w:hAnsi="Times New Roman" w:cs="Times New Roman"/>
          <w:sz w:val="24"/>
          <w:szCs w:val="24"/>
        </w:rPr>
        <w:t>В</w:t>
      </w:r>
      <w:r w:rsidRPr="00150EFD">
        <w:rPr>
          <w:rFonts w:ascii="Times New Roman" w:hAnsi="Times New Roman" w:cs="Times New Roman"/>
          <w:sz w:val="24"/>
          <w:szCs w:val="24"/>
        </w:rPr>
        <w:t>ебсайту</w:t>
      </w:r>
      <w:proofErr w:type="spellEnd"/>
      <w:r w:rsidRPr="00150EFD">
        <w:rPr>
          <w:rFonts w:ascii="Times New Roman" w:hAnsi="Times New Roman" w:cs="Times New Roman"/>
          <w:sz w:val="24"/>
          <w:szCs w:val="24"/>
        </w:rPr>
        <w:t xml:space="preserve"> </w:t>
      </w:r>
      <w:hyperlink r:id="rId11" w:history="1">
        <w:r w:rsidR="001D6CB7" w:rsidRPr="00150EFD">
          <w:rPr>
            <w:rFonts w:ascii="Times New Roman" w:hAnsi="Times New Roman" w:cs="Times New Roman"/>
            <w:sz w:val="24"/>
            <w:szCs w:val="24"/>
          </w:rPr>
          <w:t>від 27.02.2024</w:t>
        </w:r>
      </w:hyperlink>
      <w:r w:rsidR="001D6CB7" w:rsidRPr="00150EFD">
        <w:rPr>
          <w:rFonts w:ascii="Times New Roman" w:hAnsi="Times New Roman" w:cs="Times New Roman"/>
          <w:sz w:val="24"/>
          <w:szCs w:val="24"/>
        </w:rPr>
        <w:t xml:space="preserve"> </w:t>
      </w:r>
      <w:r w:rsidRPr="00150EFD">
        <w:rPr>
          <w:rFonts w:ascii="Times New Roman" w:hAnsi="Times New Roman" w:cs="Times New Roman"/>
          <w:sz w:val="24"/>
          <w:szCs w:val="24"/>
        </w:rPr>
        <w:t>№ 2</w:t>
      </w:r>
      <w:r w:rsidR="001D6CB7" w:rsidRPr="00150EFD">
        <w:rPr>
          <w:rFonts w:ascii="Times New Roman" w:hAnsi="Times New Roman" w:cs="Times New Roman"/>
          <w:sz w:val="24"/>
          <w:szCs w:val="24"/>
        </w:rPr>
        <w:t>7</w:t>
      </w:r>
      <w:r w:rsidRPr="00150EFD">
        <w:rPr>
          <w:rFonts w:ascii="Times New Roman" w:hAnsi="Times New Roman" w:cs="Times New Roman"/>
          <w:sz w:val="24"/>
          <w:szCs w:val="24"/>
        </w:rPr>
        <w:t>/</w:t>
      </w:r>
      <w:r w:rsidR="0067737B" w:rsidRPr="00150EFD">
        <w:rPr>
          <w:rFonts w:ascii="Times New Roman" w:hAnsi="Times New Roman" w:cs="Times New Roman"/>
          <w:sz w:val="24"/>
          <w:szCs w:val="24"/>
        </w:rPr>
        <w:t>0</w:t>
      </w:r>
      <w:r w:rsidRPr="00150EFD">
        <w:rPr>
          <w:rFonts w:ascii="Times New Roman" w:hAnsi="Times New Roman" w:cs="Times New Roman"/>
          <w:sz w:val="24"/>
          <w:szCs w:val="24"/>
        </w:rPr>
        <w:t>2-01</w:t>
      </w:r>
      <w:r w:rsidR="00CD0F85" w:rsidRPr="00150EFD">
        <w:rPr>
          <w:rFonts w:ascii="Times New Roman" w:hAnsi="Times New Roman" w:cs="Times New Roman"/>
          <w:sz w:val="24"/>
          <w:szCs w:val="24"/>
        </w:rPr>
        <w:t>,</w:t>
      </w:r>
      <w:r w:rsidR="00CD0F85" w:rsidRPr="00150EFD">
        <w:rPr>
          <w:rFonts w:ascii="Times New Roman" w:eastAsia="Times New Roman" w:hAnsi="Times New Roman" w:cs="Times New Roman"/>
          <w:color w:val="1F1F1F"/>
          <w:sz w:val="24"/>
          <w:szCs w:val="24"/>
        </w:rPr>
        <w:t xml:space="preserve"> складеним працівниками Комітету,</w:t>
      </w:r>
      <w:r w:rsidRPr="00150EFD">
        <w:rPr>
          <w:rFonts w:ascii="Times New Roman" w:hAnsi="Times New Roman" w:cs="Times New Roman"/>
          <w:sz w:val="24"/>
          <w:szCs w:val="24"/>
        </w:rPr>
        <w:t xml:space="preserve"> зафіксовано інформацію</w:t>
      </w:r>
      <w:r w:rsidR="00477FAE" w:rsidRPr="00150EFD">
        <w:rPr>
          <w:rFonts w:ascii="Times New Roman" w:hAnsi="Times New Roman" w:cs="Times New Roman"/>
          <w:sz w:val="24"/>
          <w:szCs w:val="24"/>
        </w:rPr>
        <w:t xml:space="preserve">, </w:t>
      </w:r>
      <w:r w:rsidR="00B71DEB" w:rsidRPr="00150EFD">
        <w:rPr>
          <w:rFonts w:ascii="Times New Roman" w:hAnsi="Times New Roman" w:cs="Times New Roman"/>
          <w:sz w:val="24"/>
          <w:szCs w:val="24"/>
        </w:rPr>
        <w:t>зокрема</w:t>
      </w:r>
      <w:r w:rsidRPr="00150EFD">
        <w:rPr>
          <w:rFonts w:ascii="Times New Roman" w:hAnsi="Times New Roman" w:cs="Times New Roman"/>
          <w:sz w:val="24"/>
          <w:szCs w:val="24"/>
        </w:rPr>
        <w:t xml:space="preserve"> у вигляді Тверджен</w:t>
      </w:r>
      <w:r w:rsidR="000C0EAC" w:rsidRPr="00150EFD">
        <w:rPr>
          <w:rFonts w:ascii="Times New Roman" w:hAnsi="Times New Roman" w:cs="Times New Roman"/>
          <w:sz w:val="24"/>
          <w:szCs w:val="24"/>
        </w:rPr>
        <w:t>ь</w:t>
      </w:r>
      <w:r w:rsidRPr="00150EFD">
        <w:rPr>
          <w:rFonts w:ascii="Times New Roman" w:hAnsi="Times New Roman" w:cs="Times New Roman"/>
          <w:sz w:val="24"/>
          <w:szCs w:val="24"/>
        </w:rPr>
        <w:t>, а також інші варіації Тверджень з поясненнями</w:t>
      </w:r>
      <w:r w:rsidR="0072172E" w:rsidRPr="00150EFD">
        <w:rPr>
          <w:rFonts w:ascii="Times New Roman" w:hAnsi="Times New Roman" w:cs="Times New Roman"/>
          <w:sz w:val="24"/>
          <w:szCs w:val="24"/>
        </w:rPr>
        <w:t xml:space="preserve"> </w:t>
      </w:r>
      <w:r w:rsidRPr="00150EFD">
        <w:rPr>
          <w:rFonts w:ascii="Times New Roman" w:hAnsi="Times New Roman" w:cs="Times New Roman"/>
          <w:sz w:val="24"/>
          <w:szCs w:val="24"/>
        </w:rPr>
        <w:t>/</w:t>
      </w:r>
      <w:r w:rsidR="0072172E"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застереженнями до них. </w:t>
      </w:r>
    </w:p>
    <w:p w14:paraId="51879961" w14:textId="33F3F0F6" w:rsidR="00B71DEB" w:rsidRPr="00150EFD" w:rsidRDefault="00B71DE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41" w:name="_Hlk167796328"/>
      <w:bookmarkStart w:id="42" w:name="_Hlk167795697"/>
      <w:bookmarkEnd w:id="40"/>
      <w:r w:rsidRPr="00150EFD">
        <w:rPr>
          <w:rFonts w:ascii="Times New Roman" w:hAnsi="Times New Roman" w:cs="Times New Roman"/>
          <w:sz w:val="24"/>
          <w:szCs w:val="24"/>
        </w:rPr>
        <w:t>Листом від 11.03.2024 № 1103/1-к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8-01/3283 від 11.03.2024) </w:t>
      </w:r>
      <w:r w:rsidRPr="00150EFD">
        <w:rPr>
          <w:rFonts w:ascii="Times New Roman" w:hAnsi="Times New Roman" w:cs="Times New Roman"/>
          <w:sz w:val="24"/>
          <w:szCs w:val="24"/>
        </w:rPr>
        <w:br/>
        <w:t>ТОВ «</w:t>
      </w:r>
      <w:proofErr w:type="spellStart"/>
      <w:r w:rsidRPr="00150EFD">
        <w:rPr>
          <w:rFonts w:ascii="Times New Roman" w:hAnsi="Times New Roman" w:cs="Times New Roman"/>
          <w:sz w:val="24"/>
          <w:szCs w:val="24"/>
        </w:rPr>
        <w:t>Логіст</w:t>
      </w:r>
      <w:r w:rsidR="00477FAE" w:rsidRPr="00150EFD">
        <w:rPr>
          <w:rFonts w:ascii="Times New Roman" w:hAnsi="Times New Roman" w:cs="Times New Roman"/>
          <w:sz w:val="24"/>
          <w:szCs w:val="24"/>
        </w:rPr>
        <w:t>и</w:t>
      </w:r>
      <w:r w:rsidRPr="00150EFD">
        <w:rPr>
          <w:rFonts w:ascii="Times New Roman" w:hAnsi="Times New Roman" w:cs="Times New Roman"/>
          <w:sz w:val="24"/>
          <w:szCs w:val="24"/>
        </w:rPr>
        <w:t>к</w:t>
      </w:r>
      <w:proofErr w:type="spellEnd"/>
      <w:r w:rsidRPr="00150EFD">
        <w:rPr>
          <w:rFonts w:ascii="Times New Roman" w:hAnsi="Times New Roman" w:cs="Times New Roman"/>
          <w:sz w:val="24"/>
          <w:szCs w:val="24"/>
        </w:rPr>
        <w:t xml:space="preserve"> Сервіс Провайдер» звернулось до Комітету з клопотанням про продовження строку надання інформації на Вимогу від </w:t>
      </w:r>
      <w:bookmarkEnd w:id="41"/>
      <w:r w:rsidRPr="00150EFD">
        <w:rPr>
          <w:rFonts w:ascii="Times New Roman" w:hAnsi="Times New Roman" w:cs="Times New Roman"/>
          <w:sz w:val="24"/>
          <w:szCs w:val="24"/>
        </w:rPr>
        <w:t xml:space="preserve">23.02.2024, про результати розгляду якого Голова Комітету – державний уповноважений повідомив листом </w:t>
      </w:r>
      <w:r w:rsidR="000E06DD" w:rsidRPr="00150EFD">
        <w:rPr>
          <w:rFonts w:ascii="Times New Roman" w:hAnsi="Times New Roman" w:cs="Times New Roman"/>
          <w:sz w:val="24"/>
          <w:szCs w:val="24"/>
        </w:rPr>
        <w:br/>
      </w:r>
      <w:r w:rsidRPr="00150EFD">
        <w:rPr>
          <w:rFonts w:ascii="Times New Roman" w:hAnsi="Times New Roman" w:cs="Times New Roman"/>
          <w:sz w:val="24"/>
          <w:szCs w:val="24"/>
        </w:rPr>
        <w:t>від</w:t>
      </w:r>
      <w:r w:rsidR="007B4872" w:rsidRPr="00150EFD">
        <w:rPr>
          <w:rFonts w:ascii="Times New Roman" w:hAnsi="Times New Roman" w:cs="Times New Roman"/>
          <w:sz w:val="24"/>
          <w:szCs w:val="24"/>
        </w:rPr>
        <w:t xml:space="preserve"> 13.03.2024 № 127-26.4/01-2498е</w:t>
      </w:r>
      <w:r w:rsidRPr="00150EFD">
        <w:rPr>
          <w:rFonts w:ascii="Times New Roman" w:hAnsi="Times New Roman" w:cs="Times New Roman"/>
          <w:sz w:val="24"/>
          <w:szCs w:val="24"/>
        </w:rPr>
        <w:t>.</w:t>
      </w:r>
    </w:p>
    <w:bookmarkEnd w:id="42"/>
    <w:p w14:paraId="5A13FF1F" w14:textId="348F7188" w:rsidR="00F322A7" w:rsidRPr="00150EFD" w:rsidRDefault="0067737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w:t>
      </w:r>
      <w:bookmarkStart w:id="43" w:name="_Hlk164951489"/>
      <w:r w:rsidRPr="00150EFD">
        <w:rPr>
          <w:rFonts w:ascii="Times New Roman" w:hAnsi="Times New Roman" w:cs="Times New Roman"/>
          <w:sz w:val="24"/>
          <w:szCs w:val="24"/>
        </w:rPr>
        <w:t xml:space="preserve">від </w:t>
      </w:r>
      <w:r w:rsidR="007B4872" w:rsidRPr="00150EFD">
        <w:rPr>
          <w:rFonts w:ascii="Times New Roman" w:hAnsi="Times New Roman" w:cs="Times New Roman"/>
          <w:sz w:val="24"/>
          <w:szCs w:val="24"/>
        </w:rPr>
        <w:t xml:space="preserve">26.03.2024 </w:t>
      </w:r>
      <w:r w:rsidRPr="00150EFD">
        <w:rPr>
          <w:rFonts w:ascii="Times New Roman" w:hAnsi="Times New Roman" w:cs="Times New Roman"/>
          <w:sz w:val="24"/>
          <w:szCs w:val="24"/>
        </w:rPr>
        <w:t xml:space="preserve">№ </w:t>
      </w:r>
      <w:r w:rsidR="007B4872" w:rsidRPr="00150EFD">
        <w:rPr>
          <w:rFonts w:ascii="Times New Roman" w:hAnsi="Times New Roman" w:cs="Times New Roman"/>
          <w:sz w:val="24"/>
          <w:szCs w:val="24"/>
        </w:rPr>
        <w:t>2603/1-в</w:t>
      </w:r>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Комітету №</w:t>
      </w:r>
      <w:r w:rsidR="007B4872" w:rsidRPr="00150EFD">
        <w:rPr>
          <w:rFonts w:ascii="Times New Roman" w:hAnsi="Times New Roman" w:cs="Times New Roman"/>
          <w:sz w:val="24"/>
          <w:szCs w:val="24"/>
        </w:rPr>
        <w:t xml:space="preserve"> 8-01/542-кі</w:t>
      </w:r>
      <w:r w:rsidR="00D647E8" w:rsidRPr="00150EFD">
        <w:rPr>
          <w:rFonts w:ascii="Times New Roman" w:hAnsi="Times New Roman" w:cs="Times New Roman"/>
          <w:sz w:val="24"/>
          <w:szCs w:val="24"/>
        </w:rPr>
        <w:t xml:space="preserve"> від 28.03.2024</w:t>
      </w:r>
      <w:r w:rsidRPr="00150EFD">
        <w:rPr>
          <w:rFonts w:ascii="Times New Roman" w:hAnsi="Times New Roman" w:cs="Times New Roman"/>
          <w:sz w:val="24"/>
          <w:szCs w:val="24"/>
        </w:rPr>
        <w:t xml:space="preserve">) </w:t>
      </w:r>
      <w:bookmarkEnd w:id="43"/>
      <w:r w:rsidR="00C16617" w:rsidRPr="00150EFD">
        <w:rPr>
          <w:rFonts w:ascii="Times New Roman" w:hAnsi="Times New Roman" w:cs="Times New Roman"/>
          <w:sz w:val="24"/>
          <w:szCs w:val="24"/>
        </w:rPr>
        <w:br/>
      </w:r>
      <w:r w:rsidRPr="00150EFD">
        <w:rPr>
          <w:rFonts w:ascii="Times New Roman" w:hAnsi="Times New Roman" w:cs="Times New Roman"/>
          <w:sz w:val="24"/>
          <w:szCs w:val="24"/>
        </w:rPr>
        <w:t>ТОВ «</w:t>
      </w:r>
      <w:proofErr w:type="spellStart"/>
      <w:r w:rsidRPr="00150EFD">
        <w:rPr>
          <w:rFonts w:ascii="Times New Roman" w:hAnsi="Times New Roman" w:cs="Times New Roman"/>
          <w:sz w:val="24"/>
          <w:szCs w:val="24"/>
        </w:rPr>
        <w:t>Логіст</w:t>
      </w:r>
      <w:r w:rsidR="00477FAE" w:rsidRPr="00150EFD">
        <w:rPr>
          <w:rFonts w:ascii="Times New Roman" w:hAnsi="Times New Roman" w:cs="Times New Roman"/>
          <w:sz w:val="24"/>
          <w:szCs w:val="24"/>
        </w:rPr>
        <w:t>и</w:t>
      </w:r>
      <w:r w:rsidRPr="00150EFD">
        <w:rPr>
          <w:rFonts w:ascii="Times New Roman" w:hAnsi="Times New Roman" w:cs="Times New Roman"/>
          <w:sz w:val="24"/>
          <w:szCs w:val="24"/>
        </w:rPr>
        <w:t>к</w:t>
      </w:r>
      <w:proofErr w:type="spellEnd"/>
      <w:r w:rsidRPr="00150EFD">
        <w:rPr>
          <w:rFonts w:ascii="Times New Roman" w:hAnsi="Times New Roman" w:cs="Times New Roman"/>
          <w:sz w:val="24"/>
          <w:szCs w:val="24"/>
        </w:rPr>
        <w:t xml:space="preserve"> Сервіс Провайдер» надано інформацію та пояснення у відповідь на Вимогу від 23.02.2024.</w:t>
      </w:r>
      <w:bookmarkEnd w:id="34"/>
    </w:p>
    <w:p w14:paraId="4C2F1CC8" w14:textId="0001FADB" w:rsidR="007B4872" w:rsidRPr="00150EFD" w:rsidRDefault="007B4872"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44" w:name="_Hlk167796152"/>
      <w:r w:rsidRPr="00150EFD">
        <w:rPr>
          <w:rFonts w:ascii="Times New Roman" w:hAnsi="Times New Roman" w:cs="Times New Roman"/>
          <w:sz w:val="24"/>
          <w:szCs w:val="24"/>
        </w:rPr>
        <w:t xml:space="preserve">Приватному акціонерному товариству «Філіп Морріс Україна» (далі – ПрАТ «Філіп Морріс </w:t>
      </w:r>
      <w:r w:rsidR="00360F6F" w:rsidRPr="00150EFD">
        <w:rPr>
          <w:rFonts w:ascii="Times New Roman" w:hAnsi="Times New Roman" w:cs="Times New Roman"/>
          <w:sz w:val="24"/>
          <w:szCs w:val="24"/>
        </w:rPr>
        <w:t>Україна»</w:t>
      </w:r>
      <w:r w:rsidRPr="00150EFD">
        <w:rPr>
          <w:rFonts w:ascii="Times New Roman" w:hAnsi="Times New Roman" w:cs="Times New Roman"/>
          <w:sz w:val="24"/>
          <w:szCs w:val="24"/>
        </w:rPr>
        <w:t xml:space="preserve">) надіслано вимогу Голови Комітету – державного уповноваженого </w:t>
      </w:r>
      <w:r w:rsidR="00CD0F85" w:rsidRPr="00150EFD">
        <w:rPr>
          <w:rFonts w:ascii="Times New Roman" w:hAnsi="Times New Roman" w:cs="Times New Roman"/>
          <w:sz w:val="24"/>
          <w:szCs w:val="24"/>
        </w:rPr>
        <w:br/>
      </w:r>
      <w:r w:rsidRPr="00150EFD">
        <w:rPr>
          <w:rFonts w:ascii="Times New Roman" w:hAnsi="Times New Roman" w:cs="Times New Roman"/>
          <w:sz w:val="24"/>
          <w:szCs w:val="24"/>
        </w:rPr>
        <w:t xml:space="preserve">від </w:t>
      </w:r>
      <w:bookmarkEnd w:id="44"/>
      <w:r w:rsidRPr="00150EFD">
        <w:rPr>
          <w:rFonts w:ascii="Times New Roman" w:hAnsi="Times New Roman" w:cs="Times New Roman"/>
          <w:sz w:val="24"/>
          <w:szCs w:val="24"/>
        </w:rPr>
        <w:t>20.03.2024 № 127-26.4/01-2853е про надання інформації (далі – Вимога від 20.03.2024), відповідь на яку надано листом від 15.04.2024 б/н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w:t>
      </w:r>
      <w:r w:rsidR="00A72EFC" w:rsidRPr="00150EFD">
        <w:rPr>
          <w:rFonts w:ascii="Times New Roman" w:hAnsi="Times New Roman" w:cs="Times New Roman"/>
          <w:sz w:val="24"/>
          <w:szCs w:val="24"/>
        </w:rPr>
        <w:br/>
      </w:r>
      <w:bookmarkStart w:id="45" w:name="_Hlk164851832"/>
      <w:r w:rsidRPr="00150EFD">
        <w:rPr>
          <w:rFonts w:ascii="Times New Roman" w:hAnsi="Times New Roman" w:cs="Times New Roman"/>
          <w:sz w:val="24"/>
          <w:szCs w:val="24"/>
        </w:rPr>
        <w:t>№ 8-01/650-кі</w:t>
      </w:r>
      <w:r w:rsidR="00A72EFC" w:rsidRPr="00150EFD">
        <w:rPr>
          <w:rFonts w:ascii="Times New Roman" w:hAnsi="Times New Roman" w:cs="Times New Roman"/>
          <w:sz w:val="24"/>
          <w:szCs w:val="24"/>
        </w:rPr>
        <w:t xml:space="preserve"> від 17.04.2024</w:t>
      </w:r>
      <w:bookmarkEnd w:id="45"/>
      <w:r w:rsidRPr="00150EFD">
        <w:rPr>
          <w:rFonts w:ascii="Times New Roman" w:hAnsi="Times New Roman" w:cs="Times New Roman"/>
          <w:sz w:val="24"/>
          <w:szCs w:val="24"/>
        </w:rPr>
        <w:t>)</w:t>
      </w:r>
      <w:r w:rsidR="00A72EFC" w:rsidRPr="00150EFD">
        <w:rPr>
          <w:rFonts w:ascii="Times New Roman" w:hAnsi="Times New Roman" w:cs="Times New Roman"/>
          <w:sz w:val="24"/>
          <w:szCs w:val="24"/>
        </w:rPr>
        <w:t xml:space="preserve"> та листом від 15.04.2024 б/н (</w:t>
      </w:r>
      <w:proofErr w:type="spellStart"/>
      <w:r w:rsidR="00A72EFC" w:rsidRPr="00150EFD">
        <w:rPr>
          <w:rFonts w:ascii="Times New Roman" w:hAnsi="Times New Roman" w:cs="Times New Roman"/>
          <w:sz w:val="24"/>
          <w:szCs w:val="24"/>
        </w:rPr>
        <w:t>вх</w:t>
      </w:r>
      <w:proofErr w:type="spellEnd"/>
      <w:r w:rsidR="00A72EFC" w:rsidRPr="00150EFD">
        <w:rPr>
          <w:rFonts w:ascii="Times New Roman" w:hAnsi="Times New Roman" w:cs="Times New Roman"/>
          <w:sz w:val="24"/>
          <w:szCs w:val="24"/>
        </w:rPr>
        <w:t>. Комітету № 8-01/650-кі від 18.04.2024).</w:t>
      </w:r>
      <w:r w:rsidRPr="00150EFD">
        <w:rPr>
          <w:rFonts w:ascii="Times New Roman" w:hAnsi="Times New Roman" w:cs="Times New Roman"/>
          <w:sz w:val="24"/>
          <w:szCs w:val="24"/>
        </w:rPr>
        <w:t xml:space="preserve"> </w:t>
      </w:r>
    </w:p>
    <w:p w14:paraId="466FFA4D" w14:textId="2138F728" w:rsidR="00F46606" w:rsidRPr="00150EFD" w:rsidRDefault="00F4660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lastRenderedPageBreak/>
        <w:t>ТОВ «</w:t>
      </w:r>
      <w:proofErr w:type="spellStart"/>
      <w:r w:rsidRPr="00150EFD">
        <w:rPr>
          <w:rFonts w:ascii="Times New Roman" w:hAnsi="Times New Roman" w:cs="Times New Roman"/>
          <w:sz w:val="24"/>
          <w:szCs w:val="24"/>
        </w:rPr>
        <w:t>Логіст</w:t>
      </w:r>
      <w:r w:rsidR="00C54A35" w:rsidRPr="00150EFD">
        <w:rPr>
          <w:rFonts w:ascii="Times New Roman" w:hAnsi="Times New Roman" w:cs="Times New Roman"/>
          <w:sz w:val="24"/>
          <w:szCs w:val="24"/>
        </w:rPr>
        <w:t>и</w:t>
      </w:r>
      <w:r w:rsidRPr="00150EFD">
        <w:rPr>
          <w:rFonts w:ascii="Times New Roman" w:hAnsi="Times New Roman" w:cs="Times New Roman"/>
          <w:sz w:val="24"/>
          <w:szCs w:val="24"/>
        </w:rPr>
        <w:t>к</w:t>
      </w:r>
      <w:proofErr w:type="spellEnd"/>
      <w:r w:rsidRPr="00150EFD">
        <w:rPr>
          <w:rFonts w:ascii="Times New Roman" w:hAnsi="Times New Roman" w:cs="Times New Roman"/>
          <w:sz w:val="24"/>
          <w:szCs w:val="24"/>
        </w:rPr>
        <w:t xml:space="preserve"> Сервіс Провайдер» </w:t>
      </w:r>
      <w:bookmarkStart w:id="46" w:name="_Hlk165987427"/>
      <w:r w:rsidRPr="00150EFD">
        <w:rPr>
          <w:rFonts w:ascii="Times New Roman" w:hAnsi="Times New Roman" w:cs="Times New Roman"/>
          <w:sz w:val="24"/>
          <w:szCs w:val="24"/>
        </w:rPr>
        <w:t xml:space="preserve">надіслано вимогу Голови Комітету – державного уповноваженого від </w:t>
      </w:r>
      <w:r w:rsidR="003F7BC0" w:rsidRPr="00150EFD">
        <w:rPr>
          <w:rFonts w:ascii="Times New Roman" w:hAnsi="Times New Roman" w:cs="Times New Roman"/>
          <w:sz w:val="24"/>
          <w:szCs w:val="24"/>
        </w:rPr>
        <w:t xml:space="preserve">30.04.2023 </w:t>
      </w:r>
      <w:r w:rsidR="00CD0F85" w:rsidRPr="00150EFD">
        <w:rPr>
          <w:rFonts w:ascii="Times New Roman" w:hAnsi="Times New Roman" w:cs="Times New Roman"/>
          <w:sz w:val="24"/>
          <w:szCs w:val="24"/>
        </w:rPr>
        <w:t xml:space="preserve">№ </w:t>
      </w:r>
      <w:r w:rsidR="003F7BC0" w:rsidRPr="00150EFD">
        <w:rPr>
          <w:rFonts w:ascii="Times New Roman" w:hAnsi="Times New Roman" w:cs="Times New Roman"/>
          <w:sz w:val="24"/>
          <w:szCs w:val="24"/>
        </w:rPr>
        <w:t xml:space="preserve">127-26.4/01-4395е </w:t>
      </w:r>
      <w:r w:rsidRPr="00150EFD">
        <w:rPr>
          <w:rFonts w:ascii="Times New Roman" w:hAnsi="Times New Roman" w:cs="Times New Roman"/>
          <w:sz w:val="24"/>
          <w:szCs w:val="24"/>
        </w:rPr>
        <w:t>про надання інформації (далі – Вимога від</w:t>
      </w:r>
      <w:r w:rsidR="003F7BC0" w:rsidRPr="00150EFD">
        <w:rPr>
          <w:rFonts w:ascii="Times New Roman" w:hAnsi="Times New Roman" w:cs="Times New Roman"/>
          <w:sz w:val="24"/>
          <w:szCs w:val="24"/>
        </w:rPr>
        <w:t xml:space="preserve"> 30.04.2024</w:t>
      </w:r>
      <w:r w:rsidRPr="00150EFD">
        <w:rPr>
          <w:rFonts w:ascii="Times New Roman" w:hAnsi="Times New Roman" w:cs="Times New Roman"/>
          <w:sz w:val="24"/>
          <w:szCs w:val="24"/>
        </w:rPr>
        <w:t>)</w:t>
      </w:r>
      <w:bookmarkEnd w:id="46"/>
      <w:r w:rsidR="00DE104D" w:rsidRPr="00150EFD">
        <w:rPr>
          <w:rFonts w:ascii="Times New Roman" w:hAnsi="Times New Roman" w:cs="Times New Roman"/>
          <w:sz w:val="24"/>
          <w:szCs w:val="24"/>
        </w:rPr>
        <w:t>.</w:t>
      </w:r>
    </w:p>
    <w:p w14:paraId="50E2270D" w14:textId="2758AA28" w:rsidR="00FD3C89" w:rsidRPr="00150EFD" w:rsidRDefault="00C54A35" w:rsidP="00FD3C8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Державній установі «Центр громадського здоров’я Міністерства охорони здоров’я України» (далі – ДП «Центр громадського здоров’я МОЗ</w:t>
      </w:r>
      <w:r w:rsidR="00CD0F85" w:rsidRPr="00150EFD">
        <w:rPr>
          <w:rFonts w:ascii="Times New Roman" w:hAnsi="Times New Roman" w:cs="Times New Roman"/>
          <w:sz w:val="24"/>
          <w:szCs w:val="24"/>
        </w:rPr>
        <w:t>»</w:t>
      </w:r>
      <w:r w:rsidRPr="00150EFD">
        <w:rPr>
          <w:rFonts w:ascii="Times New Roman" w:hAnsi="Times New Roman" w:cs="Times New Roman"/>
          <w:sz w:val="24"/>
          <w:szCs w:val="24"/>
        </w:rPr>
        <w:t xml:space="preserve">) надіслано вимогу Голови Комітету – державного уповноваженого від </w:t>
      </w:r>
      <w:r w:rsidR="003F7BC0" w:rsidRPr="00150EFD">
        <w:rPr>
          <w:rFonts w:ascii="Times New Roman" w:hAnsi="Times New Roman" w:cs="Times New Roman"/>
          <w:sz w:val="24"/>
          <w:szCs w:val="24"/>
        </w:rPr>
        <w:t xml:space="preserve">30.04.2024 № 127-26.4/01-4394е </w:t>
      </w:r>
      <w:r w:rsidRPr="00150EFD">
        <w:rPr>
          <w:rFonts w:ascii="Times New Roman" w:hAnsi="Times New Roman" w:cs="Times New Roman"/>
          <w:sz w:val="24"/>
          <w:szCs w:val="24"/>
        </w:rPr>
        <w:t>про надання інформації, на яку ДП «Центр громадського здоров’я МОЗ</w:t>
      </w:r>
      <w:r w:rsidR="00CD0F85" w:rsidRPr="00150EFD">
        <w:rPr>
          <w:rFonts w:ascii="Times New Roman" w:hAnsi="Times New Roman" w:cs="Times New Roman"/>
          <w:sz w:val="24"/>
          <w:szCs w:val="24"/>
        </w:rPr>
        <w:t>»</w:t>
      </w:r>
      <w:r w:rsidRPr="00150EFD">
        <w:rPr>
          <w:rFonts w:ascii="Times New Roman" w:hAnsi="Times New Roman" w:cs="Times New Roman"/>
          <w:sz w:val="24"/>
          <w:szCs w:val="24"/>
        </w:rPr>
        <w:t xml:space="preserve"> надало відповідь листом</w:t>
      </w:r>
      <w:r w:rsidR="00A62347" w:rsidRPr="00150EFD">
        <w:rPr>
          <w:rFonts w:ascii="Times New Roman" w:hAnsi="Times New Roman" w:cs="Times New Roman"/>
          <w:sz w:val="24"/>
          <w:szCs w:val="24"/>
        </w:rPr>
        <w:t xml:space="preserve"> від 13.05.2024 № 04-11/13/374-к/452-к/24</w:t>
      </w:r>
      <w:r w:rsidR="00CF50EC" w:rsidRPr="00150EFD">
        <w:rPr>
          <w:rFonts w:ascii="Times New Roman" w:hAnsi="Times New Roman" w:cs="Times New Roman"/>
          <w:sz w:val="24"/>
          <w:szCs w:val="24"/>
        </w:rPr>
        <w:t xml:space="preserve"> </w:t>
      </w:r>
      <w:r w:rsidR="00A62347" w:rsidRPr="00150EFD">
        <w:rPr>
          <w:rFonts w:ascii="Times New Roman" w:hAnsi="Times New Roman" w:cs="Times New Roman"/>
          <w:sz w:val="24"/>
          <w:szCs w:val="24"/>
        </w:rPr>
        <w:t>(</w:t>
      </w:r>
      <w:proofErr w:type="spellStart"/>
      <w:r w:rsidR="00A62347" w:rsidRPr="00150EFD">
        <w:rPr>
          <w:rFonts w:ascii="Times New Roman" w:hAnsi="Times New Roman" w:cs="Times New Roman"/>
          <w:sz w:val="24"/>
          <w:szCs w:val="24"/>
        </w:rPr>
        <w:t>вх</w:t>
      </w:r>
      <w:proofErr w:type="spellEnd"/>
      <w:r w:rsidR="00A62347" w:rsidRPr="00150EFD">
        <w:rPr>
          <w:rFonts w:ascii="Times New Roman" w:hAnsi="Times New Roman" w:cs="Times New Roman"/>
          <w:sz w:val="24"/>
          <w:szCs w:val="24"/>
        </w:rPr>
        <w:t xml:space="preserve">. Комітету № 8-01/6707 </w:t>
      </w:r>
      <w:r w:rsidR="00CF50EC" w:rsidRPr="00150EFD">
        <w:rPr>
          <w:rFonts w:ascii="Times New Roman" w:hAnsi="Times New Roman" w:cs="Times New Roman"/>
          <w:sz w:val="24"/>
          <w:szCs w:val="24"/>
        </w:rPr>
        <w:br/>
      </w:r>
      <w:r w:rsidR="00A62347" w:rsidRPr="00150EFD">
        <w:rPr>
          <w:rFonts w:ascii="Times New Roman" w:hAnsi="Times New Roman" w:cs="Times New Roman"/>
          <w:sz w:val="24"/>
          <w:szCs w:val="24"/>
        </w:rPr>
        <w:t>від 13.05.2024).</w:t>
      </w:r>
    </w:p>
    <w:p w14:paraId="0F00F7B7" w14:textId="77777777" w:rsidR="00FD3C89" w:rsidRPr="00150EFD" w:rsidRDefault="00FD3C89" w:rsidP="00FD3C8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Актом фіксації </w:t>
      </w:r>
      <w:bookmarkStart w:id="47" w:name="_Hlk169277883"/>
      <w:proofErr w:type="spellStart"/>
      <w:r w:rsidRPr="00150EFD">
        <w:rPr>
          <w:rFonts w:ascii="Times New Roman" w:hAnsi="Times New Roman" w:cs="Times New Roman"/>
          <w:sz w:val="24"/>
          <w:szCs w:val="24"/>
        </w:rPr>
        <w:t>вебсайту</w:t>
      </w:r>
      <w:proofErr w:type="spellEnd"/>
      <w:r w:rsidRPr="00150EFD">
        <w:rPr>
          <w:rFonts w:ascii="Times New Roman" w:hAnsi="Times New Roman" w:cs="Times New Roman"/>
          <w:sz w:val="24"/>
          <w:szCs w:val="24"/>
        </w:rPr>
        <w:t xml:space="preserve"> </w:t>
      </w:r>
      <w:hyperlink r:id="rId12" w:history="1">
        <w:r w:rsidRPr="00150EFD">
          <w:rPr>
            <w:rStyle w:val="a6"/>
            <w:rFonts w:ascii="Times New Roman" w:hAnsi="Times New Roman" w:cs="Times New Roman"/>
            <w:bCs/>
            <w:sz w:val="24"/>
            <w:szCs w:val="24"/>
          </w:rPr>
          <w:t>https://www.pmi.com</w:t>
        </w:r>
      </w:hyperlink>
      <w:bookmarkEnd w:id="47"/>
      <w:r w:rsidRPr="00150EFD">
        <w:rPr>
          <w:rFonts w:ascii="Times New Roman" w:hAnsi="Times New Roman" w:cs="Times New Roman"/>
          <w:bCs/>
          <w:sz w:val="24"/>
          <w:szCs w:val="24"/>
        </w:rPr>
        <w:t xml:space="preserve"> (далі – </w:t>
      </w:r>
      <w:proofErr w:type="spellStart"/>
      <w:r w:rsidRPr="00150EFD">
        <w:rPr>
          <w:rFonts w:ascii="Times New Roman" w:hAnsi="Times New Roman" w:cs="Times New Roman"/>
          <w:bCs/>
          <w:sz w:val="24"/>
          <w:szCs w:val="24"/>
        </w:rPr>
        <w:t>Вебсайт</w:t>
      </w:r>
      <w:proofErr w:type="spellEnd"/>
      <w:r w:rsidRPr="00150EFD">
        <w:rPr>
          <w:rFonts w:ascii="Times New Roman" w:hAnsi="Times New Roman" w:cs="Times New Roman"/>
          <w:bCs/>
          <w:sz w:val="24"/>
          <w:szCs w:val="24"/>
        </w:rPr>
        <w:t xml:space="preserve"> РМІ) </w:t>
      </w:r>
      <w:hyperlink r:id="rId13" w:history="1">
        <w:r w:rsidRPr="00150EFD">
          <w:rPr>
            <w:rFonts w:ascii="Times New Roman" w:hAnsi="Times New Roman" w:cs="Times New Roman"/>
            <w:sz w:val="24"/>
            <w:szCs w:val="24"/>
          </w:rPr>
          <w:t>від 08.05.2024</w:t>
        </w:r>
      </w:hyperlink>
      <w:r w:rsidRPr="00150EFD">
        <w:rPr>
          <w:rFonts w:ascii="Times New Roman" w:hAnsi="Times New Roman" w:cs="Times New Roman"/>
          <w:sz w:val="24"/>
          <w:szCs w:val="24"/>
        </w:rPr>
        <w:t xml:space="preserve"> </w:t>
      </w:r>
      <w:r w:rsidRPr="00150EFD">
        <w:rPr>
          <w:rFonts w:ascii="Times New Roman" w:hAnsi="Times New Roman" w:cs="Times New Roman"/>
          <w:sz w:val="24"/>
          <w:szCs w:val="24"/>
        </w:rPr>
        <w:br/>
        <w:t>№ 08/05-01</w:t>
      </w:r>
      <w:r w:rsidR="00CD0F85" w:rsidRPr="00150EFD">
        <w:rPr>
          <w:rFonts w:ascii="Times New Roman" w:hAnsi="Times New Roman" w:cs="Times New Roman"/>
          <w:sz w:val="24"/>
          <w:szCs w:val="24"/>
        </w:rPr>
        <w:t>,</w:t>
      </w:r>
      <w:r w:rsidR="00CD0F85" w:rsidRPr="00150EFD">
        <w:rPr>
          <w:rFonts w:ascii="Times New Roman" w:eastAsia="Times New Roman" w:hAnsi="Times New Roman" w:cs="Times New Roman"/>
          <w:color w:val="1F1F1F"/>
          <w:sz w:val="24"/>
          <w:szCs w:val="24"/>
        </w:rPr>
        <w:t xml:space="preserve"> складеним працівниками Комітету,</w:t>
      </w:r>
      <w:r w:rsidRPr="00150EFD">
        <w:rPr>
          <w:rFonts w:ascii="Times New Roman" w:hAnsi="Times New Roman" w:cs="Times New Roman"/>
          <w:sz w:val="24"/>
          <w:szCs w:val="24"/>
        </w:rPr>
        <w:t xml:space="preserve"> зафіксовано інформацію, зокрема у вигляді варіаці</w:t>
      </w:r>
      <w:r w:rsidR="000C0EAC" w:rsidRPr="00150EFD">
        <w:rPr>
          <w:rFonts w:ascii="Times New Roman" w:hAnsi="Times New Roman" w:cs="Times New Roman"/>
          <w:sz w:val="24"/>
          <w:szCs w:val="24"/>
        </w:rPr>
        <w:t>й</w:t>
      </w:r>
      <w:r w:rsidRPr="00150EFD">
        <w:rPr>
          <w:rFonts w:ascii="Times New Roman" w:hAnsi="Times New Roman" w:cs="Times New Roman"/>
          <w:sz w:val="24"/>
          <w:szCs w:val="24"/>
        </w:rPr>
        <w:t xml:space="preserve"> Твердження 1. </w:t>
      </w:r>
    </w:p>
    <w:p w14:paraId="332BE0BA" w14:textId="50955B91" w:rsidR="00FD3C89" w:rsidRPr="00150EFD" w:rsidRDefault="00FD3C89" w:rsidP="00FD3C8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48" w:name="_Hlk179284041"/>
      <w:r w:rsidRPr="00150EFD">
        <w:rPr>
          <w:rFonts w:ascii="Times New Roman" w:hAnsi="Times New Roman" w:cs="Times New Roman"/>
          <w:sz w:val="24"/>
          <w:szCs w:val="24"/>
        </w:rPr>
        <w:t xml:space="preserve">Актом фіксації </w:t>
      </w:r>
      <w:proofErr w:type="spellStart"/>
      <w:r w:rsidRPr="00150EFD">
        <w:rPr>
          <w:rFonts w:ascii="Times New Roman" w:hAnsi="Times New Roman" w:cs="Times New Roman"/>
          <w:sz w:val="24"/>
          <w:szCs w:val="24"/>
        </w:rPr>
        <w:t>Вебсайту</w:t>
      </w:r>
      <w:proofErr w:type="spellEnd"/>
      <w:r w:rsidRPr="00150EFD">
        <w:rPr>
          <w:rFonts w:ascii="Times New Roman" w:hAnsi="Times New Roman" w:cs="Times New Roman"/>
          <w:sz w:val="24"/>
          <w:szCs w:val="24"/>
        </w:rPr>
        <w:t xml:space="preserve"> </w:t>
      </w:r>
      <w:hyperlink r:id="rId14" w:history="1">
        <w:r w:rsidRPr="00150EFD">
          <w:rPr>
            <w:rFonts w:ascii="Times New Roman" w:hAnsi="Times New Roman" w:cs="Times New Roman"/>
            <w:sz w:val="24"/>
            <w:szCs w:val="24"/>
          </w:rPr>
          <w:t>від 09.05.2024</w:t>
        </w:r>
      </w:hyperlink>
      <w:r w:rsidRPr="00150EFD">
        <w:rPr>
          <w:rFonts w:ascii="Times New Roman" w:hAnsi="Times New Roman" w:cs="Times New Roman"/>
          <w:sz w:val="24"/>
          <w:szCs w:val="24"/>
        </w:rPr>
        <w:t xml:space="preserve"> № 09/05-01</w:t>
      </w:r>
      <w:r w:rsidR="00CD0F85" w:rsidRPr="00150EFD">
        <w:rPr>
          <w:rFonts w:ascii="Times New Roman" w:hAnsi="Times New Roman" w:cs="Times New Roman"/>
          <w:sz w:val="24"/>
          <w:szCs w:val="24"/>
        </w:rPr>
        <w:t>,</w:t>
      </w:r>
      <w:r w:rsidR="00CD0F85" w:rsidRPr="00150EFD">
        <w:rPr>
          <w:rFonts w:ascii="Times New Roman" w:eastAsia="Times New Roman" w:hAnsi="Times New Roman" w:cs="Times New Roman"/>
          <w:color w:val="1F1F1F"/>
          <w:sz w:val="24"/>
          <w:szCs w:val="24"/>
        </w:rPr>
        <w:t xml:space="preserve"> складеним працівниками Комітету,</w:t>
      </w:r>
      <w:r w:rsidRPr="00150EFD">
        <w:rPr>
          <w:rFonts w:ascii="Times New Roman" w:hAnsi="Times New Roman" w:cs="Times New Roman"/>
          <w:sz w:val="24"/>
          <w:szCs w:val="24"/>
        </w:rPr>
        <w:t xml:space="preserve"> зафіксовано інформацію, зокрема у вигляді Тверджен</w:t>
      </w:r>
      <w:r w:rsidR="000C0EAC" w:rsidRPr="00150EFD">
        <w:rPr>
          <w:rFonts w:ascii="Times New Roman" w:hAnsi="Times New Roman" w:cs="Times New Roman"/>
          <w:sz w:val="24"/>
          <w:szCs w:val="24"/>
        </w:rPr>
        <w:t>ь</w:t>
      </w:r>
      <w:r w:rsidRPr="00150EFD">
        <w:rPr>
          <w:rFonts w:ascii="Times New Roman" w:hAnsi="Times New Roman" w:cs="Times New Roman"/>
          <w:sz w:val="24"/>
          <w:szCs w:val="24"/>
        </w:rPr>
        <w:t>, а також інші варіації Тверджень з поясненнями</w:t>
      </w:r>
      <w:r w:rsidR="0072172E" w:rsidRPr="00150EFD">
        <w:rPr>
          <w:rFonts w:ascii="Times New Roman" w:hAnsi="Times New Roman" w:cs="Times New Roman"/>
          <w:sz w:val="24"/>
          <w:szCs w:val="24"/>
        </w:rPr>
        <w:t xml:space="preserve"> </w:t>
      </w:r>
      <w:r w:rsidRPr="00150EFD">
        <w:rPr>
          <w:rFonts w:ascii="Times New Roman" w:hAnsi="Times New Roman" w:cs="Times New Roman"/>
          <w:sz w:val="24"/>
          <w:szCs w:val="24"/>
        </w:rPr>
        <w:t>/</w:t>
      </w:r>
      <w:r w:rsidR="0072172E"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застереженнями до них. </w:t>
      </w:r>
    </w:p>
    <w:bookmarkEnd w:id="48"/>
    <w:p w14:paraId="355910B8" w14:textId="77777777" w:rsidR="00DE104D" w:rsidRPr="00150EFD" w:rsidRDefault="00DE104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Листом від 13.05.2024 № 1305/1-к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8-01/6823 від 15.05.2024) </w:t>
      </w:r>
      <w:r w:rsidRPr="00150EFD">
        <w:rPr>
          <w:rFonts w:ascii="Times New Roman" w:hAnsi="Times New Roman" w:cs="Times New Roman"/>
          <w:sz w:val="24"/>
          <w:szCs w:val="24"/>
        </w:rPr>
        <w:br/>
        <w:t>ТОВ «</w:t>
      </w:r>
      <w:proofErr w:type="spellStart"/>
      <w:r w:rsidRPr="00150EFD">
        <w:rPr>
          <w:rFonts w:ascii="Times New Roman" w:hAnsi="Times New Roman" w:cs="Times New Roman"/>
          <w:sz w:val="24"/>
          <w:szCs w:val="24"/>
        </w:rPr>
        <w:t>Логістик</w:t>
      </w:r>
      <w:proofErr w:type="spellEnd"/>
      <w:r w:rsidRPr="00150EFD">
        <w:rPr>
          <w:rFonts w:ascii="Times New Roman" w:hAnsi="Times New Roman" w:cs="Times New Roman"/>
          <w:sz w:val="24"/>
          <w:szCs w:val="24"/>
        </w:rPr>
        <w:t xml:space="preserve"> Сервіс Провайдер» звернулось до Комітету з клопотанням про продовження строку надання інформації на Вимогу від 30.04.2024, </w:t>
      </w:r>
      <w:bookmarkStart w:id="49" w:name="_Hlk181712685"/>
      <w:r w:rsidRPr="00150EFD">
        <w:rPr>
          <w:rFonts w:ascii="Times New Roman" w:hAnsi="Times New Roman" w:cs="Times New Roman"/>
          <w:sz w:val="24"/>
          <w:szCs w:val="24"/>
        </w:rPr>
        <w:t xml:space="preserve">про результати розгляду якого Голова Комітету – державний уповноважений повідомив листом </w:t>
      </w:r>
      <w:r w:rsidR="00CD0F85" w:rsidRPr="00150EFD">
        <w:rPr>
          <w:rFonts w:ascii="Times New Roman" w:hAnsi="Times New Roman" w:cs="Times New Roman"/>
          <w:sz w:val="24"/>
          <w:szCs w:val="24"/>
        </w:rPr>
        <w:br/>
      </w:r>
      <w:r w:rsidRPr="00150EFD">
        <w:rPr>
          <w:rFonts w:ascii="Times New Roman" w:hAnsi="Times New Roman" w:cs="Times New Roman"/>
          <w:sz w:val="24"/>
          <w:szCs w:val="24"/>
        </w:rPr>
        <w:t>від 17.05.2024 № 127-26.4/01-5053е.</w:t>
      </w:r>
    </w:p>
    <w:bookmarkEnd w:id="49"/>
    <w:p w14:paraId="34E331D2" w14:textId="77777777" w:rsidR="007E19AF" w:rsidRPr="00150EFD" w:rsidRDefault="007E19A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МОЗ надіслано вимогу Голови Комітету – державного уповноваженого від 15.05.2024 № 127-/01-4970е (далі </w:t>
      </w:r>
      <w:r w:rsidR="00FD3C89" w:rsidRPr="00150EFD">
        <w:rPr>
          <w:rFonts w:ascii="Times New Roman" w:hAnsi="Times New Roman" w:cs="Times New Roman"/>
          <w:sz w:val="24"/>
          <w:szCs w:val="24"/>
        </w:rPr>
        <w:t>–</w:t>
      </w:r>
      <w:r w:rsidRPr="00150EFD">
        <w:rPr>
          <w:rFonts w:ascii="Times New Roman" w:hAnsi="Times New Roman" w:cs="Times New Roman"/>
          <w:sz w:val="24"/>
          <w:szCs w:val="24"/>
        </w:rPr>
        <w:t xml:space="preserve"> Вимога</w:t>
      </w:r>
      <w:r w:rsidR="00FD3C89" w:rsidRPr="00150EFD">
        <w:rPr>
          <w:rFonts w:ascii="Times New Roman" w:hAnsi="Times New Roman" w:cs="Times New Roman"/>
          <w:sz w:val="24"/>
          <w:szCs w:val="24"/>
        </w:rPr>
        <w:t xml:space="preserve"> </w:t>
      </w:r>
      <w:r w:rsidRPr="00150EFD">
        <w:rPr>
          <w:rFonts w:ascii="Times New Roman" w:hAnsi="Times New Roman" w:cs="Times New Roman"/>
          <w:sz w:val="24"/>
          <w:szCs w:val="24"/>
        </w:rPr>
        <w:t>від 15.05.2024).</w:t>
      </w:r>
    </w:p>
    <w:p w14:paraId="0AFB0A00" w14:textId="77777777" w:rsidR="007E19AF" w:rsidRPr="00150EFD" w:rsidRDefault="007E19A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Листом від 24.05.2024 № 2405/1-в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8-01/904-кі від 27.05.2024) </w:t>
      </w:r>
      <w:r w:rsidR="00CD0F85" w:rsidRPr="00150EFD">
        <w:rPr>
          <w:rFonts w:ascii="Times New Roman" w:hAnsi="Times New Roman" w:cs="Times New Roman"/>
          <w:sz w:val="24"/>
          <w:szCs w:val="24"/>
        </w:rPr>
        <w:br/>
      </w:r>
      <w:r w:rsidRPr="00150EFD">
        <w:rPr>
          <w:rFonts w:ascii="Times New Roman" w:hAnsi="Times New Roman" w:cs="Times New Roman"/>
          <w:sz w:val="24"/>
          <w:szCs w:val="24"/>
        </w:rPr>
        <w:t>ТОВ «</w:t>
      </w:r>
      <w:proofErr w:type="spellStart"/>
      <w:r w:rsidRPr="00150EFD">
        <w:rPr>
          <w:rFonts w:ascii="Times New Roman" w:hAnsi="Times New Roman" w:cs="Times New Roman"/>
          <w:sz w:val="24"/>
          <w:szCs w:val="24"/>
        </w:rPr>
        <w:t>Логістик</w:t>
      </w:r>
      <w:proofErr w:type="spellEnd"/>
      <w:r w:rsidRPr="00150EFD">
        <w:rPr>
          <w:rFonts w:ascii="Times New Roman" w:hAnsi="Times New Roman" w:cs="Times New Roman"/>
          <w:sz w:val="24"/>
          <w:szCs w:val="24"/>
        </w:rPr>
        <w:t xml:space="preserve"> Сервіс Провайдер» нада</w:t>
      </w:r>
      <w:r w:rsidR="00FD3C89" w:rsidRPr="00150EFD">
        <w:rPr>
          <w:rFonts w:ascii="Times New Roman" w:hAnsi="Times New Roman" w:cs="Times New Roman"/>
          <w:sz w:val="24"/>
          <w:szCs w:val="24"/>
        </w:rPr>
        <w:t>л</w:t>
      </w:r>
      <w:r w:rsidRPr="00150EFD">
        <w:rPr>
          <w:rFonts w:ascii="Times New Roman" w:hAnsi="Times New Roman" w:cs="Times New Roman"/>
          <w:sz w:val="24"/>
          <w:szCs w:val="24"/>
        </w:rPr>
        <w:t>о інформацію та пояснення у відповідь на Вимогу від 30.04.2024.</w:t>
      </w:r>
    </w:p>
    <w:p w14:paraId="5BBB6B21" w14:textId="77777777" w:rsidR="007E19AF" w:rsidRPr="00150EFD" w:rsidRDefault="007E19A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Листом від 27.05.2024 № 26-04/21805/2-24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6-01/7323 від 27.05.2024) </w:t>
      </w:r>
      <w:r w:rsidRPr="00150EFD">
        <w:rPr>
          <w:rFonts w:ascii="Times New Roman" w:hAnsi="Times New Roman" w:cs="Times New Roman"/>
          <w:sz w:val="24"/>
          <w:szCs w:val="24"/>
        </w:rPr>
        <w:br/>
        <w:t xml:space="preserve">МОЗ звернулось до Комітету з клопотанням про продовження строку надання інформації на Вимогу від 15.05.2024, про результати розгляду якого </w:t>
      </w:r>
      <w:bookmarkStart w:id="50" w:name="_Hlk173753235"/>
      <w:r w:rsidRPr="00150EFD">
        <w:rPr>
          <w:rFonts w:ascii="Times New Roman" w:hAnsi="Times New Roman" w:cs="Times New Roman"/>
          <w:sz w:val="24"/>
          <w:szCs w:val="24"/>
        </w:rPr>
        <w:t>Голова Комітету – державний уповноважений повідомив листом від</w:t>
      </w:r>
      <w:r w:rsidR="000C0EAC" w:rsidRPr="00150EFD">
        <w:rPr>
          <w:rFonts w:ascii="Times New Roman" w:hAnsi="Times New Roman" w:cs="Times New Roman"/>
          <w:sz w:val="24"/>
          <w:szCs w:val="24"/>
        </w:rPr>
        <w:t xml:space="preserve"> 29.05.2024 № 127-26.4/01-5423е</w:t>
      </w:r>
      <w:r w:rsidRPr="00150EFD">
        <w:rPr>
          <w:rFonts w:ascii="Times New Roman" w:hAnsi="Times New Roman" w:cs="Times New Roman"/>
          <w:sz w:val="24"/>
          <w:szCs w:val="24"/>
        </w:rPr>
        <w:t>.</w:t>
      </w:r>
    </w:p>
    <w:bookmarkEnd w:id="50"/>
    <w:p w14:paraId="4009B59E" w14:textId="77777777" w:rsidR="00D51FED" w:rsidRPr="00150EFD" w:rsidRDefault="00C02213" w:rsidP="00D51FED">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Заявнику </w:t>
      </w:r>
      <w:r w:rsidR="004B5E4F" w:rsidRPr="00150EFD">
        <w:rPr>
          <w:rFonts w:ascii="Times New Roman" w:hAnsi="Times New Roman" w:cs="Times New Roman"/>
          <w:sz w:val="24"/>
          <w:szCs w:val="24"/>
        </w:rPr>
        <w:t>надіслано лист Голови Комітету – державного уповноваженого від 27.05.2024 № 127-26.4/01-5342е щодо пропозицій до формування питань, які потребують включення до анкет</w:t>
      </w:r>
      <w:r w:rsidR="00CD0F85" w:rsidRPr="00150EFD">
        <w:rPr>
          <w:rFonts w:ascii="Times New Roman" w:hAnsi="Times New Roman" w:cs="Times New Roman"/>
          <w:sz w:val="24"/>
          <w:szCs w:val="24"/>
        </w:rPr>
        <w:t xml:space="preserve"> опитування споживачів</w:t>
      </w:r>
      <w:r w:rsidR="000C0EAC" w:rsidRPr="00150EFD">
        <w:rPr>
          <w:rFonts w:ascii="Times New Roman" w:hAnsi="Times New Roman" w:cs="Times New Roman"/>
          <w:sz w:val="24"/>
          <w:szCs w:val="24"/>
        </w:rPr>
        <w:t>.</w:t>
      </w:r>
      <w:r w:rsidR="00CE6FA4" w:rsidRPr="00150EFD">
        <w:rPr>
          <w:rFonts w:ascii="Times New Roman" w:hAnsi="Times New Roman" w:cs="Times New Roman"/>
          <w:sz w:val="24"/>
          <w:szCs w:val="24"/>
        </w:rPr>
        <w:t xml:space="preserve"> </w:t>
      </w:r>
    </w:p>
    <w:p w14:paraId="4F894610" w14:textId="77777777" w:rsidR="00D51FED" w:rsidRPr="00150EFD" w:rsidRDefault="004B5E4F" w:rsidP="00D51FED">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ТОВ «Філіп Морріс </w:t>
      </w:r>
      <w:proofErr w:type="spellStart"/>
      <w:r w:rsidRPr="00150EFD">
        <w:rPr>
          <w:rFonts w:ascii="Times New Roman" w:hAnsi="Times New Roman" w:cs="Times New Roman"/>
          <w:sz w:val="24"/>
          <w:szCs w:val="24"/>
        </w:rPr>
        <w:t>Сейлз</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енд</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Дистриб’юшн</w:t>
      </w:r>
      <w:proofErr w:type="spellEnd"/>
      <w:r w:rsidRPr="00150EFD">
        <w:rPr>
          <w:rFonts w:ascii="Times New Roman" w:hAnsi="Times New Roman" w:cs="Times New Roman"/>
          <w:sz w:val="24"/>
          <w:szCs w:val="24"/>
        </w:rPr>
        <w:t>» надіслано лист Голови Комітету – державного уповноваженого від 27.05.2024 № 127-26.4/01-5343е щодо пропозицій до формування питань, які потребують включення до анкет</w:t>
      </w:r>
      <w:r w:rsidR="00D51FED" w:rsidRPr="00150EFD">
        <w:rPr>
          <w:rFonts w:ascii="Times New Roman" w:hAnsi="Times New Roman" w:cs="Times New Roman"/>
          <w:sz w:val="24"/>
          <w:szCs w:val="24"/>
        </w:rPr>
        <w:t xml:space="preserve"> опитування споживачів.</w:t>
      </w:r>
    </w:p>
    <w:p w14:paraId="6051C195" w14:textId="3867B35E" w:rsidR="00D51FED" w:rsidRPr="00150EFD" w:rsidRDefault="000C0EAC" w:rsidP="00D51FED">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Листом б/д </w:t>
      </w:r>
      <w:r w:rsidR="00D51FED" w:rsidRPr="00150EFD">
        <w:rPr>
          <w:rFonts w:ascii="Times New Roman" w:hAnsi="Times New Roman" w:cs="Times New Roman"/>
          <w:sz w:val="24"/>
          <w:szCs w:val="24"/>
        </w:rPr>
        <w:t xml:space="preserve">б/н </w:t>
      </w:r>
      <w:r w:rsidRPr="00150EFD">
        <w:rPr>
          <w:rFonts w:ascii="Times New Roman" w:hAnsi="Times New Roman" w:cs="Times New Roman"/>
          <w:sz w:val="24"/>
          <w:szCs w:val="24"/>
        </w:rPr>
        <w:t>(</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xml:space="preserve">. Комітету № 8-01/7484 від 03.06.2024) Заявник надав пропозиції до формування </w:t>
      </w:r>
      <w:bookmarkStart w:id="51" w:name="_Hlk169012334"/>
      <w:r w:rsidRPr="00150EFD">
        <w:rPr>
          <w:rFonts w:ascii="Times New Roman" w:hAnsi="Times New Roman" w:cs="Times New Roman"/>
          <w:sz w:val="24"/>
          <w:szCs w:val="24"/>
        </w:rPr>
        <w:t xml:space="preserve">питань, які, на думку останнього, слід включити до анкет </w:t>
      </w:r>
      <w:bookmarkStart w:id="52" w:name="_Hlk169012389"/>
      <w:r w:rsidRPr="00150EFD">
        <w:rPr>
          <w:rFonts w:ascii="Times New Roman" w:hAnsi="Times New Roman" w:cs="Times New Roman"/>
          <w:sz w:val="24"/>
          <w:szCs w:val="24"/>
        </w:rPr>
        <w:t>опитуванн</w:t>
      </w:r>
      <w:r w:rsidR="00D51FED" w:rsidRPr="00150EFD">
        <w:rPr>
          <w:rFonts w:ascii="Times New Roman" w:hAnsi="Times New Roman" w:cs="Times New Roman"/>
          <w:sz w:val="24"/>
          <w:szCs w:val="24"/>
        </w:rPr>
        <w:t>я</w:t>
      </w:r>
      <w:r w:rsidRPr="00150EFD">
        <w:rPr>
          <w:rFonts w:ascii="Times New Roman" w:hAnsi="Times New Roman" w:cs="Times New Roman"/>
          <w:sz w:val="24"/>
          <w:szCs w:val="24"/>
        </w:rPr>
        <w:t xml:space="preserve"> споживачів.</w:t>
      </w:r>
      <w:bookmarkEnd w:id="51"/>
    </w:p>
    <w:bookmarkEnd w:id="52"/>
    <w:p w14:paraId="3B7C4EF1" w14:textId="7D5901ED" w:rsidR="0078055C" w:rsidRPr="00150EFD" w:rsidRDefault="00D51FED" w:rsidP="0078055C">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Листом від 03.06.2024 б/н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Комітету № 8-01/972-кі від 04.06.2024) Товариство надало пропозиції до формування питань, які, на думку останнього, слід включити до анкет опитування споживачів.</w:t>
      </w:r>
    </w:p>
    <w:p w14:paraId="2AED36EA" w14:textId="24BCA280" w:rsidR="0078055C" w:rsidRPr="00150EFD" w:rsidRDefault="0078055C" w:rsidP="0078055C">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FF0000"/>
          <w:sz w:val="24"/>
          <w:szCs w:val="24"/>
        </w:rPr>
      </w:pPr>
      <w:r w:rsidRPr="00150EFD">
        <w:rPr>
          <w:rFonts w:ascii="Times New Roman" w:hAnsi="Times New Roman" w:cs="Times New Roman"/>
          <w:sz w:val="24"/>
          <w:szCs w:val="24"/>
        </w:rPr>
        <w:t xml:space="preserve">Дорученням Голови Комітету від 06.06.2024 № 13-01/614 міжобласні територіальні відділення Комітету уповноважені на проведення опитування споживачів із метою отримання додаткових доказів (інформації) для встановлення фактичних обставин, зокрема сприйняття споживачами інформації, що є предметом </w:t>
      </w:r>
      <w:proofErr w:type="spellStart"/>
      <w:r w:rsidRPr="00150EFD">
        <w:rPr>
          <w:rFonts w:ascii="Times New Roman" w:hAnsi="Times New Roman" w:cs="Times New Roman"/>
          <w:sz w:val="24"/>
          <w:szCs w:val="24"/>
        </w:rPr>
        <w:t>Cправи</w:t>
      </w:r>
      <w:proofErr w:type="spellEnd"/>
      <w:r w:rsidRPr="00150EFD">
        <w:rPr>
          <w:rFonts w:ascii="Times New Roman" w:hAnsi="Times New Roman" w:cs="Times New Roman"/>
          <w:sz w:val="24"/>
          <w:szCs w:val="24"/>
        </w:rPr>
        <w:t xml:space="preserve">, а також впливу </w:t>
      </w:r>
      <w:r w:rsidRPr="00150EFD">
        <w:rPr>
          <w:rFonts w:ascii="Times New Roman" w:hAnsi="Times New Roman" w:cs="Times New Roman"/>
          <w:sz w:val="24"/>
          <w:szCs w:val="24"/>
        </w:rPr>
        <w:lastRenderedPageBreak/>
        <w:t xml:space="preserve">та/або можливості впливу такої інформації на наміри споживачів щодо придбання </w:t>
      </w:r>
      <w:r w:rsidR="00CD0F85" w:rsidRPr="00150EFD">
        <w:rPr>
          <w:rFonts w:ascii="Times New Roman" w:hAnsi="Times New Roman" w:cs="Times New Roman"/>
          <w:sz w:val="24"/>
          <w:szCs w:val="24"/>
        </w:rPr>
        <w:t>П</w:t>
      </w:r>
      <w:r w:rsidRPr="00150EFD">
        <w:rPr>
          <w:rFonts w:ascii="Times New Roman" w:hAnsi="Times New Roman" w:cs="Times New Roman"/>
          <w:sz w:val="24"/>
          <w:szCs w:val="24"/>
        </w:rPr>
        <w:t xml:space="preserve">родукції IQOS, </w:t>
      </w:r>
      <w:r w:rsidRPr="00150EFD">
        <w:rPr>
          <w:rFonts w:ascii="Times New Roman" w:hAnsi="Times New Roman" w:cs="Times New Roman"/>
          <w:color w:val="000000" w:themeColor="text1"/>
          <w:sz w:val="24"/>
          <w:szCs w:val="24"/>
        </w:rPr>
        <w:t>що імпортується та реалізується Товариством (далі – Доручення).</w:t>
      </w:r>
    </w:p>
    <w:p w14:paraId="382F52B5" w14:textId="77777777" w:rsidR="006C4D92" w:rsidRPr="00150EFD" w:rsidRDefault="0078055C" w:rsidP="006C4D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Листом від 07.06.2024 № 26-04/23386/2-24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Комітету № 6-01/7830 від 07.06.2024) МОЗ надало інформацію у відповідь на Вимогу від 15.05.2024</w:t>
      </w:r>
      <w:r w:rsidR="008567C6" w:rsidRPr="00150EFD">
        <w:rPr>
          <w:rFonts w:ascii="Times New Roman" w:hAnsi="Times New Roman" w:cs="Times New Roman"/>
          <w:sz w:val="24"/>
          <w:szCs w:val="24"/>
        </w:rPr>
        <w:t xml:space="preserve"> (далі – </w:t>
      </w:r>
      <w:bookmarkStart w:id="53" w:name="_Hlk169090432"/>
      <w:r w:rsidR="008567C6" w:rsidRPr="00150EFD">
        <w:rPr>
          <w:rFonts w:ascii="Times New Roman" w:hAnsi="Times New Roman" w:cs="Times New Roman"/>
          <w:sz w:val="24"/>
          <w:szCs w:val="24"/>
        </w:rPr>
        <w:t>Відповідь МОЗ від 07.06.2024</w:t>
      </w:r>
      <w:bookmarkEnd w:id="53"/>
      <w:r w:rsidR="008567C6" w:rsidRPr="00150EFD">
        <w:rPr>
          <w:rFonts w:ascii="Times New Roman" w:hAnsi="Times New Roman" w:cs="Times New Roman"/>
          <w:sz w:val="24"/>
          <w:szCs w:val="24"/>
        </w:rPr>
        <w:t>)</w:t>
      </w:r>
      <w:r w:rsidRPr="00150EFD">
        <w:rPr>
          <w:rFonts w:ascii="Times New Roman" w:hAnsi="Times New Roman" w:cs="Times New Roman"/>
          <w:sz w:val="24"/>
          <w:szCs w:val="24"/>
        </w:rPr>
        <w:t>.</w:t>
      </w:r>
    </w:p>
    <w:p w14:paraId="57851FD6" w14:textId="35C233B6" w:rsidR="006C4D92" w:rsidRPr="00150EFD" w:rsidRDefault="006C4D92" w:rsidP="006C4D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Актом фіксації </w:t>
      </w:r>
      <w:bookmarkStart w:id="54" w:name="_Hlk185839305"/>
      <w:proofErr w:type="spellStart"/>
      <w:r w:rsidR="00C16617" w:rsidRPr="00150EFD">
        <w:rPr>
          <w:rFonts w:ascii="Times New Roman" w:hAnsi="Times New Roman" w:cs="Times New Roman"/>
          <w:sz w:val="24"/>
          <w:szCs w:val="24"/>
        </w:rPr>
        <w:t>YouTube</w:t>
      </w:r>
      <w:proofErr w:type="spellEnd"/>
      <w:r w:rsidR="00C16617" w:rsidRPr="00150EFD">
        <w:rPr>
          <w:rFonts w:ascii="Times New Roman" w:hAnsi="Times New Roman" w:cs="Times New Roman"/>
          <w:sz w:val="24"/>
          <w:szCs w:val="24"/>
        </w:rPr>
        <w:t>-каналу</w:t>
      </w:r>
      <w:r w:rsidR="00CF69C2" w:rsidRPr="00150EFD">
        <w:rPr>
          <w:rFonts w:ascii="Times New Roman" w:hAnsi="Times New Roman" w:cs="Times New Roman"/>
          <w:sz w:val="24"/>
          <w:szCs w:val="24"/>
        </w:rPr>
        <w:t xml:space="preserve"> «</w:t>
      </w:r>
      <w:hyperlink r:id="rId15" w:history="1">
        <w:r w:rsidR="00CF69C2" w:rsidRPr="00150EFD">
          <w:rPr>
            <w:rStyle w:val="a6"/>
            <w:rFonts w:ascii="Times New Roman" w:hAnsi="Times New Roman" w:cs="Times New Roman"/>
            <w:color w:val="auto"/>
            <w:sz w:val="24"/>
            <w:szCs w:val="24"/>
            <w:u w:val="none"/>
          </w:rPr>
          <w:t>IQOS Україна</w:t>
        </w:r>
      </w:hyperlink>
      <w:r w:rsidR="00CF69C2" w:rsidRPr="00150EFD">
        <w:rPr>
          <w:rFonts w:ascii="Times New Roman" w:hAnsi="Times New Roman" w:cs="Times New Roman"/>
          <w:sz w:val="24"/>
          <w:szCs w:val="24"/>
        </w:rPr>
        <w:t>»</w:t>
      </w:r>
      <w:bookmarkEnd w:id="54"/>
      <w:r w:rsidR="00CF69C2" w:rsidRPr="00150EFD">
        <w:rPr>
          <w:rFonts w:ascii="Times New Roman" w:hAnsi="Times New Roman" w:cs="Times New Roman"/>
          <w:sz w:val="24"/>
          <w:szCs w:val="24"/>
        </w:rPr>
        <w:t xml:space="preserve"> </w:t>
      </w:r>
      <w:hyperlink r:id="rId16" w:history="1">
        <w:r w:rsidRPr="00150EFD">
          <w:rPr>
            <w:rFonts w:ascii="Times New Roman" w:hAnsi="Times New Roman" w:cs="Times New Roman"/>
            <w:sz w:val="24"/>
            <w:szCs w:val="24"/>
          </w:rPr>
          <w:t>від 11.06.2024</w:t>
        </w:r>
      </w:hyperlink>
      <w:r w:rsidRPr="00150EFD">
        <w:rPr>
          <w:rFonts w:ascii="Times New Roman" w:hAnsi="Times New Roman" w:cs="Times New Roman"/>
          <w:sz w:val="24"/>
          <w:szCs w:val="24"/>
        </w:rPr>
        <w:t xml:space="preserve"> №</w:t>
      </w:r>
      <w:r w:rsidR="00CF69C2" w:rsidRPr="00150EFD">
        <w:rPr>
          <w:rFonts w:ascii="Times New Roman" w:hAnsi="Times New Roman" w:cs="Times New Roman"/>
          <w:sz w:val="24"/>
          <w:szCs w:val="24"/>
        </w:rPr>
        <w:t xml:space="preserve"> 11/06</w:t>
      </w:r>
      <w:r w:rsidRPr="00150EFD">
        <w:rPr>
          <w:rFonts w:ascii="Times New Roman" w:hAnsi="Times New Roman" w:cs="Times New Roman"/>
          <w:sz w:val="24"/>
          <w:szCs w:val="24"/>
        </w:rPr>
        <w:t>,</w:t>
      </w:r>
      <w:r w:rsidRPr="00150EFD">
        <w:rPr>
          <w:rFonts w:ascii="Times New Roman" w:eastAsia="Times New Roman" w:hAnsi="Times New Roman" w:cs="Times New Roman"/>
          <w:color w:val="1F1F1F"/>
          <w:sz w:val="24"/>
          <w:szCs w:val="24"/>
        </w:rPr>
        <w:t xml:space="preserve"> складеним працівниками Комітету,</w:t>
      </w:r>
      <w:r w:rsidRPr="00150EFD">
        <w:rPr>
          <w:rFonts w:ascii="Times New Roman" w:hAnsi="Times New Roman" w:cs="Times New Roman"/>
          <w:sz w:val="24"/>
          <w:szCs w:val="24"/>
        </w:rPr>
        <w:t xml:space="preserve"> зафіксовано інформацію, зокрема у вигляді Тверджень, а також інші варіації Тверджень з поясненнями / застереженнями до них. </w:t>
      </w:r>
    </w:p>
    <w:p w14:paraId="0929DD99" w14:textId="641D6A55" w:rsidR="00E8467A" w:rsidRPr="00150EFD" w:rsidRDefault="00E8467A" w:rsidP="00E8467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rPr>
        <w:t xml:space="preserve">Східне міжобласне територіальне відділення Комітету листом від 14.06.2024 </w:t>
      </w:r>
      <w:r w:rsidRPr="00150EFD">
        <w:rPr>
          <w:rFonts w:ascii="Times New Roman" w:hAnsi="Times New Roman" w:cs="Times New Roman"/>
          <w:sz w:val="24"/>
        </w:rPr>
        <w:br/>
        <w:t>№ 70-02/1604е (</w:t>
      </w:r>
      <w:proofErr w:type="spellStart"/>
      <w:r w:rsidRPr="00150EFD">
        <w:rPr>
          <w:rFonts w:ascii="Times New Roman" w:hAnsi="Times New Roman" w:cs="Times New Roman"/>
          <w:sz w:val="24"/>
        </w:rPr>
        <w:t>вх</w:t>
      </w:r>
      <w:proofErr w:type="spellEnd"/>
      <w:r w:rsidRPr="00150EFD">
        <w:rPr>
          <w:rFonts w:ascii="Times New Roman" w:hAnsi="Times New Roman" w:cs="Times New Roman"/>
          <w:sz w:val="24"/>
        </w:rPr>
        <w:t>. Комітету № 70-01/2608 від 17.06.2024) надало результати опитування споживачів.</w:t>
      </w:r>
    </w:p>
    <w:p w14:paraId="21D884E9" w14:textId="77777777" w:rsidR="005E4192" w:rsidRPr="00150EFD" w:rsidRDefault="00E8467A" w:rsidP="005E41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rPr>
        <w:t xml:space="preserve">Північне міжобласне територіальне відділення Комітету листами від 14.06.2024 </w:t>
      </w:r>
      <w:r w:rsidRPr="00150EFD">
        <w:rPr>
          <w:rFonts w:ascii="Times New Roman" w:hAnsi="Times New Roman" w:cs="Times New Roman"/>
          <w:sz w:val="24"/>
        </w:rPr>
        <w:br/>
        <w:t>№ 60-02/3016е (</w:t>
      </w:r>
      <w:proofErr w:type="spellStart"/>
      <w:r w:rsidRPr="00150EFD">
        <w:rPr>
          <w:rFonts w:ascii="Times New Roman" w:hAnsi="Times New Roman" w:cs="Times New Roman"/>
          <w:sz w:val="24"/>
        </w:rPr>
        <w:t>вх</w:t>
      </w:r>
      <w:proofErr w:type="spellEnd"/>
      <w:r w:rsidRPr="00150EFD">
        <w:rPr>
          <w:rFonts w:ascii="Times New Roman" w:hAnsi="Times New Roman" w:cs="Times New Roman"/>
          <w:sz w:val="24"/>
        </w:rPr>
        <w:t xml:space="preserve">. Комітету № 60-01/2611 від 17.06.2024) та від 25.06.2024 </w:t>
      </w:r>
      <w:r w:rsidRPr="00150EFD">
        <w:rPr>
          <w:rFonts w:ascii="Times New Roman" w:hAnsi="Times New Roman" w:cs="Times New Roman"/>
          <w:sz w:val="24"/>
        </w:rPr>
        <w:br/>
        <w:t>№ 60-02/3302е (</w:t>
      </w:r>
      <w:proofErr w:type="spellStart"/>
      <w:r w:rsidRPr="00150EFD">
        <w:rPr>
          <w:rFonts w:ascii="Times New Roman" w:hAnsi="Times New Roman" w:cs="Times New Roman"/>
          <w:sz w:val="24"/>
        </w:rPr>
        <w:t>вх</w:t>
      </w:r>
      <w:proofErr w:type="spellEnd"/>
      <w:r w:rsidRPr="00150EFD">
        <w:rPr>
          <w:rFonts w:ascii="Times New Roman" w:hAnsi="Times New Roman" w:cs="Times New Roman"/>
          <w:sz w:val="24"/>
        </w:rPr>
        <w:t>. Комітету № 60-01/2725 від 25.06.2024) надало результати опитування споживачів.</w:t>
      </w:r>
    </w:p>
    <w:p w14:paraId="39A13C84" w14:textId="77777777" w:rsidR="005E4192" w:rsidRPr="00150EFD" w:rsidRDefault="00E8467A" w:rsidP="005E41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rPr>
        <w:t xml:space="preserve">Західне міжобласне територіальне відділення Комітету листом від </w:t>
      </w:r>
      <w:r w:rsidR="005E4192" w:rsidRPr="00150EFD">
        <w:rPr>
          <w:rFonts w:ascii="Times New Roman" w:hAnsi="Times New Roman" w:cs="Times New Roman"/>
          <w:sz w:val="24"/>
        </w:rPr>
        <w:t>14.06.2024</w:t>
      </w:r>
      <w:r w:rsidRPr="00150EFD">
        <w:rPr>
          <w:rFonts w:ascii="Times New Roman" w:hAnsi="Times New Roman" w:cs="Times New Roman"/>
          <w:sz w:val="24"/>
        </w:rPr>
        <w:t xml:space="preserve"> </w:t>
      </w:r>
      <w:r w:rsidRPr="00150EFD">
        <w:rPr>
          <w:rFonts w:ascii="Times New Roman" w:hAnsi="Times New Roman" w:cs="Times New Roman"/>
          <w:sz w:val="24"/>
        </w:rPr>
        <w:br/>
        <w:t xml:space="preserve">№ </w:t>
      </w:r>
      <w:r w:rsidR="005E4192" w:rsidRPr="00150EFD">
        <w:rPr>
          <w:rFonts w:ascii="Times New Roman" w:hAnsi="Times New Roman" w:cs="Times New Roman"/>
          <w:sz w:val="24"/>
        </w:rPr>
        <w:t>63-02/1809е</w:t>
      </w:r>
      <w:r w:rsidRPr="00150EFD">
        <w:rPr>
          <w:rFonts w:ascii="Times New Roman" w:hAnsi="Times New Roman" w:cs="Times New Roman"/>
          <w:sz w:val="24"/>
        </w:rPr>
        <w:t xml:space="preserve"> (</w:t>
      </w:r>
      <w:proofErr w:type="spellStart"/>
      <w:r w:rsidRPr="00150EFD">
        <w:rPr>
          <w:rFonts w:ascii="Times New Roman" w:hAnsi="Times New Roman" w:cs="Times New Roman"/>
          <w:sz w:val="24"/>
        </w:rPr>
        <w:t>вх</w:t>
      </w:r>
      <w:proofErr w:type="spellEnd"/>
      <w:r w:rsidRPr="00150EFD">
        <w:rPr>
          <w:rFonts w:ascii="Times New Roman" w:hAnsi="Times New Roman" w:cs="Times New Roman"/>
          <w:sz w:val="24"/>
        </w:rPr>
        <w:t xml:space="preserve">. Комітету № </w:t>
      </w:r>
      <w:r w:rsidR="005E4192" w:rsidRPr="00150EFD">
        <w:rPr>
          <w:rFonts w:ascii="Times New Roman" w:hAnsi="Times New Roman" w:cs="Times New Roman"/>
          <w:sz w:val="24"/>
        </w:rPr>
        <w:t>63-01/2600</w:t>
      </w:r>
      <w:r w:rsidRPr="00150EFD">
        <w:rPr>
          <w:rFonts w:ascii="Times New Roman" w:hAnsi="Times New Roman" w:cs="Times New Roman"/>
          <w:sz w:val="24"/>
        </w:rPr>
        <w:t xml:space="preserve"> від </w:t>
      </w:r>
      <w:r w:rsidR="005E4192" w:rsidRPr="00150EFD">
        <w:rPr>
          <w:rFonts w:ascii="Times New Roman" w:hAnsi="Times New Roman" w:cs="Times New Roman"/>
          <w:sz w:val="24"/>
        </w:rPr>
        <w:t>14</w:t>
      </w:r>
      <w:r w:rsidRPr="00150EFD">
        <w:rPr>
          <w:rFonts w:ascii="Times New Roman" w:hAnsi="Times New Roman" w:cs="Times New Roman"/>
          <w:sz w:val="24"/>
        </w:rPr>
        <w:t>.</w:t>
      </w:r>
      <w:r w:rsidR="005E4192" w:rsidRPr="00150EFD">
        <w:rPr>
          <w:rFonts w:ascii="Times New Roman" w:hAnsi="Times New Roman" w:cs="Times New Roman"/>
          <w:sz w:val="24"/>
        </w:rPr>
        <w:t>06</w:t>
      </w:r>
      <w:r w:rsidRPr="00150EFD">
        <w:rPr>
          <w:rFonts w:ascii="Times New Roman" w:hAnsi="Times New Roman" w:cs="Times New Roman"/>
          <w:sz w:val="24"/>
        </w:rPr>
        <w:t>.202</w:t>
      </w:r>
      <w:r w:rsidR="005E4192" w:rsidRPr="00150EFD">
        <w:rPr>
          <w:rFonts w:ascii="Times New Roman" w:hAnsi="Times New Roman" w:cs="Times New Roman"/>
          <w:sz w:val="24"/>
        </w:rPr>
        <w:t>4</w:t>
      </w:r>
      <w:r w:rsidRPr="00150EFD">
        <w:rPr>
          <w:rFonts w:ascii="Times New Roman" w:hAnsi="Times New Roman" w:cs="Times New Roman"/>
          <w:sz w:val="24"/>
        </w:rPr>
        <w:t>) надало результати опитування споживачів.</w:t>
      </w:r>
    </w:p>
    <w:p w14:paraId="49408E35" w14:textId="77777777" w:rsidR="005E4192" w:rsidRPr="00150EFD" w:rsidRDefault="00E8467A" w:rsidP="005E41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rPr>
        <w:t xml:space="preserve">Південно-східне міжобласне територіальне відділення Комітету листом від </w:t>
      </w:r>
      <w:r w:rsidR="005E4192" w:rsidRPr="00150EFD">
        <w:rPr>
          <w:rFonts w:ascii="Times New Roman" w:hAnsi="Times New Roman" w:cs="Times New Roman"/>
          <w:sz w:val="24"/>
        </w:rPr>
        <w:t>14.06.2024</w:t>
      </w:r>
      <w:r w:rsidRPr="00150EFD">
        <w:rPr>
          <w:rFonts w:ascii="Times New Roman" w:hAnsi="Times New Roman" w:cs="Times New Roman"/>
          <w:sz w:val="24"/>
        </w:rPr>
        <w:t xml:space="preserve"> </w:t>
      </w:r>
      <w:r w:rsidRPr="00150EFD">
        <w:rPr>
          <w:rFonts w:ascii="Times New Roman" w:hAnsi="Times New Roman" w:cs="Times New Roman"/>
          <w:sz w:val="24"/>
        </w:rPr>
        <w:br/>
        <w:t xml:space="preserve">№ </w:t>
      </w:r>
      <w:r w:rsidR="005E4192" w:rsidRPr="00150EFD">
        <w:rPr>
          <w:rFonts w:ascii="Times New Roman" w:hAnsi="Times New Roman" w:cs="Times New Roman"/>
          <w:sz w:val="24"/>
        </w:rPr>
        <w:t>54-02/1343е</w:t>
      </w:r>
      <w:r w:rsidRPr="00150EFD">
        <w:rPr>
          <w:rFonts w:ascii="Times New Roman" w:hAnsi="Times New Roman" w:cs="Times New Roman"/>
          <w:sz w:val="24"/>
        </w:rPr>
        <w:t xml:space="preserve"> (</w:t>
      </w:r>
      <w:proofErr w:type="spellStart"/>
      <w:r w:rsidRPr="00150EFD">
        <w:rPr>
          <w:rFonts w:ascii="Times New Roman" w:hAnsi="Times New Roman" w:cs="Times New Roman"/>
          <w:sz w:val="24"/>
        </w:rPr>
        <w:t>вх</w:t>
      </w:r>
      <w:proofErr w:type="spellEnd"/>
      <w:r w:rsidRPr="00150EFD">
        <w:rPr>
          <w:rFonts w:ascii="Times New Roman" w:hAnsi="Times New Roman" w:cs="Times New Roman"/>
          <w:sz w:val="24"/>
        </w:rPr>
        <w:t xml:space="preserve">. Комітету № </w:t>
      </w:r>
      <w:r w:rsidR="005E4192" w:rsidRPr="00150EFD">
        <w:rPr>
          <w:rFonts w:ascii="Times New Roman" w:hAnsi="Times New Roman" w:cs="Times New Roman"/>
          <w:sz w:val="24"/>
        </w:rPr>
        <w:t>54-01/2599</w:t>
      </w:r>
      <w:r w:rsidRPr="00150EFD">
        <w:rPr>
          <w:rFonts w:ascii="Times New Roman" w:hAnsi="Times New Roman" w:cs="Times New Roman"/>
          <w:sz w:val="24"/>
        </w:rPr>
        <w:t xml:space="preserve"> від </w:t>
      </w:r>
      <w:r w:rsidR="005E4192" w:rsidRPr="00150EFD">
        <w:rPr>
          <w:rFonts w:ascii="Times New Roman" w:hAnsi="Times New Roman" w:cs="Times New Roman"/>
          <w:sz w:val="24"/>
        </w:rPr>
        <w:t>14</w:t>
      </w:r>
      <w:r w:rsidRPr="00150EFD">
        <w:rPr>
          <w:rFonts w:ascii="Times New Roman" w:hAnsi="Times New Roman" w:cs="Times New Roman"/>
          <w:sz w:val="24"/>
        </w:rPr>
        <w:t>.</w:t>
      </w:r>
      <w:r w:rsidR="005E4192" w:rsidRPr="00150EFD">
        <w:rPr>
          <w:rFonts w:ascii="Times New Roman" w:hAnsi="Times New Roman" w:cs="Times New Roman"/>
          <w:sz w:val="24"/>
        </w:rPr>
        <w:t>06</w:t>
      </w:r>
      <w:r w:rsidRPr="00150EFD">
        <w:rPr>
          <w:rFonts w:ascii="Times New Roman" w:hAnsi="Times New Roman" w:cs="Times New Roman"/>
          <w:sz w:val="24"/>
        </w:rPr>
        <w:t>.202</w:t>
      </w:r>
      <w:r w:rsidR="005E4192" w:rsidRPr="00150EFD">
        <w:rPr>
          <w:rFonts w:ascii="Times New Roman" w:hAnsi="Times New Roman" w:cs="Times New Roman"/>
          <w:sz w:val="24"/>
        </w:rPr>
        <w:t>4</w:t>
      </w:r>
      <w:r w:rsidRPr="00150EFD">
        <w:rPr>
          <w:rFonts w:ascii="Times New Roman" w:hAnsi="Times New Roman" w:cs="Times New Roman"/>
          <w:sz w:val="24"/>
        </w:rPr>
        <w:t>) надало результати опитування споживачів.</w:t>
      </w:r>
    </w:p>
    <w:p w14:paraId="49AE64A0" w14:textId="77777777" w:rsidR="005E4192" w:rsidRPr="00150EFD" w:rsidRDefault="00E8467A" w:rsidP="005E41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rPr>
        <w:t xml:space="preserve">Південно-західне міжобласне територіальне відділення Комітету листом </w:t>
      </w:r>
      <w:r w:rsidR="005E4192" w:rsidRPr="00150EFD">
        <w:rPr>
          <w:rFonts w:ascii="Times New Roman" w:hAnsi="Times New Roman" w:cs="Times New Roman"/>
          <w:sz w:val="24"/>
        </w:rPr>
        <w:br/>
      </w:r>
      <w:r w:rsidRPr="00150EFD">
        <w:rPr>
          <w:rFonts w:ascii="Times New Roman" w:hAnsi="Times New Roman" w:cs="Times New Roman"/>
          <w:sz w:val="24"/>
        </w:rPr>
        <w:t xml:space="preserve">від </w:t>
      </w:r>
      <w:r w:rsidR="005E4192" w:rsidRPr="00150EFD">
        <w:rPr>
          <w:rFonts w:ascii="Times New Roman" w:hAnsi="Times New Roman" w:cs="Times New Roman"/>
          <w:sz w:val="24"/>
        </w:rPr>
        <w:t>14.06.2024</w:t>
      </w:r>
      <w:r w:rsidRPr="00150EFD">
        <w:rPr>
          <w:rFonts w:ascii="Times New Roman" w:hAnsi="Times New Roman" w:cs="Times New Roman"/>
          <w:sz w:val="24"/>
        </w:rPr>
        <w:t xml:space="preserve"> № </w:t>
      </w:r>
      <w:r w:rsidR="005E4192" w:rsidRPr="00150EFD">
        <w:rPr>
          <w:rFonts w:ascii="Times New Roman" w:hAnsi="Times New Roman" w:cs="Times New Roman"/>
          <w:sz w:val="24"/>
        </w:rPr>
        <w:t>72-02/1332е</w:t>
      </w:r>
      <w:r w:rsidRPr="00150EFD">
        <w:rPr>
          <w:rFonts w:ascii="Times New Roman" w:hAnsi="Times New Roman" w:cs="Times New Roman"/>
          <w:sz w:val="24"/>
        </w:rPr>
        <w:t xml:space="preserve"> (</w:t>
      </w:r>
      <w:proofErr w:type="spellStart"/>
      <w:r w:rsidRPr="00150EFD">
        <w:rPr>
          <w:rFonts w:ascii="Times New Roman" w:hAnsi="Times New Roman" w:cs="Times New Roman"/>
          <w:sz w:val="24"/>
        </w:rPr>
        <w:t>вх</w:t>
      </w:r>
      <w:proofErr w:type="spellEnd"/>
      <w:r w:rsidRPr="00150EFD">
        <w:rPr>
          <w:rFonts w:ascii="Times New Roman" w:hAnsi="Times New Roman" w:cs="Times New Roman"/>
          <w:sz w:val="24"/>
        </w:rPr>
        <w:t xml:space="preserve">. Комітету № </w:t>
      </w:r>
      <w:r w:rsidR="005E4192" w:rsidRPr="00150EFD">
        <w:rPr>
          <w:rFonts w:ascii="Times New Roman" w:hAnsi="Times New Roman" w:cs="Times New Roman"/>
          <w:sz w:val="24"/>
        </w:rPr>
        <w:t>72-01/2597</w:t>
      </w:r>
      <w:r w:rsidRPr="00150EFD">
        <w:rPr>
          <w:rFonts w:ascii="Times New Roman" w:hAnsi="Times New Roman" w:cs="Times New Roman"/>
          <w:sz w:val="24"/>
        </w:rPr>
        <w:t xml:space="preserve"> від </w:t>
      </w:r>
      <w:r w:rsidR="005E4192" w:rsidRPr="00150EFD">
        <w:rPr>
          <w:rFonts w:ascii="Times New Roman" w:hAnsi="Times New Roman" w:cs="Times New Roman"/>
          <w:sz w:val="24"/>
        </w:rPr>
        <w:t>14.06.2024</w:t>
      </w:r>
      <w:r w:rsidRPr="00150EFD">
        <w:rPr>
          <w:rFonts w:ascii="Times New Roman" w:hAnsi="Times New Roman" w:cs="Times New Roman"/>
          <w:sz w:val="24"/>
        </w:rPr>
        <w:t>) надало результати опитування споживачів.</w:t>
      </w:r>
    </w:p>
    <w:p w14:paraId="61BCA3EC" w14:textId="77777777" w:rsidR="005E4192" w:rsidRPr="00150EFD" w:rsidRDefault="00E8467A" w:rsidP="005E41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rPr>
        <w:t xml:space="preserve">Південне міжобласне територіальне відділення Комітету листом від </w:t>
      </w:r>
      <w:r w:rsidR="005E4192" w:rsidRPr="00150EFD">
        <w:rPr>
          <w:rFonts w:ascii="Times New Roman" w:hAnsi="Times New Roman" w:cs="Times New Roman"/>
          <w:sz w:val="24"/>
        </w:rPr>
        <w:t>14.06.2024</w:t>
      </w:r>
      <w:r w:rsidRPr="00150EFD">
        <w:rPr>
          <w:rFonts w:ascii="Times New Roman" w:hAnsi="Times New Roman" w:cs="Times New Roman"/>
          <w:sz w:val="24"/>
        </w:rPr>
        <w:t xml:space="preserve"> </w:t>
      </w:r>
      <w:r w:rsidRPr="00150EFD">
        <w:rPr>
          <w:rFonts w:ascii="Times New Roman" w:hAnsi="Times New Roman" w:cs="Times New Roman"/>
          <w:sz w:val="24"/>
        </w:rPr>
        <w:br/>
        <w:t xml:space="preserve">№ </w:t>
      </w:r>
      <w:r w:rsidR="005E4192" w:rsidRPr="00150EFD">
        <w:rPr>
          <w:rFonts w:ascii="Times New Roman" w:hAnsi="Times New Roman" w:cs="Times New Roman"/>
          <w:sz w:val="24"/>
        </w:rPr>
        <w:t>65-02/1705е</w:t>
      </w:r>
      <w:r w:rsidRPr="00150EFD">
        <w:rPr>
          <w:rFonts w:ascii="Times New Roman" w:hAnsi="Times New Roman" w:cs="Times New Roman"/>
          <w:sz w:val="24"/>
        </w:rPr>
        <w:t xml:space="preserve"> (</w:t>
      </w:r>
      <w:proofErr w:type="spellStart"/>
      <w:r w:rsidRPr="00150EFD">
        <w:rPr>
          <w:rFonts w:ascii="Times New Roman" w:hAnsi="Times New Roman" w:cs="Times New Roman"/>
          <w:sz w:val="24"/>
        </w:rPr>
        <w:t>вх</w:t>
      </w:r>
      <w:proofErr w:type="spellEnd"/>
      <w:r w:rsidRPr="00150EFD">
        <w:rPr>
          <w:rFonts w:ascii="Times New Roman" w:hAnsi="Times New Roman" w:cs="Times New Roman"/>
          <w:sz w:val="24"/>
        </w:rPr>
        <w:t xml:space="preserve">. Комітету № </w:t>
      </w:r>
      <w:r w:rsidR="005E4192" w:rsidRPr="00150EFD">
        <w:rPr>
          <w:rFonts w:ascii="Times New Roman" w:hAnsi="Times New Roman" w:cs="Times New Roman"/>
          <w:sz w:val="24"/>
        </w:rPr>
        <w:t>65-01/2607</w:t>
      </w:r>
      <w:r w:rsidRPr="00150EFD">
        <w:rPr>
          <w:rFonts w:ascii="Times New Roman" w:hAnsi="Times New Roman" w:cs="Times New Roman"/>
          <w:sz w:val="24"/>
        </w:rPr>
        <w:t xml:space="preserve"> від </w:t>
      </w:r>
      <w:r w:rsidR="005E4192" w:rsidRPr="00150EFD">
        <w:rPr>
          <w:rFonts w:ascii="Times New Roman" w:hAnsi="Times New Roman" w:cs="Times New Roman"/>
          <w:sz w:val="24"/>
        </w:rPr>
        <w:t>14.06.2024</w:t>
      </w:r>
      <w:r w:rsidRPr="00150EFD">
        <w:rPr>
          <w:rFonts w:ascii="Times New Roman" w:hAnsi="Times New Roman" w:cs="Times New Roman"/>
          <w:sz w:val="24"/>
        </w:rPr>
        <w:t>) надало результати опитування споживачів</w:t>
      </w:r>
      <w:r w:rsidRPr="00150EFD">
        <w:rPr>
          <w:rFonts w:ascii="Times New Roman" w:hAnsi="Times New Roman" w:cs="Times New Roman"/>
          <w:color w:val="7030A0"/>
          <w:sz w:val="24"/>
        </w:rPr>
        <w:t>.</w:t>
      </w:r>
    </w:p>
    <w:p w14:paraId="7FB690FA" w14:textId="77777777" w:rsidR="002F233F" w:rsidRPr="00150EFD" w:rsidRDefault="00E8467A" w:rsidP="002F233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rPr>
        <w:t xml:space="preserve">За результатами проведеного </w:t>
      </w:r>
      <w:r w:rsidR="005E4192" w:rsidRPr="00150EFD">
        <w:rPr>
          <w:rFonts w:ascii="Times New Roman" w:hAnsi="Times New Roman" w:cs="Times New Roman"/>
          <w:sz w:val="24"/>
        </w:rPr>
        <w:t>о</w:t>
      </w:r>
      <w:r w:rsidRPr="00150EFD">
        <w:rPr>
          <w:rFonts w:ascii="Times New Roman" w:hAnsi="Times New Roman" w:cs="Times New Roman"/>
          <w:sz w:val="24"/>
        </w:rPr>
        <w:t xml:space="preserve">питування </w:t>
      </w:r>
      <w:r w:rsidR="005E4192" w:rsidRPr="00150EFD">
        <w:rPr>
          <w:rFonts w:ascii="Times New Roman" w:hAnsi="Times New Roman" w:cs="Times New Roman"/>
          <w:sz w:val="24"/>
        </w:rPr>
        <w:t xml:space="preserve">споживачів </w:t>
      </w:r>
      <w:r w:rsidRPr="00150EFD">
        <w:rPr>
          <w:rFonts w:ascii="Times New Roman" w:hAnsi="Times New Roman" w:cs="Times New Roman"/>
          <w:sz w:val="24"/>
        </w:rPr>
        <w:t>скла</w:t>
      </w:r>
      <w:r w:rsidR="005E4192" w:rsidRPr="00150EFD">
        <w:rPr>
          <w:rFonts w:ascii="Times New Roman" w:hAnsi="Times New Roman" w:cs="Times New Roman"/>
          <w:sz w:val="24"/>
        </w:rPr>
        <w:t>дено</w:t>
      </w:r>
      <w:r w:rsidRPr="00150EFD">
        <w:rPr>
          <w:rFonts w:ascii="Times New Roman" w:hAnsi="Times New Roman" w:cs="Times New Roman"/>
          <w:sz w:val="24"/>
        </w:rPr>
        <w:t xml:space="preserve"> </w:t>
      </w:r>
      <w:r w:rsidR="005E4192" w:rsidRPr="00150EFD">
        <w:rPr>
          <w:rFonts w:ascii="Times New Roman" w:hAnsi="Times New Roman" w:cs="Times New Roman"/>
          <w:sz w:val="24"/>
        </w:rPr>
        <w:t>підсумковий</w:t>
      </w:r>
      <w:r w:rsidRPr="00150EFD">
        <w:rPr>
          <w:rFonts w:ascii="Times New Roman" w:hAnsi="Times New Roman" w:cs="Times New Roman"/>
          <w:sz w:val="24"/>
        </w:rPr>
        <w:t xml:space="preserve"> звіт № 1 </w:t>
      </w:r>
      <w:r w:rsidRPr="00150EFD">
        <w:rPr>
          <w:rFonts w:ascii="Times New Roman" w:hAnsi="Times New Roman" w:cs="Times New Roman"/>
          <w:sz w:val="24"/>
        </w:rPr>
        <w:br/>
        <w:t>від</w:t>
      </w:r>
      <w:r w:rsidR="005E4192" w:rsidRPr="00150EFD">
        <w:rPr>
          <w:rFonts w:ascii="Times New Roman" w:hAnsi="Times New Roman" w:cs="Times New Roman"/>
          <w:sz w:val="24"/>
        </w:rPr>
        <w:t xml:space="preserve"> </w:t>
      </w:r>
      <w:r w:rsidR="00A445CF" w:rsidRPr="00150EFD">
        <w:rPr>
          <w:rFonts w:ascii="Times New Roman" w:hAnsi="Times New Roman" w:cs="Times New Roman"/>
          <w:sz w:val="24"/>
        </w:rPr>
        <w:t>2</w:t>
      </w:r>
      <w:r w:rsidR="001F64A7" w:rsidRPr="00150EFD">
        <w:rPr>
          <w:rFonts w:ascii="Times New Roman" w:hAnsi="Times New Roman" w:cs="Times New Roman"/>
          <w:sz w:val="24"/>
        </w:rPr>
        <w:t>6</w:t>
      </w:r>
      <w:r w:rsidR="00A445CF" w:rsidRPr="00150EFD">
        <w:rPr>
          <w:rFonts w:ascii="Times New Roman" w:hAnsi="Times New Roman" w:cs="Times New Roman"/>
          <w:sz w:val="24"/>
        </w:rPr>
        <w:t>.06.2024</w:t>
      </w:r>
      <w:r w:rsidRPr="00150EFD">
        <w:rPr>
          <w:rFonts w:ascii="Times New Roman" w:hAnsi="Times New Roman" w:cs="Times New Roman"/>
          <w:sz w:val="24"/>
        </w:rPr>
        <w:t>.</w:t>
      </w:r>
      <w:bookmarkStart w:id="55" w:name="_Hlk177048928"/>
    </w:p>
    <w:p w14:paraId="0A0BA5B4" w14:textId="77777777" w:rsidR="00E1091F" w:rsidRPr="00150EFD" w:rsidRDefault="00E1091F" w:rsidP="00E1091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Листом від 01.07.2024 б/н (</w:t>
      </w:r>
      <w:proofErr w:type="spellStart"/>
      <w:r w:rsidRPr="00150EFD">
        <w:rPr>
          <w:rFonts w:ascii="Times New Roman" w:hAnsi="Times New Roman" w:cs="Times New Roman"/>
          <w:sz w:val="24"/>
          <w:szCs w:val="24"/>
        </w:rPr>
        <w:t>вх</w:t>
      </w:r>
      <w:proofErr w:type="spellEnd"/>
      <w:r w:rsidRPr="00150EFD">
        <w:rPr>
          <w:rFonts w:ascii="Times New Roman" w:hAnsi="Times New Roman" w:cs="Times New Roman"/>
          <w:sz w:val="24"/>
          <w:szCs w:val="24"/>
        </w:rPr>
        <w:t>. Комітету № 8-01/8817 від 01.07.2024) Товариство звернулось до Комітету з клопотанням про проведення робочої зустрічі, про результати розгляду якого Голова Комітету – державний уповноважений повідомив листом від 19.12.2024 № 127-26.4/01-12279е.</w:t>
      </w:r>
    </w:p>
    <w:p w14:paraId="7BE093D3" w14:textId="77777777" w:rsidR="00E1091F" w:rsidRPr="00150EFD" w:rsidRDefault="00E1091F" w:rsidP="00E1091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Листом від 19.12.2024 № 127-26.4/01-12281е Голови Комітету – державного уповноваженого Заявнику запропоновано взяти участь в засіданні Комітету.</w:t>
      </w:r>
    </w:p>
    <w:p w14:paraId="7193F0A6" w14:textId="02850D0E" w:rsidR="00E1091F" w:rsidRPr="00150EFD" w:rsidRDefault="00E1091F" w:rsidP="00E1091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Листом від 19.12.2024 № 127-26.4/01-12280е Голови Комітету – державного уповноваженого Товариств</w:t>
      </w:r>
      <w:r w:rsidR="007E5BC5" w:rsidRPr="00150EFD">
        <w:rPr>
          <w:rFonts w:ascii="Times New Roman" w:hAnsi="Times New Roman" w:cs="Times New Roman"/>
          <w:sz w:val="24"/>
          <w:szCs w:val="24"/>
        </w:rPr>
        <w:t>у</w:t>
      </w:r>
      <w:r w:rsidRPr="00150EFD">
        <w:rPr>
          <w:rFonts w:ascii="Times New Roman" w:hAnsi="Times New Roman" w:cs="Times New Roman"/>
          <w:sz w:val="24"/>
          <w:szCs w:val="24"/>
        </w:rPr>
        <w:t xml:space="preserve"> запропоновано взяти участь в засіданні Комітету.</w:t>
      </w:r>
    </w:p>
    <w:p w14:paraId="5383F8D4" w14:textId="77777777" w:rsidR="00E1091F" w:rsidRPr="00150EFD" w:rsidRDefault="00E1091F" w:rsidP="00E1091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Актом фіксації </w:t>
      </w:r>
      <w:proofErr w:type="spellStart"/>
      <w:r w:rsidRPr="00150EFD">
        <w:rPr>
          <w:rFonts w:ascii="Times New Roman" w:hAnsi="Times New Roman" w:cs="Times New Roman"/>
          <w:sz w:val="24"/>
          <w:szCs w:val="24"/>
        </w:rPr>
        <w:t>Вебсайту</w:t>
      </w:r>
      <w:proofErr w:type="spellEnd"/>
      <w:r w:rsidRPr="00150EFD">
        <w:rPr>
          <w:rFonts w:ascii="Times New Roman" w:hAnsi="Times New Roman" w:cs="Times New Roman"/>
          <w:sz w:val="24"/>
          <w:szCs w:val="24"/>
        </w:rPr>
        <w:t xml:space="preserve"> </w:t>
      </w:r>
      <w:hyperlink r:id="rId17" w:history="1">
        <w:r w:rsidRPr="00150EFD">
          <w:rPr>
            <w:rFonts w:ascii="Times New Roman" w:hAnsi="Times New Roman" w:cs="Times New Roman"/>
            <w:sz w:val="24"/>
            <w:szCs w:val="24"/>
          </w:rPr>
          <w:t>від 20.12.2024</w:t>
        </w:r>
      </w:hyperlink>
      <w:r w:rsidRPr="00150EFD">
        <w:rPr>
          <w:rFonts w:ascii="Times New Roman" w:hAnsi="Times New Roman" w:cs="Times New Roman"/>
          <w:sz w:val="24"/>
          <w:szCs w:val="24"/>
        </w:rPr>
        <w:t xml:space="preserve"> № 20/12-01, </w:t>
      </w:r>
      <w:r w:rsidRPr="00150EFD">
        <w:rPr>
          <w:rFonts w:ascii="Times New Roman" w:eastAsia="Times New Roman" w:hAnsi="Times New Roman" w:cs="Times New Roman"/>
          <w:color w:val="1F1F1F"/>
          <w:sz w:val="24"/>
          <w:szCs w:val="24"/>
        </w:rPr>
        <w:t>складеним працівниками Комітету,</w:t>
      </w:r>
      <w:r w:rsidRPr="00150EFD">
        <w:rPr>
          <w:rFonts w:ascii="Times New Roman" w:hAnsi="Times New Roman" w:cs="Times New Roman"/>
          <w:sz w:val="24"/>
          <w:szCs w:val="24"/>
        </w:rPr>
        <w:t xml:space="preserve"> зафіксовано інформацію, зокрема у вигляді Тверджень, а також інші варіації Тверджень з поясненнями / застереженнями до них. </w:t>
      </w:r>
    </w:p>
    <w:p w14:paraId="72D0122F" w14:textId="5FA009B3" w:rsidR="000871B4" w:rsidRPr="00150EFD" w:rsidRDefault="00E1091F" w:rsidP="00150EFD">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Актом фіксації </w:t>
      </w:r>
      <w:proofErr w:type="spellStart"/>
      <w:r w:rsidRPr="00150EFD">
        <w:rPr>
          <w:rFonts w:ascii="Times New Roman" w:hAnsi="Times New Roman" w:cs="Times New Roman"/>
          <w:sz w:val="24"/>
          <w:szCs w:val="24"/>
        </w:rPr>
        <w:t>Вебсайту</w:t>
      </w:r>
      <w:proofErr w:type="spellEnd"/>
      <w:r w:rsidRPr="00150EFD">
        <w:rPr>
          <w:rFonts w:ascii="Times New Roman" w:hAnsi="Times New Roman" w:cs="Times New Roman"/>
          <w:sz w:val="24"/>
          <w:szCs w:val="24"/>
        </w:rPr>
        <w:t xml:space="preserve"> РМІ, </w:t>
      </w:r>
      <w:proofErr w:type="spellStart"/>
      <w:r w:rsidRPr="00150EFD">
        <w:rPr>
          <w:rFonts w:ascii="Times New Roman" w:hAnsi="Times New Roman" w:cs="Times New Roman"/>
          <w:sz w:val="24"/>
          <w:szCs w:val="24"/>
        </w:rPr>
        <w:t>YouTube</w:t>
      </w:r>
      <w:proofErr w:type="spellEnd"/>
      <w:r w:rsidR="00C16617" w:rsidRPr="00150EFD">
        <w:rPr>
          <w:rFonts w:ascii="Times New Roman" w:hAnsi="Times New Roman" w:cs="Times New Roman"/>
          <w:sz w:val="24"/>
          <w:szCs w:val="24"/>
        </w:rPr>
        <w:t>-каналу</w:t>
      </w:r>
      <w:r w:rsidRPr="00150EFD">
        <w:rPr>
          <w:rFonts w:ascii="Times New Roman" w:hAnsi="Times New Roman" w:cs="Times New Roman"/>
          <w:sz w:val="24"/>
          <w:szCs w:val="24"/>
        </w:rPr>
        <w:t xml:space="preserve"> «</w:t>
      </w:r>
      <w:hyperlink r:id="rId18" w:history="1">
        <w:r w:rsidRPr="00150EFD">
          <w:rPr>
            <w:rStyle w:val="a6"/>
            <w:rFonts w:ascii="Times New Roman" w:hAnsi="Times New Roman" w:cs="Times New Roman"/>
            <w:color w:val="auto"/>
            <w:sz w:val="24"/>
            <w:szCs w:val="24"/>
            <w:u w:val="none"/>
          </w:rPr>
          <w:t>IQOS Україна</w:t>
        </w:r>
      </w:hyperlink>
      <w:r w:rsidRPr="00150EFD">
        <w:rPr>
          <w:rFonts w:ascii="Times New Roman" w:hAnsi="Times New Roman" w:cs="Times New Roman"/>
          <w:sz w:val="24"/>
          <w:szCs w:val="24"/>
        </w:rPr>
        <w:t xml:space="preserve">» </w:t>
      </w:r>
      <w:hyperlink r:id="rId19" w:history="1">
        <w:r w:rsidRPr="00150EFD">
          <w:rPr>
            <w:rFonts w:ascii="Times New Roman" w:hAnsi="Times New Roman" w:cs="Times New Roman"/>
            <w:sz w:val="24"/>
            <w:szCs w:val="24"/>
          </w:rPr>
          <w:t>від 23.12.2024</w:t>
        </w:r>
      </w:hyperlink>
      <w:r w:rsidRPr="00150EFD">
        <w:rPr>
          <w:rFonts w:ascii="Times New Roman" w:hAnsi="Times New Roman" w:cs="Times New Roman"/>
          <w:sz w:val="24"/>
          <w:szCs w:val="24"/>
        </w:rPr>
        <w:t xml:space="preserve"> </w:t>
      </w:r>
      <w:r w:rsidRPr="00150EFD">
        <w:rPr>
          <w:rFonts w:ascii="Times New Roman" w:hAnsi="Times New Roman" w:cs="Times New Roman"/>
          <w:sz w:val="24"/>
          <w:szCs w:val="24"/>
        </w:rPr>
        <w:br/>
        <w:t xml:space="preserve">№ 23/12-01, </w:t>
      </w:r>
      <w:r w:rsidRPr="00150EFD">
        <w:rPr>
          <w:rFonts w:ascii="Times New Roman" w:eastAsia="Times New Roman" w:hAnsi="Times New Roman" w:cs="Times New Roman"/>
          <w:color w:val="1F1F1F"/>
          <w:sz w:val="24"/>
          <w:szCs w:val="24"/>
        </w:rPr>
        <w:t>складеним працівниками Комітету,</w:t>
      </w:r>
      <w:r w:rsidRPr="00150EFD">
        <w:rPr>
          <w:rFonts w:ascii="Times New Roman" w:hAnsi="Times New Roman" w:cs="Times New Roman"/>
          <w:sz w:val="24"/>
          <w:szCs w:val="24"/>
        </w:rPr>
        <w:t xml:space="preserve"> зафіксовано інформацію, зокрема у вигляді Тверджень, а також інші варіації Тверджень з поясненнями / застереженнями до них. </w:t>
      </w:r>
    </w:p>
    <w:bookmarkEnd w:id="55"/>
    <w:p w14:paraId="203756A4" w14:textId="77777777" w:rsidR="005C6318" w:rsidRPr="00150EFD" w:rsidRDefault="005C6318" w:rsidP="005C6318">
      <w:pPr>
        <w:pStyle w:val="a3"/>
        <w:numPr>
          <w:ilvl w:val="0"/>
          <w:numId w:val="2"/>
        </w:numPr>
        <w:tabs>
          <w:tab w:val="clear" w:pos="360"/>
          <w:tab w:val="num" w:pos="851"/>
        </w:tabs>
        <w:spacing w:after="0" w:line="240" w:lineRule="auto"/>
        <w:ind w:left="709" w:hanging="709"/>
        <w:jc w:val="both"/>
        <w:rPr>
          <w:rFonts w:ascii="Times New Roman" w:eastAsia="Times New Roman" w:hAnsi="Times New Roman" w:cs="Times New Roman"/>
          <w:b/>
          <w:sz w:val="24"/>
          <w:szCs w:val="24"/>
          <w:lang w:eastAsia="ru-RU"/>
        </w:rPr>
      </w:pPr>
      <w:r w:rsidRPr="00150EFD">
        <w:rPr>
          <w:rFonts w:ascii="Times New Roman" w:eastAsia="Times New Roman" w:hAnsi="Times New Roman" w:cs="Times New Roman"/>
          <w:b/>
          <w:sz w:val="24"/>
          <w:szCs w:val="24"/>
          <w:lang w:eastAsia="ru-RU"/>
        </w:rPr>
        <w:lastRenderedPageBreak/>
        <w:t>ОБСТАВИНИ СПРАВИ</w:t>
      </w:r>
    </w:p>
    <w:p w14:paraId="0603A2A8" w14:textId="7DBF45C6" w:rsidR="00E738CC" w:rsidRPr="00150EFD" w:rsidRDefault="00E738CC" w:rsidP="002A3E95">
      <w:pPr>
        <w:spacing w:after="0" w:line="240" w:lineRule="auto"/>
        <w:jc w:val="both"/>
        <w:rPr>
          <w:rFonts w:ascii="Times New Roman" w:eastAsia="Times New Roman" w:hAnsi="Times New Roman" w:cs="Times New Roman"/>
          <w:b/>
          <w:sz w:val="24"/>
          <w:szCs w:val="24"/>
          <w:lang w:val="uk-UA" w:eastAsia="ru-RU"/>
        </w:rPr>
      </w:pPr>
      <w:r w:rsidRPr="00150EFD">
        <w:rPr>
          <w:rFonts w:ascii="Times New Roman" w:eastAsia="Times New Roman" w:hAnsi="Times New Roman" w:cs="Times New Roman"/>
          <w:b/>
          <w:sz w:val="24"/>
          <w:szCs w:val="24"/>
          <w:lang w:val="uk-UA" w:eastAsia="ru-RU"/>
        </w:rPr>
        <w:t xml:space="preserve">4.1. </w:t>
      </w:r>
      <w:r w:rsidR="00750972" w:rsidRPr="00150EFD">
        <w:rPr>
          <w:rFonts w:ascii="Times New Roman" w:eastAsia="Times New Roman" w:hAnsi="Times New Roman" w:cs="Times New Roman"/>
          <w:b/>
          <w:sz w:val="24"/>
          <w:szCs w:val="24"/>
          <w:lang w:val="uk-UA" w:eastAsia="ru-RU"/>
        </w:rPr>
        <w:t xml:space="preserve">     </w:t>
      </w:r>
      <w:r w:rsidRPr="00150EFD">
        <w:rPr>
          <w:rFonts w:ascii="Times New Roman" w:eastAsia="Times New Roman" w:hAnsi="Times New Roman" w:cs="Times New Roman"/>
          <w:b/>
          <w:sz w:val="24"/>
          <w:szCs w:val="24"/>
          <w:lang w:val="uk-UA" w:eastAsia="ru-RU"/>
        </w:rPr>
        <w:t xml:space="preserve">Обставини, </w:t>
      </w:r>
      <w:r w:rsidR="00CD0F85" w:rsidRPr="00150EFD">
        <w:rPr>
          <w:rFonts w:ascii="Times New Roman" w:eastAsia="Times New Roman" w:hAnsi="Times New Roman" w:cs="Times New Roman"/>
          <w:b/>
          <w:sz w:val="24"/>
          <w:szCs w:val="24"/>
          <w:lang w:val="uk-UA" w:eastAsia="ru-RU"/>
        </w:rPr>
        <w:t xml:space="preserve">які </w:t>
      </w:r>
      <w:r w:rsidRPr="00150EFD">
        <w:rPr>
          <w:rFonts w:ascii="Times New Roman" w:eastAsia="Times New Roman" w:hAnsi="Times New Roman" w:cs="Times New Roman"/>
          <w:b/>
          <w:sz w:val="24"/>
          <w:szCs w:val="24"/>
          <w:lang w:val="uk-UA" w:eastAsia="ru-RU"/>
        </w:rPr>
        <w:t>повідо</w:t>
      </w:r>
      <w:r w:rsidR="00CD0F85" w:rsidRPr="00150EFD">
        <w:rPr>
          <w:rFonts w:ascii="Times New Roman" w:eastAsia="Times New Roman" w:hAnsi="Times New Roman" w:cs="Times New Roman"/>
          <w:b/>
          <w:sz w:val="24"/>
          <w:szCs w:val="24"/>
          <w:lang w:val="uk-UA" w:eastAsia="ru-RU"/>
        </w:rPr>
        <w:t>мив</w:t>
      </w:r>
      <w:r w:rsidRPr="00150EFD">
        <w:rPr>
          <w:rFonts w:ascii="Times New Roman" w:eastAsia="Times New Roman" w:hAnsi="Times New Roman" w:cs="Times New Roman"/>
          <w:b/>
          <w:sz w:val="24"/>
          <w:szCs w:val="24"/>
          <w:lang w:val="uk-UA" w:eastAsia="ru-RU"/>
        </w:rPr>
        <w:t xml:space="preserve"> Заявник</w:t>
      </w:r>
    </w:p>
    <w:p w14:paraId="5483A8AC" w14:textId="05DE5594" w:rsidR="00AF008E" w:rsidRPr="00150EFD" w:rsidRDefault="001B52DE"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У Заяві </w:t>
      </w:r>
      <w:r w:rsidR="00CE2439" w:rsidRPr="00150EFD">
        <w:rPr>
          <w:rFonts w:ascii="Times New Roman" w:hAnsi="Times New Roman" w:cs="Times New Roman"/>
          <w:sz w:val="24"/>
          <w:szCs w:val="24"/>
        </w:rPr>
        <w:t xml:space="preserve">Заявник </w:t>
      </w:r>
      <w:r w:rsidR="00CD0F85" w:rsidRPr="00150EFD">
        <w:rPr>
          <w:rFonts w:ascii="Times New Roman" w:hAnsi="Times New Roman" w:cs="Times New Roman"/>
          <w:sz w:val="24"/>
          <w:szCs w:val="24"/>
        </w:rPr>
        <w:t>зазначає</w:t>
      </w:r>
      <w:r w:rsidR="00CE2439" w:rsidRPr="00150EFD">
        <w:rPr>
          <w:rFonts w:ascii="Times New Roman" w:hAnsi="Times New Roman" w:cs="Times New Roman"/>
          <w:sz w:val="24"/>
          <w:szCs w:val="24"/>
        </w:rPr>
        <w:t xml:space="preserve">, що протягом 2018-2021 </w:t>
      </w:r>
      <w:r w:rsidR="001258BA" w:rsidRPr="00150EFD">
        <w:rPr>
          <w:rFonts w:ascii="Times New Roman" w:hAnsi="Times New Roman" w:cs="Times New Roman"/>
          <w:sz w:val="24"/>
          <w:szCs w:val="24"/>
        </w:rPr>
        <w:t xml:space="preserve">років </w:t>
      </w:r>
      <w:r w:rsidR="00CE2439" w:rsidRPr="00150EFD">
        <w:rPr>
          <w:rFonts w:ascii="Times New Roman" w:hAnsi="Times New Roman" w:cs="Times New Roman"/>
          <w:sz w:val="24"/>
          <w:szCs w:val="24"/>
        </w:rPr>
        <w:t xml:space="preserve">був споживачем </w:t>
      </w:r>
      <w:r w:rsidR="003076E4" w:rsidRPr="00150EFD">
        <w:rPr>
          <w:rFonts w:ascii="Times New Roman" w:hAnsi="Times New Roman" w:cs="Times New Roman"/>
          <w:sz w:val="24"/>
          <w:szCs w:val="24"/>
        </w:rPr>
        <w:t xml:space="preserve">Продукції IQOS </w:t>
      </w:r>
      <w:r w:rsidR="00CE2439" w:rsidRPr="00150EFD">
        <w:rPr>
          <w:rFonts w:ascii="Times New Roman" w:hAnsi="Times New Roman" w:cs="Times New Roman"/>
          <w:sz w:val="24"/>
          <w:szCs w:val="24"/>
        </w:rPr>
        <w:t xml:space="preserve">компанії </w:t>
      </w:r>
      <w:bookmarkStart w:id="56" w:name="_Hlk158210216"/>
      <w:bookmarkStart w:id="57" w:name="_Hlk160460368"/>
      <w:r w:rsidR="00A80C69" w:rsidRPr="00150EFD">
        <w:rPr>
          <w:rFonts w:ascii="Times New Roman" w:hAnsi="Times New Roman" w:cs="Times New Roman"/>
          <w:sz w:val="24"/>
          <w:szCs w:val="24"/>
        </w:rPr>
        <w:t>Філіп Мор</w:t>
      </w:r>
      <w:r w:rsidR="00C16617" w:rsidRPr="00150EFD">
        <w:rPr>
          <w:rFonts w:ascii="Times New Roman" w:hAnsi="Times New Roman" w:cs="Times New Roman"/>
          <w:sz w:val="24"/>
          <w:szCs w:val="24"/>
        </w:rPr>
        <w:t>р</w:t>
      </w:r>
      <w:r w:rsidR="00A80C69" w:rsidRPr="00150EFD">
        <w:rPr>
          <w:rFonts w:ascii="Times New Roman" w:hAnsi="Times New Roman" w:cs="Times New Roman"/>
          <w:sz w:val="24"/>
          <w:szCs w:val="24"/>
        </w:rPr>
        <w:t>іс Інтернешнл (</w:t>
      </w:r>
      <w:proofErr w:type="spellStart"/>
      <w:r w:rsidR="00A80C69" w:rsidRPr="00150EFD">
        <w:rPr>
          <w:rFonts w:ascii="Times New Roman" w:hAnsi="Times New Roman" w:cs="Times New Roman"/>
          <w:sz w:val="24"/>
          <w:szCs w:val="24"/>
        </w:rPr>
        <w:t>англ</w:t>
      </w:r>
      <w:proofErr w:type="spellEnd"/>
      <w:r w:rsidR="00A80C69" w:rsidRPr="00150EFD">
        <w:rPr>
          <w:rFonts w:ascii="Times New Roman" w:hAnsi="Times New Roman" w:cs="Times New Roman"/>
          <w:sz w:val="24"/>
          <w:szCs w:val="24"/>
        </w:rPr>
        <w:t xml:space="preserve">. </w:t>
      </w:r>
      <w:proofErr w:type="spellStart"/>
      <w:r w:rsidR="00CE2439" w:rsidRPr="00150EFD">
        <w:rPr>
          <w:rFonts w:ascii="Times New Roman" w:hAnsi="Times New Roman" w:cs="Times New Roman"/>
          <w:sz w:val="24"/>
          <w:szCs w:val="24"/>
        </w:rPr>
        <w:t>Philip</w:t>
      </w:r>
      <w:proofErr w:type="spellEnd"/>
      <w:r w:rsidR="00CE2439" w:rsidRPr="00150EFD">
        <w:rPr>
          <w:rFonts w:ascii="Times New Roman" w:hAnsi="Times New Roman" w:cs="Times New Roman"/>
          <w:sz w:val="24"/>
          <w:szCs w:val="24"/>
        </w:rPr>
        <w:t xml:space="preserve"> </w:t>
      </w:r>
      <w:proofErr w:type="spellStart"/>
      <w:r w:rsidR="00CE2439" w:rsidRPr="00150EFD">
        <w:rPr>
          <w:rFonts w:ascii="Times New Roman" w:hAnsi="Times New Roman" w:cs="Times New Roman"/>
          <w:sz w:val="24"/>
          <w:szCs w:val="24"/>
        </w:rPr>
        <w:t>Morris</w:t>
      </w:r>
      <w:proofErr w:type="spellEnd"/>
      <w:r w:rsidR="00CE2439" w:rsidRPr="00150EFD">
        <w:rPr>
          <w:rFonts w:ascii="Times New Roman" w:hAnsi="Times New Roman" w:cs="Times New Roman"/>
          <w:sz w:val="24"/>
          <w:szCs w:val="24"/>
        </w:rPr>
        <w:t xml:space="preserve"> </w:t>
      </w:r>
      <w:proofErr w:type="spellStart"/>
      <w:r w:rsidR="00CE2439" w:rsidRPr="00150EFD">
        <w:rPr>
          <w:rFonts w:ascii="Times New Roman" w:hAnsi="Times New Roman" w:cs="Times New Roman"/>
          <w:sz w:val="24"/>
          <w:szCs w:val="24"/>
        </w:rPr>
        <w:t>International</w:t>
      </w:r>
      <w:bookmarkEnd w:id="56"/>
      <w:proofErr w:type="spellEnd"/>
      <w:r w:rsidR="00A80C69" w:rsidRPr="00150EFD">
        <w:rPr>
          <w:rFonts w:ascii="Times New Roman" w:hAnsi="Times New Roman" w:cs="Times New Roman"/>
          <w:sz w:val="24"/>
          <w:szCs w:val="24"/>
        </w:rPr>
        <w:t>)</w:t>
      </w:r>
      <w:bookmarkEnd w:id="57"/>
      <w:r w:rsidR="00186A0B" w:rsidRPr="00150EFD">
        <w:rPr>
          <w:rFonts w:ascii="Times New Roman" w:hAnsi="Times New Roman" w:cs="Times New Roman"/>
          <w:sz w:val="24"/>
          <w:szCs w:val="24"/>
        </w:rPr>
        <w:t xml:space="preserve"> </w:t>
      </w:r>
      <w:r w:rsidR="00C16617" w:rsidRPr="00150EFD">
        <w:rPr>
          <w:rFonts w:ascii="Times New Roman" w:hAnsi="Times New Roman" w:cs="Times New Roman"/>
          <w:sz w:val="24"/>
          <w:szCs w:val="24"/>
        </w:rPr>
        <w:br/>
      </w:r>
      <w:r w:rsidR="00186A0B" w:rsidRPr="00150EFD">
        <w:rPr>
          <w:rFonts w:ascii="Times New Roman" w:hAnsi="Times New Roman" w:cs="Times New Roman"/>
          <w:sz w:val="24"/>
          <w:szCs w:val="24"/>
        </w:rPr>
        <w:t>(далі – РМІ)</w:t>
      </w:r>
      <w:r w:rsidR="00355D88" w:rsidRPr="00150EFD">
        <w:rPr>
          <w:rFonts w:ascii="Times New Roman" w:hAnsi="Times New Roman" w:cs="Times New Roman"/>
          <w:sz w:val="24"/>
          <w:szCs w:val="24"/>
        </w:rPr>
        <w:t xml:space="preserve">. </w:t>
      </w:r>
    </w:p>
    <w:p w14:paraId="1D7B84F8" w14:textId="33F2F73C" w:rsidR="00525DFD" w:rsidRPr="00150EFD" w:rsidRDefault="00E8722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За твердженням </w:t>
      </w:r>
      <w:r w:rsidR="00525DFD" w:rsidRPr="00150EFD">
        <w:rPr>
          <w:rFonts w:ascii="Times New Roman" w:hAnsi="Times New Roman" w:cs="Times New Roman"/>
          <w:sz w:val="24"/>
          <w:szCs w:val="24"/>
        </w:rPr>
        <w:t>Заявника</w:t>
      </w:r>
      <w:r w:rsidR="001B52DE" w:rsidRPr="00150EFD">
        <w:rPr>
          <w:rFonts w:ascii="Times New Roman" w:hAnsi="Times New Roman" w:cs="Times New Roman"/>
          <w:sz w:val="24"/>
          <w:szCs w:val="24"/>
        </w:rPr>
        <w:t>,</w:t>
      </w:r>
      <w:r w:rsidR="00525DFD" w:rsidRPr="00150EFD">
        <w:rPr>
          <w:rFonts w:ascii="Times New Roman" w:hAnsi="Times New Roman" w:cs="Times New Roman"/>
          <w:sz w:val="24"/>
          <w:szCs w:val="24"/>
        </w:rPr>
        <w:t xml:space="preserve"> Товариство </w:t>
      </w:r>
      <w:r w:rsidRPr="00150EFD">
        <w:rPr>
          <w:rFonts w:ascii="Times New Roman" w:hAnsi="Times New Roman" w:cs="Times New Roman"/>
          <w:sz w:val="24"/>
          <w:szCs w:val="24"/>
        </w:rPr>
        <w:t xml:space="preserve">поширювало </w:t>
      </w:r>
      <w:r w:rsidR="006F113D" w:rsidRPr="00150EFD">
        <w:rPr>
          <w:rFonts w:ascii="Times New Roman" w:hAnsi="Times New Roman" w:cs="Times New Roman"/>
          <w:sz w:val="24"/>
          <w:szCs w:val="24"/>
        </w:rPr>
        <w:t xml:space="preserve">про </w:t>
      </w:r>
      <w:r w:rsidR="004B67CA" w:rsidRPr="00150EFD">
        <w:rPr>
          <w:rFonts w:ascii="Times New Roman" w:hAnsi="Times New Roman" w:cs="Times New Roman"/>
          <w:sz w:val="24"/>
          <w:szCs w:val="24"/>
        </w:rPr>
        <w:t>Продукцію</w:t>
      </w:r>
      <w:r w:rsidR="006F113D" w:rsidRPr="00150EFD">
        <w:rPr>
          <w:rFonts w:ascii="Times New Roman" w:hAnsi="Times New Roman" w:cs="Times New Roman"/>
          <w:sz w:val="24"/>
          <w:szCs w:val="24"/>
        </w:rPr>
        <w:t xml:space="preserve"> </w:t>
      </w:r>
      <w:bookmarkStart w:id="58" w:name="_Hlk160637700"/>
      <w:r w:rsidR="006F113D" w:rsidRPr="00150EFD">
        <w:rPr>
          <w:rFonts w:ascii="Times New Roman" w:hAnsi="Times New Roman" w:cs="Times New Roman"/>
          <w:sz w:val="24"/>
          <w:szCs w:val="24"/>
        </w:rPr>
        <w:t>IQOS</w:t>
      </w:r>
      <w:bookmarkEnd w:id="58"/>
      <w:r w:rsidR="006F113D" w:rsidRPr="00150EFD">
        <w:rPr>
          <w:rFonts w:ascii="Times New Roman" w:hAnsi="Times New Roman" w:cs="Times New Roman"/>
          <w:sz w:val="24"/>
          <w:szCs w:val="24"/>
        </w:rPr>
        <w:t xml:space="preserve"> </w:t>
      </w:r>
      <w:r w:rsidR="00525DFD" w:rsidRPr="00150EFD">
        <w:rPr>
          <w:rFonts w:ascii="Times New Roman" w:hAnsi="Times New Roman" w:cs="Times New Roman"/>
          <w:sz w:val="24"/>
          <w:szCs w:val="24"/>
        </w:rPr>
        <w:t xml:space="preserve">твердження щодо більшої безпечності </w:t>
      </w:r>
      <w:r w:rsidRPr="00150EFD">
        <w:rPr>
          <w:rFonts w:ascii="Times New Roman" w:hAnsi="Times New Roman" w:cs="Times New Roman"/>
          <w:sz w:val="24"/>
          <w:szCs w:val="24"/>
        </w:rPr>
        <w:t xml:space="preserve">такої продукції </w:t>
      </w:r>
      <w:r w:rsidR="00525DFD" w:rsidRPr="00150EFD">
        <w:rPr>
          <w:rFonts w:ascii="Times New Roman" w:hAnsi="Times New Roman" w:cs="Times New Roman"/>
          <w:sz w:val="24"/>
          <w:szCs w:val="24"/>
        </w:rPr>
        <w:t>у порівнянні зі звичайними сигаретами</w:t>
      </w:r>
      <w:r w:rsidRPr="00150EFD">
        <w:rPr>
          <w:rFonts w:ascii="Times New Roman" w:hAnsi="Times New Roman" w:cs="Times New Roman"/>
          <w:sz w:val="24"/>
          <w:szCs w:val="24"/>
        </w:rPr>
        <w:t>.</w:t>
      </w:r>
    </w:p>
    <w:p w14:paraId="02C956CC" w14:textId="6434B7D1" w:rsidR="00CF69C2" w:rsidRPr="00150EFD" w:rsidRDefault="00525DFD" w:rsidP="00CF69C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Такими твердження</w:t>
      </w:r>
      <w:r w:rsidR="007D489D" w:rsidRPr="00150EFD">
        <w:rPr>
          <w:rFonts w:ascii="Times New Roman" w:hAnsi="Times New Roman" w:cs="Times New Roman"/>
          <w:sz w:val="24"/>
          <w:szCs w:val="24"/>
        </w:rPr>
        <w:t>ми, зокрема, є:</w:t>
      </w:r>
      <w:r w:rsidRPr="00150EFD">
        <w:rPr>
          <w:rFonts w:ascii="Times New Roman" w:hAnsi="Times New Roman" w:cs="Times New Roman"/>
          <w:sz w:val="24"/>
          <w:szCs w:val="24"/>
        </w:rPr>
        <w:t xml:space="preserve"> «</w:t>
      </w:r>
      <w:bookmarkStart w:id="59" w:name="_Hlk159595398"/>
      <w:r w:rsidRPr="00150EFD">
        <w:rPr>
          <w:rFonts w:ascii="Times New Roman" w:hAnsi="Times New Roman" w:cs="Times New Roman"/>
          <w:sz w:val="24"/>
          <w:szCs w:val="24"/>
        </w:rPr>
        <w:t>IQOS</w:t>
      </w:r>
      <w:bookmarkEnd w:id="59"/>
      <w:r w:rsidRPr="00150EFD">
        <w:rPr>
          <w:rFonts w:ascii="Times New Roman" w:hAnsi="Times New Roman" w:cs="Times New Roman"/>
          <w:sz w:val="24"/>
          <w:szCs w:val="24"/>
        </w:rPr>
        <w:t xml:space="preserve"> виділяє на 95% менше шкідливих хімічних речовин порівняно з сигаретами», «Повний перехід на IQOS становить менший ризик для вашого здоров’я, ніж продовження куріння», </w:t>
      </w:r>
      <w:r w:rsidR="007D489D" w:rsidRPr="00150EFD">
        <w:rPr>
          <w:rFonts w:ascii="Times New Roman" w:hAnsi="Times New Roman" w:cs="Times New Roman"/>
          <w:sz w:val="24"/>
          <w:szCs w:val="24"/>
        </w:rPr>
        <w:t>а також інш</w:t>
      </w:r>
      <w:r w:rsidR="00C54A35" w:rsidRPr="00150EFD">
        <w:rPr>
          <w:rFonts w:ascii="Times New Roman" w:hAnsi="Times New Roman" w:cs="Times New Roman"/>
          <w:sz w:val="24"/>
          <w:szCs w:val="24"/>
        </w:rPr>
        <w:t xml:space="preserve">у </w:t>
      </w:r>
      <w:r w:rsidR="003076E4" w:rsidRPr="00150EFD">
        <w:rPr>
          <w:rFonts w:ascii="Times New Roman" w:hAnsi="Times New Roman" w:cs="Times New Roman"/>
          <w:sz w:val="24"/>
          <w:szCs w:val="24"/>
        </w:rPr>
        <w:t>інформаці</w:t>
      </w:r>
      <w:r w:rsidR="00C54A35" w:rsidRPr="00150EFD">
        <w:rPr>
          <w:rFonts w:ascii="Times New Roman" w:hAnsi="Times New Roman" w:cs="Times New Roman"/>
          <w:sz w:val="24"/>
          <w:szCs w:val="24"/>
        </w:rPr>
        <w:t>ю</w:t>
      </w:r>
      <w:r w:rsidR="003076E4" w:rsidRPr="00150EFD">
        <w:rPr>
          <w:rFonts w:ascii="Times New Roman" w:hAnsi="Times New Roman" w:cs="Times New Roman"/>
          <w:sz w:val="24"/>
          <w:szCs w:val="24"/>
        </w:rPr>
        <w:t xml:space="preserve"> </w:t>
      </w:r>
      <w:r w:rsidR="003F7BC0" w:rsidRPr="00150EFD">
        <w:rPr>
          <w:rFonts w:ascii="Times New Roman" w:hAnsi="Times New Roman" w:cs="Times New Roman"/>
          <w:sz w:val="24"/>
          <w:szCs w:val="24"/>
        </w:rPr>
        <w:t xml:space="preserve">та твердження </w:t>
      </w:r>
      <w:r w:rsidR="007D489D" w:rsidRPr="00150EFD">
        <w:rPr>
          <w:rFonts w:ascii="Times New Roman" w:hAnsi="Times New Roman" w:cs="Times New Roman"/>
          <w:sz w:val="24"/>
          <w:szCs w:val="24"/>
        </w:rPr>
        <w:t xml:space="preserve">про те, що </w:t>
      </w:r>
      <w:r w:rsidR="003076E4" w:rsidRPr="00150EFD">
        <w:rPr>
          <w:rFonts w:ascii="Times New Roman" w:hAnsi="Times New Roman" w:cs="Times New Roman"/>
          <w:sz w:val="24"/>
          <w:szCs w:val="24"/>
        </w:rPr>
        <w:t xml:space="preserve">куріння Продукції </w:t>
      </w:r>
      <w:r w:rsidR="007D489D" w:rsidRPr="00150EFD">
        <w:rPr>
          <w:rFonts w:ascii="Times New Roman" w:hAnsi="Times New Roman" w:cs="Times New Roman"/>
          <w:sz w:val="24"/>
          <w:szCs w:val="24"/>
        </w:rPr>
        <w:t>IQOS є безпечніш</w:t>
      </w:r>
      <w:r w:rsidR="003076E4" w:rsidRPr="00150EFD">
        <w:rPr>
          <w:rFonts w:ascii="Times New Roman" w:hAnsi="Times New Roman" w:cs="Times New Roman"/>
          <w:sz w:val="24"/>
          <w:szCs w:val="24"/>
        </w:rPr>
        <w:t>ою</w:t>
      </w:r>
      <w:r w:rsidR="007D489D" w:rsidRPr="00150EFD">
        <w:rPr>
          <w:rFonts w:ascii="Times New Roman" w:hAnsi="Times New Roman" w:cs="Times New Roman"/>
          <w:sz w:val="24"/>
          <w:szCs w:val="24"/>
        </w:rPr>
        <w:t xml:space="preserve"> альтернатив</w:t>
      </w:r>
      <w:r w:rsidR="003076E4" w:rsidRPr="00150EFD">
        <w:rPr>
          <w:rFonts w:ascii="Times New Roman" w:hAnsi="Times New Roman" w:cs="Times New Roman"/>
          <w:sz w:val="24"/>
          <w:szCs w:val="24"/>
        </w:rPr>
        <w:t>ою</w:t>
      </w:r>
      <w:r w:rsidR="007D489D" w:rsidRPr="00150EFD">
        <w:rPr>
          <w:rFonts w:ascii="Times New Roman" w:hAnsi="Times New Roman" w:cs="Times New Roman"/>
          <w:sz w:val="24"/>
          <w:szCs w:val="24"/>
        </w:rPr>
        <w:t xml:space="preserve"> курінню сигарет</w:t>
      </w:r>
      <w:r w:rsidR="004B67CA" w:rsidRPr="00150EFD">
        <w:rPr>
          <w:rFonts w:ascii="Times New Roman" w:hAnsi="Times New Roman" w:cs="Times New Roman"/>
          <w:sz w:val="24"/>
          <w:szCs w:val="24"/>
        </w:rPr>
        <w:t xml:space="preserve"> (далі – Інформація про властивості Продукції IQOS)</w:t>
      </w:r>
      <w:r w:rsidR="007D489D" w:rsidRPr="00150EFD">
        <w:rPr>
          <w:rFonts w:ascii="Times New Roman" w:hAnsi="Times New Roman" w:cs="Times New Roman"/>
          <w:sz w:val="24"/>
          <w:szCs w:val="24"/>
        </w:rPr>
        <w:t>.</w:t>
      </w:r>
    </w:p>
    <w:p w14:paraId="37A1A703" w14:textId="7D0616EC" w:rsidR="00643503" w:rsidRPr="00150EFD" w:rsidRDefault="0007492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Н</w:t>
      </w:r>
      <w:r w:rsidR="006F113D" w:rsidRPr="00150EFD">
        <w:rPr>
          <w:rFonts w:ascii="Times New Roman" w:hAnsi="Times New Roman" w:cs="Times New Roman"/>
          <w:sz w:val="24"/>
          <w:szCs w:val="24"/>
        </w:rPr>
        <w:t>а думку З</w:t>
      </w:r>
      <w:r w:rsidR="004B67CA" w:rsidRPr="00150EFD">
        <w:rPr>
          <w:rFonts w:ascii="Times New Roman" w:hAnsi="Times New Roman" w:cs="Times New Roman"/>
          <w:sz w:val="24"/>
          <w:szCs w:val="24"/>
        </w:rPr>
        <w:t xml:space="preserve">аявника, Товариство, поширюючи </w:t>
      </w:r>
      <w:r w:rsidRPr="00150EFD">
        <w:rPr>
          <w:rFonts w:ascii="Times New Roman" w:hAnsi="Times New Roman" w:cs="Times New Roman"/>
          <w:sz w:val="24"/>
          <w:szCs w:val="24"/>
        </w:rPr>
        <w:t>і</w:t>
      </w:r>
      <w:r w:rsidR="006F113D" w:rsidRPr="00150EFD">
        <w:rPr>
          <w:rFonts w:ascii="Times New Roman" w:hAnsi="Times New Roman" w:cs="Times New Roman"/>
          <w:sz w:val="24"/>
          <w:szCs w:val="24"/>
        </w:rPr>
        <w:t xml:space="preserve">нформацію про </w:t>
      </w:r>
      <w:r w:rsidR="004B67CA" w:rsidRPr="00150EFD">
        <w:rPr>
          <w:rFonts w:ascii="Times New Roman" w:hAnsi="Times New Roman" w:cs="Times New Roman"/>
          <w:sz w:val="24"/>
          <w:szCs w:val="24"/>
        </w:rPr>
        <w:t>властивості Продукції</w:t>
      </w:r>
      <w:r w:rsidR="006F113D" w:rsidRPr="00150EFD">
        <w:rPr>
          <w:rFonts w:ascii="Times New Roman" w:hAnsi="Times New Roman" w:cs="Times New Roman"/>
          <w:sz w:val="24"/>
          <w:szCs w:val="24"/>
        </w:rPr>
        <w:t xml:space="preserve"> IQOS та залучаючи </w:t>
      </w:r>
      <w:r w:rsidR="00AF4C69" w:rsidRPr="00150EFD">
        <w:rPr>
          <w:rFonts w:ascii="Times New Roman" w:hAnsi="Times New Roman" w:cs="Times New Roman"/>
          <w:sz w:val="24"/>
          <w:szCs w:val="24"/>
        </w:rPr>
        <w:t xml:space="preserve">до цього </w:t>
      </w:r>
      <w:r w:rsidR="006F113D" w:rsidRPr="00150EFD">
        <w:rPr>
          <w:rFonts w:ascii="Times New Roman" w:hAnsi="Times New Roman" w:cs="Times New Roman"/>
          <w:sz w:val="24"/>
          <w:szCs w:val="24"/>
        </w:rPr>
        <w:t>блогерів та людей, які мають вплив на тисячі та мільйони людей, намага</w:t>
      </w:r>
      <w:r w:rsidR="004B67CA" w:rsidRPr="00150EFD">
        <w:rPr>
          <w:rFonts w:ascii="Times New Roman" w:hAnsi="Times New Roman" w:cs="Times New Roman"/>
          <w:sz w:val="24"/>
          <w:szCs w:val="24"/>
        </w:rPr>
        <w:t>лося</w:t>
      </w:r>
      <w:r w:rsidR="006F113D" w:rsidRPr="00150EFD">
        <w:rPr>
          <w:rFonts w:ascii="Times New Roman" w:hAnsi="Times New Roman" w:cs="Times New Roman"/>
          <w:sz w:val="24"/>
          <w:szCs w:val="24"/>
        </w:rPr>
        <w:t xml:space="preserve"> створити певний образ того, що курити таку продукцію </w:t>
      </w:r>
      <w:r w:rsidR="00AF4C69" w:rsidRPr="00150EFD">
        <w:rPr>
          <w:rFonts w:ascii="Times New Roman" w:hAnsi="Times New Roman" w:cs="Times New Roman"/>
          <w:sz w:val="24"/>
          <w:szCs w:val="24"/>
        </w:rPr>
        <w:t>«</w:t>
      </w:r>
      <w:proofErr w:type="spellStart"/>
      <w:r w:rsidR="006F113D" w:rsidRPr="00150EFD">
        <w:rPr>
          <w:rFonts w:ascii="Times New Roman" w:hAnsi="Times New Roman" w:cs="Times New Roman"/>
          <w:sz w:val="24"/>
          <w:szCs w:val="24"/>
        </w:rPr>
        <w:t>модно</w:t>
      </w:r>
      <w:proofErr w:type="spellEnd"/>
      <w:r w:rsidR="006F113D" w:rsidRPr="00150EFD">
        <w:rPr>
          <w:rFonts w:ascii="Times New Roman" w:hAnsi="Times New Roman" w:cs="Times New Roman"/>
          <w:sz w:val="24"/>
          <w:szCs w:val="24"/>
        </w:rPr>
        <w:t xml:space="preserve"> та популярно</w:t>
      </w:r>
      <w:r w:rsidR="00AF4C69" w:rsidRPr="00150EFD">
        <w:rPr>
          <w:rFonts w:ascii="Times New Roman" w:hAnsi="Times New Roman" w:cs="Times New Roman"/>
          <w:sz w:val="24"/>
          <w:szCs w:val="24"/>
        </w:rPr>
        <w:t>»</w:t>
      </w:r>
      <w:r w:rsidR="006F113D" w:rsidRPr="00150EFD">
        <w:rPr>
          <w:rFonts w:ascii="Times New Roman" w:hAnsi="Times New Roman" w:cs="Times New Roman"/>
          <w:sz w:val="24"/>
          <w:szCs w:val="24"/>
        </w:rPr>
        <w:t>.</w:t>
      </w:r>
    </w:p>
    <w:p w14:paraId="4F90E39F" w14:textId="76519147" w:rsidR="001767F9" w:rsidRPr="00150EFD" w:rsidRDefault="004B67C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eastAsia="Times New Roman" w:hAnsi="Times New Roman" w:cs="Times New Roman"/>
          <w:color w:val="1F1F1F"/>
          <w:sz w:val="24"/>
          <w:szCs w:val="24"/>
        </w:rPr>
        <w:t>І</w:t>
      </w:r>
      <w:r w:rsidR="00F37EF8" w:rsidRPr="00150EFD">
        <w:rPr>
          <w:rFonts w:ascii="Times New Roman" w:eastAsia="Times New Roman" w:hAnsi="Times New Roman" w:cs="Times New Roman"/>
          <w:color w:val="1F1F1F"/>
          <w:sz w:val="24"/>
          <w:szCs w:val="24"/>
        </w:rPr>
        <w:t xml:space="preserve">нформація </w:t>
      </w:r>
      <w:r w:rsidR="006F113D" w:rsidRPr="00150EFD">
        <w:rPr>
          <w:rFonts w:ascii="Times New Roman" w:eastAsia="Times New Roman" w:hAnsi="Times New Roman" w:cs="Times New Roman"/>
          <w:color w:val="1F1F1F"/>
          <w:sz w:val="24"/>
          <w:szCs w:val="24"/>
        </w:rPr>
        <w:t xml:space="preserve">про </w:t>
      </w:r>
      <w:r w:rsidRPr="00150EFD">
        <w:rPr>
          <w:rFonts w:ascii="Times New Roman" w:eastAsia="Times New Roman" w:hAnsi="Times New Roman" w:cs="Times New Roman"/>
          <w:color w:val="1F1F1F"/>
          <w:sz w:val="24"/>
          <w:szCs w:val="24"/>
        </w:rPr>
        <w:t>властивості Продукції</w:t>
      </w:r>
      <w:r w:rsidR="006F113D" w:rsidRPr="00150EFD">
        <w:rPr>
          <w:rFonts w:ascii="Times New Roman" w:eastAsia="Times New Roman" w:hAnsi="Times New Roman" w:cs="Times New Roman"/>
          <w:color w:val="1F1F1F"/>
          <w:sz w:val="24"/>
          <w:szCs w:val="24"/>
        </w:rPr>
        <w:t xml:space="preserve"> IQOS </w:t>
      </w:r>
      <w:r w:rsidR="00413CA1" w:rsidRPr="00150EFD">
        <w:rPr>
          <w:rFonts w:ascii="Times New Roman" w:eastAsia="Times New Roman" w:hAnsi="Times New Roman" w:cs="Times New Roman"/>
          <w:color w:val="1F1F1F"/>
          <w:sz w:val="24"/>
          <w:szCs w:val="24"/>
        </w:rPr>
        <w:t>поширю</w:t>
      </w:r>
      <w:r w:rsidR="003076E4" w:rsidRPr="00150EFD">
        <w:rPr>
          <w:rFonts w:ascii="Times New Roman" w:eastAsia="Times New Roman" w:hAnsi="Times New Roman" w:cs="Times New Roman"/>
          <w:color w:val="1F1F1F"/>
          <w:sz w:val="24"/>
          <w:szCs w:val="24"/>
        </w:rPr>
        <w:t>валася</w:t>
      </w:r>
      <w:r w:rsidR="00413CA1" w:rsidRPr="00150EFD">
        <w:rPr>
          <w:rFonts w:ascii="Times New Roman" w:eastAsia="Times New Roman" w:hAnsi="Times New Roman" w:cs="Times New Roman"/>
          <w:color w:val="1F1F1F"/>
          <w:sz w:val="24"/>
          <w:szCs w:val="24"/>
        </w:rPr>
        <w:t xml:space="preserve"> </w:t>
      </w:r>
      <w:r w:rsidR="00984A51" w:rsidRPr="00150EFD">
        <w:rPr>
          <w:rFonts w:ascii="Times New Roman" w:eastAsia="Times New Roman" w:hAnsi="Times New Roman" w:cs="Times New Roman"/>
          <w:color w:val="1F1F1F"/>
          <w:sz w:val="24"/>
          <w:szCs w:val="24"/>
        </w:rPr>
        <w:t xml:space="preserve">Товариством </w:t>
      </w:r>
      <w:r w:rsidR="00413CA1" w:rsidRPr="00150EFD">
        <w:rPr>
          <w:rFonts w:ascii="Times New Roman" w:eastAsia="Times New Roman" w:hAnsi="Times New Roman" w:cs="Times New Roman"/>
          <w:color w:val="1F1F1F"/>
          <w:sz w:val="24"/>
          <w:szCs w:val="24"/>
        </w:rPr>
        <w:t xml:space="preserve">на </w:t>
      </w:r>
      <w:proofErr w:type="spellStart"/>
      <w:r w:rsidR="009326D7" w:rsidRPr="00150EFD">
        <w:rPr>
          <w:rFonts w:ascii="Times New Roman" w:eastAsia="Times New Roman" w:hAnsi="Times New Roman" w:cs="Times New Roman"/>
          <w:color w:val="1F1F1F"/>
          <w:sz w:val="24"/>
          <w:szCs w:val="24"/>
        </w:rPr>
        <w:t>В</w:t>
      </w:r>
      <w:r w:rsidR="00984A51" w:rsidRPr="00150EFD">
        <w:rPr>
          <w:rFonts w:ascii="Times New Roman" w:eastAsia="Times New Roman" w:hAnsi="Times New Roman" w:cs="Times New Roman"/>
          <w:color w:val="1F1F1F"/>
          <w:sz w:val="24"/>
          <w:szCs w:val="24"/>
        </w:rPr>
        <w:t>еб</w:t>
      </w:r>
      <w:r w:rsidR="00413CA1" w:rsidRPr="00150EFD">
        <w:rPr>
          <w:rFonts w:ascii="Times New Roman" w:eastAsia="Times New Roman" w:hAnsi="Times New Roman" w:cs="Times New Roman"/>
          <w:color w:val="1F1F1F"/>
          <w:sz w:val="24"/>
          <w:szCs w:val="24"/>
        </w:rPr>
        <w:t>сайті</w:t>
      </w:r>
      <w:proofErr w:type="spellEnd"/>
      <w:r w:rsidR="00413CA1" w:rsidRPr="00150EFD">
        <w:rPr>
          <w:rFonts w:ascii="Times New Roman" w:eastAsia="Times New Roman" w:hAnsi="Times New Roman" w:cs="Times New Roman"/>
          <w:color w:val="1F1F1F"/>
          <w:sz w:val="24"/>
          <w:szCs w:val="24"/>
        </w:rPr>
        <w:t>,</w:t>
      </w:r>
      <w:r w:rsidR="00413CA1" w:rsidRPr="00150EFD">
        <w:rPr>
          <w:rFonts w:ascii="Times New Roman" w:eastAsia="Times New Roman" w:hAnsi="Times New Roman" w:cs="Times New Roman"/>
          <w:sz w:val="24"/>
          <w:szCs w:val="24"/>
        </w:rPr>
        <w:t xml:space="preserve"> </w:t>
      </w:r>
      <w:r w:rsidR="00C17914" w:rsidRPr="00150EFD">
        <w:rPr>
          <w:rFonts w:ascii="Times New Roman" w:eastAsia="Times New Roman" w:hAnsi="Times New Roman" w:cs="Times New Roman"/>
          <w:sz w:val="24"/>
          <w:szCs w:val="24"/>
        </w:rPr>
        <w:t xml:space="preserve">у </w:t>
      </w:r>
      <w:r w:rsidR="00413CA1" w:rsidRPr="00150EFD">
        <w:rPr>
          <w:rFonts w:ascii="Times New Roman" w:eastAsia="Times New Roman" w:hAnsi="Times New Roman" w:cs="Times New Roman"/>
          <w:sz w:val="24"/>
          <w:szCs w:val="24"/>
        </w:rPr>
        <w:t>соціальн</w:t>
      </w:r>
      <w:r w:rsidR="008C61BC" w:rsidRPr="00150EFD">
        <w:rPr>
          <w:rFonts w:ascii="Times New Roman" w:eastAsia="Times New Roman" w:hAnsi="Times New Roman" w:cs="Times New Roman"/>
          <w:sz w:val="24"/>
          <w:szCs w:val="24"/>
        </w:rPr>
        <w:t>их</w:t>
      </w:r>
      <w:r w:rsidR="00413CA1" w:rsidRPr="00150EFD">
        <w:rPr>
          <w:rFonts w:ascii="Times New Roman" w:eastAsia="Times New Roman" w:hAnsi="Times New Roman" w:cs="Times New Roman"/>
          <w:sz w:val="24"/>
          <w:szCs w:val="24"/>
        </w:rPr>
        <w:t xml:space="preserve"> мереж</w:t>
      </w:r>
      <w:r w:rsidR="008C61BC" w:rsidRPr="00150EFD">
        <w:rPr>
          <w:rFonts w:ascii="Times New Roman" w:eastAsia="Times New Roman" w:hAnsi="Times New Roman" w:cs="Times New Roman"/>
          <w:sz w:val="24"/>
          <w:szCs w:val="24"/>
        </w:rPr>
        <w:t>ах</w:t>
      </w:r>
      <w:r w:rsidR="00A445CF" w:rsidRPr="00150EFD">
        <w:rPr>
          <w:rStyle w:val="a9"/>
          <w:rFonts w:ascii="Times New Roman" w:eastAsia="Times New Roman" w:hAnsi="Times New Roman" w:cs="Times New Roman"/>
          <w:sz w:val="24"/>
          <w:szCs w:val="24"/>
        </w:rPr>
        <w:footnoteReference w:id="1"/>
      </w:r>
      <w:r w:rsidR="00A445CF" w:rsidRPr="00150EFD">
        <w:rPr>
          <w:rFonts w:ascii="Times New Roman" w:eastAsia="Times New Roman" w:hAnsi="Times New Roman" w:cs="Times New Roman"/>
          <w:sz w:val="24"/>
          <w:szCs w:val="24"/>
        </w:rPr>
        <w:t xml:space="preserve">, </w:t>
      </w:r>
      <w:r w:rsidR="00413CA1" w:rsidRPr="00150EFD">
        <w:rPr>
          <w:rFonts w:ascii="Times New Roman" w:eastAsia="Times New Roman" w:hAnsi="Times New Roman" w:cs="Times New Roman"/>
          <w:sz w:val="24"/>
          <w:szCs w:val="24"/>
        </w:rPr>
        <w:t xml:space="preserve">у багатьох публікаціях у мережі </w:t>
      </w:r>
      <w:r w:rsidR="00AF4C69" w:rsidRPr="00150EFD">
        <w:rPr>
          <w:rFonts w:ascii="Times New Roman" w:eastAsia="Times New Roman" w:hAnsi="Times New Roman" w:cs="Times New Roman"/>
          <w:sz w:val="24"/>
          <w:szCs w:val="24"/>
        </w:rPr>
        <w:t>І</w:t>
      </w:r>
      <w:r w:rsidR="00413CA1" w:rsidRPr="00150EFD">
        <w:rPr>
          <w:rFonts w:ascii="Times New Roman" w:eastAsia="Times New Roman" w:hAnsi="Times New Roman" w:cs="Times New Roman"/>
          <w:sz w:val="24"/>
          <w:szCs w:val="24"/>
        </w:rPr>
        <w:t>нтернет</w:t>
      </w:r>
      <w:r w:rsidR="0067737B" w:rsidRPr="00150EFD">
        <w:rPr>
          <w:rStyle w:val="a9"/>
          <w:rFonts w:ascii="Times New Roman" w:eastAsia="Times New Roman" w:hAnsi="Times New Roman" w:cs="Times New Roman"/>
          <w:sz w:val="24"/>
          <w:szCs w:val="24"/>
        </w:rPr>
        <w:footnoteReference w:id="2"/>
      </w:r>
      <w:r w:rsidR="001767F9" w:rsidRPr="00150EFD">
        <w:rPr>
          <w:rFonts w:ascii="Times New Roman" w:eastAsia="Times New Roman" w:hAnsi="Times New Roman" w:cs="Times New Roman"/>
          <w:sz w:val="24"/>
          <w:szCs w:val="24"/>
        </w:rPr>
        <w:t>, на упаковках HEETS тощо.</w:t>
      </w:r>
    </w:p>
    <w:p w14:paraId="04793A2F" w14:textId="1C8A6460" w:rsidR="00C20F5D" w:rsidRPr="00150EFD" w:rsidRDefault="004B67C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Зазначена </w:t>
      </w:r>
      <w:r w:rsidR="00C20F5D" w:rsidRPr="00150EFD">
        <w:rPr>
          <w:rFonts w:ascii="Times New Roman" w:hAnsi="Times New Roman" w:cs="Times New Roman"/>
          <w:sz w:val="24"/>
          <w:szCs w:val="24"/>
        </w:rPr>
        <w:t xml:space="preserve">інформація в сукупності створювала в Заявника враження, що </w:t>
      </w:r>
      <w:r w:rsidR="007C3B7F" w:rsidRPr="00150EFD">
        <w:rPr>
          <w:rFonts w:ascii="Times New Roman" w:hAnsi="Times New Roman" w:cs="Times New Roman"/>
          <w:sz w:val="24"/>
          <w:szCs w:val="24"/>
        </w:rPr>
        <w:t xml:space="preserve">Продукція IQOS </w:t>
      </w:r>
      <w:r w:rsidR="00C20F5D" w:rsidRPr="00150EFD">
        <w:rPr>
          <w:rFonts w:ascii="Times New Roman" w:hAnsi="Times New Roman" w:cs="Times New Roman"/>
          <w:sz w:val="24"/>
          <w:szCs w:val="24"/>
        </w:rPr>
        <w:t>є менш шкідлив</w:t>
      </w:r>
      <w:r w:rsidR="007C3B7F" w:rsidRPr="00150EFD">
        <w:rPr>
          <w:rFonts w:ascii="Times New Roman" w:hAnsi="Times New Roman" w:cs="Times New Roman"/>
          <w:sz w:val="24"/>
          <w:szCs w:val="24"/>
        </w:rPr>
        <w:t>ою,</w:t>
      </w:r>
      <w:r w:rsidR="00C20F5D" w:rsidRPr="00150EFD">
        <w:rPr>
          <w:rFonts w:ascii="Times New Roman" w:hAnsi="Times New Roman" w:cs="Times New Roman"/>
          <w:sz w:val="24"/>
          <w:szCs w:val="24"/>
        </w:rPr>
        <w:t xml:space="preserve"> і</w:t>
      </w:r>
      <w:r w:rsidR="00AF4C69" w:rsidRPr="00150EFD">
        <w:rPr>
          <w:rFonts w:ascii="Times New Roman" w:hAnsi="Times New Roman" w:cs="Times New Roman"/>
          <w:sz w:val="24"/>
          <w:szCs w:val="24"/>
        </w:rPr>
        <w:t>,</w:t>
      </w:r>
      <w:r w:rsidR="00C20F5D" w:rsidRPr="00150EFD">
        <w:rPr>
          <w:rFonts w:ascii="Times New Roman" w:hAnsi="Times New Roman" w:cs="Times New Roman"/>
          <w:sz w:val="24"/>
          <w:szCs w:val="24"/>
        </w:rPr>
        <w:t xml:space="preserve"> відповідно</w:t>
      </w:r>
      <w:r w:rsidR="007C3B7F" w:rsidRPr="00150EFD">
        <w:rPr>
          <w:rFonts w:ascii="Times New Roman" w:hAnsi="Times New Roman" w:cs="Times New Roman"/>
          <w:sz w:val="24"/>
          <w:szCs w:val="24"/>
        </w:rPr>
        <w:t>,</w:t>
      </w:r>
      <w:r w:rsidR="00C20F5D" w:rsidRPr="00150EFD">
        <w:rPr>
          <w:rFonts w:ascii="Times New Roman" w:hAnsi="Times New Roman" w:cs="Times New Roman"/>
          <w:sz w:val="24"/>
          <w:szCs w:val="24"/>
        </w:rPr>
        <w:t xml:space="preserve"> завдає меншої шкоди </w:t>
      </w:r>
      <w:r w:rsidR="003076E4" w:rsidRPr="00150EFD">
        <w:rPr>
          <w:rFonts w:ascii="Times New Roman" w:hAnsi="Times New Roman" w:cs="Times New Roman"/>
          <w:sz w:val="24"/>
          <w:szCs w:val="24"/>
        </w:rPr>
        <w:t xml:space="preserve">здоров’ю </w:t>
      </w:r>
      <w:r w:rsidR="00C20F5D" w:rsidRPr="00150EFD">
        <w:rPr>
          <w:rFonts w:ascii="Times New Roman" w:hAnsi="Times New Roman" w:cs="Times New Roman"/>
          <w:sz w:val="24"/>
          <w:szCs w:val="24"/>
        </w:rPr>
        <w:t>споживач</w:t>
      </w:r>
      <w:r w:rsidR="003076E4" w:rsidRPr="00150EFD">
        <w:rPr>
          <w:rFonts w:ascii="Times New Roman" w:hAnsi="Times New Roman" w:cs="Times New Roman"/>
          <w:sz w:val="24"/>
          <w:szCs w:val="24"/>
        </w:rPr>
        <w:t>а</w:t>
      </w:r>
      <w:r w:rsidR="00C20F5D" w:rsidRPr="00150EFD">
        <w:rPr>
          <w:rFonts w:ascii="Times New Roman" w:hAnsi="Times New Roman" w:cs="Times New Roman"/>
          <w:sz w:val="24"/>
          <w:szCs w:val="24"/>
        </w:rPr>
        <w:t xml:space="preserve"> </w:t>
      </w:r>
      <w:r w:rsidR="007C3B7F" w:rsidRPr="00150EFD">
        <w:rPr>
          <w:rFonts w:ascii="Times New Roman" w:hAnsi="Times New Roman" w:cs="Times New Roman"/>
          <w:sz w:val="24"/>
          <w:szCs w:val="24"/>
        </w:rPr>
        <w:t>в</w:t>
      </w:r>
      <w:r w:rsidR="00C20F5D" w:rsidRPr="00150EFD">
        <w:rPr>
          <w:rFonts w:ascii="Times New Roman" w:hAnsi="Times New Roman" w:cs="Times New Roman"/>
          <w:sz w:val="24"/>
          <w:szCs w:val="24"/>
        </w:rPr>
        <w:t xml:space="preserve"> порівнянні з</w:t>
      </w:r>
      <w:r w:rsidR="00AF4C69" w:rsidRPr="00150EFD">
        <w:rPr>
          <w:rFonts w:ascii="Times New Roman" w:hAnsi="Times New Roman" w:cs="Times New Roman"/>
          <w:sz w:val="24"/>
          <w:szCs w:val="24"/>
        </w:rPr>
        <w:t>і</w:t>
      </w:r>
      <w:r w:rsidR="00C20F5D" w:rsidRPr="00150EFD">
        <w:rPr>
          <w:rFonts w:ascii="Times New Roman" w:hAnsi="Times New Roman" w:cs="Times New Roman"/>
          <w:sz w:val="24"/>
          <w:szCs w:val="24"/>
        </w:rPr>
        <w:t xml:space="preserve"> звичайними сигаретами, що </w:t>
      </w:r>
      <w:r w:rsidRPr="00150EFD">
        <w:rPr>
          <w:rFonts w:ascii="Times New Roman" w:hAnsi="Times New Roman" w:cs="Times New Roman"/>
          <w:sz w:val="24"/>
          <w:szCs w:val="24"/>
        </w:rPr>
        <w:t xml:space="preserve">й </w:t>
      </w:r>
      <w:r w:rsidR="00C20F5D" w:rsidRPr="00150EFD">
        <w:rPr>
          <w:rFonts w:ascii="Times New Roman" w:hAnsi="Times New Roman" w:cs="Times New Roman"/>
          <w:sz w:val="24"/>
          <w:szCs w:val="24"/>
        </w:rPr>
        <w:t xml:space="preserve">вплинуло на </w:t>
      </w:r>
      <w:r w:rsidRPr="00150EFD">
        <w:rPr>
          <w:rFonts w:ascii="Times New Roman" w:hAnsi="Times New Roman" w:cs="Times New Roman"/>
          <w:sz w:val="24"/>
          <w:szCs w:val="24"/>
        </w:rPr>
        <w:t>наміри Заявника стати</w:t>
      </w:r>
      <w:r w:rsidR="00C20F5D" w:rsidRPr="00150EFD">
        <w:rPr>
          <w:rFonts w:ascii="Times New Roman" w:hAnsi="Times New Roman" w:cs="Times New Roman"/>
          <w:sz w:val="24"/>
          <w:szCs w:val="24"/>
        </w:rPr>
        <w:t xml:space="preserve"> споживачем </w:t>
      </w:r>
      <w:r w:rsidR="003076E4" w:rsidRPr="00150EFD">
        <w:rPr>
          <w:rFonts w:ascii="Times New Roman" w:hAnsi="Times New Roman" w:cs="Times New Roman"/>
          <w:sz w:val="24"/>
          <w:szCs w:val="24"/>
        </w:rPr>
        <w:t>такої п</w:t>
      </w:r>
      <w:r w:rsidR="007C3B7F" w:rsidRPr="00150EFD">
        <w:rPr>
          <w:rFonts w:ascii="Times New Roman" w:hAnsi="Times New Roman" w:cs="Times New Roman"/>
          <w:sz w:val="24"/>
          <w:szCs w:val="24"/>
        </w:rPr>
        <w:t>родукції</w:t>
      </w:r>
      <w:r w:rsidR="00C20F5D" w:rsidRPr="00150EFD">
        <w:rPr>
          <w:rFonts w:ascii="Times New Roman" w:hAnsi="Times New Roman" w:cs="Times New Roman"/>
          <w:sz w:val="24"/>
          <w:szCs w:val="24"/>
        </w:rPr>
        <w:t>.</w:t>
      </w:r>
    </w:p>
    <w:p w14:paraId="39B9D45F" w14:textId="14A9150F" w:rsidR="009B7EEB" w:rsidRPr="00150EFD" w:rsidRDefault="007C3B7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Разом </w:t>
      </w:r>
      <w:r w:rsidR="00C16617" w:rsidRPr="00150EFD">
        <w:rPr>
          <w:rFonts w:ascii="Times New Roman" w:hAnsi="Times New Roman" w:cs="Times New Roman"/>
          <w:sz w:val="24"/>
          <w:szCs w:val="24"/>
        </w:rPr>
        <w:t>і</w:t>
      </w:r>
      <w:r w:rsidRPr="00150EFD">
        <w:rPr>
          <w:rFonts w:ascii="Times New Roman" w:hAnsi="Times New Roman" w:cs="Times New Roman"/>
          <w:sz w:val="24"/>
          <w:szCs w:val="24"/>
        </w:rPr>
        <w:t>з цим, н</w:t>
      </w:r>
      <w:r w:rsidR="006F113D" w:rsidRPr="00150EFD">
        <w:rPr>
          <w:rFonts w:ascii="Times New Roman" w:hAnsi="Times New Roman" w:cs="Times New Roman"/>
          <w:sz w:val="24"/>
          <w:szCs w:val="24"/>
        </w:rPr>
        <w:t>а думку Заявника</w:t>
      </w:r>
      <w:r w:rsidR="004B67CA" w:rsidRPr="00150EFD">
        <w:rPr>
          <w:rFonts w:ascii="Times New Roman" w:hAnsi="Times New Roman" w:cs="Times New Roman"/>
          <w:sz w:val="24"/>
          <w:szCs w:val="24"/>
        </w:rPr>
        <w:t>,</w:t>
      </w:r>
      <w:r w:rsidR="006F113D" w:rsidRPr="00150EFD">
        <w:rPr>
          <w:rFonts w:ascii="Times New Roman" w:hAnsi="Times New Roman" w:cs="Times New Roman"/>
          <w:sz w:val="24"/>
          <w:szCs w:val="24"/>
        </w:rPr>
        <w:t xml:space="preserve"> </w:t>
      </w:r>
      <w:r w:rsidR="005C7615" w:rsidRPr="00150EFD">
        <w:rPr>
          <w:rFonts w:ascii="Times New Roman" w:hAnsi="Times New Roman" w:cs="Times New Roman"/>
          <w:sz w:val="24"/>
          <w:szCs w:val="24"/>
        </w:rPr>
        <w:t xml:space="preserve">поширювана </w:t>
      </w:r>
      <w:r w:rsidR="00074920" w:rsidRPr="00150EFD">
        <w:rPr>
          <w:rFonts w:ascii="Times New Roman" w:hAnsi="Times New Roman" w:cs="Times New Roman"/>
          <w:sz w:val="24"/>
          <w:szCs w:val="24"/>
        </w:rPr>
        <w:t>і</w:t>
      </w:r>
      <w:r w:rsidR="006F113D" w:rsidRPr="00150EFD">
        <w:rPr>
          <w:rFonts w:ascii="Times New Roman" w:hAnsi="Times New Roman" w:cs="Times New Roman"/>
          <w:sz w:val="24"/>
          <w:szCs w:val="24"/>
        </w:rPr>
        <w:t xml:space="preserve">нформація про властивості </w:t>
      </w:r>
      <w:r w:rsidR="004B67CA" w:rsidRPr="00150EFD">
        <w:rPr>
          <w:rFonts w:ascii="Times New Roman" w:hAnsi="Times New Roman" w:cs="Times New Roman"/>
          <w:sz w:val="24"/>
          <w:szCs w:val="24"/>
        </w:rPr>
        <w:t xml:space="preserve">Продукції </w:t>
      </w:r>
      <w:r w:rsidR="006F113D" w:rsidRPr="00150EFD">
        <w:rPr>
          <w:rFonts w:ascii="Times New Roman" w:hAnsi="Times New Roman" w:cs="Times New Roman"/>
          <w:sz w:val="24"/>
          <w:szCs w:val="24"/>
        </w:rPr>
        <w:t>IQOS</w:t>
      </w:r>
      <w:r w:rsidR="005C7615" w:rsidRPr="00150EFD">
        <w:rPr>
          <w:rFonts w:ascii="Times New Roman" w:hAnsi="Times New Roman" w:cs="Times New Roman"/>
          <w:sz w:val="24"/>
          <w:szCs w:val="24"/>
        </w:rPr>
        <w:t xml:space="preserve"> </w:t>
      </w:r>
      <w:r w:rsidR="006F113D" w:rsidRPr="00150EFD">
        <w:rPr>
          <w:rFonts w:ascii="Times New Roman" w:hAnsi="Times New Roman" w:cs="Times New Roman"/>
          <w:sz w:val="24"/>
          <w:szCs w:val="24"/>
        </w:rPr>
        <w:t>не є повною</w:t>
      </w:r>
      <w:r w:rsidR="00074920" w:rsidRPr="00150EFD">
        <w:rPr>
          <w:rFonts w:ascii="Times New Roman" w:hAnsi="Times New Roman" w:cs="Times New Roman"/>
          <w:sz w:val="24"/>
          <w:szCs w:val="24"/>
        </w:rPr>
        <w:t>, точною та правдивою</w:t>
      </w:r>
      <w:r w:rsidR="004B67CA" w:rsidRPr="00150EFD">
        <w:rPr>
          <w:rFonts w:ascii="Times New Roman" w:hAnsi="Times New Roman" w:cs="Times New Roman"/>
          <w:sz w:val="24"/>
          <w:szCs w:val="24"/>
        </w:rPr>
        <w:t xml:space="preserve">, оскільки </w:t>
      </w:r>
      <w:r w:rsidR="009B7EEB" w:rsidRPr="00150EFD">
        <w:rPr>
          <w:rFonts w:ascii="Times New Roman" w:hAnsi="Times New Roman" w:cs="Times New Roman"/>
          <w:sz w:val="24"/>
          <w:szCs w:val="24"/>
        </w:rPr>
        <w:t xml:space="preserve">відсутні підстави стверджувати, </w:t>
      </w:r>
      <w:r w:rsidR="004B67CA" w:rsidRPr="00150EFD">
        <w:rPr>
          <w:rFonts w:ascii="Times New Roman" w:hAnsi="Times New Roman" w:cs="Times New Roman"/>
          <w:sz w:val="24"/>
          <w:szCs w:val="24"/>
        </w:rPr>
        <w:t xml:space="preserve">що Продукція </w:t>
      </w:r>
      <w:r w:rsidR="009B7EEB" w:rsidRPr="00150EFD">
        <w:rPr>
          <w:rFonts w:ascii="Times New Roman" w:hAnsi="Times New Roman" w:cs="Times New Roman"/>
          <w:sz w:val="24"/>
          <w:szCs w:val="24"/>
        </w:rPr>
        <w:t>IQOS</w:t>
      </w:r>
      <w:r w:rsidR="004B67CA" w:rsidRPr="00150EFD">
        <w:rPr>
          <w:rFonts w:ascii="Times New Roman" w:hAnsi="Times New Roman" w:cs="Times New Roman"/>
          <w:sz w:val="24"/>
          <w:szCs w:val="24"/>
        </w:rPr>
        <w:t xml:space="preserve"> є безпечнішою альтернативою</w:t>
      </w:r>
      <w:r w:rsidR="009B7EEB" w:rsidRPr="00150EFD">
        <w:rPr>
          <w:rFonts w:ascii="Times New Roman" w:hAnsi="Times New Roman" w:cs="Times New Roman"/>
          <w:sz w:val="24"/>
          <w:szCs w:val="24"/>
        </w:rPr>
        <w:t xml:space="preserve"> курінню сигарет </w:t>
      </w:r>
      <w:r w:rsidR="00AF4C69" w:rsidRPr="00150EFD">
        <w:rPr>
          <w:rFonts w:ascii="Times New Roman" w:hAnsi="Times New Roman" w:cs="Times New Roman"/>
          <w:sz w:val="24"/>
          <w:szCs w:val="24"/>
        </w:rPr>
        <w:t xml:space="preserve">у </w:t>
      </w:r>
      <w:r w:rsidR="004B67CA" w:rsidRPr="00150EFD">
        <w:rPr>
          <w:rFonts w:ascii="Times New Roman" w:hAnsi="Times New Roman" w:cs="Times New Roman"/>
          <w:sz w:val="24"/>
          <w:szCs w:val="24"/>
        </w:rPr>
        <w:t xml:space="preserve">зв’язку з </w:t>
      </w:r>
      <w:r w:rsidR="00C16617" w:rsidRPr="00150EFD">
        <w:rPr>
          <w:rFonts w:ascii="Times New Roman" w:hAnsi="Times New Roman" w:cs="Times New Roman"/>
          <w:sz w:val="24"/>
          <w:szCs w:val="24"/>
        </w:rPr>
        <w:t>таким</w:t>
      </w:r>
      <w:r w:rsidR="009B7EEB" w:rsidRPr="00150EFD">
        <w:rPr>
          <w:rFonts w:ascii="Times New Roman" w:hAnsi="Times New Roman" w:cs="Times New Roman"/>
          <w:sz w:val="24"/>
          <w:szCs w:val="24"/>
        </w:rPr>
        <w:t>.</w:t>
      </w:r>
    </w:p>
    <w:p w14:paraId="29151C4D" w14:textId="563B7949" w:rsidR="005C7615" w:rsidRPr="00150EFD" w:rsidRDefault="000229FE"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По-перше, </w:t>
      </w:r>
      <w:r w:rsidR="009B7EEB" w:rsidRPr="00150EFD">
        <w:rPr>
          <w:rFonts w:ascii="Times New Roman" w:hAnsi="Times New Roman" w:cs="Times New Roman"/>
          <w:sz w:val="24"/>
          <w:szCs w:val="24"/>
        </w:rPr>
        <w:t xml:space="preserve">перед випуском </w:t>
      </w:r>
      <w:r w:rsidR="005C7615" w:rsidRPr="00150EFD">
        <w:rPr>
          <w:rFonts w:ascii="Times New Roman" w:hAnsi="Times New Roman" w:cs="Times New Roman"/>
          <w:sz w:val="24"/>
          <w:szCs w:val="24"/>
        </w:rPr>
        <w:t xml:space="preserve">Продукції IQOS </w:t>
      </w:r>
      <w:r w:rsidR="00F57AB2" w:rsidRPr="00150EFD">
        <w:rPr>
          <w:rFonts w:ascii="Times New Roman" w:hAnsi="Times New Roman" w:cs="Times New Roman"/>
          <w:sz w:val="24"/>
          <w:szCs w:val="24"/>
        </w:rPr>
        <w:t>на ринок в Україні н</w:t>
      </w:r>
      <w:r w:rsidR="005C7615" w:rsidRPr="00150EFD">
        <w:rPr>
          <w:rFonts w:ascii="Times New Roman" w:hAnsi="Times New Roman" w:cs="Times New Roman"/>
          <w:sz w:val="24"/>
          <w:szCs w:val="24"/>
        </w:rPr>
        <w:t>е було проведено аналіз</w:t>
      </w:r>
      <w:r w:rsidR="00AF4C69" w:rsidRPr="00150EFD">
        <w:rPr>
          <w:rFonts w:ascii="Times New Roman" w:hAnsi="Times New Roman" w:cs="Times New Roman"/>
          <w:sz w:val="24"/>
          <w:szCs w:val="24"/>
        </w:rPr>
        <w:t>у</w:t>
      </w:r>
      <w:r w:rsidR="005C7615" w:rsidRPr="00150EFD">
        <w:rPr>
          <w:rFonts w:ascii="Times New Roman" w:hAnsi="Times New Roman" w:cs="Times New Roman"/>
          <w:sz w:val="24"/>
          <w:szCs w:val="24"/>
        </w:rPr>
        <w:t xml:space="preserve"> вмісту в</w:t>
      </w:r>
      <w:r w:rsidR="00F57AB2" w:rsidRPr="00150EFD">
        <w:rPr>
          <w:rFonts w:ascii="Times New Roman" w:hAnsi="Times New Roman" w:cs="Times New Roman"/>
          <w:sz w:val="24"/>
          <w:szCs w:val="24"/>
        </w:rPr>
        <w:t>сіх к</w:t>
      </w:r>
      <w:r w:rsidR="00265D1A" w:rsidRPr="00150EFD">
        <w:rPr>
          <w:rFonts w:ascii="Times New Roman" w:hAnsi="Times New Roman" w:cs="Times New Roman"/>
          <w:sz w:val="24"/>
          <w:szCs w:val="24"/>
        </w:rPr>
        <w:t>а</w:t>
      </w:r>
      <w:r w:rsidR="00F57AB2" w:rsidRPr="00150EFD">
        <w:rPr>
          <w:rFonts w:ascii="Times New Roman" w:hAnsi="Times New Roman" w:cs="Times New Roman"/>
          <w:sz w:val="24"/>
          <w:szCs w:val="24"/>
        </w:rPr>
        <w:t xml:space="preserve">нцерогенів </w:t>
      </w:r>
      <w:r w:rsidR="00C16617" w:rsidRPr="00150EFD">
        <w:rPr>
          <w:rFonts w:ascii="Times New Roman" w:hAnsi="Times New Roman" w:cs="Times New Roman"/>
          <w:sz w:val="24"/>
          <w:szCs w:val="24"/>
        </w:rPr>
        <w:t>в</w:t>
      </w:r>
      <w:r w:rsidR="00F57AB2" w:rsidRPr="00150EFD">
        <w:rPr>
          <w:rFonts w:ascii="Times New Roman" w:hAnsi="Times New Roman" w:cs="Times New Roman"/>
          <w:sz w:val="24"/>
          <w:szCs w:val="24"/>
        </w:rPr>
        <w:t xml:space="preserve"> аерозолі</w:t>
      </w:r>
      <w:r w:rsidR="005C7615" w:rsidRPr="00150EFD">
        <w:rPr>
          <w:rFonts w:ascii="Times New Roman" w:hAnsi="Times New Roman" w:cs="Times New Roman"/>
          <w:sz w:val="24"/>
          <w:szCs w:val="24"/>
        </w:rPr>
        <w:t xml:space="preserve">, що було встановлено Заявником, зокрема під час аналізу інформації з </w:t>
      </w:r>
      <w:proofErr w:type="spellStart"/>
      <w:r w:rsidR="005C7615" w:rsidRPr="00150EFD">
        <w:rPr>
          <w:rFonts w:ascii="Times New Roman" w:hAnsi="Times New Roman" w:cs="Times New Roman"/>
          <w:sz w:val="24"/>
          <w:szCs w:val="24"/>
        </w:rPr>
        <w:t>Вебсайту</w:t>
      </w:r>
      <w:proofErr w:type="spellEnd"/>
      <w:r w:rsidR="00F57AB2" w:rsidRPr="00150EFD">
        <w:rPr>
          <w:rFonts w:ascii="Times New Roman" w:hAnsi="Times New Roman" w:cs="Times New Roman"/>
          <w:sz w:val="24"/>
          <w:szCs w:val="24"/>
        </w:rPr>
        <w:t xml:space="preserve">. </w:t>
      </w:r>
    </w:p>
    <w:p w14:paraId="29EB7D02" w14:textId="2BE64A6D" w:rsidR="003C27EE" w:rsidRPr="00150EFD" w:rsidRDefault="000229FE"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Так, н</w:t>
      </w:r>
      <w:r w:rsidR="00F57AB2" w:rsidRPr="00150EFD">
        <w:rPr>
          <w:rFonts w:ascii="Times New Roman" w:hAnsi="Times New Roman" w:cs="Times New Roman"/>
          <w:sz w:val="24"/>
          <w:szCs w:val="24"/>
        </w:rPr>
        <w:t xml:space="preserve">а </w:t>
      </w:r>
      <w:proofErr w:type="spellStart"/>
      <w:r w:rsidR="00F57AB2" w:rsidRPr="00150EFD">
        <w:rPr>
          <w:rFonts w:ascii="Times New Roman" w:hAnsi="Times New Roman" w:cs="Times New Roman"/>
          <w:sz w:val="24"/>
          <w:szCs w:val="24"/>
        </w:rPr>
        <w:t>Вебсайті</w:t>
      </w:r>
      <w:proofErr w:type="spellEnd"/>
      <w:r w:rsidR="00F57AB2" w:rsidRPr="00150EFD">
        <w:rPr>
          <w:rFonts w:ascii="Times New Roman" w:hAnsi="Times New Roman" w:cs="Times New Roman"/>
          <w:sz w:val="24"/>
          <w:szCs w:val="24"/>
        </w:rPr>
        <w:t xml:space="preserve"> розміщено висновки </w:t>
      </w:r>
      <w:r w:rsidR="003C27EE" w:rsidRPr="00150EFD">
        <w:rPr>
          <w:rFonts w:ascii="Times New Roman" w:hAnsi="Times New Roman" w:cs="Times New Roman"/>
          <w:sz w:val="24"/>
          <w:szCs w:val="24"/>
        </w:rPr>
        <w:t xml:space="preserve">санітарно-епідеміологічних </w:t>
      </w:r>
      <w:r w:rsidR="00F57AB2" w:rsidRPr="00150EFD">
        <w:rPr>
          <w:rFonts w:ascii="Times New Roman" w:hAnsi="Times New Roman" w:cs="Times New Roman"/>
          <w:sz w:val="24"/>
          <w:szCs w:val="24"/>
        </w:rPr>
        <w:t>експертиз, що мал</w:t>
      </w:r>
      <w:r w:rsidR="005C7615" w:rsidRPr="00150EFD">
        <w:rPr>
          <w:rFonts w:ascii="Times New Roman" w:hAnsi="Times New Roman" w:cs="Times New Roman"/>
          <w:sz w:val="24"/>
          <w:szCs w:val="24"/>
        </w:rPr>
        <w:t>и б підтверджувати безпечність П</w:t>
      </w:r>
      <w:r w:rsidR="00F57AB2" w:rsidRPr="00150EFD">
        <w:rPr>
          <w:rFonts w:ascii="Times New Roman" w:hAnsi="Times New Roman" w:cs="Times New Roman"/>
          <w:sz w:val="24"/>
          <w:szCs w:val="24"/>
        </w:rPr>
        <w:t>родукції</w:t>
      </w:r>
      <w:r w:rsidR="005C7615" w:rsidRPr="00150EFD">
        <w:rPr>
          <w:rFonts w:ascii="Times New Roman" w:hAnsi="Times New Roman" w:cs="Times New Roman"/>
          <w:sz w:val="24"/>
          <w:szCs w:val="24"/>
        </w:rPr>
        <w:t xml:space="preserve"> IQOS</w:t>
      </w:r>
      <w:r w:rsidR="00F57AB2" w:rsidRPr="00150EFD">
        <w:rPr>
          <w:rFonts w:ascii="Times New Roman" w:hAnsi="Times New Roman" w:cs="Times New Roman"/>
          <w:sz w:val="24"/>
          <w:szCs w:val="24"/>
        </w:rPr>
        <w:t xml:space="preserve">: </w:t>
      </w:r>
      <w:r w:rsidR="00125A7C" w:rsidRPr="00150EFD">
        <w:rPr>
          <w:rFonts w:ascii="Times New Roman" w:hAnsi="Times New Roman" w:cs="Times New Roman"/>
          <w:sz w:val="24"/>
          <w:szCs w:val="24"/>
        </w:rPr>
        <w:t xml:space="preserve">№ </w:t>
      </w:r>
      <w:r w:rsidR="00F57AB2" w:rsidRPr="00150EFD">
        <w:rPr>
          <w:rFonts w:ascii="Times New Roman" w:hAnsi="Times New Roman" w:cs="Times New Roman"/>
          <w:sz w:val="24"/>
          <w:szCs w:val="24"/>
        </w:rPr>
        <w:t xml:space="preserve">602-123-20-3/1391 від 28.01.2019; </w:t>
      </w:r>
      <w:r w:rsidR="004566D0" w:rsidRPr="00150EFD">
        <w:rPr>
          <w:rFonts w:ascii="Times New Roman" w:hAnsi="Times New Roman" w:cs="Times New Roman"/>
          <w:sz w:val="24"/>
          <w:szCs w:val="24"/>
        </w:rPr>
        <w:br/>
      </w:r>
      <w:r w:rsidR="00F57AB2" w:rsidRPr="00150EFD">
        <w:rPr>
          <w:rFonts w:ascii="Times New Roman" w:hAnsi="Times New Roman" w:cs="Times New Roman"/>
          <w:sz w:val="24"/>
          <w:szCs w:val="24"/>
        </w:rPr>
        <w:t xml:space="preserve">№ 12.2-18-3/1654 від 26.07.2019; № 602-123-20-3/26013 від 13.06.2018; </w:t>
      </w:r>
      <w:r w:rsidR="001B52DE" w:rsidRPr="00150EFD">
        <w:rPr>
          <w:rFonts w:ascii="Times New Roman" w:hAnsi="Times New Roman" w:cs="Times New Roman"/>
          <w:sz w:val="24"/>
          <w:szCs w:val="24"/>
        </w:rPr>
        <w:br/>
      </w:r>
      <w:r w:rsidR="00F57AB2" w:rsidRPr="00150EFD">
        <w:rPr>
          <w:rFonts w:ascii="Times New Roman" w:hAnsi="Times New Roman" w:cs="Times New Roman"/>
          <w:sz w:val="24"/>
          <w:szCs w:val="24"/>
        </w:rPr>
        <w:t>№ 602-123-20-3/1391 від 28.01.2019; № 12.2-18-3/5200 від 16.03.2020;</w:t>
      </w:r>
      <w:r w:rsidR="009B7EEB" w:rsidRPr="00150EFD">
        <w:rPr>
          <w:rFonts w:ascii="Times New Roman" w:hAnsi="Times New Roman" w:cs="Times New Roman"/>
          <w:sz w:val="24"/>
          <w:szCs w:val="24"/>
        </w:rPr>
        <w:t xml:space="preserve"> </w:t>
      </w:r>
      <w:r w:rsidR="001B52DE" w:rsidRPr="00150EFD">
        <w:rPr>
          <w:rFonts w:ascii="Times New Roman" w:hAnsi="Times New Roman" w:cs="Times New Roman"/>
          <w:sz w:val="24"/>
          <w:szCs w:val="24"/>
        </w:rPr>
        <w:br/>
      </w:r>
      <w:r w:rsidR="009B7EEB" w:rsidRPr="00150EFD">
        <w:rPr>
          <w:rFonts w:ascii="Times New Roman" w:hAnsi="Times New Roman" w:cs="Times New Roman"/>
          <w:sz w:val="24"/>
          <w:szCs w:val="24"/>
        </w:rPr>
        <w:lastRenderedPageBreak/>
        <w:t xml:space="preserve">№ 12.2-18-3/11197 від 21.05.2020; № 12.2-18.3/23541 від 09.10.2020; </w:t>
      </w:r>
      <w:r w:rsidR="001B52DE" w:rsidRPr="00150EFD">
        <w:rPr>
          <w:rFonts w:ascii="Times New Roman" w:hAnsi="Times New Roman" w:cs="Times New Roman"/>
          <w:sz w:val="24"/>
          <w:szCs w:val="24"/>
        </w:rPr>
        <w:br/>
      </w:r>
      <w:r w:rsidR="009B7EEB" w:rsidRPr="00150EFD">
        <w:rPr>
          <w:rFonts w:ascii="Times New Roman" w:hAnsi="Times New Roman" w:cs="Times New Roman"/>
          <w:sz w:val="24"/>
          <w:szCs w:val="24"/>
        </w:rPr>
        <w:t xml:space="preserve">№ 12.2-18-3/20900 від 11.09.2020; № 12.2-18.3/25874 від 05.11.2020; </w:t>
      </w:r>
      <w:r w:rsidR="00D248C0" w:rsidRPr="00150EFD">
        <w:rPr>
          <w:rFonts w:ascii="Times New Roman" w:hAnsi="Times New Roman" w:cs="Times New Roman"/>
          <w:sz w:val="24"/>
          <w:szCs w:val="24"/>
        </w:rPr>
        <w:br/>
      </w:r>
      <w:r w:rsidR="009B7EEB" w:rsidRPr="00150EFD">
        <w:rPr>
          <w:rFonts w:ascii="Times New Roman" w:hAnsi="Times New Roman" w:cs="Times New Roman"/>
          <w:sz w:val="24"/>
          <w:szCs w:val="24"/>
        </w:rPr>
        <w:t xml:space="preserve">№ 12.2-18.3/17287 від 28.09.2021 (далі разом </w:t>
      </w:r>
      <w:r w:rsidR="00150EFD" w:rsidRPr="00150EFD">
        <w:rPr>
          <w:rFonts w:ascii="Times New Roman" w:hAnsi="Times New Roman" w:cs="Times New Roman"/>
          <w:sz w:val="24"/>
          <w:szCs w:val="24"/>
        </w:rPr>
        <w:t>–</w:t>
      </w:r>
      <w:r w:rsidR="00150EFD">
        <w:rPr>
          <w:rFonts w:ascii="Times New Roman" w:hAnsi="Times New Roman" w:cs="Times New Roman"/>
          <w:sz w:val="24"/>
          <w:szCs w:val="24"/>
        </w:rPr>
        <w:t xml:space="preserve"> </w:t>
      </w:r>
      <w:r w:rsidR="009B7EEB" w:rsidRPr="00150EFD">
        <w:rPr>
          <w:rFonts w:ascii="Times New Roman" w:hAnsi="Times New Roman" w:cs="Times New Roman"/>
          <w:sz w:val="24"/>
          <w:szCs w:val="24"/>
        </w:rPr>
        <w:t>Висновки експертиз)</w:t>
      </w:r>
      <w:r w:rsidR="003C27EE" w:rsidRPr="00150EFD">
        <w:rPr>
          <w:rFonts w:ascii="Times New Roman" w:hAnsi="Times New Roman" w:cs="Times New Roman"/>
          <w:sz w:val="24"/>
          <w:szCs w:val="24"/>
        </w:rPr>
        <w:t>, складені Комісією з державної санітарно-епідеміологічної експертизи при головному державному санітарному лікареві України Наукового центр</w:t>
      </w:r>
      <w:r w:rsidR="00C16617" w:rsidRPr="00150EFD">
        <w:rPr>
          <w:rFonts w:ascii="Times New Roman" w:hAnsi="Times New Roman" w:cs="Times New Roman"/>
          <w:sz w:val="24"/>
          <w:szCs w:val="24"/>
        </w:rPr>
        <w:t>у</w:t>
      </w:r>
      <w:r w:rsidR="003C27EE" w:rsidRPr="00150EFD">
        <w:rPr>
          <w:rFonts w:ascii="Times New Roman" w:hAnsi="Times New Roman" w:cs="Times New Roman"/>
          <w:sz w:val="24"/>
          <w:szCs w:val="24"/>
        </w:rPr>
        <w:t xml:space="preserve"> превентивної токсикології, харчової та хімічної безпеки імені академіка Л.І. Медведя Міністерства охорони здоров’я України.</w:t>
      </w:r>
    </w:p>
    <w:p w14:paraId="4A2770B2" w14:textId="77777777" w:rsidR="00C575B6" w:rsidRPr="00150EFD" w:rsidRDefault="00C575B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У Висновках експертиз вказано, що об’єкти експертизи відповідають встановл</w:t>
      </w:r>
      <w:r w:rsidR="005C7615" w:rsidRPr="00150EFD">
        <w:rPr>
          <w:rFonts w:ascii="Times New Roman" w:hAnsi="Times New Roman" w:cs="Times New Roman"/>
          <w:sz w:val="24"/>
          <w:szCs w:val="24"/>
        </w:rPr>
        <w:t>еним медичним критеріям безпеки</w:t>
      </w:r>
      <w:r w:rsidR="00EA1C7F" w:rsidRPr="00150EFD">
        <w:rPr>
          <w:rFonts w:ascii="Times New Roman" w:hAnsi="Times New Roman" w:cs="Times New Roman"/>
          <w:sz w:val="24"/>
          <w:szCs w:val="24"/>
        </w:rPr>
        <w:t>.</w:t>
      </w:r>
    </w:p>
    <w:p w14:paraId="661B34A1" w14:textId="1E07A21B" w:rsidR="004064CA" w:rsidRPr="00150EFD" w:rsidRDefault="009B7EE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Разом </w:t>
      </w:r>
      <w:r w:rsidR="00C16617" w:rsidRPr="00150EFD">
        <w:rPr>
          <w:rFonts w:ascii="Times New Roman" w:hAnsi="Times New Roman" w:cs="Times New Roman"/>
          <w:sz w:val="24"/>
          <w:szCs w:val="24"/>
        </w:rPr>
        <w:t>і</w:t>
      </w:r>
      <w:r w:rsidRPr="00150EFD">
        <w:rPr>
          <w:rFonts w:ascii="Times New Roman" w:hAnsi="Times New Roman" w:cs="Times New Roman"/>
          <w:sz w:val="24"/>
          <w:szCs w:val="24"/>
        </w:rPr>
        <w:t xml:space="preserve">з тим, </w:t>
      </w:r>
      <w:r w:rsidR="00501DD2" w:rsidRPr="00150EFD">
        <w:rPr>
          <w:rFonts w:ascii="Times New Roman" w:hAnsi="Times New Roman" w:cs="Times New Roman"/>
          <w:sz w:val="24"/>
          <w:szCs w:val="24"/>
        </w:rPr>
        <w:t xml:space="preserve">на думку Заявника, </w:t>
      </w:r>
      <w:r w:rsidR="004064CA" w:rsidRPr="00150EFD">
        <w:rPr>
          <w:rFonts w:ascii="Times New Roman" w:hAnsi="Times New Roman" w:cs="Times New Roman"/>
          <w:sz w:val="24"/>
          <w:szCs w:val="24"/>
        </w:rPr>
        <w:t>під час проведення вказаних експертиз не було досліджено наявність к</w:t>
      </w:r>
      <w:r w:rsidR="00265D1A" w:rsidRPr="00150EFD">
        <w:rPr>
          <w:rFonts w:ascii="Times New Roman" w:hAnsi="Times New Roman" w:cs="Times New Roman"/>
          <w:sz w:val="24"/>
          <w:szCs w:val="24"/>
        </w:rPr>
        <w:t>а</w:t>
      </w:r>
      <w:r w:rsidR="004064CA" w:rsidRPr="00150EFD">
        <w:rPr>
          <w:rFonts w:ascii="Times New Roman" w:hAnsi="Times New Roman" w:cs="Times New Roman"/>
          <w:sz w:val="24"/>
          <w:szCs w:val="24"/>
        </w:rPr>
        <w:t xml:space="preserve">нцерогенів </w:t>
      </w:r>
      <w:r w:rsidR="00C16617" w:rsidRPr="00150EFD">
        <w:rPr>
          <w:rFonts w:ascii="Times New Roman" w:hAnsi="Times New Roman" w:cs="Times New Roman"/>
          <w:sz w:val="24"/>
          <w:szCs w:val="24"/>
        </w:rPr>
        <w:t>в</w:t>
      </w:r>
      <w:r w:rsidR="004064CA" w:rsidRPr="00150EFD">
        <w:rPr>
          <w:rFonts w:ascii="Times New Roman" w:hAnsi="Times New Roman" w:cs="Times New Roman"/>
          <w:sz w:val="24"/>
          <w:szCs w:val="24"/>
        </w:rPr>
        <w:t xml:space="preserve"> аерозолі IQOS, що виділяється при курінні </w:t>
      </w:r>
      <w:proofErr w:type="spellStart"/>
      <w:r w:rsidR="003076E4" w:rsidRPr="00150EFD">
        <w:rPr>
          <w:rFonts w:ascii="Times New Roman" w:hAnsi="Times New Roman" w:cs="Times New Roman"/>
          <w:sz w:val="24"/>
          <w:szCs w:val="24"/>
        </w:rPr>
        <w:t>тютюновмісних</w:t>
      </w:r>
      <w:proofErr w:type="spellEnd"/>
      <w:r w:rsidR="003076E4" w:rsidRPr="00150EFD">
        <w:rPr>
          <w:rFonts w:ascii="Times New Roman" w:hAnsi="Times New Roman" w:cs="Times New Roman"/>
          <w:sz w:val="24"/>
          <w:szCs w:val="24"/>
        </w:rPr>
        <w:t xml:space="preserve"> </w:t>
      </w:r>
      <w:proofErr w:type="spellStart"/>
      <w:r w:rsidR="003076E4" w:rsidRPr="00150EFD">
        <w:rPr>
          <w:rFonts w:ascii="Times New Roman" w:hAnsi="Times New Roman" w:cs="Times New Roman"/>
          <w:sz w:val="24"/>
          <w:szCs w:val="24"/>
        </w:rPr>
        <w:t>стіків</w:t>
      </w:r>
      <w:proofErr w:type="spellEnd"/>
      <w:r w:rsidR="003076E4" w:rsidRPr="00150EFD">
        <w:rPr>
          <w:rFonts w:ascii="Times New Roman" w:hAnsi="Times New Roman" w:cs="Times New Roman"/>
          <w:sz w:val="24"/>
          <w:szCs w:val="24"/>
        </w:rPr>
        <w:t xml:space="preserve"> </w:t>
      </w:r>
      <w:r w:rsidR="004064CA" w:rsidRPr="00150EFD">
        <w:rPr>
          <w:rFonts w:ascii="Times New Roman" w:hAnsi="Times New Roman" w:cs="Times New Roman"/>
          <w:sz w:val="24"/>
          <w:szCs w:val="24"/>
        </w:rPr>
        <w:t xml:space="preserve">HEETS, а </w:t>
      </w:r>
      <w:r w:rsidR="003A5B64" w:rsidRPr="00150EFD">
        <w:rPr>
          <w:rFonts w:ascii="Times New Roman" w:hAnsi="Times New Roman" w:cs="Times New Roman"/>
          <w:sz w:val="24"/>
          <w:szCs w:val="24"/>
        </w:rPr>
        <w:t xml:space="preserve">досліджено </w:t>
      </w:r>
      <w:r w:rsidR="004064CA" w:rsidRPr="00150EFD">
        <w:rPr>
          <w:rFonts w:ascii="Times New Roman" w:hAnsi="Times New Roman" w:cs="Times New Roman"/>
          <w:sz w:val="24"/>
          <w:szCs w:val="24"/>
        </w:rPr>
        <w:t>лише вміст таких к</w:t>
      </w:r>
      <w:r w:rsidR="00265D1A" w:rsidRPr="00150EFD">
        <w:rPr>
          <w:rFonts w:ascii="Times New Roman" w:hAnsi="Times New Roman" w:cs="Times New Roman"/>
          <w:sz w:val="24"/>
          <w:szCs w:val="24"/>
        </w:rPr>
        <w:t>а</w:t>
      </w:r>
      <w:r w:rsidR="004064CA" w:rsidRPr="00150EFD">
        <w:rPr>
          <w:rFonts w:ascii="Times New Roman" w:hAnsi="Times New Roman" w:cs="Times New Roman"/>
          <w:sz w:val="24"/>
          <w:szCs w:val="24"/>
        </w:rPr>
        <w:t xml:space="preserve">нцерогенів у тютюні, </w:t>
      </w:r>
      <w:r w:rsidR="00F322A7" w:rsidRPr="00150EFD">
        <w:rPr>
          <w:rFonts w:ascii="Times New Roman" w:hAnsi="Times New Roman" w:cs="Times New Roman"/>
          <w:sz w:val="24"/>
          <w:szCs w:val="24"/>
        </w:rPr>
        <w:t xml:space="preserve">на підтвердження </w:t>
      </w:r>
      <w:r w:rsidR="003A5B64" w:rsidRPr="00150EFD">
        <w:rPr>
          <w:rFonts w:ascii="Times New Roman" w:hAnsi="Times New Roman" w:cs="Times New Roman"/>
          <w:sz w:val="24"/>
          <w:szCs w:val="24"/>
        </w:rPr>
        <w:t xml:space="preserve">чого </w:t>
      </w:r>
      <w:r w:rsidR="00F322A7" w:rsidRPr="00150EFD">
        <w:rPr>
          <w:rFonts w:ascii="Times New Roman" w:hAnsi="Times New Roman" w:cs="Times New Roman"/>
          <w:sz w:val="24"/>
          <w:szCs w:val="24"/>
        </w:rPr>
        <w:t>Заявник надав лист</w:t>
      </w:r>
      <w:r w:rsidR="004064CA" w:rsidRPr="00150EFD">
        <w:rPr>
          <w:rFonts w:ascii="Times New Roman" w:hAnsi="Times New Roman" w:cs="Times New Roman"/>
          <w:sz w:val="24"/>
          <w:szCs w:val="24"/>
        </w:rPr>
        <w:t xml:space="preserve"> </w:t>
      </w:r>
      <w:r w:rsidR="00C16617" w:rsidRPr="00150EFD">
        <w:rPr>
          <w:rFonts w:ascii="Times New Roman" w:hAnsi="Times New Roman" w:cs="Times New Roman"/>
          <w:sz w:val="24"/>
          <w:szCs w:val="24"/>
        </w:rPr>
        <w:t>д</w:t>
      </w:r>
      <w:r w:rsidR="004064CA" w:rsidRPr="00150EFD">
        <w:rPr>
          <w:rFonts w:ascii="Times New Roman" w:hAnsi="Times New Roman" w:cs="Times New Roman"/>
          <w:sz w:val="24"/>
          <w:szCs w:val="24"/>
        </w:rPr>
        <w:t xml:space="preserve">ержавного підприємства «Науковий центр превентивної токсикології, харчової та хімічної безпеки імені академіка </w:t>
      </w:r>
      <w:r w:rsidR="001B52DE" w:rsidRPr="00150EFD">
        <w:rPr>
          <w:rFonts w:ascii="Times New Roman" w:hAnsi="Times New Roman" w:cs="Times New Roman"/>
          <w:sz w:val="24"/>
          <w:szCs w:val="24"/>
        </w:rPr>
        <w:br/>
      </w:r>
      <w:r w:rsidR="004064CA" w:rsidRPr="00150EFD">
        <w:rPr>
          <w:rFonts w:ascii="Times New Roman" w:hAnsi="Times New Roman" w:cs="Times New Roman"/>
          <w:sz w:val="24"/>
          <w:szCs w:val="24"/>
        </w:rPr>
        <w:t>Л.І. Медведя МОЗ</w:t>
      </w:r>
      <w:r w:rsidR="00150EFD">
        <w:rPr>
          <w:rFonts w:ascii="Times New Roman" w:hAnsi="Times New Roman" w:cs="Times New Roman"/>
          <w:sz w:val="24"/>
          <w:szCs w:val="24"/>
        </w:rPr>
        <w:t>»</w:t>
      </w:r>
      <w:r w:rsidR="004064CA" w:rsidRPr="00150EFD">
        <w:rPr>
          <w:rFonts w:ascii="Times New Roman" w:hAnsi="Times New Roman" w:cs="Times New Roman"/>
          <w:sz w:val="24"/>
          <w:szCs w:val="24"/>
        </w:rPr>
        <w:t xml:space="preserve"> </w:t>
      </w:r>
      <w:r w:rsidR="00912B5F" w:rsidRPr="00150EFD">
        <w:rPr>
          <w:rFonts w:ascii="Times New Roman" w:hAnsi="Times New Roman" w:cs="Times New Roman"/>
          <w:sz w:val="24"/>
          <w:szCs w:val="24"/>
        </w:rPr>
        <w:t xml:space="preserve">(далі – Центр Медведя) </w:t>
      </w:r>
      <w:r w:rsidR="004064CA" w:rsidRPr="00150EFD">
        <w:rPr>
          <w:rFonts w:ascii="Times New Roman" w:hAnsi="Times New Roman" w:cs="Times New Roman"/>
          <w:sz w:val="24"/>
          <w:szCs w:val="24"/>
        </w:rPr>
        <w:t>від 27.10.2021 № 3/10-А-705.</w:t>
      </w:r>
    </w:p>
    <w:p w14:paraId="02CE3DE5" w14:textId="31847700" w:rsidR="00B44020" w:rsidRPr="00150EFD" w:rsidRDefault="00B4402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По-друге, на думку Заявника, в Україні немає стандарту проведення експертизи на вміст </w:t>
      </w:r>
      <w:r w:rsidR="00C16617" w:rsidRPr="00150EFD">
        <w:rPr>
          <w:rFonts w:ascii="Times New Roman" w:hAnsi="Times New Roman" w:cs="Times New Roman"/>
          <w:sz w:val="24"/>
          <w:szCs w:val="24"/>
        </w:rPr>
        <w:t>у</w:t>
      </w:r>
      <w:r w:rsidR="00912B5F" w:rsidRPr="00150EFD">
        <w:rPr>
          <w:rFonts w:ascii="Times New Roman" w:hAnsi="Times New Roman" w:cs="Times New Roman"/>
          <w:sz w:val="24"/>
          <w:szCs w:val="24"/>
        </w:rPr>
        <w:t xml:space="preserve"> </w:t>
      </w:r>
      <w:r w:rsidR="003076E4" w:rsidRPr="00150EFD">
        <w:rPr>
          <w:rFonts w:ascii="Times New Roman" w:hAnsi="Times New Roman" w:cs="Times New Roman"/>
          <w:sz w:val="24"/>
          <w:szCs w:val="24"/>
        </w:rPr>
        <w:t xml:space="preserve">пристрої для нагрівання тютюну – </w:t>
      </w:r>
      <w:r w:rsidR="00912B5F" w:rsidRPr="00150EFD">
        <w:rPr>
          <w:rFonts w:ascii="Times New Roman" w:hAnsi="Times New Roman" w:cs="Times New Roman"/>
          <w:sz w:val="24"/>
          <w:szCs w:val="24"/>
        </w:rPr>
        <w:t>аерозолі</w:t>
      </w:r>
      <w:r w:rsidR="003076E4" w:rsidRPr="00150EFD">
        <w:rPr>
          <w:rFonts w:ascii="Times New Roman" w:hAnsi="Times New Roman" w:cs="Times New Roman"/>
          <w:sz w:val="24"/>
          <w:szCs w:val="24"/>
        </w:rPr>
        <w:t xml:space="preserve"> </w:t>
      </w:r>
      <w:r w:rsidR="00912B5F" w:rsidRPr="00150EFD">
        <w:rPr>
          <w:rFonts w:ascii="Times New Roman" w:hAnsi="Times New Roman" w:cs="Times New Roman"/>
          <w:sz w:val="24"/>
          <w:szCs w:val="24"/>
        </w:rPr>
        <w:t xml:space="preserve">IQOS </w:t>
      </w:r>
      <w:r w:rsidRPr="00150EFD">
        <w:rPr>
          <w:rFonts w:ascii="Times New Roman" w:hAnsi="Times New Roman" w:cs="Times New Roman"/>
          <w:sz w:val="24"/>
          <w:szCs w:val="24"/>
        </w:rPr>
        <w:t>к</w:t>
      </w:r>
      <w:r w:rsidR="00265D1A" w:rsidRPr="00150EFD">
        <w:rPr>
          <w:rFonts w:ascii="Times New Roman" w:hAnsi="Times New Roman" w:cs="Times New Roman"/>
          <w:sz w:val="24"/>
          <w:szCs w:val="24"/>
        </w:rPr>
        <w:t>а</w:t>
      </w:r>
      <w:r w:rsidRPr="00150EFD">
        <w:rPr>
          <w:rFonts w:ascii="Times New Roman" w:hAnsi="Times New Roman" w:cs="Times New Roman"/>
          <w:sz w:val="24"/>
          <w:szCs w:val="24"/>
        </w:rPr>
        <w:t>нцерогенів</w:t>
      </w:r>
      <w:r w:rsidR="00912B5F" w:rsidRPr="00150EFD">
        <w:rPr>
          <w:rFonts w:ascii="Times New Roman" w:hAnsi="Times New Roman" w:cs="Times New Roman"/>
          <w:sz w:val="24"/>
          <w:szCs w:val="24"/>
        </w:rPr>
        <w:t>, що виділяю</w:t>
      </w:r>
      <w:r w:rsidRPr="00150EFD">
        <w:rPr>
          <w:rFonts w:ascii="Times New Roman" w:hAnsi="Times New Roman" w:cs="Times New Roman"/>
          <w:sz w:val="24"/>
          <w:szCs w:val="24"/>
        </w:rPr>
        <w:t xml:space="preserve">ться при використанні </w:t>
      </w:r>
      <w:r w:rsidR="00F467D5" w:rsidRPr="00150EFD">
        <w:rPr>
          <w:rFonts w:ascii="Times New Roman" w:hAnsi="Times New Roman" w:cs="Times New Roman"/>
          <w:sz w:val="24"/>
          <w:szCs w:val="24"/>
        </w:rPr>
        <w:t>тютюнових виробів для електричного нагрівання (далі – ТВЕН),</w:t>
      </w:r>
      <w:r w:rsidRPr="00150EFD">
        <w:rPr>
          <w:rFonts w:ascii="Times New Roman" w:hAnsi="Times New Roman" w:cs="Times New Roman"/>
          <w:sz w:val="24"/>
          <w:szCs w:val="24"/>
        </w:rPr>
        <w:t xml:space="preserve"> а також немає установ, що акредитовані на проведення таких</w:t>
      </w:r>
      <w:r w:rsidR="003076E4" w:rsidRPr="00150EFD">
        <w:rPr>
          <w:rFonts w:ascii="Times New Roman" w:hAnsi="Times New Roman" w:cs="Times New Roman"/>
          <w:sz w:val="24"/>
          <w:szCs w:val="24"/>
        </w:rPr>
        <w:t xml:space="preserve"> експертиз</w:t>
      </w:r>
      <w:r w:rsidR="006255C3" w:rsidRPr="00150EFD">
        <w:rPr>
          <w:rFonts w:ascii="Times New Roman" w:hAnsi="Times New Roman" w:cs="Times New Roman"/>
          <w:sz w:val="24"/>
          <w:szCs w:val="24"/>
        </w:rPr>
        <w:t>.</w:t>
      </w:r>
    </w:p>
    <w:p w14:paraId="3D293F0D" w14:textId="23A87D3C" w:rsidR="00B44020" w:rsidRPr="00150EFD" w:rsidRDefault="00B4402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На підтвердження зазначеного Заявник надав </w:t>
      </w:r>
      <w:r w:rsidR="00912B5F" w:rsidRPr="00150EFD">
        <w:rPr>
          <w:rFonts w:ascii="Times New Roman" w:hAnsi="Times New Roman" w:cs="Times New Roman"/>
          <w:sz w:val="24"/>
          <w:szCs w:val="24"/>
        </w:rPr>
        <w:t xml:space="preserve">листи від </w:t>
      </w:r>
      <w:r w:rsidR="00C16617" w:rsidRPr="00150EFD">
        <w:rPr>
          <w:rFonts w:ascii="Times New Roman" w:hAnsi="Times New Roman" w:cs="Times New Roman"/>
          <w:sz w:val="24"/>
          <w:szCs w:val="24"/>
        </w:rPr>
        <w:t>таких</w:t>
      </w:r>
      <w:r w:rsidRPr="00150EFD">
        <w:rPr>
          <w:rFonts w:ascii="Times New Roman" w:hAnsi="Times New Roman" w:cs="Times New Roman"/>
          <w:sz w:val="24"/>
          <w:szCs w:val="24"/>
        </w:rPr>
        <w:t xml:space="preserve"> установ: </w:t>
      </w:r>
      <w:r w:rsidR="00912B5F" w:rsidRPr="00150EFD">
        <w:rPr>
          <w:rFonts w:ascii="Times New Roman" w:hAnsi="Times New Roman" w:cs="Times New Roman"/>
          <w:sz w:val="24"/>
          <w:szCs w:val="24"/>
        </w:rPr>
        <w:t xml:space="preserve">Центру Медведя від </w:t>
      </w:r>
      <w:r w:rsidRPr="00150EFD">
        <w:rPr>
          <w:rFonts w:ascii="Times New Roman" w:hAnsi="Times New Roman" w:cs="Times New Roman"/>
          <w:sz w:val="24"/>
          <w:szCs w:val="24"/>
        </w:rPr>
        <w:t>27.10.2021</w:t>
      </w:r>
      <w:r w:rsidR="00F467D5" w:rsidRPr="00150EFD">
        <w:rPr>
          <w:rFonts w:ascii="Times New Roman" w:hAnsi="Times New Roman" w:cs="Times New Roman"/>
          <w:sz w:val="24"/>
          <w:szCs w:val="24"/>
        </w:rPr>
        <w:t xml:space="preserve"> № 3/10-А-705</w:t>
      </w:r>
      <w:r w:rsidRPr="00150EFD">
        <w:rPr>
          <w:rFonts w:ascii="Times New Roman" w:hAnsi="Times New Roman" w:cs="Times New Roman"/>
          <w:sz w:val="24"/>
          <w:szCs w:val="24"/>
        </w:rPr>
        <w:t xml:space="preserve">, Львівського науково-дослідного інституту судових експертиз Міністерства юстиції України </w:t>
      </w:r>
      <w:r w:rsidR="00744A14" w:rsidRPr="00150EFD">
        <w:rPr>
          <w:rFonts w:ascii="Times New Roman" w:hAnsi="Times New Roman" w:cs="Times New Roman"/>
          <w:sz w:val="24"/>
          <w:szCs w:val="24"/>
        </w:rPr>
        <w:t xml:space="preserve">від 08.11.2021 </w:t>
      </w:r>
      <w:r w:rsidRPr="00150EFD">
        <w:rPr>
          <w:rFonts w:ascii="Times New Roman" w:hAnsi="Times New Roman" w:cs="Times New Roman"/>
          <w:sz w:val="24"/>
          <w:szCs w:val="24"/>
        </w:rPr>
        <w:t>№ 3665/03/вих.-21</w:t>
      </w:r>
      <w:r w:rsidR="00744A14"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та </w:t>
      </w:r>
      <w:r w:rsidR="00C16617" w:rsidRPr="00150EFD">
        <w:rPr>
          <w:rFonts w:ascii="Times New Roman" w:hAnsi="Times New Roman" w:cs="Times New Roman"/>
          <w:sz w:val="24"/>
          <w:szCs w:val="24"/>
        </w:rPr>
        <w:t>д</w:t>
      </w:r>
      <w:r w:rsidR="006255C3" w:rsidRPr="00150EFD">
        <w:rPr>
          <w:rFonts w:ascii="Times New Roman" w:hAnsi="Times New Roman" w:cs="Times New Roman"/>
          <w:sz w:val="24"/>
          <w:szCs w:val="24"/>
        </w:rPr>
        <w:t>ержавної установи «Інститут громадського здоров’я</w:t>
      </w:r>
      <w:r w:rsidR="00744A14" w:rsidRPr="00150EFD">
        <w:rPr>
          <w:rFonts w:ascii="Times New Roman" w:hAnsi="Times New Roman" w:cs="Times New Roman"/>
          <w:sz w:val="24"/>
          <w:szCs w:val="24"/>
        </w:rPr>
        <w:t xml:space="preserve"> </w:t>
      </w:r>
      <w:r w:rsidR="006255C3" w:rsidRPr="00150EFD">
        <w:rPr>
          <w:rFonts w:ascii="Times New Roman" w:hAnsi="Times New Roman" w:cs="Times New Roman"/>
          <w:sz w:val="24"/>
          <w:szCs w:val="24"/>
        </w:rPr>
        <w:t xml:space="preserve">ім. О.М. </w:t>
      </w:r>
      <w:proofErr w:type="spellStart"/>
      <w:r w:rsidR="006255C3" w:rsidRPr="00150EFD">
        <w:rPr>
          <w:rFonts w:ascii="Times New Roman" w:hAnsi="Times New Roman" w:cs="Times New Roman"/>
          <w:sz w:val="24"/>
          <w:szCs w:val="24"/>
        </w:rPr>
        <w:t>Марзєєва</w:t>
      </w:r>
      <w:proofErr w:type="spellEnd"/>
      <w:r w:rsidR="006255C3" w:rsidRPr="00150EFD">
        <w:rPr>
          <w:rFonts w:ascii="Times New Roman" w:hAnsi="Times New Roman" w:cs="Times New Roman"/>
          <w:sz w:val="24"/>
          <w:szCs w:val="24"/>
        </w:rPr>
        <w:t xml:space="preserve"> Національної академії медичних наук України» від 15.11.2021</w:t>
      </w:r>
      <w:r w:rsidR="00F467D5" w:rsidRPr="00150EFD">
        <w:rPr>
          <w:rFonts w:ascii="Times New Roman" w:hAnsi="Times New Roman" w:cs="Times New Roman"/>
          <w:sz w:val="24"/>
          <w:szCs w:val="24"/>
        </w:rPr>
        <w:t xml:space="preserve"> № 24/3148</w:t>
      </w:r>
      <w:r w:rsidR="006255C3" w:rsidRPr="00150EFD">
        <w:rPr>
          <w:rFonts w:ascii="Times New Roman" w:hAnsi="Times New Roman" w:cs="Times New Roman"/>
          <w:sz w:val="24"/>
          <w:szCs w:val="24"/>
        </w:rPr>
        <w:t xml:space="preserve">. </w:t>
      </w:r>
    </w:p>
    <w:p w14:paraId="7264ACCA" w14:textId="1AE108B2" w:rsidR="00F467D5" w:rsidRPr="00150EFD" w:rsidRDefault="00F322A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Крім того, З</w:t>
      </w:r>
      <w:r w:rsidR="000821E4" w:rsidRPr="00150EFD">
        <w:rPr>
          <w:rFonts w:ascii="Times New Roman" w:hAnsi="Times New Roman" w:cs="Times New Roman"/>
          <w:sz w:val="24"/>
          <w:szCs w:val="24"/>
        </w:rPr>
        <w:t xml:space="preserve">аявник надав Комітету лист </w:t>
      </w:r>
      <w:r w:rsidR="00EA1C7F" w:rsidRPr="00150EFD">
        <w:rPr>
          <w:rFonts w:ascii="Times New Roman" w:hAnsi="Times New Roman" w:cs="Times New Roman"/>
          <w:sz w:val="24"/>
          <w:szCs w:val="24"/>
        </w:rPr>
        <w:t>ДП «Центр громадського здоров’я МОЗ</w:t>
      </w:r>
      <w:r w:rsidR="00150EFD">
        <w:rPr>
          <w:rFonts w:ascii="Times New Roman" w:hAnsi="Times New Roman" w:cs="Times New Roman"/>
          <w:sz w:val="24"/>
          <w:szCs w:val="24"/>
        </w:rPr>
        <w:t>»</w:t>
      </w:r>
      <w:r w:rsidR="00EA1C7F" w:rsidRPr="00150EFD">
        <w:rPr>
          <w:rFonts w:ascii="Times New Roman" w:hAnsi="Times New Roman" w:cs="Times New Roman"/>
          <w:sz w:val="24"/>
          <w:szCs w:val="24"/>
        </w:rPr>
        <w:t xml:space="preserve"> </w:t>
      </w:r>
      <w:r w:rsidR="003A5B64" w:rsidRPr="00150EFD">
        <w:rPr>
          <w:rFonts w:ascii="Times New Roman" w:hAnsi="Times New Roman" w:cs="Times New Roman"/>
          <w:sz w:val="24"/>
          <w:szCs w:val="24"/>
        </w:rPr>
        <w:br/>
      </w:r>
      <w:r w:rsidR="00CB2996" w:rsidRPr="00150EFD">
        <w:rPr>
          <w:rFonts w:ascii="Times New Roman" w:hAnsi="Times New Roman" w:cs="Times New Roman"/>
          <w:sz w:val="24"/>
          <w:szCs w:val="24"/>
        </w:rPr>
        <w:t>від 23.09.2021</w:t>
      </w:r>
      <w:r w:rsidR="00F467D5" w:rsidRPr="00150EFD">
        <w:rPr>
          <w:rFonts w:ascii="Times New Roman" w:hAnsi="Times New Roman" w:cs="Times New Roman"/>
          <w:sz w:val="24"/>
          <w:szCs w:val="24"/>
        </w:rPr>
        <w:t xml:space="preserve"> № 26/863-к/770-к/21 (далі – Лист від 23.09.2021)</w:t>
      </w:r>
      <w:r w:rsidR="00CB2996" w:rsidRPr="00150EFD">
        <w:rPr>
          <w:rFonts w:ascii="Times New Roman" w:hAnsi="Times New Roman" w:cs="Times New Roman"/>
          <w:sz w:val="24"/>
          <w:szCs w:val="24"/>
        </w:rPr>
        <w:t>, у якому, зокрема зазначено</w:t>
      </w:r>
      <w:r w:rsidR="007F2C97" w:rsidRPr="00150EFD">
        <w:rPr>
          <w:rFonts w:ascii="Times New Roman" w:hAnsi="Times New Roman" w:cs="Times New Roman"/>
          <w:sz w:val="24"/>
          <w:szCs w:val="24"/>
        </w:rPr>
        <w:t xml:space="preserve">, що </w:t>
      </w:r>
      <w:r w:rsidR="003A5B64" w:rsidRPr="00150EFD">
        <w:rPr>
          <w:rFonts w:ascii="Times New Roman" w:hAnsi="Times New Roman" w:cs="Times New Roman"/>
          <w:sz w:val="24"/>
          <w:szCs w:val="24"/>
        </w:rPr>
        <w:t>з</w:t>
      </w:r>
      <w:r w:rsidR="00CB2996" w:rsidRPr="00150EFD">
        <w:rPr>
          <w:rFonts w:ascii="Times New Roman" w:hAnsi="Times New Roman" w:cs="Times New Roman"/>
          <w:sz w:val="24"/>
          <w:szCs w:val="24"/>
        </w:rPr>
        <w:t>гідно</w:t>
      </w:r>
      <w:r w:rsidR="00C16617" w:rsidRPr="00150EFD">
        <w:rPr>
          <w:rFonts w:ascii="Times New Roman" w:hAnsi="Times New Roman" w:cs="Times New Roman"/>
          <w:sz w:val="24"/>
          <w:szCs w:val="24"/>
        </w:rPr>
        <w:t xml:space="preserve"> з</w:t>
      </w:r>
      <w:r w:rsidR="00CB2996" w:rsidRPr="00150EFD">
        <w:rPr>
          <w:rFonts w:ascii="Times New Roman" w:hAnsi="Times New Roman" w:cs="Times New Roman"/>
          <w:sz w:val="24"/>
          <w:szCs w:val="24"/>
        </w:rPr>
        <w:t xml:space="preserve"> інформаційн</w:t>
      </w:r>
      <w:r w:rsidR="00C16617" w:rsidRPr="00150EFD">
        <w:rPr>
          <w:rFonts w:ascii="Times New Roman" w:hAnsi="Times New Roman" w:cs="Times New Roman"/>
          <w:sz w:val="24"/>
          <w:szCs w:val="24"/>
        </w:rPr>
        <w:t>им</w:t>
      </w:r>
      <w:r w:rsidR="00CB2996" w:rsidRPr="00150EFD">
        <w:rPr>
          <w:rFonts w:ascii="Times New Roman" w:hAnsi="Times New Roman" w:cs="Times New Roman"/>
          <w:sz w:val="24"/>
          <w:szCs w:val="24"/>
        </w:rPr>
        <w:t xml:space="preserve"> лист</w:t>
      </w:r>
      <w:r w:rsidR="00C16617" w:rsidRPr="00150EFD">
        <w:rPr>
          <w:rFonts w:ascii="Times New Roman" w:hAnsi="Times New Roman" w:cs="Times New Roman"/>
          <w:sz w:val="24"/>
          <w:szCs w:val="24"/>
        </w:rPr>
        <w:t>ом</w:t>
      </w:r>
      <w:r w:rsidR="00CB2996" w:rsidRPr="00150EFD">
        <w:rPr>
          <w:rFonts w:ascii="Times New Roman" w:hAnsi="Times New Roman" w:cs="Times New Roman"/>
          <w:sz w:val="24"/>
          <w:szCs w:val="24"/>
        </w:rPr>
        <w:t xml:space="preserve"> ВООЗ (друга редакція) 2020 року </w:t>
      </w:r>
      <w:proofErr w:type="spellStart"/>
      <w:r w:rsidR="00CB2996" w:rsidRPr="00150EFD">
        <w:rPr>
          <w:rFonts w:ascii="Times New Roman" w:hAnsi="Times New Roman" w:cs="Times New Roman"/>
          <w:sz w:val="24"/>
          <w:szCs w:val="24"/>
        </w:rPr>
        <w:t>ТВЕНи</w:t>
      </w:r>
      <w:proofErr w:type="spellEnd"/>
      <w:r w:rsidR="00CB2996" w:rsidRPr="00150EFD">
        <w:rPr>
          <w:rFonts w:ascii="Times New Roman" w:hAnsi="Times New Roman" w:cs="Times New Roman"/>
          <w:sz w:val="24"/>
          <w:szCs w:val="24"/>
        </w:rPr>
        <w:t xml:space="preserve">: містять тютюн і відносяться до тютюнових виробів; піддають користувача впливу токсичних продуктів нагрівання, в деяких випадках, характерні тільки для </w:t>
      </w:r>
      <w:proofErr w:type="spellStart"/>
      <w:r w:rsidR="00CB2996" w:rsidRPr="00150EFD">
        <w:rPr>
          <w:rFonts w:ascii="Times New Roman" w:hAnsi="Times New Roman" w:cs="Times New Roman"/>
          <w:sz w:val="24"/>
          <w:szCs w:val="24"/>
        </w:rPr>
        <w:t>ТВЕНів</w:t>
      </w:r>
      <w:proofErr w:type="spellEnd"/>
      <w:r w:rsidR="00CB2996" w:rsidRPr="00150EFD">
        <w:rPr>
          <w:rFonts w:ascii="Times New Roman" w:hAnsi="Times New Roman" w:cs="Times New Roman"/>
          <w:sz w:val="24"/>
          <w:szCs w:val="24"/>
        </w:rPr>
        <w:t xml:space="preserve">, і потенційно здатних також впливати на оточуючих; виділяють токсичні речовини, аналогічні тим, які містяться в сигаретному </w:t>
      </w:r>
      <w:r w:rsidR="003A5B64" w:rsidRPr="00150EFD">
        <w:rPr>
          <w:rFonts w:ascii="Times New Roman" w:hAnsi="Times New Roman" w:cs="Times New Roman"/>
          <w:sz w:val="24"/>
          <w:szCs w:val="24"/>
        </w:rPr>
        <w:t>димі</w:t>
      </w:r>
      <w:r w:rsidR="00CB2996" w:rsidRPr="00150EFD">
        <w:rPr>
          <w:rFonts w:ascii="Times New Roman" w:hAnsi="Times New Roman" w:cs="Times New Roman"/>
          <w:sz w:val="24"/>
          <w:szCs w:val="24"/>
        </w:rPr>
        <w:t>, багато з яких можуть викликати рак.</w:t>
      </w:r>
    </w:p>
    <w:p w14:paraId="1B45B4C6" w14:textId="77777777" w:rsidR="00F322A7" w:rsidRPr="00150EFD" w:rsidRDefault="00EA1C7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У </w:t>
      </w:r>
      <w:r w:rsidR="00F467D5" w:rsidRPr="00150EFD">
        <w:rPr>
          <w:rFonts w:ascii="Times New Roman" w:hAnsi="Times New Roman" w:cs="Times New Roman"/>
          <w:sz w:val="24"/>
          <w:szCs w:val="24"/>
        </w:rPr>
        <w:t>Л</w:t>
      </w:r>
      <w:r w:rsidR="00CB2996" w:rsidRPr="00150EFD">
        <w:rPr>
          <w:rFonts w:ascii="Times New Roman" w:hAnsi="Times New Roman" w:cs="Times New Roman"/>
          <w:sz w:val="24"/>
          <w:szCs w:val="24"/>
        </w:rPr>
        <w:t xml:space="preserve">исті </w:t>
      </w:r>
      <w:r w:rsidR="00F467D5" w:rsidRPr="00150EFD">
        <w:rPr>
          <w:rFonts w:ascii="Times New Roman" w:hAnsi="Times New Roman" w:cs="Times New Roman"/>
          <w:sz w:val="24"/>
          <w:szCs w:val="24"/>
        </w:rPr>
        <w:t xml:space="preserve">від 23.09.2021 </w:t>
      </w:r>
      <w:r w:rsidR="00CB2996" w:rsidRPr="00150EFD">
        <w:rPr>
          <w:rFonts w:ascii="Times New Roman" w:hAnsi="Times New Roman" w:cs="Times New Roman"/>
          <w:sz w:val="24"/>
          <w:szCs w:val="24"/>
        </w:rPr>
        <w:t xml:space="preserve">зазначено, що в деяких випадках </w:t>
      </w:r>
      <w:proofErr w:type="spellStart"/>
      <w:r w:rsidR="00CB2996" w:rsidRPr="00150EFD">
        <w:rPr>
          <w:rFonts w:ascii="Times New Roman" w:hAnsi="Times New Roman" w:cs="Times New Roman"/>
          <w:sz w:val="24"/>
          <w:szCs w:val="24"/>
        </w:rPr>
        <w:t>ТВЕНи</w:t>
      </w:r>
      <w:proofErr w:type="spellEnd"/>
      <w:r w:rsidR="00CB2996" w:rsidRPr="00150EFD">
        <w:rPr>
          <w:rFonts w:ascii="Times New Roman" w:hAnsi="Times New Roman" w:cs="Times New Roman"/>
          <w:sz w:val="24"/>
          <w:szCs w:val="24"/>
        </w:rPr>
        <w:t xml:space="preserve"> виділяють токсичні речовини у більших концентраціях, ніж у еталонному сигаретному димі або</w:t>
      </w:r>
      <w:r w:rsidR="00F322A7" w:rsidRPr="00150EFD">
        <w:rPr>
          <w:rFonts w:ascii="Times New Roman" w:hAnsi="Times New Roman" w:cs="Times New Roman"/>
          <w:sz w:val="24"/>
          <w:szCs w:val="24"/>
        </w:rPr>
        <w:t xml:space="preserve"> речовини, які у ньому відсутні.</w:t>
      </w:r>
    </w:p>
    <w:p w14:paraId="5C34DF47" w14:textId="15C9CDD4" w:rsidR="00643503" w:rsidRPr="00150EFD" w:rsidRDefault="00EA1C7F" w:rsidP="004566D0">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Крім того, </w:t>
      </w:r>
      <w:r w:rsidR="00FA1091" w:rsidRPr="00150EFD">
        <w:rPr>
          <w:rFonts w:ascii="Times New Roman" w:hAnsi="Times New Roman" w:cs="Times New Roman"/>
          <w:sz w:val="24"/>
          <w:szCs w:val="24"/>
        </w:rPr>
        <w:t>на</w:t>
      </w:r>
      <w:r w:rsidR="00CB2996" w:rsidRPr="00150EFD">
        <w:rPr>
          <w:rFonts w:ascii="Times New Roman" w:hAnsi="Times New Roman" w:cs="Times New Roman"/>
          <w:sz w:val="24"/>
          <w:szCs w:val="24"/>
        </w:rPr>
        <w:t xml:space="preserve"> даний час твердження </w:t>
      </w:r>
      <w:r w:rsidR="00F322A7" w:rsidRPr="00150EFD">
        <w:rPr>
          <w:rFonts w:ascii="Times New Roman" w:hAnsi="Times New Roman" w:cs="Times New Roman"/>
          <w:sz w:val="24"/>
          <w:szCs w:val="24"/>
        </w:rPr>
        <w:t xml:space="preserve">про </w:t>
      </w:r>
      <w:r w:rsidR="00CB2996" w:rsidRPr="00150EFD">
        <w:rPr>
          <w:rFonts w:ascii="Times New Roman" w:hAnsi="Times New Roman" w:cs="Times New Roman"/>
          <w:sz w:val="24"/>
          <w:szCs w:val="24"/>
        </w:rPr>
        <w:t xml:space="preserve">зниження шкоди від ТВЕН порівняно зі звичайними сигаретами не підтверджуються </w:t>
      </w:r>
      <w:r w:rsidR="00F322A7" w:rsidRPr="00150EFD">
        <w:rPr>
          <w:rFonts w:ascii="Times New Roman" w:hAnsi="Times New Roman" w:cs="Times New Roman"/>
          <w:sz w:val="24"/>
          <w:szCs w:val="24"/>
        </w:rPr>
        <w:t xml:space="preserve">достатніми об’єктивними даними і </w:t>
      </w:r>
      <w:r w:rsidRPr="00150EFD">
        <w:rPr>
          <w:rFonts w:ascii="Times New Roman" w:hAnsi="Times New Roman" w:cs="Times New Roman"/>
          <w:sz w:val="24"/>
          <w:szCs w:val="24"/>
        </w:rPr>
        <w:br/>
      </w:r>
      <w:r w:rsidR="00CB2996" w:rsidRPr="00150EFD">
        <w:rPr>
          <w:rFonts w:ascii="Times New Roman" w:hAnsi="Times New Roman" w:cs="Times New Roman"/>
          <w:sz w:val="24"/>
          <w:szCs w:val="24"/>
        </w:rPr>
        <w:t>будь-які заяви про заниження ризику або небезпечного впливу повинні підкріплюватися незалежними дослідженнями.</w:t>
      </w:r>
      <w:r w:rsidR="004566D0" w:rsidRPr="00150EFD">
        <w:rPr>
          <w:rFonts w:ascii="Times New Roman" w:hAnsi="Times New Roman" w:cs="Times New Roman"/>
          <w:sz w:val="24"/>
          <w:szCs w:val="24"/>
        </w:rPr>
        <w:t xml:space="preserve"> </w:t>
      </w:r>
      <w:r w:rsidR="00F322A7" w:rsidRPr="00150EFD">
        <w:rPr>
          <w:rFonts w:ascii="Times New Roman" w:hAnsi="Times New Roman" w:cs="Times New Roman"/>
          <w:sz w:val="24"/>
          <w:szCs w:val="24"/>
        </w:rPr>
        <w:t>При цьому</w:t>
      </w:r>
      <w:r w:rsidR="00523D92" w:rsidRPr="00150EFD">
        <w:rPr>
          <w:rFonts w:ascii="Times New Roman" w:hAnsi="Times New Roman" w:cs="Times New Roman"/>
          <w:sz w:val="24"/>
          <w:szCs w:val="24"/>
        </w:rPr>
        <w:t xml:space="preserve"> на сьогодні </w:t>
      </w:r>
      <w:r w:rsidR="003A5B64" w:rsidRPr="00150EFD">
        <w:rPr>
          <w:rFonts w:ascii="Times New Roman" w:hAnsi="Times New Roman" w:cs="Times New Roman"/>
          <w:sz w:val="24"/>
          <w:szCs w:val="24"/>
        </w:rPr>
        <w:br/>
      </w:r>
      <w:r w:rsidRPr="00150EFD">
        <w:rPr>
          <w:rFonts w:ascii="Times New Roman" w:hAnsi="Times New Roman" w:cs="Times New Roman"/>
          <w:sz w:val="24"/>
          <w:szCs w:val="24"/>
        </w:rPr>
        <w:t>ДП «Центр громадського здоров’я МОЗ</w:t>
      </w:r>
      <w:r w:rsidR="003A5B64" w:rsidRPr="00150EFD">
        <w:rPr>
          <w:rFonts w:ascii="Times New Roman" w:hAnsi="Times New Roman" w:cs="Times New Roman"/>
          <w:sz w:val="24"/>
          <w:szCs w:val="24"/>
        </w:rPr>
        <w:t>»</w:t>
      </w:r>
      <w:r w:rsidRPr="00150EFD">
        <w:rPr>
          <w:rFonts w:ascii="Times New Roman" w:hAnsi="Times New Roman" w:cs="Times New Roman"/>
          <w:sz w:val="24"/>
          <w:szCs w:val="24"/>
        </w:rPr>
        <w:t xml:space="preserve"> </w:t>
      </w:r>
      <w:r w:rsidR="00523D92" w:rsidRPr="00150EFD">
        <w:rPr>
          <w:rFonts w:ascii="Times New Roman" w:hAnsi="Times New Roman" w:cs="Times New Roman"/>
          <w:sz w:val="24"/>
          <w:szCs w:val="24"/>
        </w:rPr>
        <w:t>не володіє інформацією щодо наявності даних, які б свідчили про те, що ТВЕН є менш шкідливим порівнян</w:t>
      </w:r>
      <w:r w:rsidR="00C16617" w:rsidRPr="00150EFD">
        <w:rPr>
          <w:rFonts w:ascii="Times New Roman" w:hAnsi="Times New Roman" w:cs="Times New Roman"/>
          <w:sz w:val="24"/>
          <w:szCs w:val="24"/>
        </w:rPr>
        <w:t>о</w:t>
      </w:r>
      <w:r w:rsidR="00523D92" w:rsidRPr="00150EFD">
        <w:rPr>
          <w:rFonts w:ascii="Times New Roman" w:hAnsi="Times New Roman" w:cs="Times New Roman"/>
          <w:sz w:val="24"/>
          <w:szCs w:val="24"/>
        </w:rPr>
        <w:t xml:space="preserve"> з традиційними тютюновими виробами.</w:t>
      </w:r>
    </w:p>
    <w:p w14:paraId="73668E57" w14:textId="1B690C0D" w:rsidR="00643503" w:rsidRPr="00150EFD" w:rsidRDefault="004A3A0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По-третє, Заявник зазначає, що </w:t>
      </w:r>
      <w:r w:rsidR="00417312" w:rsidRPr="00150EFD">
        <w:rPr>
          <w:rFonts w:ascii="Times New Roman" w:hAnsi="Times New Roman" w:cs="Times New Roman"/>
          <w:sz w:val="24"/>
          <w:szCs w:val="24"/>
        </w:rPr>
        <w:t xml:space="preserve">Товариство </w:t>
      </w:r>
      <w:r w:rsidR="00C16617" w:rsidRPr="00150EFD">
        <w:rPr>
          <w:rFonts w:ascii="Times New Roman" w:hAnsi="Times New Roman" w:cs="Times New Roman"/>
          <w:sz w:val="24"/>
          <w:szCs w:val="24"/>
        </w:rPr>
        <w:t>у</w:t>
      </w:r>
      <w:r w:rsidRPr="00150EFD">
        <w:rPr>
          <w:rFonts w:ascii="Times New Roman" w:hAnsi="Times New Roman" w:cs="Times New Roman"/>
          <w:sz w:val="24"/>
          <w:szCs w:val="24"/>
        </w:rPr>
        <w:t xml:space="preserve"> своїх публічних комунікаціях активно </w:t>
      </w:r>
      <w:r w:rsidR="00113369" w:rsidRPr="00150EFD">
        <w:rPr>
          <w:rFonts w:ascii="Times New Roman" w:hAnsi="Times New Roman" w:cs="Times New Roman"/>
          <w:sz w:val="24"/>
          <w:szCs w:val="24"/>
        </w:rPr>
        <w:t>посила</w:t>
      </w:r>
      <w:r w:rsidR="00263605" w:rsidRPr="00150EFD">
        <w:rPr>
          <w:rFonts w:ascii="Times New Roman" w:hAnsi="Times New Roman" w:cs="Times New Roman"/>
          <w:sz w:val="24"/>
          <w:szCs w:val="24"/>
        </w:rPr>
        <w:t>ється</w:t>
      </w:r>
      <w:r w:rsidR="00113369" w:rsidRPr="00150EFD">
        <w:rPr>
          <w:rFonts w:ascii="Times New Roman" w:hAnsi="Times New Roman" w:cs="Times New Roman"/>
          <w:sz w:val="24"/>
          <w:szCs w:val="24"/>
        </w:rPr>
        <w:t xml:space="preserve"> </w:t>
      </w:r>
      <w:r w:rsidR="00263605" w:rsidRPr="00150EFD">
        <w:rPr>
          <w:rFonts w:ascii="Times New Roman" w:hAnsi="Times New Roman" w:cs="Times New Roman"/>
          <w:sz w:val="24"/>
          <w:szCs w:val="24"/>
        </w:rPr>
        <w:t xml:space="preserve">на позицію </w:t>
      </w:r>
      <w:r w:rsidRPr="00150EFD">
        <w:rPr>
          <w:rFonts w:ascii="Times New Roman" w:hAnsi="Times New Roman" w:cs="Times New Roman"/>
          <w:sz w:val="24"/>
          <w:szCs w:val="24"/>
        </w:rPr>
        <w:t xml:space="preserve">Управління з санітарного нагляду за якістю харчових продуктів та медикаментів США </w:t>
      </w:r>
      <w:r w:rsidR="008C10FE" w:rsidRPr="00150EFD">
        <w:rPr>
          <w:rFonts w:ascii="Times New Roman" w:hAnsi="Times New Roman" w:cs="Times New Roman"/>
          <w:i/>
          <w:sz w:val="24"/>
          <w:szCs w:val="24"/>
        </w:rPr>
        <w:t>(</w:t>
      </w:r>
      <w:proofErr w:type="spellStart"/>
      <w:r w:rsidR="008C10FE" w:rsidRPr="00150EFD">
        <w:rPr>
          <w:rFonts w:ascii="Times New Roman" w:hAnsi="Times New Roman" w:cs="Times New Roman"/>
          <w:i/>
          <w:sz w:val="24"/>
          <w:szCs w:val="24"/>
        </w:rPr>
        <w:t>англ</w:t>
      </w:r>
      <w:proofErr w:type="spellEnd"/>
      <w:r w:rsidR="008C10FE" w:rsidRPr="00150EFD">
        <w:rPr>
          <w:rFonts w:ascii="Times New Roman" w:hAnsi="Times New Roman" w:cs="Times New Roman"/>
          <w:i/>
          <w:sz w:val="24"/>
          <w:szCs w:val="24"/>
        </w:rPr>
        <w:t xml:space="preserve">. </w:t>
      </w:r>
      <w:bookmarkStart w:id="60" w:name="_Hlk161300671"/>
      <w:proofErr w:type="spellStart"/>
      <w:r w:rsidR="008C10FE" w:rsidRPr="00150EFD">
        <w:rPr>
          <w:rFonts w:ascii="Times New Roman" w:hAnsi="Times New Roman" w:cs="Times New Roman"/>
          <w:i/>
          <w:sz w:val="24"/>
          <w:szCs w:val="24"/>
        </w:rPr>
        <w:t>Food</w:t>
      </w:r>
      <w:proofErr w:type="spellEnd"/>
      <w:r w:rsidR="008C10FE" w:rsidRPr="00150EFD">
        <w:rPr>
          <w:rFonts w:ascii="Times New Roman" w:hAnsi="Times New Roman" w:cs="Times New Roman"/>
          <w:i/>
          <w:sz w:val="24"/>
          <w:szCs w:val="24"/>
        </w:rPr>
        <w:t xml:space="preserve"> </w:t>
      </w:r>
      <w:proofErr w:type="spellStart"/>
      <w:r w:rsidR="008C10FE" w:rsidRPr="00150EFD">
        <w:rPr>
          <w:rFonts w:ascii="Times New Roman" w:hAnsi="Times New Roman" w:cs="Times New Roman"/>
          <w:i/>
          <w:sz w:val="24"/>
          <w:szCs w:val="24"/>
        </w:rPr>
        <w:t>and</w:t>
      </w:r>
      <w:proofErr w:type="spellEnd"/>
      <w:r w:rsidR="008C10FE" w:rsidRPr="00150EFD">
        <w:rPr>
          <w:rFonts w:ascii="Times New Roman" w:hAnsi="Times New Roman" w:cs="Times New Roman"/>
          <w:i/>
          <w:sz w:val="24"/>
          <w:szCs w:val="24"/>
        </w:rPr>
        <w:t xml:space="preserve"> </w:t>
      </w:r>
      <w:proofErr w:type="spellStart"/>
      <w:r w:rsidR="008C10FE" w:rsidRPr="00150EFD">
        <w:rPr>
          <w:rFonts w:ascii="Times New Roman" w:hAnsi="Times New Roman" w:cs="Times New Roman"/>
          <w:i/>
          <w:sz w:val="24"/>
          <w:szCs w:val="24"/>
        </w:rPr>
        <w:t>Drug</w:t>
      </w:r>
      <w:proofErr w:type="spellEnd"/>
      <w:r w:rsidR="008C10FE" w:rsidRPr="00150EFD">
        <w:rPr>
          <w:rFonts w:ascii="Times New Roman" w:hAnsi="Times New Roman" w:cs="Times New Roman"/>
          <w:i/>
          <w:sz w:val="24"/>
          <w:szCs w:val="24"/>
        </w:rPr>
        <w:t xml:space="preserve"> </w:t>
      </w:r>
      <w:proofErr w:type="spellStart"/>
      <w:r w:rsidR="008C10FE" w:rsidRPr="00150EFD">
        <w:rPr>
          <w:rFonts w:ascii="Times New Roman" w:hAnsi="Times New Roman" w:cs="Times New Roman"/>
          <w:i/>
          <w:sz w:val="24"/>
          <w:szCs w:val="24"/>
        </w:rPr>
        <w:t>Administration</w:t>
      </w:r>
      <w:proofErr w:type="spellEnd"/>
      <w:r w:rsidR="00263605" w:rsidRPr="00150EFD">
        <w:rPr>
          <w:rFonts w:ascii="Times New Roman" w:hAnsi="Times New Roman" w:cs="Times New Roman"/>
          <w:i/>
          <w:sz w:val="24"/>
          <w:szCs w:val="24"/>
        </w:rPr>
        <w:t xml:space="preserve">, </w:t>
      </w:r>
      <w:proofErr w:type="spellStart"/>
      <w:r w:rsidR="00263605" w:rsidRPr="00150EFD">
        <w:rPr>
          <w:rFonts w:ascii="Times New Roman" w:hAnsi="Times New Roman" w:cs="Times New Roman"/>
          <w:i/>
          <w:sz w:val="24"/>
          <w:szCs w:val="24"/>
        </w:rPr>
        <w:t>укр</w:t>
      </w:r>
      <w:proofErr w:type="spellEnd"/>
      <w:r w:rsidR="00263605" w:rsidRPr="00150EFD">
        <w:rPr>
          <w:rFonts w:ascii="Times New Roman" w:hAnsi="Times New Roman" w:cs="Times New Roman"/>
          <w:i/>
          <w:sz w:val="24"/>
          <w:szCs w:val="24"/>
        </w:rPr>
        <w:t>. Управління з продовольства і медикаментів</w:t>
      </w:r>
      <w:bookmarkEnd w:id="60"/>
      <w:r w:rsidR="00263605" w:rsidRPr="00150EFD">
        <w:rPr>
          <w:rFonts w:ascii="Times New Roman" w:hAnsi="Times New Roman" w:cs="Times New Roman"/>
          <w:i/>
          <w:sz w:val="24"/>
          <w:szCs w:val="24"/>
        </w:rPr>
        <w:t xml:space="preserve"> – підроз</w:t>
      </w:r>
      <w:r w:rsidR="00C16617" w:rsidRPr="00150EFD">
        <w:rPr>
          <w:rFonts w:ascii="Times New Roman" w:hAnsi="Times New Roman" w:cs="Times New Roman"/>
          <w:i/>
          <w:sz w:val="24"/>
          <w:szCs w:val="24"/>
        </w:rPr>
        <w:t>діл Міністерства охорони здоров’я</w:t>
      </w:r>
      <w:r w:rsidR="00263605" w:rsidRPr="00150EFD">
        <w:rPr>
          <w:rFonts w:ascii="Times New Roman" w:hAnsi="Times New Roman" w:cs="Times New Roman"/>
          <w:i/>
          <w:sz w:val="24"/>
          <w:szCs w:val="24"/>
        </w:rPr>
        <w:t xml:space="preserve"> та соціальних служб США</w:t>
      </w:r>
      <w:r w:rsidR="004566D0" w:rsidRPr="00150EFD">
        <w:rPr>
          <w:rFonts w:ascii="Times New Roman" w:hAnsi="Times New Roman" w:cs="Times New Roman"/>
          <w:i/>
          <w:sz w:val="24"/>
          <w:szCs w:val="24"/>
        </w:rPr>
        <w:t>)</w:t>
      </w:r>
      <w:r w:rsidR="00263605" w:rsidRPr="00150EFD">
        <w:rPr>
          <w:rFonts w:ascii="Times New Roman" w:hAnsi="Times New Roman" w:cs="Times New Roman"/>
          <w:i/>
          <w:sz w:val="24"/>
          <w:szCs w:val="24"/>
        </w:rPr>
        <w:t xml:space="preserve">, </w:t>
      </w:r>
      <w:r w:rsidR="00263605" w:rsidRPr="00150EFD">
        <w:rPr>
          <w:rFonts w:ascii="Times New Roman" w:hAnsi="Times New Roman" w:cs="Times New Roman"/>
          <w:sz w:val="24"/>
          <w:szCs w:val="24"/>
        </w:rPr>
        <w:t>яке, зокрема, відповідає за контроль над виробництвом, просуванням та розповсюдженням тютюнових продуктів у США</w:t>
      </w:r>
      <w:r w:rsidR="008C10FE" w:rsidRPr="00150EFD">
        <w:rPr>
          <w:rFonts w:ascii="Times New Roman" w:hAnsi="Times New Roman" w:cs="Times New Roman"/>
          <w:sz w:val="24"/>
          <w:szCs w:val="24"/>
        </w:rPr>
        <w:t xml:space="preserve"> (</w:t>
      </w:r>
      <w:r w:rsidR="00C575B6" w:rsidRPr="00150EFD">
        <w:rPr>
          <w:rFonts w:ascii="Times New Roman" w:hAnsi="Times New Roman" w:cs="Times New Roman"/>
          <w:sz w:val="24"/>
          <w:szCs w:val="24"/>
        </w:rPr>
        <w:t>далі – FDA)</w:t>
      </w:r>
      <w:r w:rsidR="00417312" w:rsidRPr="00150EFD">
        <w:rPr>
          <w:rFonts w:ascii="Times New Roman" w:hAnsi="Times New Roman" w:cs="Times New Roman"/>
          <w:sz w:val="24"/>
          <w:szCs w:val="24"/>
        </w:rPr>
        <w:t>.</w:t>
      </w:r>
    </w:p>
    <w:p w14:paraId="406FA0DB" w14:textId="117F6F82" w:rsidR="00263605" w:rsidRPr="00150EFD" w:rsidRDefault="00C1661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lastRenderedPageBreak/>
        <w:t>Йдеться</w:t>
      </w:r>
      <w:r w:rsidR="00417312" w:rsidRPr="00150EFD">
        <w:rPr>
          <w:rFonts w:ascii="Times New Roman" w:hAnsi="Times New Roman" w:cs="Times New Roman"/>
          <w:sz w:val="24"/>
          <w:szCs w:val="24"/>
        </w:rPr>
        <w:t xml:space="preserve">, зокрема про позицію FDA, що викладена </w:t>
      </w:r>
      <w:r w:rsidR="00263605" w:rsidRPr="00150EFD">
        <w:rPr>
          <w:rFonts w:ascii="Times New Roman" w:hAnsi="Times New Roman" w:cs="Times New Roman"/>
          <w:sz w:val="24"/>
          <w:szCs w:val="24"/>
        </w:rPr>
        <w:t xml:space="preserve">у </w:t>
      </w:r>
      <w:r w:rsidR="00417312" w:rsidRPr="00150EFD">
        <w:rPr>
          <w:rFonts w:ascii="Times New Roman" w:hAnsi="Times New Roman" w:cs="Times New Roman"/>
          <w:sz w:val="24"/>
          <w:szCs w:val="24"/>
        </w:rPr>
        <w:t xml:space="preserve">висновку від 07.07.2020 </w:t>
      </w:r>
      <w:r w:rsidR="00417312" w:rsidRPr="00150EFD">
        <w:rPr>
          <w:rFonts w:ascii="Times New Roman" w:eastAsia="Times New Roman" w:hAnsi="Times New Roman" w:cs="Times New Roman"/>
          <w:color w:val="1F1F1F"/>
          <w:sz w:val="24"/>
          <w:szCs w:val="24"/>
        </w:rPr>
        <w:t xml:space="preserve">стосовно заявки Філіп Морріс </w:t>
      </w:r>
      <w:proofErr w:type="spellStart"/>
      <w:r w:rsidR="00417312" w:rsidRPr="00150EFD">
        <w:rPr>
          <w:rFonts w:ascii="Times New Roman" w:eastAsia="Times New Roman" w:hAnsi="Times New Roman" w:cs="Times New Roman"/>
          <w:color w:val="1F1F1F"/>
          <w:sz w:val="24"/>
          <w:szCs w:val="24"/>
        </w:rPr>
        <w:t>Продактс</w:t>
      </w:r>
      <w:proofErr w:type="spellEnd"/>
      <w:r w:rsidR="00417312" w:rsidRPr="00150EFD">
        <w:rPr>
          <w:rFonts w:ascii="Times New Roman" w:eastAsia="Times New Roman" w:hAnsi="Times New Roman" w:cs="Times New Roman"/>
          <w:color w:val="1F1F1F"/>
          <w:sz w:val="24"/>
          <w:szCs w:val="24"/>
        </w:rPr>
        <w:t xml:space="preserve"> С.А. на тютюнові вироби </w:t>
      </w:r>
      <w:r w:rsidR="00206AFA" w:rsidRPr="00150EFD">
        <w:rPr>
          <w:rFonts w:ascii="Times New Roman" w:eastAsia="Times New Roman" w:hAnsi="Times New Roman" w:cs="Times New Roman"/>
          <w:color w:val="1F1F1F"/>
          <w:sz w:val="24"/>
          <w:szCs w:val="24"/>
        </w:rPr>
        <w:t>і</w:t>
      </w:r>
      <w:r w:rsidR="00417312" w:rsidRPr="00150EFD">
        <w:rPr>
          <w:rFonts w:ascii="Times New Roman" w:eastAsia="Times New Roman" w:hAnsi="Times New Roman" w:cs="Times New Roman"/>
          <w:color w:val="1F1F1F"/>
          <w:sz w:val="24"/>
          <w:szCs w:val="24"/>
        </w:rPr>
        <w:t xml:space="preserve">з </w:t>
      </w:r>
      <w:r w:rsidR="00206AFA" w:rsidRPr="00150EFD">
        <w:rPr>
          <w:rFonts w:ascii="Times New Roman" w:eastAsia="Times New Roman" w:hAnsi="Times New Roman" w:cs="Times New Roman"/>
          <w:color w:val="1F1F1F"/>
          <w:sz w:val="24"/>
          <w:szCs w:val="24"/>
        </w:rPr>
        <w:t xml:space="preserve">зміненим </w:t>
      </w:r>
      <w:r w:rsidR="00417312" w:rsidRPr="00150EFD">
        <w:rPr>
          <w:rFonts w:ascii="Times New Roman" w:eastAsia="Times New Roman" w:hAnsi="Times New Roman" w:cs="Times New Roman"/>
          <w:color w:val="1F1F1F"/>
          <w:sz w:val="24"/>
          <w:szCs w:val="24"/>
        </w:rPr>
        <w:t xml:space="preserve">ризиком </w:t>
      </w:r>
      <w:r w:rsidR="00417312" w:rsidRPr="00150EFD">
        <w:rPr>
          <w:rFonts w:ascii="Times New Roman" w:eastAsia="Times New Roman" w:hAnsi="Times New Roman" w:cs="Times New Roman"/>
          <w:i/>
          <w:color w:val="1F1F1F"/>
          <w:sz w:val="24"/>
          <w:szCs w:val="24"/>
        </w:rPr>
        <w:t>(</w:t>
      </w:r>
      <w:proofErr w:type="spellStart"/>
      <w:r w:rsidR="00206AFA" w:rsidRPr="00150EFD">
        <w:rPr>
          <w:rFonts w:ascii="Times New Roman" w:eastAsia="Times New Roman" w:hAnsi="Times New Roman" w:cs="Times New Roman"/>
          <w:i/>
          <w:color w:val="1F1F1F"/>
          <w:sz w:val="24"/>
          <w:szCs w:val="24"/>
        </w:rPr>
        <w:t>англ</w:t>
      </w:r>
      <w:proofErr w:type="spellEnd"/>
      <w:r w:rsidR="00206AFA" w:rsidRPr="00150EFD">
        <w:rPr>
          <w:rFonts w:ascii="Times New Roman" w:eastAsia="Times New Roman" w:hAnsi="Times New Roman" w:cs="Times New Roman"/>
          <w:i/>
          <w:color w:val="1F1F1F"/>
          <w:sz w:val="24"/>
          <w:szCs w:val="24"/>
        </w:rPr>
        <w:t xml:space="preserve">. </w:t>
      </w:r>
      <w:proofErr w:type="spellStart"/>
      <w:r w:rsidR="00206AFA" w:rsidRPr="00150EFD">
        <w:rPr>
          <w:rFonts w:ascii="Times New Roman" w:eastAsia="Times New Roman" w:hAnsi="Times New Roman" w:cs="Times New Roman"/>
          <w:i/>
          <w:color w:val="1F1F1F"/>
          <w:sz w:val="24"/>
          <w:szCs w:val="24"/>
        </w:rPr>
        <w:t>Modified</w:t>
      </w:r>
      <w:proofErr w:type="spellEnd"/>
      <w:r w:rsidR="00206AFA" w:rsidRPr="00150EFD">
        <w:rPr>
          <w:rFonts w:ascii="Times New Roman" w:eastAsia="Times New Roman" w:hAnsi="Times New Roman" w:cs="Times New Roman"/>
          <w:i/>
          <w:color w:val="1F1F1F"/>
          <w:sz w:val="24"/>
          <w:szCs w:val="24"/>
        </w:rPr>
        <w:t xml:space="preserve"> </w:t>
      </w:r>
      <w:proofErr w:type="spellStart"/>
      <w:r w:rsidR="00206AFA" w:rsidRPr="00150EFD">
        <w:rPr>
          <w:rFonts w:ascii="Times New Roman" w:eastAsia="Times New Roman" w:hAnsi="Times New Roman" w:cs="Times New Roman"/>
          <w:i/>
          <w:color w:val="1F1F1F"/>
          <w:sz w:val="24"/>
          <w:szCs w:val="24"/>
        </w:rPr>
        <w:t>Risk</w:t>
      </w:r>
      <w:proofErr w:type="spellEnd"/>
      <w:r w:rsidR="00206AFA" w:rsidRPr="00150EFD">
        <w:rPr>
          <w:rFonts w:ascii="Times New Roman" w:eastAsia="Times New Roman" w:hAnsi="Times New Roman" w:cs="Times New Roman"/>
          <w:i/>
          <w:color w:val="1F1F1F"/>
          <w:sz w:val="24"/>
          <w:szCs w:val="24"/>
        </w:rPr>
        <w:t xml:space="preserve"> </w:t>
      </w:r>
      <w:proofErr w:type="spellStart"/>
      <w:r w:rsidR="00206AFA" w:rsidRPr="00150EFD">
        <w:rPr>
          <w:rFonts w:ascii="Times New Roman" w:eastAsia="Times New Roman" w:hAnsi="Times New Roman" w:cs="Times New Roman"/>
          <w:i/>
          <w:color w:val="1F1F1F"/>
          <w:sz w:val="24"/>
          <w:szCs w:val="24"/>
        </w:rPr>
        <w:t>Tobacco</w:t>
      </w:r>
      <w:proofErr w:type="spellEnd"/>
      <w:r w:rsidR="00206AFA" w:rsidRPr="00150EFD">
        <w:rPr>
          <w:rFonts w:ascii="Times New Roman" w:eastAsia="Times New Roman" w:hAnsi="Times New Roman" w:cs="Times New Roman"/>
          <w:i/>
          <w:color w:val="1F1F1F"/>
          <w:sz w:val="24"/>
          <w:szCs w:val="24"/>
        </w:rPr>
        <w:t xml:space="preserve"> </w:t>
      </w:r>
      <w:proofErr w:type="spellStart"/>
      <w:r w:rsidR="00206AFA" w:rsidRPr="00150EFD">
        <w:rPr>
          <w:rFonts w:ascii="Times New Roman" w:eastAsia="Times New Roman" w:hAnsi="Times New Roman" w:cs="Times New Roman"/>
          <w:i/>
          <w:color w:val="1F1F1F"/>
          <w:sz w:val="24"/>
          <w:szCs w:val="24"/>
        </w:rPr>
        <w:t>Product</w:t>
      </w:r>
      <w:proofErr w:type="spellEnd"/>
      <w:r w:rsidR="00206AFA" w:rsidRPr="00150EFD">
        <w:rPr>
          <w:rFonts w:ascii="Times New Roman" w:eastAsia="Times New Roman" w:hAnsi="Times New Roman" w:cs="Times New Roman"/>
          <w:i/>
          <w:color w:val="1F1F1F"/>
          <w:sz w:val="24"/>
          <w:szCs w:val="24"/>
        </w:rPr>
        <w:t>)</w:t>
      </w:r>
      <w:r w:rsidR="00206AFA" w:rsidRPr="00150EFD">
        <w:rPr>
          <w:rFonts w:ascii="Times New Roman" w:eastAsia="Times New Roman" w:hAnsi="Times New Roman" w:cs="Times New Roman"/>
          <w:color w:val="1F1F1F"/>
          <w:sz w:val="24"/>
          <w:szCs w:val="24"/>
        </w:rPr>
        <w:t xml:space="preserve"> (далі – </w:t>
      </w:r>
      <w:r w:rsidR="00417312" w:rsidRPr="00150EFD">
        <w:rPr>
          <w:rFonts w:ascii="Times New Roman" w:eastAsia="Times New Roman" w:hAnsi="Times New Roman" w:cs="Times New Roman"/>
          <w:color w:val="1F1F1F"/>
          <w:sz w:val="24"/>
          <w:szCs w:val="24"/>
        </w:rPr>
        <w:t xml:space="preserve">MRTP) відповідно до розділу 911(d) Закону про продукти харчування, лікарські та косметичні засоби для системи </w:t>
      </w:r>
      <w:r w:rsidR="00417312" w:rsidRPr="00150EFD">
        <w:rPr>
          <w:rFonts w:ascii="Times New Roman" w:hAnsi="Times New Roman" w:cs="Times New Roman"/>
          <w:sz w:val="24"/>
          <w:szCs w:val="24"/>
        </w:rPr>
        <w:t xml:space="preserve">IQOS, що розміщений </w:t>
      </w:r>
      <w:r w:rsidR="00263605" w:rsidRPr="00150EFD">
        <w:rPr>
          <w:rFonts w:ascii="Times New Roman" w:hAnsi="Times New Roman" w:cs="Times New Roman"/>
          <w:sz w:val="24"/>
          <w:szCs w:val="24"/>
        </w:rPr>
        <w:t>за посиланням</w:t>
      </w:r>
      <w:r w:rsidR="00263605" w:rsidRPr="00150EFD">
        <w:rPr>
          <w:rFonts w:ascii="Times New Roman" w:hAnsi="Times New Roman" w:cs="Times New Roman"/>
          <w:vertAlign w:val="superscript"/>
        </w:rPr>
        <w:footnoteReference w:id="3"/>
      </w:r>
      <w:r w:rsidR="00263605" w:rsidRPr="00150EFD">
        <w:rPr>
          <w:rFonts w:ascii="Times New Roman" w:hAnsi="Times New Roman" w:cs="Times New Roman"/>
          <w:sz w:val="24"/>
          <w:szCs w:val="24"/>
        </w:rPr>
        <w:t xml:space="preserve"> </w:t>
      </w:r>
      <w:r w:rsidR="00D540EA" w:rsidRPr="00150EFD">
        <w:rPr>
          <w:rFonts w:ascii="Times New Roman" w:hAnsi="Times New Roman" w:cs="Times New Roman"/>
          <w:sz w:val="24"/>
          <w:szCs w:val="24"/>
        </w:rPr>
        <w:t xml:space="preserve">(далі – </w:t>
      </w:r>
      <w:r w:rsidR="006F439A" w:rsidRPr="00150EFD">
        <w:rPr>
          <w:rFonts w:ascii="Times New Roman" w:hAnsi="Times New Roman" w:cs="Times New Roman"/>
          <w:sz w:val="24"/>
          <w:szCs w:val="24"/>
        </w:rPr>
        <w:t>Рішення</w:t>
      </w:r>
      <w:r w:rsidR="00D540EA" w:rsidRPr="00150EFD">
        <w:rPr>
          <w:rFonts w:ascii="Times New Roman" w:hAnsi="Times New Roman" w:cs="Times New Roman"/>
          <w:sz w:val="24"/>
          <w:szCs w:val="24"/>
        </w:rPr>
        <w:t xml:space="preserve"> FDA)</w:t>
      </w:r>
      <w:r w:rsidR="00263605" w:rsidRPr="00150EFD">
        <w:rPr>
          <w:rFonts w:ascii="Times New Roman" w:hAnsi="Times New Roman" w:cs="Times New Roman"/>
          <w:sz w:val="24"/>
          <w:szCs w:val="24"/>
        </w:rPr>
        <w:t xml:space="preserve">. </w:t>
      </w:r>
    </w:p>
    <w:p w14:paraId="04863F73" w14:textId="29281DFE" w:rsidR="004566D0" w:rsidRPr="00150EFD" w:rsidRDefault="00263605"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Так, посилаючись на </w:t>
      </w:r>
      <w:r w:rsidR="006F439A" w:rsidRPr="00150EFD">
        <w:rPr>
          <w:rFonts w:ascii="Times New Roman" w:hAnsi="Times New Roman" w:cs="Times New Roman"/>
          <w:sz w:val="24"/>
          <w:szCs w:val="24"/>
        </w:rPr>
        <w:t>Рішення</w:t>
      </w:r>
      <w:r w:rsidRPr="00150EFD">
        <w:rPr>
          <w:rFonts w:ascii="Times New Roman" w:hAnsi="Times New Roman" w:cs="Times New Roman"/>
          <w:sz w:val="24"/>
          <w:szCs w:val="24"/>
        </w:rPr>
        <w:t xml:space="preserve"> FDA </w:t>
      </w:r>
      <w:r w:rsidR="000E7F73" w:rsidRPr="00150EFD">
        <w:rPr>
          <w:rFonts w:ascii="Times New Roman" w:hAnsi="Times New Roman" w:cs="Times New Roman"/>
          <w:sz w:val="24"/>
          <w:szCs w:val="24"/>
        </w:rPr>
        <w:t xml:space="preserve">Товариство </w:t>
      </w:r>
      <w:r w:rsidR="00113369" w:rsidRPr="00150EFD">
        <w:rPr>
          <w:rFonts w:ascii="Times New Roman" w:hAnsi="Times New Roman" w:cs="Times New Roman"/>
          <w:sz w:val="24"/>
          <w:szCs w:val="24"/>
        </w:rPr>
        <w:t xml:space="preserve">стверджує, що «повний перехід від звичайних сигарет до IQOS </w:t>
      </w:r>
      <w:r w:rsidR="007F5663" w:rsidRPr="00150EFD">
        <w:rPr>
          <w:rFonts w:ascii="Times New Roman" w:hAnsi="Times New Roman" w:cs="Times New Roman"/>
          <w:sz w:val="24"/>
          <w:szCs w:val="24"/>
        </w:rPr>
        <w:t xml:space="preserve">є таким, що значно зменшує вплив шкідливих та потенційно шкідливих хімікатів на організм курця». </w:t>
      </w:r>
    </w:p>
    <w:p w14:paraId="157AD823" w14:textId="6CE9DBE1" w:rsidR="007F5663" w:rsidRPr="00150EFD" w:rsidRDefault="007F5663"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П</w:t>
      </w:r>
      <w:r w:rsidR="004566D0" w:rsidRPr="00150EFD">
        <w:rPr>
          <w:rFonts w:ascii="Times New Roman" w:hAnsi="Times New Roman" w:cs="Times New Roman"/>
          <w:sz w:val="24"/>
          <w:szCs w:val="24"/>
        </w:rPr>
        <w:t>роте</w:t>
      </w:r>
      <w:r w:rsidRPr="00150EFD">
        <w:rPr>
          <w:rFonts w:ascii="Times New Roman" w:hAnsi="Times New Roman" w:cs="Times New Roman"/>
          <w:sz w:val="24"/>
          <w:szCs w:val="24"/>
        </w:rPr>
        <w:t xml:space="preserve">, на думку Заявника, </w:t>
      </w:r>
      <w:r w:rsidR="000E7F73" w:rsidRPr="00150EFD">
        <w:rPr>
          <w:rFonts w:ascii="Times New Roman" w:hAnsi="Times New Roman" w:cs="Times New Roman"/>
          <w:sz w:val="24"/>
          <w:szCs w:val="24"/>
        </w:rPr>
        <w:t xml:space="preserve">Товариство </w:t>
      </w:r>
      <w:r w:rsidRPr="00150EFD">
        <w:rPr>
          <w:rFonts w:ascii="Times New Roman" w:hAnsi="Times New Roman" w:cs="Times New Roman"/>
          <w:sz w:val="24"/>
          <w:szCs w:val="24"/>
        </w:rPr>
        <w:t xml:space="preserve">замовчує перед українськими споживачами </w:t>
      </w:r>
      <w:r w:rsidR="00C16617" w:rsidRPr="00150EFD">
        <w:rPr>
          <w:rFonts w:ascii="Times New Roman" w:hAnsi="Times New Roman" w:cs="Times New Roman"/>
          <w:sz w:val="24"/>
          <w:szCs w:val="24"/>
        </w:rPr>
        <w:t>так</w:t>
      </w:r>
      <w:r w:rsidR="00A21BFD" w:rsidRPr="00150EFD">
        <w:rPr>
          <w:rFonts w:ascii="Times New Roman" w:hAnsi="Times New Roman" w:cs="Times New Roman"/>
          <w:sz w:val="24"/>
          <w:szCs w:val="24"/>
        </w:rPr>
        <w:t xml:space="preserve">і </w:t>
      </w:r>
      <w:r w:rsidRPr="00150EFD">
        <w:rPr>
          <w:rFonts w:ascii="Times New Roman" w:hAnsi="Times New Roman" w:cs="Times New Roman"/>
          <w:sz w:val="24"/>
          <w:szCs w:val="24"/>
        </w:rPr>
        <w:t>застереження</w:t>
      </w:r>
      <w:r w:rsidR="00A21BFD" w:rsidRPr="00150EFD">
        <w:rPr>
          <w:rFonts w:ascii="Times New Roman" w:hAnsi="Times New Roman" w:cs="Times New Roman"/>
          <w:sz w:val="24"/>
          <w:szCs w:val="24"/>
        </w:rPr>
        <w:t xml:space="preserve"> FDA</w:t>
      </w:r>
      <w:r w:rsidRPr="00150EFD">
        <w:rPr>
          <w:rFonts w:ascii="Times New Roman" w:hAnsi="Times New Roman" w:cs="Times New Roman"/>
          <w:sz w:val="24"/>
          <w:szCs w:val="24"/>
        </w:rPr>
        <w:t>:</w:t>
      </w:r>
    </w:p>
    <w:p w14:paraId="24C283BE" w14:textId="77777777" w:rsidR="00A21BFD" w:rsidRPr="00150EFD" w:rsidRDefault="00A21BFD" w:rsidP="004817DE">
      <w:pPr>
        <w:pStyle w:val="a3"/>
        <w:numPr>
          <w:ilvl w:val="0"/>
          <w:numId w:val="3"/>
        </w:numPr>
        <w:spacing w:before="60" w:after="60" w:line="240" w:lineRule="auto"/>
        <w:ind w:hanging="578"/>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FDA визнало, що IQOS не є безпечним, а споживачі під час використання тютюнового виробу зазнають шкоди від певних небезпечних хімічних речовин, які містяться у виробі;</w:t>
      </w:r>
    </w:p>
    <w:p w14:paraId="5544DF5F" w14:textId="77777777" w:rsidR="00A21BFD" w:rsidRPr="00150EFD" w:rsidRDefault="00A21BFD" w:rsidP="004817DE">
      <w:pPr>
        <w:pStyle w:val="a3"/>
        <w:numPr>
          <w:ilvl w:val="0"/>
          <w:numId w:val="3"/>
        </w:numPr>
        <w:spacing w:before="60" w:after="60" w:line="240" w:lineRule="auto"/>
        <w:ind w:hanging="578"/>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FDA не встановило, що використання </w:t>
      </w:r>
      <w:bookmarkStart w:id="61" w:name="_Hlk159916495"/>
      <w:r w:rsidRPr="00150EFD">
        <w:rPr>
          <w:rFonts w:ascii="Times New Roman" w:hAnsi="Times New Roman" w:cs="Times New Roman"/>
          <w:color w:val="000000" w:themeColor="text1"/>
          <w:sz w:val="24"/>
          <w:szCs w:val="24"/>
        </w:rPr>
        <w:t>IQOS</w:t>
      </w:r>
      <w:bookmarkEnd w:id="61"/>
      <w:r w:rsidRPr="00150EFD">
        <w:rPr>
          <w:rFonts w:ascii="Times New Roman" w:hAnsi="Times New Roman" w:cs="Times New Roman"/>
          <w:color w:val="000000" w:themeColor="text1"/>
          <w:sz w:val="24"/>
          <w:szCs w:val="24"/>
        </w:rPr>
        <w:t xml:space="preserve"> знижує ризик споживачів отримати захворювання або що виріб є менш шкідливий, ніж куріння звичайних сигарет;</w:t>
      </w:r>
    </w:p>
    <w:p w14:paraId="4E3A2710" w14:textId="77777777" w:rsidR="00A21BFD" w:rsidRPr="00150EFD" w:rsidRDefault="00A21BFD" w:rsidP="004817DE">
      <w:pPr>
        <w:pStyle w:val="a3"/>
        <w:numPr>
          <w:ilvl w:val="0"/>
          <w:numId w:val="3"/>
        </w:numPr>
        <w:spacing w:before="60" w:after="60" w:line="240" w:lineRule="auto"/>
        <w:ind w:hanging="578"/>
        <w:jc w:val="both"/>
        <w:rPr>
          <w:rFonts w:ascii="Times New Roman" w:hAnsi="Times New Roman" w:cs="Times New Roman"/>
          <w:color w:val="000000" w:themeColor="text1"/>
          <w:sz w:val="24"/>
          <w:szCs w:val="24"/>
        </w:rPr>
      </w:pPr>
      <w:bookmarkStart w:id="62" w:name="_Hlk159916483"/>
      <w:r w:rsidRPr="00150EFD">
        <w:rPr>
          <w:rFonts w:ascii="Times New Roman" w:hAnsi="Times New Roman" w:cs="Times New Roman"/>
          <w:color w:val="000000" w:themeColor="text1"/>
          <w:sz w:val="24"/>
          <w:szCs w:val="24"/>
        </w:rPr>
        <w:t>FDA</w:t>
      </w:r>
      <w:bookmarkEnd w:id="62"/>
      <w:r w:rsidRPr="00150EFD">
        <w:rPr>
          <w:rFonts w:ascii="Times New Roman" w:hAnsi="Times New Roman" w:cs="Times New Roman"/>
          <w:color w:val="000000" w:themeColor="text1"/>
          <w:sz w:val="24"/>
          <w:szCs w:val="24"/>
        </w:rPr>
        <w:t xml:space="preserve"> не знайшло, що </w:t>
      </w:r>
      <w:bookmarkStart w:id="63" w:name="_Hlk159916481"/>
      <w:r w:rsidRPr="00150EFD">
        <w:rPr>
          <w:rFonts w:ascii="Times New Roman" w:hAnsi="Times New Roman" w:cs="Times New Roman"/>
          <w:color w:val="000000" w:themeColor="text1"/>
          <w:sz w:val="24"/>
          <w:szCs w:val="24"/>
        </w:rPr>
        <w:t>IQOS</w:t>
      </w:r>
      <w:bookmarkEnd w:id="63"/>
      <w:r w:rsidRPr="00150EFD">
        <w:rPr>
          <w:rFonts w:ascii="Times New Roman" w:hAnsi="Times New Roman" w:cs="Times New Roman"/>
          <w:color w:val="000000" w:themeColor="text1"/>
          <w:sz w:val="24"/>
          <w:szCs w:val="24"/>
        </w:rPr>
        <w:t xml:space="preserve"> може допомогти курцям відмовитися від куріння. Насправді FDA вивчило дані та виявило, що Філіп Морріс не продемонстрував, що докази є достатніми для того, щоб зробити висновок про те, що IQOS знижує ризик захворювання в користувача;</w:t>
      </w:r>
    </w:p>
    <w:p w14:paraId="27F96BB4" w14:textId="77777777" w:rsidR="00A21BFD" w:rsidRPr="00150EFD" w:rsidRDefault="00A21BFD" w:rsidP="004817DE">
      <w:pPr>
        <w:pStyle w:val="a3"/>
        <w:numPr>
          <w:ilvl w:val="0"/>
          <w:numId w:val="3"/>
        </w:numPr>
        <w:spacing w:before="60" w:after="60" w:line="240" w:lineRule="auto"/>
        <w:ind w:hanging="578"/>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FDA також встановило, що система IQOS має властивості викликати звичку, як і звичайні сигарети.</w:t>
      </w:r>
    </w:p>
    <w:p w14:paraId="26A59888" w14:textId="1AB92EE8" w:rsidR="008254FA" w:rsidRPr="00150EFD" w:rsidRDefault="008254F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Окрім того, </w:t>
      </w:r>
      <w:bookmarkStart w:id="64" w:name="_Hlk160458374"/>
      <w:r w:rsidR="000E7F73" w:rsidRPr="00150EFD">
        <w:rPr>
          <w:rFonts w:ascii="Times New Roman" w:hAnsi="Times New Roman" w:cs="Times New Roman"/>
          <w:sz w:val="24"/>
          <w:szCs w:val="24"/>
        </w:rPr>
        <w:t xml:space="preserve">у </w:t>
      </w:r>
      <w:r w:rsidR="006F439A" w:rsidRPr="00150EFD">
        <w:rPr>
          <w:rFonts w:ascii="Times New Roman" w:hAnsi="Times New Roman" w:cs="Times New Roman"/>
          <w:sz w:val="24"/>
          <w:szCs w:val="24"/>
        </w:rPr>
        <w:t>Рішенні</w:t>
      </w:r>
      <w:r w:rsidR="000E7F73" w:rsidRPr="00150EFD">
        <w:rPr>
          <w:rFonts w:ascii="Times New Roman" w:hAnsi="Times New Roman" w:cs="Times New Roman"/>
          <w:sz w:val="24"/>
          <w:szCs w:val="24"/>
        </w:rPr>
        <w:t xml:space="preserve"> </w:t>
      </w:r>
      <w:r w:rsidRPr="00150EFD">
        <w:rPr>
          <w:rFonts w:ascii="Times New Roman" w:hAnsi="Times New Roman" w:cs="Times New Roman"/>
          <w:sz w:val="24"/>
          <w:szCs w:val="24"/>
        </w:rPr>
        <w:t>FDA</w:t>
      </w:r>
      <w:bookmarkEnd w:id="64"/>
      <w:r w:rsidR="000E7F73" w:rsidRPr="00150EFD">
        <w:rPr>
          <w:rFonts w:ascii="Times New Roman" w:hAnsi="Times New Roman" w:cs="Times New Roman"/>
          <w:sz w:val="24"/>
          <w:szCs w:val="24"/>
        </w:rPr>
        <w:t xml:space="preserve"> зазначено</w:t>
      </w:r>
      <w:r w:rsidRPr="00150EFD">
        <w:rPr>
          <w:rFonts w:ascii="Times New Roman" w:hAnsi="Times New Roman" w:cs="Times New Roman"/>
          <w:sz w:val="24"/>
          <w:szCs w:val="24"/>
        </w:rPr>
        <w:t>, що загальна сукупність доказів була недостатньою для того, щоб продемонструвати, що повний перехід від сигарет до системи IQOS знижує ризик захворювання або шкоди, пов’язаної з тютюном</w:t>
      </w:r>
      <w:r w:rsidR="003A5B64" w:rsidRPr="00150EFD">
        <w:rPr>
          <w:rFonts w:ascii="Times New Roman" w:hAnsi="Times New Roman" w:cs="Times New Roman"/>
          <w:sz w:val="24"/>
          <w:szCs w:val="24"/>
        </w:rPr>
        <w:t>,</w:t>
      </w:r>
      <w:r w:rsidRPr="00150EFD">
        <w:rPr>
          <w:rFonts w:ascii="Times New Roman" w:hAnsi="Times New Roman" w:cs="Times New Roman"/>
          <w:sz w:val="24"/>
          <w:szCs w:val="24"/>
        </w:rPr>
        <w:t xml:space="preserve"> та заборонило використовувати виробнику вищенаведені формулювання у власних цілях</w:t>
      </w:r>
      <w:r w:rsidR="000E7F73" w:rsidRPr="00150EFD">
        <w:rPr>
          <w:rFonts w:ascii="Times New Roman" w:hAnsi="Times New Roman" w:cs="Times New Roman"/>
          <w:sz w:val="24"/>
          <w:szCs w:val="24"/>
        </w:rPr>
        <w:t xml:space="preserve">, що вбачається з </w:t>
      </w:r>
      <w:r w:rsidR="006F439A" w:rsidRPr="00150EFD">
        <w:rPr>
          <w:rFonts w:ascii="Times New Roman" w:hAnsi="Times New Roman" w:cs="Times New Roman"/>
          <w:sz w:val="24"/>
          <w:szCs w:val="24"/>
        </w:rPr>
        <w:t>Рішення</w:t>
      </w:r>
      <w:r w:rsidR="00A80C69" w:rsidRPr="00150EFD">
        <w:rPr>
          <w:rFonts w:ascii="Times New Roman" w:hAnsi="Times New Roman" w:cs="Times New Roman"/>
          <w:sz w:val="24"/>
          <w:szCs w:val="24"/>
        </w:rPr>
        <w:t xml:space="preserve"> FDA</w:t>
      </w:r>
      <w:r w:rsidR="00D5098F" w:rsidRPr="00150EFD">
        <w:rPr>
          <w:rFonts w:ascii="Times New Roman" w:hAnsi="Times New Roman" w:cs="Times New Roman"/>
          <w:sz w:val="24"/>
          <w:szCs w:val="24"/>
        </w:rPr>
        <w:t xml:space="preserve"> (</w:t>
      </w:r>
      <w:proofErr w:type="spellStart"/>
      <w:r w:rsidR="00D5098F" w:rsidRPr="00150EFD">
        <w:rPr>
          <w:rFonts w:ascii="Times New Roman" w:hAnsi="Times New Roman" w:cs="Times New Roman"/>
          <w:sz w:val="24"/>
          <w:szCs w:val="24"/>
        </w:rPr>
        <w:t>стор</w:t>
      </w:r>
      <w:proofErr w:type="spellEnd"/>
      <w:r w:rsidR="00D5098F" w:rsidRPr="00150EFD">
        <w:rPr>
          <w:rFonts w:ascii="Times New Roman" w:hAnsi="Times New Roman" w:cs="Times New Roman"/>
          <w:sz w:val="24"/>
          <w:szCs w:val="24"/>
        </w:rPr>
        <w:t>. 69-71)</w:t>
      </w:r>
      <w:r w:rsidRPr="00150EFD">
        <w:rPr>
          <w:rFonts w:ascii="Times New Roman" w:hAnsi="Times New Roman" w:cs="Times New Roman"/>
          <w:sz w:val="24"/>
          <w:szCs w:val="24"/>
        </w:rPr>
        <w:t xml:space="preserve">.  </w:t>
      </w:r>
    </w:p>
    <w:p w14:paraId="39D95F77" w14:textId="61CC7E58" w:rsidR="001B577D" w:rsidRPr="00150EFD" w:rsidRDefault="00D5098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Отже, н</w:t>
      </w:r>
      <w:r w:rsidR="004278BB" w:rsidRPr="00150EFD">
        <w:rPr>
          <w:rFonts w:ascii="Times New Roman" w:hAnsi="Times New Roman" w:cs="Times New Roman"/>
          <w:sz w:val="24"/>
          <w:szCs w:val="24"/>
        </w:rPr>
        <w:t xml:space="preserve">е </w:t>
      </w:r>
      <w:r w:rsidR="003A5B64" w:rsidRPr="00150EFD">
        <w:rPr>
          <w:rFonts w:ascii="Times New Roman" w:hAnsi="Times New Roman" w:cs="Times New Roman"/>
          <w:sz w:val="24"/>
          <w:szCs w:val="24"/>
        </w:rPr>
        <w:t xml:space="preserve">зважаючи </w:t>
      </w:r>
      <w:r w:rsidR="004278BB" w:rsidRPr="00150EFD">
        <w:rPr>
          <w:rFonts w:ascii="Times New Roman" w:hAnsi="Times New Roman" w:cs="Times New Roman"/>
          <w:sz w:val="24"/>
          <w:szCs w:val="24"/>
        </w:rPr>
        <w:t xml:space="preserve">на </w:t>
      </w:r>
      <w:r w:rsidR="006F439A" w:rsidRPr="00150EFD">
        <w:rPr>
          <w:rFonts w:ascii="Times New Roman" w:hAnsi="Times New Roman" w:cs="Times New Roman"/>
          <w:sz w:val="24"/>
          <w:szCs w:val="24"/>
        </w:rPr>
        <w:t>Рішення</w:t>
      </w:r>
      <w:r w:rsidR="00E278A1" w:rsidRPr="00150EFD">
        <w:rPr>
          <w:rFonts w:ascii="Times New Roman" w:hAnsi="Times New Roman" w:cs="Times New Roman"/>
          <w:sz w:val="24"/>
          <w:szCs w:val="24"/>
        </w:rPr>
        <w:t xml:space="preserve"> FDA</w:t>
      </w:r>
      <w:r w:rsidR="004278BB" w:rsidRPr="00150EFD">
        <w:rPr>
          <w:rFonts w:ascii="Times New Roman" w:hAnsi="Times New Roman" w:cs="Times New Roman"/>
          <w:sz w:val="24"/>
          <w:szCs w:val="24"/>
        </w:rPr>
        <w:t>, в Україні</w:t>
      </w:r>
      <w:r w:rsidR="008254FA" w:rsidRPr="00150EFD">
        <w:rPr>
          <w:rFonts w:ascii="Times New Roman" w:hAnsi="Times New Roman" w:cs="Times New Roman"/>
          <w:sz w:val="24"/>
          <w:szCs w:val="24"/>
        </w:rPr>
        <w:t xml:space="preserve"> ТОВ «Філіп Морріс </w:t>
      </w:r>
      <w:proofErr w:type="spellStart"/>
      <w:r w:rsidR="008254FA" w:rsidRPr="00150EFD">
        <w:rPr>
          <w:rFonts w:ascii="Times New Roman" w:hAnsi="Times New Roman" w:cs="Times New Roman"/>
          <w:sz w:val="24"/>
          <w:szCs w:val="24"/>
        </w:rPr>
        <w:t>Сейлз</w:t>
      </w:r>
      <w:proofErr w:type="spellEnd"/>
      <w:r w:rsidR="008254FA" w:rsidRPr="00150EFD">
        <w:rPr>
          <w:rFonts w:ascii="Times New Roman" w:hAnsi="Times New Roman" w:cs="Times New Roman"/>
          <w:sz w:val="24"/>
          <w:szCs w:val="24"/>
        </w:rPr>
        <w:t xml:space="preserve"> </w:t>
      </w:r>
      <w:proofErr w:type="spellStart"/>
      <w:r w:rsidR="008254FA" w:rsidRPr="00150EFD">
        <w:rPr>
          <w:rFonts w:ascii="Times New Roman" w:hAnsi="Times New Roman" w:cs="Times New Roman"/>
          <w:sz w:val="24"/>
          <w:szCs w:val="24"/>
        </w:rPr>
        <w:t>енд</w:t>
      </w:r>
      <w:proofErr w:type="spellEnd"/>
      <w:r w:rsidR="008254FA" w:rsidRPr="00150EFD">
        <w:rPr>
          <w:rFonts w:ascii="Times New Roman" w:hAnsi="Times New Roman" w:cs="Times New Roman"/>
          <w:sz w:val="24"/>
          <w:szCs w:val="24"/>
        </w:rPr>
        <w:t xml:space="preserve"> </w:t>
      </w:r>
      <w:proofErr w:type="spellStart"/>
      <w:r w:rsidR="008254FA" w:rsidRPr="00150EFD">
        <w:rPr>
          <w:rFonts w:ascii="Times New Roman" w:hAnsi="Times New Roman" w:cs="Times New Roman"/>
          <w:sz w:val="24"/>
          <w:szCs w:val="24"/>
        </w:rPr>
        <w:t>Дистриб’юшн</w:t>
      </w:r>
      <w:proofErr w:type="spellEnd"/>
      <w:r w:rsidR="008254FA" w:rsidRPr="00150EFD">
        <w:rPr>
          <w:rFonts w:ascii="Times New Roman" w:hAnsi="Times New Roman" w:cs="Times New Roman"/>
          <w:sz w:val="24"/>
          <w:szCs w:val="24"/>
        </w:rPr>
        <w:t>»</w:t>
      </w:r>
      <w:r w:rsidR="00532160" w:rsidRPr="00150EFD">
        <w:rPr>
          <w:rFonts w:ascii="Times New Roman" w:hAnsi="Times New Roman" w:cs="Times New Roman"/>
          <w:sz w:val="24"/>
          <w:szCs w:val="24"/>
        </w:rPr>
        <w:t>:</w:t>
      </w:r>
    </w:p>
    <w:p w14:paraId="63302BB3" w14:textId="77777777" w:rsidR="001B577D" w:rsidRPr="00150EFD" w:rsidRDefault="00532160" w:rsidP="001B577D">
      <w:pPr>
        <w:spacing w:before="60" w:after="60" w:line="240" w:lineRule="auto"/>
        <w:ind w:left="720"/>
        <w:jc w:val="both"/>
        <w:rPr>
          <w:rFonts w:ascii="Times New Roman" w:hAnsi="Times New Roman" w:cs="Times New Roman"/>
          <w:sz w:val="24"/>
          <w:szCs w:val="24"/>
          <w:lang w:val="uk-UA"/>
        </w:rPr>
      </w:pPr>
      <w:r w:rsidRPr="00150EFD">
        <w:rPr>
          <w:rFonts w:ascii="Times New Roman" w:hAnsi="Times New Roman" w:cs="Times New Roman"/>
          <w:sz w:val="24"/>
          <w:szCs w:val="24"/>
          <w:lang w:val="uk-UA"/>
        </w:rPr>
        <w:t>-</w:t>
      </w:r>
      <w:r w:rsidR="004278BB" w:rsidRPr="00150EFD">
        <w:rPr>
          <w:rFonts w:ascii="Times New Roman" w:hAnsi="Times New Roman" w:cs="Times New Roman"/>
          <w:sz w:val="24"/>
          <w:szCs w:val="24"/>
          <w:lang w:val="uk-UA"/>
        </w:rPr>
        <w:t xml:space="preserve"> позиціонує вироби як «продукцію</w:t>
      </w:r>
      <w:r w:rsidRPr="00150EFD">
        <w:rPr>
          <w:rFonts w:ascii="Times New Roman" w:hAnsi="Times New Roman" w:cs="Times New Roman"/>
          <w:sz w:val="24"/>
          <w:szCs w:val="24"/>
          <w:lang w:val="uk-UA"/>
        </w:rPr>
        <w:t xml:space="preserve"> заниженого ризику» та менш шкідливу альтернативу курінню;</w:t>
      </w:r>
    </w:p>
    <w:p w14:paraId="4A095934" w14:textId="77777777" w:rsidR="00532160" w:rsidRPr="00150EFD" w:rsidRDefault="00532160" w:rsidP="001B577D">
      <w:pPr>
        <w:spacing w:before="60" w:after="60" w:line="240" w:lineRule="auto"/>
        <w:ind w:left="720"/>
        <w:jc w:val="both"/>
        <w:rPr>
          <w:rFonts w:ascii="Times New Roman" w:hAnsi="Times New Roman" w:cs="Times New Roman"/>
          <w:sz w:val="24"/>
          <w:szCs w:val="24"/>
          <w:lang w:val="uk-UA"/>
        </w:rPr>
      </w:pPr>
      <w:r w:rsidRPr="00150EFD">
        <w:rPr>
          <w:rFonts w:ascii="Times New Roman" w:hAnsi="Times New Roman" w:cs="Times New Roman"/>
          <w:sz w:val="24"/>
          <w:szCs w:val="24"/>
          <w:lang w:val="uk-UA"/>
        </w:rPr>
        <w:t>- наголошує на факті допуску на ринок США, при цьому замовчуючи численні обмеження маркетингових стратегій, які були умовою допуску на ринок.</w:t>
      </w:r>
    </w:p>
    <w:p w14:paraId="63AFFE4C" w14:textId="77777777" w:rsidR="001B577D" w:rsidRPr="00150EFD" w:rsidRDefault="000821E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По-</w:t>
      </w:r>
      <w:r w:rsidR="001767F9" w:rsidRPr="00150EFD">
        <w:rPr>
          <w:rFonts w:ascii="Times New Roman" w:hAnsi="Times New Roman" w:cs="Times New Roman"/>
          <w:sz w:val="24"/>
          <w:szCs w:val="24"/>
        </w:rPr>
        <w:t>четверте</w:t>
      </w:r>
      <w:r w:rsidRPr="00150EFD">
        <w:rPr>
          <w:rFonts w:ascii="Times New Roman" w:hAnsi="Times New Roman" w:cs="Times New Roman"/>
          <w:sz w:val="24"/>
          <w:szCs w:val="24"/>
        </w:rPr>
        <w:t xml:space="preserve">, </w:t>
      </w:r>
      <w:r w:rsidR="00532160" w:rsidRPr="00150EFD">
        <w:rPr>
          <w:rFonts w:ascii="Times New Roman" w:hAnsi="Times New Roman" w:cs="Times New Roman"/>
          <w:sz w:val="24"/>
          <w:szCs w:val="24"/>
        </w:rPr>
        <w:t>Заявник по</w:t>
      </w:r>
      <w:r w:rsidR="001A459A" w:rsidRPr="00150EFD">
        <w:rPr>
          <w:rFonts w:ascii="Times New Roman" w:hAnsi="Times New Roman" w:cs="Times New Roman"/>
          <w:sz w:val="24"/>
          <w:szCs w:val="24"/>
        </w:rPr>
        <w:t>силається на</w:t>
      </w:r>
      <w:r w:rsidR="001E3AA3" w:rsidRPr="00150EFD">
        <w:rPr>
          <w:rFonts w:ascii="Times New Roman" w:hAnsi="Times New Roman" w:cs="Times New Roman"/>
          <w:sz w:val="24"/>
          <w:szCs w:val="24"/>
        </w:rPr>
        <w:t xml:space="preserve"> наукові висновки</w:t>
      </w:r>
      <w:r w:rsidR="00532160" w:rsidRPr="00150EFD">
        <w:rPr>
          <w:rFonts w:ascii="Times New Roman" w:hAnsi="Times New Roman" w:cs="Times New Roman"/>
          <w:sz w:val="24"/>
          <w:szCs w:val="24"/>
        </w:rPr>
        <w:t>, які, на його думку</w:t>
      </w:r>
      <w:r w:rsidR="007F2C97" w:rsidRPr="00150EFD">
        <w:rPr>
          <w:rFonts w:ascii="Times New Roman" w:hAnsi="Times New Roman" w:cs="Times New Roman"/>
          <w:sz w:val="24"/>
          <w:szCs w:val="24"/>
        </w:rPr>
        <w:t>,</w:t>
      </w:r>
      <w:r w:rsidR="00532160" w:rsidRPr="00150EFD">
        <w:rPr>
          <w:rFonts w:ascii="Times New Roman" w:hAnsi="Times New Roman" w:cs="Times New Roman"/>
          <w:sz w:val="24"/>
          <w:szCs w:val="24"/>
        </w:rPr>
        <w:t xml:space="preserve"> </w:t>
      </w:r>
      <w:r w:rsidR="00BF2BA0" w:rsidRPr="00150EFD">
        <w:rPr>
          <w:rFonts w:ascii="Times New Roman" w:hAnsi="Times New Roman" w:cs="Times New Roman"/>
          <w:sz w:val="24"/>
          <w:szCs w:val="24"/>
        </w:rPr>
        <w:t>підтверджують, що</w:t>
      </w:r>
      <w:r w:rsidR="001A459A" w:rsidRPr="00150EFD">
        <w:rPr>
          <w:rFonts w:ascii="Times New Roman" w:hAnsi="Times New Roman" w:cs="Times New Roman"/>
          <w:sz w:val="24"/>
          <w:szCs w:val="24"/>
        </w:rPr>
        <w:t>:</w:t>
      </w:r>
    </w:p>
    <w:p w14:paraId="71BBA4B7" w14:textId="67F39B25" w:rsidR="001B577D" w:rsidRPr="00150EFD" w:rsidRDefault="001A459A" w:rsidP="00643503">
      <w:pPr>
        <w:pStyle w:val="a3"/>
        <w:widowControl w:val="0"/>
        <w:autoSpaceDE w:val="0"/>
        <w:autoSpaceDN w:val="0"/>
        <w:adjustRightInd w:val="0"/>
        <w:spacing w:before="120" w:after="0" w:line="240" w:lineRule="auto"/>
        <w:contextualSpacing w:val="0"/>
        <w:jc w:val="both"/>
        <w:rPr>
          <w:rFonts w:ascii="Times New Roman" w:hAnsi="Times New Roman" w:cs="Times New Roman"/>
          <w:sz w:val="24"/>
          <w:szCs w:val="24"/>
        </w:rPr>
      </w:pPr>
      <w:r w:rsidRPr="00150EFD">
        <w:rPr>
          <w:rFonts w:ascii="Times New Roman" w:hAnsi="Times New Roman" w:cs="Times New Roman"/>
          <w:sz w:val="24"/>
          <w:szCs w:val="24"/>
        </w:rPr>
        <w:t>-</w:t>
      </w:r>
      <w:r w:rsidR="00BF2BA0" w:rsidRPr="00150EFD">
        <w:rPr>
          <w:rFonts w:ascii="Times New Roman" w:hAnsi="Times New Roman" w:cs="Times New Roman"/>
          <w:sz w:val="24"/>
          <w:szCs w:val="24"/>
        </w:rPr>
        <w:t xml:space="preserve"> </w:t>
      </w:r>
      <w:r w:rsidRPr="00150EFD">
        <w:rPr>
          <w:rFonts w:ascii="Times New Roman" w:hAnsi="Times New Roman" w:cs="Times New Roman"/>
          <w:sz w:val="24"/>
          <w:szCs w:val="24"/>
        </w:rPr>
        <w:t>при використанн</w:t>
      </w:r>
      <w:r w:rsidR="003A5B64" w:rsidRPr="00150EFD">
        <w:rPr>
          <w:rFonts w:ascii="Times New Roman" w:hAnsi="Times New Roman" w:cs="Times New Roman"/>
          <w:sz w:val="24"/>
          <w:szCs w:val="24"/>
        </w:rPr>
        <w:t>і</w:t>
      </w:r>
      <w:r w:rsidRPr="00150EFD">
        <w:rPr>
          <w:rFonts w:ascii="Times New Roman" w:hAnsi="Times New Roman" w:cs="Times New Roman"/>
          <w:sz w:val="24"/>
          <w:szCs w:val="24"/>
        </w:rPr>
        <w:t xml:space="preserve"> Продукції IQOS </w:t>
      </w:r>
      <w:r w:rsidR="00BF2BA0" w:rsidRPr="00150EFD">
        <w:rPr>
          <w:rFonts w:ascii="Times New Roman" w:hAnsi="Times New Roman" w:cs="Times New Roman"/>
          <w:sz w:val="24"/>
          <w:szCs w:val="24"/>
        </w:rPr>
        <w:t>виділяють</w:t>
      </w:r>
      <w:r w:rsidRPr="00150EFD">
        <w:rPr>
          <w:rFonts w:ascii="Times New Roman" w:hAnsi="Times New Roman" w:cs="Times New Roman"/>
          <w:sz w:val="24"/>
          <w:szCs w:val="24"/>
        </w:rPr>
        <w:t>ся</w:t>
      </w:r>
      <w:r w:rsidR="00BF2BA0" w:rsidRPr="00150EFD">
        <w:rPr>
          <w:rFonts w:ascii="Times New Roman" w:hAnsi="Times New Roman" w:cs="Times New Roman"/>
          <w:sz w:val="24"/>
          <w:szCs w:val="24"/>
        </w:rPr>
        <w:t xml:space="preserve"> токсичні речовини, при цьо</w:t>
      </w:r>
      <w:r w:rsidRPr="00150EFD">
        <w:rPr>
          <w:rFonts w:ascii="Times New Roman" w:hAnsi="Times New Roman" w:cs="Times New Roman"/>
          <w:sz w:val="24"/>
          <w:szCs w:val="24"/>
        </w:rPr>
        <w:t>му інколи у дозах більших, ніж при використанні звичайних сигарет;</w:t>
      </w:r>
    </w:p>
    <w:p w14:paraId="46AAEB07" w14:textId="3BA8C0BA" w:rsidR="001B577D" w:rsidRPr="00150EFD" w:rsidRDefault="001A459A" w:rsidP="00643503">
      <w:pPr>
        <w:pStyle w:val="a3"/>
        <w:widowControl w:val="0"/>
        <w:autoSpaceDE w:val="0"/>
        <w:autoSpaceDN w:val="0"/>
        <w:adjustRightInd w:val="0"/>
        <w:spacing w:before="120" w:after="0" w:line="240" w:lineRule="auto"/>
        <w:contextualSpacing w:val="0"/>
        <w:jc w:val="both"/>
        <w:rPr>
          <w:rFonts w:ascii="Times New Roman" w:hAnsi="Times New Roman" w:cs="Times New Roman"/>
          <w:sz w:val="24"/>
          <w:szCs w:val="24"/>
        </w:rPr>
      </w:pPr>
      <w:r w:rsidRPr="00150EFD">
        <w:rPr>
          <w:rFonts w:ascii="Times New Roman" w:hAnsi="Times New Roman" w:cs="Times New Roman"/>
          <w:sz w:val="24"/>
          <w:szCs w:val="24"/>
        </w:rPr>
        <w:t>- при використанн</w:t>
      </w:r>
      <w:r w:rsidR="003A5B64" w:rsidRPr="00150EFD">
        <w:rPr>
          <w:rFonts w:ascii="Times New Roman" w:hAnsi="Times New Roman" w:cs="Times New Roman"/>
          <w:sz w:val="24"/>
          <w:szCs w:val="24"/>
        </w:rPr>
        <w:t>і</w:t>
      </w:r>
      <w:r w:rsidRPr="00150EFD">
        <w:rPr>
          <w:rFonts w:ascii="Times New Roman" w:hAnsi="Times New Roman" w:cs="Times New Roman"/>
          <w:sz w:val="24"/>
          <w:szCs w:val="24"/>
        </w:rPr>
        <w:t xml:space="preserve"> Продукції IQOS виділяються </w:t>
      </w:r>
      <w:r w:rsidR="00BF2BA0" w:rsidRPr="00150EFD">
        <w:rPr>
          <w:rFonts w:ascii="Times New Roman" w:hAnsi="Times New Roman" w:cs="Times New Roman"/>
          <w:sz w:val="24"/>
          <w:szCs w:val="24"/>
        </w:rPr>
        <w:t>додаткові к</w:t>
      </w:r>
      <w:r w:rsidR="00265D1A" w:rsidRPr="00150EFD">
        <w:rPr>
          <w:rFonts w:ascii="Times New Roman" w:hAnsi="Times New Roman" w:cs="Times New Roman"/>
          <w:sz w:val="24"/>
          <w:szCs w:val="24"/>
        </w:rPr>
        <w:t>а</w:t>
      </w:r>
      <w:r w:rsidR="00BF2BA0" w:rsidRPr="00150EFD">
        <w:rPr>
          <w:rFonts w:ascii="Times New Roman" w:hAnsi="Times New Roman" w:cs="Times New Roman"/>
          <w:sz w:val="24"/>
          <w:szCs w:val="24"/>
        </w:rPr>
        <w:t>нцерогени, як</w:t>
      </w:r>
      <w:r w:rsidRPr="00150EFD">
        <w:rPr>
          <w:rFonts w:ascii="Times New Roman" w:hAnsi="Times New Roman" w:cs="Times New Roman"/>
          <w:sz w:val="24"/>
          <w:szCs w:val="24"/>
        </w:rPr>
        <w:t>і сигарети взагалі не виділяють;</w:t>
      </w:r>
      <w:r w:rsidR="00BF2BA0" w:rsidRPr="00150EFD">
        <w:rPr>
          <w:rFonts w:ascii="Times New Roman" w:hAnsi="Times New Roman" w:cs="Times New Roman"/>
          <w:sz w:val="24"/>
          <w:szCs w:val="24"/>
        </w:rPr>
        <w:t xml:space="preserve"> </w:t>
      </w:r>
    </w:p>
    <w:p w14:paraId="260750C6" w14:textId="77777777" w:rsidR="006255C3" w:rsidRPr="00150EFD" w:rsidRDefault="001A459A" w:rsidP="00D5098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 </w:t>
      </w:r>
      <w:r w:rsidR="00BF2BA0" w:rsidRPr="00150EFD">
        <w:rPr>
          <w:rFonts w:ascii="Times New Roman" w:hAnsi="Times New Roman" w:cs="Times New Roman"/>
          <w:color w:val="000000" w:themeColor="text1"/>
          <w:sz w:val="24"/>
          <w:szCs w:val="24"/>
        </w:rPr>
        <w:t xml:space="preserve">немає підстав стверджувати про більшу безпечність </w:t>
      </w:r>
      <w:r w:rsidRPr="00150EFD">
        <w:rPr>
          <w:rFonts w:ascii="Times New Roman" w:hAnsi="Times New Roman" w:cs="Times New Roman"/>
          <w:color w:val="000000" w:themeColor="text1"/>
          <w:sz w:val="24"/>
          <w:szCs w:val="24"/>
        </w:rPr>
        <w:t xml:space="preserve">Продукції IQOS </w:t>
      </w:r>
      <w:r w:rsidR="00BF2BA0" w:rsidRPr="00150EFD">
        <w:rPr>
          <w:rFonts w:ascii="Times New Roman" w:hAnsi="Times New Roman" w:cs="Times New Roman"/>
          <w:color w:val="000000" w:themeColor="text1"/>
          <w:sz w:val="24"/>
          <w:szCs w:val="24"/>
        </w:rPr>
        <w:t xml:space="preserve">у порівнянні зі звичайними сигаретами. </w:t>
      </w:r>
    </w:p>
    <w:p w14:paraId="01B27E9F" w14:textId="04817C31" w:rsidR="00200E50" w:rsidRPr="00150EFD" w:rsidRDefault="00F2797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Такими </w:t>
      </w:r>
      <w:r w:rsidR="001A459A" w:rsidRPr="00150EFD">
        <w:rPr>
          <w:rFonts w:ascii="Times New Roman" w:hAnsi="Times New Roman" w:cs="Times New Roman"/>
          <w:sz w:val="24"/>
          <w:szCs w:val="24"/>
        </w:rPr>
        <w:t xml:space="preserve">висновками </w:t>
      </w:r>
      <w:r w:rsidRPr="00150EFD">
        <w:rPr>
          <w:rFonts w:ascii="Times New Roman" w:hAnsi="Times New Roman" w:cs="Times New Roman"/>
          <w:sz w:val="24"/>
          <w:szCs w:val="24"/>
        </w:rPr>
        <w:t>є</w:t>
      </w:r>
      <w:r w:rsidR="004805B3" w:rsidRPr="00150EFD">
        <w:rPr>
          <w:rFonts w:ascii="Times New Roman" w:hAnsi="Times New Roman" w:cs="Times New Roman"/>
          <w:sz w:val="24"/>
          <w:szCs w:val="24"/>
        </w:rPr>
        <w:t>:</w:t>
      </w:r>
      <w:r w:rsidRPr="00150EFD">
        <w:rPr>
          <w:rFonts w:ascii="Times New Roman" w:hAnsi="Times New Roman" w:cs="Times New Roman"/>
          <w:sz w:val="24"/>
          <w:szCs w:val="24"/>
        </w:rPr>
        <w:t xml:space="preserve"> </w:t>
      </w:r>
      <w:r w:rsidRPr="00150EFD">
        <w:rPr>
          <w:rFonts w:ascii="Times New Roman" w:hAnsi="Times New Roman" w:cs="Times New Roman"/>
          <w:i/>
          <w:sz w:val="24"/>
          <w:szCs w:val="24"/>
        </w:rPr>
        <w:t>«</w:t>
      </w:r>
      <w:bookmarkStart w:id="65" w:name="_Hlk159859285"/>
      <w:r w:rsidRPr="00150EFD">
        <w:rPr>
          <w:rFonts w:ascii="Times New Roman" w:hAnsi="Times New Roman" w:cs="Times New Roman"/>
          <w:i/>
          <w:sz w:val="24"/>
          <w:szCs w:val="24"/>
        </w:rPr>
        <w:t>IQOS</w:t>
      </w:r>
      <w:bookmarkEnd w:id="65"/>
      <w:r w:rsidR="00976101" w:rsidRPr="00150EFD">
        <w:rPr>
          <w:rFonts w:ascii="Times New Roman" w:hAnsi="Times New Roman" w:cs="Times New Roman"/>
          <w:i/>
          <w:sz w:val="24"/>
          <w:szCs w:val="24"/>
        </w:rPr>
        <w:t xml:space="preserve">: </w:t>
      </w:r>
      <w:r w:rsidR="00594129" w:rsidRPr="00150EFD">
        <w:rPr>
          <w:rFonts w:ascii="Times New Roman" w:hAnsi="Times New Roman" w:cs="Times New Roman"/>
          <w:i/>
          <w:sz w:val="24"/>
          <w:szCs w:val="24"/>
        </w:rPr>
        <w:t xml:space="preserve">перевірка тверджень </w:t>
      </w:r>
      <w:proofErr w:type="spellStart"/>
      <w:r w:rsidR="00594129" w:rsidRPr="00150EFD">
        <w:rPr>
          <w:rFonts w:ascii="Times New Roman" w:hAnsi="Times New Roman" w:cs="Times New Roman"/>
          <w:i/>
          <w:sz w:val="24"/>
          <w:szCs w:val="24"/>
        </w:rPr>
        <w:t>Philip</w:t>
      </w:r>
      <w:proofErr w:type="spellEnd"/>
      <w:r w:rsidR="00594129" w:rsidRPr="00150EFD">
        <w:rPr>
          <w:rFonts w:ascii="Times New Roman" w:hAnsi="Times New Roman" w:cs="Times New Roman"/>
          <w:i/>
          <w:sz w:val="24"/>
          <w:szCs w:val="24"/>
        </w:rPr>
        <w:t xml:space="preserve"> </w:t>
      </w:r>
      <w:proofErr w:type="spellStart"/>
      <w:r w:rsidR="00594129" w:rsidRPr="00150EFD">
        <w:rPr>
          <w:rFonts w:ascii="Times New Roman" w:hAnsi="Times New Roman" w:cs="Times New Roman"/>
          <w:i/>
          <w:sz w:val="24"/>
          <w:szCs w:val="24"/>
        </w:rPr>
        <w:t>Morris</w:t>
      </w:r>
      <w:proofErr w:type="spellEnd"/>
      <w:r w:rsidR="00594129" w:rsidRPr="00150EFD">
        <w:rPr>
          <w:rFonts w:ascii="Times New Roman" w:hAnsi="Times New Roman" w:cs="Times New Roman"/>
          <w:i/>
          <w:sz w:val="24"/>
          <w:szCs w:val="24"/>
        </w:rPr>
        <w:t xml:space="preserve"> </w:t>
      </w:r>
      <w:proofErr w:type="spellStart"/>
      <w:r w:rsidR="00594129" w:rsidRPr="00150EFD">
        <w:rPr>
          <w:rFonts w:ascii="Times New Roman" w:hAnsi="Times New Roman" w:cs="Times New Roman"/>
          <w:i/>
          <w:sz w:val="24"/>
          <w:szCs w:val="24"/>
        </w:rPr>
        <w:t>International</w:t>
      </w:r>
      <w:proofErr w:type="spellEnd"/>
      <w:r w:rsidR="00594129" w:rsidRPr="00150EFD">
        <w:rPr>
          <w:rFonts w:ascii="Times New Roman" w:hAnsi="Times New Roman" w:cs="Times New Roman"/>
          <w:i/>
          <w:sz w:val="24"/>
          <w:szCs w:val="24"/>
        </w:rPr>
        <w:t xml:space="preserve"> про зменшення впливу»</w:t>
      </w:r>
      <w:r w:rsidR="00594129" w:rsidRPr="00150EFD">
        <w:rPr>
          <w:rFonts w:ascii="Times New Roman" w:hAnsi="Times New Roman" w:cs="Times New Roman"/>
          <w:sz w:val="24"/>
          <w:szCs w:val="24"/>
        </w:rPr>
        <w:t xml:space="preserve"> </w:t>
      </w:r>
      <w:bookmarkStart w:id="66" w:name="_Hlk159861076"/>
      <w:r w:rsidR="00594129" w:rsidRPr="00150EFD">
        <w:rPr>
          <w:rFonts w:ascii="Times New Roman" w:hAnsi="Times New Roman" w:cs="Times New Roman"/>
          <w:i/>
          <w:sz w:val="24"/>
          <w:szCs w:val="24"/>
        </w:rPr>
        <w:t>(в оригіналі – «IQOS</w:t>
      </w:r>
      <w:bookmarkStart w:id="67" w:name="_Hlk159861155"/>
      <w:bookmarkEnd w:id="66"/>
      <w:r w:rsidR="00594129" w:rsidRPr="00150EFD">
        <w:rPr>
          <w:rFonts w:ascii="Times New Roman" w:hAnsi="Times New Roman" w:cs="Times New Roman"/>
          <w:i/>
          <w:sz w:val="24"/>
          <w:szCs w:val="24"/>
        </w:rPr>
        <w:t>:</w:t>
      </w:r>
      <w:bookmarkEnd w:id="67"/>
      <w:r w:rsidR="00594129" w:rsidRPr="00150EFD">
        <w:rPr>
          <w:rFonts w:ascii="Times New Roman" w:hAnsi="Times New Roman" w:cs="Times New Roman"/>
          <w:i/>
          <w:sz w:val="24"/>
          <w:szCs w:val="24"/>
        </w:rPr>
        <w:t xml:space="preserve"> </w:t>
      </w:r>
      <w:proofErr w:type="spellStart"/>
      <w:r w:rsidR="00594129" w:rsidRPr="00150EFD">
        <w:rPr>
          <w:rFonts w:ascii="Times New Roman" w:hAnsi="Times New Roman" w:cs="Times New Roman"/>
          <w:i/>
          <w:sz w:val="24"/>
          <w:szCs w:val="24"/>
        </w:rPr>
        <w:t>examination</w:t>
      </w:r>
      <w:proofErr w:type="spellEnd"/>
      <w:r w:rsidR="00594129" w:rsidRPr="00150EFD">
        <w:rPr>
          <w:rFonts w:ascii="Times New Roman" w:hAnsi="Times New Roman" w:cs="Times New Roman"/>
          <w:i/>
          <w:sz w:val="24"/>
          <w:szCs w:val="24"/>
        </w:rPr>
        <w:t xml:space="preserve"> </w:t>
      </w:r>
      <w:proofErr w:type="spellStart"/>
      <w:r w:rsidR="00594129" w:rsidRPr="00150EFD">
        <w:rPr>
          <w:rFonts w:ascii="Times New Roman" w:hAnsi="Times New Roman" w:cs="Times New Roman"/>
          <w:i/>
          <w:sz w:val="24"/>
          <w:szCs w:val="24"/>
        </w:rPr>
        <w:t>of</w:t>
      </w:r>
      <w:proofErr w:type="spellEnd"/>
      <w:r w:rsidR="00594129" w:rsidRPr="00150EFD">
        <w:rPr>
          <w:rFonts w:ascii="Times New Roman" w:hAnsi="Times New Roman" w:cs="Times New Roman"/>
          <w:i/>
          <w:sz w:val="24"/>
          <w:szCs w:val="24"/>
        </w:rPr>
        <w:t xml:space="preserve"> </w:t>
      </w:r>
      <w:proofErr w:type="spellStart"/>
      <w:r w:rsidR="00594129" w:rsidRPr="00150EFD">
        <w:rPr>
          <w:rFonts w:ascii="Times New Roman" w:hAnsi="Times New Roman" w:cs="Times New Roman"/>
          <w:i/>
          <w:sz w:val="24"/>
          <w:szCs w:val="24"/>
        </w:rPr>
        <w:t>Philip</w:t>
      </w:r>
      <w:proofErr w:type="spellEnd"/>
      <w:r w:rsidR="00594129" w:rsidRPr="00150EFD">
        <w:rPr>
          <w:rFonts w:ascii="Times New Roman" w:hAnsi="Times New Roman" w:cs="Times New Roman"/>
          <w:i/>
          <w:sz w:val="24"/>
          <w:szCs w:val="24"/>
        </w:rPr>
        <w:t xml:space="preserve"> </w:t>
      </w:r>
      <w:proofErr w:type="spellStart"/>
      <w:r w:rsidR="00594129" w:rsidRPr="00150EFD">
        <w:rPr>
          <w:rFonts w:ascii="Times New Roman" w:hAnsi="Times New Roman" w:cs="Times New Roman"/>
          <w:i/>
          <w:sz w:val="24"/>
          <w:szCs w:val="24"/>
        </w:rPr>
        <w:t>Morris</w:t>
      </w:r>
      <w:proofErr w:type="spellEnd"/>
      <w:r w:rsidR="00594129" w:rsidRPr="00150EFD">
        <w:rPr>
          <w:rFonts w:ascii="Times New Roman" w:hAnsi="Times New Roman" w:cs="Times New Roman"/>
          <w:i/>
          <w:sz w:val="24"/>
          <w:szCs w:val="24"/>
        </w:rPr>
        <w:t xml:space="preserve"> </w:t>
      </w:r>
      <w:proofErr w:type="spellStart"/>
      <w:r w:rsidR="00594129" w:rsidRPr="00150EFD">
        <w:rPr>
          <w:rFonts w:ascii="Times New Roman" w:hAnsi="Times New Roman" w:cs="Times New Roman"/>
          <w:i/>
          <w:sz w:val="24"/>
          <w:szCs w:val="24"/>
        </w:rPr>
        <w:t>International`s</w:t>
      </w:r>
      <w:proofErr w:type="spellEnd"/>
      <w:r w:rsidR="00594129" w:rsidRPr="00150EFD">
        <w:rPr>
          <w:rFonts w:ascii="Times New Roman" w:hAnsi="Times New Roman" w:cs="Times New Roman"/>
          <w:i/>
          <w:sz w:val="24"/>
          <w:szCs w:val="24"/>
        </w:rPr>
        <w:t xml:space="preserve"> </w:t>
      </w:r>
      <w:proofErr w:type="spellStart"/>
      <w:r w:rsidR="00594129" w:rsidRPr="00150EFD">
        <w:rPr>
          <w:rFonts w:ascii="Times New Roman" w:hAnsi="Times New Roman" w:cs="Times New Roman"/>
          <w:i/>
          <w:sz w:val="24"/>
          <w:szCs w:val="24"/>
        </w:rPr>
        <w:t>of</w:t>
      </w:r>
      <w:proofErr w:type="spellEnd"/>
      <w:r w:rsidR="00594129" w:rsidRPr="00150EFD">
        <w:rPr>
          <w:rFonts w:ascii="Times New Roman" w:hAnsi="Times New Roman" w:cs="Times New Roman"/>
          <w:i/>
          <w:sz w:val="24"/>
          <w:szCs w:val="24"/>
        </w:rPr>
        <w:t xml:space="preserve"> </w:t>
      </w:r>
      <w:proofErr w:type="spellStart"/>
      <w:r w:rsidR="00594129" w:rsidRPr="00150EFD">
        <w:rPr>
          <w:rFonts w:ascii="Times New Roman" w:hAnsi="Times New Roman" w:cs="Times New Roman"/>
          <w:i/>
          <w:sz w:val="24"/>
          <w:szCs w:val="24"/>
        </w:rPr>
        <w:t>reduced</w:t>
      </w:r>
      <w:proofErr w:type="spellEnd"/>
      <w:r w:rsidR="00594129" w:rsidRPr="00150EFD">
        <w:rPr>
          <w:rFonts w:ascii="Times New Roman" w:hAnsi="Times New Roman" w:cs="Times New Roman"/>
          <w:i/>
          <w:sz w:val="24"/>
          <w:szCs w:val="24"/>
        </w:rPr>
        <w:t xml:space="preserve"> </w:t>
      </w:r>
      <w:proofErr w:type="spellStart"/>
      <w:r w:rsidR="00594129" w:rsidRPr="00150EFD">
        <w:rPr>
          <w:rFonts w:ascii="Times New Roman" w:hAnsi="Times New Roman" w:cs="Times New Roman"/>
          <w:i/>
          <w:sz w:val="24"/>
          <w:szCs w:val="24"/>
        </w:rPr>
        <w:t>axposure</w:t>
      </w:r>
      <w:proofErr w:type="spellEnd"/>
      <w:r w:rsidR="00594129" w:rsidRPr="00150EFD">
        <w:rPr>
          <w:rFonts w:ascii="Times New Roman" w:hAnsi="Times New Roman" w:cs="Times New Roman"/>
          <w:i/>
          <w:sz w:val="24"/>
          <w:szCs w:val="24"/>
        </w:rPr>
        <w:t>»)</w:t>
      </w:r>
      <w:r w:rsidR="00594129" w:rsidRPr="00150EFD">
        <w:rPr>
          <w:rFonts w:ascii="Times New Roman" w:hAnsi="Times New Roman" w:cs="Times New Roman"/>
          <w:sz w:val="24"/>
          <w:szCs w:val="24"/>
        </w:rPr>
        <w:t>, що розміщене за посиланням</w:t>
      </w:r>
      <w:r w:rsidR="008254FA" w:rsidRPr="00150EFD">
        <w:rPr>
          <w:rStyle w:val="a9"/>
          <w:rFonts w:ascii="Times New Roman" w:hAnsi="Times New Roman" w:cs="Times New Roman"/>
          <w:sz w:val="24"/>
          <w:szCs w:val="24"/>
        </w:rPr>
        <w:footnoteReference w:id="4"/>
      </w:r>
      <w:r w:rsidR="001A459A" w:rsidRPr="00150EFD">
        <w:rPr>
          <w:rFonts w:ascii="Times New Roman" w:hAnsi="Times New Roman" w:cs="Times New Roman"/>
          <w:sz w:val="24"/>
          <w:szCs w:val="24"/>
        </w:rPr>
        <w:t>. У</w:t>
      </w:r>
      <w:r w:rsidR="0040200C" w:rsidRPr="00150EFD">
        <w:rPr>
          <w:rFonts w:ascii="Times New Roman" w:hAnsi="Times New Roman" w:cs="Times New Roman"/>
          <w:sz w:val="24"/>
          <w:szCs w:val="24"/>
        </w:rPr>
        <w:t xml:space="preserve"> </w:t>
      </w:r>
      <w:r w:rsidR="00594129" w:rsidRPr="00150EFD">
        <w:rPr>
          <w:rFonts w:ascii="Times New Roman" w:hAnsi="Times New Roman" w:cs="Times New Roman"/>
          <w:sz w:val="24"/>
          <w:szCs w:val="24"/>
        </w:rPr>
        <w:t xml:space="preserve">даному дослідженні науковці </w:t>
      </w:r>
      <w:r w:rsidR="00594129" w:rsidRPr="00150EFD">
        <w:rPr>
          <w:rFonts w:ascii="Times New Roman" w:hAnsi="Times New Roman" w:cs="Times New Roman"/>
          <w:sz w:val="24"/>
          <w:szCs w:val="24"/>
        </w:rPr>
        <w:lastRenderedPageBreak/>
        <w:t xml:space="preserve">дослідили дані з заяви </w:t>
      </w:r>
      <w:r w:rsidR="00A80C69" w:rsidRPr="00150EFD">
        <w:rPr>
          <w:rFonts w:ascii="Times New Roman" w:hAnsi="Times New Roman" w:cs="Times New Roman"/>
          <w:sz w:val="24"/>
          <w:szCs w:val="24"/>
        </w:rPr>
        <w:t xml:space="preserve">компанії РМІ, </w:t>
      </w:r>
      <w:r w:rsidR="00594129" w:rsidRPr="00150EFD">
        <w:rPr>
          <w:rFonts w:ascii="Times New Roman" w:hAnsi="Times New Roman" w:cs="Times New Roman"/>
          <w:sz w:val="24"/>
          <w:szCs w:val="24"/>
        </w:rPr>
        <w:t xml:space="preserve">поданої на розгляд </w:t>
      </w:r>
      <w:bookmarkStart w:id="71" w:name="_Hlk159859881"/>
      <w:r w:rsidR="00594129" w:rsidRPr="00150EFD">
        <w:rPr>
          <w:rFonts w:ascii="Times New Roman" w:hAnsi="Times New Roman" w:cs="Times New Roman"/>
          <w:sz w:val="24"/>
          <w:szCs w:val="24"/>
        </w:rPr>
        <w:t>FDA</w:t>
      </w:r>
      <w:bookmarkEnd w:id="71"/>
      <w:r w:rsidR="001A459A" w:rsidRPr="00150EFD">
        <w:rPr>
          <w:rFonts w:ascii="Times New Roman" w:hAnsi="Times New Roman" w:cs="Times New Roman"/>
          <w:sz w:val="24"/>
          <w:szCs w:val="24"/>
        </w:rPr>
        <w:t xml:space="preserve"> (за результатами розгляду якої надано </w:t>
      </w:r>
      <w:r w:rsidR="006F439A" w:rsidRPr="00150EFD">
        <w:rPr>
          <w:rFonts w:ascii="Times New Roman" w:hAnsi="Times New Roman" w:cs="Times New Roman"/>
          <w:sz w:val="24"/>
          <w:szCs w:val="24"/>
        </w:rPr>
        <w:t>Рішення</w:t>
      </w:r>
      <w:r w:rsidR="001A459A" w:rsidRPr="00150EFD">
        <w:rPr>
          <w:rFonts w:ascii="Times New Roman" w:hAnsi="Times New Roman" w:cs="Times New Roman"/>
          <w:sz w:val="24"/>
          <w:szCs w:val="24"/>
        </w:rPr>
        <w:t xml:space="preserve"> FDA), </w:t>
      </w:r>
      <w:r w:rsidR="00594129" w:rsidRPr="00150EFD">
        <w:rPr>
          <w:rFonts w:ascii="Times New Roman" w:hAnsi="Times New Roman" w:cs="Times New Roman"/>
          <w:sz w:val="24"/>
          <w:szCs w:val="24"/>
        </w:rPr>
        <w:t xml:space="preserve">на </w:t>
      </w:r>
      <w:r w:rsidR="003A5B64" w:rsidRPr="00150EFD">
        <w:rPr>
          <w:rFonts w:ascii="Times New Roman" w:hAnsi="Times New Roman" w:cs="Times New Roman"/>
          <w:sz w:val="24"/>
          <w:szCs w:val="24"/>
        </w:rPr>
        <w:t xml:space="preserve">предмет </w:t>
      </w:r>
      <w:r w:rsidR="00594129" w:rsidRPr="00150EFD">
        <w:rPr>
          <w:rFonts w:ascii="Times New Roman" w:hAnsi="Times New Roman" w:cs="Times New Roman"/>
          <w:sz w:val="24"/>
          <w:szCs w:val="24"/>
        </w:rPr>
        <w:t xml:space="preserve">хімічного складу аерозолів та оцінки його впливу на людей для дослідження заяви РМІ </w:t>
      </w:r>
      <w:r w:rsidR="0040200C" w:rsidRPr="00150EFD">
        <w:rPr>
          <w:rFonts w:ascii="Times New Roman" w:hAnsi="Times New Roman" w:cs="Times New Roman"/>
          <w:sz w:val="24"/>
          <w:szCs w:val="24"/>
        </w:rPr>
        <w:t xml:space="preserve">щодо зменшення впливу та ризиків. При дослідженні науковці виявили, що рівень 56 складових аерозолю, які </w:t>
      </w:r>
      <w:r w:rsidR="000C015D">
        <w:rPr>
          <w:rFonts w:ascii="Times New Roman" w:hAnsi="Times New Roman" w:cs="Times New Roman"/>
          <w:sz w:val="24"/>
          <w:szCs w:val="24"/>
        </w:rPr>
        <w:t xml:space="preserve">не </w:t>
      </w:r>
      <w:r w:rsidR="0040200C" w:rsidRPr="00150EFD">
        <w:rPr>
          <w:rFonts w:ascii="Times New Roman" w:hAnsi="Times New Roman" w:cs="Times New Roman"/>
          <w:sz w:val="24"/>
          <w:szCs w:val="24"/>
        </w:rPr>
        <w:t>включені в перелік шкідливих та потенційно шкідливих речовин FDA, у викидах IQOS більший ніж в сигаретах. Концентрація 22 таких речовин більша на 200%, а 7 речовин на 1000% в порівнянні з сигаретами</w:t>
      </w:r>
      <w:r w:rsidR="00200E50" w:rsidRPr="00150EFD">
        <w:rPr>
          <w:rFonts w:ascii="Times New Roman" w:hAnsi="Times New Roman" w:cs="Times New Roman"/>
          <w:sz w:val="24"/>
          <w:szCs w:val="24"/>
        </w:rPr>
        <w:t>.</w:t>
      </w:r>
    </w:p>
    <w:p w14:paraId="37B04033" w14:textId="626D30C4" w:rsidR="00643503" w:rsidRPr="00150EFD" w:rsidRDefault="0040200C"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Крім того, </w:t>
      </w:r>
      <w:r w:rsidR="001E3AA3" w:rsidRPr="00150EFD">
        <w:rPr>
          <w:rFonts w:ascii="Times New Roman" w:hAnsi="Times New Roman" w:cs="Times New Roman"/>
          <w:sz w:val="24"/>
          <w:szCs w:val="24"/>
        </w:rPr>
        <w:t xml:space="preserve">Заявник стверджує, що </w:t>
      </w:r>
      <w:r w:rsidR="00200E50" w:rsidRPr="00150EFD">
        <w:rPr>
          <w:rFonts w:ascii="Times New Roman" w:hAnsi="Times New Roman" w:cs="Times New Roman"/>
          <w:sz w:val="24"/>
          <w:szCs w:val="24"/>
        </w:rPr>
        <w:t>у вказаному</w:t>
      </w:r>
      <w:r w:rsidRPr="00150EFD">
        <w:rPr>
          <w:rFonts w:ascii="Times New Roman" w:hAnsi="Times New Roman" w:cs="Times New Roman"/>
          <w:sz w:val="24"/>
          <w:szCs w:val="24"/>
        </w:rPr>
        <w:t xml:space="preserve"> дослідженні встановлено, що РМІ не оцінюва</w:t>
      </w:r>
      <w:r w:rsidR="00C16617" w:rsidRPr="00150EFD">
        <w:rPr>
          <w:rFonts w:ascii="Times New Roman" w:hAnsi="Times New Roman" w:cs="Times New Roman"/>
          <w:sz w:val="24"/>
          <w:szCs w:val="24"/>
        </w:rPr>
        <w:t>ла</w:t>
      </w:r>
      <w:r w:rsidRPr="00150EFD">
        <w:rPr>
          <w:rFonts w:ascii="Times New Roman" w:hAnsi="Times New Roman" w:cs="Times New Roman"/>
          <w:sz w:val="24"/>
          <w:szCs w:val="24"/>
        </w:rPr>
        <w:t xml:space="preserve"> системн</w:t>
      </w:r>
      <w:r w:rsidR="00C16617" w:rsidRPr="00150EFD">
        <w:rPr>
          <w:rFonts w:ascii="Times New Roman" w:hAnsi="Times New Roman" w:cs="Times New Roman"/>
          <w:sz w:val="24"/>
          <w:szCs w:val="24"/>
        </w:rPr>
        <w:t>ого</w:t>
      </w:r>
      <w:r w:rsidRPr="00150EFD">
        <w:rPr>
          <w:rFonts w:ascii="Times New Roman" w:hAnsi="Times New Roman" w:cs="Times New Roman"/>
          <w:sz w:val="24"/>
          <w:szCs w:val="24"/>
        </w:rPr>
        <w:t xml:space="preserve"> вплив</w:t>
      </w:r>
      <w:r w:rsidR="00C16617" w:rsidRPr="00150EFD">
        <w:rPr>
          <w:rFonts w:ascii="Times New Roman" w:hAnsi="Times New Roman" w:cs="Times New Roman"/>
          <w:sz w:val="24"/>
          <w:szCs w:val="24"/>
        </w:rPr>
        <w:t>у</w:t>
      </w:r>
      <w:r w:rsidR="00200E50" w:rsidRPr="00150EFD">
        <w:rPr>
          <w:rFonts w:ascii="Times New Roman" w:hAnsi="Times New Roman" w:cs="Times New Roman"/>
          <w:sz w:val="24"/>
          <w:szCs w:val="24"/>
        </w:rPr>
        <w:t xml:space="preserve"> будь-яких неорганічних </w:t>
      </w:r>
      <w:proofErr w:type="spellStart"/>
      <w:r w:rsidR="00200E50" w:rsidRPr="00150EFD">
        <w:rPr>
          <w:rFonts w:ascii="Times New Roman" w:hAnsi="Times New Roman" w:cs="Times New Roman"/>
          <w:sz w:val="24"/>
          <w:szCs w:val="24"/>
        </w:rPr>
        <w:t>сполук</w:t>
      </w:r>
      <w:proofErr w:type="spellEnd"/>
      <w:r w:rsidR="00200E50" w:rsidRPr="00150EFD">
        <w:rPr>
          <w:rFonts w:ascii="Times New Roman" w:hAnsi="Times New Roman" w:cs="Times New Roman"/>
          <w:sz w:val="24"/>
          <w:szCs w:val="24"/>
        </w:rPr>
        <w:t>, фенолів та мета</w:t>
      </w:r>
      <w:r w:rsidR="00C16617" w:rsidRPr="00150EFD">
        <w:rPr>
          <w:rFonts w:ascii="Times New Roman" w:hAnsi="Times New Roman" w:cs="Times New Roman"/>
          <w:sz w:val="24"/>
          <w:szCs w:val="24"/>
        </w:rPr>
        <w:t>лів, оскільки РМІ використовувала</w:t>
      </w:r>
      <w:r w:rsidR="00200E50" w:rsidRPr="00150EFD">
        <w:rPr>
          <w:rFonts w:ascii="Times New Roman" w:hAnsi="Times New Roman" w:cs="Times New Roman"/>
          <w:sz w:val="24"/>
          <w:szCs w:val="24"/>
        </w:rPr>
        <w:t xml:space="preserve"> 1-гідроксипірен, метаболіт </w:t>
      </w:r>
      <w:proofErr w:type="spellStart"/>
      <w:r w:rsidR="00200E50" w:rsidRPr="00150EFD">
        <w:rPr>
          <w:rFonts w:ascii="Times New Roman" w:hAnsi="Times New Roman" w:cs="Times New Roman"/>
          <w:sz w:val="24"/>
          <w:szCs w:val="24"/>
        </w:rPr>
        <w:t>пірену</w:t>
      </w:r>
      <w:proofErr w:type="spellEnd"/>
      <w:r w:rsidR="00200E50" w:rsidRPr="00150EFD">
        <w:rPr>
          <w:rFonts w:ascii="Times New Roman" w:hAnsi="Times New Roman" w:cs="Times New Roman"/>
          <w:sz w:val="24"/>
          <w:szCs w:val="24"/>
        </w:rPr>
        <w:t xml:space="preserve"> (ПАУ) як </w:t>
      </w:r>
      <w:proofErr w:type="spellStart"/>
      <w:r w:rsidR="00200E50" w:rsidRPr="00150EFD">
        <w:rPr>
          <w:rFonts w:ascii="Times New Roman" w:hAnsi="Times New Roman" w:cs="Times New Roman"/>
          <w:sz w:val="24"/>
          <w:szCs w:val="24"/>
        </w:rPr>
        <w:t>біомаркер</w:t>
      </w:r>
      <w:proofErr w:type="spellEnd"/>
      <w:r w:rsidR="00200E50" w:rsidRPr="00150EFD">
        <w:rPr>
          <w:rFonts w:ascii="Times New Roman" w:hAnsi="Times New Roman" w:cs="Times New Roman"/>
          <w:sz w:val="24"/>
          <w:szCs w:val="24"/>
        </w:rPr>
        <w:t xml:space="preserve">. Дані РМІ також показують значно вищі рівні інших речовин у викидах IQOS порівняно з горючим сигаретним димом. Вплив цих речовин на загальну токсичність чи шкоду IQOS невідомий. </w:t>
      </w:r>
    </w:p>
    <w:p w14:paraId="7F9BC555" w14:textId="390749BA" w:rsidR="00643503" w:rsidRPr="00150EFD" w:rsidRDefault="00200E5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DE7672" w:rsidRPr="00150EFD">
        <w:rPr>
          <w:rFonts w:ascii="Times New Roman" w:hAnsi="Times New Roman" w:cs="Times New Roman"/>
          <w:i/>
          <w:sz w:val="24"/>
          <w:szCs w:val="24"/>
        </w:rPr>
        <w:t xml:space="preserve">Вплив IQOS погіршує гомеостаз клітин дихальних шляхів людини: пряме порівняння із традиційними сигаретами та електронними сигаретами» </w:t>
      </w:r>
      <w:bookmarkStart w:id="72" w:name="_Hlk159862460"/>
      <w:r w:rsidR="00DE7672" w:rsidRPr="00150EFD">
        <w:rPr>
          <w:rFonts w:ascii="Times New Roman" w:hAnsi="Times New Roman" w:cs="Times New Roman"/>
          <w:i/>
          <w:sz w:val="24"/>
          <w:szCs w:val="24"/>
        </w:rPr>
        <w:t xml:space="preserve">(в оригіналі – </w:t>
      </w:r>
      <w:bookmarkEnd w:id="72"/>
      <w:r w:rsidR="00DE7672" w:rsidRPr="00150EFD">
        <w:rPr>
          <w:rFonts w:ascii="Times New Roman" w:hAnsi="Times New Roman" w:cs="Times New Roman"/>
          <w:i/>
          <w:sz w:val="24"/>
          <w:szCs w:val="24"/>
        </w:rPr>
        <w:t>«</w:t>
      </w:r>
      <w:bookmarkStart w:id="73" w:name="_Hlk159861583"/>
      <w:r w:rsidR="00DE7672" w:rsidRPr="00150EFD">
        <w:rPr>
          <w:rFonts w:ascii="Times New Roman" w:hAnsi="Times New Roman" w:cs="Times New Roman"/>
          <w:i/>
          <w:sz w:val="24"/>
          <w:szCs w:val="24"/>
        </w:rPr>
        <w:t>IQOS</w:t>
      </w:r>
      <w:bookmarkEnd w:id="73"/>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exposure</w:t>
      </w:r>
      <w:proofErr w:type="spellEnd"/>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impairs</w:t>
      </w:r>
      <w:proofErr w:type="spellEnd"/>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human</w:t>
      </w:r>
      <w:proofErr w:type="spellEnd"/>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airway</w:t>
      </w:r>
      <w:proofErr w:type="spellEnd"/>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cell</w:t>
      </w:r>
      <w:proofErr w:type="spellEnd"/>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homeostasis</w:t>
      </w:r>
      <w:proofErr w:type="spellEnd"/>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direct</w:t>
      </w:r>
      <w:proofErr w:type="spellEnd"/>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comparison</w:t>
      </w:r>
      <w:proofErr w:type="spellEnd"/>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with</w:t>
      </w:r>
      <w:proofErr w:type="spellEnd"/>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traditional</w:t>
      </w:r>
      <w:proofErr w:type="spellEnd"/>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cigarette</w:t>
      </w:r>
      <w:proofErr w:type="spellEnd"/>
      <w:r w:rsidR="00DE7672" w:rsidRPr="00150EFD">
        <w:rPr>
          <w:rFonts w:ascii="Times New Roman" w:hAnsi="Times New Roman" w:cs="Times New Roman"/>
          <w:i/>
          <w:sz w:val="24"/>
          <w:szCs w:val="24"/>
        </w:rPr>
        <w:t xml:space="preserve"> </w:t>
      </w:r>
      <w:proofErr w:type="spellStart"/>
      <w:r w:rsidR="00DE7672" w:rsidRPr="00150EFD">
        <w:rPr>
          <w:rFonts w:ascii="Times New Roman" w:hAnsi="Times New Roman" w:cs="Times New Roman"/>
          <w:i/>
          <w:sz w:val="24"/>
          <w:szCs w:val="24"/>
        </w:rPr>
        <w:t>and</w:t>
      </w:r>
      <w:proofErr w:type="spellEnd"/>
      <w:r w:rsidR="00DE7672" w:rsidRPr="00150EFD">
        <w:rPr>
          <w:rFonts w:ascii="Times New Roman" w:hAnsi="Times New Roman" w:cs="Times New Roman"/>
          <w:i/>
          <w:sz w:val="24"/>
          <w:szCs w:val="24"/>
        </w:rPr>
        <w:t xml:space="preserve"> e-</w:t>
      </w:r>
      <w:proofErr w:type="spellStart"/>
      <w:r w:rsidR="00DE7672" w:rsidRPr="00150EFD">
        <w:rPr>
          <w:rFonts w:ascii="Times New Roman" w:hAnsi="Times New Roman" w:cs="Times New Roman"/>
          <w:i/>
          <w:sz w:val="24"/>
          <w:szCs w:val="24"/>
        </w:rPr>
        <w:t>cigarette</w:t>
      </w:r>
      <w:proofErr w:type="spellEnd"/>
      <w:r w:rsidR="00DE7672" w:rsidRPr="00150EFD">
        <w:rPr>
          <w:rFonts w:ascii="Times New Roman" w:hAnsi="Times New Roman" w:cs="Times New Roman"/>
          <w:i/>
          <w:sz w:val="24"/>
          <w:szCs w:val="24"/>
        </w:rPr>
        <w:t>»)</w:t>
      </w:r>
      <w:r w:rsidR="00DE7672" w:rsidRPr="00150EFD">
        <w:rPr>
          <w:rFonts w:ascii="Times New Roman" w:hAnsi="Times New Roman" w:cs="Times New Roman"/>
          <w:sz w:val="24"/>
          <w:szCs w:val="24"/>
        </w:rPr>
        <w:t>, що розміщене за посилання</w:t>
      </w:r>
      <w:r w:rsidR="00A80C69" w:rsidRPr="00150EFD">
        <w:rPr>
          <w:rFonts w:ascii="Times New Roman" w:hAnsi="Times New Roman" w:cs="Times New Roman"/>
          <w:sz w:val="24"/>
          <w:szCs w:val="24"/>
        </w:rPr>
        <w:t>м</w:t>
      </w:r>
      <w:r w:rsidR="00A80C69" w:rsidRPr="00150EFD">
        <w:rPr>
          <w:rStyle w:val="a9"/>
          <w:rFonts w:ascii="Times New Roman" w:hAnsi="Times New Roman" w:cs="Times New Roman"/>
          <w:sz w:val="24"/>
          <w:szCs w:val="24"/>
        </w:rPr>
        <w:footnoteReference w:id="5"/>
      </w:r>
      <w:r w:rsidR="00DE7672" w:rsidRPr="00150EFD">
        <w:rPr>
          <w:rFonts w:ascii="Times New Roman" w:hAnsi="Times New Roman" w:cs="Times New Roman"/>
          <w:sz w:val="24"/>
          <w:szCs w:val="24"/>
        </w:rPr>
        <w:t>. Автори дослідження зазначають, що більше половини людей, які цікавляться IQOS, ніколи не курять</w:t>
      </w:r>
      <w:r w:rsidR="00962FC9" w:rsidRPr="00150EFD">
        <w:rPr>
          <w:rFonts w:ascii="Times New Roman" w:hAnsi="Times New Roman" w:cs="Times New Roman"/>
          <w:sz w:val="24"/>
          <w:szCs w:val="24"/>
        </w:rPr>
        <w:t xml:space="preserve">. Тому як електронні сигарети, так і IQOS можуть представляти собою шлюз для нікотинової залежності серед тих, хто ніколи не курить, а не заміну, яка використовується для зменшення шкоди </w:t>
      </w:r>
      <w:r w:rsidR="00C16617" w:rsidRPr="00150EFD">
        <w:rPr>
          <w:rFonts w:ascii="Times New Roman" w:hAnsi="Times New Roman" w:cs="Times New Roman"/>
          <w:sz w:val="24"/>
          <w:szCs w:val="24"/>
        </w:rPr>
        <w:t>в</w:t>
      </w:r>
      <w:r w:rsidR="00962FC9" w:rsidRPr="00150EFD">
        <w:rPr>
          <w:rFonts w:ascii="Times New Roman" w:hAnsi="Times New Roman" w:cs="Times New Roman"/>
          <w:sz w:val="24"/>
          <w:szCs w:val="24"/>
        </w:rPr>
        <w:t xml:space="preserve"> курців. IQOS може посилити окислювальний стрес і запалення, інфекції, </w:t>
      </w:r>
      <w:proofErr w:type="spellStart"/>
      <w:r w:rsidR="00962FC9" w:rsidRPr="00150EFD">
        <w:rPr>
          <w:rFonts w:ascii="Times New Roman" w:hAnsi="Times New Roman" w:cs="Times New Roman"/>
          <w:sz w:val="24"/>
          <w:szCs w:val="24"/>
        </w:rPr>
        <w:t>ремоделювання</w:t>
      </w:r>
      <w:proofErr w:type="spellEnd"/>
      <w:r w:rsidR="00962FC9" w:rsidRPr="00150EFD">
        <w:rPr>
          <w:rFonts w:ascii="Times New Roman" w:hAnsi="Times New Roman" w:cs="Times New Roman"/>
          <w:sz w:val="24"/>
          <w:szCs w:val="24"/>
        </w:rPr>
        <w:t xml:space="preserve"> дихальних шляхів і ініціювати зміни в дихальних шляхах користувачів цих пристроїв. </w:t>
      </w:r>
      <w:r w:rsidR="00DE7672" w:rsidRPr="00150EFD">
        <w:rPr>
          <w:rFonts w:ascii="Times New Roman" w:hAnsi="Times New Roman" w:cs="Times New Roman"/>
          <w:sz w:val="24"/>
          <w:szCs w:val="24"/>
        </w:rPr>
        <w:t xml:space="preserve"> </w:t>
      </w:r>
    </w:p>
    <w:p w14:paraId="15EE58CD" w14:textId="5370BD4C" w:rsidR="00643503" w:rsidRPr="00150EFD" w:rsidRDefault="00962FC9"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 xml:space="preserve">«Власні клінічні дані </w:t>
      </w:r>
      <w:r w:rsidR="000A57E1" w:rsidRPr="00150EFD">
        <w:rPr>
          <w:rFonts w:ascii="Times New Roman" w:hAnsi="Times New Roman" w:cs="Times New Roman"/>
          <w:i/>
          <w:sz w:val="24"/>
          <w:szCs w:val="24"/>
        </w:rPr>
        <w:t xml:space="preserve">РМІ про </w:t>
      </w:r>
      <w:proofErr w:type="spellStart"/>
      <w:r w:rsidR="000A57E1" w:rsidRPr="00150EFD">
        <w:rPr>
          <w:rFonts w:ascii="Times New Roman" w:hAnsi="Times New Roman" w:cs="Times New Roman"/>
          <w:i/>
          <w:sz w:val="24"/>
          <w:szCs w:val="24"/>
        </w:rPr>
        <w:t>біомаркери</w:t>
      </w:r>
      <w:proofErr w:type="spellEnd"/>
      <w:r w:rsidR="000A57E1" w:rsidRPr="00150EFD">
        <w:rPr>
          <w:rFonts w:ascii="Times New Roman" w:hAnsi="Times New Roman" w:cs="Times New Roman"/>
          <w:i/>
          <w:sz w:val="24"/>
          <w:szCs w:val="24"/>
        </w:rPr>
        <w:t xml:space="preserve"> потенційної шкоди для американців показують, що </w:t>
      </w:r>
      <w:bookmarkStart w:id="74" w:name="_Hlk159862558"/>
      <w:r w:rsidR="000A57E1" w:rsidRPr="00150EFD">
        <w:rPr>
          <w:rFonts w:ascii="Times New Roman" w:hAnsi="Times New Roman" w:cs="Times New Roman"/>
          <w:i/>
          <w:sz w:val="24"/>
          <w:szCs w:val="24"/>
        </w:rPr>
        <w:t>IQOS</w:t>
      </w:r>
      <w:bookmarkEnd w:id="74"/>
      <w:r w:rsidR="000A57E1" w:rsidRPr="00150EFD">
        <w:rPr>
          <w:rFonts w:ascii="Times New Roman" w:hAnsi="Times New Roman" w:cs="Times New Roman"/>
          <w:i/>
          <w:sz w:val="24"/>
          <w:szCs w:val="24"/>
        </w:rPr>
        <w:t xml:space="preserve"> нічим не відрізняється від звичайний сигарет» (в оригіналі – </w:t>
      </w:r>
      <w:proofErr w:type="spellStart"/>
      <w:r w:rsidR="000A57E1" w:rsidRPr="00150EFD">
        <w:rPr>
          <w:rFonts w:ascii="Times New Roman" w:hAnsi="Times New Roman" w:cs="Times New Roman"/>
          <w:i/>
          <w:sz w:val="24"/>
          <w:szCs w:val="24"/>
        </w:rPr>
        <w:t>РМІ’s</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own</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in</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vivo</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clinical</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data</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on</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biomarkers</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of</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potential</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harm</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in</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Americans</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show</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that</w:t>
      </w:r>
      <w:proofErr w:type="spellEnd"/>
      <w:r w:rsidR="000A57E1" w:rsidRPr="00150EFD">
        <w:rPr>
          <w:rFonts w:ascii="Times New Roman" w:hAnsi="Times New Roman" w:cs="Times New Roman"/>
          <w:i/>
          <w:sz w:val="24"/>
          <w:szCs w:val="24"/>
        </w:rPr>
        <w:t xml:space="preserve"> IQOS </w:t>
      </w:r>
      <w:proofErr w:type="spellStart"/>
      <w:r w:rsidR="000A57E1" w:rsidRPr="00150EFD">
        <w:rPr>
          <w:rFonts w:ascii="Times New Roman" w:hAnsi="Times New Roman" w:cs="Times New Roman"/>
          <w:i/>
          <w:sz w:val="24"/>
          <w:szCs w:val="24"/>
        </w:rPr>
        <w:t>is</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not</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detectably</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different</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from</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conventional</w:t>
      </w:r>
      <w:proofErr w:type="spellEnd"/>
      <w:r w:rsidR="000A57E1" w:rsidRPr="00150EFD">
        <w:rPr>
          <w:rFonts w:ascii="Times New Roman" w:hAnsi="Times New Roman" w:cs="Times New Roman"/>
          <w:i/>
          <w:sz w:val="24"/>
          <w:szCs w:val="24"/>
        </w:rPr>
        <w:t xml:space="preserve"> </w:t>
      </w:r>
      <w:proofErr w:type="spellStart"/>
      <w:r w:rsidR="000A57E1" w:rsidRPr="00150EFD">
        <w:rPr>
          <w:rFonts w:ascii="Times New Roman" w:hAnsi="Times New Roman" w:cs="Times New Roman"/>
          <w:i/>
          <w:sz w:val="24"/>
          <w:szCs w:val="24"/>
        </w:rPr>
        <w:t>cigaretts</w:t>
      </w:r>
      <w:proofErr w:type="spellEnd"/>
      <w:r w:rsidR="000A57E1" w:rsidRPr="00150EFD">
        <w:rPr>
          <w:rFonts w:ascii="Times New Roman" w:hAnsi="Times New Roman" w:cs="Times New Roman"/>
          <w:i/>
          <w:sz w:val="24"/>
          <w:szCs w:val="24"/>
        </w:rPr>
        <w:t>»)</w:t>
      </w:r>
      <w:r w:rsidR="000A57E1" w:rsidRPr="00150EFD">
        <w:rPr>
          <w:rFonts w:ascii="Times New Roman" w:hAnsi="Times New Roman" w:cs="Times New Roman"/>
          <w:sz w:val="24"/>
          <w:szCs w:val="24"/>
        </w:rPr>
        <w:t xml:space="preserve">, </w:t>
      </w:r>
      <w:bookmarkStart w:id="75" w:name="_Hlk159863625"/>
      <w:r w:rsidR="000A57E1" w:rsidRPr="00150EFD">
        <w:rPr>
          <w:rFonts w:ascii="Times New Roman" w:hAnsi="Times New Roman" w:cs="Times New Roman"/>
          <w:sz w:val="24"/>
          <w:szCs w:val="24"/>
        </w:rPr>
        <w:t>що розміщене за посилання</w:t>
      </w:r>
      <w:bookmarkEnd w:id="75"/>
      <w:r w:rsidR="00744A14" w:rsidRPr="00150EFD">
        <w:rPr>
          <w:rFonts w:ascii="Times New Roman" w:hAnsi="Times New Roman" w:cs="Times New Roman"/>
          <w:sz w:val="24"/>
          <w:szCs w:val="24"/>
        </w:rPr>
        <w:t>м</w:t>
      </w:r>
      <w:r w:rsidR="00744A14" w:rsidRPr="00150EFD">
        <w:rPr>
          <w:rStyle w:val="a9"/>
          <w:rFonts w:ascii="Times New Roman" w:hAnsi="Times New Roman" w:cs="Times New Roman"/>
          <w:sz w:val="24"/>
          <w:szCs w:val="24"/>
        </w:rPr>
        <w:footnoteReference w:id="6"/>
      </w:r>
      <w:r w:rsidR="000A57E1" w:rsidRPr="00150EFD">
        <w:rPr>
          <w:rFonts w:ascii="Times New Roman" w:hAnsi="Times New Roman" w:cs="Times New Roman"/>
          <w:sz w:val="24"/>
          <w:szCs w:val="24"/>
        </w:rPr>
        <w:t xml:space="preserve">. Автори дослідження зазначили, що незважаючи на докази, які </w:t>
      </w:r>
      <w:bookmarkStart w:id="76" w:name="_Hlk159864267"/>
      <w:r w:rsidR="000A57E1" w:rsidRPr="00150EFD">
        <w:rPr>
          <w:rFonts w:ascii="Times New Roman" w:hAnsi="Times New Roman" w:cs="Times New Roman"/>
          <w:sz w:val="24"/>
          <w:szCs w:val="24"/>
        </w:rPr>
        <w:t>РМІ</w:t>
      </w:r>
      <w:bookmarkEnd w:id="76"/>
      <w:r w:rsidR="000A57E1" w:rsidRPr="00150EFD">
        <w:rPr>
          <w:rFonts w:ascii="Times New Roman" w:hAnsi="Times New Roman" w:cs="Times New Roman"/>
          <w:sz w:val="24"/>
          <w:szCs w:val="24"/>
        </w:rPr>
        <w:t xml:space="preserve"> використовує </w:t>
      </w:r>
      <w:r w:rsidR="003A5B64" w:rsidRPr="00150EFD">
        <w:rPr>
          <w:rFonts w:ascii="Times New Roman" w:hAnsi="Times New Roman" w:cs="Times New Roman"/>
          <w:sz w:val="24"/>
          <w:szCs w:val="24"/>
        </w:rPr>
        <w:t>на підтвердження того</w:t>
      </w:r>
      <w:r w:rsidR="000A57E1" w:rsidRPr="00150EFD">
        <w:rPr>
          <w:rFonts w:ascii="Times New Roman" w:hAnsi="Times New Roman" w:cs="Times New Roman"/>
          <w:sz w:val="24"/>
          <w:szCs w:val="24"/>
        </w:rPr>
        <w:t xml:space="preserve">, що рівні деяких токсинів в аерозолі IQOS нижчі, ніж у звичайних сигаретах, менша кількість </w:t>
      </w:r>
      <w:r w:rsidR="00C457B4" w:rsidRPr="00150EFD">
        <w:rPr>
          <w:rFonts w:ascii="Times New Roman" w:hAnsi="Times New Roman" w:cs="Times New Roman"/>
          <w:sz w:val="24"/>
          <w:szCs w:val="24"/>
        </w:rPr>
        <w:t>токсичних хімікатів не обов’язково призводить до меншої шкоди при викорис</w:t>
      </w:r>
      <w:r w:rsidR="00C16617" w:rsidRPr="00150EFD">
        <w:rPr>
          <w:rFonts w:ascii="Times New Roman" w:hAnsi="Times New Roman" w:cs="Times New Roman"/>
          <w:sz w:val="24"/>
          <w:szCs w:val="24"/>
        </w:rPr>
        <w:t>танні цього продукту. При цьому</w:t>
      </w:r>
      <w:r w:rsidR="00C457B4" w:rsidRPr="00150EFD">
        <w:rPr>
          <w:rFonts w:ascii="Times New Roman" w:hAnsi="Times New Roman" w:cs="Times New Roman"/>
          <w:sz w:val="24"/>
          <w:szCs w:val="24"/>
        </w:rPr>
        <w:t xml:space="preserve"> у висновках вказаного дослідження автори зазначили, що незважаючи на менші рівні токсинів, у порівнянні з</w:t>
      </w:r>
      <w:r w:rsidR="00541F27" w:rsidRPr="00150EFD">
        <w:rPr>
          <w:rFonts w:ascii="Times New Roman" w:hAnsi="Times New Roman" w:cs="Times New Roman"/>
          <w:sz w:val="24"/>
          <w:szCs w:val="24"/>
        </w:rPr>
        <w:t>і</w:t>
      </w:r>
      <w:r w:rsidR="00C457B4" w:rsidRPr="00150EFD">
        <w:rPr>
          <w:rFonts w:ascii="Times New Roman" w:hAnsi="Times New Roman" w:cs="Times New Roman"/>
          <w:sz w:val="24"/>
          <w:szCs w:val="24"/>
        </w:rPr>
        <w:t xml:space="preserve"> звичайними сигаретами, власні дані РМІ не показують стабільно нижчий ризик заподіяння шкоди людям, які використовують нагрітий тютюновий продукт IQOS, ніж звичайні сигарети.</w:t>
      </w:r>
    </w:p>
    <w:p w14:paraId="73D15AF4" w14:textId="06EB816B" w:rsidR="00643503" w:rsidRPr="00150EFD" w:rsidRDefault="00C457B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 xml:space="preserve">«FDA не повинно дозволяти </w:t>
      </w:r>
      <w:proofErr w:type="spellStart"/>
      <w:r w:rsidRPr="00150EFD">
        <w:rPr>
          <w:rFonts w:ascii="Times New Roman" w:hAnsi="Times New Roman" w:cs="Times New Roman"/>
          <w:i/>
          <w:sz w:val="24"/>
          <w:szCs w:val="24"/>
        </w:rPr>
        <w:t>Philip</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Morris</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International</w:t>
      </w:r>
      <w:proofErr w:type="spellEnd"/>
      <w:r w:rsidRPr="00150EFD">
        <w:rPr>
          <w:rFonts w:ascii="Times New Roman" w:hAnsi="Times New Roman" w:cs="Times New Roman"/>
          <w:i/>
          <w:sz w:val="24"/>
          <w:szCs w:val="24"/>
        </w:rPr>
        <w:t xml:space="preserve"> продавати IQOS з заявами про зниження ризику або зменшення впливу» (в оригіналі – </w:t>
      </w:r>
      <w:bookmarkStart w:id="77" w:name="_Hlk159864591"/>
      <w:r w:rsidRPr="00150EFD">
        <w:rPr>
          <w:rFonts w:ascii="Times New Roman" w:hAnsi="Times New Roman" w:cs="Times New Roman"/>
          <w:i/>
          <w:sz w:val="24"/>
          <w:szCs w:val="24"/>
        </w:rPr>
        <w:t>FDA</w:t>
      </w:r>
      <w:bookmarkEnd w:id="77"/>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should</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not</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authorize</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Philip</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Morris</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International</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to</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market</w:t>
      </w:r>
      <w:proofErr w:type="spellEnd"/>
      <w:r w:rsidRPr="00150EFD">
        <w:rPr>
          <w:rFonts w:ascii="Times New Roman" w:hAnsi="Times New Roman" w:cs="Times New Roman"/>
          <w:i/>
          <w:sz w:val="24"/>
          <w:szCs w:val="24"/>
        </w:rPr>
        <w:t xml:space="preserve"> IQOS</w:t>
      </w:r>
      <w:r w:rsidR="000715A8" w:rsidRPr="00150EFD">
        <w:rPr>
          <w:rFonts w:ascii="Times New Roman" w:hAnsi="Times New Roman" w:cs="Times New Roman"/>
          <w:i/>
          <w:sz w:val="24"/>
          <w:szCs w:val="24"/>
        </w:rPr>
        <w:t xml:space="preserve"> </w:t>
      </w:r>
      <w:proofErr w:type="spellStart"/>
      <w:r w:rsidR="000715A8" w:rsidRPr="00150EFD">
        <w:rPr>
          <w:rFonts w:ascii="Times New Roman" w:hAnsi="Times New Roman" w:cs="Times New Roman"/>
          <w:i/>
          <w:sz w:val="24"/>
          <w:szCs w:val="24"/>
        </w:rPr>
        <w:t>with</w:t>
      </w:r>
      <w:proofErr w:type="spellEnd"/>
      <w:r w:rsidR="000715A8" w:rsidRPr="00150EFD">
        <w:rPr>
          <w:rFonts w:ascii="Times New Roman" w:hAnsi="Times New Roman" w:cs="Times New Roman"/>
          <w:i/>
          <w:sz w:val="24"/>
          <w:szCs w:val="24"/>
        </w:rPr>
        <w:t xml:space="preserve"> </w:t>
      </w:r>
      <w:proofErr w:type="spellStart"/>
      <w:r w:rsidR="000715A8" w:rsidRPr="00150EFD">
        <w:rPr>
          <w:rFonts w:ascii="Times New Roman" w:hAnsi="Times New Roman" w:cs="Times New Roman"/>
          <w:i/>
          <w:sz w:val="24"/>
          <w:szCs w:val="24"/>
        </w:rPr>
        <w:t>claims</w:t>
      </w:r>
      <w:proofErr w:type="spellEnd"/>
      <w:r w:rsidR="000715A8" w:rsidRPr="00150EFD">
        <w:rPr>
          <w:rFonts w:ascii="Times New Roman" w:hAnsi="Times New Roman" w:cs="Times New Roman"/>
          <w:i/>
          <w:sz w:val="24"/>
          <w:szCs w:val="24"/>
        </w:rPr>
        <w:t xml:space="preserve"> </w:t>
      </w:r>
      <w:proofErr w:type="spellStart"/>
      <w:r w:rsidR="000715A8" w:rsidRPr="00150EFD">
        <w:rPr>
          <w:rFonts w:ascii="Times New Roman" w:hAnsi="Times New Roman" w:cs="Times New Roman"/>
          <w:i/>
          <w:sz w:val="24"/>
          <w:szCs w:val="24"/>
        </w:rPr>
        <w:t>of</w:t>
      </w:r>
      <w:proofErr w:type="spellEnd"/>
      <w:r w:rsidR="000715A8" w:rsidRPr="00150EFD">
        <w:rPr>
          <w:rFonts w:ascii="Times New Roman" w:hAnsi="Times New Roman" w:cs="Times New Roman"/>
          <w:i/>
          <w:sz w:val="24"/>
          <w:szCs w:val="24"/>
        </w:rPr>
        <w:t xml:space="preserve"> </w:t>
      </w:r>
      <w:proofErr w:type="spellStart"/>
      <w:r w:rsidR="000715A8" w:rsidRPr="00150EFD">
        <w:rPr>
          <w:rFonts w:ascii="Times New Roman" w:hAnsi="Times New Roman" w:cs="Times New Roman"/>
          <w:i/>
          <w:sz w:val="24"/>
          <w:szCs w:val="24"/>
        </w:rPr>
        <w:t>reduced</w:t>
      </w:r>
      <w:proofErr w:type="spellEnd"/>
      <w:r w:rsidR="000715A8" w:rsidRPr="00150EFD">
        <w:rPr>
          <w:rFonts w:ascii="Times New Roman" w:hAnsi="Times New Roman" w:cs="Times New Roman"/>
          <w:i/>
          <w:sz w:val="24"/>
          <w:szCs w:val="24"/>
        </w:rPr>
        <w:t xml:space="preserve"> </w:t>
      </w:r>
      <w:proofErr w:type="spellStart"/>
      <w:r w:rsidR="000715A8" w:rsidRPr="00150EFD">
        <w:rPr>
          <w:rFonts w:ascii="Times New Roman" w:hAnsi="Times New Roman" w:cs="Times New Roman"/>
          <w:i/>
          <w:sz w:val="24"/>
          <w:szCs w:val="24"/>
        </w:rPr>
        <w:t>exposure</w:t>
      </w:r>
      <w:proofErr w:type="spellEnd"/>
      <w:r w:rsidR="000715A8" w:rsidRPr="00150EFD">
        <w:rPr>
          <w:rFonts w:ascii="Times New Roman" w:hAnsi="Times New Roman" w:cs="Times New Roman"/>
          <w:i/>
          <w:sz w:val="24"/>
          <w:szCs w:val="24"/>
        </w:rPr>
        <w:t>»)</w:t>
      </w:r>
      <w:r w:rsidR="000715A8" w:rsidRPr="00150EFD">
        <w:rPr>
          <w:rFonts w:ascii="Times New Roman" w:hAnsi="Times New Roman" w:cs="Times New Roman"/>
          <w:sz w:val="24"/>
          <w:szCs w:val="24"/>
        </w:rPr>
        <w:t>, що розміщене за посилання</w:t>
      </w:r>
      <w:r w:rsidR="00744A14" w:rsidRPr="00150EFD">
        <w:rPr>
          <w:rFonts w:ascii="Times New Roman" w:hAnsi="Times New Roman" w:cs="Times New Roman"/>
          <w:sz w:val="24"/>
          <w:szCs w:val="24"/>
        </w:rPr>
        <w:t>м</w:t>
      </w:r>
      <w:r w:rsidR="00744A14" w:rsidRPr="00150EFD">
        <w:rPr>
          <w:rStyle w:val="a9"/>
          <w:rFonts w:ascii="Times New Roman" w:hAnsi="Times New Roman" w:cs="Times New Roman"/>
          <w:sz w:val="24"/>
          <w:szCs w:val="24"/>
        </w:rPr>
        <w:footnoteReference w:id="7"/>
      </w:r>
      <w:r w:rsidR="000715A8" w:rsidRPr="00150EFD">
        <w:rPr>
          <w:rFonts w:ascii="Times New Roman" w:hAnsi="Times New Roman" w:cs="Times New Roman"/>
          <w:sz w:val="24"/>
          <w:szCs w:val="24"/>
        </w:rPr>
        <w:t xml:space="preserve">. Незалежний </w:t>
      </w:r>
      <w:r w:rsidR="00C83DDF" w:rsidRPr="00150EFD">
        <w:rPr>
          <w:rFonts w:ascii="Times New Roman" w:hAnsi="Times New Roman" w:cs="Times New Roman"/>
          <w:sz w:val="24"/>
          <w:szCs w:val="24"/>
        </w:rPr>
        <w:t xml:space="preserve">аналіз досліджень стосовно тютюнових виробів </w:t>
      </w:r>
      <w:r w:rsidR="00541F27" w:rsidRPr="00150EFD">
        <w:rPr>
          <w:rFonts w:ascii="Times New Roman" w:hAnsi="Times New Roman" w:cs="Times New Roman"/>
          <w:sz w:val="24"/>
          <w:szCs w:val="24"/>
        </w:rPr>
        <w:t>і</w:t>
      </w:r>
      <w:r w:rsidR="00C83DDF" w:rsidRPr="00150EFD">
        <w:rPr>
          <w:rFonts w:ascii="Times New Roman" w:hAnsi="Times New Roman" w:cs="Times New Roman"/>
          <w:sz w:val="24"/>
          <w:szCs w:val="24"/>
        </w:rPr>
        <w:t xml:space="preserve">з модифікованим ризиком дозволяє зробити висновок, що власні дані РМІ не змогли показати стабільно нижчий ризик заподіяння шкоди людям, які використовують IQOS, порівняно зі звичайними сигаретами, оскільки не було статистично значущих відмінностей між IQOS та звичайними сигаретами для 23 із 24 </w:t>
      </w:r>
      <w:proofErr w:type="spellStart"/>
      <w:r w:rsidR="00C83DDF" w:rsidRPr="00150EFD">
        <w:rPr>
          <w:rFonts w:ascii="Times New Roman" w:hAnsi="Times New Roman" w:cs="Times New Roman"/>
          <w:sz w:val="24"/>
          <w:szCs w:val="24"/>
        </w:rPr>
        <w:t>біомаркерів</w:t>
      </w:r>
      <w:proofErr w:type="spellEnd"/>
      <w:r w:rsidR="00C83DDF" w:rsidRPr="00150EFD">
        <w:rPr>
          <w:rFonts w:ascii="Times New Roman" w:hAnsi="Times New Roman" w:cs="Times New Roman"/>
          <w:sz w:val="24"/>
          <w:szCs w:val="24"/>
        </w:rPr>
        <w:t xml:space="preserve"> потенційної шкоди. У своїй оцінці заявки РМІ на перепродажну закупівлю тютюнових виробів для IQOS </w:t>
      </w:r>
      <w:bookmarkStart w:id="78" w:name="_Hlk159864822"/>
      <w:r w:rsidR="00C83DDF" w:rsidRPr="00150EFD">
        <w:rPr>
          <w:rFonts w:ascii="Times New Roman" w:hAnsi="Times New Roman" w:cs="Times New Roman"/>
          <w:sz w:val="24"/>
          <w:szCs w:val="24"/>
        </w:rPr>
        <w:t>FDA</w:t>
      </w:r>
      <w:bookmarkEnd w:id="78"/>
      <w:r w:rsidR="00C83DDF" w:rsidRPr="00150EFD">
        <w:rPr>
          <w:rFonts w:ascii="Times New Roman" w:hAnsi="Times New Roman" w:cs="Times New Roman"/>
          <w:sz w:val="24"/>
          <w:szCs w:val="24"/>
        </w:rPr>
        <w:t xml:space="preserve"> зазначила, що в цілому «дослідження, проведені заявником, не </w:t>
      </w:r>
      <w:r w:rsidR="00C83DDF" w:rsidRPr="00150EFD">
        <w:rPr>
          <w:rFonts w:ascii="Times New Roman" w:hAnsi="Times New Roman" w:cs="Times New Roman"/>
          <w:sz w:val="24"/>
          <w:szCs w:val="24"/>
        </w:rPr>
        <w:lastRenderedPageBreak/>
        <w:t>продемонстрували доказів зниження довгострокових ризиків захворювання</w:t>
      </w:r>
      <w:r w:rsidR="008506CB" w:rsidRPr="00150EFD">
        <w:rPr>
          <w:rFonts w:ascii="Times New Roman" w:hAnsi="Times New Roman" w:cs="Times New Roman"/>
          <w:sz w:val="24"/>
          <w:szCs w:val="24"/>
        </w:rPr>
        <w:t>»</w:t>
      </w:r>
      <w:r w:rsidR="00C83DDF" w:rsidRPr="00150EFD">
        <w:rPr>
          <w:rFonts w:ascii="Times New Roman" w:hAnsi="Times New Roman" w:cs="Times New Roman"/>
          <w:sz w:val="24"/>
          <w:szCs w:val="24"/>
        </w:rPr>
        <w:t>.</w:t>
      </w:r>
    </w:p>
    <w:p w14:paraId="2E243031" w14:textId="653062D1" w:rsidR="00CF69C2" w:rsidRPr="00150EFD" w:rsidRDefault="00541F27" w:rsidP="00CF69C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При цьому </w:t>
      </w:r>
      <w:r w:rsidR="00C83DDF" w:rsidRPr="00150EFD">
        <w:rPr>
          <w:rFonts w:ascii="Times New Roman" w:hAnsi="Times New Roman" w:cs="Times New Roman"/>
          <w:sz w:val="24"/>
          <w:szCs w:val="24"/>
        </w:rPr>
        <w:t xml:space="preserve">автор вказаного дослідження зазначив, що IQOS виділяє більший рівень принаймні 56 токсичних речовин, не включених </w:t>
      </w:r>
      <w:r w:rsidRPr="00150EFD">
        <w:rPr>
          <w:rFonts w:ascii="Times New Roman" w:hAnsi="Times New Roman" w:cs="Times New Roman"/>
          <w:sz w:val="24"/>
          <w:szCs w:val="24"/>
        </w:rPr>
        <w:t>у</w:t>
      </w:r>
      <w:r w:rsidR="00C83DDF" w:rsidRPr="00150EFD">
        <w:rPr>
          <w:rFonts w:ascii="Times New Roman" w:hAnsi="Times New Roman" w:cs="Times New Roman"/>
          <w:sz w:val="24"/>
          <w:szCs w:val="24"/>
        </w:rPr>
        <w:t xml:space="preserve"> перелік шкідливих та потенційно шкідливих </w:t>
      </w:r>
      <w:r w:rsidR="005D058D" w:rsidRPr="00150EFD">
        <w:rPr>
          <w:rFonts w:ascii="Times New Roman" w:hAnsi="Times New Roman" w:cs="Times New Roman"/>
          <w:sz w:val="24"/>
          <w:szCs w:val="24"/>
        </w:rPr>
        <w:t>речовин</w:t>
      </w:r>
      <w:r w:rsidR="00C26508" w:rsidRPr="00150EFD">
        <w:rPr>
          <w:rFonts w:ascii="Times New Roman" w:hAnsi="Times New Roman" w:cs="Times New Roman"/>
          <w:sz w:val="24"/>
          <w:szCs w:val="24"/>
        </w:rPr>
        <w:t>,</w:t>
      </w:r>
      <w:r w:rsidR="005D058D" w:rsidRPr="00150EFD">
        <w:rPr>
          <w:rFonts w:ascii="Times New Roman" w:hAnsi="Times New Roman" w:cs="Times New Roman"/>
          <w:sz w:val="24"/>
          <w:szCs w:val="24"/>
        </w:rPr>
        <w:t xml:space="preserve"> і не врахував підвищення рівня токсинів, які FDA запропонувало додати до списку шкідливих та потенційно шкідливих речовин. Окрім того, автор наголошує, що запропонована компанією РМІ заява щодо зменшення впливу буде неправильно сприйнята споживачами.</w:t>
      </w:r>
    </w:p>
    <w:p w14:paraId="7C51CAEF" w14:textId="005E9A3A" w:rsidR="00643503" w:rsidRPr="00150EFD" w:rsidRDefault="005D058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«Відсутність диму – лише хімічні речовини, що викликають рак» (в оригіналі – «</w:t>
      </w:r>
      <w:proofErr w:type="spellStart"/>
      <w:r w:rsidRPr="00150EFD">
        <w:rPr>
          <w:rFonts w:ascii="Times New Roman" w:hAnsi="Times New Roman" w:cs="Times New Roman"/>
          <w:i/>
          <w:sz w:val="24"/>
          <w:szCs w:val="24"/>
        </w:rPr>
        <w:t>No</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Smoke</w:t>
      </w:r>
      <w:proofErr w:type="spellEnd"/>
      <w:r w:rsidRPr="00150EFD">
        <w:rPr>
          <w:rFonts w:ascii="Times New Roman" w:hAnsi="Times New Roman" w:cs="Times New Roman"/>
          <w:i/>
          <w:sz w:val="24"/>
          <w:szCs w:val="24"/>
        </w:rPr>
        <w:t xml:space="preserve"> – </w:t>
      </w:r>
      <w:proofErr w:type="spellStart"/>
      <w:r w:rsidRPr="00150EFD">
        <w:rPr>
          <w:rFonts w:ascii="Times New Roman" w:hAnsi="Times New Roman" w:cs="Times New Roman"/>
          <w:i/>
          <w:sz w:val="24"/>
          <w:szCs w:val="24"/>
        </w:rPr>
        <w:t>Just</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Cancer</w:t>
      </w:r>
      <w:proofErr w:type="spellEnd"/>
      <w:r w:rsidRPr="00150EFD">
        <w:rPr>
          <w:rFonts w:ascii="Times New Roman" w:hAnsi="Times New Roman" w:cs="Times New Roman"/>
          <w:i/>
          <w:sz w:val="24"/>
          <w:szCs w:val="24"/>
        </w:rPr>
        <w:t xml:space="preserve"> – </w:t>
      </w:r>
      <w:proofErr w:type="spellStart"/>
      <w:r w:rsidRPr="00150EFD">
        <w:rPr>
          <w:rFonts w:ascii="Times New Roman" w:hAnsi="Times New Roman" w:cs="Times New Roman"/>
          <w:i/>
          <w:sz w:val="24"/>
          <w:szCs w:val="24"/>
        </w:rPr>
        <w:t>Causing</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Chemicals</w:t>
      </w:r>
      <w:proofErr w:type="spellEnd"/>
      <w:r w:rsidRPr="00150EFD">
        <w:rPr>
          <w:rFonts w:ascii="Times New Roman" w:hAnsi="Times New Roman" w:cs="Times New Roman"/>
          <w:i/>
          <w:sz w:val="24"/>
          <w:szCs w:val="24"/>
        </w:rPr>
        <w:t>»),</w:t>
      </w:r>
      <w:r w:rsidRPr="00150EFD">
        <w:rPr>
          <w:rFonts w:ascii="Times New Roman" w:hAnsi="Times New Roman" w:cs="Times New Roman"/>
          <w:sz w:val="24"/>
          <w:szCs w:val="24"/>
        </w:rPr>
        <w:t xml:space="preserve"> що розміщене за посиланням</w:t>
      </w:r>
      <w:r w:rsidR="00744A14" w:rsidRPr="00150EFD">
        <w:rPr>
          <w:rStyle w:val="a9"/>
          <w:rFonts w:ascii="Times New Roman" w:hAnsi="Times New Roman" w:cs="Times New Roman"/>
          <w:sz w:val="24"/>
          <w:szCs w:val="24"/>
        </w:rPr>
        <w:footnoteReference w:id="8"/>
      </w:r>
      <w:r w:rsidRPr="00150EFD">
        <w:rPr>
          <w:rFonts w:ascii="Times New Roman" w:hAnsi="Times New Roman" w:cs="Times New Roman"/>
          <w:sz w:val="24"/>
          <w:szCs w:val="24"/>
        </w:rPr>
        <w:t xml:space="preserve">. Загалом, у даному дослідженні автор </w:t>
      </w:r>
      <w:r w:rsidR="00113369" w:rsidRPr="00150EFD">
        <w:rPr>
          <w:rFonts w:ascii="Times New Roman" w:hAnsi="Times New Roman" w:cs="Times New Roman"/>
          <w:sz w:val="24"/>
          <w:szCs w:val="24"/>
        </w:rPr>
        <w:t xml:space="preserve">зазначив, що сигарети, які не спалюються, виділяють такі ж рівні багатьох легких органічних </w:t>
      </w:r>
      <w:proofErr w:type="spellStart"/>
      <w:r w:rsidR="00113369" w:rsidRPr="00150EFD">
        <w:rPr>
          <w:rFonts w:ascii="Times New Roman" w:hAnsi="Times New Roman" w:cs="Times New Roman"/>
          <w:sz w:val="24"/>
          <w:szCs w:val="24"/>
        </w:rPr>
        <w:t>сполук</w:t>
      </w:r>
      <w:proofErr w:type="spellEnd"/>
      <w:r w:rsidR="00113369" w:rsidRPr="00150EFD">
        <w:rPr>
          <w:rFonts w:ascii="Times New Roman" w:hAnsi="Times New Roman" w:cs="Times New Roman"/>
          <w:sz w:val="24"/>
          <w:szCs w:val="24"/>
        </w:rPr>
        <w:t xml:space="preserve"> і нікотину, я</w:t>
      </w:r>
      <w:r w:rsidR="008506CB" w:rsidRPr="00150EFD">
        <w:rPr>
          <w:rFonts w:ascii="Times New Roman" w:hAnsi="Times New Roman" w:cs="Times New Roman"/>
          <w:sz w:val="24"/>
          <w:szCs w:val="24"/>
        </w:rPr>
        <w:t>к</w:t>
      </w:r>
      <w:r w:rsidR="00113369" w:rsidRPr="00150EFD">
        <w:rPr>
          <w:rFonts w:ascii="Times New Roman" w:hAnsi="Times New Roman" w:cs="Times New Roman"/>
          <w:sz w:val="24"/>
          <w:szCs w:val="24"/>
        </w:rPr>
        <w:t xml:space="preserve"> і зазвичай сигарети, і більш високі рівні </w:t>
      </w:r>
      <w:proofErr w:type="spellStart"/>
      <w:r w:rsidR="00113369" w:rsidRPr="00150EFD">
        <w:rPr>
          <w:rFonts w:ascii="Times New Roman" w:hAnsi="Times New Roman" w:cs="Times New Roman"/>
          <w:sz w:val="24"/>
          <w:szCs w:val="24"/>
        </w:rPr>
        <w:t>поліцеклічного</w:t>
      </w:r>
      <w:proofErr w:type="spellEnd"/>
      <w:r w:rsidR="00113369" w:rsidRPr="00150EFD">
        <w:rPr>
          <w:rFonts w:ascii="Times New Roman" w:hAnsi="Times New Roman" w:cs="Times New Roman"/>
          <w:sz w:val="24"/>
          <w:szCs w:val="24"/>
        </w:rPr>
        <w:t xml:space="preserve"> ароматичного вуглеводного </w:t>
      </w:r>
      <w:proofErr w:type="spellStart"/>
      <w:r w:rsidR="00113369" w:rsidRPr="00150EFD">
        <w:rPr>
          <w:rFonts w:ascii="Times New Roman" w:hAnsi="Times New Roman" w:cs="Times New Roman"/>
          <w:sz w:val="24"/>
          <w:szCs w:val="24"/>
        </w:rPr>
        <w:t>аценафтену</w:t>
      </w:r>
      <w:proofErr w:type="spellEnd"/>
      <w:r w:rsidR="00113369" w:rsidRPr="00150EFD">
        <w:rPr>
          <w:rFonts w:ascii="Times New Roman" w:hAnsi="Times New Roman" w:cs="Times New Roman"/>
          <w:sz w:val="24"/>
          <w:szCs w:val="24"/>
        </w:rPr>
        <w:t>, ніж звичайні сигарети.</w:t>
      </w:r>
      <w:r w:rsidR="00744A14" w:rsidRPr="00150EFD">
        <w:rPr>
          <w:rFonts w:ascii="Times New Roman" w:hAnsi="Times New Roman" w:cs="Times New Roman"/>
          <w:sz w:val="24"/>
          <w:szCs w:val="24"/>
        </w:rPr>
        <w:t xml:space="preserve"> </w:t>
      </w:r>
      <w:r w:rsidR="00113369" w:rsidRPr="00150EFD">
        <w:rPr>
          <w:rFonts w:ascii="Times New Roman" w:hAnsi="Times New Roman" w:cs="Times New Roman"/>
          <w:sz w:val="24"/>
          <w:szCs w:val="24"/>
        </w:rPr>
        <w:t xml:space="preserve">Вони шкідливі для здоров’я, тому що виділяють хімічні речовини, </w:t>
      </w:r>
      <w:r w:rsidR="00C26508" w:rsidRPr="00150EFD">
        <w:rPr>
          <w:rFonts w:ascii="Times New Roman" w:hAnsi="Times New Roman" w:cs="Times New Roman"/>
          <w:sz w:val="24"/>
          <w:szCs w:val="24"/>
        </w:rPr>
        <w:t xml:space="preserve">які </w:t>
      </w:r>
      <w:r w:rsidR="00113369" w:rsidRPr="00150EFD">
        <w:rPr>
          <w:rFonts w:ascii="Times New Roman" w:hAnsi="Times New Roman" w:cs="Times New Roman"/>
          <w:sz w:val="24"/>
          <w:szCs w:val="24"/>
        </w:rPr>
        <w:t xml:space="preserve">викликають рак. </w:t>
      </w:r>
    </w:p>
    <w:p w14:paraId="68E32EC1" w14:textId="4B30D7E7" w:rsidR="00643503" w:rsidRPr="00150EFD" w:rsidRDefault="008506C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 xml:space="preserve">Заявником </w:t>
      </w:r>
      <w:r w:rsidR="00C74F30" w:rsidRPr="00150EFD">
        <w:rPr>
          <w:rFonts w:ascii="Times New Roman" w:hAnsi="Times New Roman" w:cs="Times New Roman"/>
          <w:color w:val="000000" w:themeColor="text1"/>
          <w:sz w:val="24"/>
          <w:szCs w:val="24"/>
        </w:rPr>
        <w:t xml:space="preserve">надано </w:t>
      </w:r>
      <w:r w:rsidRPr="00150EFD">
        <w:rPr>
          <w:rFonts w:ascii="Times New Roman" w:hAnsi="Times New Roman" w:cs="Times New Roman"/>
          <w:color w:val="000000" w:themeColor="text1"/>
          <w:sz w:val="24"/>
          <w:szCs w:val="24"/>
        </w:rPr>
        <w:t>переклад</w:t>
      </w:r>
      <w:r w:rsidR="00D03F58" w:rsidRPr="00150EFD">
        <w:rPr>
          <w:rFonts w:ascii="Times New Roman" w:hAnsi="Times New Roman" w:cs="Times New Roman"/>
          <w:color w:val="000000" w:themeColor="text1"/>
          <w:sz w:val="24"/>
          <w:szCs w:val="24"/>
        </w:rPr>
        <w:t>ені</w:t>
      </w:r>
      <w:r w:rsidRPr="00150EFD">
        <w:rPr>
          <w:rFonts w:ascii="Times New Roman" w:hAnsi="Times New Roman" w:cs="Times New Roman"/>
          <w:color w:val="000000" w:themeColor="text1"/>
          <w:sz w:val="24"/>
          <w:szCs w:val="24"/>
        </w:rPr>
        <w:t xml:space="preserve"> з англійської на українську мову </w:t>
      </w:r>
      <w:r w:rsidR="00C74F30" w:rsidRPr="00150EFD">
        <w:rPr>
          <w:rFonts w:ascii="Times New Roman" w:hAnsi="Times New Roman" w:cs="Times New Roman"/>
          <w:color w:val="000000" w:themeColor="text1"/>
          <w:sz w:val="24"/>
          <w:szCs w:val="24"/>
        </w:rPr>
        <w:t>витяг</w:t>
      </w:r>
      <w:r w:rsidR="00D03F58" w:rsidRPr="00150EFD">
        <w:rPr>
          <w:rFonts w:ascii="Times New Roman" w:hAnsi="Times New Roman" w:cs="Times New Roman"/>
          <w:color w:val="000000" w:themeColor="text1"/>
          <w:sz w:val="24"/>
          <w:szCs w:val="24"/>
        </w:rPr>
        <w:t>и</w:t>
      </w:r>
      <w:r w:rsidR="00C74F30" w:rsidRPr="00150EFD">
        <w:rPr>
          <w:rFonts w:ascii="Times New Roman" w:hAnsi="Times New Roman" w:cs="Times New Roman"/>
          <w:color w:val="000000" w:themeColor="text1"/>
          <w:sz w:val="24"/>
          <w:szCs w:val="24"/>
        </w:rPr>
        <w:t xml:space="preserve"> з вказаних </w:t>
      </w:r>
      <w:r w:rsidR="001E3AA3" w:rsidRPr="00150EFD">
        <w:rPr>
          <w:rFonts w:ascii="Times New Roman" w:hAnsi="Times New Roman" w:cs="Times New Roman"/>
          <w:color w:val="000000" w:themeColor="text1"/>
          <w:sz w:val="24"/>
          <w:szCs w:val="24"/>
        </w:rPr>
        <w:t>висновків</w:t>
      </w:r>
      <w:r w:rsidRPr="00150EFD">
        <w:rPr>
          <w:rFonts w:ascii="Times New Roman" w:hAnsi="Times New Roman" w:cs="Times New Roman"/>
          <w:color w:val="000000" w:themeColor="text1"/>
          <w:sz w:val="24"/>
          <w:szCs w:val="24"/>
        </w:rPr>
        <w:t>.</w:t>
      </w:r>
    </w:p>
    <w:p w14:paraId="6E858CBC" w14:textId="0ABBF658" w:rsidR="00234444" w:rsidRPr="00150EFD" w:rsidRDefault="001767F9"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Таким чином, </w:t>
      </w:r>
      <w:r w:rsidR="00C74F30" w:rsidRPr="00150EFD">
        <w:rPr>
          <w:rFonts w:ascii="Times New Roman" w:hAnsi="Times New Roman" w:cs="Times New Roman"/>
          <w:sz w:val="24"/>
          <w:szCs w:val="24"/>
        </w:rPr>
        <w:t xml:space="preserve">на думку Заявника, </w:t>
      </w:r>
      <w:r w:rsidR="008506CB" w:rsidRPr="00150EFD">
        <w:rPr>
          <w:rFonts w:ascii="Times New Roman" w:hAnsi="Times New Roman" w:cs="Times New Roman"/>
          <w:sz w:val="24"/>
          <w:szCs w:val="24"/>
        </w:rPr>
        <w:t xml:space="preserve">твердження </w:t>
      </w:r>
      <w:r w:rsidRPr="00150EFD">
        <w:rPr>
          <w:rFonts w:ascii="Times New Roman" w:hAnsi="Times New Roman" w:cs="Times New Roman"/>
          <w:sz w:val="24"/>
          <w:szCs w:val="24"/>
        </w:rPr>
        <w:t xml:space="preserve">про більшу безпечність </w:t>
      </w:r>
      <w:r w:rsidR="008506CB" w:rsidRPr="00150EFD">
        <w:rPr>
          <w:rFonts w:ascii="Times New Roman" w:hAnsi="Times New Roman" w:cs="Times New Roman"/>
          <w:sz w:val="24"/>
          <w:szCs w:val="24"/>
        </w:rPr>
        <w:t xml:space="preserve">Продукції </w:t>
      </w:r>
      <w:r w:rsidR="009A4399" w:rsidRPr="00150EFD">
        <w:rPr>
          <w:rFonts w:ascii="Times New Roman" w:hAnsi="Times New Roman" w:cs="Times New Roman"/>
          <w:sz w:val="24"/>
          <w:szCs w:val="24"/>
        </w:rPr>
        <w:t>IQOS</w:t>
      </w:r>
      <w:r w:rsidR="008506CB" w:rsidRPr="00150EFD">
        <w:rPr>
          <w:rFonts w:ascii="Times New Roman" w:hAnsi="Times New Roman" w:cs="Times New Roman"/>
          <w:sz w:val="24"/>
          <w:szCs w:val="24"/>
        </w:rPr>
        <w:t xml:space="preserve"> у порівнянні із звичайними сигаретами, зокрема: «IQOS виділяє на 95% менше шкідливих хімічних речовин порівняно з сигаретами», «Повний перехід на IQOS становить менший ризик для вашого здоров’я, ніж продовження куріння»</w:t>
      </w:r>
      <w:r w:rsidRPr="00150EFD">
        <w:rPr>
          <w:rFonts w:ascii="Times New Roman" w:hAnsi="Times New Roman" w:cs="Times New Roman"/>
          <w:sz w:val="24"/>
          <w:szCs w:val="24"/>
        </w:rPr>
        <w:t xml:space="preserve">, не </w:t>
      </w:r>
      <w:r w:rsidR="00C26508" w:rsidRPr="00150EFD">
        <w:rPr>
          <w:rFonts w:ascii="Times New Roman" w:hAnsi="Times New Roman" w:cs="Times New Roman"/>
          <w:sz w:val="24"/>
          <w:szCs w:val="24"/>
        </w:rPr>
        <w:t xml:space="preserve">підтверджені </w:t>
      </w:r>
      <w:r w:rsidRPr="00150EFD">
        <w:rPr>
          <w:rFonts w:ascii="Times New Roman" w:hAnsi="Times New Roman" w:cs="Times New Roman"/>
          <w:sz w:val="24"/>
          <w:szCs w:val="24"/>
        </w:rPr>
        <w:t xml:space="preserve">достатніми фактичними даними, а тому </w:t>
      </w:r>
      <w:r w:rsidR="009A4399" w:rsidRPr="00150EFD">
        <w:rPr>
          <w:rFonts w:ascii="Times New Roman" w:hAnsi="Times New Roman" w:cs="Times New Roman"/>
          <w:sz w:val="24"/>
          <w:szCs w:val="24"/>
        </w:rPr>
        <w:t>і</w:t>
      </w:r>
      <w:r w:rsidRPr="00150EFD">
        <w:rPr>
          <w:rFonts w:ascii="Times New Roman" w:hAnsi="Times New Roman" w:cs="Times New Roman"/>
          <w:sz w:val="24"/>
          <w:szCs w:val="24"/>
        </w:rPr>
        <w:t xml:space="preserve">нформація, яку поширює </w:t>
      </w:r>
      <w:bookmarkStart w:id="79" w:name="_Hlk160460993"/>
      <w:r w:rsidR="003E328D" w:rsidRPr="00150EFD">
        <w:rPr>
          <w:rFonts w:ascii="Times New Roman" w:hAnsi="Times New Roman" w:cs="Times New Roman"/>
          <w:sz w:val="24"/>
          <w:szCs w:val="24"/>
        </w:rPr>
        <w:br/>
      </w:r>
      <w:r w:rsidR="009A4399" w:rsidRPr="00150EFD">
        <w:rPr>
          <w:rFonts w:ascii="Times New Roman" w:hAnsi="Times New Roman" w:cs="Times New Roman"/>
          <w:sz w:val="24"/>
          <w:szCs w:val="24"/>
        </w:rPr>
        <w:t>ТОВ «</w:t>
      </w:r>
      <w:r w:rsidR="009A4399" w:rsidRPr="00150EFD">
        <w:rPr>
          <w:rFonts w:ascii="Times New Roman" w:hAnsi="Times New Roman" w:cs="Times New Roman"/>
          <w:bCs/>
          <w:sz w:val="24"/>
          <w:szCs w:val="24"/>
        </w:rPr>
        <w:t xml:space="preserve">Філіп Морріс </w:t>
      </w:r>
      <w:proofErr w:type="spellStart"/>
      <w:r w:rsidR="009A4399" w:rsidRPr="00150EFD">
        <w:rPr>
          <w:rFonts w:ascii="Times New Roman" w:hAnsi="Times New Roman" w:cs="Times New Roman"/>
          <w:bCs/>
          <w:sz w:val="24"/>
          <w:szCs w:val="24"/>
        </w:rPr>
        <w:t>Сейлз</w:t>
      </w:r>
      <w:proofErr w:type="spellEnd"/>
      <w:r w:rsidR="009A4399" w:rsidRPr="00150EFD">
        <w:rPr>
          <w:rFonts w:ascii="Times New Roman" w:hAnsi="Times New Roman" w:cs="Times New Roman"/>
          <w:bCs/>
          <w:sz w:val="24"/>
          <w:szCs w:val="24"/>
        </w:rPr>
        <w:t xml:space="preserve"> </w:t>
      </w:r>
      <w:proofErr w:type="spellStart"/>
      <w:r w:rsidR="009A4399" w:rsidRPr="00150EFD">
        <w:rPr>
          <w:rFonts w:ascii="Times New Roman" w:hAnsi="Times New Roman" w:cs="Times New Roman"/>
          <w:bCs/>
          <w:sz w:val="24"/>
          <w:szCs w:val="24"/>
        </w:rPr>
        <w:t>енд</w:t>
      </w:r>
      <w:proofErr w:type="spellEnd"/>
      <w:r w:rsidR="009A4399" w:rsidRPr="00150EFD">
        <w:rPr>
          <w:rFonts w:ascii="Times New Roman" w:hAnsi="Times New Roman" w:cs="Times New Roman"/>
          <w:bCs/>
          <w:sz w:val="24"/>
          <w:szCs w:val="24"/>
        </w:rPr>
        <w:t xml:space="preserve"> </w:t>
      </w:r>
      <w:proofErr w:type="spellStart"/>
      <w:r w:rsidR="009A4399" w:rsidRPr="00150EFD">
        <w:rPr>
          <w:rFonts w:ascii="Times New Roman" w:hAnsi="Times New Roman" w:cs="Times New Roman"/>
          <w:bCs/>
          <w:sz w:val="24"/>
          <w:szCs w:val="24"/>
        </w:rPr>
        <w:t>Дистриб’юшн</w:t>
      </w:r>
      <w:proofErr w:type="spellEnd"/>
      <w:r w:rsidR="009A4399" w:rsidRPr="00150EFD">
        <w:rPr>
          <w:rFonts w:ascii="Times New Roman" w:hAnsi="Times New Roman" w:cs="Times New Roman"/>
          <w:sz w:val="24"/>
          <w:szCs w:val="24"/>
        </w:rPr>
        <w:t xml:space="preserve">» </w:t>
      </w:r>
      <w:bookmarkEnd w:id="79"/>
      <w:r w:rsidR="009A4399" w:rsidRPr="00150EFD">
        <w:rPr>
          <w:rFonts w:ascii="Times New Roman" w:hAnsi="Times New Roman" w:cs="Times New Roman"/>
          <w:sz w:val="24"/>
          <w:szCs w:val="24"/>
        </w:rPr>
        <w:t xml:space="preserve">щодо властивостей вказаної продукції </w:t>
      </w:r>
      <w:r w:rsidRPr="00150EFD">
        <w:rPr>
          <w:rFonts w:ascii="Times New Roman" w:hAnsi="Times New Roman" w:cs="Times New Roman"/>
          <w:sz w:val="24"/>
          <w:szCs w:val="24"/>
        </w:rPr>
        <w:t xml:space="preserve">для споживачів, </w:t>
      </w:r>
      <w:r w:rsidRPr="00150EFD">
        <w:rPr>
          <w:rFonts w:ascii="Times New Roman" w:hAnsi="Times New Roman" w:cs="Times New Roman"/>
          <w:color w:val="000000" w:themeColor="text1"/>
          <w:sz w:val="24"/>
          <w:szCs w:val="24"/>
        </w:rPr>
        <w:t>є неповною, неточною та неправдивою,</w:t>
      </w:r>
      <w:r w:rsidRPr="00150EFD">
        <w:rPr>
          <w:rFonts w:ascii="Times New Roman" w:hAnsi="Times New Roman" w:cs="Times New Roman"/>
          <w:sz w:val="24"/>
          <w:szCs w:val="24"/>
        </w:rPr>
        <w:t xml:space="preserve"> а отже такою, що вводить в оману. </w:t>
      </w:r>
    </w:p>
    <w:p w14:paraId="1474F459" w14:textId="77777777" w:rsidR="00234444" w:rsidRPr="00150EFD" w:rsidRDefault="00234444" w:rsidP="001B577D">
      <w:pPr>
        <w:spacing w:before="60" w:after="60" w:line="240" w:lineRule="auto"/>
        <w:ind w:left="709" w:hanging="720"/>
        <w:jc w:val="both"/>
        <w:rPr>
          <w:rFonts w:ascii="Times New Roman" w:hAnsi="Times New Roman" w:cs="Times New Roman"/>
          <w:b/>
          <w:sz w:val="24"/>
          <w:szCs w:val="24"/>
          <w:lang w:val="uk-UA"/>
        </w:rPr>
      </w:pPr>
    </w:p>
    <w:p w14:paraId="65CEAB1C" w14:textId="107A6BD6" w:rsidR="00234444" w:rsidRPr="00150EFD" w:rsidRDefault="00234444" w:rsidP="00750972">
      <w:pPr>
        <w:spacing w:before="60" w:after="60" w:line="240" w:lineRule="auto"/>
        <w:ind w:left="709" w:hanging="709"/>
        <w:jc w:val="both"/>
        <w:rPr>
          <w:rFonts w:ascii="Times New Roman" w:hAnsi="Times New Roman" w:cs="Times New Roman"/>
          <w:sz w:val="24"/>
          <w:szCs w:val="24"/>
          <w:lang w:val="uk-UA"/>
        </w:rPr>
      </w:pPr>
      <w:r w:rsidRPr="00150EFD">
        <w:rPr>
          <w:rFonts w:ascii="Times New Roman" w:hAnsi="Times New Roman" w:cs="Times New Roman"/>
          <w:b/>
          <w:sz w:val="24"/>
          <w:szCs w:val="24"/>
          <w:lang w:val="uk-UA"/>
        </w:rPr>
        <w:t xml:space="preserve">4.2. </w:t>
      </w:r>
      <w:r w:rsidR="00750972" w:rsidRPr="00150EFD">
        <w:rPr>
          <w:rFonts w:ascii="Times New Roman" w:hAnsi="Times New Roman" w:cs="Times New Roman"/>
          <w:b/>
          <w:sz w:val="24"/>
          <w:szCs w:val="24"/>
          <w:lang w:val="uk-UA"/>
        </w:rPr>
        <w:t xml:space="preserve">     </w:t>
      </w:r>
      <w:r w:rsidRPr="00150EFD">
        <w:rPr>
          <w:rFonts w:ascii="Times New Roman" w:hAnsi="Times New Roman" w:cs="Times New Roman"/>
          <w:b/>
          <w:sz w:val="24"/>
          <w:szCs w:val="24"/>
          <w:lang w:val="uk-UA"/>
        </w:rPr>
        <w:t>Обставини, повідомлені</w:t>
      </w:r>
      <w:r w:rsidR="009A4399" w:rsidRPr="00150EFD">
        <w:rPr>
          <w:rFonts w:ascii="Times New Roman" w:hAnsi="Times New Roman" w:cs="Times New Roman"/>
          <w:b/>
          <w:sz w:val="24"/>
          <w:szCs w:val="24"/>
          <w:lang w:val="uk-UA"/>
        </w:rPr>
        <w:t xml:space="preserve"> </w:t>
      </w:r>
      <w:bookmarkStart w:id="80" w:name="_Hlk167878919"/>
      <w:bookmarkStart w:id="81" w:name="_Hlk161055208"/>
      <w:r w:rsidR="009A4399" w:rsidRPr="00150EFD">
        <w:rPr>
          <w:rFonts w:ascii="Times New Roman" w:hAnsi="Times New Roman" w:cs="Times New Roman"/>
          <w:b/>
          <w:sz w:val="24"/>
          <w:szCs w:val="24"/>
          <w:lang w:val="uk-UA"/>
        </w:rPr>
        <w:t>ТОВ «</w:t>
      </w:r>
      <w:r w:rsidR="009A4399" w:rsidRPr="00150EFD">
        <w:rPr>
          <w:rFonts w:ascii="Times New Roman" w:hAnsi="Times New Roman" w:cs="Times New Roman"/>
          <w:b/>
          <w:bCs/>
          <w:sz w:val="24"/>
          <w:szCs w:val="24"/>
          <w:lang w:val="uk-UA"/>
        </w:rPr>
        <w:t xml:space="preserve">Філіп Морріс </w:t>
      </w:r>
      <w:proofErr w:type="spellStart"/>
      <w:r w:rsidR="009A4399" w:rsidRPr="00150EFD">
        <w:rPr>
          <w:rFonts w:ascii="Times New Roman" w:hAnsi="Times New Roman" w:cs="Times New Roman"/>
          <w:b/>
          <w:bCs/>
          <w:sz w:val="24"/>
          <w:szCs w:val="24"/>
          <w:lang w:val="uk-UA"/>
        </w:rPr>
        <w:t>Сейлз</w:t>
      </w:r>
      <w:proofErr w:type="spellEnd"/>
      <w:r w:rsidR="009A4399" w:rsidRPr="00150EFD">
        <w:rPr>
          <w:rFonts w:ascii="Times New Roman" w:hAnsi="Times New Roman" w:cs="Times New Roman"/>
          <w:b/>
          <w:bCs/>
          <w:sz w:val="24"/>
          <w:szCs w:val="24"/>
          <w:lang w:val="uk-UA"/>
        </w:rPr>
        <w:t xml:space="preserve"> </w:t>
      </w:r>
      <w:proofErr w:type="spellStart"/>
      <w:r w:rsidR="009A4399" w:rsidRPr="00150EFD">
        <w:rPr>
          <w:rFonts w:ascii="Times New Roman" w:hAnsi="Times New Roman" w:cs="Times New Roman"/>
          <w:b/>
          <w:bCs/>
          <w:sz w:val="24"/>
          <w:szCs w:val="24"/>
          <w:lang w:val="uk-UA"/>
        </w:rPr>
        <w:t>енд</w:t>
      </w:r>
      <w:proofErr w:type="spellEnd"/>
      <w:r w:rsidR="009A4399" w:rsidRPr="00150EFD">
        <w:rPr>
          <w:rFonts w:ascii="Times New Roman" w:hAnsi="Times New Roman" w:cs="Times New Roman"/>
          <w:b/>
          <w:bCs/>
          <w:sz w:val="24"/>
          <w:szCs w:val="24"/>
          <w:lang w:val="uk-UA"/>
        </w:rPr>
        <w:t xml:space="preserve"> </w:t>
      </w:r>
      <w:proofErr w:type="spellStart"/>
      <w:r w:rsidR="009A4399" w:rsidRPr="00150EFD">
        <w:rPr>
          <w:rFonts w:ascii="Times New Roman" w:hAnsi="Times New Roman" w:cs="Times New Roman"/>
          <w:b/>
          <w:bCs/>
          <w:sz w:val="24"/>
          <w:szCs w:val="24"/>
          <w:lang w:val="uk-UA"/>
        </w:rPr>
        <w:t>Дистриб’юшн</w:t>
      </w:r>
      <w:proofErr w:type="spellEnd"/>
      <w:r w:rsidR="009A4399" w:rsidRPr="00150EFD">
        <w:rPr>
          <w:rFonts w:ascii="Times New Roman" w:hAnsi="Times New Roman" w:cs="Times New Roman"/>
          <w:b/>
          <w:sz w:val="24"/>
          <w:szCs w:val="24"/>
          <w:lang w:val="uk-UA"/>
        </w:rPr>
        <w:t>»</w:t>
      </w:r>
      <w:bookmarkEnd w:id="80"/>
    </w:p>
    <w:p w14:paraId="44873487" w14:textId="784BB8A9" w:rsidR="00EB12AE" w:rsidRPr="00150EFD" w:rsidRDefault="00A9440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ТОВ «Філіп Морріс </w:t>
      </w:r>
      <w:proofErr w:type="spellStart"/>
      <w:r w:rsidRPr="00150EFD">
        <w:rPr>
          <w:rFonts w:ascii="Times New Roman" w:hAnsi="Times New Roman" w:cs="Times New Roman"/>
          <w:sz w:val="24"/>
          <w:szCs w:val="24"/>
        </w:rPr>
        <w:t>Сейлз</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енд</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Дистриб’юшн</w:t>
      </w:r>
      <w:proofErr w:type="spellEnd"/>
      <w:r w:rsidRPr="00150EFD">
        <w:rPr>
          <w:rFonts w:ascii="Times New Roman" w:hAnsi="Times New Roman" w:cs="Times New Roman"/>
          <w:sz w:val="24"/>
          <w:szCs w:val="24"/>
        </w:rPr>
        <w:t xml:space="preserve">» </w:t>
      </w:r>
      <w:r w:rsidR="001C6531" w:rsidRPr="00150EFD">
        <w:rPr>
          <w:rFonts w:ascii="Times New Roman" w:hAnsi="Times New Roman" w:cs="Times New Roman"/>
          <w:sz w:val="24"/>
          <w:szCs w:val="24"/>
        </w:rPr>
        <w:t>здійснює господарську діяльність на території України з моменту свого створення наприкінці 2014 року.</w:t>
      </w:r>
    </w:p>
    <w:p w14:paraId="11F6F357" w14:textId="77777777" w:rsidR="00EB12AE" w:rsidRPr="00150EFD" w:rsidRDefault="001C65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Основним видом діяльності </w:t>
      </w:r>
      <w:r w:rsidR="00C6558B" w:rsidRPr="00150EFD">
        <w:rPr>
          <w:rFonts w:ascii="Times New Roman" w:hAnsi="Times New Roman" w:cs="Times New Roman"/>
          <w:sz w:val="24"/>
          <w:szCs w:val="24"/>
        </w:rPr>
        <w:t xml:space="preserve">Товариства є оптова торгівля тютюновими виробами. </w:t>
      </w:r>
    </w:p>
    <w:p w14:paraId="49E21158" w14:textId="16722B2C" w:rsidR="00EB12AE" w:rsidRPr="00150EFD" w:rsidRDefault="00A9440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82" w:name="_Hlk167879997"/>
      <w:r w:rsidRPr="00150EFD">
        <w:rPr>
          <w:rFonts w:ascii="Times New Roman" w:hAnsi="Times New Roman" w:cs="Times New Roman"/>
          <w:sz w:val="24"/>
          <w:szCs w:val="24"/>
        </w:rPr>
        <w:t xml:space="preserve">ТОВ «Філіп Морріс </w:t>
      </w:r>
      <w:proofErr w:type="spellStart"/>
      <w:r w:rsidRPr="00150EFD">
        <w:rPr>
          <w:rFonts w:ascii="Times New Roman" w:hAnsi="Times New Roman" w:cs="Times New Roman"/>
          <w:sz w:val="24"/>
          <w:szCs w:val="24"/>
        </w:rPr>
        <w:t>Сейлз</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енд</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Дистриб’юшн</w:t>
      </w:r>
      <w:proofErr w:type="spellEnd"/>
      <w:r w:rsidRPr="00150EFD">
        <w:rPr>
          <w:rFonts w:ascii="Times New Roman" w:hAnsi="Times New Roman" w:cs="Times New Roman"/>
          <w:sz w:val="24"/>
          <w:szCs w:val="24"/>
        </w:rPr>
        <w:t xml:space="preserve">» </w:t>
      </w:r>
      <w:bookmarkEnd w:id="82"/>
      <w:r w:rsidR="00C6558B" w:rsidRPr="00150EFD">
        <w:rPr>
          <w:rFonts w:ascii="Times New Roman" w:hAnsi="Times New Roman" w:cs="Times New Roman"/>
          <w:sz w:val="24"/>
          <w:szCs w:val="24"/>
        </w:rPr>
        <w:t xml:space="preserve">здійснює господарську діяльність, пов’язану з імпортом та оптовою реалізацією </w:t>
      </w:r>
      <w:bookmarkStart w:id="83" w:name="_Hlk161233276"/>
      <w:r w:rsidR="00C74F30" w:rsidRPr="00150EFD">
        <w:rPr>
          <w:rFonts w:ascii="Times New Roman" w:hAnsi="Times New Roman" w:cs="Times New Roman"/>
          <w:sz w:val="24"/>
          <w:szCs w:val="24"/>
        </w:rPr>
        <w:t xml:space="preserve">Продукції </w:t>
      </w:r>
      <w:bookmarkStart w:id="84" w:name="_Hlk160708063"/>
      <w:r w:rsidR="00C74F30" w:rsidRPr="00150EFD">
        <w:rPr>
          <w:rFonts w:ascii="Times New Roman" w:hAnsi="Times New Roman" w:cs="Times New Roman"/>
          <w:sz w:val="24"/>
          <w:szCs w:val="24"/>
        </w:rPr>
        <w:t>IQOS</w:t>
      </w:r>
      <w:bookmarkEnd w:id="84"/>
      <w:r w:rsidR="00C74F30" w:rsidRPr="00150EFD">
        <w:rPr>
          <w:rFonts w:ascii="Times New Roman" w:hAnsi="Times New Roman" w:cs="Times New Roman"/>
          <w:sz w:val="24"/>
          <w:szCs w:val="24"/>
        </w:rPr>
        <w:t xml:space="preserve"> – </w:t>
      </w:r>
      <w:bookmarkStart w:id="85" w:name="_Hlk161036279"/>
      <w:proofErr w:type="spellStart"/>
      <w:r w:rsidR="00C6558B" w:rsidRPr="00150EFD">
        <w:rPr>
          <w:rFonts w:ascii="Times New Roman" w:hAnsi="Times New Roman" w:cs="Times New Roman"/>
          <w:sz w:val="24"/>
          <w:szCs w:val="24"/>
        </w:rPr>
        <w:t>тютюновмісних</w:t>
      </w:r>
      <w:proofErr w:type="spellEnd"/>
      <w:r w:rsidR="00C74F30" w:rsidRPr="00150EFD">
        <w:rPr>
          <w:rFonts w:ascii="Times New Roman" w:hAnsi="Times New Roman" w:cs="Times New Roman"/>
          <w:sz w:val="24"/>
          <w:szCs w:val="24"/>
        </w:rPr>
        <w:t xml:space="preserve"> </w:t>
      </w:r>
      <w:r w:rsidR="0075152F" w:rsidRPr="00150EFD">
        <w:rPr>
          <w:rFonts w:ascii="Times New Roman" w:hAnsi="Times New Roman" w:cs="Times New Roman"/>
          <w:sz w:val="24"/>
          <w:szCs w:val="24"/>
        </w:rPr>
        <w:t xml:space="preserve">виробів </w:t>
      </w:r>
      <w:r w:rsidR="00EB12AE" w:rsidRPr="00150EFD">
        <w:rPr>
          <w:rFonts w:ascii="Times New Roman" w:hAnsi="Times New Roman" w:cs="Times New Roman"/>
          <w:sz w:val="24"/>
          <w:szCs w:val="24"/>
        </w:rPr>
        <w:t>HEETS</w:t>
      </w:r>
      <w:bookmarkEnd w:id="85"/>
      <w:r w:rsidR="00C6558B" w:rsidRPr="00150EFD">
        <w:rPr>
          <w:rFonts w:ascii="Times New Roman" w:hAnsi="Times New Roman" w:cs="Times New Roman"/>
          <w:sz w:val="24"/>
          <w:szCs w:val="24"/>
        </w:rPr>
        <w:t xml:space="preserve">, пристроїв для нагрівання тютюну </w:t>
      </w:r>
      <w:bookmarkStart w:id="86" w:name="_Hlk159928467"/>
      <w:r w:rsidR="00C6558B" w:rsidRPr="00150EFD">
        <w:rPr>
          <w:rFonts w:ascii="Times New Roman" w:hAnsi="Times New Roman" w:cs="Times New Roman"/>
          <w:sz w:val="24"/>
          <w:szCs w:val="24"/>
        </w:rPr>
        <w:t>IQOS</w:t>
      </w:r>
      <w:bookmarkEnd w:id="83"/>
      <w:bookmarkEnd w:id="86"/>
      <w:r w:rsidR="00C6558B" w:rsidRPr="00150EFD">
        <w:rPr>
          <w:rFonts w:ascii="Times New Roman" w:hAnsi="Times New Roman" w:cs="Times New Roman"/>
          <w:sz w:val="24"/>
          <w:szCs w:val="24"/>
        </w:rPr>
        <w:t xml:space="preserve"> та аксесуарів до них. </w:t>
      </w:r>
      <w:r w:rsidR="00681318" w:rsidRPr="00150EFD">
        <w:rPr>
          <w:rFonts w:ascii="Times New Roman" w:hAnsi="Times New Roman" w:cs="Times New Roman"/>
          <w:sz w:val="24"/>
          <w:szCs w:val="24"/>
        </w:rPr>
        <w:t xml:space="preserve">Так, імпорт пристроїв для нагрівання тютюну </w:t>
      </w:r>
      <w:r w:rsidR="00826967" w:rsidRPr="00150EFD">
        <w:rPr>
          <w:rFonts w:ascii="Times New Roman" w:hAnsi="Times New Roman" w:cs="Times New Roman"/>
          <w:sz w:val="24"/>
          <w:szCs w:val="24"/>
        </w:rPr>
        <w:t xml:space="preserve">– аерозолів </w:t>
      </w:r>
      <w:r w:rsidR="00681318" w:rsidRPr="00150EFD">
        <w:rPr>
          <w:rFonts w:ascii="Times New Roman" w:hAnsi="Times New Roman" w:cs="Times New Roman"/>
          <w:sz w:val="24"/>
          <w:szCs w:val="24"/>
        </w:rPr>
        <w:t>IQOS здійснюється з листопада</w:t>
      </w:r>
      <w:r w:rsidR="007F2C97" w:rsidRPr="00150EFD">
        <w:rPr>
          <w:rFonts w:ascii="Times New Roman" w:hAnsi="Times New Roman" w:cs="Times New Roman"/>
          <w:sz w:val="24"/>
          <w:szCs w:val="24"/>
        </w:rPr>
        <w:t xml:space="preserve"> – </w:t>
      </w:r>
      <w:r w:rsidR="00681318" w:rsidRPr="00150EFD">
        <w:rPr>
          <w:rFonts w:ascii="Times New Roman" w:hAnsi="Times New Roman" w:cs="Times New Roman"/>
          <w:sz w:val="24"/>
          <w:szCs w:val="24"/>
        </w:rPr>
        <w:t>грудня</w:t>
      </w:r>
      <w:r w:rsidR="007F2C97" w:rsidRPr="00150EFD">
        <w:rPr>
          <w:rFonts w:ascii="Times New Roman" w:hAnsi="Times New Roman" w:cs="Times New Roman"/>
          <w:sz w:val="24"/>
          <w:szCs w:val="24"/>
        </w:rPr>
        <w:t xml:space="preserve"> </w:t>
      </w:r>
      <w:r w:rsidR="00681318" w:rsidRPr="00150EFD">
        <w:rPr>
          <w:rFonts w:ascii="Times New Roman" w:hAnsi="Times New Roman" w:cs="Times New Roman"/>
          <w:sz w:val="24"/>
          <w:szCs w:val="24"/>
        </w:rPr>
        <w:t xml:space="preserve">2015 року, а їх реалізація розпочалася </w:t>
      </w:r>
      <w:r w:rsidR="00541F27" w:rsidRPr="00150EFD">
        <w:rPr>
          <w:rFonts w:ascii="Times New Roman" w:hAnsi="Times New Roman" w:cs="Times New Roman"/>
          <w:sz w:val="24"/>
          <w:szCs w:val="24"/>
        </w:rPr>
        <w:t>в</w:t>
      </w:r>
      <w:r w:rsidR="00681318" w:rsidRPr="00150EFD">
        <w:rPr>
          <w:rFonts w:ascii="Times New Roman" w:hAnsi="Times New Roman" w:cs="Times New Roman"/>
          <w:sz w:val="24"/>
          <w:szCs w:val="24"/>
        </w:rPr>
        <w:t xml:space="preserve"> січні 2016 року. Імпорт </w:t>
      </w:r>
      <w:proofErr w:type="spellStart"/>
      <w:r w:rsidR="00681318" w:rsidRPr="00150EFD">
        <w:rPr>
          <w:rFonts w:ascii="Times New Roman" w:hAnsi="Times New Roman" w:cs="Times New Roman"/>
          <w:sz w:val="24"/>
          <w:szCs w:val="24"/>
        </w:rPr>
        <w:t>тютюновмісних</w:t>
      </w:r>
      <w:proofErr w:type="spellEnd"/>
      <w:r w:rsidR="00681318" w:rsidRPr="00150EFD">
        <w:rPr>
          <w:rFonts w:ascii="Times New Roman" w:hAnsi="Times New Roman" w:cs="Times New Roman"/>
          <w:sz w:val="24"/>
          <w:szCs w:val="24"/>
        </w:rPr>
        <w:t xml:space="preserve"> виробів – </w:t>
      </w:r>
      <w:proofErr w:type="spellStart"/>
      <w:r w:rsidR="00681318" w:rsidRPr="00150EFD">
        <w:rPr>
          <w:rFonts w:ascii="Times New Roman" w:hAnsi="Times New Roman" w:cs="Times New Roman"/>
          <w:sz w:val="24"/>
          <w:szCs w:val="24"/>
        </w:rPr>
        <w:t>стіків</w:t>
      </w:r>
      <w:proofErr w:type="spellEnd"/>
      <w:r w:rsidR="00681318" w:rsidRPr="00150EFD">
        <w:rPr>
          <w:rFonts w:ascii="Times New Roman" w:hAnsi="Times New Roman" w:cs="Times New Roman"/>
          <w:sz w:val="24"/>
          <w:szCs w:val="24"/>
        </w:rPr>
        <w:t xml:space="preserve"> HEETS розпочався </w:t>
      </w:r>
      <w:r w:rsidR="00D03F58" w:rsidRPr="00150EFD">
        <w:rPr>
          <w:rFonts w:ascii="Times New Roman" w:hAnsi="Times New Roman" w:cs="Times New Roman"/>
          <w:sz w:val="24"/>
          <w:szCs w:val="24"/>
        </w:rPr>
        <w:t>в</w:t>
      </w:r>
      <w:r w:rsidR="00681318" w:rsidRPr="00150EFD">
        <w:rPr>
          <w:rFonts w:ascii="Times New Roman" w:hAnsi="Times New Roman" w:cs="Times New Roman"/>
          <w:sz w:val="24"/>
          <w:szCs w:val="24"/>
        </w:rPr>
        <w:t xml:space="preserve"> грудні 2017 року, </w:t>
      </w:r>
      <w:r w:rsidR="00C26508" w:rsidRPr="00150EFD">
        <w:rPr>
          <w:rFonts w:ascii="Times New Roman" w:hAnsi="Times New Roman" w:cs="Times New Roman"/>
          <w:sz w:val="24"/>
          <w:szCs w:val="24"/>
        </w:rPr>
        <w:t xml:space="preserve">а </w:t>
      </w:r>
      <w:r w:rsidR="00681318" w:rsidRPr="00150EFD">
        <w:rPr>
          <w:rFonts w:ascii="Times New Roman" w:hAnsi="Times New Roman" w:cs="Times New Roman"/>
          <w:sz w:val="24"/>
          <w:szCs w:val="24"/>
        </w:rPr>
        <w:t>їх реалізація – у січні 2018</w:t>
      </w:r>
      <w:r w:rsidR="007F2C97" w:rsidRPr="00150EFD">
        <w:rPr>
          <w:rFonts w:ascii="Times New Roman" w:hAnsi="Times New Roman" w:cs="Times New Roman"/>
          <w:sz w:val="24"/>
          <w:szCs w:val="24"/>
        </w:rPr>
        <w:t xml:space="preserve"> року</w:t>
      </w:r>
      <w:r w:rsidR="00681318" w:rsidRPr="00150EFD">
        <w:rPr>
          <w:rFonts w:ascii="Times New Roman" w:hAnsi="Times New Roman" w:cs="Times New Roman"/>
          <w:sz w:val="24"/>
          <w:szCs w:val="24"/>
        </w:rPr>
        <w:t>.</w:t>
      </w:r>
    </w:p>
    <w:p w14:paraId="00C0346A" w14:textId="05D86A46" w:rsidR="00C6558B" w:rsidRPr="00150EFD" w:rsidRDefault="00A9440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І</w:t>
      </w:r>
      <w:r w:rsidR="00C6558B" w:rsidRPr="00150EFD">
        <w:rPr>
          <w:rFonts w:ascii="Times New Roman" w:hAnsi="Times New Roman" w:cs="Times New Roman"/>
          <w:sz w:val="24"/>
          <w:szCs w:val="24"/>
        </w:rPr>
        <w:t xml:space="preserve">мпорт </w:t>
      </w:r>
      <w:r w:rsidR="001E3AA3" w:rsidRPr="00150EFD">
        <w:rPr>
          <w:rFonts w:ascii="Times New Roman" w:hAnsi="Times New Roman" w:cs="Times New Roman"/>
          <w:sz w:val="24"/>
          <w:szCs w:val="24"/>
        </w:rPr>
        <w:t xml:space="preserve">та дистрибуція </w:t>
      </w:r>
      <w:r w:rsidR="00EB12AE" w:rsidRPr="00150EFD">
        <w:rPr>
          <w:rFonts w:ascii="Times New Roman" w:hAnsi="Times New Roman" w:cs="Times New Roman"/>
          <w:sz w:val="24"/>
          <w:szCs w:val="24"/>
        </w:rPr>
        <w:t>П</w:t>
      </w:r>
      <w:r w:rsidR="00C6558B" w:rsidRPr="00150EFD">
        <w:rPr>
          <w:rFonts w:ascii="Times New Roman" w:hAnsi="Times New Roman" w:cs="Times New Roman"/>
          <w:sz w:val="24"/>
          <w:szCs w:val="24"/>
        </w:rPr>
        <w:t xml:space="preserve">родукції </w:t>
      </w:r>
      <w:r w:rsidR="00C74F30" w:rsidRPr="00150EFD">
        <w:rPr>
          <w:rFonts w:ascii="Times New Roman" w:hAnsi="Times New Roman" w:cs="Times New Roman"/>
          <w:sz w:val="24"/>
          <w:szCs w:val="24"/>
        </w:rPr>
        <w:t xml:space="preserve">IQOS </w:t>
      </w:r>
      <w:r w:rsidR="00C6558B" w:rsidRPr="00150EFD">
        <w:rPr>
          <w:rFonts w:ascii="Times New Roman" w:hAnsi="Times New Roman" w:cs="Times New Roman"/>
          <w:sz w:val="24"/>
          <w:szCs w:val="24"/>
        </w:rPr>
        <w:t xml:space="preserve">здійснюється </w:t>
      </w:r>
      <w:r w:rsidRPr="00150EFD">
        <w:rPr>
          <w:rFonts w:ascii="Times New Roman" w:hAnsi="Times New Roman" w:cs="Times New Roman"/>
          <w:sz w:val="24"/>
          <w:szCs w:val="24"/>
        </w:rPr>
        <w:t xml:space="preserve">Товариством </w:t>
      </w:r>
      <w:r w:rsidR="00C6558B" w:rsidRPr="00150EFD">
        <w:rPr>
          <w:rFonts w:ascii="Times New Roman" w:hAnsi="Times New Roman" w:cs="Times New Roman"/>
          <w:sz w:val="24"/>
          <w:szCs w:val="24"/>
        </w:rPr>
        <w:t xml:space="preserve">на підставі договору дистрибуції з </w:t>
      </w:r>
      <w:bookmarkStart w:id="87" w:name="_Hlk160713384"/>
      <w:r w:rsidR="00D43B27" w:rsidRPr="00150EFD">
        <w:rPr>
          <w:rFonts w:ascii="Times New Roman" w:hAnsi="Times New Roman" w:cs="Times New Roman"/>
          <w:sz w:val="24"/>
          <w:szCs w:val="24"/>
        </w:rPr>
        <w:t>к</w:t>
      </w:r>
      <w:r w:rsidR="00C26508" w:rsidRPr="00150EFD">
        <w:rPr>
          <w:rFonts w:ascii="Times New Roman" w:hAnsi="Times New Roman" w:cs="Times New Roman"/>
          <w:sz w:val="24"/>
          <w:szCs w:val="24"/>
        </w:rPr>
        <w:t>о</w:t>
      </w:r>
      <w:r w:rsidR="00D43B27" w:rsidRPr="00150EFD">
        <w:rPr>
          <w:rFonts w:ascii="Times New Roman" w:hAnsi="Times New Roman" w:cs="Times New Roman"/>
          <w:sz w:val="24"/>
          <w:szCs w:val="24"/>
        </w:rPr>
        <w:t xml:space="preserve">мпанією </w:t>
      </w:r>
      <w:r w:rsidR="00C6558B" w:rsidRPr="00150EFD">
        <w:rPr>
          <w:rFonts w:ascii="Times New Roman" w:hAnsi="Times New Roman" w:cs="Times New Roman"/>
          <w:sz w:val="24"/>
          <w:szCs w:val="24"/>
        </w:rPr>
        <w:t xml:space="preserve">Філіп Морріс </w:t>
      </w:r>
      <w:proofErr w:type="spellStart"/>
      <w:r w:rsidR="00C6558B" w:rsidRPr="00150EFD">
        <w:rPr>
          <w:rFonts w:ascii="Times New Roman" w:hAnsi="Times New Roman" w:cs="Times New Roman"/>
          <w:sz w:val="24"/>
          <w:szCs w:val="24"/>
        </w:rPr>
        <w:t>Продактс</w:t>
      </w:r>
      <w:proofErr w:type="spellEnd"/>
      <w:r w:rsidR="00C6558B" w:rsidRPr="00150EFD">
        <w:rPr>
          <w:rFonts w:ascii="Times New Roman" w:hAnsi="Times New Roman" w:cs="Times New Roman"/>
          <w:sz w:val="24"/>
          <w:szCs w:val="24"/>
        </w:rPr>
        <w:t xml:space="preserve"> С.А. </w:t>
      </w:r>
      <w:bookmarkEnd w:id="87"/>
      <w:r w:rsidR="00C6558B" w:rsidRPr="00150EFD">
        <w:rPr>
          <w:rFonts w:ascii="Times New Roman" w:hAnsi="Times New Roman" w:cs="Times New Roman"/>
          <w:sz w:val="24"/>
          <w:szCs w:val="24"/>
        </w:rPr>
        <w:t>(</w:t>
      </w:r>
      <w:proofErr w:type="spellStart"/>
      <w:r w:rsidR="00EB12AE" w:rsidRPr="00150EFD">
        <w:rPr>
          <w:rFonts w:ascii="Times New Roman" w:hAnsi="Times New Roman" w:cs="Times New Roman"/>
          <w:sz w:val="24"/>
          <w:szCs w:val="24"/>
        </w:rPr>
        <w:t>англ</w:t>
      </w:r>
      <w:proofErr w:type="spellEnd"/>
      <w:r w:rsidR="00EB12AE" w:rsidRPr="00150EFD">
        <w:rPr>
          <w:rFonts w:ascii="Times New Roman" w:hAnsi="Times New Roman" w:cs="Times New Roman"/>
          <w:sz w:val="24"/>
          <w:szCs w:val="24"/>
        </w:rPr>
        <w:t xml:space="preserve">. </w:t>
      </w:r>
      <w:proofErr w:type="spellStart"/>
      <w:r w:rsidR="00C6558B" w:rsidRPr="00150EFD">
        <w:rPr>
          <w:rFonts w:ascii="Times New Roman" w:hAnsi="Times New Roman" w:cs="Times New Roman"/>
          <w:sz w:val="24"/>
          <w:szCs w:val="24"/>
        </w:rPr>
        <w:t>Philip</w:t>
      </w:r>
      <w:proofErr w:type="spellEnd"/>
      <w:r w:rsidR="00C6558B" w:rsidRPr="00150EFD">
        <w:rPr>
          <w:rFonts w:ascii="Times New Roman" w:hAnsi="Times New Roman" w:cs="Times New Roman"/>
          <w:sz w:val="24"/>
          <w:szCs w:val="24"/>
        </w:rPr>
        <w:t xml:space="preserve"> </w:t>
      </w:r>
      <w:proofErr w:type="spellStart"/>
      <w:r w:rsidR="00C6558B" w:rsidRPr="00150EFD">
        <w:rPr>
          <w:rFonts w:ascii="Times New Roman" w:hAnsi="Times New Roman" w:cs="Times New Roman"/>
          <w:sz w:val="24"/>
          <w:szCs w:val="24"/>
        </w:rPr>
        <w:t>Morris</w:t>
      </w:r>
      <w:proofErr w:type="spellEnd"/>
      <w:r w:rsidR="00C6558B" w:rsidRPr="00150EFD">
        <w:rPr>
          <w:rFonts w:ascii="Times New Roman" w:hAnsi="Times New Roman" w:cs="Times New Roman"/>
          <w:sz w:val="24"/>
          <w:szCs w:val="24"/>
        </w:rPr>
        <w:t xml:space="preserve"> </w:t>
      </w:r>
      <w:proofErr w:type="spellStart"/>
      <w:r w:rsidR="00C6558B" w:rsidRPr="00150EFD">
        <w:rPr>
          <w:rFonts w:ascii="Times New Roman" w:hAnsi="Times New Roman" w:cs="Times New Roman"/>
          <w:sz w:val="24"/>
          <w:szCs w:val="24"/>
        </w:rPr>
        <w:t>Products</w:t>
      </w:r>
      <w:proofErr w:type="spellEnd"/>
      <w:r w:rsidR="00C6558B" w:rsidRPr="00150EFD">
        <w:rPr>
          <w:rFonts w:ascii="Times New Roman" w:hAnsi="Times New Roman" w:cs="Times New Roman"/>
          <w:sz w:val="24"/>
          <w:szCs w:val="24"/>
        </w:rPr>
        <w:t xml:space="preserve"> S.A.) </w:t>
      </w:r>
      <w:r w:rsidR="00541F27" w:rsidRPr="00150EFD">
        <w:rPr>
          <w:rFonts w:ascii="Times New Roman" w:hAnsi="Times New Roman" w:cs="Times New Roman"/>
          <w:sz w:val="24"/>
          <w:szCs w:val="24"/>
        </w:rPr>
        <w:t>(компанія групи Філіп Морріс</w:t>
      </w:r>
      <w:r w:rsidR="00EB12AE" w:rsidRPr="00150EFD">
        <w:rPr>
          <w:rFonts w:ascii="Times New Roman" w:hAnsi="Times New Roman" w:cs="Times New Roman"/>
          <w:sz w:val="24"/>
          <w:szCs w:val="24"/>
        </w:rPr>
        <w:t xml:space="preserve"> створена за законодавством Швейцарії) </w:t>
      </w:r>
      <w:r w:rsidR="00A56003" w:rsidRPr="00150EFD">
        <w:rPr>
          <w:rFonts w:ascii="Times New Roman" w:hAnsi="Times New Roman" w:cs="Times New Roman"/>
          <w:sz w:val="24"/>
          <w:szCs w:val="24"/>
        </w:rPr>
        <w:t xml:space="preserve">(далі </w:t>
      </w:r>
      <w:r w:rsidR="00C26508" w:rsidRPr="00150EFD">
        <w:rPr>
          <w:rFonts w:ascii="Times New Roman" w:hAnsi="Times New Roman" w:cs="Times New Roman"/>
          <w:sz w:val="24"/>
          <w:szCs w:val="24"/>
        </w:rPr>
        <w:t>–</w:t>
      </w:r>
      <w:r w:rsidR="00A56003" w:rsidRPr="00150EFD">
        <w:rPr>
          <w:rFonts w:ascii="Times New Roman" w:hAnsi="Times New Roman" w:cs="Times New Roman"/>
          <w:sz w:val="24"/>
          <w:szCs w:val="24"/>
        </w:rPr>
        <w:t xml:space="preserve"> Філіп Морріс </w:t>
      </w:r>
      <w:proofErr w:type="spellStart"/>
      <w:r w:rsidR="00A56003" w:rsidRPr="00150EFD">
        <w:rPr>
          <w:rFonts w:ascii="Times New Roman" w:hAnsi="Times New Roman" w:cs="Times New Roman"/>
          <w:sz w:val="24"/>
          <w:szCs w:val="24"/>
        </w:rPr>
        <w:t>Продактс</w:t>
      </w:r>
      <w:proofErr w:type="spellEnd"/>
      <w:r w:rsidR="00A56003" w:rsidRPr="00150EFD">
        <w:rPr>
          <w:rFonts w:ascii="Times New Roman" w:hAnsi="Times New Roman" w:cs="Times New Roman"/>
          <w:sz w:val="24"/>
          <w:szCs w:val="24"/>
        </w:rPr>
        <w:t xml:space="preserve"> С.А.)</w:t>
      </w:r>
      <w:r w:rsidR="00681318" w:rsidRPr="00150EFD">
        <w:rPr>
          <w:rFonts w:ascii="Times New Roman" w:hAnsi="Times New Roman" w:cs="Times New Roman"/>
          <w:sz w:val="24"/>
          <w:szCs w:val="24"/>
        </w:rPr>
        <w:t xml:space="preserve"> від 01 серпня 2015 року</w:t>
      </w:r>
      <w:r w:rsidR="00C6558B" w:rsidRPr="00150EFD">
        <w:rPr>
          <w:rFonts w:ascii="Times New Roman" w:hAnsi="Times New Roman" w:cs="Times New Roman"/>
          <w:sz w:val="24"/>
          <w:szCs w:val="24"/>
        </w:rPr>
        <w:t>.</w:t>
      </w:r>
      <w:bookmarkEnd w:id="81"/>
      <w:r w:rsidR="00BB28F1" w:rsidRPr="00150EFD">
        <w:rPr>
          <w:rFonts w:ascii="Times New Roman" w:hAnsi="Times New Roman" w:cs="Times New Roman"/>
          <w:sz w:val="24"/>
          <w:szCs w:val="24"/>
        </w:rPr>
        <w:t xml:space="preserve"> </w:t>
      </w:r>
    </w:p>
    <w:p w14:paraId="68A77902" w14:textId="2CE17541" w:rsidR="00234444" w:rsidRPr="00150EFD" w:rsidRDefault="00541F2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88" w:name="_Hlk161056234"/>
      <w:r w:rsidRPr="00150EFD">
        <w:rPr>
          <w:rFonts w:ascii="Times New Roman" w:hAnsi="Times New Roman" w:cs="Times New Roman"/>
          <w:sz w:val="24"/>
          <w:szCs w:val="24"/>
        </w:rPr>
        <w:t xml:space="preserve">При цьому </w:t>
      </w:r>
      <w:r w:rsidR="00C6558B" w:rsidRPr="00150EFD">
        <w:rPr>
          <w:rFonts w:ascii="Times New Roman" w:hAnsi="Times New Roman" w:cs="Times New Roman"/>
          <w:sz w:val="24"/>
          <w:szCs w:val="24"/>
        </w:rPr>
        <w:t xml:space="preserve">Товариство </w:t>
      </w:r>
      <w:r w:rsidR="00234444" w:rsidRPr="00150EFD">
        <w:rPr>
          <w:rFonts w:ascii="Times New Roman" w:hAnsi="Times New Roman" w:cs="Times New Roman"/>
          <w:sz w:val="24"/>
          <w:szCs w:val="24"/>
        </w:rPr>
        <w:t xml:space="preserve">не є виробником </w:t>
      </w:r>
      <w:r w:rsidR="00EB12AE" w:rsidRPr="00150EFD">
        <w:rPr>
          <w:rFonts w:ascii="Times New Roman" w:hAnsi="Times New Roman" w:cs="Times New Roman"/>
          <w:sz w:val="24"/>
          <w:szCs w:val="24"/>
        </w:rPr>
        <w:t>П</w:t>
      </w:r>
      <w:r w:rsidR="00234444" w:rsidRPr="00150EFD">
        <w:rPr>
          <w:rFonts w:ascii="Times New Roman" w:hAnsi="Times New Roman" w:cs="Times New Roman"/>
          <w:sz w:val="24"/>
          <w:szCs w:val="24"/>
        </w:rPr>
        <w:t>родукції</w:t>
      </w:r>
      <w:r w:rsidR="00C74F30" w:rsidRPr="00150EFD">
        <w:rPr>
          <w:rFonts w:ascii="Times New Roman" w:hAnsi="Times New Roman" w:cs="Times New Roman"/>
          <w:sz w:val="24"/>
          <w:szCs w:val="24"/>
        </w:rPr>
        <w:t xml:space="preserve"> IQOS</w:t>
      </w:r>
      <w:r w:rsidR="00234444" w:rsidRPr="00150EFD">
        <w:rPr>
          <w:rFonts w:ascii="Times New Roman" w:hAnsi="Times New Roman" w:cs="Times New Roman"/>
          <w:sz w:val="24"/>
          <w:szCs w:val="24"/>
        </w:rPr>
        <w:t xml:space="preserve">, оскільки </w:t>
      </w:r>
      <w:r w:rsidR="00C74F30" w:rsidRPr="00150EFD">
        <w:rPr>
          <w:rFonts w:ascii="Times New Roman" w:hAnsi="Times New Roman" w:cs="Times New Roman"/>
          <w:sz w:val="24"/>
          <w:szCs w:val="24"/>
        </w:rPr>
        <w:t>така п</w:t>
      </w:r>
      <w:r w:rsidR="00EB12AE" w:rsidRPr="00150EFD">
        <w:rPr>
          <w:rFonts w:ascii="Times New Roman" w:hAnsi="Times New Roman" w:cs="Times New Roman"/>
          <w:sz w:val="24"/>
          <w:szCs w:val="24"/>
        </w:rPr>
        <w:t xml:space="preserve">родукція </w:t>
      </w:r>
      <w:r w:rsidR="00234444" w:rsidRPr="00150EFD">
        <w:rPr>
          <w:rFonts w:ascii="Times New Roman" w:hAnsi="Times New Roman" w:cs="Times New Roman"/>
          <w:sz w:val="24"/>
          <w:szCs w:val="24"/>
        </w:rPr>
        <w:t xml:space="preserve">виробляється компанією </w:t>
      </w:r>
      <w:r w:rsidR="00EB12AE" w:rsidRPr="00150EFD">
        <w:rPr>
          <w:rFonts w:ascii="Times New Roman" w:hAnsi="Times New Roman" w:cs="Times New Roman"/>
          <w:sz w:val="24"/>
          <w:szCs w:val="24"/>
        </w:rPr>
        <w:t xml:space="preserve">Філіп Морріс </w:t>
      </w:r>
      <w:proofErr w:type="spellStart"/>
      <w:r w:rsidR="00EB12AE" w:rsidRPr="00150EFD">
        <w:rPr>
          <w:rFonts w:ascii="Times New Roman" w:hAnsi="Times New Roman" w:cs="Times New Roman"/>
          <w:sz w:val="24"/>
          <w:szCs w:val="24"/>
        </w:rPr>
        <w:t>Продактс</w:t>
      </w:r>
      <w:proofErr w:type="spellEnd"/>
      <w:r w:rsidR="00EB12AE" w:rsidRPr="00150EFD">
        <w:rPr>
          <w:rFonts w:ascii="Times New Roman" w:hAnsi="Times New Roman" w:cs="Times New Roman"/>
          <w:sz w:val="24"/>
          <w:szCs w:val="24"/>
        </w:rPr>
        <w:t xml:space="preserve"> С.А.</w:t>
      </w:r>
      <w:r w:rsidRPr="00150EFD">
        <w:rPr>
          <w:rFonts w:ascii="Times New Roman" w:hAnsi="Times New Roman" w:cs="Times New Roman"/>
          <w:sz w:val="24"/>
          <w:szCs w:val="24"/>
        </w:rPr>
        <w:t xml:space="preserve"> </w:t>
      </w:r>
      <w:r w:rsidR="001C6531" w:rsidRPr="00150EFD">
        <w:rPr>
          <w:rFonts w:ascii="Times New Roman" w:hAnsi="Times New Roman" w:cs="Times New Roman"/>
          <w:sz w:val="24"/>
          <w:szCs w:val="24"/>
        </w:rPr>
        <w:t xml:space="preserve">та реалізується </w:t>
      </w:r>
      <w:r w:rsidRPr="00150EFD">
        <w:rPr>
          <w:rFonts w:ascii="Times New Roman" w:hAnsi="Times New Roman" w:cs="Times New Roman"/>
          <w:sz w:val="24"/>
          <w:szCs w:val="24"/>
        </w:rPr>
        <w:t>нею</w:t>
      </w:r>
      <w:r w:rsidR="001E3AA3" w:rsidRPr="00150EFD">
        <w:rPr>
          <w:rFonts w:ascii="Times New Roman" w:hAnsi="Times New Roman" w:cs="Times New Roman"/>
          <w:sz w:val="24"/>
          <w:szCs w:val="24"/>
        </w:rPr>
        <w:t xml:space="preserve"> </w:t>
      </w:r>
      <w:r w:rsidR="00D43B27" w:rsidRPr="00150EFD">
        <w:rPr>
          <w:rFonts w:ascii="Times New Roman" w:hAnsi="Times New Roman" w:cs="Times New Roman"/>
          <w:sz w:val="24"/>
          <w:szCs w:val="24"/>
        </w:rPr>
        <w:t>в</w:t>
      </w:r>
      <w:r w:rsidR="001C6531" w:rsidRPr="00150EFD">
        <w:rPr>
          <w:rFonts w:ascii="Times New Roman" w:hAnsi="Times New Roman" w:cs="Times New Roman"/>
          <w:sz w:val="24"/>
          <w:szCs w:val="24"/>
        </w:rPr>
        <w:t xml:space="preserve"> багатьох країнах світу.</w:t>
      </w:r>
    </w:p>
    <w:p w14:paraId="7BDA2BE6" w14:textId="77777777" w:rsidR="00643503" w:rsidRPr="00150EFD" w:rsidRDefault="001C65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lastRenderedPageBreak/>
        <w:t xml:space="preserve">Реалізація Продукції </w:t>
      </w:r>
      <w:r w:rsidR="00BA4E86" w:rsidRPr="00150EFD">
        <w:rPr>
          <w:rFonts w:ascii="Times New Roman" w:hAnsi="Times New Roman" w:cs="Times New Roman"/>
          <w:sz w:val="24"/>
          <w:szCs w:val="24"/>
        </w:rPr>
        <w:t xml:space="preserve">IQOS </w:t>
      </w:r>
      <w:r w:rsidR="00A94400" w:rsidRPr="00150EFD">
        <w:rPr>
          <w:rFonts w:ascii="Times New Roman" w:hAnsi="Times New Roman" w:cs="Times New Roman"/>
          <w:sz w:val="24"/>
          <w:szCs w:val="24"/>
        </w:rPr>
        <w:t xml:space="preserve">в Україні </w:t>
      </w:r>
      <w:r w:rsidRPr="00150EFD">
        <w:rPr>
          <w:rFonts w:ascii="Times New Roman" w:hAnsi="Times New Roman" w:cs="Times New Roman"/>
          <w:sz w:val="24"/>
          <w:szCs w:val="24"/>
        </w:rPr>
        <w:t xml:space="preserve">здійснюється відповідно до низки державних стандартів, включаючи технічні, санітарні та стандарти безпеки, копії </w:t>
      </w:r>
      <w:r w:rsidR="00C74F30" w:rsidRPr="00150EFD">
        <w:rPr>
          <w:rFonts w:ascii="Times New Roman" w:hAnsi="Times New Roman" w:cs="Times New Roman"/>
          <w:sz w:val="24"/>
          <w:szCs w:val="24"/>
        </w:rPr>
        <w:t xml:space="preserve">яких </w:t>
      </w:r>
      <w:r w:rsidRPr="00150EFD">
        <w:rPr>
          <w:rFonts w:ascii="Times New Roman" w:hAnsi="Times New Roman" w:cs="Times New Roman"/>
          <w:sz w:val="24"/>
          <w:szCs w:val="24"/>
        </w:rPr>
        <w:t xml:space="preserve">розміщені на </w:t>
      </w:r>
      <w:proofErr w:type="spellStart"/>
      <w:r w:rsidRPr="00150EFD">
        <w:rPr>
          <w:rFonts w:ascii="Times New Roman" w:hAnsi="Times New Roman" w:cs="Times New Roman"/>
          <w:sz w:val="24"/>
          <w:szCs w:val="24"/>
        </w:rPr>
        <w:t>Вебсайті</w:t>
      </w:r>
      <w:proofErr w:type="spellEnd"/>
      <w:r w:rsidRPr="00150EFD">
        <w:rPr>
          <w:rFonts w:ascii="Times New Roman" w:hAnsi="Times New Roman" w:cs="Times New Roman"/>
          <w:sz w:val="24"/>
          <w:szCs w:val="24"/>
        </w:rPr>
        <w:t>.</w:t>
      </w:r>
    </w:p>
    <w:p w14:paraId="7BD30A9E" w14:textId="73BB30B9" w:rsidR="00643503" w:rsidRPr="00150EFD" w:rsidRDefault="00EC398C"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 xml:space="preserve">За повідомленням Товариства, поширення </w:t>
      </w:r>
      <w:r w:rsidR="00CF69C2" w:rsidRPr="00150EFD">
        <w:rPr>
          <w:rFonts w:ascii="Times New Roman" w:hAnsi="Times New Roman" w:cs="Times New Roman"/>
          <w:color w:val="000000" w:themeColor="text1"/>
          <w:sz w:val="24"/>
          <w:szCs w:val="24"/>
        </w:rPr>
        <w:t>і</w:t>
      </w:r>
      <w:r w:rsidRPr="00150EFD">
        <w:rPr>
          <w:rFonts w:ascii="Times New Roman" w:hAnsi="Times New Roman" w:cs="Times New Roman"/>
          <w:color w:val="000000" w:themeColor="text1"/>
          <w:sz w:val="24"/>
          <w:szCs w:val="24"/>
        </w:rPr>
        <w:t xml:space="preserve">нформації про </w:t>
      </w:r>
      <w:r w:rsidR="00A94400" w:rsidRPr="00150EFD">
        <w:rPr>
          <w:rFonts w:ascii="Times New Roman" w:hAnsi="Times New Roman" w:cs="Times New Roman"/>
          <w:color w:val="000000" w:themeColor="text1"/>
          <w:sz w:val="24"/>
          <w:szCs w:val="24"/>
        </w:rPr>
        <w:t xml:space="preserve">властивості </w:t>
      </w:r>
      <w:r w:rsidRPr="00150EFD">
        <w:rPr>
          <w:rFonts w:ascii="Times New Roman" w:hAnsi="Times New Roman" w:cs="Times New Roman"/>
          <w:color w:val="000000" w:themeColor="text1"/>
          <w:sz w:val="24"/>
          <w:szCs w:val="24"/>
        </w:rPr>
        <w:t>Продукці</w:t>
      </w:r>
      <w:r w:rsidR="00A94400" w:rsidRPr="00150EFD">
        <w:rPr>
          <w:rFonts w:ascii="Times New Roman" w:hAnsi="Times New Roman" w:cs="Times New Roman"/>
          <w:color w:val="000000" w:themeColor="text1"/>
          <w:sz w:val="24"/>
          <w:szCs w:val="24"/>
        </w:rPr>
        <w:t>ї</w:t>
      </w:r>
      <w:r w:rsidR="00C74F30" w:rsidRPr="00150EFD">
        <w:rPr>
          <w:rFonts w:ascii="Times New Roman" w:hAnsi="Times New Roman" w:cs="Times New Roman"/>
          <w:color w:val="000000" w:themeColor="text1"/>
          <w:sz w:val="24"/>
          <w:szCs w:val="24"/>
        </w:rPr>
        <w:t xml:space="preserve"> IQOS</w:t>
      </w:r>
      <w:r w:rsidR="00D34740" w:rsidRPr="00150EFD">
        <w:rPr>
          <w:rFonts w:ascii="Times New Roman" w:hAnsi="Times New Roman" w:cs="Times New Roman"/>
          <w:color w:val="000000" w:themeColor="text1"/>
          <w:sz w:val="24"/>
          <w:szCs w:val="24"/>
        </w:rPr>
        <w:t xml:space="preserve">, </w:t>
      </w:r>
      <w:r w:rsidR="00D43B27" w:rsidRPr="00150EFD">
        <w:rPr>
          <w:rFonts w:ascii="Times New Roman" w:hAnsi="Times New Roman" w:cs="Times New Roman"/>
          <w:color w:val="000000" w:themeColor="text1"/>
          <w:sz w:val="24"/>
          <w:szCs w:val="24"/>
        </w:rPr>
        <w:t>зокрема Тверджень з поясненнями</w:t>
      </w:r>
      <w:r w:rsidR="0023166C" w:rsidRPr="00150EFD">
        <w:rPr>
          <w:rFonts w:ascii="Times New Roman" w:hAnsi="Times New Roman" w:cs="Times New Roman"/>
          <w:color w:val="000000" w:themeColor="text1"/>
          <w:sz w:val="24"/>
          <w:szCs w:val="24"/>
        </w:rPr>
        <w:t xml:space="preserve"> </w:t>
      </w:r>
      <w:r w:rsidR="00D43B27" w:rsidRPr="00150EFD">
        <w:rPr>
          <w:rFonts w:ascii="Times New Roman" w:hAnsi="Times New Roman" w:cs="Times New Roman"/>
          <w:color w:val="000000" w:themeColor="text1"/>
          <w:sz w:val="24"/>
          <w:szCs w:val="24"/>
        </w:rPr>
        <w:t>/</w:t>
      </w:r>
      <w:r w:rsidR="0023166C" w:rsidRPr="00150EFD">
        <w:rPr>
          <w:rFonts w:ascii="Times New Roman" w:hAnsi="Times New Roman" w:cs="Times New Roman"/>
          <w:color w:val="000000" w:themeColor="text1"/>
          <w:sz w:val="24"/>
          <w:szCs w:val="24"/>
        </w:rPr>
        <w:t xml:space="preserve"> </w:t>
      </w:r>
      <w:r w:rsidR="00D43B27" w:rsidRPr="00150EFD">
        <w:rPr>
          <w:rFonts w:ascii="Times New Roman" w:hAnsi="Times New Roman" w:cs="Times New Roman"/>
          <w:color w:val="000000" w:themeColor="text1"/>
          <w:sz w:val="24"/>
          <w:szCs w:val="24"/>
        </w:rPr>
        <w:t xml:space="preserve">застереженнями до них, </w:t>
      </w:r>
      <w:r w:rsidR="00A94400" w:rsidRPr="00150EFD">
        <w:rPr>
          <w:rFonts w:ascii="Times New Roman" w:hAnsi="Times New Roman" w:cs="Times New Roman"/>
          <w:color w:val="000000" w:themeColor="text1"/>
          <w:sz w:val="24"/>
          <w:szCs w:val="24"/>
        </w:rPr>
        <w:t>здійснюється</w:t>
      </w:r>
      <w:r w:rsidR="00D34740" w:rsidRPr="00150EFD">
        <w:rPr>
          <w:rFonts w:ascii="Times New Roman" w:hAnsi="Times New Roman" w:cs="Times New Roman"/>
          <w:color w:val="000000" w:themeColor="text1"/>
          <w:sz w:val="24"/>
          <w:szCs w:val="24"/>
        </w:rPr>
        <w:t xml:space="preserve"> через </w:t>
      </w:r>
      <w:proofErr w:type="spellStart"/>
      <w:r w:rsidR="00D34740" w:rsidRPr="00150EFD">
        <w:rPr>
          <w:rFonts w:ascii="Times New Roman" w:hAnsi="Times New Roman" w:cs="Times New Roman"/>
          <w:color w:val="000000" w:themeColor="text1"/>
          <w:sz w:val="24"/>
          <w:szCs w:val="24"/>
        </w:rPr>
        <w:t>Вебсайт</w:t>
      </w:r>
      <w:proofErr w:type="spellEnd"/>
      <w:r w:rsidR="00D34740" w:rsidRPr="00150EFD">
        <w:rPr>
          <w:rFonts w:ascii="Times New Roman" w:hAnsi="Times New Roman" w:cs="Times New Roman"/>
          <w:color w:val="000000" w:themeColor="text1"/>
          <w:sz w:val="24"/>
          <w:szCs w:val="24"/>
        </w:rPr>
        <w:t xml:space="preserve"> </w:t>
      </w:r>
      <w:bookmarkStart w:id="89" w:name="_Hlk161328759"/>
      <w:r w:rsidR="00D34740" w:rsidRPr="00150EFD">
        <w:rPr>
          <w:rFonts w:ascii="Times New Roman" w:hAnsi="Times New Roman" w:cs="Times New Roman"/>
          <w:color w:val="000000" w:themeColor="text1"/>
          <w:sz w:val="24"/>
          <w:szCs w:val="24"/>
        </w:rPr>
        <w:t xml:space="preserve">та </w:t>
      </w:r>
      <w:proofErr w:type="spellStart"/>
      <w:r w:rsidR="00D34740" w:rsidRPr="00150EFD">
        <w:rPr>
          <w:rFonts w:ascii="Times New Roman" w:hAnsi="Times New Roman" w:cs="Times New Roman"/>
          <w:color w:val="000000" w:themeColor="text1"/>
          <w:sz w:val="24"/>
          <w:szCs w:val="24"/>
        </w:rPr>
        <w:t>субдомени</w:t>
      </w:r>
      <w:proofErr w:type="spellEnd"/>
      <w:r w:rsidR="00D34740" w:rsidRPr="00150EFD">
        <w:rPr>
          <w:rFonts w:ascii="Times New Roman" w:hAnsi="Times New Roman" w:cs="Times New Roman"/>
          <w:color w:val="000000" w:themeColor="text1"/>
          <w:sz w:val="24"/>
          <w:szCs w:val="24"/>
        </w:rPr>
        <w:t xml:space="preserve">, </w:t>
      </w:r>
      <w:proofErr w:type="spellStart"/>
      <w:r w:rsidR="00AD6289" w:rsidRPr="00150EFD">
        <w:rPr>
          <w:rFonts w:ascii="Times New Roman" w:hAnsi="Times New Roman" w:cs="Times New Roman"/>
          <w:color w:val="000000" w:themeColor="text1"/>
          <w:sz w:val="24"/>
          <w:szCs w:val="24"/>
        </w:rPr>
        <w:t>вебсайт</w:t>
      </w:r>
      <w:proofErr w:type="spellEnd"/>
      <w:r w:rsidR="00EB12AE" w:rsidRPr="00150EFD">
        <w:rPr>
          <w:rStyle w:val="a9"/>
          <w:rFonts w:ascii="Times New Roman" w:hAnsi="Times New Roman" w:cs="Times New Roman"/>
          <w:color w:val="000000" w:themeColor="text1"/>
          <w:sz w:val="24"/>
          <w:szCs w:val="24"/>
        </w:rPr>
        <w:footnoteReference w:id="9"/>
      </w:r>
      <w:r w:rsidR="00AD6289" w:rsidRPr="00150EFD">
        <w:rPr>
          <w:rFonts w:ascii="Times New Roman" w:hAnsi="Times New Roman" w:cs="Times New Roman"/>
          <w:color w:val="000000" w:themeColor="text1"/>
          <w:sz w:val="24"/>
          <w:szCs w:val="24"/>
        </w:rPr>
        <w:t xml:space="preserve">, </w:t>
      </w:r>
      <w:bookmarkStart w:id="90" w:name="_Hlk161385113"/>
      <w:r w:rsidR="00D34740" w:rsidRPr="00150EFD">
        <w:rPr>
          <w:rFonts w:ascii="Times New Roman" w:hAnsi="Times New Roman" w:cs="Times New Roman"/>
          <w:color w:val="000000" w:themeColor="text1"/>
          <w:sz w:val="24"/>
          <w:szCs w:val="24"/>
        </w:rPr>
        <w:t>соціальні мережі</w:t>
      </w:r>
      <w:r w:rsidR="00EB12AE" w:rsidRPr="00150EFD">
        <w:rPr>
          <w:rFonts w:ascii="Times New Roman" w:hAnsi="Times New Roman" w:cs="Times New Roman"/>
          <w:color w:val="000000" w:themeColor="text1"/>
          <w:sz w:val="24"/>
          <w:szCs w:val="24"/>
        </w:rPr>
        <w:t xml:space="preserve"> </w:t>
      </w:r>
      <w:proofErr w:type="spellStart"/>
      <w:r w:rsidR="00D34740" w:rsidRPr="00150EFD">
        <w:rPr>
          <w:rFonts w:ascii="Times New Roman" w:hAnsi="Times New Roman" w:cs="Times New Roman"/>
          <w:color w:val="000000" w:themeColor="text1"/>
          <w:sz w:val="24"/>
          <w:szCs w:val="24"/>
        </w:rPr>
        <w:t>Instagram</w:t>
      </w:r>
      <w:proofErr w:type="spellEnd"/>
      <w:r w:rsidR="00EB12AE" w:rsidRPr="00150EFD">
        <w:rPr>
          <w:rStyle w:val="a9"/>
          <w:rFonts w:ascii="Times New Roman" w:hAnsi="Times New Roman" w:cs="Times New Roman"/>
          <w:color w:val="000000" w:themeColor="text1"/>
          <w:sz w:val="24"/>
          <w:szCs w:val="24"/>
        </w:rPr>
        <w:footnoteReference w:id="10"/>
      </w:r>
      <w:r w:rsidR="00D34740" w:rsidRPr="00150EFD">
        <w:rPr>
          <w:rFonts w:ascii="Times New Roman" w:hAnsi="Times New Roman" w:cs="Times New Roman"/>
          <w:color w:val="000000" w:themeColor="text1"/>
          <w:sz w:val="24"/>
          <w:szCs w:val="24"/>
        </w:rPr>
        <w:t xml:space="preserve">, </w:t>
      </w:r>
      <w:proofErr w:type="spellStart"/>
      <w:r w:rsidR="00D34740" w:rsidRPr="00150EFD">
        <w:rPr>
          <w:rFonts w:ascii="Times New Roman" w:hAnsi="Times New Roman" w:cs="Times New Roman"/>
          <w:color w:val="000000" w:themeColor="text1"/>
          <w:sz w:val="24"/>
          <w:szCs w:val="24"/>
        </w:rPr>
        <w:t>Facebook</w:t>
      </w:r>
      <w:proofErr w:type="spellEnd"/>
      <w:r w:rsidR="00EB12AE" w:rsidRPr="00150EFD">
        <w:rPr>
          <w:rStyle w:val="a9"/>
          <w:rFonts w:ascii="Times New Roman" w:hAnsi="Times New Roman" w:cs="Times New Roman"/>
          <w:color w:val="000000" w:themeColor="text1"/>
          <w:sz w:val="24"/>
          <w:szCs w:val="24"/>
        </w:rPr>
        <w:footnoteReference w:id="11"/>
      </w:r>
      <w:r w:rsidR="00D34740" w:rsidRPr="00150EFD">
        <w:rPr>
          <w:rFonts w:ascii="Times New Roman" w:hAnsi="Times New Roman" w:cs="Times New Roman"/>
          <w:color w:val="000000" w:themeColor="text1"/>
          <w:sz w:val="24"/>
          <w:szCs w:val="24"/>
        </w:rPr>
        <w:t xml:space="preserve">, </w:t>
      </w:r>
      <w:r w:rsidR="00AD6289" w:rsidRPr="00150EFD">
        <w:rPr>
          <w:rFonts w:ascii="Times New Roman" w:hAnsi="Times New Roman" w:cs="Times New Roman"/>
          <w:bCs/>
          <w:color w:val="000000" w:themeColor="text1"/>
          <w:sz w:val="24"/>
          <w:szCs w:val="24"/>
        </w:rPr>
        <w:t xml:space="preserve">на </w:t>
      </w:r>
      <w:proofErr w:type="spellStart"/>
      <w:r w:rsidR="00D34740" w:rsidRPr="00150EFD">
        <w:rPr>
          <w:rFonts w:ascii="Times New Roman" w:hAnsi="Times New Roman" w:cs="Times New Roman"/>
          <w:color w:val="000000" w:themeColor="text1"/>
          <w:sz w:val="24"/>
          <w:szCs w:val="24"/>
        </w:rPr>
        <w:t>Youtube</w:t>
      </w:r>
      <w:proofErr w:type="spellEnd"/>
      <w:r w:rsidR="00EB12AE" w:rsidRPr="00150EFD">
        <w:rPr>
          <w:rStyle w:val="a9"/>
          <w:rFonts w:ascii="Times New Roman" w:hAnsi="Times New Roman" w:cs="Times New Roman"/>
          <w:color w:val="000000" w:themeColor="text1"/>
          <w:sz w:val="24"/>
          <w:szCs w:val="24"/>
        </w:rPr>
        <w:footnoteReference w:id="12"/>
      </w:r>
      <w:r w:rsidR="00D34740" w:rsidRPr="00150EFD">
        <w:rPr>
          <w:rFonts w:ascii="Times New Roman" w:hAnsi="Times New Roman" w:cs="Times New Roman"/>
          <w:color w:val="000000" w:themeColor="text1"/>
          <w:sz w:val="24"/>
          <w:szCs w:val="24"/>
        </w:rPr>
        <w:t xml:space="preserve">, </w:t>
      </w:r>
      <w:r w:rsidR="00AD6289" w:rsidRPr="00150EFD">
        <w:rPr>
          <w:rFonts w:ascii="Times New Roman" w:hAnsi="Times New Roman" w:cs="Times New Roman"/>
          <w:bCs/>
          <w:color w:val="000000" w:themeColor="text1"/>
          <w:sz w:val="24"/>
          <w:szCs w:val="24"/>
        </w:rPr>
        <w:t>у матеріалах бренд-</w:t>
      </w:r>
      <w:proofErr w:type="spellStart"/>
      <w:r w:rsidR="00AD6289" w:rsidRPr="00150EFD">
        <w:rPr>
          <w:rFonts w:ascii="Times New Roman" w:hAnsi="Times New Roman" w:cs="Times New Roman"/>
          <w:bCs/>
          <w:color w:val="000000" w:themeColor="text1"/>
          <w:sz w:val="24"/>
          <w:szCs w:val="24"/>
        </w:rPr>
        <w:t>рітейлу</w:t>
      </w:r>
      <w:proofErr w:type="spellEnd"/>
      <w:r w:rsidR="00AD6289" w:rsidRPr="00150EFD">
        <w:rPr>
          <w:rFonts w:ascii="Times New Roman" w:hAnsi="Times New Roman" w:cs="Times New Roman"/>
          <w:bCs/>
          <w:color w:val="000000" w:themeColor="text1"/>
          <w:sz w:val="24"/>
          <w:szCs w:val="24"/>
        </w:rPr>
        <w:t>,</w:t>
      </w:r>
      <w:r w:rsidR="00AD6289" w:rsidRPr="00150EFD">
        <w:rPr>
          <w:rFonts w:ascii="Times New Roman" w:hAnsi="Times New Roman" w:cs="Times New Roman"/>
          <w:color w:val="000000" w:themeColor="text1"/>
          <w:sz w:val="24"/>
          <w:szCs w:val="24"/>
        </w:rPr>
        <w:t xml:space="preserve"> </w:t>
      </w:r>
      <w:r w:rsidR="00D34740" w:rsidRPr="00150EFD">
        <w:rPr>
          <w:rFonts w:ascii="Times New Roman" w:hAnsi="Times New Roman" w:cs="Times New Roman"/>
          <w:color w:val="000000" w:themeColor="text1"/>
          <w:sz w:val="24"/>
          <w:szCs w:val="24"/>
        </w:rPr>
        <w:t xml:space="preserve">в онлайн </w:t>
      </w:r>
      <w:r w:rsidR="0020288E" w:rsidRPr="00150EFD">
        <w:rPr>
          <w:rFonts w:ascii="Times New Roman" w:hAnsi="Times New Roman" w:cs="Times New Roman"/>
          <w:color w:val="000000" w:themeColor="text1"/>
          <w:sz w:val="24"/>
          <w:szCs w:val="24"/>
        </w:rPr>
        <w:t xml:space="preserve">та друкованих </w:t>
      </w:r>
      <w:r w:rsidR="00D34740" w:rsidRPr="00150EFD">
        <w:rPr>
          <w:rFonts w:ascii="Times New Roman" w:hAnsi="Times New Roman" w:cs="Times New Roman"/>
          <w:color w:val="000000" w:themeColor="text1"/>
          <w:sz w:val="24"/>
          <w:szCs w:val="24"/>
        </w:rPr>
        <w:t xml:space="preserve">засобах масової інформації, </w:t>
      </w:r>
      <w:r w:rsidR="0020288E" w:rsidRPr="00150EFD">
        <w:rPr>
          <w:rFonts w:ascii="Times New Roman" w:hAnsi="Times New Roman" w:cs="Times New Roman"/>
          <w:color w:val="000000" w:themeColor="text1"/>
          <w:sz w:val="24"/>
          <w:szCs w:val="24"/>
        </w:rPr>
        <w:t>у торгових точках продажу тощо</w:t>
      </w:r>
      <w:bookmarkEnd w:id="89"/>
      <w:bookmarkEnd w:id="90"/>
      <w:r w:rsidR="0020288E" w:rsidRPr="00150EFD">
        <w:rPr>
          <w:rFonts w:ascii="Times New Roman" w:hAnsi="Times New Roman" w:cs="Times New Roman"/>
          <w:color w:val="000000" w:themeColor="text1"/>
          <w:sz w:val="24"/>
          <w:szCs w:val="24"/>
        </w:rPr>
        <w:t>.</w:t>
      </w:r>
      <w:r w:rsidR="00A52803" w:rsidRPr="00150EFD">
        <w:rPr>
          <w:rFonts w:ascii="Times New Roman" w:hAnsi="Times New Roman" w:cs="Times New Roman"/>
          <w:bCs/>
          <w:color w:val="000000" w:themeColor="text1"/>
          <w:sz w:val="24"/>
          <w:szCs w:val="24"/>
        </w:rPr>
        <w:t xml:space="preserve"> </w:t>
      </w:r>
      <w:bookmarkStart w:id="92" w:name="_Hlk160014841"/>
      <w:bookmarkEnd w:id="88"/>
    </w:p>
    <w:p w14:paraId="6A4B372C" w14:textId="2A0EEECC" w:rsidR="00643503" w:rsidRPr="00150EFD" w:rsidRDefault="00C575B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sz w:val="24"/>
          <w:szCs w:val="24"/>
        </w:rPr>
        <w:t xml:space="preserve">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w:t>
      </w:r>
      <w:r w:rsidR="00826967" w:rsidRPr="00150EFD">
        <w:rPr>
          <w:rFonts w:ascii="Times New Roman" w:hAnsi="Times New Roman"/>
          <w:sz w:val="24"/>
          <w:szCs w:val="24"/>
        </w:rPr>
        <w:t xml:space="preserve"> </w:t>
      </w:r>
      <w:bookmarkEnd w:id="92"/>
      <w:r w:rsidRPr="00150EFD">
        <w:rPr>
          <w:rFonts w:ascii="Times New Roman" w:hAnsi="Times New Roman" w:cs="Times New Roman"/>
          <w:sz w:val="24"/>
          <w:szCs w:val="24"/>
        </w:rPr>
        <w:t xml:space="preserve">зазначило, що поширювало </w:t>
      </w:r>
      <w:r w:rsidR="00E7047B" w:rsidRPr="00150EFD">
        <w:rPr>
          <w:rFonts w:ascii="Times New Roman" w:hAnsi="Times New Roman" w:cs="Times New Roman"/>
          <w:sz w:val="24"/>
          <w:szCs w:val="24"/>
        </w:rPr>
        <w:t xml:space="preserve">твердження «Система IQOS виділяє на 95% менше шкідливих речовин порівняно з димом сигарет» в </w:t>
      </w:r>
      <w:r w:rsidR="00541F27" w:rsidRPr="00150EFD">
        <w:rPr>
          <w:rFonts w:ascii="Times New Roman" w:hAnsi="Times New Roman" w:cs="Times New Roman"/>
          <w:sz w:val="24"/>
          <w:szCs w:val="24"/>
        </w:rPr>
        <w:t>такому</w:t>
      </w:r>
      <w:r w:rsidR="00BA4E86" w:rsidRPr="00150EFD">
        <w:rPr>
          <w:rFonts w:ascii="Times New Roman" w:hAnsi="Times New Roman" w:cs="Times New Roman"/>
          <w:sz w:val="24"/>
          <w:szCs w:val="24"/>
        </w:rPr>
        <w:t xml:space="preserve"> </w:t>
      </w:r>
      <w:r w:rsidR="00E7047B" w:rsidRPr="00150EFD">
        <w:rPr>
          <w:rFonts w:ascii="Times New Roman" w:hAnsi="Times New Roman" w:cs="Times New Roman"/>
          <w:sz w:val="24"/>
          <w:szCs w:val="24"/>
        </w:rPr>
        <w:t>формулюванні:</w:t>
      </w:r>
      <w:r w:rsidR="001B577D" w:rsidRPr="00150EFD">
        <w:rPr>
          <w:rFonts w:ascii="Times New Roman" w:hAnsi="Times New Roman" w:cs="Times New Roman"/>
          <w:sz w:val="24"/>
          <w:szCs w:val="24"/>
        </w:rPr>
        <w:t xml:space="preserve"> </w:t>
      </w:r>
      <w:r w:rsidR="00E7047B" w:rsidRPr="00150EFD">
        <w:rPr>
          <w:rFonts w:ascii="Times New Roman" w:hAnsi="Times New Roman" w:cs="Times New Roman"/>
          <w:i/>
          <w:sz w:val="24"/>
          <w:szCs w:val="24"/>
        </w:rPr>
        <w:t>«IQOS виділяє на 95% менше шкідливих хімічних речовин порівняно з сигаретами</w:t>
      </w:r>
      <w:r w:rsidR="00CE6FA4" w:rsidRPr="00150EFD">
        <w:rPr>
          <w:rFonts w:ascii="Times New Roman" w:hAnsi="Times New Roman" w:cs="Times New Roman"/>
          <w:i/>
          <w:sz w:val="24"/>
          <w:szCs w:val="24"/>
        </w:rPr>
        <w:t>»</w:t>
      </w:r>
      <w:r w:rsidR="00E7047B" w:rsidRPr="00150EFD">
        <w:rPr>
          <w:rFonts w:ascii="Times New Roman" w:hAnsi="Times New Roman" w:cs="Times New Roman"/>
          <w:i/>
          <w:sz w:val="24"/>
          <w:szCs w:val="24"/>
        </w:rPr>
        <w:t>*</w:t>
      </w:r>
      <w:r w:rsidR="00EE72E5" w:rsidRPr="00150EFD">
        <w:rPr>
          <w:rFonts w:ascii="Times New Roman" w:hAnsi="Times New Roman" w:cs="Times New Roman"/>
          <w:i/>
          <w:sz w:val="24"/>
          <w:szCs w:val="24"/>
        </w:rPr>
        <w:t>.</w:t>
      </w:r>
    </w:p>
    <w:p w14:paraId="629082DA" w14:textId="6EC8B7D8" w:rsidR="00643503" w:rsidRPr="00150EFD" w:rsidRDefault="00BA4E8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Товариство також </w:t>
      </w:r>
      <w:r w:rsidR="00E7047B" w:rsidRPr="00150EFD">
        <w:rPr>
          <w:rFonts w:ascii="Times New Roman" w:hAnsi="Times New Roman" w:cs="Times New Roman"/>
          <w:sz w:val="24"/>
          <w:szCs w:val="24"/>
        </w:rPr>
        <w:t>зазначило, що твердження «Перехід на IQOS становить менший ризик для здоров’я, порівняно із продовженням куріння» Товариство поширю</w:t>
      </w:r>
      <w:r w:rsidR="00EB12AE" w:rsidRPr="00150EFD">
        <w:rPr>
          <w:rFonts w:ascii="Times New Roman" w:hAnsi="Times New Roman" w:cs="Times New Roman"/>
          <w:sz w:val="24"/>
          <w:szCs w:val="24"/>
        </w:rPr>
        <w:t>є</w:t>
      </w:r>
      <w:r w:rsidR="00E7047B" w:rsidRPr="00150EFD">
        <w:rPr>
          <w:rFonts w:ascii="Times New Roman" w:hAnsi="Times New Roman" w:cs="Times New Roman"/>
          <w:sz w:val="24"/>
          <w:szCs w:val="24"/>
        </w:rPr>
        <w:t xml:space="preserve"> в такому формулюванні:</w:t>
      </w:r>
      <w:r w:rsidR="001B577D" w:rsidRPr="00150EFD">
        <w:rPr>
          <w:rFonts w:ascii="Times New Roman" w:hAnsi="Times New Roman" w:cs="Times New Roman"/>
          <w:sz w:val="24"/>
          <w:szCs w:val="24"/>
        </w:rPr>
        <w:t xml:space="preserve"> </w:t>
      </w:r>
      <w:r w:rsidR="00E7047B" w:rsidRPr="00150EFD">
        <w:rPr>
          <w:rFonts w:ascii="Times New Roman" w:hAnsi="Times New Roman" w:cs="Times New Roman"/>
          <w:i/>
          <w:sz w:val="24"/>
          <w:szCs w:val="24"/>
        </w:rPr>
        <w:t>«Повний перехід на IQOS становить</w:t>
      </w:r>
      <w:r w:rsidR="00541F27" w:rsidRPr="00150EFD">
        <w:rPr>
          <w:rFonts w:ascii="Times New Roman" w:hAnsi="Times New Roman" w:cs="Times New Roman"/>
          <w:i/>
          <w:sz w:val="24"/>
          <w:szCs w:val="24"/>
        </w:rPr>
        <w:t xml:space="preserve"> менший ризик для вашого здоров’я</w:t>
      </w:r>
      <w:r w:rsidR="00E7047B" w:rsidRPr="00150EFD">
        <w:rPr>
          <w:rFonts w:ascii="Times New Roman" w:hAnsi="Times New Roman" w:cs="Times New Roman"/>
          <w:i/>
          <w:sz w:val="24"/>
          <w:szCs w:val="24"/>
        </w:rPr>
        <w:t>, ніж продовження куріння</w:t>
      </w:r>
      <w:r w:rsidR="00CE6FA4" w:rsidRPr="00150EFD">
        <w:rPr>
          <w:rFonts w:ascii="Times New Roman" w:hAnsi="Times New Roman" w:cs="Times New Roman"/>
          <w:i/>
          <w:sz w:val="24"/>
          <w:szCs w:val="24"/>
        </w:rPr>
        <w:t>»</w:t>
      </w:r>
      <w:r w:rsidR="00E7047B" w:rsidRPr="00150EFD">
        <w:rPr>
          <w:rFonts w:ascii="Times New Roman" w:hAnsi="Times New Roman" w:cs="Times New Roman"/>
          <w:i/>
          <w:sz w:val="24"/>
          <w:szCs w:val="24"/>
        </w:rPr>
        <w:t>*</w:t>
      </w:r>
      <w:r w:rsidR="00EE72E5" w:rsidRPr="00150EFD">
        <w:rPr>
          <w:rFonts w:ascii="Times New Roman" w:hAnsi="Times New Roman" w:cs="Times New Roman"/>
          <w:i/>
          <w:sz w:val="24"/>
          <w:szCs w:val="24"/>
        </w:rPr>
        <w:t>.</w:t>
      </w:r>
    </w:p>
    <w:p w14:paraId="6DFC34AF" w14:textId="2F3CF8B3" w:rsidR="000E33BC" w:rsidRPr="00150EFD" w:rsidRDefault="00541F2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При цьому </w:t>
      </w:r>
      <w:r w:rsidR="000E33BC" w:rsidRPr="00150EFD">
        <w:rPr>
          <w:rFonts w:ascii="Times New Roman" w:hAnsi="Times New Roman" w:cs="Times New Roman"/>
          <w:sz w:val="24"/>
          <w:szCs w:val="24"/>
        </w:rPr>
        <w:t xml:space="preserve">Товариство вказало, що </w:t>
      </w:r>
      <w:r w:rsidR="00223D8F" w:rsidRPr="00150EFD">
        <w:rPr>
          <w:rFonts w:ascii="Times New Roman" w:hAnsi="Times New Roman" w:cs="Times New Roman"/>
          <w:sz w:val="24"/>
          <w:szCs w:val="24"/>
        </w:rPr>
        <w:t>Т</w:t>
      </w:r>
      <w:r w:rsidR="000E33BC" w:rsidRPr="00150EFD">
        <w:rPr>
          <w:rFonts w:ascii="Times New Roman" w:hAnsi="Times New Roman" w:cs="Times New Roman"/>
          <w:sz w:val="24"/>
          <w:szCs w:val="24"/>
        </w:rPr>
        <w:t xml:space="preserve">вердження </w:t>
      </w:r>
      <w:r w:rsidR="00223D8F" w:rsidRPr="00150EFD">
        <w:rPr>
          <w:rFonts w:ascii="Times New Roman" w:hAnsi="Times New Roman" w:cs="Times New Roman"/>
          <w:sz w:val="24"/>
          <w:szCs w:val="24"/>
        </w:rPr>
        <w:t xml:space="preserve">1 та 2 </w:t>
      </w:r>
      <w:r w:rsidR="000E33BC" w:rsidRPr="00150EFD">
        <w:rPr>
          <w:rFonts w:ascii="Times New Roman" w:hAnsi="Times New Roman" w:cs="Times New Roman"/>
          <w:sz w:val="24"/>
          <w:szCs w:val="24"/>
        </w:rPr>
        <w:t>поширюються з відповідними поясненнями / застереженнями до них</w:t>
      </w:r>
      <w:r w:rsidR="00223D8F" w:rsidRPr="00150EFD">
        <w:rPr>
          <w:rFonts w:ascii="Times New Roman" w:hAnsi="Times New Roman" w:cs="Times New Roman"/>
          <w:sz w:val="24"/>
          <w:szCs w:val="24"/>
        </w:rPr>
        <w:t xml:space="preserve"> (залежно від контексту), які є невід’ємною частиною більш комплексної інформації</w:t>
      </w:r>
      <w:r w:rsidR="000E33BC" w:rsidRPr="00150EFD">
        <w:rPr>
          <w:rFonts w:ascii="Times New Roman" w:hAnsi="Times New Roman" w:cs="Times New Roman"/>
          <w:sz w:val="24"/>
          <w:szCs w:val="24"/>
        </w:rPr>
        <w:t>.</w:t>
      </w:r>
    </w:p>
    <w:p w14:paraId="5CF8C64D" w14:textId="047A4658" w:rsidR="00643503" w:rsidRPr="00150EFD" w:rsidRDefault="000871B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0430C7">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4EDC6165" w14:textId="4D98E316" w:rsidR="00643503" w:rsidRPr="00150EFD" w:rsidRDefault="00A9440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У </w:t>
      </w:r>
      <w:r w:rsidR="00541F27" w:rsidRPr="00150EFD">
        <w:rPr>
          <w:rFonts w:ascii="Times New Roman" w:hAnsi="Times New Roman" w:cs="Times New Roman"/>
          <w:sz w:val="24"/>
          <w:szCs w:val="24"/>
        </w:rPr>
        <w:t>д</w:t>
      </w:r>
      <w:r w:rsidRPr="00150EFD">
        <w:rPr>
          <w:rFonts w:ascii="Times New Roman" w:hAnsi="Times New Roman" w:cs="Times New Roman"/>
          <w:sz w:val="24"/>
          <w:szCs w:val="24"/>
        </w:rPr>
        <w:t>одатку 3 до Відповіді від 09.02.</w:t>
      </w:r>
      <w:r w:rsidR="000430C7">
        <w:rPr>
          <w:rFonts w:ascii="Times New Roman" w:hAnsi="Times New Roman" w:cs="Times New Roman"/>
          <w:sz w:val="24"/>
          <w:szCs w:val="24"/>
        </w:rPr>
        <w:t>2</w:t>
      </w:r>
      <w:r w:rsidRPr="00150EFD">
        <w:rPr>
          <w:rFonts w:ascii="Times New Roman" w:hAnsi="Times New Roman" w:cs="Times New Roman"/>
          <w:sz w:val="24"/>
          <w:szCs w:val="24"/>
        </w:rPr>
        <w:t>024 Товариство зазначило перелік варіацій Тверджень з поясненнями</w:t>
      </w:r>
      <w:r w:rsidR="00223D8F" w:rsidRPr="00150EFD">
        <w:rPr>
          <w:rFonts w:ascii="Times New Roman" w:hAnsi="Times New Roman" w:cs="Times New Roman"/>
          <w:sz w:val="24"/>
          <w:szCs w:val="24"/>
        </w:rPr>
        <w:t xml:space="preserve"> </w:t>
      </w:r>
      <w:r w:rsidRPr="00150EFD">
        <w:rPr>
          <w:rFonts w:ascii="Times New Roman" w:hAnsi="Times New Roman" w:cs="Times New Roman"/>
          <w:sz w:val="24"/>
          <w:szCs w:val="24"/>
        </w:rPr>
        <w:t>/</w:t>
      </w:r>
      <w:r w:rsidR="00223D8F" w:rsidRPr="00150EFD">
        <w:rPr>
          <w:rFonts w:ascii="Times New Roman" w:hAnsi="Times New Roman" w:cs="Times New Roman"/>
          <w:sz w:val="24"/>
          <w:szCs w:val="24"/>
        </w:rPr>
        <w:t xml:space="preserve"> </w:t>
      </w:r>
      <w:r w:rsidRPr="00150EFD">
        <w:rPr>
          <w:rFonts w:ascii="Times New Roman" w:hAnsi="Times New Roman" w:cs="Times New Roman"/>
          <w:sz w:val="24"/>
          <w:szCs w:val="24"/>
        </w:rPr>
        <w:t>застереженнями до них, поширюваних Товариством на території України.</w:t>
      </w:r>
    </w:p>
    <w:p w14:paraId="5CF828CC" w14:textId="77777777" w:rsidR="000871B4" w:rsidRPr="00150EFD" w:rsidRDefault="00541F27"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Тобто</w:t>
      </w:r>
      <w:r w:rsidR="000A6842" w:rsidRPr="00150EFD">
        <w:rPr>
          <w:rFonts w:ascii="Times New Roman" w:hAnsi="Times New Roman" w:cs="Times New Roman"/>
          <w:sz w:val="24"/>
          <w:szCs w:val="24"/>
        </w:rPr>
        <w:t xml:space="preserve"> як </w:t>
      </w:r>
      <w:r w:rsidR="00223D8F" w:rsidRPr="00150EFD">
        <w:rPr>
          <w:rFonts w:ascii="Times New Roman" w:hAnsi="Times New Roman" w:cs="Times New Roman"/>
          <w:sz w:val="24"/>
          <w:szCs w:val="24"/>
        </w:rPr>
        <w:t xml:space="preserve">варіації </w:t>
      </w:r>
      <w:r w:rsidR="000A6842" w:rsidRPr="00150EFD">
        <w:rPr>
          <w:rFonts w:ascii="Times New Roman" w:hAnsi="Times New Roman" w:cs="Times New Roman"/>
          <w:sz w:val="24"/>
          <w:szCs w:val="24"/>
        </w:rPr>
        <w:t>Твердження 1</w:t>
      </w:r>
      <w:r w:rsidRPr="00150EFD">
        <w:rPr>
          <w:rFonts w:ascii="Times New Roman" w:hAnsi="Times New Roman" w:cs="Times New Roman"/>
          <w:sz w:val="24"/>
          <w:szCs w:val="24"/>
        </w:rPr>
        <w:t xml:space="preserve">, </w:t>
      </w:r>
      <w:r w:rsidR="000A6842" w:rsidRPr="00150EFD">
        <w:rPr>
          <w:rFonts w:ascii="Times New Roman" w:hAnsi="Times New Roman" w:cs="Times New Roman"/>
          <w:sz w:val="24"/>
          <w:szCs w:val="24"/>
        </w:rPr>
        <w:t xml:space="preserve">так </w:t>
      </w:r>
      <w:r w:rsidRPr="00150EFD">
        <w:rPr>
          <w:rFonts w:ascii="Times New Roman" w:hAnsi="Times New Roman" w:cs="Times New Roman"/>
          <w:sz w:val="24"/>
          <w:szCs w:val="24"/>
        </w:rPr>
        <w:t xml:space="preserve">і </w:t>
      </w:r>
      <w:r w:rsidR="00223D8F" w:rsidRPr="00150EFD">
        <w:rPr>
          <w:rFonts w:ascii="Times New Roman" w:hAnsi="Times New Roman" w:cs="Times New Roman"/>
          <w:sz w:val="24"/>
          <w:szCs w:val="24"/>
        </w:rPr>
        <w:t xml:space="preserve">варіації </w:t>
      </w:r>
      <w:r w:rsidRPr="00150EFD">
        <w:rPr>
          <w:rFonts w:ascii="Times New Roman" w:hAnsi="Times New Roman" w:cs="Times New Roman"/>
          <w:sz w:val="24"/>
          <w:szCs w:val="24"/>
        </w:rPr>
        <w:t>Твердження 2</w:t>
      </w:r>
      <w:r w:rsidR="000A6842" w:rsidRPr="00150EFD">
        <w:rPr>
          <w:rFonts w:ascii="Times New Roman" w:hAnsi="Times New Roman" w:cs="Times New Roman"/>
          <w:sz w:val="24"/>
          <w:szCs w:val="24"/>
        </w:rPr>
        <w:t xml:space="preserve"> з поясненнями</w:t>
      </w:r>
      <w:r w:rsidR="00223D8F" w:rsidRPr="00150EFD">
        <w:rPr>
          <w:rFonts w:ascii="Times New Roman" w:hAnsi="Times New Roman" w:cs="Times New Roman"/>
          <w:sz w:val="24"/>
          <w:szCs w:val="24"/>
        </w:rPr>
        <w:t xml:space="preserve"> </w:t>
      </w:r>
      <w:r w:rsidR="000A6842" w:rsidRPr="00150EFD">
        <w:rPr>
          <w:rFonts w:ascii="Times New Roman" w:hAnsi="Times New Roman" w:cs="Times New Roman"/>
          <w:sz w:val="24"/>
          <w:szCs w:val="24"/>
        </w:rPr>
        <w:t>/</w:t>
      </w:r>
      <w:r w:rsidR="00223D8F" w:rsidRPr="00150EFD">
        <w:rPr>
          <w:rFonts w:ascii="Times New Roman" w:hAnsi="Times New Roman" w:cs="Times New Roman"/>
          <w:sz w:val="24"/>
          <w:szCs w:val="24"/>
        </w:rPr>
        <w:t xml:space="preserve"> </w:t>
      </w:r>
      <w:r w:rsidR="000A6842" w:rsidRPr="00150EFD">
        <w:rPr>
          <w:rFonts w:ascii="Times New Roman" w:hAnsi="Times New Roman" w:cs="Times New Roman"/>
          <w:sz w:val="24"/>
          <w:szCs w:val="24"/>
        </w:rPr>
        <w:t>застереженнями до них, поширюються в різних варіаціях.</w:t>
      </w:r>
    </w:p>
    <w:p w14:paraId="47C3D391" w14:textId="32EF1B07"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3E4485">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5CD67EE9" w14:textId="50FB2889" w:rsidR="00643503" w:rsidRPr="00150EFD" w:rsidRDefault="000A6842"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На думку Товариства, поширювана ним </w:t>
      </w:r>
      <w:r w:rsidR="00223D8F" w:rsidRPr="00150EFD">
        <w:rPr>
          <w:rFonts w:ascii="Times New Roman" w:hAnsi="Times New Roman" w:cs="Times New Roman"/>
          <w:sz w:val="24"/>
          <w:szCs w:val="24"/>
        </w:rPr>
        <w:t>і</w:t>
      </w:r>
      <w:r w:rsidRPr="00150EFD">
        <w:rPr>
          <w:rFonts w:ascii="Times New Roman" w:hAnsi="Times New Roman" w:cs="Times New Roman"/>
          <w:sz w:val="24"/>
          <w:szCs w:val="24"/>
        </w:rPr>
        <w:t>нформація про властивості Продукції IQOS серед українських споживачів, зокрема про зменшення ризику на 95% рівня ряду шкідливих речовин, які виділяються при використан</w:t>
      </w:r>
      <w:r w:rsidR="00541F27" w:rsidRPr="00150EFD">
        <w:rPr>
          <w:rFonts w:ascii="Times New Roman" w:hAnsi="Times New Roman" w:cs="Times New Roman"/>
          <w:sz w:val="24"/>
          <w:szCs w:val="24"/>
        </w:rPr>
        <w:t>і</w:t>
      </w:r>
      <w:r w:rsidRPr="00150EFD">
        <w:rPr>
          <w:rFonts w:ascii="Times New Roman" w:hAnsi="Times New Roman" w:cs="Times New Roman"/>
          <w:sz w:val="24"/>
          <w:szCs w:val="24"/>
        </w:rPr>
        <w:t xml:space="preserve"> Продукції IQOS, порівняно з сигаретами, і про те, що повний перехід на IQOS становить менший ризик для здоров’я, ніж продовження куріння, є науково обґрунтованою, правдивою, повною і точною. </w:t>
      </w:r>
    </w:p>
    <w:p w14:paraId="2BCFA622" w14:textId="77777777" w:rsidR="00643503" w:rsidRPr="00150EFD" w:rsidRDefault="000A6842"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Товариство також зауважило, що завжди зазначало</w:t>
      </w:r>
      <w:r w:rsidR="006F0572" w:rsidRPr="00150EFD">
        <w:rPr>
          <w:rFonts w:ascii="Times New Roman" w:hAnsi="Times New Roman" w:cs="Times New Roman"/>
          <w:sz w:val="24"/>
          <w:szCs w:val="24"/>
        </w:rPr>
        <w:t xml:space="preserve"> про те</w:t>
      </w:r>
      <w:r w:rsidRPr="00150EFD">
        <w:rPr>
          <w:rFonts w:ascii="Times New Roman" w:hAnsi="Times New Roman" w:cs="Times New Roman"/>
          <w:sz w:val="24"/>
          <w:szCs w:val="24"/>
        </w:rPr>
        <w:t xml:space="preserve">, що IQOS не виключає всіх ризиків. </w:t>
      </w:r>
    </w:p>
    <w:p w14:paraId="1E6862E6" w14:textId="2508B078" w:rsidR="007349D9" w:rsidRPr="00150EFD" w:rsidRDefault="009F75CF" w:rsidP="007349D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Крім того, з</w:t>
      </w:r>
      <w:r w:rsidR="00E7047B" w:rsidRPr="00150EFD">
        <w:rPr>
          <w:rFonts w:ascii="Times New Roman" w:hAnsi="Times New Roman" w:cs="Times New Roman"/>
          <w:sz w:val="24"/>
          <w:szCs w:val="24"/>
        </w:rPr>
        <w:t xml:space="preserve">а твердженням </w:t>
      </w:r>
      <w:r w:rsidR="0020288E" w:rsidRPr="00150EFD">
        <w:rPr>
          <w:rFonts w:ascii="Times New Roman" w:hAnsi="Times New Roman" w:cs="Times New Roman"/>
          <w:sz w:val="24"/>
          <w:szCs w:val="24"/>
        </w:rPr>
        <w:t>Товариства, РМІ і незалежні науковці надали численні наукові докази</w:t>
      </w:r>
      <w:r w:rsidR="00541F27" w:rsidRPr="00150EFD">
        <w:rPr>
          <w:rFonts w:ascii="Times New Roman" w:hAnsi="Times New Roman" w:cs="Times New Roman"/>
          <w:sz w:val="24"/>
          <w:szCs w:val="24"/>
        </w:rPr>
        <w:t>,</w:t>
      </w:r>
      <w:r w:rsidR="0020288E" w:rsidRPr="00150EFD">
        <w:rPr>
          <w:rFonts w:ascii="Times New Roman" w:hAnsi="Times New Roman" w:cs="Times New Roman"/>
          <w:sz w:val="24"/>
          <w:szCs w:val="24"/>
        </w:rPr>
        <w:t xml:space="preserve"> щоб продемонструвати </w:t>
      </w:r>
      <w:r w:rsidR="006F0572" w:rsidRPr="00150EFD">
        <w:rPr>
          <w:rFonts w:ascii="Times New Roman" w:hAnsi="Times New Roman" w:cs="Times New Roman"/>
          <w:sz w:val="24"/>
          <w:szCs w:val="24"/>
        </w:rPr>
        <w:t xml:space="preserve">знижений вплив та знижені </w:t>
      </w:r>
      <w:r w:rsidR="0020288E" w:rsidRPr="00150EFD">
        <w:rPr>
          <w:rFonts w:ascii="Times New Roman" w:hAnsi="Times New Roman" w:cs="Times New Roman"/>
          <w:sz w:val="24"/>
          <w:szCs w:val="24"/>
        </w:rPr>
        <w:t xml:space="preserve">ризики для здоров’я, пов’язані з переходом від куріння до використання IQOS, вказані докази також були перевірені організаціями, що опікуються охороною здоров’я.  </w:t>
      </w:r>
    </w:p>
    <w:p w14:paraId="270875E4" w14:textId="1A7EAEE9" w:rsidR="00643503" w:rsidRPr="00150EFD" w:rsidRDefault="00FB2F98"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
          <w:sz w:val="24"/>
          <w:szCs w:val="24"/>
        </w:rPr>
      </w:pPr>
      <w:r w:rsidRPr="00150EFD">
        <w:rPr>
          <w:rFonts w:ascii="Times New Roman" w:hAnsi="Times New Roman" w:cs="Times New Roman"/>
          <w:b/>
          <w:sz w:val="24"/>
          <w:szCs w:val="24"/>
        </w:rPr>
        <w:t xml:space="preserve">Щодо </w:t>
      </w:r>
      <w:bookmarkStart w:id="93" w:name="_Hlk159930265"/>
      <w:r w:rsidR="00EB12AE" w:rsidRPr="00150EFD">
        <w:rPr>
          <w:rFonts w:ascii="Times New Roman" w:hAnsi="Times New Roman" w:cs="Times New Roman"/>
          <w:b/>
          <w:sz w:val="24"/>
          <w:szCs w:val="24"/>
        </w:rPr>
        <w:t>Т</w:t>
      </w:r>
      <w:r w:rsidR="00956FF2" w:rsidRPr="00150EFD">
        <w:rPr>
          <w:rFonts w:ascii="Times New Roman" w:hAnsi="Times New Roman" w:cs="Times New Roman"/>
          <w:b/>
          <w:sz w:val="24"/>
          <w:szCs w:val="24"/>
        </w:rPr>
        <w:t xml:space="preserve">вердження </w:t>
      </w:r>
      <w:r w:rsidR="00EB12AE" w:rsidRPr="00150EFD">
        <w:rPr>
          <w:rFonts w:ascii="Times New Roman" w:hAnsi="Times New Roman" w:cs="Times New Roman"/>
          <w:b/>
          <w:sz w:val="24"/>
          <w:szCs w:val="24"/>
        </w:rPr>
        <w:t xml:space="preserve">1 </w:t>
      </w:r>
      <w:bookmarkStart w:id="94" w:name="_Hlk161237836"/>
      <w:r w:rsidRPr="00150EFD">
        <w:rPr>
          <w:rFonts w:ascii="Times New Roman" w:hAnsi="Times New Roman" w:cs="Times New Roman"/>
          <w:b/>
          <w:sz w:val="24"/>
          <w:szCs w:val="24"/>
        </w:rPr>
        <w:t>«IQOS</w:t>
      </w:r>
      <w:r w:rsidR="00EB12AE" w:rsidRPr="00150EFD">
        <w:rPr>
          <w:rFonts w:ascii="Times New Roman" w:hAnsi="Times New Roman" w:cs="Times New Roman"/>
          <w:b/>
          <w:sz w:val="24"/>
          <w:szCs w:val="24"/>
        </w:rPr>
        <w:t xml:space="preserve"> </w:t>
      </w:r>
      <w:r w:rsidRPr="00150EFD">
        <w:rPr>
          <w:rFonts w:ascii="Times New Roman" w:hAnsi="Times New Roman" w:cs="Times New Roman"/>
          <w:b/>
          <w:sz w:val="24"/>
          <w:szCs w:val="24"/>
        </w:rPr>
        <w:t xml:space="preserve">виділяє на 95% менше шкідливих </w:t>
      </w:r>
      <w:r w:rsidR="001B577D" w:rsidRPr="00150EFD">
        <w:rPr>
          <w:rFonts w:ascii="Times New Roman" w:hAnsi="Times New Roman" w:cs="Times New Roman"/>
          <w:b/>
          <w:sz w:val="24"/>
          <w:szCs w:val="24"/>
        </w:rPr>
        <w:t xml:space="preserve">хімічних </w:t>
      </w:r>
      <w:r w:rsidRPr="00150EFD">
        <w:rPr>
          <w:rFonts w:ascii="Times New Roman" w:hAnsi="Times New Roman" w:cs="Times New Roman"/>
          <w:b/>
          <w:sz w:val="24"/>
          <w:szCs w:val="24"/>
        </w:rPr>
        <w:t>речовин порівняно з сигаретами</w:t>
      </w:r>
      <w:bookmarkEnd w:id="93"/>
      <w:bookmarkEnd w:id="94"/>
      <w:r w:rsidR="0024339F" w:rsidRPr="00150EFD">
        <w:rPr>
          <w:rFonts w:ascii="Times New Roman" w:hAnsi="Times New Roman" w:cs="Times New Roman"/>
          <w:b/>
          <w:sz w:val="24"/>
          <w:szCs w:val="24"/>
        </w:rPr>
        <w:t>», його варіацій, з поясненнями/застереженням до них</w:t>
      </w:r>
      <w:r w:rsidR="006E7DD2" w:rsidRPr="00150EFD">
        <w:rPr>
          <w:rFonts w:ascii="Times New Roman" w:hAnsi="Times New Roman" w:cs="Times New Roman"/>
          <w:b/>
          <w:sz w:val="24"/>
          <w:szCs w:val="24"/>
        </w:rPr>
        <w:t xml:space="preserve">, Товариство зазначило </w:t>
      </w:r>
      <w:r w:rsidR="00541F27" w:rsidRPr="00150EFD">
        <w:rPr>
          <w:rFonts w:ascii="Times New Roman" w:hAnsi="Times New Roman" w:cs="Times New Roman"/>
          <w:b/>
          <w:sz w:val="24"/>
          <w:szCs w:val="24"/>
        </w:rPr>
        <w:t>таке</w:t>
      </w:r>
      <w:r w:rsidR="006E7DD2" w:rsidRPr="00150EFD">
        <w:rPr>
          <w:rFonts w:ascii="Times New Roman" w:hAnsi="Times New Roman" w:cs="Times New Roman"/>
          <w:b/>
          <w:sz w:val="24"/>
          <w:szCs w:val="24"/>
        </w:rPr>
        <w:t>.</w:t>
      </w:r>
      <w:bookmarkStart w:id="95" w:name="_Hlk159943862"/>
    </w:p>
    <w:p w14:paraId="0A9F6AD9" w14:textId="45602AF4" w:rsidR="00643503" w:rsidRPr="00150EFD" w:rsidRDefault="00FB2F98"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За інформацією, </w:t>
      </w:r>
      <w:r w:rsidR="00D21BD9" w:rsidRPr="00150EFD">
        <w:rPr>
          <w:rFonts w:ascii="Times New Roman" w:hAnsi="Times New Roman" w:cs="Times New Roman"/>
          <w:sz w:val="24"/>
          <w:szCs w:val="24"/>
        </w:rPr>
        <w:t>яка викладена</w:t>
      </w:r>
      <w:r w:rsidRPr="00150EFD">
        <w:rPr>
          <w:rFonts w:ascii="Times New Roman" w:hAnsi="Times New Roman" w:cs="Times New Roman"/>
          <w:sz w:val="24"/>
          <w:szCs w:val="24"/>
        </w:rPr>
        <w:t xml:space="preserve"> Товариством </w:t>
      </w:r>
      <w:bookmarkStart w:id="96" w:name="_Hlk160708487"/>
      <w:r w:rsidRPr="00150EFD">
        <w:rPr>
          <w:rFonts w:ascii="Times New Roman" w:hAnsi="Times New Roman" w:cs="Times New Roman"/>
          <w:sz w:val="24"/>
          <w:szCs w:val="24"/>
        </w:rPr>
        <w:t>у Поясненнях від 22.05.2023</w:t>
      </w:r>
      <w:bookmarkEnd w:id="96"/>
      <w:r w:rsidRPr="00150EFD">
        <w:rPr>
          <w:rFonts w:ascii="Times New Roman" w:hAnsi="Times New Roman" w:cs="Times New Roman"/>
          <w:sz w:val="24"/>
          <w:szCs w:val="24"/>
        </w:rPr>
        <w:t xml:space="preserve">, </w:t>
      </w:r>
      <w:r w:rsidR="00826967" w:rsidRPr="00150EFD">
        <w:rPr>
          <w:rFonts w:ascii="Times New Roman" w:hAnsi="Times New Roman" w:cs="Times New Roman"/>
          <w:sz w:val="24"/>
          <w:szCs w:val="24"/>
        </w:rPr>
        <w:t xml:space="preserve">твердження </w:t>
      </w:r>
      <w:r w:rsidR="00826967" w:rsidRPr="00150EFD">
        <w:rPr>
          <w:rFonts w:ascii="Times New Roman" w:hAnsi="Times New Roman" w:cs="Times New Roman"/>
          <w:sz w:val="24"/>
          <w:szCs w:val="24"/>
        </w:rPr>
        <w:lastRenderedPageBreak/>
        <w:t xml:space="preserve">«IQOS виділяє на 95% менше шкідливих </w:t>
      </w:r>
      <w:r w:rsidR="006E7DD2" w:rsidRPr="00150EFD">
        <w:rPr>
          <w:rFonts w:ascii="Times New Roman" w:hAnsi="Times New Roman" w:cs="Times New Roman"/>
          <w:sz w:val="24"/>
          <w:szCs w:val="24"/>
        </w:rPr>
        <w:t xml:space="preserve">хімічних </w:t>
      </w:r>
      <w:r w:rsidR="00826967" w:rsidRPr="00150EFD">
        <w:rPr>
          <w:rFonts w:ascii="Times New Roman" w:hAnsi="Times New Roman" w:cs="Times New Roman"/>
          <w:sz w:val="24"/>
          <w:szCs w:val="24"/>
        </w:rPr>
        <w:t>речовин порівняно з сигаретами»</w:t>
      </w:r>
      <w:r w:rsidRPr="00150EFD">
        <w:rPr>
          <w:rFonts w:ascii="Times New Roman" w:hAnsi="Times New Roman" w:cs="Times New Roman"/>
          <w:sz w:val="24"/>
          <w:szCs w:val="24"/>
        </w:rPr>
        <w:t xml:space="preserve"> є лише частиною твердження, що поширює Товариство, оскільки в кінці Твердження 1 стоїть зірочка (*), яка вказує на існування пояснення до цієї фрази, включаючи необхідні застереження </w:t>
      </w:r>
      <w:r w:rsidR="005F52F2" w:rsidRPr="00150EFD">
        <w:rPr>
          <w:rFonts w:ascii="Times New Roman" w:hAnsi="Times New Roman" w:cs="Times New Roman"/>
          <w:sz w:val="24"/>
          <w:szCs w:val="24"/>
        </w:rPr>
        <w:t>з</w:t>
      </w:r>
      <w:r w:rsidRPr="00150EFD">
        <w:rPr>
          <w:rFonts w:ascii="Times New Roman" w:hAnsi="Times New Roman" w:cs="Times New Roman"/>
          <w:sz w:val="24"/>
          <w:szCs w:val="24"/>
        </w:rPr>
        <w:t xml:space="preserve">алежно від контексту, у якому використовується така інформація. </w:t>
      </w:r>
    </w:p>
    <w:p w14:paraId="20D2B118" w14:textId="77777777" w:rsidR="007C3B7F" w:rsidRPr="00150EFD" w:rsidRDefault="00FB2F98"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Твердження 1: </w:t>
      </w:r>
      <w:bookmarkEnd w:id="95"/>
      <w:r w:rsidRPr="00150EFD">
        <w:rPr>
          <w:rFonts w:ascii="Times New Roman" w:hAnsi="Times New Roman" w:cs="Times New Roman"/>
          <w:i/>
          <w:sz w:val="24"/>
          <w:szCs w:val="24"/>
        </w:rPr>
        <w:t>«</w:t>
      </w:r>
      <w:bookmarkStart w:id="97" w:name="_Hlk159930427"/>
      <w:r w:rsidRPr="00150EFD">
        <w:rPr>
          <w:rFonts w:ascii="Times New Roman" w:hAnsi="Times New Roman" w:cs="Times New Roman"/>
          <w:i/>
          <w:sz w:val="24"/>
          <w:szCs w:val="24"/>
        </w:rPr>
        <w:t>IQOS</w:t>
      </w:r>
      <w:bookmarkEnd w:id="97"/>
      <w:r w:rsidRPr="00150EFD">
        <w:rPr>
          <w:rFonts w:ascii="Times New Roman" w:hAnsi="Times New Roman" w:cs="Times New Roman"/>
          <w:i/>
          <w:sz w:val="24"/>
          <w:szCs w:val="24"/>
        </w:rPr>
        <w:t xml:space="preserve"> виділяє на 95% менше шкідливих </w:t>
      </w:r>
      <w:r w:rsidR="006E7DD2" w:rsidRPr="00150EFD">
        <w:rPr>
          <w:rFonts w:ascii="Times New Roman" w:hAnsi="Times New Roman" w:cs="Times New Roman"/>
          <w:i/>
          <w:sz w:val="24"/>
          <w:szCs w:val="24"/>
        </w:rPr>
        <w:t xml:space="preserve">хімічних </w:t>
      </w:r>
      <w:r w:rsidRPr="00150EFD">
        <w:rPr>
          <w:rFonts w:ascii="Times New Roman" w:hAnsi="Times New Roman" w:cs="Times New Roman"/>
          <w:i/>
          <w:sz w:val="24"/>
          <w:szCs w:val="24"/>
        </w:rPr>
        <w:t>речовин порівняно з сигаретами.*</w:t>
      </w:r>
    </w:p>
    <w:p w14:paraId="4DE0AA47" w14:textId="77777777" w:rsidR="00FB2F98" w:rsidRPr="00150EFD" w:rsidRDefault="00FB2F98" w:rsidP="00643503">
      <w:pPr>
        <w:pStyle w:val="a3"/>
        <w:widowControl w:val="0"/>
        <w:autoSpaceDE w:val="0"/>
        <w:autoSpaceDN w:val="0"/>
        <w:adjustRightInd w:val="0"/>
        <w:spacing w:before="120" w:after="0" w:line="240" w:lineRule="auto"/>
        <w:contextualSpacing w:val="0"/>
        <w:jc w:val="both"/>
        <w:rPr>
          <w:rFonts w:ascii="Times New Roman" w:hAnsi="Times New Roman" w:cs="Times New Roman"/>
          <w:sz w:val="24"/>
          <w:szCs w:val="24"/>
        </w:rPr>
      </w:pPr>
      <w:r w:rsidRPr="00150EFD">
        <w:rPr>
          <w:rFonts w:ascii="Times New Roman" w:hAnsi="Times New Roman" w:cs="Times New Roman"/>
          <w:sz w:val="24"/>
          <w:szCs w:val="24"/>
        </w:rPr>
        <w:t>*</w:t>
      </w:r>
      <w:r w:rsidRPr="00150EFD">
        <w:rPr>
          <w:rFonts w:ascii="Times New Roman" w:hAnsi="Times New Roman" w:cs="Times New Roman"/>
          <w:i/>
          <w:sz w:val="24"/>
          <w:szCs w:val="24"/>
        </w:rPr>
        <w:t xml:space="preserve">«95% менше» означає середнє зниження рівнів ряду шкідливих хімічних речовин (крім нікотину) порівняно з димом еталонної сигарети. Перегляньте Важливу інформацію </w:t>
      </w:r>
      <w:r w:rsidRPr="00150EFD">
        <w:rPr>
          <w:rFonts w:ascii="Times New Roman" w:hAnsi="Times New Roman" w:cs="Times New Roman"/>
          <w:sz w:val="24"/>
          <w:szCs w:val="24"/>
        </w:rPr>
        <w:t>на IQOS</w:t>
      </w:r>
      <w:r w:rsidR="00997A59" w:rsidRPr="00150EFD">
        <w:rPr>
          <w:rFonts w:ascii="Times New Roman" w:hAnsi="Times New Roman" w:cs="Times New Roman"/>
          <w:sz w:val="24"/>
          <w:szCs w:val="24"/>
        </w:rPr>
        <w:t>.com».</w:t>
      </w:r>
    </w:p>
    <w:p w14:paraId="3EF1475A" w14:textId="21F62B7B" w:rsidR="006F0572" w:rsidRPr="00150EFD" w:rsidRDefault="00BA4E8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Товариство також зазначило</w:t>
      </w:r>
      <w:r w:rsidR="00601294" w:rsidRPr="00150EFD">
        <w:rPr>
          <w:rFonts w:ascii="Times New Roman" w:hAnsi="Times New Roman" w:cs="Times New Roman"/>
          <w:sz w:val="24"/>
          <w:szCs w:val="24"/>
        </w:rPr>
        <w:t xml:space="preserve">, що </w:t>
      </w:r>
      <w:r w:rsidR="00826967" w:rsidRPr="00150EFD">
        <w:rPr>
          <w:rFonts w:ascii="Times New Roman" w:hAnsi="Times New Roman" w:cs="Times New Roman"/>
          <w:sz w:val="24"/>
          <w:szCs w:val="24"/>
        </w:rPr>
        <w:t>вказане твер</w:t>
      </w:r>
      <w:r w:rsidR="005C1260" w:rsidRPr="00150EFD">
        <w:rPr>
          <w:rFonts w:ascii="Times New Roman" w:hAnsi="Times New Roman" w:cs="Times New Roman"/>
          <w:sz w:val="24"/>
          <w:szCs w:val="24"/>
        </w:rPr>
        <w:t xml:space="preserve">дження </w:t>
      </w:r>
      <w:r w:rsidR="00601294" w:rsidRPr="00150EFD">
        <w:rPr>
          <w:rFonts w:ascii="Times New Roman" w:hAnsi="Times New Roman" w:cs="Times New Roman"/>
          <w:sz w:val="24"/>
          <w:szCs w:val="24"/>
        </w:rPr>
        <w:t xml:space="preserve">може включати інші </w:t>
      </w:r>
      <w:r w:rsidR="00826967" w:rsidRPr="00150EFD">
        <w:rPr>
          <w:rFonts w:ascii="Times New Roman" w:hAnsi="Times New Roman" w:cs="Times New Roman"/>
          <w:sz w:val="24"/>
          <w:szCs w:val="24"/>
        </w:rPr>
        <w:t xml:space="preserve">пояснення та </w:t>
      </w:r>
      <w:r w:rsidR="00601294" w:rsidRPr="00150EFD">
        <w:rPr>
          <w:rFonts w:ascii="Times New Roman" w:hAnsi="Times New Roman" w:cs="Times New Roman"/>
          <w:sz w:val="24"/>
          <w:szCs w:val="24"/>
        </w:rPr>
        <w:t>застереження залежно від того</w:t>
      </w:r>
      <w:r w:rsidR="005F52F2" w:rsidRPr="00150EFD">
        <w:rPr>
          <w:rFonts w:ascii="Times New Roman" w:hAnsi="Times New Roman" w:cs="Times New Roman"/>
          <w:sz w:val="24"/>
          <w:szCs w:val="24"/>
        </w:rPr>
        <w:t>,</w:t>
      </w:r>
      <w:r w:rsidR="00601294" w:rsidRPr="00150EFD">
        <w:rPr>
          <w:rFonts w:ascii="Times New Roman" w:hAnsi="Times New Roman" w:cs="Times New Roman"/>
          <w:sz w:val="24"/>
          <w:szCs w:val="24"/>
        </w:rPr>
        <w:t xml:space="preserve"> </w:t>
      </w:r>
      <w:r w:rsidR="005F52F2" w:rsidRPr="00150EFD">
        <w:rPr>
          <w:rFonts w:ascii="Times New Roman" w:hAnsi="Times New Roman" w:cs="Times New Roman"/>
          <w:sz w:val="24"/>
          <w:szCs w:val="24"/>
        </w:rPr>
        <w:t>у</w:t>
      </w:r>
      <w:r w:rsidR="00601294" w:rsidRPr="00150EFD">
        <w:rPr>
          <w:rFonts w:ascii="Times New Roman" w:hAnsi="Times New Roman" w:cs="Times New Roman"/>
          <w:sz w:val="24"/>
          <w:szCs w:val="24"/>
        </w:rPr>
        <w:t xml:space="preserve"> якому контексті воно використовується. Наприклад, якщо контекст інформації стосується меншого ризику для здоров’я, то </w:t>
      </w:r>
      <w:r w:rsidR="005C1260" w:rsidRPr="00150EFD">
        <w:rPr>
          <w:rFonts w:ascii="Times New Roman" w:hAnsi="Times New Roman" w:cs="Times New Roman"/>
          <w:sz w:val="24"/>
          <w:szCs w:val="24"/>
        </w:rPr>
        <w:t xml:space="preserve">таке твердження </w:t>
      </w:r>
      <w:r w:rsidR="00601294" w:rsidRPr="00150EFD">
        <w:rPr>
          <w:rFonts w:ascii="Times New Roman" w:hAnsi="Times New Roman" w:cs="Times New Roman"/>
          <w:sz w:val="24"/>
          <w:szCs w:val="24"/>
        </w:rPr>
        <w:t>також містить застереження про те, що не можна ототожнювати середній рівень зменшення шкідливих речовин і рівень зниження ризику для здоров’я</w:t>
      </w:r>
      <w:r w:rsidR="005C1260" w:rsidRPr="00150EFD">
        <w:rPr>
          <w:rFonts w:ascii="Times New Roman" w:hAnsi="Times New Roman" w:cs="Times New Roman"/>
          <w:sz w:val="24"/>
          <w:szCs w:val="24"/>
        </w:rPr>
        <w:t xml:space="preserve">. </w:t>
      </w:r>
    </w:p>
    <w:p w14:paraId="494B0E34" w14:textId="77777777" w:rsidR="007C3B7F" w:rsidRPr="00150EFD" w:rsidRDefault="005C126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До прикладу</w:t>
      </w:r>
      <w:r w:rsidR="00601294" w:rsidRPr="00150EFD">
        <w:rPr>
          <w:rFonts w:ascii="Times New Roman" w:hAnsi="Times New Roman" w:cs="Times New Roman"/>
          <w:sz w:val="24"/>
          <w:szCs w:val="24"/>
        </w:rPr>
        <w:t xml:space="preserve">: </w:t>
      </w:r>
      <w:r w:rsidR="00601294" w:rsidRPr="00150EFD">
        <w:rPr>
          <w:rFonts w:ascii="Times New Roman" w:hAnsi="Times New Roman" w:cs="Times New Roman"/>
          <w:i/>
          <w:sz w:val="24"/>
          <w:szCs w:val="24"/>
        </w:rPr>
        <w:t xml:space="preserve">«Повний перехід на </w:t>
      </w:r>
      <w:bookmarkStart w:id="98" w:name="_Hlk159937782"/>
      <w:r w:rsidR="00601294" w:rsidRPr="00150EFD">
        <w:rPr>
          <w:rFonts w:ascii="Times New Roman" w:hAnsi="Times New Roman" w:cs="Times New Roman"/>
          <w:i/>
          <w:sz w:val="24"/>
          <w:szCs w:val="24"/>
        </w:rPr>
        <w:t>IQOS</w:t>
      </w:r>
      <w:bookmarkEnd w:id="98"/>
      <w:r w:rsidR="00601294" w:rsidRPr="00150EFD">
        <w:rPr>
          <w:rFonts w:ascii="Times New Roman" w:hAnsi="Times New Roman" w:cs="Times New Roman"/>
          <w:i/>
          <w:sz w:val="24"/>
          <w:szCs w:val="24"/>
        </w:rPr>
        <w:t xml:space="preserve"> менш шкідливий, ніж продовжувати курити. </w:t>
      </w:r>
      <w:bookmarkStart w:id="99" w:name="_Hlk159939070"/>
      <w:r w:rsidR="00601294" w:rsidRPr="00150EFD">
        <w:rPr>
          <w:rFonts w:ascii="Times New Roman" w:hAnsi="Times New Roman" w:cs="Times New Roman"/>
          <w:i/>
          <w:sz w:val="24"/>
          <w:szCs w:val="24"/>
        </w:rPr>
        <w:t>IQOS</w:t>
      </w:r>
      <w:bookmarkEnd w:id="99"/>
      <w:r w:rsidR="00601294" w:rsidRPr="00150EFD">
        <w:rPr>
          <w:rFonts w:ascii="Times New Roman" w:hAnsi="Times New Roman" w:cs="Times New Roman"/>
          <w:i/>
          <w:sz w:val="24"/>
          <w:szCs w:val="24"/>
        </w:rPr>
        <w:t xml:space="preserve"> виділяє в середньому на 95% менше шкідливих хімічних речовин порівняно з сигаретами.*</w:t>
      </w:r>
    </w:p>
    <w:p w14:paraId="5F6CB7CE" w14:textId="199AE6E6" w:rsidR="00601294" w:rsidRPr="00150EFD" w:rsidRDefault="00BC70EF" w:rsidP="007C3B7F">
      <w:pPr>
        <w:spacing w:before="60" w:after="60" w:line="240" w:lineRule="auto"/>
        <w:ind w:left="720"/>
        <w:jc w:val="both"/>
        <w:rPr>
          <w:rFonts w:ascii="Times New Roman" w:hAnsi="Times New Roman" w:cs="Times New Roman"/>
          <w:sz w:val="24"/>
          <w:szCs w:val="24"/>
          <w:lang w:val="uk-UA"/>
        </w:rPr>
      </w:pPr>
      <w:r w:rsidRPr="00150EFD">
        <w:rPr>
          <w:rFonts w:ascii="Times New Roman" w:hAnsi="Times New Roman" w:cs="Times New Roman"/>
          <w:i/>
          <w:sz w:val="24"/>
          <w:szCs w:val="24"/>
          <w:lang w:val="uk-UA"/>
        </w:rPr>
        <w:t>*Середнє зниження рівнів ряду шкідливих хімічних речовин (крім нікотину) порівняно з димом еталонної сигарети. Це не обов’язково дорівнює зниже</w:t>
      </w:r>
      <w:r w:rsidR="005F52F2" w:rsidRPr="00150EFD">
        <w:rPr>
          <w:rFonts w:ascii="Times New Roman" w:hAnsi="Times New Roman" w:cs="Times New Roman"/>
          <w:i/>
          <w:sz w:val="24"/>
          <w:szCs w:val="24"/>
          <w:lang w:val="uk-UA"/>
        </w:rPr>
        <w:t>нню ризику на 95%</w:t>
      </w:r>
      <w:r w:rsidRPr="00150EFD">
        <w:rPr>
          <w:rFonts w:ascii="Times New Roman" w:hAnsi="Times New Roman" w:cs="Times New Roman"/>
          <w:i/>
          <w:sz w:val="24"/>
          <w:szCs w:val="24"/>
          <w:lang w:val="uk-UA"/>
        </w:rPr>
        <w:t>»</w:t>
      </w:r>
      <w:r w:rsidR="005F52F2" w:rsidRPr="00150EFD">
        <w:rPr>
          <w:rFonts w:ascii="Times New Roman" w:hAnsi="Times New Roman" w:cs="Times New Roman"/>
          <w:i/>
          <w:sz w:val="24"/>
          <w:szCs w:val="24"/>
          <w:lang w:val="uk-UA"/>
        </w:rPr>
        <w:t>.</w:t>
      </w:r>
      <w:r w:rsidRPr="00150EFD">
        <w:rPr>
          <w:rFonts w:ascii="Times New Roman" w:hAnsi="Times New Roman" w:cs="Times New Roman"/>
          <w:i/>
          <w:sz w:val="24"/>
          <w:szCs w:val="24"/>
          <w:lang w:val="uk-UA"/>
        </w:rPr>
        <w:t xml:space="preserve"> </w:t>
      </w:r>
    </w:p>
    <w:p w14:paraId="56CE9D56" w14:textId="2E7D0175"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17062513" w14:textId="77777777" w:rsidR="000871B4" w:rsidRPr="00150EFD" w:rsidRDefault="009F75CF"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У </w:t>
      </w:r>
      <w:r w:rsidR="005F52F2" w:rsidRPr="00150EFD">
        <w:rPr>
          <w:rFonts w:ascii="Times New Roman" w:hAnsi="Times New Roman" w:cs="Times New Roman"/>
          <w:sz w:val="24"/>
          <w:szCs w:val="24"/>
        </w:rPr>
        <w:t>д</w:t>
      </w:r>
      <w:r w:rsidRPr="00150EFD">
        <w:rPr>
          <w:rFonts w:ascii="Times New Roman" w:hAnsi="Times New Roman" w:cs="Times New Roman"/>
          <w:sz w:val="24"/>
          <w:szCs w:val="24"/>
        </w:rPr>
        <w:t xml:space="preserve">одатку 3 до Відповіді від 09.02.2024 </w:t>
      </w:r>
      <w:r w:rsidR="00071ABD" w:rsidRPr="00150EFD">
        <w:rPr>
          <w:rFonts w:ascii="Times New Roman" w:hAnsi="Times New Roman" w:cs="Times New Roman"/>
          <w:sz w:val="24"/>
          <w:szCs w:val="24"/>
        </w:rPr>
        <w:t>Т</w:t>
      </w:r>
      <w:r w:rsidR="00BB28F1" w:rsidRPr="00150EFD">
        <w:rPr>
          <w:rFonts w:ascii="Times New Roman" w:hAnsi="Times New Roman" w:cs="Times New Roman"/>
          <w:sz w:val="24"/>
          <w:szCs w:val="24"/>
        </w:rPr>
        <w:t xml:space="preserve">овариство </w:t>
      </w:r>
      <w:r w:rsidRPr="00150EFD">
        <w:rPr>
          <w:rFonts w:ascii="Times New Roman" w:hAnsi="Times New Roman" w:cs="Times New Roman"/>
          <w:sz w:val="24"/>
          <w:szCs w:val="24"/>
        </w:rPr>
        <w:t>навело</w:t>
      </w:r>
      <w:r w:rsidR="005C1260" w:rsidRPr="00150EFD">
        <w:rPr>
          <w:rFonts w:ascii="Times New Roman" w:hAnsi="Times New Roman" w:cs="Times New Roman"/>
          <w:sz w:val="24"/>
          <w:szCs w:val="24"/>
        </w:rPr>
        <w:t>, зокрема,</w:t>
      </w:r>
      <w:r w:rsidR="00BB28F1" w:rsidRPr="00150EFD">
        <w:rPr>
          <w:rFonts w:ascii="Times New Roman" w:hAnsi="Times New Roman" w:cs="Times New Roman"/>
          <w:sz w:val="24"/>
          <w:szCs w:val="24"/>
        </w:rPr>
        <w:t xml:space="preserve"> наступні варіації Твердження 1 з поясненнями</w:t>
      </w:r>
      <w:r w:rsidR="0022741D" w:rsidRPr="00150EFD">
        <w:rPr>
          <w:rFonts w:ascii="Times New Roman" w:hAnsi="Times New Roman" w:cs="Times New Roman"/>
          <w:sz w:val="24"/>
          <w:szCs w:val="24"/>
        </w:rPr>
        <w:t xml:space="preserve"> </w:t>
      </w:r>
      <w:r w:rsidR="00BB28F1" w:rsidRPr="00150EFD">
        <w:rPr>
          <w:rFonts w:ascii="Times New Roman" w:hAnsi="Times New Roman" w:cs="Times New Roman"/>
          <w:sz w:val="24"/>
          <w:szCs w:val="24"/>
        </w:rPr>
        <w:t>/</w:t>
      </w:r>
      <w:r w:rsidR="0022741D" w:rsidRPr="00150EFD">
        <w:rPr>
          <w:rFonts w:ascii="Times New Roman" w:hAnsi="Times New Roman" w:cs="Times New Roman"/>
          <w:sz w:val="24"/>
          <w:szCs w:val="24"/>
        </w:rPr>
        <w:t xml:space="preserve"> </w:t>
      </w:r>
      <w:r w:rsidR="00BB28F1" w:rsidRPr="00150EFD">
        <w:rPr>
          <w:rFonts w:ascii="Times New Roman" w:hAnsi="Times New Roman" w:cs="Times New Roman"/>
          <w:sz w:val="24"/>
          <w:szCs w:val="24"/>
        </w:rPr>
        <w:t xml:space="preserve">застереженнями до них, що поширюються на </w:t>
      </w:r>
      <w:proofErr w:type="spellStart"/>
      <w:r w:rsidR="00BB28F1" w:rsidRPr="00150EFD">
        <w:rPr>
          <w:rFonts w:ascii="Times New Roman" w:hAnsi="Times New Roman" w:cs="Times New Roman"/>
          <w:sz w:val="24"/>
          <w:szCs w:val="24"/>
        </w:rPr>
        <w:t>Вебсайті</w:t>
      </w:r>
      <w:proofErr w:type="spellEnd"/>
      <w:r w:rsidR="00BB28F1" w:rsidRPr="00150EFD">
        <w:rPr>
          <w:rFonts w:ascii="Times New Roman" w:hAnsi="Times New Roman" w:cs="Times New Roman"/>
          <w:sz w:val="24"/>
          <w:szCs w:val="24"/>
        </w:rPr>
        <w:t>:</w:t>
      </w:r>
    </w:p>
    <w:p w14:paraId="3AF9B9EE" w14:textId="77777777"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(інформація, доступ до якої обмежено).</w:t>
      </w:r>
    </w:p>
    <w:p w14:paraId="5D5979AD" w14:textId="59CA24FC"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(інформація, доступ до якої обмежено).</w:t>
      </w:r>
    </w:p>
    <w:p w14:paraId="7D039CA3" w14:textId="77777777" w:rsidR="000871B4" w:rsidRPr="00150EFD" w:rsidRDefault="009F75CF"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bookmarkStart w:id="100" w:name="_Hlk161059378"/>
      <w:r w:rsidRPr="00150EFD">
        <w:rPr>
          <w:rFonts w:ascii="Times New Roman" w:hAnsi="Times New Roman" w:cs="Times New Roman"/>
          <w:sz w:val="24"/>
          <w:szCs w:val="24"/>
        </w:rPr>
        <w:t>ТОВ «</w:t>
      </w:r>
      <w:r w:rsidRPr="00150EFD">
        <w:rPr>
          <w:rFonts w:ascii="Times New Roman" w:hAnsi="Times New Roman" w:cs="Times New Roman"/>
          <w:bCs/>
          <w:sz w:val="24"/>
          <w:szCs w:val="24"/>
        </w:rPr>
        <w:t xml:space="preserve">Філіп Морріс </w:t>
      </w:r>
      <w:proofErr w:type="spellStart"/>
      <w:r w:rsidRPr="00150EFD">
        <w:rPr>
          <w:rFonts w:ascii="Times New Roman" w:hAnsi="Times New Roman" w:cs="Times New Roman"/>
          <w:bCs/>
          <w:sz w:val="24"/>
          <w:szCs w:val="24"/>
        </w:rPr>
        <w:t>Сейлз</w:t>
      </w:r>
      <w:proofErr w:type="spellEnd"/>
      <w:r w:rsidRPr="00150EFD">
        <w:rPr>
          <w:rFonts w:ascii="Times New Roman" w:hAnsi="Times New Roman" w:cs="Times New Roman"/>
          <w:bCs/>
          <w:sz w:val="24"/>
          <w:szCs w:val="24"/>
        </w:rPr>
        <w:t xml:space="preserve"> </w:t>
      </w:r>
      <w:proofErr w:type="spellStart"/>
      <w:r w:rsidRPr="00150EFD">
        <w:rPr>
          <w:rFonts w:ascii="Times New Roman" w:hAnsi="Times New Roman" w:cs="Times New Roman"/>
          <w:bCs/>
          <w:sz w:val="24"/>
          <w:szCs w:val="24"/>
        </w:rPr>
        <w:t>енд</w:t>
      </w:r>
      <w:proofErr w:type="spellEnd"/>
      <w:r w:rsidRPr="00150EFD">
        <w:rPr>
          <w:rFonts w:ascii="Times New Roman" w:hAnsi="Times New Roman" w:cs="Times New Roman"/>
          <w:bCs/>
          <w:sz w:val="24"/>
          <w:szCs w:val="24"/>
        </w:rPr>
        <w:t xml:space="preserve"> </w:t>
      </w:r>
      <w:proofErr w:type="spellStart"/>
      <w:r w:rsidRPr="00150EFD">
        <w:rPr>
          <w:rFonts w:ascii="Times New Roman" w:hAnsi="Times New Roman" w:cs="Times New Roman"/>
          <w:bCs/>
          <w:sz w:val="24"/>
          <w:szCs w:val="24"/>
        </w:rPr>
        <w:t>Дистриб’юшн</w:t>
      </w:r>
      <w:proofErr w:type="spellEnd"/>
      <w:r w:rsidRPr="00150EFD">
        <w:rPr>
          <w:rFonts w:ascii="Times New Roman" w:hAnsi="Times New Roman" w:cs="Times New Roman"/>
          <w:sz w:val="24"/>
          <w:szCs w:val="24"/>
        </w:rPr>
        <w:t xml:space="preserve">» зазначило, що позиція останнього щодо зниження в середньому на 95% </w:t>
      </w:r>
      <w:r w:rsidR="00B54409" w:rsidRPr="00150EFD">
        <w:rPr>
          <w:rFonts w:ascii="Times New Roman" w:hAnsi="Times New Roman" w:cs="Times New Roman"/>
          <w:sz w:val="24"/>
          <w:szCs w:val="24"/>
        </w:rPr>
        <w:t>рівня</w:t>
      </w:r>
      <w:r w:rsidRPr="00150EFD">
        <w:rPr>
          <w:rFonts w:ascii="Times New Roman" w:hAnsi="Times New Roman" w:cs="Times New Roman"/>
          <w:sz w:val="24"/>
          <w:szCs w:val="24"/>
        </w:rPr>
        <w:t xml:space="preserve"> шкідливих хімічних речовин </w:t>
      </w:r>
      <w:r w:rsidR="00BC4AD5" w:rsidRPr="00150EFD">
        <w:rPr>
          <w:rFonts w:ascii="Times New Roman" w:hAnsi="Times New Roman" w:cs="Times New Roman"/>
          <w:sz w:val="24"/>
          <w:szCs w:val="24"/>
        </w:rPr>
        <w:t xml:space="preserve">в аерозолі IQOS  порівняно з димом еталонної сигарети </w:t>
      </w:r>
      <w:r w:rsidR="000C06BF" w:rsidRPr="00150EFD">
        <w:rPr>
          <w:rFonts w:ascii="Times New Roman" w:hAnsi="Times New Roman" w:cs="Times New Roman"/>
          <w:sz w:val="24"/>
          <w:szCs w:val="24"/>
        </w:rPr>
        <w:t xml:space="preserve">підтверджена </w:t>
      </w:r>
      <w:r w:rsidRPr="00150EFD">
        <w:rPr>
          <w:rFonts w:ascii="Times New Roman" w:hAnsi="Times New Roman" w:cs="Times New Roman"/>
          <w:sz w:val="24"/>
          <w:szCs w:val="24"/>
        </w:rPr>
        <w:t>численними науковими дослідженнями та вказало</w:t>
      </w:r>
      <w:r w:rsidR="00BC4AD5" w:rsidRPr="00150EFD">
        <w:rPr>
          <w:rFonts w:ascii="Times New Roman" w:hAnsi="Times New Roman" w:cs="Times New Roman"/>
          <w:sz w:val="24"/>
          <w:szCs w:val="24"/>
        </w:rPr>
        <w:t>, зокрема</w:t>
      </w:r>
      <w:r w:rsidRPr="00150EFD">
        <w:rPr>
          <w:rFonts w:ascii="Times New Roman" w:hAnsi="Times New Roman" w:cs="Times New Roman"/>
          <w:sz w:val="24"/>
          <w:szCs w:val="24"/>
        </w:rPr>
        <w:t xml:space="preserve"> </w:t>
      </w:r>
      <w:r w:rsidR="005F52F2" w:rsidRPr="00150EFD">
        <w:rPr>
          <w:rFonts w:ascii="Times New Roman" w:hAnsi="Times New Roman" w:cs="Times New Roman"/>
          <w:sz w:val="24"/>
          <w:szCs w:val="24"/>
        </w:rPr>
        <w:t>таке</w:t>
      </w:r>
      <w:r w:rsidRPr="00150EFD">
        <w:rPr>
          <w:rFonts w:ascii="Times New Roman" w:hAnsi="Times New Roman" w:cs="Times New Roman"/>
          <w:sz w:val="24"/>
          <w:szCs w:val="24"/>
        </w:rPr>
        <w:t>.</w:t>
      </w:r>
      <w:bookmarkEnd w:id="100"/>
    </w:p>
    <w:p w14:paraId="724241B9" w14:textId="7C2E7734"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27F9111E" w14:textId="1F083930"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643748E9" w14:textId="60E75CD6"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55EEC3AA" w14:textId="2E8D996E"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72365CCA" w14:textId="0CCD3512"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15420FE9" w14:textId="53565B9D"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201B55F7" w14:textId="7270D83E"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45600274" w14:textId="123E1788"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72E2620C" w14:textId="330575D8"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5C4B55E5" w14:textId="0E300F09"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bookmarkStart w:id="101" w:name="_Hlk161062369"/>
      <w:bookmarkStart w:id="102" w:name="_Hlk161059679"/>
    </w:p>
    <w:p w14:paraId="1D18F3E3" w14:textId="563F0405"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516CF788" w14:textId="3111CB7A"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lastRenderedPageBreak/>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bookmarkEnd w:id="101"/>
    </w:p>
    <w:p w14:paraId="793FCC06" w14:textId="2EF5E53B"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0E09F032" w14:textId="69FF5B89"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7A906ABA" w14:textId="146B27E4" w:rsidR="000871B4" w:rsidRPr="00150EFD"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color w:val="000000" w:themeColor="text1"/>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bookmarkEnd w:id="102"/>
    </w:p>
    <w:p w14:paraId="6B164388" w14:textId="2F7DEA4C" w:rsidR="00232453" w:rsidRPr="00150EFD" w:rsidRDefault="000871B4"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26103CB1" w14:textId="6267E723" w:rsidR="00232453"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77CAE86C" w14:textId="73D9DF71" w:rsidR="00232453"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0EBA9B78" w14:textId="1745F7D0" w:rsidR="00232453"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11703044" w14:textId="32B2EB32" w:rsidR="00232453"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bookmarkStart w:id="103" w:name="_Hlk161067164"/>
    </w:p>
    <w:p w14:paraId="25E4E845" w14:textId="2ED9D14C" w:rsidR="00643503"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36578C29" w14:textId="11B428CB" w:rsidR="00643503" w:rsidRPr="00150EFD" w:rsidRDefault="00B443B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bookmarkStart w:id="104" w:name="_Hlk179464986"/>
      <w:r w:rsidRPr="00150EFD">
        <w:rPr>
          <w:rFonts w:ascii="Times New Roman" w:hAnsi="Times New Roman" w:cs="Times New Roman"/>
          <w:sz w:val="24"/>
          <w:szCs w:val="24"/>
        </w:rPr>
        <w:t xml:space="preserve">Так, </w:t>
      </w:r>
      <w:bookmarkStart w:id="105" w:name="_Hlk168316109"/>
      <w:r w:rsidR="003F65BC" w:rsidRPr="00150EFD">
        <w:rPr>
          <w:rFonts w:ascii="Times New Roman" w:hAnsi="Times New Roman" w:cs="Times New Roman"/>
          <w:sz w:val="24"/>
          <w:szCs w:val="24"/>
        </w:rPr>
        <w:t>на підтвердження повноти та правдивості Твердження 1, зокрема в</w:t>
      </w:r>
      <w:r w:rsidRPr="00150EFD">
        <w:rPr>
          <w:rFonts w:ascii="Times New Roman" w:hAnsi="Times New Roman" w:cs="Times New Roman"/>
          <w:sz w:val="24"/>
          <w:szCs w:val="24"/>
        </w:rPr>
        <w:t xml:space="preserve"> </w:t>
      </w:r>
      <w:r w:rsidR="005F52F2" w:rsidRPr="00150EFD">
        <w:rPr>
          <w:rFonts w:ascii="Times New Roman" w:hAnsi="Times New Roman" w:cs="Times New Roman"/>
          <w:sz w:val="24"/>
          <w:szCs w:val="24"/>
        </w:rPr>
        <w:t>д</w:t>
      </w:r>
      <w:r w:rsidRPr="00150EFD">
        <w:rPr>
          <w:rFonts w:ascii="Times New Roman" w:hAnsi="Times New Roman" w:cs="Times New Roman"/>
          <w:sz w:val="24"/>
          <w:szCs w:val="24"/>
        </w:rPr>
        <w:t>одатку 2 до Відповіді від 06.12.2023</w:t>
      </w:r>
      <w:r w:rsidR="003F65BC" w:rsidRPr="00150EFD">
        <w:rPr>
          <w:rFonts w:ascii="Times New Roman" w:hAnsi="Times New Roman" w:cs="Times New Roman"/>
          <w:sz w:val="24"/>
          <w:szCs w:val="24"/>
        </w:rPr>
        <w:t>,</w:t>
      </w:r>
      <w:r w:rsidRPr="00150EFD">
        <w:rPr>
          <w:rFonts w:ascii="Times New Roman" w:hAnsi="Times New Roman" w:cs="Times New Roman"/>
          <w:sz w:val="24"/>
          <w:szCs w:val="24"/>
        </w:rPr>
        <w:t xml:space="preserve"> Товариств</w:t>
      </w:r>
      <w:r w:rsidR="00D20AD4" w:rsidRPr="00150EFD">
        <w:rPr>
          <w:rFonts w:ascii="Times New Roman" w:hAnsi="Times New Roman" w:cs="Times New Roman"/>
          <w:sz w:val="24"/>
          <w:szCs w:val="24"/>
        </w:rPr>
        <w:t>о навело перелік 1</w:t>
      </w:r>
      <w:r w:rsidR="0004489E" w:rsidRPr="00150EFD">
        <w:rPr>
          <w:rFonts w:ascii="Times New Roman" w:hAnsi="Times New Roman" w:cs="Times New Roman"/>
          <w:sz w:val="24"/>
          <w:szCs w:val="24"/>
        </w:rPr>
        <w:t>3</w:t>
      </w:r>
      <w:r w:rsidR="00D20AD4" w:rsidRPr="00150EFD">
        <w:rPr>
          <w:rFonts w:ascii="Times New Roman" w:hAnsi="Times New Roman" w:cs="Times New Roman"/>
          <w:sz w:val="24"/>
          <w:szCs w:val="24"/>
        </w:rPr>
        <w:t xml:space="preserve"> </w:t>
      </w:r>
      <w:bookmarkStart w:id="106" w:name="_Hlk181713915"/>
      <w:r w:rsidRPr="00150EFD">
        <w:rPr>
          <w:rFonts w:ascii="Times New Roman" w:hAnsi="Times New Roman" w:cs="Times New Roman"/>
          <w:sz w:val="24"/>
          <w:szCs w:val="24"/>
        </w:rPr>
        <w:t>досліджен</w:t>
      </w:r>
      <w:r w:rsidR="00D20AD4" w:rsidRPr="00150EFD">
        <w:rPr>
          <w:rFonts w:ascii="Times New Roman" w:hAnsi="Times New Roman" w:cs="Times New Roman"/>
          <w:sz w:val="24"/>
          <w:szCs w:val="24"/>
        </w:rPr>
        <w:t>ь</w:t>
      </w:r>
      <w:r w:rsidR="0022741D" w:rsidRPr="00150EFD">
        <w:rPr>
          <w:rFonts w:ascii="Times New Roman" w:hAnsi="Times New Roman" w:cs="Times New Roman"/>
          <w:sz w:val="24"/>
          <w:szCs w:val="24"/>
        </w:rPr>
        <w:t xml:space="preserve"> </w:t>
      </w:r>
      <w:r w:rsidR="001B0291" w:rsidRPr="00150EFD">
        <w:rPr>
          <w:rFonts w:ascii="Times New Roman" w:hAnsi="Times New Roman" w:cs="Times New Roman"/>
          <w:sz w:val="24"/>
          <w:szCs w:val="24"/>
        </w:rPr>
        <w:t>/</w:t>
      </w:r>
      <w:r w:rsidR="0022741D" w:rsidRPr="00150EFD">
        <w:rPr>
          <w:rFonts w:ascii="Times New Roman" w:hAnsi="Times New Roman" w:cs="Times New Roman"/>
          <w:sz w:val="24"/>
          <w:szCs w:val="24"/>
        </w:rPr>
        <w:t xml:space="preserve"> </w:t>
      </w:r>
      <w:r w:rsidR="001B0291" w:rsidRPr="00150EFD">
        <w:rPr>
          <w:rFonts w:ascii="Times New Roman" w:hAnsi="Times New Roman" w:cs="Times New Roman"/>
          <w:sz w:val="24"/>
          <w:szCs w:val="24"/>
        </w:rPr>
        <w:t>огляд</w:t>
      </w:r>
      <w:r w:rsidR="00D20AD4" w:rsidRPr="00150EFD">
        <w:rPr>
          <w:rFonts w:ascii="Times New Roman" w:hAnsi="Times New Roman" w:cs="Times New Roman"/>
          <w:sz w:val="24"/>
          <w:szCs w:val="24"/>
        </w:rPr>
        <w:t>ів</w:t>
      </w:r>
      <w:r w:rsidR="001B0291" w:rsidRPr="00150EFD">
        <w:rPr>
          <w:rFonts w:ascii="Times New Roman" w:hAnsi="Times New Roman" w:cs="Times New Roman"/>
          <w:sz w:val="24"/>
          <w:szCs w:val="24"/>
        </w:rPr>
        <w:t xml:space="preserve"> </w:t>
      </w:r>
      <w:r w:rsidR="000B68A4" w:rsidRPr="00150EFD">
        <w:rPr>
          <w:rFonts w:ascii="Times New Roman" w:hAnsi="Times New Roman" w:cs="Times New Roman"/>
          <w:sz w:val="24"/>
          <w:szCs w:val="24"/>
        </w:rPr>
        <w:t>тощо</w:t>
      </w:r>
      <w:r w:rsidR="001B0291" w:rsidRPr="00150EFD">
        <w:rPr>
          <w:rFonts w:ascii="Times New Roman" w:hAnsi="Times New Roman" w:cs="Times New Roman"/>
          <w:sz w:val="24"/>
          <w:szCs w:val="24"/>
        </w:rPr>
        <w:t>,</w:t>
      </w:r>
      <w:r w:rsidR="00CF5DD6" w:rsidRPr="00150EFD">
        <w:rPr>
          <w:rFonts w:ascii="Times New Roman" w:hAnsi="Times New Roman" w:cs="Times New Roman"/>
          <w:sz w:val="24"/>
          <w:szCs w:val="24"/>
        </w:rPr>
        <w:t xml:space="preserve"> та </w:t>
      </w:r>
      <w:r w:rsidR="00D20AD4" w:rsidRPr="00150EFD">
        <w:rPr>
          <w:rFonts w:ascii="Times New Roman" w:hAnsi="Times New Roman" w:cs="Times New Roman"/>
          <w:sz w:val="24"/>
          <w:szCs w:val="24"/>
        </w:rPr>
        <w:t>звернуло увагу на</w:t>
      </w:r>
      <w:r w:rsidR="00CF5DD6" w:rsidRPr="00150EFD">
        <w:rPr>
          <w:rFonts w:ascii="Times New Roman" w:hAnsi="Times New Roman" w:cs="Times New Roman"/>
          <w:sz w:val="24"/>
          <w:szCs w:val="24"/>
        </w:rPr>
        <w:t xml:space="preserve"> висновки, яких </w:t>
      </w:r>
      <w:r w:rsidR="00B51E4C" w:rsidRPr="00150EFD">
        <w:rPr>
          <w:rFonts w:ascii="Times New Roman" w:hAnsi="Times New Roman" w:cs="Times New Roman"/>
          <w:sz w:val="24"/>
          <w:szCs w:val="24"/>
        </w:rPr>
        <w:t xml:space="preserve">дійшли </w:t>
      </w:r>
      <w:r w:rsidR="00CF5DD6" w:rsidRPr="00150EFD">
        <w:rPr>
          <w:rFonts w:ascii="Times New Roman" w:hAnsi="Times New Roman" w:cs="Times New Roman"/>
          <w:sz w:val="24"/>
          <w:szCs w:val="24"/>
        </w:rPr>
        <w:t xml:space="preserve">науковці за результатами проведення </w:t>
      </w:r>
      <w:r w:rsidR="003F65BC" w:rsidRPr="00150EFD">
        <w:rPr>
          <w:rFonts w:ascii="Times New Roman" w:hAnsi="Times New Roman" w:cs="Times New Roman"/>
          <w:sz w:val="24"/>
          <w:szCs w:val="24"/>
        </w:rPr>
        <w:t xml:space="preserve">відповідних </w:t>
      </w:r>
      <w:r w:rsidR="00CF5DD6" w:rsidRPr="00150EFD">
        <w:rPr>
          <w:rFonts w:ascii="Times New Roman" w:hAnsi="Times New Roman" w:cs="Times New Roman"/>
          <w:sz w:val="24"/>
          <w:szCs w:val="24"/>
        </w:rPr>
        <w:t>досліджень</w:t>
      </w:r>
      <w:r w:rsidR="003D5A16" w:rsidRPr="00150EFD">
        <w:rPr>
          <w:rFonts w:ascii="Times New Roman" w:hAnsi="Times New Roman" w:cs="Times New Roman"/>
          <w:sz w:val="24"/>
          <w:szCs w:val="24"/>
        </w:rPr>
        <w:t>.</w:t>
      </w:r>
      <w:bookmarkEnd w:id="105"/>
    </w:p>
    <w:bookmarkEnd w:id="104"/>
    <w:bookmarkEnd w:id="106"/>
    <w:p w14:paraId="6E7F558F" w14:textId="7678B9BF" w:rsidR="00643503" w:rsidRPr="00150EFD" w:rsidRDefault="003F65BC"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Отже</w:t>
      </w:r>
      <w:r w:rsidR="00E8191C" w:rsidRPr="00150EFD">
        <w:rPr>
          <w:rFonts w:ascii="Times New Roman" w:hAnsi="Times New Roman" w:cs="Times New Roman"/>
          <w:sz w:val="24"/>
          <w:szCs w:val="24"/>
        </w:rPr>
        <w:t xml:space="preserve">, на думку Товариства, </w:t>
      </w:r>
      <w:r w:rsidR="0026152E" w:rsidRPr="00150EFD">
        <w:rPr>
          <w:rFonts w:ascii="Times New Roman" w:hAnsi="Times New Roman" w:cs="Times New Roman"/>
          <w:sz w:val="24"/>
          <w:szCs w:val="24"/>
        </w:rPr>
        <w:t>Твердженн</w:t>
      </w:r>
      <w:r w:rsidR="00E3679F" w:rsidRPr="00150EFD">
        <w:rPr>
          <w:rFonts w:ascii="Times New Roman" w:hAnsi="Times New Roman" w:cs="Times New Roman"/>
          <w:sz w:val="24"/>
          <w:szCs w:val="24"/>
        </w:rPr>
        <w:t>я</w:t>
      </w:r>
      <w:r w:rsidR="0026152E" w:rsidRPr="00150EFD">
        <w:rPr>
          <w:rFonts w:ascii="Times New Roman" w:hAnsi="Times New Roman" w:cs="Times New Roman"/>
          <w:sz w:val="24"/>
          <w:szCs w:val="24"/>
        </w:rPr>
        <w:t xml:space="preserve"> 1</w:t>
      </w:r>
      <w:r w:rsidR="00BB28F1" w:rsidRPr="00150EFD">
        <w:rPr>
          <w:rFonts w:ascii="Times New Roman" w:hAnsi="Times New Roman" w:cs="Times New Roman"/>
          <w:sz w:val="24"/>
          <w:szCs w:val="24"/>
        </w:rPr>
        <w:t>, його варіації, з п</w:t>
      </w:r>
      <w:r w:rsidR="00E3679F" w:rsidRPr="00150EFD">
        <w:rPr>
          <w:rFonts w:ascii="Times New Roman" w:hAnsi="Times New Roman" w:cs="Times New Roman"/>
          <w:sz w:val="24"/>
          <w:szCs w:val="24"/>
        </w:rPr>
        <w:t>оясненнями</w:t>
      </w:r>
      <w:r w:rsidR="0022741D" w:rsidRPr="00150EFD">
        <w:rPr>
          <w:rFonts w:ascii="Times New Roman" w:hAnsi="Times New Roman" w:cs="Times New Roman"/>
          <w:sz w:val="24"/>
          <w:szCs w:val="24"/>
        </w:rPr>
        <w:t xml:space="preserve"> </w:t>
      </w:r>
      <w:r w:rsidR="00E3679F" w:rsidRPr="00150EFD">
        <w:rPr>
          <w:rFonts w:ascii="Times New Roman" w:hAnsi="Times New Roman" w:cs="Times New Roman"/>
          <w:sz w:val="24"/>
          <w:szCs w:val="24"/>
        </w:rPr>
        <w:t>/</w:t>
      </w:r>
      <w:r w:rsidR="0022741D" w:rsidRPr="00150EFD">
        <w:rPr>
          <w:rFonts w:ascii="Times New Roman" w:hAnsi="Times New Roman" w:cs="Times New Roman"/>
          <w:sz w:val="24"/>
          <w:szCs w:val="24"/>
        </w:rPr>
        <w:t xml:space="preserve"> </w:t>
      </w:r>
      <w:r w:rsidR="00BB28F1" w:rsidRPr="00150EFD">
        <w:rPr>
          <w:rFonts w:ascii="Times New Roman" w:hAnsi="Times New Roman" w:cs="Times New Roman"/>
          <w:sz w:val="24"/>
          <w:szCs w:val="24"/>
        </w:rPr>
        <w:t>застереженнями до них</w:t>
      </w:r>
      <w:r w:rsidR="00CA39DD" w:rsidRPr="00150EFD">
        <w:rPr>
          <w:rFonts w:ascii="Times New Roman" w:hAnsi="Times New Roman" w:cs="Times New Roman"/>
          <w:sz w:val="24"/>
          <w:szCs w:val="24"/>
        </w:rPr>
        <w:t>,</w:t>
      </w:r>
      <w:r w:rsidR="00BB28F1" w:rsidRPr="00150EFD">
        <w:rPr>
          <w:rFonts w:ascii="Times New Roman" w:hAnsi="Times New Roman" w:cs="Times New Roman"/>
          <w:sz w:val="24"/>
          <w:szCs w:val="24"/>
        </w:rPr>
        <w:t xml:space="preserve"> </w:t>
      </w:r>
      <w:r w:rsidR="0026152E" w:rsidRPr="00150EFD">
        <w:rPr>
          <w:rFonts w:ascii="Times New Roman" w:hAnsi="Times New Roman" w:cs="Times New Roman"/>
          <w:sz w:val="24"/>
          <w:szCs w:val="24"/>
        </w:rPr>
        <w:t xml:space="preserve">є </w:t>
      </w:r>
      <w:r w:rsidR="00BB28F1" w:rsidRPr="00150EFD">
        <w:rPr>
          <w:rFonts w:ascii="Times New Roman" w:hAnsi="Times New Roman" w:cs="Times New Roman"/>
          <w:sz w:val="24"/>
          <w:szCs w:val="24"/>
        </w:rPr>
        <w:t xml:space="preserve">повною, точною та </w:t>
      </w:r>
      <w:r w:rsidR="0026152E" w:rsidRPr="00150EFD">
        <w:rPr>
          <w:rFonts w:ascii="Times New Roman" w:hAnsi="Times New Roman" w:cs="Times New Roman"/>
          <w:sz w:val="24"/>
          <w:szCs w:val="24"/>
        </w:rPr>
        <w:t>правдивою</w:t>
      </w:r>
      <w:r w:rsidR="00BB28F1" w:rsidRPr="00150EFD">
        <w:rPr>
          <w:rFonts w:ascii="Times New Roman" w:hAnsi="Times New Roman" w:cs="Times New Roman"/>
          <w:sz w:val="24"/>
          <w:szCs w:val="24"/>
        </w:rPr>
        <w:t xml:space="preserve"> інформ</w:t>
      </w:r>
      <w:r w:rsidR="009E3F1F" w:rsidRPr="00150EFD">
        <w:rPr>
          <w:rFonts w:ascii="Times New Roman" w:hAnsi="Times New Roman" w:cs="Times New Roman"/>
          <w:sz w:val="24"/>
          <w:szCs w:val="24"/>
        </w:rPr>
        <w:t>а</w:t>
      </w:r>
      <w:r w:rsidR="00BB28F1" w:rsidRPr="00150EFD">
        <w:rPr>
          <w:rFonts w:ascii="Times New Roman" w:hAnsi="Times New Roman" w:cs="Times New Roman"/>
          <w:sz w:val="24"/>
          <w:szCs w:val="24"/>
        </w:rPr>
        <w:t>цією</w:t>
      </w:r>
      <w:r w:rsidR="0026152E" w:rsidRPr="00150EFD">
        <w:rPr>
          <w:rFonts w:ascii="Times New Roman" w:hAnsi="Times New Roman" w:cs="Times New Roman"/>
          <w:sz w:val="24"/>
          <w:szCs w:val="24"/>
        </w:rPr>
        <w:t>.</w:t>
      </w:r>
      <w:bookmarkEnd w:id="103"/>
    </w:p>
    <w:p w14:paraId="260243EA" w14:textId="4D886726" w:rsidR="00643503" w:rsidRPr="00150EFD" w:rsidRDefault="00223C3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b/>
          <w:sz w:val="24"/>
          <w:szCs w:val="24"/>
        </w:rPr>
        <w:t xml:space="preserve">Щодо </w:t>
      </w:r>
      <w:r w:rsidR="00E7047B" w:rsidRPr="00150EFD">
        <w:rPr>
          <w:rFonts w:ascii="Times New Roman" w:hAnsi="Times New Roman" w:cs="Times New Roman"/>
          <w:b/>
          <w:sz w:val="24"/>
          <w:szCs w:val="24"/>
        </w:rPr>
        <w:t xml:space="preserve">Твердження 2 </w:t>
      </w:r>
      <w:bookmarkStart w:id="107" w:name="_Hlk161238760"/>
      <w:r w:rsidRPr="00150EFD">
        <w:rPr>
          <w:rFonts w:ascii="Times New Roman" w:hAnsi="Times New Roman" w:cs="Times New Roman"/>
          <w:b/>
          <w:sz w:val="24"/>
          <w:szCs w:val="24"/>
        </w:rPr>
        <w:t xml:space="preserve">«Повний перехід на </w:t>
      </w:r>
      <w:bookmarkStart w:id="108" w:name="_Hlk159944027"/>
      <w:r w:rsidRPr="00150EFD">
        <w:rPr>
          <w:rFonts w:ascii="Times New Roman" w:hAnsi="Times New Roman" w:cs="Times New Roman"/>
          <w:b/>
          <w:sz w:val="24"/>
          <w:szCs w:val="24"/>
        </w:rPr>
        <w:t>IQOS становить менший ризик для вашого здоров’я, ніж продовжувати курити</w:t>
      </w:r>
      <w:bookmarkEnd w:id="108"/>
      <w:r w:rsidRPr="00150EFD">
        <w:rPr>
          <w:rFonts w:ascii="Times New Roman" w:hAnsi="Times New Roman" w:cs="Times New Roman"/>
          <w:b/>
          <w:sz w:val="24"/>
          <w:szCs w:val="24"/>
        </w:rPr>
        <w:t>»</w:t>
      </w:r>
      <w:r w:rsidR="0024339F" w:rsidRPr="00150EFD">
        <w:rPr>
          <w:rFonts w:ascii="Times New Roman" w:hAnsi="Times New Roman" w:cs="Times New Roman"/>
          <w:b/>
          <w:sz w:val="24"/>
          <w:szCs w:val="24"/>
        </w:rPr>
        <w:t>, його варіацій, з поясненнями</w:t>
      </w:r>
      <w:r w:rsidR="0022741D" w:rsidRPr="00150EFD">
        <w:rPr>
          <w:rFonts w:ascii="Times New Roman" w:hAnsi="Times New Roman" w:cs="Times New Roman"/>
          <w:b/>
          <w:sz w:val="24"/>
          <w:szCs w:val="24"/>
        </w:rPr>
        <w:t xml:space="preserve">  </w:t>
      </w:r>
      <w:r w:rsidR="0024339F" w:rsidRPr="00150EFD">
        <w:rPr>
          <w:rFonts w:ascii="Times New Roman" w:hAnsi="Times New Roman" w:cs="Times New Roman"/>
          <w:b/>
          <w:sz w:val="24"/>
          <w:szCs w:val="24"/>
        </w:rPr>
        <w:t>/</w:t>
      </w:r>
      <w:r w:rsidR="0022741D" w:rsidRPr="00150EFD">
        <w:rPr>
          <w:rFonts w:ascii="Times New Roman" w:hAnsi="Times New Roman" w:cs="Times New Roman"/>
          <w:b/>
          <w:sz w:val="24"/>
          <w:szCs w:val="24"/>
        </w:rPr>
        <w:t xml:space="preserve"> </w:t>
      </w:r>
      <w:r w:rsidR="0024339F" w:rsidRPr="00150EFD">
        <w:rPr>
          <w:rFonts w:ascii="Times New Roman" w:hAnsi="Times New Roman" w:cs="Times New Roman"/>
          <w:b/>
          <w:sz w:val="24"/>
          <w:szCs w:val="24"/>
        </w:rPr>
        <w:t>застереженням до них</w:t>
      </w:r>
      <w:r w:rsidR="00A96852" w:rsidRPr="00150EFD">
        <w:rPr>
          <w:rFonts w:ascii="Times New Roman" w:hAnsi="Times New Roman" w:cs="Times New Roman"/>
          <w:b/>
          <w:sz w:val="24"/>
          <w:szCs w:val="24"/>
        </w:rPr>
        <w:t xml:space="preserve">, Товариство зазначило </w:t>
      </w:r>
      <w:r w:rsidR="005F52F2" w:rsidRPr="00150EFD">
        <w:rPr>
          <w:rFonts w:ascii="Times New Roman" w:hAnsi="Times New Roman" w:cs="Times New Roman"/>
          <w:b/>
          <w:sz w:val="24"/>
          <w:szCs w:val="24"/>
        </w:rPr>
        <w:t>таке</w:t>
      </w:r>
      <w:r w:rsidRPr="00150EFD">
        <w:rPr>
          <w:rFonts w:ascii="Times New Roman" w:hAnsi="Times New Roman" w:cs="Times New Roman"/>
          <w:b/>
          <w:sz w:val="24"/>
          <w:szCs w:val="24"/>
        </w:rPr>
        <w:t>.</w:t>
      </w:r>
      <w:bookmarkEnd w:id="107"/>
    </w:p>
    <w:p w14:paraId="3FF43050" w14:textId="602C1E92" w:rsidR="007C3B7F" w:rsidRPr="00150EFD" w:rsidRDefault="00223C3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За інформацією, що надана Товариством у Поясненнях від 22.05.2023, </w:t>
      </w:r>
      <w:r w:rsidR="00E3679F" w:rsidRPr="00150EFD">
        <w:rPr>
          <w:rFonts w:ascii="Times New Roman" w:hAnsi="Times New Roman" w:cs="Times New Roman"/>
          <w:sz w:val="24"/>
          <w:szCs w:val="24"/>
        </w:rPr>
        <w:t>т</w:t>
      </w:r>
      <w:r w:rsidRPr="00150EFD">
        <w:rPr>
          <w:rFonts w:ascii="Times New Roman" w:hAnsi="Times New Roman" w:cs="Times New Roman"/>
          <w:sz w:val="24"/>
          <w:szCs w:val="24"/>
        </w:rPr>
        <w:t>вердження</w:t>
      </w:r>
      <w:r w:rsidR="00E3679F" w:rsidRPr="00150EFD">
        <w:rPr>
          <w:rFonts w:ascii="Times New Roman" w:hAnsi="Times New Roman" w:cs="Times New Roman"/>
          <w:sz w:val="24"/>
          <w:szCs w:val="24"/>
        </w:rPr>
        <w:t xml:space="preserve"> «Повний перехід на IQOS становить менший ризик для вашого здоров’я, ніж продовжувати курити»,</w:t>
      </w:r>
      <w:r w:rsidRPr="00150EFD">
        <w:rPr>
          <w:rFonts w:ascii="Times New Roman" w:hAnsi="Times New Roman" w:cs="Times New Roman"/>
          <w:sz w:val="24"/>
          <w:szCs w:val="24"/>
        </w:rPr>
        <w:t xml:space="preserve"> є лише частиною твердження, що поширює Товариство, оскільки в кінці </w:t>
      </w:r>
      <w:r w:rsidR="00E3679F" w:rsidRPr="00150EFD">
        <w:rPr>
          <w:rFonts w:ascii="Times New Roman" w:hAnsi="Times New Roman" w:cs="Times New Roman"/>
          <w:sz w:val="24"/>
          <w:szCs w:val="24"/>
        </w:rPr>
        <w:t>такого т</w:t>
      </w:r>
      <w:r w:rsidRPr="00150EFD">
        <w:rPr>
          <w:rFonts w:ascii="Times New Roman" w:hAnsi="Times New Roman" w:cs="Times New Roman"/>
          <w:sz w:val="24"/>
          <w:szCs w:val="24"/>
        </w:rPr>
        <w:t xml:space="preserve">вердження стоїть зірочка (*), яка вказує на існування пояснення до </w:t>
      </w:r>
      <w:r w:rsidR="003F65BC" w:rsidRPr="00150EFD">
        <w:rPr>
          <w:rFonts w:ascii="Times New Roman" w:hAnsi="Times New Roman" w:cs="Times New Roman"/>
          <w:sz w:val="24"/>
          <w:szCs w:val="24"/>
        </w:rPr>
        <w:t>твердження</w:t>
      </w:r>
      <w:r w:rsidRPr="00150EFD">
        <w:rPr>
          <w:rFonts w:ascii="Times New Roman" w:hAnsi="Times New Roman" w:cs="Times New Roman"/>
          <w:sz w:val="24"/>
          <w:szCs w:val="24"/>
        </w:rPr>
        <w:t>, а сам</w:t>
      </w:r>
      <w:r w:rsidR="003F65BC" w:rsidRPr="00150EFD">
        <w:rPr>
          <w:rFonts w:ascii="Times New Roman" w:hAnsi="Times New Roman" w:cs="Times New Roman"/>
          <w:sz w:val="24"/>
          <w:szCs w:val="24"/>
        </w:rPr>
        <w:t>е</w:t>
      </w:r>
      <w:r w:rsidRPr="00150EFD">
        <w:rPr>
          <w:rFonts w:ascii="Times New Roman" w:hAnsi="Times New Roman" w:cs="Times New Roman"/>
          <w:sz w:val="24"/>
          <w:szCs w:val="24"/>
        </w:rPr>
        <w:t xml:space="preserve"> </w:t>
      </w:r>
      <w:r w:rsidR="003F65BC" w:rsidRPr="00150EFD">
        <w:rPr>
          <w:rFonts w:ascii="Times New Roman" w:hAnsi="Times New Roman" w:cs="Times New Roman"/>
          <w:sz w:val="24"/>
          <w:szCs w:val="24"/>
        </w:rPr>
        <w:t>твердження</w:t>
      </w:r>
      <w:r w:rsidRPr="00150EFD">
        <w:rPr>
          <w:rFonts w:ascii="Times New Roman" w:hAnsi="Times New Roman" w:cs="Times New Roman"/>
          <w:sz w:val="24"/>
          <w:szCs w:val="24"/>
        </w:rPr>
        <w:t xml:space="preserve"> супроводжується таким поясненням і необхідним застереженням залежно від контексту використання інформації, зокрема:</w:t>
      </w:r>
      <w:r w:rsidR="00424E5A" w:rsidRPr="00150EFD">
        <w:rPr>
          <w:rFonts w:ascii="Times New Roman" w:hAnsi="Times New Roman" w:cs="Times New Roman"/>
          <w:sz w:val="24"/>
          <w:szCs w:val="24"/>
        </w:rPr>
        <w:t xml:space="preserve"> </w:t>
      </w:r>
      <w:r w:rsidRPr="00150EFD">
        <w:rPr>
          <w:rFonts w:ascii="Times New Roman" w:hAnsi="Times New Roman" w:cs="Times New Roman"/>
          <w:i/>
          <w:sz w:val="24"/>
          <w:szCs w:val="24"/>
        </w:rPr>
        <w:t xml:space="preserve">«Повний перехід на </w:t>
      </w:r>
      <w:bookmarkStart w:id="109" w:name="_Hlk159944103"/>
      <w:r w:rsidRPr="00150EFD">
        <w:rPr>
          <w:rFonts w:ascii="Times New Roman" w:hAnsi="Times New Roman" w:cs="Times New Roman"/>
          <w:i/>
          <w:sz w:val="24"/>
          <w:szCs w:val="24"/>
        </w:rPr>
        <w:t>IQOS</w:t>
      </w:r>
      <w:bookmarkEnd w:id="109"/>
      <w:r w:rsidRPr="00150EFD">
        <w:rPr>
          <w:rFonts w:ascii="Times New Roman" w:hAnsi="Times New Roman" w:cs="Times New Roman"/>
          <w:i/>
          <w:sz w:val="24"/>
          <w:szCs w:val="24"/>
        </w:rPr>
        <w:t xml:space="preserve"> становить менший ризик для вашого здоров’я, ніж продовжувати курити.*</w:t>
      </w:r>
    </w:p>
    <w:p w14:paraId="15EE51C5" w14:textId="77777777" w:rsidR="007C3B7F" w:rsidRPr="00150EFD" w:rsidRDefault="00223C36" w:rsidP="007C3B7F">
      <w:pPr>
        <w:spacing w:before="60" w:after="60" w:line="240" w:lineRule="auto"/>
        <w:ind w:left="720"/>
        <w:jc w:val="both"/>
        <w:rPr>
          <w:rFonts w:ascii="Times New Roman" w:hAnsi="Times New Roman" w:cs="Times New Roman"/>
          <w:i/>
          <w:sz w:val="24"/>
          <w:szCs w:val="24"/>
          <w:lang w:val="uk-UA"/>
        </w:rPr>
      </w:pPr>
      <w:r w:rsidRPr="00150EFD">
        <w:rPr>
          <w:rFonts w:ascii="Times New Roman" w:hAnsi="Times New Roman" w:cs="Times New Roman"/>
          <w:i/>
          <w:sz w:val="24"/>
          <w:szCs w:val="24"/>
          <w:lang w:val="uk-UA"/>
        </w:rPr>
        <w:t>IQOS не виключає всі ризики та містить нікотин, який викликає залежність.</w:t>
      </w:r>
    </w:p>
    <w:p w14:paraId="72C3AAD6" w14:textId="34EF1135" w:rsidR="00223C36" w:rsidRPr="00150EFD" w:rsidRDefault="00223C36" w:rsidP="007C3B7F">
      <w:pPr>
        <w:spacing w:before="60" w:after="60" w:line="240" w:lineRule="auto"/>
        <w:ind w:left="720"/>
        <w:jc w:val="both"/>
        <w:rPr>
          <w:rFonts w:ascii="Times New Roman" w:hAnsi="Times New Roman" w:cs="Times New Roman"/>
          <w:i/>
          <w:sz w:val="24"/>
          <w:szCs w:val="24"/>
          <w:lang w:val="uk-UA"/>
        </w:rPr>
      </w:pPr>
      <w:r w:rsidRPr="00150EFD">
        <w:rPr>
          <w:rFonts w:ascii="Times New Roman" w:hAnsi="Times New Roman" w:cs="Times New Roman"/>
          <w:i/>
          <w:sz w:val="24"/>
          <w:szCs w:val="24"/>
          <w:lang w:val="uk-UA"/>
        </w:rPr>
        <w:t xml:space="preserve">*На основі сукупності наявних доказів для </w:t>
      </w:r>
      <w:bookmarkStart w:id="110" w:name="_Hlk159945176"/>
      <w:r w:rsidRPr="00150EFD">
        <w:rPr>
          <w:rFonts w:ascii="Times New Roman" w:hAnsi="Times New Roman" w:cs="Times New Roman"/>
          <w:i/>
          <w:sz w:val="24"/>
          <w:szCs w:val="24"/>
          <w:lang w:val="uk-UA"/>
        </w:rPr>
        <w:t>IQOS</w:t>
      </w:r>
      <w:bookmarkEnd w:id="110"/>
      <w:r w:rsidRPr="00150EFD">
        <w:rPr>
          <w:rFonts w:ascii="Times New Roman" w:hAnsi="Times New Roman" w:cs="Times New Roman"/>
          <w:i/>
          <w:sz w:val="24"/>
          <w:szCs w:val="24"/>
          <w:lang w:val="uk-UA"/>
        </w:rPr>
        <w:t xml:space="preserve"> в порівнянні з продовженням куріння</w:t>
      </w:r>
      <w:r w:rsidR="0087708E" w:rsidRPr="00150EFD">
        <w:rPr>
          <w:rFonts w:ascii="Times New Roman" w:hAnsi="Times New Roman" w:cs="Times New Roman"/>
          <w:i/>
          <w:sz w:val="24"/>
          <w:szCs w:val="24"/>
          <w:lang w:val="uk-UA"/>
        </w:rPr>
        <w:t>»</w:t>
      </w:r>
      <w:r w:rsidRPr="00150EFD">
        <w:rPr>
          <w:rFonts w:ascii="Times New Roman" w:hAnsi="Times New Roman" w:cs="Times New Roman"/>
          <w:i/>
          <w:sz w:val="24"/>
          <w:szCs w:val="24"/>
          <w:lang w:val="uk-UA"/>
        </w:rPr>
        <w:t>.</w:t>
      </w:r>
    </w:p>
    <w:p w14:paraId="577DBD64" w14:textId="1404472D" w:rsidR="00C43607"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sz w:val="24"/>
          <w:szCs w:val="24"/>
        </w:rPr>
      </w:pPr>
      <w:bookmarkStart w:id="111" w:name="_Hlk167882486"/>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bookmarkEnd w:id="111"/>
    <w:p w14:paraId="0DD783AB" w14:textId="2A6C126D" w:rsidR="00C43607" w:rsidRPr="00150EFD" w:rsidRDefault="00C4360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Твердження 2 з </w:t>
      </w:r>
      <w:r w:rsidR="00E3679F" w:rsidRPr="00150EFD">
        <w:rPr>
          <w:rFonts w:ascii="Times New Roman" w:hAnsi="Times New Roman" w:cs="Times New Roman"/>
          <w:sz w:val="24"/>
          <w:szCs w:val="24"/>
        </w:rPr>
        <w:t>поясненнями</w:t>
      </w:r>
      <w:r w:rsidR="005761D1" w:rsidRPr="00150EFD">
        <w:rPr>
          <w:rFonts w:ascii="Times New Roman" w:hAnsi="Times New Roman" w:cs="Times New Roman"/>
          <w:sz w:val="24"/>
          <w:szCs w:val="24"/>
        </w:rPr>
        <w:t xml:space="preserve"> </w:t>
      </w:r>
      <w:r w:rsidRPr="00150EFD">
        <w:rPr>
          <w:rFonts w:ascii="Times New Roman" w:hAnsi="Times New Roman" w:cs="Times New Roman"/>
          <w:sz w:val="24"/>
          <w:szCs w:val="24"/>
        </w:rPr>
        <w:t>/</w:t>
      </w:r>
      <w:r w:rsidR="005761D1"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застереженнями до нього поширюється на території України в різних варіаціях, що зазначені в </w:t>
      </w:r>
      <w:r w:rsidR="0087708E" w:rsidRPr="00150EFD">
        <w:rPr>
          <w:rFonts w:ascii="Times New Roman" w:hAnsi="Times New Roman" w:cs="Times New Roman"/>
          <w:sz w:val="24"/>
          <w:szCs w:val="24"/>
        </w:rPr>
        <w:t>д</w:t>
      </w:r>
      <w:r w:rsidRPr="00150EFD">
        <w:rPr>
          <w:rFonts w:ascii="Times New Roman" w:hAnsi="Times New Roman" w:cs="Times New Roman"/>
          <w:sz w:val="24"/>
          <w:szCs w:val="24"/>
        </w:rPr>
        <w:t>одатку 3 до Відповіді від 09.02.</w:t>
      </w:r>
      <w:r w:rsidR="0096167F" w:rsidRPr="00150EFD">
        <w:rPr>
          <w:rFonts w:ascii="Times New Roman" w:hAnsi="Times New Roman" w:cs="Times New Roman"/>
          <w:sz w:val="24"/>
          <w:szCs w:val="24"/>
        </w:rPr>
        <w:t>2</w:t>
      </w:r>
      <w:r w:rsidRPr="00150EFD">
        <w:rPr>
          <w:rFonts w:ascii="Times New Roman" w:hAnsi="Times New Roman" w:cs="Times New Roman"/>
          <w:sz w:val="24"/>
          <w:szCs w:val="24"/>
        </w:rPr>
        <w:t>024</w:t>
      </w:r>
      <w:r w:rsidR="000B68A4" w:rsidRPr="00150EFD">
        <w:rPr>
          <w:rFonts w:ascii="Times New Roman" w:hAnsi="Times New Roman" w:cs="Times New Roman"/>
          <w:sz w:val="24"/>
          <w:szCs w:val="24"/>
        </w:rPr>
        <w:t>, якими, зокрема, є:</w:t>
      </w:r>
    </w:p>
    <w:p w14:paraId="6021A9B2" w14:textId="77777777" w:rsidR="00232453" w:rsidRPr="00150EFD" w:rsidRDefault="00232453" w:rsidP="00232453">
      <w:pPr>
        <w:pStyle w:val="a3"/>
        <w:widowControl w:val="0"/>
        <w:autoSpaceDE w:val="0"/>
        <w:autoSpaceDN w:val="0"/>
        <w:adjustRightInd w:val="0"/>
        <w:spacing w:before="120" w:after="0" w:line="240" w:lineRule="auto"/>
        <w:contextualSpacing w:val="0"/>
        <w:jc w:val="both"/>
        <w:rPr>
          <w:rFonts w:ascii="Times New Roman" w:hAnsi="Times New Roman" w:cs="Times New Roman"/>
          <w:sz w:val="24"/>
          <w:szCs w:val="24"/>
        </w:rPr>
      </w:pPr>
      <w:r w:rsidRPr="00150EFD">
        <w:rPr>
          <w:rFonts w:ascii="Times New Roman" w:hAnsi="Times New Roman" w:cs="Times New Roman"/>
          <w:i/>
          <w:sz w:val="24"/>
          <w:szCs w:val="24"/>
        </w:rPr>
        <w:t>(інформація, доступ до якої обмежено).</w:t>
      </w:r>
    </w:p>
    <w:p w14:paraId="32C19FF5" w14:textId="179CE6FD" w:rsidR="00232453"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064D20D8" w14:textId="791ECE65" w:rsidR="00C43607"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464042E1" w14:textId="5907558E" w:rsidR="00A26911" w:rsidRPr="00150EFD" w:rsidRDefault="008677DC" w:rsidP="00A2691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За твердженням Товариства</w:t>
      </w:r>
      <w:r w:rsidR="00BB21CE" w:rsidRPr="00150EFD">
        <w:rPr>
          <w:rFonts w:ascii="Times New Roman" w:hAnsi="Times New Roman" w:cs="Times New Roman"/>
          <w:sz w:val="24"/>
          <w:szCs w:val="24"/>
        </w:rPr>
        <w:t>,</w:t>
      </w:r>
      <w:r w:rsidRPr="00150EFD">
        <w:rPr>
          <w:rFonts w:ascii="Times New Roman" w:hAnsi="Times New Roman" w:cs="Times New Roman"/>
          <w:sz w:val="24"/>
          <w:szCs w:val="24"/>
        </w:rPr>
        <w:t xml:space="preserve"> Твердження 2</w:t>
      </w:r>
      <w:r w:rsidR="00C43607" w:rsidRPr="00150EFD">
        <w:rPr>
          <w:rFonts w:ascii="Times New Roman" w:hAnsi="Times New Roman" w:cs="Times New Roman"/>
          <w:sz w:val="24"/>
          <w:szCs w:val="24"/>
        </w:rPr>
        <w:t xml:space="preserve">, його </w:t>
      </w:r>
      <w:r w:rsidR="00BB21CE" w:rsidRPr="00150EFD">
        <w:rPr>
          <w:rFonts w:ascii="Times New Roman" w:hAnsi="Times New Roman" w:cs="Times New Roman"/>
          <w:sz w:val="24"/>
          <w:szCs w:val="24"/>
        </w:rPr>
        <w:t>варіації</w:t>
      </w:r>
      <w:r w:rsidR="00C43607" w:rsidRPr="00150EFD">
        <w:rPr>
          <w:rFonts w:ascii="Times New Roman" w:hAnsi="Times New Roman" w:cs="Times New Roman"/>
          <w:sz w:val="24"/>
          <w:szCs w:val="24"/>
        </w:rPr>
        <w:t xml:space="preserve">, з </w:t>
      </w:r>
      <w:r w:rsidR="00E3679F" w:rsidRPr="00150EFD">
        <w:rPr>
          <w:rFonts w:ascii="Times New Roman" w:hAnsi="Times New Roman" w:cs="Times New Roman"/>
          <w:sz w:val="24"/>
          <w:szCs w:val="24"/>
        </w:rPr>
        <w:t>поясненнями</w:t>
      </w:r>
      <w:r w:rsidR="005761D1" w:rsidRPr="00150EFD">
        <w:rPr>
          <w:rFonts w:ascii="Times New Roman" w:hAnsi="Times New Roman" w:cs="Times New Roman"/>
          <w:sz w:val="24"/>
          <w:szCs w:val="24"/>
        </w:rPr>
        <w:t xml:space="preserve"> </w:t>
      </w:r>
      <w:r w:rsidR="00C43607" w:rsidRPr="00150EFD">
        <w:rPr>
          <w:rFonts w:ascii="Times New Roman" w:hAnsi="Times New Roman" w:cs="Times New Roman"/>
          <w:sz w:val="24"/>
          <w:szCs w:val="24"/>
        </w:rPr>
        <w:t>/</w:t>
      </w:r>
      <w:r w:rsidR="005761D1" w:rsidRPr="00150EFD">
        <w:rPr>
          <w:rFonts w:ascii="Times New Roman" w:hAnsi="Times New Roman" w:cs="Times New Roman"/>
          <w:sz w:val="24"/>
          <w:szCs w:val="24"/>
        </w:rPr>
        <w:t xml:space="preserve"> </w:t>
      </w:r>
      <w:r w:rsidR="00C43607" w:rsidRPr="00150EFD">
        <w:rPr>
          <w:rFonts w:ascii="Times New Roman" w:hAnsi="Times New Roman" w:cs="Times New Roman"/>
          <w:sz w:val="24"/>
          <w:szCs w:val="24"/>
        </w:rPr>
        <w:t>застереженнями до них</w:t>
      </w:r>
      <w:r w:rsidRPr="00150EFD">
        <w:rPr>
          <w:rFonts w:ascii="Times New Roman" w:hAnsi="Times New Roman" w:cs="Times New Roman"/>
          <w:sz w:val="24"/>
          <w:szCs w:val="24"/>
        </w:rPr>
        <w:t xml:space="preserve"> </w:t>
      </w:r>
      <w:r w:rsidR="00BB21CE" w:rsidRPr="00150EFD">
        <w:rPr>
          <w:rFonts w:ascii="Times New Roman" w:hAnsi="Times New Roman" w:cs="Times New Roman"/>
          <w:sz w:val="24"/>
          <w:szCs w:val="24"/>
        </w:rPr>
        <w:t xml:space="preserve">ґрунтуються на надійних </w:t>
      </w:r>
      <w:r w:rsidRPr="00150EFD">
        <w:rPr>
          <w:rFonts w:ascii="Times New Roman" w:hAnsi="Times New Roman" w:cs="Times New Roman"/>
          <w:sz w:val="24"/>
          <w:szCs w:val="24"/>
        </w:rPr>
        <w:t xml:space="preserve">та </w:t>
      </w:r>
      <w:r w:rsidR="00BB21CE" w:rsidRPr="00150EFD">
        <w:rPr>
          <w:rFonts w:ascii="Times New Roman" w:hAnsi="Times New Roman" w:cs="Times New Roman"/>
          <w:sz w:val="24"/>
          <w:szCs w:val="24"/>
        </w:rPr>
        <w:t xml:space="preserve">перевірених наукових даних, а саме </w:t>
      </w:r>
      <w:r w:rsidR="00061164" w:rsidRPr="00150EFD">
        <w:rPr>
          <w:rFonts w:ascii="Times New Roman" w:hAnsi="Times New Roman" w:cs="Times New Roman"/>
          <w:sz w:val="24"/>
          <w:szCs w:val="24"/>
        </w:rPr>
        <w:t xml:space="preserve">більше ніж 50 наукових досліджень, які стосуються порівняльного аналізу рівня шкідливих речовин в аерозолі IQOS та сигаретному димі, оцінки їх токсичності </w:t>
      </w:r>
      <w:proofErr w:type="spellStart"/>
      <w:r w:rsidR="00061164" w:rsidRPr="00150EFD">
        <w:rPr>
          <w:rFonts w:ascii="Times New Roman" w:hAnsi="Times New Roman" w:cs="Times New Roman"/>
          <w:sz w:val="24"/>
          <w:szCs w:val="24"/>
        </w:rPr>
        <w:t>in</w:t>
      </w:r>
      <w:proofErr w:type="spellEnd"/>
      <w:r w:rsidR="00061164" w:rsidRPr="00150EFD">
        <w:rPr>
          <w:rFonts w:ascii="Times New Roman" w:hAnsi="Times New Roman" w:cs="Times New Roman"/>
          <w:sz w:val="24"/>
          <w:szCs w:val="24"/>
        </w:rPr>
        <w:t xml:space="preserve"> </w:t>
      </w:r>
      <w:proofErr w:type="spellStart"/>
      <w:r w:rsidR="00061164" w:rsidRPr="00150EFD">
        <w:rPr>
          <w:rFonts w:ascii="Times New Roman" w:hAnsi="Times New Roman" w:cs="Times New Roman"/>
          <w:sz w:val="24"/>
          <w:szCs w:val="24"/>
        </w:rPr>
        <w:t>vitro</w:t>
      </w:r>
      <w:proofErr w:type="spellEnd"/>
      <w:r w:rsidR="00061164" w:rsidRPr="00150EFD">
        <w:rPr>
          <w:rFonts w:ascii="Times New Roman" w:hAnsi="Times New Roman" w:cs="Times New Roman"/>
          <w:sz w:val="24"/>
          <w:szCs w:val="24"/>
        </w:rPr>
        <w:t xml:space="preserve"> та </w:t>
      </w:r>
      <w:proofErr w:type="spellStart"/>
      <w:r w:rsidR="00061164" w:rsidRPr="00150EFD">
        <w:rPr>
          <w:rFonts w:ascii="Times New Roman" w:hAnsi="Times New Roman" w:cs="Times New Roman"/>
          <w:sz w:val="24"/>
          <w:szCs w:val="24"/>
        </w:rPr>
        <w:t>in</w:t>
      </w:r>
      <w:proofErr w:type="spellEnd"/>
      <w:r w:rsidR="00061164" w:rsidRPr="00150EFD">
        <w:rPr>
          <w:rFonts w:ascii="Times New Roman" w:hAnsi="Times New Roman" w:cs="Times New Roman"/>
          <w:sz w:val="24"/>
          <w:szCs w:val="24"/>
        </w:rPr>
        <w:t xml:space="preserve"> </w:t>
      </w:r>
      <w:proofErr w:type="spellStart"/>
      <w:r w:rsidR="00061164" w:rsidRPr="00150EFD">
        <w:rPr>
          <w:rFonts w:ascii="Times New Roman" w:hAnsi="Times New Roman" w:cs="Times New Roman"/>
          <w:sz w:val="24"/>
          <w:szCs w:val="24"/>
        </w:rPr>
        <w:t>vivo</w:t>
      </w:r>
      <w:proofErr w:type="spellEnd"/>
      <w:r w:rsidR="00061164" w:rsidRPr="00150EFD">
        <w:rPr>
          <w:rFonts w:ascii="Times New Roman" w:hAnsi="Times New Roman" w:cs="Times New Roman"/>
          <w:sz w:val="24"/>
          <w:szCs w:val="24"/>
        </w:rPr>
        <w:t xml:space="preserve">, порівняльного аналізу впливу аерозолю IQOS </w:t>
      </w:r>
      <w:proofErr w:type="spellStart"/>
      <w:r w:rsidR="002E2CCF" w:rsidRPr="00150EFD">
        <w:rPr>
          <w:rFonts w:ascii="Times New Roman" w:hAnsi="Times New Roman" w:cs="Times New Roman"/>
          <w:sz w:val="24"/>
          <w:szCs w:val="24"/>
        </w:rPr>
        <w:t>біомаркерів</w:t>
      </w:r>
      <w:proofErr w:type="spellEnd"/>
      <w:r w:rsidR="002E2CCF" w:rsidRPr="00150EFD">
        <w:rPr>
          <w:rFonts w:ascii="Times New Roman" w:hAnsi="Times New Roman" w:cs="Times New Roman"/>
          <w:sz w:val="24"/>
          <w:szCs w:val="24"/>
        </w:rPr>
        <w:t xml:space="preserve"> </w:t>
      </w:r>
      <w:r w:rsidR="00061164" w:rsidRPr="00150EFD">
        <w:rPr>
          <w:rFonts w:ascii="Times New Roman" w:hAnsi="Times New Roman" w:cs="Times New Roman"/>
          <w:sz w:val="24"/>
          <w:szCs w:val="24"/>
        </w:rPr>
        <w:t xml:space="preserve">впливу </w:t>
      </w:r>
      <w:r w:rsidR="00061164" w:rsidRPr="00150EFD">
        <w:rPr>
          <w:rFonts w:ascii="Times New Roman" w:hAnsi="Times New Roman" w:cs="Times New Roman"/>
          <w:i/>
          <w:sz w:val="24"/>
          <w:szCs w:val="24"/>
        </w:rPr>
        <w:t>(</w:t>
      </w:r>
      <w:proofErr w:type="spellStart"/>
      <w:r w:rsidR="002E2CCF" w:rsidRPr="00150EFD">
        <w:rPr>
          <w:rFonts w:ascii="Times New Roman" w:hAnsi="Times New Roman" w:cs="Times New Roman"/>
          <w:i/>
          <w:sz w:val="24"/>
          <w:szCs w:val="24"/>
        </w:rPr>
        <w:t>англ</w:t>
      </w:r>
      <w:proofErr w:type="spellEnd"/>
      <w:r w:rsidR="002E2CCF" w:rsidRPr="00150EFD">
        <w:rPr>
          <w:rFonts w:ascii="Times New Roman" w:hAnsi="Times New Roman" w:cs="Times New Roman"/>
          <w:i/>
          <w:sz w:val="24"/>
          <w:szCs w:val="24"/>
        </w:rPr>
        <w:t xml:space="preserve">. </w:t>
      </w:r>
      <w:proofErr w:type="spellStart"/>
      <w:r w:rsidR="002E2CCF" w:rsidRPr="00150EFD">
        <w:rPr>
          <w:rFonts w:ascii="Times New Roman" w:hAnsi="Times New Roman" w:cs="Times New Roman"/>
          <w:i/>
          <w:sz w:val="24"/>
          <w:szCs w:val="24"/>
        </w:rPr>
        <w:lastRenderedPageBreak/>
        <w:t>Biomarkers</w:t>
      </w:r>
      <w:proofErr w:type="spellEnd"/>
      <w:r w:rsidR="002E2CCF" w:rsidRPr="00150EFD">
        <w:rPr>
          <w:rFonts w:ascii="Times New Roman" w:hAnsi="Times New Roman" w:cs="Times New Roman"/>
          <w:i/>
          <w:sz w:val="24"/>
          <w:szCs w:val="24"/>
        </w:rPr>
        <w:t xml:space="preserve"> </w:t>
      </w:r>
      <w:proofErr w:type="spellStart"/>
      <w:r w:rsidR="002E2CCF" w:rsidRPr="00150EFD">
        <w:rPr>
          <w:rFonts w:ascii="Times New Roman" w:hAnsi="Times New Roman" w:cs="Times New Roman"/>
          <w:i/>
          <w:sz w:val="24"/>
          <w:szCs w:val="24"/>
        </w:rPr>
        <w:t>of</w:t>
      </w:r>
      <w:proofErr w:type="spellEnd"/>
      <w:r w:rsidR="002E2CCF" w:rsidRPr="00150EFD">
        <w:rPr>
          <w:rFonts w:ascii="Times New Roman" w:hAnsi="Times New Roman" w:cs="Times New Roman"/>
          <w:i/>
          <w:sz w:val="24"/>
          <w:szCs w:val="24"/>
        </w:rPr>
        <w:t xml:space="preserve"> </w:t>
      </w:r>
      <w:proofErr w:type="spellStart"/>
      <w:r w:rsidR="002E2CCF" w:rsidRPr="00150EFD">
        <w:rPr>
          <w:rFonts w:ascii="Times New Roman" w:hAnsi="Times New Roman" w:cs="Times New Roman"/>
          <w:i/>
          <w:sz w:val="24"/>
          <w:szCs w:val="24"/>
        </w:rPr>
        <w:t>exposure</w:t>
      </w:r>
      <w:proofErr w:type="spellEnd"/>
      <w:r w:rsidR="006F6CA6" w:rsidRPr="00150EFD">
        <w:rPr>
          <w:rFonts w:ascii="Times New Roman" w:hAnsi="Times New Roman" w:cs="Times New Roman"/>
          <w:i/>
          <w:sz w:val="24"/>
          <w:szCs w:val="24"/>
        </w:rPr>
        <w:t>)</w:t>
      </w:r>
      <w:r w:rsidR="002E2CCF" w:rsidRPr="00150EFD">
        <w:rPr>
          <w:rFonts w:ascii="Times New Roman" w:hAnsi="Times New Roman" w:cs="Times New Roman"/>
          <w:i/>
          <w:sz w:val="24"/>
          <w:szCs w:val="24"/>
        </w:rPr>
        <w:t xml:space="preserve"> </w:t>
      </w:r>
      <w:r w:rsidR="006F6CA6" w:rsidRPr="00150EFD">
        <w:rPr>
          <w:rFonts w:ascii="Times New Roman" w:hAnsi="Times New Roman" w:cs="Times New Roman"/>
          <w:sz w:val="24"/>
          <w:szCs w:val="24"/>
        </w:rPr>
        <w:t>(</w:t>
      </w:r>
      <w:r w:rsidR="002E2CCF" w:rsidRPr="00150EFD">
        <w:rPr>
          <w:rFonts w:ascii="Times New Roman" w:hAnsi="Times New Roman" w:cs="Times New Roman"/>
          <w:sz w:val="24"/>
          <w:szCs w:val="24"/>
        </w:rPr>
        <w:t xml:space="preserve">далі </w:t>
      </w:r>
      <w:r w:rsidR="0087708E" w:rsidRPr="00150EFD">
        <w:rPr>
          <w:rFonts w:ascii="Times New Roman" w:hAnsi="Times New Roman" w:cs="Times New Roman"/>
          <w:sz w:val="24"/>
          <w:szCs w:val="24"/>
        </w:rPr>
        <w:t>–</w:t>
      </w:r>
      <w:r w:rsidR="002E2CCF" w:rsidRPr="00150EFD">
        <w:rPr>
          <w:rFonts w:ascii="Times New Roman" w:hAnsi="Times New Roman" w:cs="Times New Roman"/>
          <w:sz w:val="24"/>
          <w:szCs w:val="24"/>
        </w:rPr>
        <w:t xml:space="preserve"> ВОЕ</w:t>
      </w:r>
      <w:r w:rsidR="00061164" w:rsidRPr="00150EFD">
        <w:rPr>
          <w:rFonts w:ascii="Times New Roman" w:hAnsi="Times New Roman" w:cs="Times New Roman"/>
          <w:sz w:val="24"/>
          <w:szCs w:val="24"/>
        </w:rPr>
        <w:t xml:space="preserve">) та </w:t>
      </w:r>
      <w:proofErr w:type="spellStart"/>
      <w:r w:rsidR="00061164" w:rsidRPr="00150EFD">
        <w:rPr>
          <w:rFonts w:ascii="Times New Roman" w:hAnsi="Times New Roman" w:cs="Times New Roman"/>
          <w:sz w:val="24"/>
          <w:szCs w:val="24"/>
        </w:rPr>
        <w:t>біомаркерів</w:t>
      </w:r>
      <w:proofErr w:type="spellEnd"/>
      <w:r w:rsidR="00061164" w:rsidRPr="00150EFD">
        <w:rPr>
          <w:rFonts w:ascii="Times New Roman" w:hAnsi="Times New Roman" w:cs="Times New Roman"/>
          <w:sz w:val="24"/>
          <w:szCs w:val="24"/>
        </w:rPr>
        <w:t xml:space="preserve"> потенційної шкоди </w:t>
      </w:r>
      <w:r w:rsidR="00061164" w:rsidRPr="00150EFD">
        <w:rPr>
          <w:rFonts w:ascii="Times New Roman" w:hAnsi="Times New Roman" w:cs="Times New Roman"/>
          <w:i/>
          <w:sz w:val="24"/>
          <w:szCs w:val="24"/>
        </w:rPr>
        <w:t>(</w:t>
      </w:r>
      <w:proofErr w:type="spellStart"/>
      <w:r w:rsidR="002E2CCF" w:rsidRPr="00150EFD">
        <w:rPr>
          <w:rFonts w:ascii="Times New Roman" w:hAnsi="Times New Roman" w:cs="Times New Roman"/>
          <w:i/>
          <w:sz w:val="24"/>
          <w:szCs w:val="24"/>
        </w:rPr>
        <w:t>англ</w:t>
      </w:r>
      <w:proofErr w:type="spellEnd"/>
      <w:r w:rsidR="002E2CCF" w:rsidRPr="00150EFD">
        <w:rPr>
          <w:rFonts w:ascii="Times New Roman" w:hAnsi="Times New Roman" w:cs="Times New Roman"/>
          <w:i/>
          <w:sz w:val="24"/>
          <w:szCs w:val="24"/>
        </w:rPr>
        <w:t xml:space="preserve">. </w:t>
      </w:r>
      <w:proofErr w:type="spellStart"/>
      <w:r w:rsidR="002E2CCF" w:rsidRPr="00150EFD">
        <w:rPr>
          <w:rFonts w:ascii="Times New Roman" w:hAnsi="Times New Roman" w:cs="Times New Roman"/>
          <w:i/>
          <w:sz w:val="24"/>
          <w:szCs w:val="24"/>
        </w:rPr>
        <w:t>Biomarkers</w:t>
      </w:r>
      <w:proofErr w:type="spellEnd"/>
      <w:r w:rsidR="002E2CCF" w:rsidRPr="00150EFD">
        <w:rPr>
          <w:rFonts w:ascii="Times New Roman" w:hAnsi="Times New Roman" w:cs="Times New Roman"/>
          <w:i/>
          <w:sz w:val="24"/>
          <w:szCs w:val="24"/>
        </w:rPr>
        <w:t xml:space="preserve"> </w:t>
      </w:r>
      <w:proofErr w:type="spellStart"/>
      <w:r w:rsidR="002E2CCF" w:rsidRPr="00150EFD">
        <w:rPr>
          <w:rFonts w:ascii="Times New Roman" w:hAnsi="Times New Roman" w:cs="Times New Roman"/>
          <w:i/>
          <w:sz w:val="24"/>
          <w:szCs w:val="24"/>
        </w:rPr>
        <w:t>of</w:t>
      </w:r>
      <w:proofErr w:type="spellEnd"/>
      <w:r w:rsidR="002E2CCF" w:rsidRPr="00150EFD">
        <w:rPr>
          <w:rFonts w:ascii="Times New Roman" w:hAnsi="Times New Roman" w:cs="Times New Roman"/>
          <w:i/>
          <w:sz w:val="24"/>
          <w:szCs w:val="24"/>
        </w:rPr>
        <w:t xml:space="preserve"> </w:t>
      </w:r>
      <w:proofErr w:type="spellStart"/>
      <w:r w:rsidR="002E2CCF" w:rsidRPr="00150EFD">
        <w:rPr>
          <w:rFonts w:ascii="Times New Roman" w:hAnsi="Times New Roman" w:cs="Times New Roman"/>
          <w:i/>
          <w:sz w:val="24"/>
          <w:szCs w:val="24"/>
        </w:rPr>
        <w:t>potential</w:t>
      </w:r>
      <w:proofErr w:type="spellEnd"/>
      <w:r w:rsidR="002E2CCF" w:rsidRPr="00150EFD">
        <w:rPr>
          <w:rFonts w:ascii="Times New Roman" w:hAnsi="Times New Roman" w:cs="Times New Roman"/>
          <w:i/>
          <w:sz w:val="24"/>
          <w:szCs w:val="24"/>
        </w:rPr>
        <w:t xml:space="preserve"> </w:t>
      </w:r>
      <w:proofErr w:type="spellStart"/>
      <w:r w:rsidR="002E2CCF" w:rsidRPr="00150EFD">
        <w:rPr>
          <w:rFonts w:ascii="Times New Roman" w:hAnsi="Times New Roman" w:cs="Times New Roman"/>
          <w:i/>
          <w:sz w:val="24"/>
          <w:szCs w:val="24"/>
        </w:rPr>
        <w:t>harm</w:t>
      </w:r>
      <w:proofErr w:type="spellEnd"/>
      <w:r w:rsidR="006F6CA6" w:rsidRPr="00150EFD">
        <w:rPr>
          <w:rFonts w:ascii="Times New Roman" w:hAnsi="Times New Roman" w:cs="Times New Roman"/>
          <w:i/>
          <w:sz w:val="24"/>
          <w:szCs w:val="24"/>
        </w:rPr>
        <w:t>)</w:t>
      </w:r>
      <w:r w:rsidR="002E2CCF" w:rsidRPr="00150EFD">
        <w:rPr>
          <w:rFonts w:ascii="Times New Roman" w:hAnsi="Times New Roman" w:cs="Times New Roman"/>
          <w:sz w:val="24"/>
          <w:szCs w:val="24"/>
        </w:rPr>
        <w:t xml:space="preserve"> </w:t>
      </w:r>
      <w:r w:rsidR="006F6CA6" w:rsidRPr="00150EFD">
        <w:rPr>
          <w:rFonts w:ascii="Times New Roman" w:hAnsi="Times New Roman" w:cs="Times New Roman"/>
          <w:sz w:val="24"/>
          <w:szCs w:val="24"/>
        </w:rPr>
        <w:t>(</w:t>
      </w:r>
      <w:r w:rsidR="002E2CCF" w:rsidRPr="00150EFD">
        <w:rPr>
          <w:rFonts w:ascii="Times New Roman" w:hAnsi="Times New Roman" w:cs="Times New Roman"/>
          <w:sz w:val="24"/>
          <w:szCs w:val="24"/>
        </w:rPr>
        <w:t xml:space="preserve">далі </w:t>
      </w:r>
      <w:r w:rsidR="0087708E" w:rsidRPr="00150EFD">
        <w:rPr>
          <w:rFonts w:ascii="Times New Roman" w:hAnsi="Times New Roman" w:cs="Times New Roman"/>
          <w:sz w:val="24"/>
          <w:szCs w:val="24"/>
        </w:rPr>
        <w:t>–</w:t>
      </w:r>
      <w:r w:rsidR="002E2CCF" w:rsidRPr="00150EFD">
        <w:rPr>
          <w:rFonts w:ascii="Times New Roman" w:hAnsi="Times New Roman" w:cs="Times New Roman"/>
          <w:sz w:val="24"/>
          <w:szCs w:val="24"/>
        </w:rPr>
        <w:t xml:space="preserve"> ВОРН</w:t>
      </w:r>
      <w:r w:rsidR="00061164" w:rsidRPr="00150EFD">
        <w:rPr>
          <w:rFonts w:ascii="Times New Roman" w:hAnsi="Times New Roman" w:cs="Times New Roman"/>
          <w:sz w:val="24"/>
          <w:szCs w:val="24"/>
        </w:rPr>
        <w:t xml:space="preserve">). </w:t>
      </w:r>
    </w:p>
    <w:p w14:paraId="6A96CD98" w14:textId="77777777" w:rsidR="00232453" w:rsidRPr="00150EFD" w:rsidRDefault="00D20AD4"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Так, </w:t>
      </w:r>
      <w:r w:rsidR="00A26911" w:rsidRPr="00150EFD">
        <w:rPr>
          <w:rFonts w:ascii="Times New Roman" w:hAnsi="Times New Roman" w:cs="Times New Roman"/>
          <w:sz w:val="24"/>
          <w:szCs w:val="24"/>
        </w:rPr>
        <w:t>зокрема в</w:t>
      </w:r>
      <w:r w:rsidRPr="00150EFD">
        <w:rPr>
          <w:rFonts w:ascii="Times New Roman" w:hAnsi="Times New Roman" w:cs="Times New Roman"/>
          <w:sz w:val="24"/>
          <w:szCs w:val="24"/>
        </w:rPr>
        <w:t xml:space="preserve"> </w:t>
      </w:r>
      <w:r w:rsidR="0087708E" w:rsidRPr="00150EFD">
        <w:rPr>
          <w:rFonts w:ascii="Times New Roman" w:hAnsi="Times New Roman" w:cs="Times New Roman"/>
          <w:sz w:val="24"/>
          <w:szCs w:val="24"/>
        </w:rPr>
        <w:t>д</w:t>
      </w:r>
      <w:r w:rsidRPr="00150EFD">
        <w:rPr>
          <w:rFonts w:ascii="Times New Roman" w:hAnsi="Times New Roman" w:cs="Times New Roman"/>
          <w:sz w:val="24"/>
          <w:szCs w:val="24"/>
        </w:rPr>
        <w:t>одатку 2 до Відповіді від 06.12.2023 Товариство навело перелік 3</w:t>
      </w:r>
      <w:r w:rsidR="00C10DD5" w:rsidRPr="00150EFD">
        <w:rPr>
          <w:rFonts w:ascii="Times New Roman" w:hAnsi="Times New Roman" w:cs="Times New Roman"/>
          <w:sz w:val="24"/>
          <w:szCs w:val="24"/>
        </w:rPr>
        <w:t>5</w:t>
      </w:r>
      <w:r w:rsidRPr="00150EFD">
        <w:rPr>
          <w:rFonts w:ascii="Times New Roman" w:hAnsi="Times New Roman" w:cs="Times New Roman"/>
          <w:sz w:val="24"/>
          <w:szCs w:val="24"/>
        </w:rPr>
        <w:t xml:space="preserve"> </w:t>
      </w:r>
      <w:r w:rsidR="00A26911" w:rsidRPr="00150EFD">
        <w:rPr>
          <w:rFonts w:ascii="Times New Roman" w:hAnsi="Times New Roman" w:cs="Times New Roman"/>
          <w:sz w:val="24"/>
          <w:szCs w:val="24"/>
        </w:rPr>
        <w:t xml:space="preserve">досліджень / оглядів </w:t>
      </w:r>
      <w:r w:rsidR="0087708E" w:rsidRPr="00150EFD">
        <w:rPr>
          <w:rFonts w:ascii="Times New Roman" w:hAnsi="Times New Roman" w:cs="Times New Roman"/>
          <w:sz w:val="24"/>
          <w:szCs w:val="24"/>
        </w:rPr>
        <w:t>тощо</w:t>
      </w:r>
      <w:r w:rsidR="00A26911" w:rsidRPr="00150EFD">
        <w:rPr>
          <w:rFonts w:ascii="Times New Roman" w:hAnsi="Times New Roman" w:cs="Times New Roman"/>
          <w:sz w:val="24"/>
          <w:szCs w:val="24"/>
        </w:rPr>
        <w:t xml:space="preserve"> та звернуло увагу на висновки, яких дійшли науковці за результатами проведення відповідних досліджень.</w:t>
      </w:r>
    </w:p>
    <w:p w14:paraId="14C65D78" w14:textId="277D6030" w:rsidR="00232453"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74FE19A9" w14:textId="17302F92" w:rsidR="00232453"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3FEAE307" w14:textId="71A61F52" w:rsidR="006A0F0F"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236173">
        <w:rPr>
          <w:rFonts w:ascii="Times New Roman" w:hAnsi="Times New Roman" w:cs="Times New Roman"/>
          <w:i/>
          <w:sz w:val="24"/>
          <w:szCs w:val="24"/>
        </w:rPr>
        <w:t>І</w:t>
      </w:r>
      <w:r w:rsidRPr="00150EFD">
        <w:rPr>
          <w:rFonts w:ascii="Times New Roman" w:hAnsi="Times New Roman" w:cs="Times New Roman"/>
          <w:i/>
          <w:sz w:val="24"/>
          <w:szCs w:val="24"/>
        </w:rPr>
        <w:t>нформація, доступ до якої обмежено).</w:t>
      </w:r>
    </w:p>
    <w:p w14:paraId="30DE4A42" w14:textId="487B1402" w:rsidR="00830707" w:rsidRPr="00150EFD" w:rsidRDefault="00842BD0"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У </w:t>
      </w:r>
      <w:r w:rsidR="0087708E" w:rsidRPr="00150EFD">
        <w:rPr>
          <w:rFonts w:ascii="Times New Roman" w:hAnsi="Times New Roman" w:cs="Times New Roman"/>
          <w:sz w:val="24"/>
          <w:szCs w:val="24"/>
        </w:rPr>
        <w:t>д</w:t>
      </w:r>
      <w:r w:rsidRPr="00150EFD">
        <w:rPr>
          <w:rFonts w:ascii="Times New Roman" w:hAnsi="Times New Roman" w:cs="Times New Roman"/>
          <w:sz w:val="24"/>
          <w:szCs w:val="24"/>
        </w:rPr>
        <w:t>одатку 2 до Відповіді від 06.12.2023 Товариство навело й інші дослідження</w:t>
      </w:r>
      <w:r w:rsidR="005761D1" w:rsidRPr="00150EFD">
        <w:rPr>
          <w:rFonts w:ascii="Times New Roman" w:hAnsi="Times New Roman" w:cs="Times New Roman"/>
          <w:sz w:val="24"/>
          <w:szCs w:val="24"/>
        </w:rPr>
        <w:t xml:space="preserve"> </w:t>
      </w:r>
      <w:r w:rsidRPr="00150EFD">
        <w:rPr>
          <w:rFonts w:ascii="Times New Roman" w:hAnsi="Times New Roman" w:cs="Times New Roman"/>
          <w:sz w:val="24"/>
          <w:szCs w:val="24"/>
        </w:rPr>
        <w:t>/</w:t>
      </w:r>
      <w:r w:rsidR="005761D1"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огляди досліджень тощо, проведені як вченими РМІ, так </w:t>
      </w:r>
      <w:r w:rsidR="00846A1A" w:rsidRPr="00150EFD">
        <w:rPr>
          <w:rFonts w:ascii="Times New Roman" w:hAnsi="Times New Roman" w:cs="Times New Roman"/>
          <w:sz w:val="24"/>
          <w:szCs w:val="24"/>
        </w:rPr>
        <w:t xml:space="preserve">і </w:t>
      </w:r>
      <w:r w:rsidRPr="00150EFD">
        <w:rPr>
          <w:rFonts w:ascii="Times New Roman" w:hAnsi="Times New Roman" w:cs="Times New Roman"/>
          <w:sz w:val="24"/>
          <w:szCs w:val="24"/>
        </w:rPr>
        <w:t>установами та науковцями</w:t>
      </w:r>
      <w:r w:rsidR="00830707" w:rsidRPr="00150EFD">
        <w:rPr>
          <w:rFonts w:ascii="Times New Roman" w:hAnsi="Times New Roman" w:cs="Times New Roman"/>
          <w:sz w:val="24"/>
          <w:szCs w:val="24"/>
        </w:rPr>
        <w:t xml:space="preserve"> в різних країнах світу</w:t>
      </w:r>
      <w:r w:rsidRPr="00150EFD">
        <w:rPr>
          <w:rFonts w:ascii="Times New Roman" w:hAnsi="Times New Roman" w:cs="Times New Roman"/>
          <w:sz w:val="24"/>
          <w:szCs w:val="24"/>
        </w:rPr>
        <w:t>, які, на думку Товариства, підтверджують Твердження 2.</w:t>
      </w:r>
    </w:p>
    <w:p w14:paraId="5AD39CD1" w14:textId="77777777" w:rsidR="0096167F" w:rsidRPr="00150EFD" w:rsidRDefault="0083070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Крім того, Листом від 22.06.2023 Товариство надало </w:t>
      </w:r>
      <w:bookmarkStart w:id="112" w:name="_Hlk160432857"/>
      <w:r w:rsidRPr="00150EFD">
        <w:rPr>
          <w:rFonts w:ascii="Times New Roman" w:hAnsi="Times New Roman" w:cs="Times New Roman"/>
          <w:sz w:val="24"/>
          <w:szCs w:val="24"/>
        </w:rPr>
        <w:t xml:space="preserve">Науковий експертний висновок від </w:t>
      </w:r>
      <w:bookmarkEnd w:id="112"/>
      <w:r w:rsidRPr="00150EFD">
        <w:rPr>
          <w:rFonts w:ascii="Times New Roman" w:hAnsi="Times New Roman" w:cs="Times New Roman"/>
          <w:sz w:val="24"/>
          <w:szCs w:val="24"/>
        </w:rPr>
        <w:t xml:space="preserve">20 червня 2023 року (далі – Висновок), підготовлений українським вченим, доктором медичних наук </w:t>
      </w:r>
      <w:proofErr w:type="spellStart"/>
      <w:r w:rsidRPr="00150EFD">
        <w:rPr>
          <w:rFonts w:ascii="Times New Roman" w:hAnsi="Times New Roman" w:cs="Times New Roman"/>
          <w:sz w:val="24"/>
          <w:szCs w:val="24"/>
        </w:rPr>
        <w:t>Квашею</w:t>
      </w:r>
      <w:proofErr w:type="spellEnd"/>
      <w:r w:rsidRPr="00150EFD">
        <w:rPr>
          <w:rFonts w:ascii="Times New Roman" w:hAnsi="Times New Roman" w:cs="Times New Roman"/>
          <w:sz w:val="24"/>
          <w:szCs w:val="24"/>
        </w:rPr>
        <w:t xml:space="preserve"> О.О., з питання «Чи свідчить сукупність наукових доказів, що повний перехід від куріння на IQOS зменшує ризик для здоров’я?».</w:t>
      </w:r>
    </w:p>
    <w:p w14:paraId="0333EBC6" w14:textId="223E9729" w:rsidR="0096167F" w:rsidRPr="00150EFD" w:rsidRDefault="0083070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За результатами аналізу </w:t>
      </w:r>
      <w:r w:rsidR="009D3F32" w:rsidRPr="00150EFD">
        <w:rPr>
          <w:rFonts w:ascii="Times New Roman" w:hAnsi="Times New Roman" w:cs="Times New Roman"/>
          <w:sz w:val="24"/>
          <w:szCs w:val="24"/>
        </w:rPr>
        <w:t>ряду досліджень</w:t>
      </w:r>
      <w:r w:rsidRPr="00150EFD">
        <w:rPr>
          <w:rFonts w:ascii="Times New Roman" w:hAnsi="Times New Roman" w:cs="Times New Roman"/>
          <w:sz w:val="24"/>
          <w:szCs w:val="24"/>
        </w:rPr>
        <w:t xml:space="preserve"> експертом </w:t>
      </w:r>
      <w:proofErr w:type="spellStart"/>
      <w:r w:rsidRPr="00150EFD">
        <w:rPr>
          <w:rFonts w:ascii="Times New Roman" w:hAnsi="Times New Roman" w:cs="Times New Roman"/>
          <w:sz w:val="24"/>
          <w:szCs w:val="24"/>
        </w:rPr>
        <w:t>Квашею</w:t>
      </w:r>
      <w:proofErr w:type="spellEnd"/>
      <w:r w:rsidRPr="00150EFD">
        <w:rPr>
          <w:rFonts w:ascii="Times New Roman" w:hAnsi="Times New Roman" w:cs="Times New Roman"/>
          <w:sz w:val="24"/>
          <w:szCs w:val="24"/>
        </w:rPr>
        <w:t xml:space="preserve"> О.О. </w:t>
      </w:r>
      <w:r w:rsidR="009D3F32" w:rsidRPr="00150EFD">
        <w:rPr>
          <w:rFonts w:ascii="Times New Roman" w:hAnsi="Times New Roman" w:cs="Times New Roman"/>
          <w:sz w:val="24"/>
          <w:szCs w:val="24"/>
        </w:rPr>
        <w:t xml:space="preserve">сформовано </w:t>
      </w:r>
      <w:r w:rsidR="0087708E" w:rsidRPr="00150EFD">
        <w:rPr>
          <w:rFonts w:ascii="Times New Roman" w:hAnsi="Times New Roman" w:cs="Times New Roman"/>
          <w:sz w:val="24"/>
          <w:szCs w:val="24"/>
        </w:rPr>
        <w:t>такий</w:t>
      </w:r>
      <w:r w:rsidR="009D3F32" w:rsidRPr="00150EFD">
        <w:rPr>
          <w:rFonts w:ascii="Times New Roman" w:hAnsi="Times New Roman" w:cs="Times New Roman"/>
          <w:sz w:val="24"/>
          <w:szCs w:val="24"/>
        </w:rPr>
        <w:t xml:space="preserve"> висновок</w:t>
      </w:r>
      <w:r w:rsidRPr="00150EFD">
        <w:rPr>
          <w:rFonts w:ascii="Times New Roman" w:hAnsi="Times New Roman" w:cs="Times New Roman"/>
          <w:sz w:val="24"/>
          <w:szCs w:val="24"/>
        </w:rPr>
        <w:t>:</w:t>
      </w:r>
      <w:r w:rsidR="009D3F32" w:rsidRPr="00150EFD">
        <w:rPr>
          <w:rFonts w:ascii="Times New Roman" w:hAnsi="Times New Roman" w:cs="Times New Roman"/>
          <w:sz w:val="24"/>
          <w:szCs w:val="24"/>
        </w:rPr>
        <w:t xml:space="preserve"> </w:t>
      </w:r>
      <w:r w:rsidRPr="00150EFD">
        <w:rPr>
          <w:rFonts w:ascii="Times New Roman" w:hAnsi="Times New Roman" w:cs="Times New Roman"/>
          <w:i/>
          <w:sz w:val="24"/>
          <w:szCs w:val="24"/>
        </w:rPr>
        <w:t xml:space="preserve">«В переважній більшості статей розглянутих у цьому </w:t>
      </w:r>
      <w:proofErr w:type="spellStart"/>
      <w:r w:rsidRPr="00150EFD">
        <w:rPr>
          <w:rFonts w:ascii="Times New Roman" w:hAnsi="Times New Roman" w:cs="Times New Roman"/>
          <w:i/>
          <w:sz w:val="24"/>
          <w:szCs w:val="24"/>
        </w:rPr>
        <w:t>наративному</w:t>
      </w:r>
      <w:proofErr w:type="spellEnd"/>
      <w:r w:rsidRPr="00150EFD">
        <w:rPr>
          <w:rFonts w:ascii="Times New Roman" w:hAnsi="Times New Roman" w:cs="Times New Roman"/>
          <w:i/>
          <w:sz w:val="24"/>
          <w:szCs w:val="24"/>
        </w:rPr>
        <w:t xml:space="preserve"> огляді, які містять кількісні дані, науковці дійшли висновку, що CHT, в тому числі IQOS, демонструють сприятливий потенціал зменшення шкоди від тютюну порівняно із звичайними сигаретами. Розробники не позиціонують IQOS як </w:t>
      </w:r>
      <w:proofErr w:type="spellStart"/>
      <w:r w:rsidRPr="00150EFD">
        <w:rPr>
          <w:rFonts w:ascii="Times New Roman" w:hAnsi="Times New Roman" w:cs="Times New Roman"/>
          <w:i/>
          <w:sz w:val="24"/>
          <w:szCs w:val="24"/>
        </w:rPr>
        <w:t>безризиковий</w:t>
      </w:r>
      <w:proofErr w:type="spellEnd"/>
      <w:r w:rsidRPr="00150EFD">
        <w:rPr>
          <w:rFonts w:ascii="Times New Roman" w:hAnsi="Times New Roman" w:cs="Times New Roman"/>
          <w:i/>
          <w:sz w:val="24"/>
          <w:szCs w:val="24"/>
        </w:rPr>
        <w:t xml:space="preserve"> продукт </w:t>
      </w:r>
      <w:r w:rsidRPr="00150EFD">
        <w:rPr>
          <w:rFonts w:ascii="Times New Roman" w:hAnsi="Times New Roman" w:cs="Times New Roman"/>
          <w:i/>
          <w:color w:val="000000" w:themeColor="text1"/>
          <w:sz w:val="24"/>
          <w:szCs w:val="24"/>
        </w:rPr>
        <w:t>і до теперішнього часу невідомі віддалені наслідки для здоров’я осіб, які почали курити с</w:t>
      </w:r>
      <w:r w:rsidRPr="00150EFD">
        <w:rPr>
          <w:rFonts w:ascii="Times New Roman" w:hAnsi="Times New Roman" w:cs="Times New Roman"/>
          <w:i/>
          <w:color w:val="FF0000"/>
          <w:sz w:val="24"/>
          <w:szCs w:val="24"/>
        </w:rPr>
        <w:t xml:space="preserve"> </w:t>
      </w:r>
      <w:r w:rsidRPr="00150EFD">
        <w:rPr>
          <w:rFonts w:ascii="Times New Roman" w:hAnsi="Times New Roman" w:cs="Times New Roman"/>
          <w:i/>
          <w:color w:val="000000" w:themeColor="text1"/>
          <w:sz w:val="24"/>
          <w:szCs w:val="24"/>
        </w:rPr>
        <w:t>CHT.</w:t>
      </w:r>
      <w:r w:rsidRPr="00150EFD">
        <w:rPr>
          <w:rFonts w:ascii="Times New Roman" w:hAnsi="Times New Roman" w:cs="Times New Roman"/>
          <w:i/>
          <w:sz w:val="24"/>
          <w:szCs w:val="24"/>
        </w:rPr>
        <w:t xml:space="preserve"> Але профіль ризику </w:t>
      </w:r>
      <w:bookmarkStart w:id="113" w:name="_Hlk160209767"/>
      <w:r w:rsidRPr="00150EFD">
        <w:rPr>
          <w:rFonts w:ascii="Times New Roman" w:hAnsi="Times New Roman" w:cs="Times New Roman"/>
          <w:i/>
          <w:sz w:val="24"/>
          <w:szCs w:val="24"/>
        </w:rPr>
        <w:t>IQOS</w:t>
      </w:r>
      <w:bookmarkEnd w:id="113"/>
      <w:r w:rsidRPr="00150EFD">
        <w:rPr>
          <w:rFonts w:ascii="Times New Roman" w:hAnsi="Times New Roman" w:cs="Times New Roman"/>
          <w:i/>
          <w:sz w:val="24"/>
          <w:szCs w:val="24"/>
        </w:rPr>
        <w:t xml:space="preserve"> характеризується суттєвим зниженням рівнів токсичних компонентів, присутніх у аерозолі, у поєднанні з нижчими рівнями </w:t>
      </w:r>
      <w:proofErr w:type="spellStart"/>
      <w:r w:rsidRPr="00150EFD">
        <w:rPr>
          <w:rFonts w:ascii="Times New Roman" w:hAnsi="Times New Roman" w:cs="Times New Roman"/>
          <w:i/>
          <w:sz w:val="24"/>
          <w:szCs w:val="24"/>
        </w:rPr>
        <w:t>біомаркерів</w:t>
      </w:r>
      <w:proofErr w:type="spellEnd"/>
      <w:r w:rsidRPr="00150EFD">
        <w:rPr>
          <w:rFonts w:ascii="Times New Roman" w:hAnsi="Times New Roman" w:cs="Times New Roman"/>
          <w:i/>
          <w:sz w:val="24"/>
          <w:szCs w:val="24"/>
        </w:rPr>
        <w:t xml:space="preserve"> впливу. Відмічається зниження біологічного ефекту в </w:t>
      </w:r>
      <w:proofErr w:type="spellStart"/>
      <w:r w:rsidRPr="00150EFD">
        <w:rPr>
          <w:rFonts w:ascii="Times New Roman" w:hAnsi="Times New Roman" w:cs="Times New Roman"/>
          <w:i/>
          <w:sz w:val="24"/>
          <w:szCs w:val="24"/>
        </w:rPr>
        <w:t>експерементальних</w:t>
      </w:r>
      <w:proofErr w:type="spellEnd"/>
      <w:r w:rsidRPr="00150EFD">
        <w:rPr>
          <w:rFonts w:ascii="Times New Roman" w:hAnsi="Times New Roman" w:cs="Times New Roman"/>
          <w:i/>
          <w:sz w:val="24"/>
          <w:szCs w:val="24"/>
        </w:rPr>
        <w:t xml:space="preserve"> дослідженнях </w:t>
      </w:r>
      <w:proofErr w:type="spellStart"/>
      <w:r w:rsidRPr="00150EFD">
        <w:rPr>
          <w:rFonts w:ascii="Times New Roman" w:hAnsi="Times New Roman" w:cs="Times New Roman"/>
          <w:i/>
          <w:sz w:val="24"/>
          <w:szCs w:val="24"/>
        </w:rPr>
        <w:t>in</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vitro</w:t>
      </w:r>
      <w:proofErr w:type="spellEnd"/>
      <w:r w:rsidRPr="00150EFD">
        <w:rPr>
          <w:rFonts w:ascii="Times New Roman" w:hAnsi="Times New Roman" w:cs="Times New Roman"/>
          <w:i/>
          <w:sz w:val="24"/>
          <w:szCs w:val="24"/>
        </w:rPr>
        <w:t>/</w:t>
      </w:r>
      <w:proofErr w:type="spellStart"/>
      <w:r w:rsidRPr="00150EFD">
        <w:rPr>
          <w:rFonts w:ascii="Times New Roman" w:hAnsi="Times New Roman" w:cs="Times New Roman"/>
          <w:i/>
          <w:sz w:val="24"/>
          <w:szCs w:val="24"/>
        </w:rPr>
        <w:t>in</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vivo</w:t>
      </w:r>
      <w:proofErr w:type="spellEnd"/>
      <w:r w:rsidRPr="00150EFD">
        <w:rPr>
          <w:rFonts w:ascii="Times New Roman" w:hAnsi="Times New Roman" w:cs="Times New Roman"/>
          <w:i/>
          <w:sz w:val="24"/>
          <w:szCs w:val="24"/>
        </w:rPr>
        <w:t>, а також позитивні біологічні та функціональні зміни у контрольованих клінічних спостереженнях. Не встановлено жодних достовірних нових (негативних) ефектів для здоров’я, пов’язаних з вживанням IQOS</w:t>
      </w:r>
      <w:r w:rsidR="00360EDD">
        <w:rPr>
          <w:rFonts w:ascii="Times New Roman" w:hAnsi="Times New Roman" w:cs="Times New Roman"/>
          <w:i/>
          <w:sz w:val="24"/>
          <w:szCs w:val="24"/>
        </w:rPr>
        <w:t>.</w:t>
      </w:r>
      <w:r w:rsidRPr="00150EFD">
        <w:rPr>
          <w:rFonts w:ascii="Times New Roman" w:hAnsi="Times New Roman" w:cs="Times New Roman"/>
          <w:i/>
          <w:sz w:val="24"/>
          <w:szCs w:val="24"/>
        </w:rPr>
        <w:t>»</w:t>
      </w:r>
      <w:r w:rsidR="00360EDD">
        <w:rPr>
          <w:rFonts w:ascii="Times New Roman" w:hAnsi="Times New Roman" w:cs="Times New Roman"/>
          <w:i/>
          <w:sz w:val="24"/>
          <w:szCs w:val="24"/>
        </w:rPr>
        <w:t>.</w:t>
      </w:r>
    </w:p>
    <w:p w14:paraId="79E8C957" w14:textId="306FA6C3" w:rsidR="0096167F" w:rsidRPr="00150EFD" w:rsidRDefault="0096167F"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Е</w:t>
      </w:r>
      <w:r w:rsidR="00830707" w:rsidRPr="00150EFD">
        <w:rPr>
          <w:rFonts w:ascii="Times New Roman" w:hAnsi="Times New Roman" w:cs="Times New Roman"/>
          <w:sz w:val="24"/>
          <w:szCs w:val="24"/>
        </w:rPr>
        <w:t xml:space="preserve">ксперт Кваша О.О. </w:t>
      </w:r>
      <w:r w:rsidRPr="00150EFD">
        <w:rPr>
          <w:rFonts w:ascii="Times New Roman" w:hAnsi="Times New Roman" w:cs="Times New Roman"/>
          <w:sz w:val="24"/>
          <w:szCs w:val="24"/>
        </w:rPr>
        <w:t xml:space="preserve">також </w:t>
      </w:r>
      <w:r w:rsidR="00830707" w:rsidRPr="00150EFD">
        <w:rPr>
          <w:rFonts w:ascii="Times New Roman" w:hAnsi="Times New Roman" w:cs="Times New Roman"/>
          <w:sz w:val="24"/>
          <w:szCs w:val="24"/>
        </w:rPr>
        <w:t xml:space="preserve">зазначила, що </w:t>
      </w:r>
      <w:r w:rsidR="00594E90" w:rsidRPr="00150EFD">
        <w:rPr>
          <w:rFonts w:ascii="Times New Roman" w:hAnsi="Times New Roman" w:cs="Times New Roman"/>
          <w:sz w:val="24"/>
          <w:szCs w:val="24"/>
        </w:rPr>
        <w:t xml:space="preserve">в сукупності, </w:t>
      </w:r>
      <w:r w:rsidR="00830707" w:rsidRPr="00150EFD">
        <w:rPr>
          <w:rFonts w:ascii="Times New Roman" w:hAnsi="Times New Roman" w:cs="Times New Roman"/>
          <w:sz w:val="24"/>
          <w:szCs w:val="24"/>
        </w:rPr>
        <w:t>наявні на сьогодні наукові дані свідчать про те, що IQOS може вважатися менш шкідливим, ніж звичайні сигарети, і перехід виключно на його використання дорослими курцями призведе до зниження ризику для здоров’я.</w:t>
      </w:r>
    </w:p>
    <w:p w14:paraId="72811A92" w14:textId="0EC676FB" w:rsidR="0096167F" w:rsidRPr="00150EFD" w:rsidRDefault="0096167F"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Крім того</w:t>
      </w:r>
      <w:r w:rsidR="0018512F" w:rsidRPr="00150EFD">
        <w:rPr>
          <w:rFonts w:ascii="Times New Roman" w:hAnsi="Times New Roman" w:cs="Times New Roman"/>
          <w:sz w:val="24"/>
          <w:szCs w:val="24"/>
        </w:rPr>
        <w:t>, Т</w:t>
      </w:r>
      <w:r w:rsidR="00830707" w:rsidRPr="00150EFD">
        <w:rPr>
          <w:rFonts w:ascii="Times New Roman" w:hAnsi="Times New Roman" w:cs="Times New Roman"/>
          <w:sz w:val="24"/>
          <w:szCs w:val="24"/>
        </w:rPr>
        <w:t xml:space="preserve">овариство Листом від 29.08.2023 надало Науковий експертний висновок від 23 серпня 2023 року (далі – Висновок 2), підготовлений українськими вченими, а саме доктором медичних наук, професором, патофізіологом, генетиком, завідувачем відділу загальної та молекулярної патофізіології Інституту фізіології імені </w:t>
      </w:r>
      <w:r w:rsidR="00846A1A" w:rsidRPr="00150EFD">
        <w:rPr>
          <w:rFonts w:ascii="Times New Roman" w:hAnsi="Times New Roman" w:cs="Times New Roman"/>
          <w:sz w:val="24"/>
          <w:szCs w:val="24"/>
        </w:rPr>
        <w:br/>
      </w:r>
      <w:r w:rsidR="00830707" w:rsidRPr="00150EFD">
        <w:rPr>
          <w:rFonts w:ascii="Times New Roman" w:hAnsi="Times New Roman" w:cs="Times New Roman"/>
          <w:sz w:val="24"/>
          <w:szCs w:val="24"/>
        </w:rPr>
        <w:t xml:space="preserve">О.О. Богомольця НАН України Віктором </w:t>
      </w:r>
      <w:proofErr w:type="spellStart"/>
      <w:r w:rsidR="00830707" w:rsidRPr="00150EFD">
        <w:rPr>
          <w:rFonts w:ascii="Times New Roman" w:hAnsi="Times New Roman" w:cs="Times New Roman"/>
          <w:sz w:val="24"/>
          <w:szCs w:val="24"/>
        </w:rPr>
        <w:t>Досенко</w:t>
      </w:r>
      <w:proofErr w:type="spellEnd"/>
      <w:r w:rsidR="00830707" w:rsidRPr="00150EFD">
        <w:rPr>
          <w:rFonts w:ascii="Times New Roman" w:hAnsi="Times New Roman" w:cs="Times New Roman"/>
          <w:sz w:val="24"/>
          <w:szCs w:val="24"/>
        </w:rPr>
        <w:t xml:space="preserve"> та Тетяною Андрущенко.</w:t>
      </w:r>
    </w:p>
    <w:p w14:paraId="5DE54FA5" w14:textId="68114DBC" w:rsidR="0096167F" w:rsidRPr="00150EFD" w:rsidRDefault="0083070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Перед експертами були поставлені </w:t>
      </w:r>
      <w:r w:rsidR="0087708E" w:rsidRPr="00150EFD">
        <w:rPr>
          <w:rFonts w:ascii="Times New Roman" w:hAnsi="Times New Roman" w:cs="Times New Roman"/>
          <w:sz w:val="24"/>
          <w:szCs w:val="24"/>
        </w:rPr>
        <w:t>такі</w:t>
      </w:r>
      <w:r w:rsidRPr="00150EFD">
        <w:rPr>
          <w:rFonts w:ascii="Times New Roman" w:hAnsi="Times New Roman" w:cs="Times New Roman"/>
          <w:sz w:val="24"/>
          <w:szCs w:val="24"/>
        </w:rPr>
        <w:t xml:space="preserve"> питання: «Чи підтверджують наукові дані, що </w:t>
      </w:r>
      <w:bookmarkStart w:id="114" w:name="_Hlk160434759"/>
      <w:r w:rsidRPr="00150EFD">
        <w:rPr>
          <w:rFonts w:ascii="Times New Roman" w:hAnsi="Times New Roman" w:cs="Times New Roman"/>
          <w:sz w:val="24"/>
          <w:szCs w:val="24"/>
        </w:rPr>
        <w:t>IQOS</w:t>
      </w:r>
      <w:bookmarkEnd w:id="114"/>
      <w:r w:rsidRPr="00150EFD">
        <w:rPr>
          <w:rFonts w:ascii="Times New Roman" w:hAnsi="Times New Roman" w:cs="Times New Roman"/>
          <w:sz w:val="24"/>
          <w:szCs w:val="24"/>
        </w:rPr>
        <w:t xml:space="preserve"> виділяє в середньому на 95% нижчий рівень шкідливих хімічних речовин (НРНС) порівняно з сигаретами 3R4F?» (далі – Питання 1), «Чи свідчить сукупність наукових доказів, що повний перехід від куріння на IQOS зменшує ризик для здоров’я</w:t>
      </w:r>
      <w:r w:rsidR="00846A1A" w:rsidRPr="00150EFD">
        <w:rPr>
          <w:rFonts w:ascii="Times New Roman" w:hAnsi="Times New Roman" w:cs="Times New Roman"/>
          <w:sz w:val="24"/>
          <w:szCs w:val="24"/>
        </w:rPr>
        <w:t>?</w:t>
      </w:r>
      <w:r w:rsidRPr="00150EFD">
        <w:rPr>
          <w:rFonts w:ascii="Times New Roman" w:hAnsi="Times New Roman" w:cs="Times New Roman"/>
          <w:sz w:val="24"/>
          <w:szCs w:val="24"/>
        </w:rPr>
        <w:t xml:space="preserve">» (далі – Питання 2). </w:t>
      </w:r>
      <w:bookmarkStart w:id="115" w:name="_Hlk160435552"/>
    </w:p>
    <w:p w14:paraId="412D497A" w14:textId="214F8FC2" w:rsidR="0096167F" w:rsidRPr="00150EFD" w:rsidRDefault="0083070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Щодо Питання 1 експерти сформов</w:t>
      </w:r>
      <w:r w:rsidR="0087708E" w:rsidRPr="00150EFD">
        <w:rPr>
          <w:rFonts w:ascii="Times New Roman" w:hAnsi="Times New Roman" w:cs="Times New Roman"/>
          <w:sz w:val="24"/>
          <w:szCs w:val="24"/>
        </w:rPr>
        <w:t>али</w:t>
      </w:r>
      <w:r w:rsidRPr="00150EFD">
        <w:rPr>
          <w:rFonts w:ascii="Times New Roman" w:hAnsi="Times New Roman" w:cs="Times New Roman"/>
          <w:sz w:val="24"/>
          <w:szCs w:val="24"/>
        </w:rPr>
        <w:t xml:space="preserve"> </w:t>
      </w:r>
      <w:r w:rsidR="0087708E" w:rsidRPr="00150EFD">
        <w:rPr>
          <w:rFonts w:ascii="Times New Roman" w:hAnsi="Times New Roman" w:cs="Times New Roman"/>
          <w:sz w:val="24"/>
          <w:szCs w:val="24"/>
        </w:rPr>
        <w:t>такий</w:t>
      </w:r>
      <w:r w:rsidRPr="00150EFD">
        <w:rPr>
          <w:rFonts w:ascii="Times New Roman" w:hAnsi="Times New Roman" w:cs="Times New Roman"/>
          <w:sz w:val="24"/>
          <w:szCs w:val="24"/>
        </w:rPr>
        <w:t xml:space="preserve"> висновок: </w:t>
      </w:r>
      <w:bookmarkEnd w:id="115"/>
      <w:r w:rsidRPr="00150EFD">
        <w:rPr>
          <w:rFonts w:ascii="Times New Roman" w:hAnsi="Times New Roman" w:cs="Times New Roman"/>
          <w:i/>
          <w:sz w:val="24"/>
          <w:szCs w:val="24"/>
        </w:rPr>
        <w:t xml:space="preserve">«В основі більшості проаналізованих нами досліджень лежали вимірювання, здійснені відповідно до режиму </w:t>
      </w:r>
      <w:proofErr w:type="spellStart"/>
      <w:r w:rsidRPr="00150EFD">
        <w:rPr>
          <w:rFonts w:ascii="Times New Roman" w:hAnsi="Times New Roman" w:cs="Times New Roman"/>
          <w:i/>
          <w:sz w:val="24"/>
          <w:szCs w:val="24"/>
        </w:rPr>
        <w:t>Health</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Canada</w:t>
      </w:r>
      <w:proofErr w:type="spellEnd"/>
      <w:r w:rsidRPr="00150EFD">
        <w:rPr>
          <w:rFonts w:ascii="Times New Roman" w:hAnsi="Times New Roman" w:cs="Times New Roman"/>
          <w:i/>
          <w:sz w:val="24"/>
          <w:szCs w:val="24"/>
        </w:rPr>
        <w:t xml:space="preserve"> </w:t>
      </w:r>
      <w:proofErr w:type="spellStart"/>
      <w:r w:rsidRPr="00150EFD">
        <w:rPr>
          <w:rFonts w:ascii="Times New Roman" w:hAnsi="Times New Roman" w:cs="Times New Roman"/>
          <w:i/>
          <w:sz w:val="24"/>
          <w:szCs w:val="24"/>
        </w:rPr>
        <w:t>Intense</w:t>
      </w:r>
      <w:proofErr w:type="spellEnd"/>
      <w:r w:rsidRPr="00150EFD">
        <w:rPr>
          <w:rFonts w:ascii="Times New Roman" w:hAnsi="Times New Roman" w:cs="Times New Roman"/>
          <w:i/>
          <w:sz w:val="24"/>
          <w:szCs w:val="24"/>
        </w:rPr>
        <w:t xml:space="preserve">, на основі порівняння аерозолю </w:t>
      </w:r>
      <w:bookmarkStart w:id="116" w:name="_Hlk160435828"/>
      <w:r w:rsidRPr="00150EFD">
        <w:rPr>
          <w:rFonts w:ascii="Times New Roman" w:hAnsi="Times New Roman" w:cs="Times New Roman"/>
          <w:i/>
          <w:sz w:val="24"/>
          <w:szCs w:val="24"/>
        </w:rPr>
        <w:t>IQOS</w:t>
      </w:r>
      <w:bookmarkEnd w:id="116"/>
      <w:r w:rsidRPr="00150EFD">
        <w:rPr>
          <w:rFonts w:ascii="Times New Roman" w:hAnsi="Times New Roman" w:cs="Times New Roman"/>
          <w:i/>
          <w:sz w:val="24"/>
          <w:szCs w:val="24"/>
        </w:rPr>
        <w:t xml:space="preserve"> із димом сигарети 3R4F (1 стік та 1 сигарета). Дані наукових досліджень підтверджують, що IQOS </w:t>
      </w:r>
      <w:r w:rsidRPr="00150EFD">
        <w:rPr>
          <w:rFonts w:ascii="Times New Roman" w:hAnsi="Times New Roman" w:cs="Times New Roman"/>
          <w:i/>
          <w:sz w:val="24"/>
          <w:szCs w:val="24"/>
        </w:rPr>
        <w:lastRenderedPageBreak/>
        <w:t xml:space="preserve">виділяє в середньому на 95% нижчий рівень 21 шкідливої речовини, що визначені як пріоритетні для відстеження і зниження FDA, ВООЗ, а також IARC, порівняно з димом сигарети 3R4F. Таким чином твердження: </w:t>
      </w:r>
      <w:bookmarkStart w:id="117" w:name="_Hlk160435290"/>
      <w:r w:rsidRPr="00150EFD">
        <w:rPr>
          <w:rFonts w:ascii="Times New Roman" w:hAnsi="Times New Roman" w:cs="Times New Roman"/>
          <w:i/>
          <w:sz w:val="24"/>
          <w:szCs w:val="24"/>
        </w:rPr>
        <w:t>«</w:t>
      </w:r>
      <w:bookmarkEnd w:id="117"/>
      <w:r w:rsidRPr="00150EFD">
        <w:rPr>
          <w:rFonts w:ascii="Times New Roman" w:hAnsi="Times New Roman" w:cs="Times New Roman"/>
          <w:i/>
          <w:sz w:val="24"/>
          <w:szCs w:val="24"/>
        </w:rPr>
        <w:t xml:space="preserve">IQOS виділяє на 95% менше шкідливих хімічних речовин, ніж сигарети.* Важлива інформація: Це не обов’язково дорівнює зниженню ризику на 95%. IQOS не виключає всі ризики.*«95% менше» означає середнє зниження рівня низки шкідливих хімічних речовин (крім нікотину) порівняно з димом еталонної сигарети. Перегляньте Важливу інформацію на iqos.ua.» є науково обґрунтованим і точним».  </w:t>
      </w:r>
    </w:p>
    <w:p w14:paraId="0168B3AD" w14:textId="5D6EF627" w:rsidR="0096167F" w:rsidRPr="00150EFD" w:rsidRDefault="0083070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Щодо Питання 2 експерти сформова</w:t>
      </w:r>
      <w:r w:rsidR="0087708E" w:rsidRPr="00150EFD">
        <w:rPr>
          <w:rFonts w:ascii="Times New Roman" w:hAnsi="Times New Roman" w:cs="Times New Roman"/>
          <w:sz w:val="24"/>
          <w:szCs w:val="24"/>
        </w:rPr>
        <w:t>ли</w:t>
      </w:r>
      <w:r w:rsidRPr="00150EFD">
        <w:rPr>
          <w:rFonts w:ascii="Times New Roman" w:hAnsi="Times New Roman" w:cs="Times New Roman"/>
          <w:sz w:val="24"/>
          <w:szCs w:val="24"/>
        </w:rPr>
        <w:t xml:space="preserve"> </w:t>
      </w:r>
      <w:r w:rsidR="0087708E" w:rsidRPr="00150EFD">
        <w:rPr>
          <w:rFonts w:ascii="Times New Roman" w:hAnsi="Times New Roman" w:cs="Times New Roman"/>
          <w:sz w:val="24"/>
          <w:szCs w:val="24"/>
        </w:rPr>
        <w:t>такий</w:t>
      </w:r>
      <w:r w:rsidRPr="00150EFD">
        <w:rPr>
          <w:rFonts w:ascii="Times New Roman" w:hAnsi="Times New Roman" w:cs="Times New Roman"/>
          <w:sz w:val="24"/>
          <w:szCs w:val="24"/>
        </w:rPr>
        <w:t xml:space="preserve"> висновок: </w:t>
      </w:r>
      <w:r w:rsidRPr="00150EFD">
        <w:rPr>
          <w:rFonts w:ascii="Times New Roman" w:hAnsi="Times New Roman" w:cs="Times New Roman"/>
          <w:i/>
          <w:sz w:val="24"/>
          <w:szCs w:val="24"/>
        </w:rPr>
        <w:t>«Завданням було визначити, чи свідчить сукупність наукових доказів, що повний перехід від куріння на IQOS зменшує ризик для здоров’я, враховуючи, що «ризик для здоров’я» стосується ризику для здоров’я користувачів IQOS, а не ризику для здоров’я в цілому. Результати дослідження дають підстави вважати, що сукупність наявних наукових даних підтверджує твердження: «Повний перехід на IQOS становить менший ризик для вашого здоров’я, ніж продовження куріння.* Важлива інформація: IQOS не виключає усі ризики та містить нікотин, який викликає залежність. *На основі сукупності наявних доказів для IQOS у порівнянні з продовженням куріння.»</w:t>
      </w:r>
    </w:p>
    <w:p w14:paraId="28C1ABF8" w14:textId="54CFA170" w:rsidR="007C3B7F" w:rsidRPr="00150EFD" w:rsidRDefault="0018512F"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Отже, н</w:t>
      </w:r>
      <w:r w:rsidR="00E0210B" w:rsidRPr="00150EFD">
        <w:rPr>
          <w:rFonts w:ascii="Times New Roman" w:hAnsi="Times New Roman" w:cs="Times New Roman"/>
          <w:sz w:val="24"/>
          <w:szCs w:val="24"/>
        </w:rPr>
        <w:t xml:space="preserve">а думку Товариства, </w:t>
      </w:r>
      <w:r w:rsidRPr="00150EFD">
        <w:rPr>
          <w:rFonts w:ascii="Times New Roman" w:hAnsi="Times New Roman" w:cs="Times New Roman"/>
          <w:sz w:val="24"/>
          <w:szCs w:val="24"/>
        </w:rPr>
        <w:t xml:space="preserve">одержані </w:t>
      </w:r>
      <w:r w:rsidR="0087708E" w:rsidRPr="00150EFD">
        <w:rPr>
          <w:rFonts w:ascii="Times New Roman" w:hAnsi="Times New Roman" w:cs="Times New Roman"/>
          <w:sz w:val="24"/>
          <w:szCs w:val="24"/>
        </w:rPr>
        <w:t>під час</w:t>
      </w:r>
      <w:r w:rsidRPr="00150EFD">
        <w:rPr>
          <w:rFonts w:ascii="Times New Roman" w:hAnsi="Times New Roman" w:cs="Times New Roman"/>
          <w:sz w:val="24"/>
          <w:szCs w:val="24"/>
        </w:rPr>
        <w:t xml:space="preserve"> наукових досліджень РМІ та незалежних </w:t>
      </w:r>
      <w:r w:rsidR="00202B95" w:rsidRPr="00150EFD">
        <w:rPr>
          <w:rFonts w:ascii="Times New Roman" w:hAnsi="Times New Roman" w:cs="Times New Roman"/>
          <w:sz w:val="24"/>
          <w:szCs w:val="24"/>
        </w:rPr>
        <w:t>наукових досліджень об’єднані наукові дані підтвердили, що повний перехід на IQOS становить менший ризик для здоров’я люд</w:t>
      </w:r>
      <w:r w:rsidR="004E21A5" w:rsidRPr="00150EFD">
        <w:rPr>
          <w:rFonts w:ascii="Times New Roman" w:hAnsi="Times New Roman" w:cs="Times New Roman"/>
          <w:sz w:val="24"/>
          <w:szCs w:val="24"/>
        </w:rPr>
        <w:t>ей</w:t>
      </w:r>
      <w:r w:rsidR="00202B95" w:rsidRPr="00150EFD">
        <w:rPr>
          <w:rFonts w:ascii="Times New Roman" w:hAnsi="Times New Roman" w:cs="Times New Roman"/>
          <w:sz w:val="24"/>
          <w:szCs w:val="24"/>
        </w:rPr>
        <w:t>, ніж продовження куріння. О</w:t>
      </w:r>
      <w:r w:rsidR="00061164" w:rsidRPr="00150EFD">
        <w:rPr>
          <w:rFonts w:ascii="Times New Roman" w:hAnsi="Times New Roman" w:cs="Times New Roman"/>
          <w:sz w:val="24"/>
          <w:szCs w:val="24"/>
        </w:rPr>
        <w:t xml:space="preserve">сновний зміст наукових даних, що </w:t>
      </w:r>
      <w:r w:rsidR="00202B95" w:rsidRPr="00150EFD">
        <w:rPr>
          <w:rFonts w:ascii="Times New Roman" w:hAnsi="Times New Roman" w:cs="Times New Roman"/>
          <w:sz w:val="24"/>
          <w:szCs w:val="24"/>
        </w:rPr>
        <w:t xml:space="preserve">це </w:t>
      </w:r>
      <w:r w:rsidR="00061164" w:rsidRPr="00150EFD">
        <w:rPr>
          <w:rFonts w:ascii="Times New Roman" w:hAnsi="Times New Roman" w:cs="Times New Roman"/>
          <w:sz w:val="24"/>
          <w:szCs w:val="24"/>
        </w:rPr>
        <w:t>підтверджують, у їх логічному взаємозв’язку</w:t>
      </w:r>
      <w:r w:rsidRPr="00150EFD">
        <w:rPr>
          <w:rFonts w:ascii="Times New Roman" w:hAnsi="Times New Roman" w:cs="Times New Roman"/>
          <w:sz w:val="24"/>
          <w:szCs w:val="24"/>
        </w:rPr>
        <w:t>,</w:t>
      </w:r>
      <w:r w:rsidR="00061164" w:rsidRPr="00150EFD">
        <w:rPr>
          <w:rFonts w:ascii="Times New Roman" w:hAnsi="Times New Roman" w:cs="Times New Roman"/>
          <w:sz w:val="24"/>
          <w:szCs w:val="24"/>
        </w:rPr>
        <w:t xml:space="preserve"> можна описати</w:t>
      </w:r>
      <w:r w:rsidR="00202B95" w:rsidRPr="00150EFD">
        <w:rPr>
          <w:rFonts w:ascii="Times New Roman" w:hAnsi="Times New Roman" w:cs="Times New Roman"/>
          <w:sz w:val="24"/>
          <w:szCs w:val="24"/>
        </w:rPr>
        <w:t xml:space="preserve"> </w:t>
      </w:r>
      <w:r w:rsidR="00061164" w:rsidRPr="00150EFD">
        <w:rPr>
          <w:rFonts w:ascii="Times New Roman" w:hAnsi="Times New Roman" w:cs="Times New Roman"/>
          <w:sz w:val="24"/>
          <w:szCs w:val="24"/>
        </w:rPr>
        <w:t>так:</w:t>
      </w:r>
    </w:p>
    <w:p w14:paraId="28EF24CF" w14:textId="77777777" w:rsidR="007C3B7F" w:rsidRPr="00150EFD" w:rsidRDefault="00BE1305" w:rsidP="007C3B7F">
      <w:pPr>
        <w:spacing w:before="60" w:after="60" w:line="240" w:lineRule="auto"/>
        <w:ind w:left="720"/>
        <w:jc w:val="both"/>
        <w:rPr>
          <w:rFonts w:ascii="Times New Roman" w:hAnsi="Times New Roman" w:cs="Times New Roman"/>
          <w:sz w:val="24"/>
          <w:szCs w:val="24"/>
          <w:lang w:val="uk-UA"/>
        </w:rPr>
      </w:pPr>
      <w:r w:rsidRPr="00150EFD">
        <w:rPr>
          <w:rFonts w:ascii="Times New Roman" w:hAnsi="Times New Roman" w:cs="Times New Roman"/>
          <w:sz w:val="24"/>
          <w:szCs w:val="24"/>
          <w:lang w:val="uk-UA"/>
        </w:rPr>
        <w:t>1. У</w:t>
      </w:r>
      <w:r w:rsidR="00061164" w:rsidRPr="00150EFD">
        <w:rPr>
          <w:rFonts w:ascii="Times New Roman" w:hAnsi="Times New Roman" w:cs="Times New Roman"/>
          <w:sz w:val="24"/>
          <w:szCs w:val="24"/>
          <w:lang w:val="uk-UA"/>
        </w:rPr>
        <w:t xml:space="preserve"> аерозолі </w:t>
      </w:r>
      <w:bookmarkStart w:id="118" w:name="_Hlk168318234"/>
      <w:r w:rsidR="00903622" w:rsidRPr="00150EFD">
        <w:rPr>
          <w:rFonts w:ascii="Times New Roman" w:hAnsi="Times New Roman" w:cs="Times New Roman"/>
          <w:sz w:val="24"/>
          <w:szCs w:val="24"/>
          <w:lang w:val="uk-UA"/>
        </w:rPr>
        <w:t>IQOS</w:t>
      </w:r>
      <w:bookmarkEnd w:id="118"/>
      <w:r w:rsidR="00903622" w:rsidRPr="00150EFD">
        <w:rPr>
          <w:rFonts w:ascii="Times New Roman" w:hAnsi="Times New Roman" w:cs="Times New Roman"/>
          <w:sz w:val="24"/>
          <w:szCs w:val="24"/>
          <w:lang w:val="uk-UA"/>
        </w:rPr>
        <w:t xml:space="preserve"> міститься значно менше і нижчі рівні хімічних речовин, ніж у сигаретному димі</w:t>
      </w:r>
      <w:r w:rsidRPr="00150EFD">
        <w:rPr>
          <w:rFonts w:ascii="Times New Roman" w:hAnsi="Times New Roman" w:cs="Times New Roman"/>
          <w:sz w:val="24"/>
          <w:szCs w:val="24"/>
          <w:lang w:val="uk-UA"/>
        </w:rPr>
        <w:t>.</w:t>
      </w:r>
    </w:p>
    <w:p w14:paraId="7963E4C3" w14:textId="77777777" w:rsidR="007C3B7F" w:rsidRPr="00150EFD" w:rsidRDefault="00BE1305" w:rsidP="007C3B7F">
      <w:pPr>
        <w:spacing w:before="60" w:after="60" w:line="240" w:lineRule="auto"/>
        <w:ind w:left="720"/>
        <w:jc w:val="both"/>
        <w:rPr>
          <w:rFonts w:ascii="Times New Roman" w:hAnsi="Times New Roman" w:cs="Times New Roman"/>
          <w:sz w:val="24"/>
          <w:szCs w:val="24"/>
          <w:lang w:val="uk-UA"/>
        </w:rPr>
      </w:pPr>
      <w:r w:rsidRPr="00150EFD">
        <w:rPr>
          <w:rFonts w:ascii="Times New Roman" w:hAnsi="Times New Roman" w:cs="Times New Roman"/>
          <w:sz w:val="24"/>
          <w:szCs w:val="24"/>
          <w:lang w:val="uk-UA"/>
        </w:rPr>
        <w:t>2. З</w:t>
      </w:r>
      <w:r w:rsidR="00903622" w:rsidRPr="00150EFD">
        <w:rPr>
          <w:rFonts w:ascii="Times New Roman" w:hAnsi="Times New Roman" w:cs="Times New Roman"/>
          <w:sz w:val="24"/>
          <w:szCs w:val="24"/>
          <w:lang w:val="uk-UA"/>
        </w:rPr>
        <w:t>гідно з токсикологічними дослідженнями</w:t>
      </w:r>
      <w:r w:rsidRPr="00150EFD">
        <w:rPr>
          <w:rFonts w:ascii="Times New Roman" w:hAnsi="Times New Roman" w:cs="Times New Roman"/>
          <w:sz w:val="24"/>
          <w:szCs w:val="24"/>
          <w:lang w:val="uk-UA"/>
        </w:rPr>
        <w:t xml:space="preserve"> (</w:t>
      </w:r>
      <w:proofErr w:type="spellStart"/>
      <w:r w:rsidRPr="00150EFD">
        <w:rPr>
          <w:rFonts w:ascii="Times New Roman" w:hAnsi="Times New Roman" w:cs="Times New Roman"/>
          <w:sz w:val="24"/>
          <w:szCs w:val="24"/>
          <w:lang w:val="uk-UA"/>
        </w:rPr>
        <w:t>in</w:t>
      </w:r>
      <w:proofErr w:type="spellEnd"/>
      <w:r w:rsidRPr="00150EFD">
        <w:rPr>
          <w:rFonts w:ascii="Times New Roman" w:hAnsi="Times New Roman" w:cs="Times New Roman"/>
          <w:sz w:val="24"/>
          <w:szCs w:val="24"/>
          <w:lang w:val="uk-UA"/>
        </w:rPr>
        <w:t xml:space="preserve"> </w:t>
      </w:r>
      <w:proofErr w:type="spellStart"/>
      <w:r w:rsidRPr="00150EFD">
        <w:rPr>
          <w:rFonts w:ascii="Times New Roman" w:hAnsi="Times New Roman" w:cs="Times New Roman"/>
          <w:sz w:val="24"/>
          <w:szCs w:val="24"/>
          <w:lang w:val="uk-UA"/>
        </w:rPr>
        <w:t>vitro</w:t>
      </w:r>
      <w:proofErr w:type="spellEnd"/>
      <w:r w:rsidRPr="00150EFD">
        <w:rPr>
          <w:rFonts w:ascii="Times New Roman" w:hAnsi="Times New Roman" w:cs="Times New Roman"/>
          <w:sz w:val="24"/>
          <w:szCs w:val="24"/>
          <w:lang w:val="uk-UA"/>
        </w:rPr>
        <w:t xml:space="preserve"> та </w:t>
      </w:r>
      <w:proofErr w:type="spellStart"/>
      <w:r w:rsidRPr="00150EFD">
        <w:rPr>
          <w:rFonts w:ascii="Times New Roman" w:hAnsi="Times New Roman" w:cs="Times New Roman"/>
          <w:sz w:val="24"/>
          <w:szCs w:val="24"/>
          <w:lang w:val="uk-UA"/>
        </w:rPr>
        <w:t>in</w:t>
      </w:r>
      <w:proofErr w:type="spellEnd"/>
      <w:r w:rsidRPr="00150EFD">
        <w:rPr>
          <w:rFonts w:ascii="Times New Roman" w:hAnsi="Times New Roman" w:cs="Times New Roman"/>
          <w:sz w:val="24"/>
          <w:szCs w:val="24"/>
          <w:lang w:val="uk-UA"/>
        </w:rPr>
        <w:t xml:space="preserve"> </w:t>
      </w:r>
      <w:proofErr w:type="spellStart"/>
      <w:r w:rsidRPr="00150EFD">
        <w:rPr>
          <w:rFonts w:ascii="Times New Roman" w:hAnsi="Times New Roman" w:cs="Times New Roman"/>
          <w:sz w:val="24"/>
          <w:szCs w:val="24"/>
          <w:lang w:val="uk-UA"/>
        </w:rPr>
        <w:t>vivo</w:t>
      </w:r>
      <w:proofErr w:type="spellEnd"/>
      <w:r w:rsidRPr="00150EFD">
        <w:rPr>
          <w:rFonts w:ascii="Times New Roman" w:hAnsi="Times New Roman" w:cs="Times New Roman"/>
          <w:sz w:val="24"/>
          <w:szCs w:val="24"/>
          <w:lang w:val="uk-UA"/>
        </w:rPr>
        <w:t>)</w:t>
      </w:r>
      <w:r w:rsidR="00903622" w:rsidRPr="00150EFD">
        <w:rPr>
          <w:rFonts w:ascii="Times New Roman" w:hAnsi="Times New Roman" w:cs="Times New Roman"/>
          <w:sz w:val="24"/>
          <w:szCs w:val="24"/>
          <w:lang w:val="uk-UA"/>
        </w:rPr>
        <w:t>, завдяки значно меншій кількості і нижчим рівням шкідливих хімічних речовин, а також відсутності твердих частинок на основі вуглецю (сажі), аерозоль IQOS набагато менш токсичний, ніж сигаретний дим</w:t>
      </w:r>
      <w:r w:rsidRPr="00150EFD">
        <w:rPr>
          <w:rFonts w:ascii="Times New Roman" w:hAnsi="Times New Roman" w:cs="Times New Roman"/>
          <w:sz w:val="24"/>
          <w:szCs w:val="24"/>
          <w:lang w:val="uk-UA"/>
        </w:rPr>
        <w:t>.</w:t>
      </w:r>
    </w:p>
    <w:p w14:paraId="084C00F2" w14:textId="77777777" w:rsidR="007C3B7F" w:rsidRPr="00150EFD" w:rsidRDefault="00BE1305" w:rsidP="007C3B7F">
      <w:pPr>
        <w:spacing w:before="60" w:after="60" w:line="240" w:lineRule="auto"/>
        <w:ind w:left="720"/>
        <w:jc w:val="both"/>
        <w:rPr>
          <w:rFonts w:ascii="Times New Roman" w:hAnsi="Times New Roman" w:cs="Times New Roman"/>
          <w:sz w:val="24"/>
          <w:szCs w:val="24"/>
          <w:lang w:val="uk-UA"/>
        </w:rPr>
      </w:pPr>
      <w:r w:rsidRPr="00150EFD">
        <w:rPr>
          <w:rFonts w:ascii="Times New Roman" w:hAnsi="Times New Roman" w:cs="Times New Roman"/>
          <w:sz w:val="24"/>
          <w:szCs w:val="24"/>
          <w:lang w:val="uk-UA"/>
        </w:rPr>
        <w:t>3. З</w:t>
      </w:r>
      <w:r w:rsidR="00903622" w:rsidRPr="00150EFD">
        <w:rPr>
          <w:rFonts w:ascii="Times New Roman" w:hAnsi="Times New Roman" w:cs="Times New Roman"/>
          <w:sz w:val="24"/>
          <w:szCs w:val="24"/>
          <w:lang w:val="uk-UA"/>
        </w:rPr>
        <w:t xml:space="preserve">гідно </w:t>
      </w:r>
      <w:r w:rsidR="007D7008" w:rsidRPr="00150EFD">
        <w:rPr>
          <w:rFonts w:ascii="Times New Roman" w:hAnsi="Times New Roman" w:cs="Times New Roman"/>
          <w:sz w:val="24"/>
          <w:szCs w:val="24"/>
          <w:lang w:val="uk-UA"/>
        </w:rPr>
        <w:t xml:space="preserve">з </w:t>
      </w:r>
      <w:r w:rsidR="00903622" w:rsidRPr="00150EFD">
        <w:rPr>
          <w:rFonts w:ascii="Times New Roman" w:hAnsi="Times New Roman" w:cs="Times New Roman"/>
          <w:sz w:val="24"/>
          <w:szCs w:val="24"/>
          <w:lang w:val="uk-UA"/>
        </w:rPr>
        <w:t>клінічними дослідженнями на людях, користувачі IQOS</w:t>
      </w:r>
      <w:r w:rsidR="007D7008" w:rsidRPr="00150EFD">
        <w:rPr>
          <w:rFonts w:ascii="Times New Roman" w:hAnsi="Times New Roman" w:cs="Times New Roman"/>
          <w:sz w:val="24"/>
          <w:szCs w:val="24"/>
          <w:lang w:val="uk-UA"/>
        </w:rPr>
        <w:t xml:space="preserve"> піддаються впливу значно нижчих рівнів шкідливих складових порівняно з курцями сигарет, рівнів, що близькі до тих, які спостерігаються у людей, що кинули курити</w:t>
      </w:r>
      <w:r w:rsidRPr="00150EFD">
        <w:rPr>
          <w:rFonts w:ascii="Times New Roman" w:hAnsi="Times New Roman" w:cs="Times New Roman"/>
          <w:sz w:val="24"/>
          <w:szCs w:val="24"/>
          <w:lang w:val="uk-UA"/>
        </w:rPr>
        <w:t>.</w:t>
      </w:r>
    </w:p>
    <w:p w14:paraId="66CCF597" w14:textId="40119C6E" w:rsidR="00E57A66" w:rsidRPr="00150EFD" w:rsidRDefault="0087708E" w:rsidP="00E57A66">
      <w:pPr>
        <w:spacing w:before="60" w:after="60" w:line="240" w:lineRule="auto"/>
        <w:ind w:left="720"/>
        <w:jc w:val="both"/>
        <w:rPr>
          <w:rFonts w:ascii="Times New Roman" w:hAnsi="Times New Roman" w:cs="Times New Roman"/>
          <w:sz w:val="24"/>
          <w:szCs w:val="24"/>
          <w:lang w:val="uk-UA"/>
        </w:rPr>
      </w:pPr>
      <w:r w:rsidRPr="00150EFD">
        <w:rPr>
          <w:rFonts w:ascii="Times New Roman" w:hAnsi="Times New Roman" w:cs="Times New Roman"/>
          <w:sz w:val="24"/>
          <w:szCs w:val="24"/>
          <w:lang w:val="uk-UA"/>
        </w:rPr>
        <w:t xml:space="preserve">4. </w:t>
      </w:r>
      <w:r w:rsidR="00BE1305" w:rsidRPr="00150EFD">
        <w:rPr>
          <w:rFonts w:ascii="Times New Roman" w:hAnsi="Times New Roman" w:cs="Times New Roman"/>
          <w:sz w:val="24"/>
          <w:szCs w:val="24"/>
          <w:lang w:val="uk-UA"/>
        </w:rPr>
        <w:t>З</w:t>
      </w:r>
      <w:r w:rsidR="007D7008" w:rsidRPr="00150EFD">
        <w:rPr>
          <w:rFonts w:ascii="Times New Roman" w:hAnsi="Times New Roman" w:cs="Times New Roman"/>
          <w:sz w:val="24"/>
          <w:szCs w:val="24"/>
          <w:lang w:val="uk-UA"/>
        </w:rPr>
        <w:t xml:space="preserve">гідно з клінічними дослідженнями на людях, курці, які перейшли на IQOS, демонструють загальне покращення показників впливу на здоров’я, пов’язаних з курінням, наприклад, зменшення запалення та покращення функцій легень.  </w:t>
      </w:r>
    </w:p>
    <w:p w14:paraId="5FF68C1A" w14:textId="38173E35" w:rsidR="00792001" w:rsidRPr="00150EFD" w:rsidRDefault="00E77F13"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
          <w:sz w:val="24"/>
          <w:szCs w:val="24"/>
        </w:rPr>
      </w:pPr>
      <w:bookmarkStart w:id="119" w:name="_Hlk160463995"/>
      <w:r w:rsidRPr="00150EFD">
        <w:rPr>
          <w:rFonts w:ascii="Times New Roman" w:hAnsi="Times New Roman" w:cs="Times New Roman"/>
          <w:b/>
          <w:sz w:val="24"/>
          <w:szCs w:val="24"/>
        </w:rPr>
        <w:t>Щ</w:t>
      </w:r>
      <w:r w:rsidR="00792001" w:rsidRPr="00150EFD">
        <w:rPr>
          <w:rFonts w:ascii="Times New Roman" w:hAnsi="Times New Roman" w:cs="Times New Roman"/>
          <w:b/>
          <w:sz w:val="24"/>
          <w:szCs w:val="24"/>
        </w:rPr>
        <w:t xml:space="preserve">одо відсутності тривалих епідеміологічних досліджень, які можуть підтвердити </w:t>
      </w:r>
      <w:r w:rsidR="00202B95" w:rsidRPr="00150EFD">
        <w:rPr>
          <w:rFonts w:ascii="Times New Roman" w:hAnsi="Times New Roman" w:cs="Times New Roman"/>
          <w:b/>
          <w:sz w:val="24"/>
          <w:szCs w:val="24"/>
        </w:rPr>
        <w:t>варіації Т</w:t>
      </w:r>
      <w:r w:rsidR="00792001" w:rsidRPr="00150EFD">
        <w:rPr>
          <w:rFonts w:ascii="Times New Roman" w:hAnsi="Times New Roman" w:cs="Times New Roman"/>
          <w:b/>
          <w:sz w:val="24"/>
          <w:szCs w:val="24"/>
        </w:rPr>
        <w:t xml:space="preserve">вердження </w:t>
      </w:r>
      <w:r w:rsidR="00202B95" w:rsidRPr="00150EFD">
        <w:rPr>
          <w:rFonts w:ascii="Times New Roman" w:hAnsi="Times New Roman" w:cs="Times New Roman"/>
          <w:b/>
          <w:sz w:val="24"/>
          <w:szCs w:val="24"/>
        </w:rPr>
        <w:t>2</w:t>
      </w:r>
      <w:r w:rsidR="00242C38" w:rsidRPr="00150EFD">
        <w:rPr>
          <w:rFonts w:ascii="Times New Roman" w:hAnsi="Times New Roman" w:cs="Times New Roman"/>
          <w:b/>
          <w:sz w:val="24"/>
          <w:szCs w:val="24"/>
        </w:rPr>
        <w:t>,</w:t>
      </w:r>
      <w:r w:rsidR="00792001" w:rsidRPr="00150EFD">
        <w:rPr>
          <w:rFonts w:ascii="Times New Roman" w:hAnsi="Times New Roman" w:cs="Times New Roman"/>
          <w:b/>
          <w:sz w:val="24"/>
          <w:szCs w:val="24"/>
        </w:rPr>
        <w:t xml:space="preserve"> </w:t>
      </w:r>
      <w:r w:rsidR="00CE55CA" w:rsidRPr="00150EFD">
        <w:rPr>
          <w:rFonts w:ascii="Times New Roman" w:hAnsi="Times New Roman" w:cs="Times New Roman"/>
          <w:b/>
          <w:sz w:val="24"/>
          <w:szCs w:val="24"/>
        </w:rPr>
        <w:t xml:space="preserve">Товариство зазначає </w:t>
      </w:r>
      <w:r w:rsidR="00A7368E" w:rsidRPr="00150EFD">
        <w:rPr>
          <w:rFonts w:ascii="Times New Roman" w:hAnsi="Times New Roman" w:cs="Times New Roman"/>
          <w:b/>
          <w:sz w:val="24"/>
          <w:szCs w:val="24"/>
        </w:rPr>
        <w:t>таке.</w:t>
      </w:r>
    </w:p>
    <w:p w14:paraId="1069B104" w14:textId="77777777" w:rsidR="0096167F" w:rsidRPr="00150EFD" w:rsidRDefault="00A6233A"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Так, за твердженням Товариства, роль епідеміології в оцінці зниження ризику нових продуктів обмежена, оскільки епідеміологічні дослідження вимагають значного часу та широкого використання продукту, перш ніж буде виявлена відмінність для користувачів існуючих і нових продуктів.</w:t>
      </w:r>
    </w:p>
    <w:p w14:paraId="41B8ABB0" w14:textId="2390B770" w:rsidR="0096167F" w:rsidRPr="00150EFD" w:rsidRDefault="00A6233A"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sz w:val="24"/>
          <w:szCs w:val="24"/>
        </w:rPr>
      </w:pPr>
      <w:r w:rsidRPr="00150EFD">
        <w:rPr>
          <w:rFonts w:ascii="Times New Roman" w:hAnsi="Times New Roman" w:cs="Times New Roman"/>
          <w:sz w:val="24"/>
          <w:szCs w:val="24"/>
        </w:rPr>
        <w:t xml:space="preserve">Разом </w:t>
      </w:r>
      <w:r w:rsidR="00A7368E" w:rsidRPr="00150EFD">
        <w:rPr>
          <w:rFonts w:ascii="Times New Roman" w:hAnsi="Times New Roman" w:cs="Times New Roman"/>
          <w:sz w:val="24"/>
          <w:szCs w:val="24"/>
        </w:rPr>
        <w:t xml:space="preserve">із тим </w:t>
      </w:r>
      <w:r w:rsidR="002A0CE0" w:rsidRPr="00150EFD">
        <w:rPr>
          <w:rFonts w:ascii="Times New Roman" w:hAnsi="Times New Roman" w:cs="Times New Roman"/>
          <w:sz w:val="24"/>
          <w:szCs w:val="24"/>
        </w:rPr>
        <w:t xml:space="preserve">Товариство зазначило, що Інститут медицини США визнав, що </w:t>
      </w:r>
      <w:r w:rsidRPr="00150EFD">
        <w:rPr>
          <w:rFonts w:ascii="Times New Roman" w:hAnsi="Times New Roman" w:cs="Times New Roman"/>
          <w:sz w:val="24"/>
          <w:szCs w:val="24"/>
        </w:rPr>
        <w:t>чекати «багато років» на епідеміологічні дані недоцільно, оскільки можливість знизити захворюваність і ранню смертність в найближчій перспективі може бути втрачена через очікування результатів епідеміологічних даних.</w:t>
      </w:r>
      <w:r w:rsidR="00FF4FB4" w:rsidRPr="00150EFD">
        <w:rPr>
          <w:rFonts w:ascii="Times New Roman" w:hAnsi="Times New Roman" w:cs="Times New Roman"/>
          <w:sz w:val="24"/>
          <w:szCs w:val="24"/>
        </w:rPr>
        <w:t xml:space="preserve"> </w:t>
      </w:r>
      <w:r w:rsidR="00FF4FB4" w:rsidRPr="00150EFD">
        <w:rPr>
          <w:rFonts w:ascii="Times New Roman" w:hAnsi="Times New Roman" w:cs="Times New Roman"/>
          <w:sz w:val="24"/>
          <w:szCs w:val="24"/>
          <w:u w:val="single"/>
        </w:rPr>
        <w:t>Натомість</w:t>
      </w:r>
      <w:r w:rsidR="002A0CE0" w:rsidRPr="00150EFD">
        <w:rPr>
          <w:rFonts w:ascii="Times New Roman" w:hAnsi="Times New Roman" w:cs="Times New Roman"/>
          <w:sz w:val="24"/>
          <w:szCs w:val="24"/>
          <w:u w:val="single"/>
        </w:rPr>
        <w:t xml:space="preserve">, розумні проміжні висновки про ризик продукту можуть бути зроблені на основі короткострокових маркерів: </w:t>
      </w:r>
      <w:r w:rsidR="002A0CE0" w:rsidRPr="00150EFD">
        <w:rPr>
          <w:rFonts w:ascii="Times New Roman" w:hAnsi="Times New Roman" w:cs="Times New Roman"/>
          <w:i/>
          <w:sz w:val="24"/>
          <w:szCs w:val="24"/>
          <w:u w:val="single"/>
        </w:rPr>
        <w:t xml:space="preserve">«Таким чином, оскільки остаточні докази для нового продукту зниження ризику недоступні, необхідні короткострокові маркери, які відображають довгострокові </w:t>
      </w:r>
      <w:r w:rsidR="002A0CE0" w:rsidRPr="00150EFD">
        <w:rPr>
          <w:rFonts w:ascii="Times New Roman" w:hAnsi="Times New Roman" w:cs="Times New Roman"/>
          <w:i/>
          <w:sz w:val="24"/>
          <w:szCs w:val="24"/>
          <w:u w:val="single"/>
        </w:rPr>
        <w:lastRenderedPageBreak/>
        <w:t>результати.</w:t>
      </w:r>
      <w:r w:rsidR="002A0CE0" w:rsidRPr="00150EFD">
        <w:rPr>
          <w:rFonts w:ascii="Times New Roman" w:hAnsi="Times New Roman" w:cs="Times New Roman"/>
          <w:i/>
          <w:sz w:val="24"/>
          <w:szCs w:val="24"/>
        </w:rPr>
        <w:t xml:space="preserve"> Якщо підхід до оцінки продуктів зниження ризику потребує лише епідеміологічних даних для вимірювання результату захворювання перед використанням громадськістю, тоді можливість знизити захворюваність та ранню смертність може бути втрачена. Хоча використання проміжних маркерів не замінює довгострокове спостереження та епідеміологічний нагляд, але дозволяє зробити висновки, поки такі дані не будуть отримані». </w:t>
      </w:r>
    </w:p>
    <w:p w14:paraId="649F527B" w14:textId="7C1D1540" w:rsidR="0096167F" w:rsidRPr="00150EFD" w:rsidRDefault="00A6233A"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У цьому контексті Товариство вказало, що відсутність епідеміологічних досліджень не перешкоджає висновку </w:t>
      </w:r>
      <w:r w:rsidR="00594E90" w:rsidRPr="00150EFD">
        <w:rPr>
          <w:rFonts w:ascii="Times New Roman" w:hAnsi="Times New Roman" w:cs="Times New Roman"/>
          <w:sz w:val="24"/>
          <w:szCs w:val="24"/>
        </w:rPr>
        <w:t xml:space="preserve">про те, що </w:t>
      </w:r>
      <w:r w:rsidRPr="00150EFD">
        <w:rPr>
          <w:rFonts w:ascii="Times New Roman" w:hAnsi="Times New Roman" w:cs="Times New Roman"/>
          <w:sz w:val="24"/>
          <w:szCs w:val="24"/>
        </w:rPr>
        <w:t xml:space="preserve">ексклюзивне використання IQOS порівняно з продовженням куріння знижує ризики для здоров’я, оскільки альтернативні методи досліджень і наукові докази підтверджують цей висновок. </w:t>
      </w:r>
    </w:p>
    <w:p w14:paraId="4F2C26D4" w14:textId="2F926122" w:rsidR="0096167F" w:rsidRPr="00150EFD" w:rsidRDefault="00E57BEA"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Товариство також зазначає, що відповідно до системної токсикології, зниження ризику порівняно з сигаретами починається зі зменшення кількості токсичних речовин із відомим впливом на різні типи несприятливих наслідків для здоров’я, канцерогенів, серцево-судинних токсикантів, репродукти</w:t>
      </w:r>
      <w:r w:rsidR="00232453" w:rsidRPr="00150EFD">
        <w:rPr>
          <w:rFonts w:ascii="Times New Roman" w:hAnsi="Times New Roman" w:cs="Times New Roman"/>
          <w:sz w:val="24"/>
          <w:szCs w:val="24"/>
        </w:rPr>
        <w:t xml:space="preserve">вних токсикантів, респіраторних </w:t>
      </w:r>
      <w:r w:rsidRPr="00150EFD">
        <w:rPr>
          <w:rFonts w:ascii="Times New Roman" w:hAnsi="Times New Roman" w:cs="Times New Roman"/>
          <w:sz w:val="24"/>
          <w:szCs w:val="24"/>
        </w:rPr>
        <w:t xml:space="preserve">токсикантів тощо. </w:t>
      </w:r>
    </w:p>
    <w:p w14:paraId="6BDA6D4D" w14:textId="4FA7ABBE" w:rsidR="0096167F" w:rsidRPr="00150EFD" w:rsidRDefault="00595B41"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Отже, </w:t>
      </w:r>
      <w:bookmarkStart w:id="120" w:name="_Hlk161138353"/>
      <w:r w:rsidRPr="00150EFD">
        <w:rPr>
          <w:rFonts w:ascii="Times New Roman" w:hAnsi="Times New Roman" w:cs="Times New Roman"/>
          <w:sz w:val="24"/>
          <w:szCs w:val="24"/>
        </w:rPr>
        <w:t xml:space="preserve">Товариство вважає, що скорочення викидів і токсичності визначається як очевидне для зменшення ризику для здоров’я. </w:t>
      </w:r>
      <w:bookmarkEnd w:id="120"/>
      <w:r w:rsidRPr="00150EFD">
        <w:rPr>
          <w:rFonts w:ascii="Times New Roman" w:hAnsi="Times New Roman" w:cs="Times New Roman"/>
          <w:sz w:val="24"/>
          <w:szCs w:val="24"/>
        </w:rPr>
        <w:t xml:space="preserve">У зазначеному контексті Товариство зазначає, що </w:t>
      </w:r>
      <w:r w:rsidR="00E77F13" w:rsidRPr="00150EFD">
        <w:rPr>
          <w:rFonts w:ascii="Times New Roman" w:hAnsi="Times New Roman" w:cs="Times New Roman"/>
          <w:sz w:val="24"/>
          <w:szCs w:val="24"/>
        </w:rPr>
        <w:t xml:space="preserve">в рішенні </w:t>
      </w:r>
      <w:r w:rsidRPr="00150EFD">
        <w:rPr>
          <w:rFonts w:ascii="Times New Roman" w:hAnsi="Times New Roman" w:cs="Times New Roman"/>
          <w:sz w:val="24"/>
          <w:szCs w:val="24"/>
        </w:rPr>
        <w:t xml:space="preserve">FDA також </w:t>
      </w:r>
      <w:r w:rsidR="00E77F13" w:rsidRPr="00150EFD">
        <w:rPr>
          <w:rFonts w:ascii="Times New Roman" w:hAnsi="Times New Roman" w:cs="Times New Roman"/>
          <w:sz w:val="24"/>
          <w:szCs w:val="24"/>
        </w:rPr>
        <w:t>зазначено</w:t>
      </w:r>
      <w:r w:rsidRPr="00150EFD">
        <w:rPr>
          <w:rFonts w:ascii="Times New Roman" w:hAnsi="Times New Roman" w:cs="Times New Roman"/>
          <w:sz w:val="24"/>
          <w:szCs w:val="24"/>
        </w:rPr>
        <w:t xml:space="preserve">, що наявні на </w:t>
      </w:r>
      <w:r w:rsidR="00565D54" w:rsidRPr="00150EFD">
        <w:rPr>
          <w:rFonts w:ascii="Times New Roman" w:hAnsi="Times New Roman" w:cs="Times New Roman"/>
          <w:sz w:val="24"/>
          <w:szCs w:val="24"/>
        </w:rPr>
        <w:t>сьогодні</w:t>
      </w:r>
      <w:r w:rsidRPr="00150EFD">
        <w:rPr>
          <w:rFonts w:ascii="Times New Roman" w:hAnsi="Times New Roman" w:cs="Times New Roman"/>
          <w:sz w:val="24"/>
          <w:szCs w:val="24"/>
        </w:rPr>
        <w:t xml:space="preserve"> дані вказують на те, що курці СС (сигарети, які спалюються), які повністю переходять на IQOS, піддаються меншому токсичному впливу, і це, вірогідно, призведе до зниження ризику захворювань, пов’язаних з</w:t>
      </w:r>
      <w:r w:rsidR="00A7368E" w:rsidRPr="00150EFD">
        <w:rPr>
          <w:rFonts w:ascii="Times New Roman" w:hAnsi="Times New Roman" w:cs="Times New Roman"/>
          <w:sz w:val="24"/>
          <w:szCs w:val="24"/>
        </w:rPr>
        <w:t>і спо</w:t>
      </w:r>
      <w:r w:rsidRPr="00150EFD">
        <w:rPr>
          <w:rFonts w:ascii="Times New Roman" w:hAnsi="Times New Roman" w:cs="Times New Roman"/>
          <w:sz w:val="24"/>
          <w:szCs w:val="24"/>
        </w:rPr>
        <w:t>живанням тютюну.</w:t>
      </w:r>
      <w:bookmarkEnd w:id="119"/>
    </w:p>
    <w:p w14:paraId="35A01E75" w14:textId="1DD32CC6" w:rsidR="0096167F" w:rsidRPr="00150EFD" w:rsidRDefault="00A7368E"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Також</w:t>
      </w:r>
      <w:r w:rsidR="000D5D2B" w:rsidRPr="00150EFD">
        <w:rPr>
          <w:rFonts w:ascii="Times New Roman" w:hAnsi="Times New Roman" w:cs="Times New Roman"/>
          <w:color w:val="000000" w:themeColor="text1"/>
          <w:sz w:val="24"/>
          <w:szCs w:val="24"/>
        </w:rPr>
        <w:t xml:space="preserve"> Товариство неодноразово наголошувало, що, зокрема </w:t>
      </w:r>
      <w:r w:rsidR="006F6CA6" w:rsidRPr="00150EFD">
        <w:rPr>
          <w:rFonts w:ascii="Times New Roman" w:hAnsi="Times New Roman" w:cs="Times New Roman"/>
          <w:color w:val="000000" w:themeColor="text1"/>
          <w:sz w:val="24"/>
          <w:szCs w:val="24"/>
        </w:rPr>
        <w:t>варіаці</w:t>
      </w:r>
      <w:r w:rsidR="00424E5A" w:rsidRPr="00150EFD">
        <w:rPr>
          <w:rFonts w:ascii="Times New Roman" w:hAnsi="Times New Roman" w:cs="Times New Roman"/>
          <w:color w:val="000000" w:themeColor="text1"/>
          <w:sz w:val="24"/>
          <w:szCs w:val="24"/>
        </w:rPr>
        <w:t xml:space="preserve">ї </w:t>
      </w:r>
      <w:r w:rsidR="000D5D2B" w:rsidRPr="00150EFD">
        <w:rPr>
          <w:rFonts w:ascii="Times New Roman" w:hAnsi="Times New Roman" w:cs="Times New Roman"/>
          <w:color w:val="000000" w:themeColor="text1"/>
          <w:sz w:val="24"/>
          <w:szCs w:val="24"/>
        </w:rPr>
        <w:t>Твердженн</w:t>
      </w:r>
      <w:r w:rsidR="006F6CA6" w:rsidRPr="00150EFD">
        <w:rPr>
          <w:rFonts w:ascii="Times New Roman" w:hAnsi="Times New Roman" w:cs="Times New Roman"/>
          <w:color w:val="000000" w:themeColor="text1"/>
          <w:sz w:val="24"/>
          <w:szCs w:val="24"/>
        </w:rPr>
        <w:t>я</w:t>
      </w:r>
      <w:r w:rsidR="000D5D2B" w:rsidRPr="00150EFD">
        <w:rPr>
          <w:rFonts w:ascii="Times New Roman" w:hAnsi="Times New Roman" w:cs="Times New Roman"/>
          <w:color w:val="000000" w:themeColor="text1"/>
          <w:sz w:val="24"/>
          <w:szCs w:val="24"/>
        </w:rPr>
        <w:t xml:space="preserve"> 2 </w:t>
      </w:r>
      <w:r w:rsidR="006F6CA6" w:rsidRPr="00150EFD">
        <w:rPr>
          <w:rFonts w:ascii="Times New Roman" w:hAnsi="Times New Roman" w:cs="Times New Roman"/>
          <w:color w:val="000000" w:themeColor="text1"/>
          <w:sz w:val="24"/>
          <w:szCs w:val="24"/>
        </w:rPr>
        <w:t>з поясненнями</w:t>
      </w:r>
      <w:r w:rsidR="00AA16C9" w:rsidRPr="00150EFD">
        <w:rPr>
          <w:rFonts w:ascii="Times New Roman" w:hAnsi="Times New Roman" w:cs="Times New Roman"/>
          <w:color w:val="000000" w:themeColor="text1"/>
          <w:sz w:val="24"/>
          <w:szCs w:val="24"/>
        </w:rPr>
        <w:t xml:space="preserve"> </w:t>
      </w:r>
      <w:r w:rsidR="006F6CA6" w:rsidRPr="00150EFD">
        <w:rPr>
          <w:rFonts w:ascii="Times New Roman" w:hAnsi="Times New Roman" w:cs="Times New Roman"/>
          <w:color w:val="000000" w:themeColor="text1"/>
          <w:sz w:val="24"/>
          <w:szCs w:val="24"/>
        </w:rPr>
        <w:t>/</w:t>
      </w:r>
      <w:r w:rsidR="00AA16C9" w:rsidRPr="00150EFD">
        <w:rPr>
          <w:rFonts w:ascii="Times New Roman" w:hAnsi="Times New Roman" w:cs="Times New Roman"/>
          <w:color w:val="000000" w:themeColor="text1"/>
          <w:sz w:val="24"/>
          <w:szCs w:val="24"/>
        </w:rPr>
        <w:t xml:space="preserve"> </w:t>
      </w:r>
      <w:r w:rsidR="006F6CA6" w:rsidRPr="00150EFD">
        <w:rPr>
          <w:rFonts w:ascii="Times New Roman" w:hAnsi="Times New Roman" w:cs="Times New Roman"/>
          <w:color w:val="000000" w:themeColor="text1"/>
          <w:sz w:val="24"/>
          <w:szCs w:val="24"/>
        </w:rPr>
        <w:t xml:space="preserve">застереженнями до </w:t>
      </w:r>
      <w:r w:rsidR="00424E5A" w:rsidRPr="00150EFD">
        <w:rPr>
          <w:rFonts w:ascii="Times New Roman" w:hAnsi="Times New Roman" w:cs="Times New Roman"/>
          <w:color w:val="000000" w:themeColor="text1"/>
          <w:sz w:val="24"/>
          <w:szCs w:val="24"/>
        </w:rPr>
        <w:t>них</w:t>
      </w:r>
      <w:r w:rsidR="006F6CA6" w:rsidRPr="00150EFD">
        <w:rPr>
          <w:rFonts w:ascii="Times New Roman" w:hAnsi="Times New Roman" w:cs="Times New Roman"/>
          <w:color w:val="000000" w:themeColor="text1"/>
          <w:sz w:val="24"/>
          <w:szCs w:val="24"/>
        </w:rPr>
        <w:t xml:space="preserve">, </w:t>
      </w:r>
      <w:r w:rsidR="000D5D2B" w:rsidRPr="00150EFD">
        <w:rPr>
          <w:rFonts w:ascii="Times New Roman" w:hAnsi="Times New Roman" w:cs="Times New Roman"/>
          <w:color w:val="000000" w:themeColor="text1"/>
          <w:sz w:val="24"/>
          <w:szCs w:val="24"/>
        </w:rPr>
        <w:t xml:space="preserve">не </w:t>
      </w:r>
      <w:r w:rsidR="00424E5A" w:rsidRPr="00150EFD">
        <w:rPr>
          <w:rFonts w:ascii="Times New Roman" w:hAnsi="Times New Roman" w:cs="Times New Roman"/>
          <w:color w:val="000000" w:themeColor="text1"/>
          <w:sz w:val="24"/>
          <w:szCs w:val="24"/>
        </w:rPr>
        <w:t>містять інформації</w:t>
      </w:r>
      <w:r w:rsidR="000D5D2B" w:rsidRPr="00150EFD">
        <w:rPr>
          <w:rFonts w:ascii="Times New Roman" w:hAnsi="Times New Roman" w:cs="Times New Roman"/>
          <w:color w:val="000000" w:themeColor="text1"/>
          <w:sz w:val="24"/>
          <w:szCs w:val="24"/>
        </w:rPr>
        <w:t xml:space="preserve"> про відсутність канцерогенів або про відсутність ризику для здоров’я у разі використання IQOS</w:t>
      </w:r>
      <w:r w:rsidR="00424E5A" w:rsidRPr="00150EFD">
        <w:rPr>
          <w:rFonts w:ascii="Times New Roman" w:hAnsi="Times New Roman" w:cs="Times New Roman"/>
          <w:color w:val="000000" w:themeColor="text1"/>
          <w:sz w:val="24"/>
          <w:szCs w:val="24"/>
        </w:rPr>
        <w:t>, оскільки т</w:t>
      </w:r>
      <w:r w:rsidR="006F6CA6" w:rsidRPr="00150EFD">
        <w:rPr>
          <w:rFonts w:ascii="Times New Roman" w:hAnsi="Times New Roman" w:cs="Times New Roman"/>
          <w:color w:val="000000" w:themeColor="text1"/>
          <w:sz w:val="24"/>
          <w:szCs w:val="24"/>
        </w:rPr>
        <w:t>ак</w:t>
      </w:r>
      <w:r w:rsidR="00424E5A" w:rsidRPr="00150EFD">
        <w:rPr>
          <w:rFonts w:ascii="Times New Roman" w:hAnsi="Times New Roman" w:cs="Times New Roman"/>
          <w:color w:val="000000" w:themeColor="text1"/>
          <w:sz w:val="24"/>
          <w:szCs w:val="24"/>
        </w:rPr>
        <w:t>і</w:t>
      </w:r>
      <w:r w:rsidR="006F6CA6" w:rsidRPr="00150EFD">
        <w:rPr>
          <w:rFonts w:ascii="Times New Roman" w:hAnsi="Times New Roman" w:cs="Times New Roman"/>
          <w:color w:val="000000" w:themeColor="text1"/>
          <w:sz w:val="24"/>
          <w:szCs w:val="24"/>
        </w:rPr>
        <w:t xml:space="preserve"> </w:t>
      </w:r>
      <w:r w:rsidR="00424E5A" w:rsidRPr="00150EFD">
        <w:rPr>
          <w:rFonts w:ascii="Times New Roman" w:hAnsi="Times New Roman" w:cs="Times New Roman"/>
          <w:color w:val="000000" w:themeColor="text1"/>
          <w:sz w:val="24"/>
          <w:szCs w:val="24"/>
        </w:rPr>
        <w:t xml:space="preserve">варіації </w:t>
      </w:r>
      <w:r w:rsidR="000D5D2B" w:rsidRPr="00150EFD">
        <w:rPr>
          <w:rFonts w:ascii="Times New Roman" w:hAnsi="Times New Roman" w:cs="Times New Roman"/>
          <w:color w:val="000000" w:themeColor="text1"/>
          <w:sz w:val="24"/>
          <w:szCs w:val="24"/>
        </w:rPr>
        <w:t>міст</w:t>
      </w:r>
      <w:r w:rsidR="00424E5A" w:rsidRPr="00150EFD">
        <w:rPr>
          <w:rFonts w:ascii="Times New Roman" w:hAnsi="Times New Roman" w:cs="Times New Roman"/>
          <w:color w:val="000000" w:themeColor="text1"/>
          <w:sz w:val="24"/>
          <w:szCs w:val="24"/>
        </w:rPr>
        <w:t>я</w:t>
      </w:r>
      <w:r w:rsidR="000D5D2B" w:rsidRPr="00150EFD">
        <w:rPr>
          <w:rFonts w:ascii="Times New Roman" w:hAnsi="Times New Roman" w:cs="Times New Roman"/>
          <w:color w:val="000000" w:themeColor="text1"/>
          <w:sz w:val="24"/>
          <w:szCs w:val="24"/>
        </w:rPr>
        <w:t>ть інформацію про менший ризик для здоров’я використання IQOS порівняно з курінням сигарет</w:t>
      </w:r>
      <w:r w:rsidR="00424E5A" w:rsidRPr="00150EFD">
        <w:rPr>
          <w:rFonts w:ascii="Times New Roman" w:hAnsi="Times New Roman" w:cs="Times New Roman"/>
          <w:color w:val="000000" w:themeColor="text1"/>
          <w:sz w:val="24"/>
          <w:szCs w:val="24"/>
        </w:rPr>
        <w:t>,</w:t>
      </w:r>
      <w:r w:rsidR="000D5D2B" w:rsidRPr="00150EFD">
        <w:rPr>
          <w:rFonts w:ascii="Times New Roman" w:hAnsi="Times New Roman" w:cs="Times New Roman"/>
          <w:color w:val="000000" w:themeColor="text1"/>
          <w:sz w:val="24"/>
          <w:szCs w:val="24"/>
        </w:rPr>
        <w:t xml:space="preserve"> і лише </w:t>
      </w:r>
      <w:r w:rsidRPr="00150EFD">
        <w:rPr>
          <w:rFonts w:ascii="Times New Roman" w:hAnsi="Times New Roman" w:cs="Times New Roman"/>
          <w:color w:val="000000" w:themeColor="text1"/>
          <w:sz w:val="24"/>
          <w:szCs w:val="24"/>
        </w:rPr>
        <w:t>в</w:t>
      </w:r>
      <w:r w:rsidR="000D5D2B" w:rsidRPr="00150EFD">
        <w:rPr>
          <w:rFonts w:ascii="Times New Roman" w:hAnsi="Times New Roman" w:cs="Times New Roman"/>
          <w:color w:val="000000" w:themeColor="text1"/>
          <w:sz w:val="24"/>
          <w:szCs w:val="24"/>
        </w:rPr>
        <w:t xml:space="preserve"> разі повного переходу на IQOS з куріння сигарет.</w:t>
      </w:r>
    </w:p>
    <w:p w14:paraId="5ABD2F2A" w14:textId="24E2B37F" w:rsidR="0096167F" w:rsidRPr="00150EFD" w:rsidRDefault="000D5D2B"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При цьому менший ризик не означає і не може означати відсутності ризику</w:t>
      </w:r>
      <w:r w:rsidR="00E1122A" w:rsidRPr="00150EFD">
        <w:rPr>
          <w:rFonts w:ascii="Times New Roman" w:hAnsi="Times New Roman" w:cs="Times New Roman"/>
          <w:color w:val="000000" w:themeColor="text1"/>
          <w:sz w:val="24"/>
          <w:szCs w:val="24"/>
        </w:rPr>
        <w:t>.</w:t>
      </w:r>
    </w:p>
    <w:p w14:paraId="26C75519" w14:textId="6E7BF8F8" w:rsidR="0096167F" w:rsidRPr="00150EFD" w:rsidRDefault="00E1122A"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 xml:space="preserve">Крім того, </w:t>
      </w:r>
      <w:r w:rsidR="000D5D2B" w:rsidRPr="00150EFD">
        <w:rPr>
          <w:rFonts w:ascii="Times New Roman" w:hAnsi="Times New Roman" w:cs="Times New Roman"/>
          <w:color w:val="000000" w:themeColor="text1"/>
          <w:sz w:val="24"/>
          <w:szCs w:val="24"/>
        </w:rPr>
        <w:t>Товариство попереджає про те, що IQOS не є безпечним та що його використання не виключає всі</w:t>
      </w:r>
      <w:r w:rsidR="00A7368E" w:rsidRPr="00150EFD">
        <w:rPr>
          <w:rFonts w:ascii="Times New Roman" w:hAnsi="Times New Roman" w:cs="Times New Roman"/>
          <w:color w:val="000000" w:themeColor="text1"/>
          <w:sz w:val="24"/>
          <w:szCs w:val="24"/>
        </w:rPr>
        <w:t>х</w:t>
      </w:r>
      <w:r w:rsidR="000D5D2B" w:rsidRPr="00150EFD">
        <w:rPr>
          <w:rFonts w:ascii="Times New Roman" w:hAnsi="Times New Roman" w:cs="Times New Roman"/>
          <w:color w:val="000000" w:themeColor="text1"/>
          <w:sz w:val="24"/>
          <w:szCs w:val="24"/>
        </w:rPr>
        <w:t xml:space="preserve"> ризик</w:t>
      </w:r>
      <w:r w:rsidR="00A7368E" w:rsidRPr="00150EFD">
        <w:rPr>
          <w:rFonts w:ascii="Times New Roman" w:hAnsi="Times New Roman" w:cs="Times New Roman"/>
          <w:color w:val="000000" w:themeColor="text1"/>
          <w:sz w:val="24"/>
          <w:szCs w:val="24"/>
        </w:rPr>
        <w:t>ів</w:t>
      </w:r>
      <w:r w:rsidR="000D5D2B" w:rsidRPr="00150EFD">
        <w:rPr>
          <w:rFonts w:ascii="Times New Roman" w:hAnsi="Times New Roman" w:cs="Times New Roman"/>
          <w:color w:val="000000" w:themeColor="text1"/>
          <w:sz w:val="24"/>
          <w:szCs w:val="24"/>
        </w:rPr>
        <w:t xml:space="preserve"> тощо</w:t>
      </w:r>
      <w:r w:rsidR="00173B66" w:rsidRPr="00150EFD">
        <w:rPr>
          <w:rFonts w:ascii="Times New Roman" w:hAnsi="Times New Roman" w:cs="Times New Roman"/>
          <w:color w:val="000000" w:themeColor="text1"/>
          <w:sz w:val="24"/>
          <w:szCs w:val="24"/>
        </w:rPr>
        <w:t>.</w:t>
      </w:r>
    </w:p>
    <w:p w14:paraId="68C32130" w14:textId="392660EC" w:rsidR="0096167F" w:rsidRPr="00150EFD" w:rsidRDefault="008C10FE"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121" w:name="_Hlk166070099"/>
      <w:r w:rsidRPr="00150EFD">
        <w:rPr>
          <w:rFonts w:ascii="Times New Roman" w:hAnsi="Times New Roman" w:cs="Times New Roman"/>
          <w:b/>
          <w:sz w:val="24"/>
          <w:szCs w:val="24"/>
        </w:rPr>
        <w:t xml:space="preserve">Щодо позиції </w:t>
      </w:r>
      <w:r w:rsidR="00930E71" w:rsidRPr="00150EFD">
        <w:rPr>
          <w:rFonts w:ascii="Times New Roman" w:hAnsi="Times New Roman" w:cs="Times New Roman"/>
          <w:b/>
          <w:sz w:val="24"/>
          <w:szCs w:val="24"/>
        </w:rPr>
        <w:t>Управління з продовольства і медикаментів США (</w:t>
      </w:r>
      <w:proofErr w:type="spellStart"/>
      <w:r w:rsidR="00930E71" w:rsidRPr="00150EFD">
        <w:rPr>
          <w:rFonts w:ascii="Times New Roman" w:hAnsi="Times New Roman" w:cs="Times New Roman"/>
          <w:b/>
          <w:sz w:val="24"/>
          <w:szCs w:val="24"/>
        </w:rPr>
        <w:t>Food</w:t>
      </w:r>
      <w:proofErr w:type="spellEnd"/>
      <w:r w:rsidR="00930E71" w:rsidRPr="00150EFD">
        <w:rPr>
          <w:rFonts w:ascii="Times New Roman" w:hAnsi="Times New Roman" w:cs="Times New Roman"/>
          <w:b/>
          <w:sz w:val="24"/>
          <w:szCs w:val="24"/>
        </w:rPr>
        <w:t xml:space="preserve"> </w:t>
      </w:r>
      <w:proofErr w:type="spellStart"/>
      <w:r w:rsidR="00930E71" w:rsidRPr="00150EFD">
        <w:rPr>
          <w:rFonts w:ascii="Times New Roman" w:hAnsi="Times New Roman" w:cs="Times New Roman"/>
          <w:b/>
          <w:sz w:val="24"/>
          <w:szCs w:val="24"/>
        </w:rPr>
        <w:t>and</w:t>
      </w:r>
      <w:proofErr w:type="spellEnd"/>
      <w:r w:rsidR="00930E71" w:rsidRPr="00150EFD">
        <w:rPr>
          <w:rFonts w:ascii="Times New Roman" w:hAnsi="Times New Roman" w:cs="Times New Roman"/>
          <w:b/>
          <w:sz w:val="24"/>
          <w:szCs w:val="24"/>
        </w:rPr>
        <w:t xml:space="preserve"> </w:t>
      </w:r>
      <w:proofErr w:type="spellStart"/>
      <w:r w:rsidR="00930E71" w:rsidRPr="00150EFD">
        <w:rPr>
          <w:rFonts w:ascii="Times New Roman" w:hAnsi="Times New Roman" w:cs="Times New Roman"/>
          <w:b/>
          <w:sz w:val="24"/>
          <w:szCs w:val="24"/>
        </w:rPr>
        <w:t>Drug</w:t>
      </w:r>
      <w:proofErr w:type="spellEnd"/>
      <w:r w:rsidR="00930E71" w:rsidRPr="00150EFD">
        <w:rPr>
          <w:rFonts w:ascii="Times New Roman" w:hAnsi="Times New Roman" w:cs="Times New Roman"/>
          <w:b/>
          <w:sz w:val="24"/>
          <w:szCs w:val="24"/>
        </w:rPr>
        <w:t xml:space="preserve"> </w:t>
      </w:r>
      <w:proofErr w:type="spellStart"/>
      <w:r w:rsidR="00930E71" w:rsidRPr="00150EFD">
        <w:rPr>
          <w:rFonts w:ascii="Times New Roman" w:hAnsi="Times New Roman" w:cs="Times New Roman"/>
          <w:b/>
          <w:sz w:val="24"/>
          <w:szCs w:val="24"/>
        </w:rPr>
        <w:t>Administration</w:t>
      </w:r>
      <w:proofErr w:type="spellEnd"/>
      <w:r w:rsidR="00930E71" w:rsidRPr="00150EFD">
        <w:rPr>
          <w:rFonts w:ascii="Times New Roman" w:hAnsi="Times New Roman" w:cs="Times New Roman"/>
          <w:b/>
          <w:sz w:val="24"/>
          <w:szCs w:val="24"/>
        </w:rPr>
        <w:t>, FDA)</w:t>
      </w:r>
      <w:r w:rsidR="006F439A" w:rsidRPr="00150EFD">
        <w:rPr>
          <w:rFonts w:ascii="Times New Roman" w:hAnsi="Times New Roman" w:cs="Times New Roman"/>
          <w:b/>
          <w:sz w:val="24"/>
          <w:szCs w:val="24"/>
        </w:rPr>
        <w:t xml:space="preserve"> </w:t>
      </w:r>
      <w:r w:rsidR="00383DEA" w:rsidRPr="00150EFD">
        <w:rPr>
          <w:rFonts w:ascii="Times New Roman" w:hAnsi="Times New Roman" w:cs="Times New Roman"/>
          <w:b/>
          <w:sz w:val="24"/>
          <w:szCs w:val="24"/>
        </w:rPr>
        <w:t xml:space="preserve">Товариство зазначило </w:t>
      </w:r>
      <w:r w:rsidR="00A7368E" w:rsidRPr="00150EFD">
        <w:rPr>
          <w:rFonts w:ascii="Times New Roman" w:hAnsi="Times New Roman" w:cs="Times New Roman"/>
          <w:b/>
          <w:sz w:val="24"/>
          <w:szCs w:val="24"/>
        </w:rPr>
        <w:t>таке</w:t>
      </w:r>
      <w:r w:rsidRPr="00150EFD">
        <w:rPr>
          <w:rFonts w:ascii="Times New Roman" w:hAnsi="Times New Roman" w:cs="Times New Roman"/>
          <w:b/>
          <w:sz w:val="24"/>
          <w:szCs w:val="24"/>
        </w:rPr>
        <w:t xml:space="preserve">. </w:t>
      </w:r>
      <w:bookmarkEnd w:id="121"/>
    </w:p>
    <w:p w14:paraId="20DD1A90" w14:textId="2548C852" w:rsidR="0096167F" w:rsidRPr="00150EFD" w:rsidRDefault="00E0210B"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Товариств</w:t>
      </w:r>
      <w:r w:rsidR="006B6872" w:rsidRPr="00150EFD">
        <w:rPr>
          <w:rFonts w:ascii="Times New Roman" w:hAnsi="Times New Roman" w:cs="Times New Roman"/>
          <w:sz w:val="24"/>
          <w:szCs w:val="24"/>
        </w:rPr>
        <w:t xml:space="preserve">о </w:t>
      </w:r>
      <w:r w:rsidR="00232453" w:rsidRPr="00150EFD">
        <w:rPr>
          <w:rFonts w:ascii="Times New Roman" w:hAnsi="Times New Roman" w:cs="Times New Roman"/>
          <w:sz w:val="24"/>
          <w:szCs w:val="24"/>
        </w:rPr>
        <w:t xml:space="preserve">заперечуючи аргументи Заявника про те, що у Рішенні FDA </w:t>
      </w:r>
      <w:r w:rsidR="00883D8A" w:rsidRPr="00150EFD">
        <w:rPr>
          <w:rFonts w:ascii="Times New Roman" w:hAnsi="Times New Roman" w:cs="Times New Roman"/>
          <w:sz w:val="24"/>
          <w:szCs w:val="24"/>
        </w:rPr>
        <w:t>вказа</w:t>
      </w:r>
      <w:r w:rsidR="005F3C0B" w:rsidRPr="00150EFD">
        <w:rPr>
          <w:rFonts w:ascii="Times New Roman" w:hAnsi="Times New Roman" w:cs="Times New Roman"/>
          <w:sz w:val="24"/>
          <w:szCs w:val="24"/>
        </w:rPr>
        <w:t>н</w:t>
      </w:r>
      <w:r w:rsidR="00883D8A" w:rsidRPr="00150EFD">
        <w:rPr>
          <w:rFonts w:ascii="Times New Roman" w:hAnsi="Times New Roman" w:cs="Times New Roman"/>
          <w:sz w:val="24"/>
          <w:szCs w:val="24"/>
        </w:rPr>
        <w:t xml:space="preserve">о </w:t>
      </w:r>
      <w:r w:rsidR="005F3C0B" w:rsidRPr="00150EFD">
        <w:rPr>
          <w:rFonts w:ascii="Times New Roman" w:hAnsi="Times New Roman" w:cs="Times New Roman"/>
          <w:sz w:val="24"/>
          <w:szCs w:val="24"/>
        </w:rPr>
        <w:t>про</w:t>
      </w:r>
      <w:r w:rsidR="00883D8A" w:rsidRPr="00150EFD">
        <w:rPr>
          <w:rFonts w:ascii="Times New Roman" w:hAnsi="Times New Roman" w:cs="Times New Roman"/>
          <w:sz w:val="24"/>
          <w:szCs w:val="24"/>
        </w:rPr>
        <w:t xml:space="preserve"> недостатність доказів (за відсутності епідеміології), які демонструють, що повний перехід </w:t>
      </w:r>
      <w:r w:rsidR="00624EE2" w:rsidRPr="00150EFD">
        <w:rPr>
          <w:rFonts w:ascii="Times New Roman" w:hAnsi="Times New Roman" w:cs="Times New Roman"/>
          <w:sz w:val="24"/>
          <w:szCs w:val="24"/>
        </w:rPr>
        <w:t xml:space="preserve">з сигарет </w:t>
      </w:r>
      <w:r w:rsidR="00883D8A" w:rsidRPr="00150EFD">
        <w:rPr>
          <w:rFonts w:ascii="Times New Roman" w:hAnsi="Times New Roman" w:cs="Times New Roman"/>
          <w:sz w:val="24"/>
          <w:szCs w:val="24"/>
        </w:rPr>
        <w:t xml:space="preserve">на IQOS </w:t>
      </w:r>
      <w:r w:rsidR="00624EE2" w:rsidRPr="00150EFD">
        <w:rPr>
          <w:rFonts w:ascii="Times New Roman" w:hAnsi="Times New Roman" w:cs="Times New Roman"/>
          <w:sz w:val="24"/>
          <w:szCs w:val="24"/>
        </w:rPr>
        <w:t>знижує ризик захворювання або шкоди, пов’язаної з тютюном, та FD</w:t>
      </w:r>
      <w:r w:rsidR="00E7047B" w:rsidRPr="00150EFD">
        <w:rPr>
          <w:rFonts w:ascii="Times New Roman" w:hAnsi="Times New Roman" w:cs="Times New Roman"/>
          <w:sz w:val="24"/>
          <w:szCs w:val="24"/>
        </w:rPr>
        <w:t>А</w:t>
      </w:r>
      <w:r w:rsidR="00624EE2" w:rsidRPr="00150EFD">
        <w:rPr>
          <w:rFonts w:ascii="Times New Roman" w:hAnsi="Times New Roman" w:cs="Times New Roman"/>
          <w:sz w:val="24"/>
          <w:szCs w:val="24"/>
        </w:rPr>
        <w:t xml:space="preserve"> </w:t>
      </w:r>
      <w:r w:rsidR="00883D8A" w:rsidRPr="00150EFD">
        <w:rPr>
          <w:rFonts w:ascii="Times New Roman" w:hAnsi="Times New Roman" w:cs="Times New Roman"/>
          <w:sz w:val="24"/>
          <w:szCs w:val="24"/>
        </w:rPr>
        <w:t xml:space="preserve">не встановило, що використання IQOS знижує ризик отримати захворювання або що виріб є менш шкідливий, ніж куріння сигарет, </w:t>
      </w:r>
      <w:r w:rsidR="00232453" w:rsidRPr="00150EFD">
        <w:rPr>
          <w:rFonts w:ascii="Times New Roman" w:hAnsi="Times New Roman" w:cs="Times New Roman"/>
          <w:sz w:val="24"/>
          <w:szCs w:val="24"/>
        </w:rPr>
        <w:t>зазначило, що слід врахувати</w:t>
      </w:r>
      <w:r w:rsidR="006B6872" w:rsidRPr="00150EFD">
        <w:rPr>
          <w:rFonts w:ascii="Times New Roman" w:hAnsi="Times New Roman" w:cs="Times New Roman"/>
          <w:sz w:val="24"/>
          <w:szCs w:val="24"/>
        </w:rPr>
        <w:t xml:space="preserve"> </w:t>
      </w:r>
      <w:r w:rsidR="00A7368E" w:rsidRPr="00150EFD">
        <w:rPr>
          <w:rFonts w:ascii="Times New Roman" w:hAnsi="Times New Roman" w:cs="Times New Roman"/>
          <w:sz w:val="24"/>
          <w:szCs w:val="24"/>
        </w:rPr>
        <w:t>таке</w:t>
      </w:r>
      <w:r w:rsidR="00883D8A" w:rsidRPr="00150EFD">
        <w:rPr>
          <w:rFonts w:ascii="Times New Roman" w:hAnsi="Times New Roman" w:cs="Times New Roman"/>
          <w:sz w:val="24"/>
          <w:szCs w:val="24"/>
        </w:rPr>
        <w:t>.</w:t>
      </w:r>
    </w:p>
    <w:p w14:paraId="5D50BDE8" w14:textId="66E56CAA" w:rsidR="0096167F" w:rsidRPr="00150EFD" w:rsidRDefault="00A7368E"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Насамперед</w:t>
      </w:r>
      <w:r w:rsidR="00980503" w:rsidRPr="00150EFD">
        <w:rPr>
          <w:rFonts w:ascii="Times New Roman" w:hAnsi="Times New Roman" w:cs="Times New Roman"/>
          <w:sz w:val="24"/>
          <w:szCs w:val="24"/>
        </w:rPr>
        <w:t xml:space="preserve">, </w:t>
      </w:r>
      <w:r w:rsidR="006B6872" w:rsidRPr="00150EFD">
        <w:rPr>
          <w:rFonts w:ascii="Times New Roman" w:hAnsi="Times New Roman" w:cs="Times New Roman"/>
          <w:sz w:val="24"/>
          <w:szCs w:val="24"/>
        </w:rPr>
        <w:t>Товариство зазначило про</w:t>
      </w:r>
      <w:r w:rsidR="00980503" w:rsidRPr="00150EFD">
        <w:rPr>
          <w:rFonts w:ascii="Times New Roman" w:hAnsi="Times New Roman" w:cs="Times New Roman"/>
          <w:sz w:val="24"/>
          <w:szCs w:val="24"/>
        </w:rPr>
        <w:t xml:space="preserve"> юридичні підстави </w:t>
      </w:r>
      <w:bookmarkStart w:id="122" w:name="_Hlk160022929"/>
      <w:r w:rsidR="006F439A" w:rsidRPr="00150EFD">
        <w:rPr>
          <w:rFonts w:ascii="Times New Roman" w:hAnsi="Times New Roman" w:cs="Times New Roman"/>
          <w:sz w:val="24"/>
          <w:szCs w:val="24"/>
        </w:rPr>
        <w:t>Рішення</w:t>
      </w:r>
      <w:r w:rsidR="00E0210B" w:rsidRPr="00150EFD">
        <w:rPr>
          <w:rFonts w:ascii="Times New Roman" w:hAnsi="Times New Roman" w:cs="Times New Roman"/>
          <w:sz w:val="24"/>
          <w:szCs w:val="24"/>
        </w:rPr>
        <w:t xml:space="preserve"> </w:t>
      </w:r>
      <w:r w:rsidR="00980503" w:rsidRPr="00150EFD">
        <w:rPr>
          <w:rFonts w:ascii="Times New Roman" w:hAnsi="Times New Roman" w:cs="Times New Roman"/>
          <w:sz w:val="24"/>
          <w:szCs w:val="24"/>
        </w:rPr>
        <w:t>FDA</w:t>
      </w:r>
      <w:bookmarkEnd w:id="122"/>
      <w:r w:rsidR="00980503" w:rsidRPr="00150EFD">
        <w:rPr>
          <w:rFonts w:ascii="Times New Roman" w:hAnsi="Times New Roman" w:cs="Times New Roman"/>
          <w:sz w:val="24"/>
          <w:szCs w:val="24"/>
        </w:rPr>
        <w:t xml:space="preserve">. </w:t>
      </w:r>
      <w:r w:rsidR="006B6872" w:rsidRPr="00150EFD">
        <w:rPr>
          <w:rFonts w:ascii="Times New Roman" w:hAnsi="Times New Roman" w:cs="Times New Roman"/>
          <w:sz w:val="24"/>
          <w:szCs w:val="24"/>
        </w:rPr>
        <w:t>Так, я</w:t>
      </w:r>
      <w:r w:rsidR="00980503" w:rsidRPr="00150EFD">
        <w:rPr>
          <w:rFonts w:ascii="Times New Roman" w:hAnsi="Times New Roman" w:cs="Times New Roman"/>
          <w:sz w:val="24"/>
          <w:szCs w:val="24"/>
        </w:rPr>
        <w:t xml:space="preserve">к сама необхідність подання РМІ заяви на продаж IQOS </w:t>
      </w:r>
      <w:r w:rsidR="004A46E5" w:rsidRPr="00150EFD">
        <w:rPr>
          <w:rFonts w:ascii="Times New Roman" w:hAnsi="Times New Roman" w:cs="Times New Roman"/>
          <w:sz w:val="24"/>
          <w:szCs w:val="24"/>
        </w:rPr>
        <w:t>(</w:t>
      </w:r>
      <w:r w:rsidR="00980503" w:rsidRPr="00150EFD">
        <w:rPr>
          <w:rFonts w:ascii="Times New Roman" w:hAnsi="Times New Roman" w:cs="Times New Roman"/>
          <w:sz w:val="24"/>
          <w:szCs w:val="24"/>
        </w:rPr>
        <w:t xml:space="preserve">з </w:t>
      </w:r>
      <w:bookmarkStart w:id="123" w:name="_Hlk160022965"/>
      <w:bookmarkStart w:id="124" w:name="_Hlk160464457"/>
      <w:r w:rsidR="00980503" w:rsidRPr="00150EFD">
        <w:rPr>
          <w:rFonts w:ascii="Times New Roman" w:hAnsi="Times New Roman" w:cs="Times New Roman"/>
          <w:sz w:val="24"/>
          <w:szCs w:val="24"/>
        </w:rPr>
        <w:t>MRTP</w:t>
      </w:r>
      <w:bookmarkEnd w:id="123"/>
      <w:r w:rsidR="00980503" w:rsidRPr="00150EFD">
        <w:rPr>
          <w:rFonts w:ascii="Times New Roman" w:hAnsi="Times New Roman" w:cs="Times New Roman"/>
          <w:sz w:val="24"/>
          <w:szCs w:val="24"/>
        </w:rPr>
        <w:t xml:space="preserve"> </w:t>
      </w:r>
      <w:bookmarkEnd w:id="124"/>
      <w:r w:rsidR="00980503" w:rsidRPr="00150EFD">
        <w:rPr>
          <w:rFonts w:ascii="Times New Roman" w:hAnsi="Times New Roman" w:cs="Times New Roman"/>
          <w:sz w:val="24"/>
          <w:szCs w:val="24"/>
        </w:rPr>
        <w:t>маркуванням чи заявами про зменшений ризик</w:t>
      </w:r>
      <w:r w:rsidR="004A46E5" w:rsidRPr="00150EFD">
        <w:rPr>
          <w:rFonts w:ascii="Times New Roman" w:hAnsi="Times New Roman" w:cs="Times New Roman"/>
          <w:sz w:val="24"/>
          <w:szCs w:val="24"/>
        </w:rPr>
        <w:t>)</w:t>
      </w:r>
      <w:r w:rsidR="00980503" w:rsidRPr="00150EFD">
        <w:rPr>
          <w:rFonts w:ascii="Times New Roman" w:hAnsi="Times New Roman" w:cs="Times New Roman"/>
          <w:sz w:val="24"/>
          <w:szCs w:val="24"/>
        </w:rPr>
        <w:t xml:space="preserve">, так і </w:t>
      </w:r>
      <w:r w:rsidR="005F3C0B" w:rsidRPr="00150EFD">
        <w:rPr>
          <w:rFonts w:ascii="Times New Roman" w:hAnsi="Times New Roman" w:cs="Times New Roman"/>
          <w:sz w:val="24"/>
          <w:szCs w:val="24"/>
        </w:rPr>
        <w:t>Р</w:t>
      </w:r>
      <w:r w:rsidR="00980503" w:rsidRPr="00150EFD">
        <w:rPr>
          <w:rFonts w:ascii="Times New Roman" w:hAnsi="Times New Roman" w:cs="Times New Roman"/>
          <w:sz w:val="24"/>
          <w:szCs w:val="24"/>
        </w:rPr>
        <w:t xml:space="preserve">ішення FDA щодо ненадання такого дозволу, зумовлені особливими вимогами до виведення на ринок MRTP, встановленими спеціальним законом США – ТСА </w:t>
      </w:r>
      <w:r w:rsidR="00980503" w:rsidRPr="00150EFD">
        <w:rPr>
          <w:rFonts w:ascii="Times New Roman" w:hAnsi="Times New Roman" w:cs="Times New Roman"/>
          <w:i/>
          <w:color w:val="000000" w:themeColor="text1"/>
          <w:sz w:val="24"/>
          <w:szCs w:val="24"/>
        </w:rPr>
        <w:t>(</w:t>
      </w:r>
      <w:proofErr w:type="spellStart"/>
      <w:r w:rsidR="00E0210B" w:rsidRPr="00150EFD">
        <w:rPr>
          <w:rFonts w:ascii="Times New Roman" w:hAnsi="Times New Roman" w:cs="Times New Roman"/>
          <w:i/>
          <w:color w:val="000000" w:themeColor="text1"/>
          <w:sz w:val="24"/>
          <w:szCs w:val="24"/>
        </w:rPr>
        <w:t>англ</w:t>
      </w:r>
      <w:proofErr w:type="spellEnd"/>
      <w:r w:rsidR="00E0210B" w:rsidRPr="00150EFD">
        <w:rPr>
          <w:rFonts w:ascii="Times New Roman" w:hAnsi="Times New Roman" w:cs="Times New Roman"/>
          <w:i/>
          <w:color w:val="000000" w:themeColor="text1"/>
          <w:sz w:val="24"/>
          <w:szCs w:val="24"/>
        </w:rPr>
        <w:t xml:space="preserve">. </w:t>
      </w:r>
      <w:proofErr w:type="spellStart"/>
      <w:r w:rsidR="00E0210B" w:rsidRPr="00150EFD">
        <w:rPr>
          <w:rFonts w:ascii="Times New Roman" w:hAnsi="Times New Roman" w:cs="Times New Roman"/>
          <w:i/>
          <w:color w:val="000000" w:themeColor="text1"/>
          <w:sz w:val="24"/>
          <w:szCs w:val="24"/>
        </w:rPr>
        <w:t>Tobacco</w:t>
      </w:r>
      <w:proofErr w:type="spellEnd"/>
      <w:r w:rsidR="00E0210B" w:rsidRPr="00150EFD">
        <w:rPr>
          <w:rFonts w:ascii="Times New Roman" w:hAnsi="Times New Roman" w:cs="Times New Roman"/>
          <w:i/>
          <w:color w:val="000000" w:themeColor="text1"/>
          <w:sz w:val="24"/>
          <w:szCs w:val="24"/>
        </w:rPr>
        <w:t xml:space="preserve"> </w:t>
      </w:r>
      <w:proofErr w:type="spellStart"/>
      <w:r w:rsidR="00E0210B" w:rsidRPr="00150EFD">
        <w:rPr>
          <w:rFonts w:ascii="Times New Roman" w:hAnsi="Times New Roman" w:cs="Times New Roman"/>
          <w:i/>
          <w:color w:val="000000" w:themeColor="text1"/>
          <w:sz w:val="24"/>
          <w:szCs w:val="24"/>
        </w:rPr>
        <w:t>Control</w:t>
      </w:r>
      <w:proofErr w:type="spellEnd"/>
      <w:r w:rsidR="00E0210B" w:rsidRPr="00150EFD">
        <w:rPr>
          <w:rFonts w:ascii="Times New Roman" w:hAnsi="Times New Roman" w:cs="Times New Roman"/>
          <w:i/>
          <w:color w:val="000000" w:themeColor="text1"/>
          <w:sz w:val="24"/>
          <w:szCs w:val="24"/>
        </w:rPr>
        <w:t xml:space="preserve"> </w:t>
      </w:r>
      <w:proofErr w:type="spellStart"/>
      <w:r w:rsidR="00E0210B" w:rsidRPr="00150EFD">
        <w:rPr>
          <w:rFonts w:ascii="Times New Roman" w:hAnsi="Times New Roman" w:cs="Times New Roman"/>
          <w:i/>
          <w:color w:val="000000" w:themeColor="text1"/>
          <w:sz w:val="24"/>
          <w:szCs w:val="24"/>
        </w:rPr>
        <w:t>Act</w:t>
      </w:r>
      <w:proofErr w:type="spellEnd"/>
      <w:r w:rsidR="00E0210B" w:rsidRPr="00150EFD">
        <w:rPr>
          <w:rFonts w:ascii="Times New Roman" w:hAnsi="Times New Roman" w:cs="Times New Roman"/>
          <w:i/>
          <w:color w:val="000000" w:themeColor="text1"/>
          <w:sz w:val="24"/>
          <w:szCs w:val="24"/>
        </w:rPr>
        <w:t xml:space="preserve">, </w:t>
      </w:r>
      <w:proofErr w:type="spellStart"/>
      <w:r w:rsidR="00263605" w:rsidRPr="00150EFD">
        <w:rPr>
          <w:rFonts w:ascii="Times New Roman" w:hAnsi="Times New Roman" w:cs="Times New Roman"/>
          <w:i/>
          <w:color w:val="000000" w:themeColor="text1"/>
          <w:sz w:val="24"/>
          <w:szCs w:val="24"/>
        </w:rPr>
        <w:t>укр</w:t>
      </w:r>
      <w:proofErr w:type="spellEnd"/>
      <w:r w:rsidR="00263605" w:rsidRPr="00150EFD">
        <w:rPr>
          <w:rFonts w:ascii="Times New Roman" w:hAnsi="Times New Roman" w:cs="Times New Roman"/>
          <w:i/>
          <w:color w:val="000000" w:themeColor="text1"/>
          <w:sz w:val="24"/>
          <w:szCs w:val="24"/>
        </w:rPr>
        <w:t xml:space="preserve">. </w:t>
      </w:r>
      <w:r w:rsidR="00980503" w:rsidRPr="00150EFD">
        <w:rPr>
          <w:rFonts w:ascii="Times New Roman" w:hAnsi="Times New Roman" w:cs="Times New Roman"/>
          <w:i/>
          <w:color w:val="000000" w:themeColor="text1"/>
          <w:sz w:val="24"/>
          <w:szCs w:val="24"/>
        </w:rPr>
        <w:t>Закон США про боротьбу з тютюном</w:t>
      </w:r>
      <w:r w:rsidR="006F6CA6" w:rsidRPr="00150EFD">
        <w:rPr>
          <w:rFonts w:ascii="Times New Roman" w:hAnsi="Times New Roman" w:cs="Times New Roman"/>
          <w:i/>
          <w:color w:val="000000" w:themeColor="text1"/>
          <w:sz w:val="24"/>
          <w:szCs w:val="24"/>
        </w:rPr>
        <w:t xml:space="preserve">) </w:t>
      </w:r>
      <w:r w:rsidR="006F6CA6" w:rsidRPr="00150EFD">
        <w:rPr>
          <w:rFonts w:ascii="Times New Roman" w:hAnsi="Times New Roman" w:cs="Times New Roman"/>
          <w:color w:val="000000" w:themeColor="text1"/>
          <w:sz w:val="24"/>
          <w:szCs w:val="24"/>
        </w:rPr>
        <w:t>(</w:t>
      </w:r>
      <w:r w:rsidR="003E030E" w:rsidRPr="00150EFD">
        <w:rPr>
          <w:rFonts w:ascii="Times New Roman" w:hAnsi="Times New Roman" w:cs="Times New Roman"/>
          <w:color w:val="000000" w:themeColor="text1"/>
          <w:sz w:val="24"/>
          <w:szCs w:val="24"/>
        </w:rPr>
        <w:t xml:space="preserve">далі </w:t>
      </w:r>
      <w:r w:rsidR="00594F08" w:rsidRPr="00150EFD">
        <w:rPr>
          <w:rFonts w:ascii="Times New Roman" w:hAnsi="Times New Roman" w:cs="Times New Roman"/>
          <w:sz w:val="24"/>
          <w:szCs w:val="24"/>
        </w:rPr>
        <w:t>–</w:t>
      </w:r>
      <w:r w:rsidR="003E030E" w:rsidRPr="00150EFD">
        <w:rPr>
          <w:rFonts w:ascii="Times New Roman" w:hAnsi="Times New Roman" w:cs="Times New Roman"/>
          <w:color w:val="000000" w:themeColor="text1"/>
          <w:sz w:val="24"/>
          <w:szCs w:val="24"/>
        </w:rPr>
        <w:t xml:space="preserve"> ТСА</w:t>
      </w:r>
      <w:r w:rsidR="00980503" w:rsidRPr="00150EFD">
        <w:rPr>
          <w:rFonts w:ascii="Times New Roman" w:hAnsi="Times New Roman" w:cs="Times New Roman"/>
          <w:color w:val="000000" w:themeColor="text1"/>
          <w:sz w:val="24"/>
          <w:szCs w:val="24"/>
        </w:rPr>
        <w:t>).</w:t>
      </w:r>
    </w:p>
    <w:p w14:paraId="7D9264F0" w14:textId="77777777" w:rsidR="0096167F" w:rsidRPr="00150EFD" w:rsidRDefault="00980503"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ТСА встановлює два спеціальні стандарти </w:t>
      </w:r>
      <w:r w:rsidR="001C2B19" w:rsidRPr="00150EFD">
        <w:rPr>
          <w:rFonts w:ascii="Times New Roman" w:hAnsi="Times New Roman" w:cs="Times New Roman"/>
          <w:sz w:val="24"/>
          <w:szCs w:val="24"/>
        </w:rPr>
        <w:t xml:space="preserve">MRTP: стандарт </w:t>
      </w:r>
      <w:bookmarkStart w:id="125" w:name="_Hlk160023199"/>
      <w:r w:rsidR="001C2B19" w:rsidRPr="00150EFD">
        <w:rPr>
          <w:rFonts w:ascii="Times New Roman" w:hAnsi="Times New Roman" w:cs="Times New Roman"/>
          <w:sz w:val="24"/>
          <w:szCs w:val="24"/>
        </w:rPr>
        <w:t xml:space="preserve">«зменшеного ризику» </w:t>
      </w:r>
      <w:bookmarkEnd w:id="125"/>
      <w:r w:rsidR="001C2B19" w:rsidRPr="00150EFD">
        <w:rPr>
          <w:rFonts w:ascii="Times New Roman" w:hAnsi="Times New Roman" w:cs="Times New Roman"/>
          <w:sz w:val="24"/>
          <w:szCs w:val="24"/>
        </w:rPr>
        <w:lastRenderedPageBreak/>
        <w:t xml:space="preserve">згідно з розділом </w:t>
      </w:r>
      <w:bookmarkStart w:id="126" w:name="_Hlk160023784"/>
      <w:r w:rsidR="001C2B19" w:rsidRPr="00150EFD">
        <w:rPr>
          <w:rFonts w:ascii="Times New Roman" w:hAnsi="Times New Roman" w:cs="Times New Roman"/>
          <w:sz w:val="24"/>
          <w:szCs w:val="24"/>
        </w:rPr>
        <w:t>911 (g) (1) ТСА</w:t>
      </w:r>
      <w:bookmarkEnd w:id="126"/>
      <w:r w:rsidR="001C2B19" w:rsidRPr="00150EFD">
        <w:rPr>
          <w:rFonts w:ascii="Times New Roman" w:hAnsi="Times New Roman" w:cs="Times New Roman"/>
          <w:sz w:val="24"/>
          <w:szCs w:val="24"/>
        </w:rPr>
        <w:t xml:space="preserve">, та стандарт «зменшеного впливу» згідно з розділом </w:t>
      </w:r>
      <w:bookmarkStart w:id="127" w:name="_Hlk160023882"/>
      <w:r w:rsidR="001C2B19" w:rsidRPr="00150EFD">
        <w:rPr>
          <w:rFonts w:ascii="Times New Roman" w:hAnsi="Times New Roman" w:cs="Times New Roman"/>
          <w:sz w:val="24"/>
          <w:szCs w:val="24"/>
        </w:rPr>
        <w:t>911 (g) (2) ТСА</w:t>
      </w:r>
      <w:bookmarkEnd w:id="127"/>
      <w:r w:rsidR="001C2B19" w:rsidRPr="00150EFD">
        <w:rPr>
          <w:rFonts w:ascii="Times New Roman" w:hAnsi="Times New Roman" w:cs="Times New Roman"/>
          <w:sz w:val="24"/>
          <w:szCs w:val="24"/>
        </w:rPr>
        <w:t>. Стандарт «зменшеного ризику» встановлений ТСА на надзвичайно високому рівні, він вимагає продемонструвати, що продукт (і) «</w:t>
      </w:r>
      <w:r w:rsidR="001C2B19" w:rsidRPr="00150EFD">
        <w:rPr>
          <w:rFonts w:ascii="Times New Roman" w:hAnsi="Times New Roman" w:cs="Times New Roman"/>
          <w:sz w:val="24"/>
          <w:szCs w:val="24"/>
          <w:u w:val="single"/>
        </w:rPr>
        <w:t>суттєво</w:t>
      </w:r>
      <w:r w:rsidR="001C2B19" w:rsidRPr="00150EFD">
        <w:rPr>
          <w:rFonts w:ascii="Times New Roman" w:hAnsi="Times New Roman" w:cs="Times New Roman"/>
          <w:sz w:val="24"/>
          <w:szCs w:val="24"/>
        </w:rPr>
        <w:t xml:space="preserve"> зменшить шкоду та ризик захворювань» та (</w:t>
      </w:r>
      <w:proofErr w:type="spellStart"/>
      <w:r w:rsidR="001C2B19" w:rsidRPr="00150EFD">
        <w:rPr>
          <w:rFonts w:ascii="Times New Roman" w:hAnsi="Times New Roman" w:cs="Times New Roman"/>
          <w:sz w:val="24"/>
          <w:szCs w:val="24"/>
        </w:rPr>
        <w:t>іі</w:t>
      </w:r>
      <w:proofErr w:type="spellEnd"/>
      <w:r w:rsidR="001C2B19" w:rsidRPr="00150EFD">
        <w:rPr>
          <w:rFonts w:ascii="Times New Roman" w:hAnsi="Times New Roman" w:cs="Times New Roman"/>
          <w:sz w:val="24"/>
          <w:szCs w:val="24"/>
        </w:rPr>
        <w:t>) «принесе користь здоров’ю населення в цілому».</w:t>
      </w:r>
    </w:p>
    <w:p w14:paraId="74374E76" w14:textId="39B8F098" w:rsidR="0096167F" w:rsidRPr="00150EFD" w:rsidRDefault="001C2B19"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Так, </w:t>
      </w:r>
      <w:r w:rsidR="00E7047B" w:rsidRPr="00150EFD">
        <w:rPr>
          <w:rFonts w:ascii="Times New Roman" w:hAnsi="Times New Roman" w:cs="Times New Roman"/>
          <w:sz w:val="24"/>
          <w:szCs w:val="24"/>
        </w:rPr>
        <w:t xml:space="preserve">FDА </w:t>
      </w:r>
      <w:r w:rsidR="00AC701F" w:rsidRPr="00150EFD">
        <w:rPr>
          <w:rFonts w:ascii="Times New Roman" w:hAnsi="Times New Roman" w:cs="Times New Roman"/>
          <w:sz w:val="24"/>
          <w:szCs w:val="24"/>
        </w:rPr>
        <w:t xml:space="preserve">не надало </w:t>
      </w:r>
      <w:bookmarkStart w:id="128" w:name="_Hlk160022779"/>
      <w:r w:rsidR="00AC701F" w:rsidRPr="00150EFD">
        <w:rPr>
          <w:rFonts w:ascii="Times New Roman" w:hAnsi="Times New Roman" w:cs="Times New Roman"/>
          <w:sz w:val="24"/>
          <w:szCs w:val="24"/>
        </w:rPr>
        <w:t>РМІ</w:t>
      </w:r>
      <w:bookmarkEnd w:id="128"/>
      <w:r w:rsidR="00AC701F" w:rsidRPr="00150EFD">
        <w:rPr>
          <w:rFonts w:ascii="Times New Roman" w:hAnsi="Times New Roman" w:cs="Times New Roman"/>
          <w:sz w:val="24"/>
          <w:szCs w:val="24"/>
        </w:rPr>
        <w:t xml:space="preserve"> дозвіл на використання заяв про зменшений ризик для IQOS та HEETS, але потрібно врахувати, що </w:t>
      </w:r>
      <w:r w:rsidR="00E77F13" w:rsidRPr="00150EFD">
        <w:rPr>
          <w:rFonts w:ascii="Times New Roman" w:hAnsi="Times New Roman" w:cs="Times New Roman"/>
          <w:sz w:val="24"/>
          <w:szCs w:val="24"/>
        </w:rPr>
        <w:t>Р</w:t>
      </w:r>
      <w:r w:rsidR="00AC701F" w:rsidRPr="00150EFD">
        <w:rPr>
          <w:rFonts w:ascii="Times New Roman" w:hAnsi="Times New Roman" w:cs="Times New Roman"/>
          <w:sz w:val="24"/>
          <w:szCs w:val="24"/>
        </w:rPr>
        <w:t xml:space="preserve">ішення FDА </w:t>
      </w:r>
      <w:r w:rsidR="00594F08" w:rsidRPr="00150EFD">
        <w:rPr>
          <w:rFonts w:ascii="Times New Roman" w:hAnsi="Times New Roman" w:cs="Times New Roman"/>
          <w:sz w:val="24"/>
          <w:szCs w:val="24"/>
        </w:rPr>
        <w:t xml:space="preserve">ґрунтувалося </w:t>
      </w:r>
      <w:r w:rsidR="004A1581" w:rsidRPr="00150EFD">
        <w:rPr>
          <w:rFonts w:ascii="Times New Roman" w:hAnsi="Times New Roman" w:cs="Times New Roman"/>
          <w:sz w:val="24"/>
          <w:szCs w:val="24"/>
        </w:rPr>
        <w:t>на вказаному вище спеціальному стандарті для оцінки потенційної шкоди та ризиків</w:t>
      </w:r>
      <w:bookmarkStart w:id="129" w:name="_Hlk160022863"/>
      <w:r w:rsidR="00D97618" w:rsidRPr="00150EFD">
        <w:rPr>
          <w:rFonts w:ascii="Times New Roman" w:hAnsi="Times New Roman" w:cs="Times New Roman"/>
          <w:sz w:val="24"/>
          <w:szCs w:val="24"/>
        </w:rPr>
        <w:t xml:space="preserve"> </w:t>
      </w:r>
      <w:r w:rsidR="004A1581" w:rsidRPr="00150EFD">
        <w:rPr>
          <w:rFonts w:ascii="Times New Roman" w:hAnsi="Times New Roman" w:cs="Times New Roman"/>
          <w:sz w:val="24"/>
          <w:szCs w:val="24"/>
        </w:rPr>
        <w:t>MRTP</w:t>
      </w:r>
      <w:bookmarkEnd w:id="129"/>
      <w:r w:rsidR="004A1581" w:rsidRPr="00150EFD">
        <w:rPr>
          <w:rFonts w:ascii="Times New Roman" w:hAnsi="Times New Roman" w:cs="Times New Roman"/>
          <w:sz w:val="24"/>
          <w:szCs w:val="24"/>
        </w:rPr>
        <w:t xml:space="preserve">, встановленому ТСА, який застосовується лише в США. </w:t>
      </w:r>
    </w:p>
    <w:p w14:paraId="2A9C9CE0" w14:textId="505C225B" w:rsidR="0092612F" w:rsidRPr="00150EFD" w:rsidRDefault="001C2B19" w:rsidP="0092612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FDА тлумачить ці стандарти як такі, що можуть вимагати надання даних, придатних для вимірювання і підтвердження </w:t>
      </w:r>
      <w:r w:rsidRPr="00150EFD">
        <w:rPr>
          <w:rFonts w:ascii="Times New Roman" w:hAnsi="Times New Roman" w:cs="Times New Roman"/>
          <w:i/>
          <w:sz w:val="24"/>
          <w:szCs w:val="24"/>
        </w:rPr>
        <w:t xml:space="preserve">суттєвого </w:t>
      </w:r>
      <w:r w:rsidRPr="00150EFD">
        <w:rPr>
          <w:rFonts w:ascii="Times New Roman" w:hAnsi="Times New Roman" w:cs="Times New Roman"/>
          <w:sz w:val="24"/>
          <w:szCs w:val="24"/>
        </w:rPr>
        <w:t xml:space="preserve">зниження ризику захворюваності, тобто даних, які можуть бути одержані лише в результаті тривалих епідеміологічних досліджень. </w:t>
      </w:r>
      <w:r w:rsidR="00F82540" w:rsidRPr="00150EFD">
        <w:rPr>
          <w:rFonts w:ascii="Times New Roman" w:hAnsi="Times New Roman" w:cs="Times New Roman"/>
          <w:sz w:val="24"/>
          <w:szCs w:val="24"/>
        </w:rPr>
        <w:t>Однак</w:t>
      </w:r>
      <w:r w:rsidR="0092612F" w:rsidRPr="00150EFD">
        <w:rPr>
          <w:rFonts w:ascii="Times New Roman" w:hAnsi="Times New Roman" w:cs="Times New Roman"/>
          <w:sz w:val="24"/>
          <w:szCs w:val="24"/>
        </w:rPr>
        <w:t xml:space="preserve"> це не єдине можливе тлумачення</w:t>
      </w:r>
      <w:r w:rsidR="00A7368E" w:rsidRPr="00150EFD">
        <w:rPr>
          <w:rFonts w:ascii="Times New Roman" w:hAnsi="Times New Roman" w:cs="Times New Roman"/>
          <w:sz w:val="24"/>
          <w:szCs w:val="24"/>
        </w:rPr>
        <w:t>,</w:t>
      </w:r>
      <w:r w:rsidR="0092612F" w:rsidRPr="00150EFD">
        <w:rPr>
          <w:rFonts w:ascii="Times New Roman" w:hAnsi="Times New Roman" w:cs="Times New Roman"/>
          <w:sz w:val="24"/>
          <w:szCs w:val="24"/>
        </w:rPr>
        <w:t xml:space="preserve"> оскільки, по суті, концепція ризику для здоров’я або шкоди, на яку посилається Товариство у Твердженні 2, є ширшою ніж концепція ризику захворювань, та включає інші умови, включаючи </w:t>
      </w:r>
      <w:proofErr w:type="spellStart"/>
      <w:r w:rsidR="0092612F" w:rsidRPr="00150EFD">
        <w:rPr>
          <w:rFonts w:ascii="Times New Roman" w:hAnsi="Times New Roman" w:cs="Times New Roman"/>
          <w:sz w:val="24"/>
          <w:szCs w:val="24"/>
        </w:rPr>
        <w:t>доклінічні</w:t>
      </w:r>
      <w:proofErr w:type="spellEnd"/>
      <w:r w:rsidR="0092612F" w:rsidRPr="00150EFD">
        <w:rPr>
          <w:rFonts w:ascii="Times New Roman" w:hAnsi="Times New Roman" w:cs="Times New Roman"/>
          <w:sz w:val="24"/>
          <w:szCs w:val="24"/>
        </w:rPr>
        <w:t xml:space="preserve"> зміни, такі як запалення, окислювальний стрес, вплив на функцію легень тощо, які не обов’язково потребують епідеміологічних даних. </w:t>
      </w:r>
    </w:p>
    <w:p w14:paraId="44CA87FB" w14:textId="03618742" w:rsidR="0096167F" w:rsidRPr="00150EFD" w:rsidRDefault="001C2B19"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Якщо </w:t>
      </w:r>
      <w:bookmarkStart w:id="130" w:name="_Hlk160023980"/>
      <w:r w:rsidRPr="00150EFD">
        <w:rPr>
          <w:rFonts w:ascii="Times New Roman" w:hAnsi="Times New Roman" w:cs="Times New Roman"/>
          <w:sz w:val="24"/>
          <w:szCs w:val="24"/>
        </w:rPr>
        <w:t>FDА</w:t>
      </w:r>
      <w:bookmarkEnd w:id="130"/>
      <w:r w:rsidRPr="00150EFD">
        <w:rPr>
          <w:rFonts w:ascii="Times New Roman" w:hAnsi="Times New Roman" w:cs="Times New Roman"/>
          <w:sz w:val="24"/>
          <w:szCs w:val="24"/>
        </w:rPr>
        <w:t xml:space="preserve"> визначає, що продукт наразі не відповідає </w:t>
      </w:r>
      <w:r w:rsidR="00D97618" w:rsidRPr="00150EFD">
        <w:rPr>
          <w:rFonts w:ascii="Times New Roman" w:hAnsi="Times New Roman" w:cs="Times New Roman"/>
          <w:sz w:val="24"/>
          <w:szCs w:val="24"/>
        </w:rPr>
        <w:t xml:space="preserve">стандартам для видачі наказу </w:t>
      </w:r>
      <w:bookmarkStart w:id="131" w:name="_Hlk160026279"/>
      <w:r w:rsidR="00D97618" w:rsidRPr="00150EFD">
        <w:rPr>
          <w:rFonts w:ascii="Times New Roman" w:hAnsi="Times New Roman" w:cs="Times New Roman"/>
          <w:sz w:val="24"/>
          <w:szCs w:val="24"/>
        </w:rPr>
        <w:t>MRTP</w:t>
      </w:r>
      <w:bookmarkEnd w:id="131"/>
      <w:r w:rsidR="00D97618" w:rsidRPr="00150EFD">
        <w:rPr>
          <w:rFonts w:ascii="Times New Roman" w:hAnsi="Times New Roman" w:cs="Times New Roman"/>
          <w:sz w:val="24"/>
          <w:szCs w:val="24"/>
        </w:rPr>
        <w:t xml:space="preserve"> про </w:t>
      </w:r>
      <w:r w:rsidR="00D97618" w:rsidRPr="00150EFD">
        <w:rPr>
          <w:rFonts w:ascii="Times New Roman" w:hAnsi="Times New Roman" w:cs="Times New Roman"/>
          <w:i/>
          <w:sz w:val="24"/>
          <w:szCs w:val="24"/>
        </w:rPr>
        <w:t xml:space="preserve">«зменшений ризик» </w:t>
      </w:r>
      <w:r w:rsidR="00D97618" w:rsidRPr="00150EFD">
        <w:rPr>
          <w:rFonts w:ascii="Times New Roman" w:hAnsi="Times New Roman" w:cs="Times New Roman"/>
          <w:sz w:val="24"/>
          <w:szCs w:val="24"/>
        </w:rPr>
        <w:t xml:space="preserve">відповідно до розділу 911 (g) (1) ТСА, він може </w:t>
      </w:r>
      <w:r w:rsidR="00594F08" w:rsidRPr="00150EFD">
        <w:rPr>
          <w:rFonts w:ascii="Times New Roman" w:hAnsi="Times New Roman" w:cs="Times New Roman"/>
          <w:sz w:val="24"/>
          <w:szCs w:val="24"/>
        </w:rPr>
        <w:t xml:space="preserve">видати </w:t>
      </w:r>
      <w:r w:rsidR="00D97618" w:rsidRPr="00150EFD">
        <w:rPr>
          <w:rFonts w:ascii="Times New Roman" w:hAnsi="Times New Roman" w:cs="Times New Roman"/>
          <w:sz w:val="24"/>
          <w:szCs w:val="24"/>
        </w:rPr>
        <w:t xml:space="preserve">наказ </w:t>
      </w:r>
      <w:bookmarkStart w:id="132" w:name="_Hlk160025890"/>
      <w:r w:rsidR="00D97618" w:rsidRPr="00150EFD">
        <w:rPr>
          <w:rFonts w:ascii="Times New Roman" w:hAnsi="Times New Roman" w:cs="Times New Roman"/>
          <w:sz w:val="24"/>
          <w:szCs w:val="24"/>
        </w:rPr>
        <w:t>MRTP</w:t>
      </w:r>
      <w:bookmarkEnd w:id="132"/>
      <w:r w:rsidR="00D97618" w:rsidRPr="00150EFD">
        <w:rPr>
          <w:rFonts w:ascii="Times New Roman" w:hAnsi="Times New Roman" w:cs="Times New Roman"/>
          <w:sz w:val="24"/>
          <w:szCs w:val="24"/>
        </w:rPr>
        <w:t xml:space="preserve"> про </w:t>
      </w:r>
      <w:r w:rsidR="00D97618" w:rsidRPr="00150EFD">
        <w:rPr>
          <w:rFonts w:ascii="Times New Roman" w:hAnsi="Times New Roman" w:cs="Times New Roman"/>
          <w:i/>
          <w:sz w:val="24"/>
          <w:szCs w:val="24"/>
        </w:rPr>
        <w:t>«зменшений вплив»</w:t>
      </w:r>
      <w:r w:rsidR="00D97618" w:rsidRPr="00150EFD">
        <w:rPr>
          <w:rFonts w:ascii="Times New Roman" w:hAnsi="Times New Roman" w:cs="Times New Roman"/>
          <w:sz w:val="24"/>
          <w:szCs w:val="24"/>
        </w:rPr>
        <w:t>, що дозволяє інформувати споживачів продукту про «зменшений вплив» відповідно до розділу 911 (g) (2) ТСА.</w:t>
      </w:r>
    </w:p>
    <w:p w14:paraId="28CF8CBD" w14:textId="2B464CFB" w:rsidR="0096167F" w:rsidRPr="00150EFD" w:rsidRDefault="00D97618"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На основі розгорнутого обґрунтування</w:t>
      </w:r>
      <w:r w:rsidR="006F6CA6" w:rsidRPr="00150EFD">
        <w:rPr>
          <w:rFonts w:ascii="Times New Roman" w:hAnsi="Times New Roman" w:cs="Times New Roman"/>
          <w:sz w:val="24"/>
          <w:szCs w:val="24"/>
        </w:rPr>
        <w:t xml:space="preserve"> РМІ, </w:t>
      </w:r>
      <w:r w:rsidRPr="00150EFD">
        <w:rPr>
          <w:rFonts w:ascii="Times New Roman" w:hAnsi="Times New Roman" w:cs="Times New Roman"/>
          <w:sz w:val="24"/>
          <w:szCs w:val="24"/>
        </w:rPr>
        <w:t>FDА надало дозвіл на комерціалізацію IQOS як товару з</w:t>
      </w:r>
      <w:r w:rsidR="00594F08" w:rsidRPr="00150EFD">
        <w:rPr>
          <w:rFonts w:ascii="Times New Roman" w:hAnsi="Times New Roman" w:cs="Times New Roman"/>
          <w:sz w:val="24"/>
          <w:szCs w:val="24"/>
        </w:rPr>
        <w:t>і</w:t>
      </w:r>
      <w:r w:rsidRPr="00150EFD">
        <w:rPr>
          <w:rFonts w:ascii="Times New Roman" w:hAnsi="Times New Roman" w:cs="Times New Roman"/>
          <w:sz w:val="24"/>
          <w:szCs w:val="24"/>
        </w:rPr>
        <w:t xml:space="preserve"> </w:t>
      </w:r>
      <w:r w:rsidRPr="00150EFD">
        <w:rPr>
          <w:rFonts w:ascii="Times New Roman" w:hAnsi="Times New Roman" w:cs="Times New Roman"/>
          <w:i/>
          <w:sz w:val="24"/>
          <w:szCs w:val="24"/>
        </w:rPr>
        <w:t>«зменшеним впливом»</w:t>
      </w:r>
      <w:r w:rsidRPr="00150EFD">
        <w:rPr>
          <w:rFonts w:ascii="Times New Roman" w:hAnsi="Times New Roman" w:cs="Times New Roman"/>
          <w:sz w:val="24"/>
          <w:szCs w:val="24"/>
        </w:rPr>
        <w:t xml:space="preserve">, в тексті якого опосередковано </w:t>
      </w:r>
      <w:r w:rsidR="00594F08" w:rsidRPr="00150EFD">
        <w:rPr>
          <w:rFonts w:ascii="Times New Roman" w:hAnsi="Times New Roman" w:cs="Times New Roman"/>
          <w:sz w:val="24"/>
          <w:szCs w:val="24"/>
        </w:rPr>
        <w:t xml:space="preserve">визнано </w:t>
      </w:r>
      <w:r w:rsidRPr="00150EFD">
        <w:rPr>
          <w:rFonts w:ascii="Times New Roman" w:hAnsi="Times New Roman" w:cs="Times New Roman"/>
          <w:i/>
          <w:sz w:val="24"/>
          <w:szCs w:val="24"/>
        </w:rPr>
        <w:t>«зменшений ризик»</w:t>
      </w:r>
      <w:r w:rsidRPr="00150EFD">
        <w:rPr>
          <w:rFonts w:ascii="Times New Roman" w:hAnsi="Times New Roman" w:cs="Times New Roman"/>
          <w:sz w:val="24"/>
          <w:szCs w:val="24"/>
        </w:rPr>
        <w:t xml:space="preserve"> IQOS</w:t>
      </w:r>
      <w:r w:rsidRPr="00150EFD">
        <w:rPr>
          <w:rFonts w:ascii="Times New Roman" w:hAnsi="Times New Roman" w:cs="Times New Roman"/>
          <w:i/>
          <w:sz w:val="24"/>
          <w:szCs w:val="24"/>
        </w:rPr>
        <w:t xml:space="preserve"> </w:t>
      </w:r>
      <w:r w:rsidRPr="00150EFD">
        <w:rPr>
          <w:rFonts w:ascii="Times New Roman" w:hAnsi="Times New Roman" w:cs="Times New Roman"/>
          <w:sz w:val="24"/>
          <w:szCs w:val="24"/>
        </w:rPr>
        <w:t xml:space="preserve">порівняно з курінням: </w:t>
      </w:r>
      <w:r w:rsidRPr="00150EFD">
        <w:rPr>
          <w:rFonts w:ascii="Times New Roman" w:hAnsi="Times New Roman" w:cs="Times New Roman"/>
          <w:i/>
          <w:sz w:val="24"/>
          <w:szCs w:val="24"/>
        </w:rPr>
        <w:t>«РМІ продемонструвала, що продукти, які продаються або розповсюджуються із запропонованою інформацією про модифікований ризик, відповідають стандарту відповідно до розділу 911 (g) (2) Закону про FD&amp;C (Федеральний закон про харчові продукти, ліки та к</w:t>
      </w:r>
      <w:r w:rsidR="00E570C4" w:rsidRPr="00150EFD">
        <w:rPr>
          <w:rFonts w:ascii="Times New Roman" w:hAnsi="Times New Roman" w:cs="Times New Roman"/>
          <w:i/>
          <w:sz w:val="24"/>
          <w:szCs w:val="24"/>
        </w:rPr>
        <w:t>о</w:t>
      </w:r>
      <w:r w:rsidRPr="00150EFD">
        <w:rPr>
          <w:rFonts w:ascii="Times New Roman" w:hAnsi="Times New Roman" w:cs="Times New Roman"/>
          <w:i/>
          <w:sz w:val="24"/>
          <w:szCs w:val="24"/>
        </w:rPr>
        <w:t>сметику</w:t>
      </w:r>
      <w:r w:rsidR="00E570C4" w:rsidRPr="00150EFD">
        <w:rPr>
          <w:rFonts w:ascii="Times New Roman" w:hAnsi="Times New Roman" w:cs="Times New Roman"/>
          <w:i/>
          <w:sz w:val="24"/>
          <w:szCs w:val="24"/>
        </w:rPr>
        <w:t xml:space="preserve">), включаючи те, що вимірне та суттєве зниження захворюваності або смертності серед окремих споживачів тютюну є достатньо вірогідним в наступних дослідженнях, і очікується, що видача наказу принесе користь здоров’ю населення в цілому, беручи до уваги як споживачів тютюнових виробів, так і осіб, які наразі не вживають тютюнові вироби».  </w:t>
      </w:r>
      <w:r w:rsidRPr="00150EFD">
        <w:rPr>
          <w:rFonts w:ascii="Times New Roman" w:hAnsi="Times New Roman" w:cs="Times New Roman"/>
          <w:i/>
          <w:sz w:val="24"/>
          <w:szCs w:val="24"/>
        </w:rPr>
        <w:t xml:space="preserve"> </w:t>
      </w:r>
    </w:p>
    <w:p w14:paraId="51088003" w14:textId="343A94DD" w:rsidR="002B71DB" w:rsidRPr="00150EFD" w:rsidRDefault="00E570C4"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Таким чином, Товариство вважає, що </w:t>
      </w:r>
      <w:r w:rsidR="006B6872" w:rsidRPr="00150EFD">
        <w:rPr>
          <w:rFonts w:ascii="Times New Roman" w:hAnsi="Times New Roman" w:cs="Times New Roman"/>
          <w:sz w:val="24"/>
          <w:szCs w:val="24"/>
        </w:rPr>
        <w:t xml:space="preserve">в </w:t>
      </w:r>
      <w:r w:rsidR="0092612F" w:rsidRPr="00150EFD">
        <w:rPr>
          <w:rFonts w:ascii="Times New Roman" w:hAnsi="Times New Roman" w:cs="Times New Roman"/>
          <w:sz w:val="24"/>
          <w:szCs w:val="24"/>
        </w:rPr>
        <w:t>Р</w:t>
      </w:r>
      <w:r w:rsidR="004A46E5" w:rsidRPr="00150EFD">
        <w:rPr>
          <w:rFonts w:ascii="Times New Roman" w:hAnsi="Times New Roman" w:cs="Times New Roman"/>
          <w:sz w:val="24"/>
          <w:szCs w:val="24"/>
        </w:rPr>
        <w:t>ішенн</w:t>
      </w:r>
      <w:r w:rsidR="006B6872" w:rsidRPr="00150EFD">
        <w:rPr>
          <w:rFonts w:ascii="Times New Roman" w:hAnsi="Times New Roman" w:cs="Times New Roman"/>
          <w:sz w:val="24"/>
          <w:szCs w:val="24"/>
        </w:rPr>
        <w:t>і</w:t>
      </w:r>
      <w:r w:rsidR="004A46E5"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FDА використано унікальний регуляторний підхід на основі спеціального закону – ТСА, </w:t>
      </w:r>
      <w:r w:rsidR="004A46E5" w:rsidRPr="00150EFD">
        <w:rPr>
          <w:rFonts w:ascii="Times New Roman" w:hAnsi="Times New Roman" w:cs="Times New Roman"/>
          <w:sz w:val="24"/>
          <w:szCs w:val="24"/>
        </w:rPr>
        <w:t xml:space="preserve">якого </w:t>
      </w:r>
      <w:r w:rsidRPr="00150EFD">
        <w:rPr>
          <w:rFonts w:ascii="Times New Roman" w:hAnsi="Times New Roman" w:cs="Times New Roman"/>
          <w:sz w:val="24"/>
          <w:szCs w:val="24"/>
        </w:rPr>
        <w:t xml:space="preserve">не існує в інших </w:t>
      </w:r>
      <w:r w:rsidR="00B37243" w:rsidRPr="00150EFD">
        <w:rPr>
          <w:rFonts w:ascii="Times New Roman" w:hAnsi="Times New Roman" w:cs="Times New Roman"/>
          <w:sz w:val="24"/>
          <w:szCs w:val="24"/>
        </w:rPr>
        <w:t xml:space="preserve">юрисдикціях, зокрема і в Україні, і яким не передбачено використання кількісних наукових підходів оцінки ризику, що описані ІОМ </w:t>
      </w:r>
      <w:r w:rsidR="00B37243" w:rsidRPr="00150EFD">
        <w:rPr>
          <w:rFonts w:ascii="Times New Roman" w:hAnsi="Times New Roman" w:cs="Times New Roman"/>
          <w:i/>
          <w:color w:val="000000" w:themeColor="text1"/>
          <w:sz w:val="24"/>
          <w:szCs w:val="24"/>
        </w:rPr>
        <w:t>(</w:t>
      </w:r>
      <w:proofErr w:type="spellStart"/>
      <w:r w:rsidR="00B37243" w:rsidRPr="00150EFD">
        <w:rPr>
          <w:rFonts w:ascii="Times New Roman" w:hAnsi="Times New Roman" w:cs="Times New Roman"/>
          <w:i/>
          <w:color w:val="000000" w:themeColor="text1"/>
          <w:sz w:val="24"/>
          <w:szCs w:val="24"/>
        </w:rPr>
        <w:t>англ</w:t>
      </w:r>
      <w:proofErr w:type="spellEnd"/>
      <w:r w:rsidR="00B37243" w:rsidRPr="00150EFD">
        <w:rPr>
          <w:rFonts w:ascii="Times New Roman" w:hAnsi="Times New Roman" w:cs="Times New Roman"/>
          <w:i/>
          <w:color w:val="000000" w:themeColor="text1"/>
          <w:sz w:val="24"/>
          <w:szCs w:val="24"/>
        </w:rPr>
        <w:t>. «</w:t>
      </w:r>
      <w:proofErr w:type="spellStart"/>
      <w:r w:rsidR="00B37243" w:rsidRPr="00150EFD">
        <w:rPr>
          <w:rFonts w:ascii="Times New Roman" w:hAnsi="Times New Roman" w:cs="Times New Roman"/>
          <w:i/>
          <w:color w:val="000000" w:themeColor="text1"/>
          <w:sz w:val="24"/>
          <w:szCs w:val="24"/>
        </w:rPr>
        <w:t>Institute</w:t>
      </w:r>
      <w:proofErr w:type="spellEnd"/>
      <w:r w:rsidR="00B37243" w:rsidRPr="00150EFD">
        <w:rPr>
          <w:rFonts w:ascii="Times New Roman" w:hAnsi="Times New Roman" w:cs="Times New Roman"/>
          <w:i/>
          <w:color w:val="000000" w:themeColor="text1"/>
          <w:sz w:val="24"/>
          <w:szCs w:val="24"/>
        </w:rPr>
        <w:t xml:space="preserve"> </w:t>
      </w:r>
      <w:proofErr w:type="spellStart"/>
      <w:r w:rsidR="00B37243" w:rsidRPr="00150EFD">
        <w:rPr>
          <w:rFonts w:ascii="Times New Roman" w:hAnsi="Times New Roman" w:cs="Times New Roman"/>
          <w:i/>
          <w:color w:val="000000" w:themeColor="text1"/>
          <w:sz w:val="24"/>
          <w:szCs w:val="24"/>
        </w:rPr>
        <w:t>of</w:t>
      </w:r>
      <w:proofErr w:type="spellEnd"/>
      <w:r w:rsidR="00B37243" w:rsidRPr="00150EFD">
        <w:rPr>
          <w:rFonts w:ascii="Times New Roman" w:hAnsi="Times New Roman" w:cs="Times New Roman"/>
          <w:i/>
          <w:color w:val="000000" w:themeColor="text1"/>
          <w:sz w:val="24"/>
          <w:szCs w:val="24"/>
        </w:rPr>
        <w:t xml:space="preserve"> </w:t>
      </w:r>
      <w:proofErr w:type="spellStart"/>
      <w:r w:rsidR="00B37243" w:rsidRPr="00150EFD">
        <w:rPr>
          <w:rFonts w:ascii="Times New Roman" w:hAnsi="Times New Roman" w:cs="Times New Roman"/>
          <w:i/>
          <w:color w:val="000000" w:themeColor="text1"/>
          <w:sz w:val="24"/>
          <w:szCs w:val="24"/>
        </w:rPr>
        <w:t>Medicine</w:t>
      </w:r>
      <w:proofErr w:type="spellEnd"/>
      <w:r w:rsidR="00E0210B" w:rsidRPr="00150EFD">
        <w:rPr>
          <w:rFonts w:ascii="Times New Roman" w:hAnsi="Times New Roman" w:cs="Times New Roman"/>
          <w:i/>
          <w:color w:val="000000" w:themeColor="text1"/>
          <w:sz w:val="24"/>
          <w:szCs w:val="24"/>
        </w:rPr>
        <w:t>,</w:t>
      </w:r>
      <w:r w:rsidR="003E030E" w:rsidRPr="00150EFD">
        <w:rPr>
          <w:rFonts w:ascii="Times New Roman" w:hAnsi="Times New Roman" w:cs="Times New Roman"/>
          <w:i/>
          <w:color w:val="000000" w:themeColor="text1"/>
          <w:sz w:val="24"/>
          <w:szCs w:val="24"/>
        </w:rPr>
        <w:t xml:space="preserve"> </w:t>
      </w:r>
      <w:r w:rsidR="00E0210B" w:rsidRPr="00150EFD">
        <w:rPr>
          <w:rFonts w:ascii="Times New Roman" w:hAnsi="Times New Roman" w:cs="Times New Roman"/>
          <w:i/>
          <w:color w:val="000000" w:themeColor="text1"/>
          <w:sz w:val="24"/>
          <w:szCs w:val="24"/>
        </w:rPr>
        <w:t>Інститут медицини США</w:t>
      </w:r>
      <w:r w:rsidR="00B37243" w:rsidRPr="00150EFD">
        <w:rPr>
          <w:rFonts w:ascii="Times New Roman" w:hAnsi="Times New Roman" w:cs="Times New Roman"/>
          <w:i/>
          <w:color w:val="000000" w:themeColor="text1"/>
          <w:sz w:val="24"/>
          <w:szCs w:val="24"/>
        </w:rPr>
        <w:t>)</w:t>
      </w:r>
      <w:r w:rsidR="00B37243" w:rsidRPr="00150EFD">
        <w:rPr>
          <w:rFonts w:ascii="Times New Roman" w:hAnsi="Times New Roman" w:cs="Times New Roman"/>
          <w:sz w:val="24"/>
          <w:szCs w:val="24"/>
        </w:rPr>
        <w:t xml:space="preserve"> та більш новими дослідженнями європейськи</w:t>
      </w:r>
      <w:r w:rsidR="00A7368E" w:rsidRPr="00150EFD">
        <w:rPr>
          <w:rFonts w:ascii="Times New Roman" w:hAnsi="Times New Roman" w:cs="Times New Roman"/>
          <w:sz w:val="24"/>
          <w:szCs w:val="24"/>
        </w:rPr>
        <w:t>х</w:t>
      </w:r>
      <w:r w:rsidR="00B37243" w:rsidRPr="00150EFD">
        <w:rPr>
          <w:rFonts w:ascii="Times New Roman" w:hAnsi="Times New Roman" w:cs="Times New Roman"/>
          <w:sz w:val="24"/>
          <w:szCs w:val="24"/>
        </w:rPr>
        <w:t xml:space="preserve"> організацій охорони здоров’я. </w:t>
      </w:r>
    </w:p>
    <w:p w14:paraId="3D56FF5C" w14:textId="14686B7D" w:rsidR="0096167F" w:rsidRPr="00150EFD" w:rsidRDefault="002B71DB"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При цьому в</w:t>
      </w:r>
      <w:r w:rsidR="00B37243" w:rsidRPr="00150EFD">
        <w:rPr>
          <w:rFonts w:ascii="Times New Roman" w:hAnsi="Times New Roman" w:cs="Times New Roman"/>
          <w:sz w:val="24"/>
          <w:szCs w:val="24"/>
        </w:rPr>
        <w:t xml:space="preserve">ідсутність епідеміологічних досліджень не перешкоджає висновку, що використання </w:t>
      </w:r>
      <w:bookmarkStart w:id="133" w:name="_Hlk160025916"/>
      <w:r w:rsidR="00423625" w:rsidRPr="00150EFD">
        <w:rPr>
          <w:rFonts w:ascii="Times New Roman" w:hAnsi="Times New Roman" w:cs="Times New Roman"/>
          <w:sz w:val="24"/>
          <w:szCs w:val="24"/>
        </w:rPr>
        <w:t xml:space="preserve">виключно </w:t>
      </w:r>
      <w:r w:rsidR="00B37243" w:rsidRPr="00150EFD">
        <w:rPr>
          <w:rFonts w:ascii="Times New Roman" w:hAnsi="Times New Roman" w:cs="Times New Roman"/>
          <w:sz w:val="24"/>
          <w:szCs w:val="24"/>
        </w:rPr>
        <w:t>IQOS</w:t>
      </w:r>
      <w:bookmarkEnd w:id="133"/>
      <w:r w:rsidR="00B37243" w:rsidRPr="00150EFD">
        <w:rPr>
          <w:rFonts w:ascii="Times New Roman" w:hAnsi="Times New Roman" w:cs="Times New Roman"/>
          <w:sz w:val="24"/>
          <w:szCs w:val="24"/>
        </w:rPr>
        <w:t xml:space="preserve"> порівняно з продовженням куріння знижує ризики для здоров’я</w:t>
      </w:r>
      <w:r w:rsidR="006B3265" w:rsidRPr="00150EFD">
        <w:rPr>
          <w:rFonts w:ascii="Times New Roman" w:hAnsi="Times New Roman" w:cs="Times New Roman"/>
          <w:sz w:val="24"/>
          <w:szCs w:val="24"/>
        </w:rPr>
        <w:t>, оскільки альтернативні методи досліджень і наукові докази підтверджують цей висновок.</w:t>
      </w:r>
    </w:p>
    <w:p w14:paraId="4D8F37F3" w14:textId="028F4E14" w:rsidR="0096167F" w:rsidRPr="00150EFD" w:rsidRDefault="002B71DB"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О</w:t>
      </w:r>
      <w:r w:rsidR="00432E3D" w:rsidRPr="00150EFD">
        <w:rPr>
          <w:rFonts w:ascii="Times New Roman" w:hAnsi="Times New Roman" w:cs="Times New Roman"/>
          <w:sz w:val="24"/>
          <w:szCs w:val="24"/>
        </w:rPr>
        <w:t xml:space="preserve">крема категорія доказів, які FDА детально не досліджувало під час надання дозволів РМТА та MRTP, </w:t>
      </w:r>
      <w:r w:rsidR="00594F08" w:rsidRPr="00150EFD">
        <w:rPr>
          <w:rFonts w:ascii="Times New Roman" w:hAnsi="Times New Roman" w:cs="Times New Roman"/>
          <w:sz w:val="24"/>
          <w:szCs w:val="24"/>
        </w:rPr>
        <w:t>–</w:t>
      </w:r>
      <w:r w:rsidR="00432E3D" w:rsidRPr="00150EFD">
        <w:rPr>
          <w:rFonts w:ascii="Times New Roman" w:hAnsi="Times New Roman" w:cs="Times New Roman"/>
          <w:sz w:val="24"/>
          <w:szCs w:val="24"/>
        </w:rPr>
        <w:t xml:space="preserve"> це кількісна оцінка ризику використання IQOS порівняно з курінням.</w:t>
      </w:r>
    </w:p>
    <w:p w14:paraId="34498ADD" w14:textId="451FCCA3" w:rsidR="00232453"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sz w:val="24"/>
          <w:szCs w:val="24"/>
        </w:rPr>
      </w:pPr>
      <w:r w:rsidRPr="00150EFD">
        <w:rPr>
          <w:rFonts w:ascii="Times New Roman" w:hAnsi="Times New Roman" w:cs="Times New Roman"/>
          <w:i/>
          <w:sz w:val="24"/>
          <w:szCs w:val="24"/>
        </w:rPr>
        <w:t>(</w:t>
      </w:r>
      <w:r w:rsidR="001E6B2A">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p w14:paraId="1B2AC674" w14:textId="72FC0A29" w:rsidR="00232453" w:rsidRPr="00150EFD"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sz w:val="24"/>
          <w:szCs w:val="24"/>
        </w:rPr>
      </w:pPr>
      <w:r w:rsidRPr="00150EFD">
        <w:rPr>
          <w:rFonts w:ascii="Times New Roman" w:hAnsi="Times New Roman" w:cs="Times New Roman"/>
          <w:i/>
          <w:sz w:val="24"/>
          <w:szCs w:val="24"/>
        </w:rPr>
        <w:t>(</w:t>
      </w:r>
      <w:r w:rsidR="001E6B2A">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p w14:paraId="60271C2E" w14:textId="5A67D56B" w:rsidR="0096167F" w:rsidRPr="00150EFD" w:rsidRDefault="00D26781"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lastRenderedPageBreak/>
        <w:t xml:space="preserve">При цьому Товариство зазначає, </w:t>
      </w:r>
      <w:r w:rsidR="00A130F8" w:rsidRPr="00150EFD">
        <w:rPr>
          <w:rFonts w:ascii="Times New Roman" w:hAnsi="Times New Roman" w:cs="Times New Roman"/>
          <w:sz w:val="24"/>
          <w:szCs w:val="24"/>
        </w:rPr>
        <w:t>що якщо певні епідеміологічні дані відсутні або коли епідеміологічні дослідження не</w:t>
      </w:r>
      <w:r w:rsidRPr="00150EFD">
        <w:rPr>
          <w:rFonts w:ascii="Times New Roman" w:hAnsi="Times New Roman" w:cs="Times New Roman"/>
          <w:i/>
          <w:sz w:val="24"/>
          <w:szCs w:val="24"/>
        </w:rPr>
        <w:t xml:space="preserve"> </w:t>
      </w:r>
      <w:r w:rsidR="00A130F8" w:rsidRPr="00150EFD">
        <w:rPr>
          <w:rFonts w:ascii="Times New Roman" w:hAnsi="Times New Roman" w:cs="Times New Roman"/>
          <w:sz w:val="24"/>
          <w:szCs w:val="24"/>
        </w:rPr>
        <w:t>є остаточними, регулятори часто звертаються до кількісної оцінки ризику.</w:t>
      </w:r>
      <w:r w:rsidR="00383DEA" w:rsidRPr="00150EFD">
        <w:rPr>
          <w:rFonts w:ascii="Times New Roman" w:hAnsi="Times New Roman" w:cs="Times New Roman"/>
          <w:i/>
          <w:sz w:val="24"/>
          <w:szCs w:val="24"/>
        </w:rPr>
        <w:t xml:space="preserve"> </w:t>
      </w:r>
      <w:r w:rsidR="00A130F8" w:rsidRPr="00150EFD">
        <w:rPr>
          <w:rFonts w:ascii="Times New Roman" w:hAnsi="Times New Roman" w:cs="Times New Roman"/>
          <w:sz w:val="24"/>
          <w:szCs w:val="24"/>
        </w:rPr>
        <w:t>При цьому</w:t>
      </w:r>
      <w:r w:rsidR="00A7368E" w:rsidRPr="00150EFD">
        <w:rPr>
          <w:rFonts w:ascii="Times New Roman" w:hAnsi="Times New Roman" w:cs="Times New Roman"/>
          <w:sz w:val="24"/>
          <w:szCs w:val="24"/>
        </w:rPr>
        <w:t xml:space="preserve"> в </w:t>
      </w:r>
      <w:r w:rsidR="00A130F8" w:rsidRPr="00150EFD">
        <w:rPr>
          <w:rFonts w:ascii="Times New Roman" w:hAnsi="Times New Roman" w:cs="Times New Roman"/>
          <w:sz w:val="24"/>
          <w:szCs w:val="24"/>
        </w:rPr>
        <w:t xml:space="preserve">Поясненнях від 22.05.2023 Товариство навело </w:t>
      </w:r>
      <w:r w:rsidR="00423625" w:rsidRPr="00150EFD">
        <w:rPr>
          <w:rFonts w:ascii="Times New Roman" w:hAnsi="Times New Roman" w:cs="Times New Roman"/>
          <w:sz w:val="24"/>
          <w:szCs w:val="24"/>
        </w:rPr>
        <w:t xml:space="preserve">перелік </w:t>
      </w:r>
      <w:r w:rsidR="00A130F8" w:rsidRPr="00150EFD">
        <w:rPr>
          <w:rFonts w:ascii="Times New Roman" w:hAnsi="Times New Roman" w:cs="Times New Roman"/>
          <w:sz w:val="24"/>
          <w:szCs w:val="24"/>
        </w:rPr>
        <w:t>досліджен</w:t>
      </w:r>
      <w:r w:rsidR="00423625" w:rsidRPr="00150EFD">
        <w:rPr>
          <w:rFonts w:ascii="Times New Roman" w:hAnsi="Times New Roman" w:cs="Times New Roman"/>
          <w:sz w:val="24"/>
          <w:szCs w:val="24"/>
        </w:rPr>
        <w:t>ь</w:t>
      </w:r>
      <w:r w:rsidR="00A130F8" w:rsidRPr="00150EFD">
        <w:rPr>
          <w:rFonts w:ascii="Times New Roman" w:hAnsi="Times New Roman" w:cs="Times New Roman"/>
          <w:sz w:val="24"/>
          <w:szCs w:val="24"/>
        </w:rPr>
        <w:t xml:space="preserve"> вказаної кількісної оцінки ризику, що надані в </w:t>
      </w:r>
      <w:r w:rsidR="00037B80" w:rsidRPr="00150EFD">
        <w:rPr>
          <w:rFonts w:ascii="Times New Roman" w:hAnsi="Times New Roman" w:cs="Times New Roman"/>
          <w:sz w:val="24"/>
          <w:szCs w:val="24"/>
        </w:rPr>
        <w:t xml:space="preserve">додатках </w:t>
      </w:r>
      <w:r w:rsidR="00A130F8" w:rsidRPr="00150EFD">
        <w:rPr>
          <w:rFonts w:ascii="Times New Roman" w:hAnsi="Times New Roman" w:cs="Times New Roman"/>
          <w:sz w:val="24"/>
          <w:szCs w:val="24"/>
        </w:rPr>
        <w:t>1,</w:t>
      </w:r>
      <w:r w:rsidR="00CD4CE7" w:rsidRPr="00150EFD">
        <w:rPr>
          <w:rFonts w:ascii="Times New Roman" w:hAnsi="Times New Roman" w:cs="Times New Roman"/>
          <w:sz w:val="24"/>
          <w:szCs w:val="24"/>
        </w:rPr>
        <w:t xml:space="preserve"> </w:t>
      </w:r>
      <w:r w:rsidR="00A130F8" w:rsidRPr="00150EFD">
        <w:rPr>
          <w:rFonts w:ascii="Times New Roman" w:hAnsi="Times New Roman" w:cs="Times New Roman"/>
          <w:sz w:val="24"/>
          <w:szCs w:val="24"/>
        </w:rPr>
        <w:t xml:space="preserve">6, 8, 9, 10, 11, 12, 14 </w:t>
      </w:r>
      <w:bookmarkStart w:id="134" w:name="_Hlk160032174"/>
      <w:r w:rsidR="00A130F8" w:rsidRPr="00150EFD">
        <w:rPr>
          <w:rFonts w:ascii="Times New Roman" w:hAnsi="Times New Roman" w:cs="Times New Roman"/>
          <w:sz w:val="24"/>
          <w:szCs w:val="24"/>
        </w:rPr>
        <w:t>до Пояснень від 22.05.2023</w:t>
      </w:r>
      <w:bookmarkEnd w:id="134"/>
      <w:r w:rsidR="00A130F8" w:rsidRPr="00150EFD">
        <w:rPr>
          <w:rFonts w:ascii="Times New Roman" w:hAnsi="Times New Roman" w:cs="Times New Roman"/>
          <w:sz w:val="24"/>
          <w:szCs w:val="24"/>
        </w:rPr>
        <w:t>, додатку 10 до Відповіді від 30.09.2022.</w:t>
      </w:r>
    </w:p>
    <w:p w14:paraId="5770F0FE" w14:textId="68088784" w:rsidR="0096167F" w:rsidRPr="00150EFD" w:rsidRDefault="00A130F8"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Товариство додатково також зазначило, що </w:t>
      </w:r>
      <w:r w:rsidR="00CD4CE7" w:rsidRPr="00150EFD">
        <w:rPr>
          <w:rFonts w:ascii="Times New Roman" w:hAnsi="Times New Roman" w:cs="Times New Roman"/>
          <w:sz w:val="24"/>
          <w:szCs w:val="24"/>
        </w:rPr>
        <w:t xml:space="preserve">наведені вище висновки підтверджуються низкою нових досліджень, що були опубліковані вже після </w:t>
      </w:r>
      <w:r w:rsidR="00E77F13" w:rsidRPr="00150EFD">
        <w:rPr>
          <w:rFonts w:ascii="Times New Roman" w:hAnsi="Times New Roman" w:cs="Times New Roman"/>
          <w:sz w:val="24"/>
          <w:szCs w:val="24"/>
        </w:rPr>
        <w:t>Р</w:t>
      </w:r>
      <w:r w:rsidR="00CD4CE7" w:rsidRPr="00150EFD">
        <w:rPr>
          <w:rFonts w:ascii="Times New Roman" w:hAnsi="Times New Roman" w:cs="Times New Roman"/>
          <w:sz w:val="24"/>
          <w:szCs w:val="24"/>
        </w:rPr>
        <w:t xml:space="preserve">ішення FDА MRTP </w:t>
      </w:r>
      <w:r w:rsidR="00A7368E" w:rsidRPr="00150EFD">
        <w:rPr>
          <w:rFonts w:ascii="Times New Roman" w:hAnsi="Times New Roman" w:cs="Times New Roman"/>
          <w:sz w:val="24"/>
          <w:szCs w:val="24"/>
        </w:rPr>
        <w:t>у</w:t>
      </w:r>
      <w:r w:rsidR="00CD4CE7" w:rsidRPr="00150EFD">
        <w:rPr>
          <w:rFonts w:ascii="Times New Roman" w:hAnsi="Times New Roman" w:cs="Times New Roman"/>
          <w:sz w:val="24"/>
          <w:szCs w:val="24"/>
        </w:rPr>
        <w:t xml:space="preserve"> 2020 році, публікацію щодо результатів одного з таких досліджень надано Товариством у додатку 4 до Пояснень від 22.05.2023.</w:t>
      </w:r>
    </w:p>
    <w:p w14:paraId="22DA29C6" w14:textId="30466F21" w:rsidR="0096167F" w:rsidRPr="00150EFD" w:rsidRDefault="006B3265"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Крім того, на думку Товариства, хоча дозволи </w:t>
      </w:r>
      <w:bookmarkStart w:id="135" w:name="_Hlk160029317"/>
      <w:r w:rsidRPr="00150EFD">
        <w:rPr>
          <w:rFonts w:ascii="Times New Roman" w:hAnsi="Times New Roman" w:cs="Times New Roman"/>
          <w:sz w:val="24"/>
          <w:szCs w:val="24"/>
        </w:rPr>
        <w:t>FDА</w:t>
      </w:r>
      <w:bookmarkEnd w:id="135"/>
      <w:r w:rsidRPr="00150EFD">
        <w:rPr>
          <w:rFonts w:ascii="Times New Roman" w:hAnsi="Times New Roman" w:cs="Times New Roman"/>
          <w:sz w:val="24"/>
          <w:szCs w:val="24"/>
        </w:rPr>
        <w:t xml:space="preserve"> РМТА та MRTP на продаж IQOS у </w:t>
      </w:r>
      <w:r w:rsidR="0024339F" w:rsidRPr="00150EFD">
        <w:rPr>
          <w:rFonts w:ascii="Times New Roman" w:hAnsi="Times New Roman" w:cs="Times New Roman"/>
          <w:sz w:val="24"/>
          <w:szCs w:val="24"/>
        </w:rPr>
        <w:t xml:space="preserve">США </w:t>
      </w:r>
      <w:r w:rsidRPr="00150EFD">
        <w:rPr>
          <w:rFonts w:ascii="Times New Roman" w:hAnsi="Times New Roman" w:cs="Times New Roman"/>
          <w:sz w:val="24"/>
          <w:szCs w:val="24"/>
        </w:rPr>
        <w:t>представляють детальну оцінку зниження впливу та ризиків для зд</w:t>
      </w:r>
      <w:r w:rsidR="0095092A" w:rsidRPr="00150EFD">
        <w:rPr>
          <w:rFonts w:ascii="Times New Roman" w:hAnsi="Times New Roman" w:cs="Times New Roman"/>
          <w:sz w:val="24"/>
          <w:szCs w:val="24"/>
        </w:rPr>
        <w:t xml:space="preserve">оров’я серед користувачів IQOS </w:t>
      </w:r>
      <w:r w:rsidRPr="00150EFD">
        <w:rPr>
          <w:rFonts w:ascii="Times New Roman" w:hAnsi="Times New Roman" w:cs="Times New Roman"/>
          <w:sz w:val="24"/>
          <w:szCs w:val="24"/>
        </w:rPr>
        <w:t xml:space="preserve">порівняно з курцями, якісний аналіз та аналіз ваги доказів може бути доповнений кількісними оцінками ризику, такими як ті, які провели </w:t>
      </w:r>
      <w:proofErr w:type="spellStart"/>
      <w:r w:rsidRPr="00150EFD">
        <w:rPr>
          <w:rFonts w:ascii="Times New Roman" w:hAnsi="Times New Roman" w:cs="Times New Roman"/>
          <w:sz w:val="24"/>
          <w:szCs w:val="24"/>
        </w:rPr>
        <w:t>Slob</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et</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al</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Murkett</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et</w:t>
      </w:r>
      <w:proofErr w:type="spellEnd"/>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al</w:t>
      </w:r>
      <w:proofErr w:type="spellEnd"/>
      <w:r w:rsidRPr="00150EFD">
        <w:rPr>
          <w:rFonts w:ascii="Times New Roman" w:hAnsi="Times New Roman" w:cs="Times New Roman"/>
          <w:sz w:val="24"/>
          <w:szCs w:val="24"/>
        </w:rPr>
        <w:t xml:space="preserve">. </w:t>
      </w:r>
      <w:r w:rsidR="00037B80" w:rsidRPr="00150EFD">
        <w:rPr>
          <w:rFonts w:ascii="Times New Roman" w:hAnsi="Times New Roman" w:cs="Times New Roman"/>
          <w:sz w:val="24"/>
          <w:szCs w:val="24"/>
        </w:rPr>
        <w:t>т</w:t>
      </w:r>
      <w:r w:rsidRPr="00150EFD">
        <w:rPr>
          <w:rFonts w:ascii="Times New Roman" w:hAnsi="Times New Roman" w:cs="Times New Roman"/>
          <w:sz w:val="24"/>
          <w:szCs w:val="24"/>
        </w:rPr>
        <w:t xml:space="preserve">а інші, щоб підтвердити достовірність висновків FDА. </w:t>
      </w:r>
      <w:r w:rsidR="00211AE3" w:rsidRPr="00150EFD">
        <w:rPr>
          <w:rFonts w:ascii="Times New Roman" w:hAnsi="Times New Roman" w:cs="Times New Roman"/>
          <w:sz w:val="24"/>
          <w:szCs w:val="24"/>
        </w:rPr>
        <w:t xml:space="preserve">Якщо розглядати в цілому, то </w:t>
      </w:r>
      <w:r w:rsidR="004A46E5" w:rsidRPr="00150EFD">
        <w:rPr>
          <w:rFonts w:ascii="Times New Roman" w:hAnsi="Times New Roman" w:cs="Times New Roman"/>
          <w:sz w:val="24"/>
          <w:szCs w:val="24"/>
        </w:rPr>
        <w:t>вказані докази в сукупності</w:t>
      </w:r>
      <w:r w:rsidR="00211AE3" w:rsidRPr="00150EFD">
        <w:rPr>
          <w:rFonts w:ascii="Times New Roman" w:hAnsi="Times New Roman" w:cs="Times New Roman"/>
          <w:sz w:val="24"/>
          <w:szCs w:val="24"/>
        </w:rPr>
        <w:t xml:space="preserve"> демонструють зниження ризиків для здоров’я курців, які повністю переходять на використання IQOS.</w:t>
      </w:r>
    </w:p>
    <w:p w14:paraId="2681612E" w14:textId="02CFED7B" w:rsidR="0096167F" w:rsidRPr="00150EFD" w:rsidRDefault="00211AE3"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Товариство </w:t>
      </w:r>
      <w:r w:rsidR="00423625" w:rsidRPr="00150EFD">
        <w:rPr>
          <w:rFonts w:ascii="Times New Roman" w:hAnsi="Times New Roman" w:cs="Times New Roman"/>
          <w:sz w:val="24"/>
          <w:szCs w:val="24"/>
        </w:rPr>
        <w:t>зауважує</w:t>
      </w:r>
      <w:r w:rsidRPr="00150EFD">
        <w:rPr>
          <w:rFonts w:ascii="Times New Roman" w:hAnsi="Times New Roman" w:cs="Times New Roman"/>
          <w:sz w:val="24"/>
          <w:szCs w:val="24"/>
        </w:rPr>
        <w:t xml:space="preserve">, що </w:t>
      </w:r>
      <w:r w:rsidR="003E030E" w:rsidRPr="00150EFD">
        <w:rPr>
          <w:rFonts w:ascii="Times New Roman" w:hAnsi="Times New Roman" w:cs="Times New Roman"/>
          <w:sz w:val="24"/>
          <w:szCs w:val="24"/>
        </w:rPr>
        <w:t>Р</w:t>
      </w:r>
      <w:r w:rsidRPr="00150EFD">
        <w:rPr>
          <w:rFonts w:ascii="Times New Roman" w:hAnsi="Times New Roman" w:cs="Times New Roman"/>
          <w:sz w:val="24"/>
          <w:szCs w:val="24"/>
        </w:rPr>
        <w:t xml:space="preserve">ішення FDА не надавати наказ MRTP про змінений ризик, що дозволяє використання заяв про «знижений ризик», яке зумовлено особливостями правового регулювання США, не спростовує Тверджень Товариства про менший ризик. Навпаки, усі наявні докази, включаючи весь </w:t>
      </w:r>
      <w:r w:rsidR="00037B80" w:rsidRPr="00150EFD">
        <w:rPr>
          <w:rFonts w:ascii="Times New Roman" w:hAnsi="Times New Roman" w:cs="Times New Roman"/>
          <w:sz w:val="24"/>
          <w:szCs w:val="24"/>
        </w:rPr>
        <w:t xml:space="preserve">обсяг </w:t>
      </w:r>
      <w:r w:rsidRPr="00150EFD">
        <w:rPr>
          <w:rFonts w:ascii="Times New Roman" w:hAnsi="Times New Roman" w:cs="Times New Roman"/>
          <w:sz w:val="24"/>
          <w:szCs w:val="24"/>
        </w:rPr>
        <w:t>доказів</w:t>
      </w:r>
      <w:r w:rsidR="00037B80" w:rsidRPr="00150EFD">
        <w:rPr>
          <w:rFonts w:ascii="Times New Roman" w:hAnsi="Times New Roman" w:cs="Times New Roman"/>
          <w:sz w:val="24"/>
          <w:szCs w:val="24"/>
        </w:rPr>
        <w:t>,</w:t>
      </w:r>
      <w:r w:rsidRPr="00150EFD">
        <w:rPr>
          <w:rFonts w:ascii="Times New Roman" w:hAnsi="Times New Roman" w:cs="Times New Roman"/>
          <w:sz w:val="24"/>
          <w:szCs w:val="24"/>
        </w:rPr>
        <w:t xml:space="preserve"> </w:t>
      </w:r>
      <w:r w:rsidR="004A46E5" w:rsidRPr="00150EFD">
        <w:rPr>
          <w:rFonts w:ascii="Times New Roman" w:hAnsi="Times New Roman" w:cs="Times New Roman"/>
          <w:sz w:val="24"/>
          <w:szCs w:val="24"/>
        </w:rPr>
        <w:t xml:space="preserve">наявних у </w:t>
      </w:r>
      <w:r w:rsidRPr="00150EFD">
        <w:rPr>
          <w:rFonts w:ascii="Times New Roman" w:hAnsi="Times New Roman" w:cs="Times New Roman"/>
          <w:sz w:val="24"/>
          <w:szCs w:val="24"/>
        </w:rPr>
        <w:t>РМІ</w:t>
      </w:r>
      <w:r w:rsidR="00037B80" w:rsidRPr="00150EFD">
        <w:rPr>
          <w:rFonts w:ascii="Times New Roman" w:hAnsi="Times New Roman" w:cs="Times New Roman"/>
          <w:sz w:val="24"/>
          <w:szCs w:val="24"/>
        </w:rPr>
        <w:t>,</w:t>
      </w:r>
      <w:r w:rsidRPr="00150EFD">
        <w:rPr>
          <w:rFonts w:ascii="Times New Roman" w:hAnsi="Times New Roman" w:cs="Times New Roman"/>
          <w:sz w:val="24"/>
          <w:szCs w:val="24"/>
        </w:rPr>
        <w:t xml:space="preserve"> та незалежні якісні і кількісні оцінки, чітко підтверджують висновок про те, що використання </w:t>
      </w:r>
      <w:bookmarkStart w:id="136" w:name="_Hlk161240227"/>
      <w:r w:rsidR="00423625" w:rsidRPr="00150EFD">
        <w:rPr>
          <w:rFonts w:ascii="Times New Roman" w:hAnsi="Times New Roman" w:cs="Times New Roman"/>
          <w:sz w:val="24"/>
          <w:szCs w:val="24"/>
        </w:rPr>
        <w:t xml:space="preserve">виключно </w:t>
      </w:r>
      <w:r w:rsidRPr="00150EFD">
        <w:rPr>
          <w:rFonts w:ascii="Times New Roman" w:hAnsi="Times New Roman" w:cs="Times New Roman"/>
          <w:sz w:val="24"/>
          <w:szCs w:val="24"/>
        </w:rPr>
        <w:t>IQOS</w:t>
      </w:r>
      <w:bookmarkEnd w:id="136"/>
      <w:r w:rsidRPr="00150EFD">
        <w:rPr>
          <w:rFonts w:ascii="Times New Roman" w:hAnsi="Times New Roman" w:cs="Times New Roman"/>
          <w:sz w:val="24"/>
          <w:szCs w:val="24"/>
        </w:rPr>
        <w:t xml:space="preserve"> знижує ризики для здоров’я порівняно з курінням.</w:t>
      </w:r>
    </w:p>
    <w:p w14:paraId="4C79E9CB" w14:textId="4AE26CE7" w:rsidR="0096167F" w:rsidRPr="00150EFD" w:rsidRDefault="00A72EFC"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b/>
          <w:color w:val="000000" w:themeColor="text1"/>
          <w:sz w:val="24"/>
          <w:szCs w:val="24"/>
        </w:rPr>
        <w:t>Щодо поширення Тверджен</w:t>
      </w:r>
      <w:r w:rsidR="000F05B9" w:rsidRPr="00150EFD">
        <w:rPr>
          <w:rFonts w:ascii="Times New Roman" w:hAnsi="Times New Roman" w:cs="Times New Roman"/>
          <w:b/>
          <w:color w:val="000000" w:themeColor="text1"/>
          <w:sz w:val="24"/>
          <w:szCs w:val="24"/>
        </w:rPr>
        <w:t>ня 1 та Твердження 2</w:t>
      </w:r>
      <w:r w:rsidRPr="00150EFD">
        <w:rPr>
          <w:rFonts w:ascii="Times New Roman" w:hAnsi="Times New Roman" w:cs="Times New Roman"/>
          <w:b/>
          <w:color w:val="000000" w:themeColor="text1"/>
          <w:sz w:val="24"/>
          <w:szCs w:val="24"/>
        </w:rPr>
        <w:t>, їх варіаці</w:t>
      </w:r>
      <w:r w:rsidR="0071641E" w:rsidRPr="00150EFD">
        <w:rPr>
          <w:rFonts w:ascii="Times New Roman" w:hAnsi="Times New Roman" w:cs="Times New Roman"/>
          <w:b/>
          <w:color w:val="000000" w:themeColor="text1"/>
          <w:sz w:val="24"/>
          <w:szCs w:val="24"/>
        </w:rPr>
        <w:t>й,</w:t>
      </w:r>
      <w:r w:rsidRPr="00150EFD">
        <w:rPr>
          <w:rFonts w:ascii="Times New Roman" w:hAnsi="Times New Roman" w:cs="Times New Roman"/>
          <w:b/>
          <w:color w:val="000000" w:themeColor="text1"/>
          <w:sz w:val="24"/>
          <w:szCs w:val="24"/>
        </w:rPr>
        <w:t xml:space="preserve"> з поясненнями</w:t>
      </w:r>
      <w:r w:rsidR="00516CBD" w:rsidRPr="00150EFD">
        <w:rPr>
          <w:rFonts w:ascii="Times New Roman" w:hAnsi="Times New Roman" w:cs="Times New Roman"/>
          <w:b/>
          <w:color w:val="000000" w:themeColor="text1"/>
          <w:sz w:val="24"/>
          <w:szCs w:val="24"/>
        </w:rPr>
        <w:t xml:space="preserve"> </w:t>
      </w:r>
      <w:r w:rsidRPr="00150EFD">
        <w:rPr>
          <w:rFonts w:ascii="Times New Roman" w:hAnsi="Times New Roman" w:cs="Times New Roman"/>
          <w:b/>
          <w:color w:val="000000" w:themeColor="text1"/>
          <w:sz w:val="24"/>
          <w:szCs w:val="24"/>
        </w:rPr>
        <w:t>/</w:t>
      </w:r>
      <w:r w:rsidR="00516CBD" w:rsidRPr="00150EFD">
        <w:rPr>
          <w:rFonts w:ascii="Times New Roman" w:hAnsi="Times New Roman" w:cs="Times New Roman"/>
          <w:b/>
          <w:color w:val="000000" w:themeColor="text1"/>
          <w:sz w:val="24"/>
          <w:szCs w:val="24"/>
        </w:rPr>
        <w:t xml:space="preserve"> </w:t>
      </w:r>
      <w:r w:rsidRPr="00150EFD">
        <w:rPr>
          <w:rFonts w:ascii="Times New Roman" w:hAnsi="Times New Roman" w:cs="Times New Roman"/>
          <w:b/>
          <w:color w:val="000000" w:themeColor="text1"/>
          <w:sz w:val="24"/>
          <w:szCs w:val="24"/>
        </w:rPr>
        <w:t>застереженнями до них у інших країнах світу</w:t>
      </w:r>
      <w:r w:rsidR="00383DEA" w:rsidRPr="00150EFD">
        <w:rPr>
          <w:rFonts w:ascii="Times New Roman" w:hAnsi="Times New Roman" w:cs="Times New Roman"/>
          <w:b/>
          <w:color w:val="000000" w:themeColor="text1"/>
          <w:sz w:val="24"/>
          <w:szCs w:val="24"/>
        </w:rPr>
        <w:t xml:space="preserve"> Товариство зазначило </w:t>
      </w:r>
      <w:r w:rsidR="00A7368E" w:rsidRPr="00150EFD">
        <w:rPr>
          <w:rFonts w:ascii="Times New Roman" w:hAnsi="Times New Roman" w:cs="Times New Roman"/>
          <w:b/>
          <w:color w:val="000000" w:themeColor="text1"/>
          <w:sz w:val="24"/>
          <w:szCs w:val="24"/>
        </w:rPr>
        <w:t>таке</w:t>
      </w:r>
      <w:r w:rsidRPr="00150EFD">
        <w:rPr>
          <w:rFonts w:ascii="Times New Roman" w:hAnsi="Times New Roman" w:cs="Times New Roman"/>
          <w:b/>
          <w:color w:val="000000" w:themeColor="text1"/>
          <w:sz w:val="24"/>
          <w:szCs w:val="24"/>
        </w:rPr>
        <w:t>.</w:t>
      </w:r>
    </w:p>
    <w:p w14:paraId="0E81DE55" w14:textId="77777777" w:rsidR="0095092A" w:rsidRPr="00150EFD" w:rsidRDefault="00A72EFC"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 xml:space="preserve">Товариство </w:t>
      </w:r>
      <w:r w:rsidR="00037B80" w:rsidRPr="00150EFD">
        <w:rPr>
          <w:rFonts w:ascii="Times New Roman" w:hAnsi="Times New Roman" w:cs="Times New Roman"/>
          <w:color w:val="000000" w:themeColor="text1"/>
          <w:sz w:val="24"/>
          <w:szCs w:val="24"/>
        </w:rPr>
        <w:t>вказало</w:t>
      </w:r>
      <w:r w:rsidRPr="00150EFD">
        <w:rPr>
          <w:rFonts w:ascii="Times New Roman" w:hAnsi="Times New Roman" w:cs="Times New Roman"/>
          <w:color w:val="000000" w:themeColor="text1"/>
          <w:sz w:val="24"/>
          <w:szCs w:val="24"/>
        </w:rPr>
        <w:t xml:space="preserve">, що </w:t>
      </w:r>
      <w:r w:rsidRPr="00150EFD">
        <w:rPr>
          <w:rFonts w:ascii="Times New Roman" w:hAnsi="Times New Roman" w:cs="Times New Roman"/>
          <w:bCs/>
          <w:color w:val="000000" w:themeColor="text1"/>
          <w:sz w:val="24"/>
          <w:szCs w:val="24"/>
        </w:rPr>
        <w:t>Твердження 1 та Твердження 2, їх варіації, з поясненнями</w:t>
      </w:r>
      <w:r w:rsidR="00516CBD" w:rsidRPr="00150EFD">
        <w:rPr>
          <w:rFonts w:ascii="Times New Roman" w:hAnsi="Times New Roman" w:cs="Times New Roman"/>
          <w:bCs/>
          <w:color w:val="000000" w:themeColor="text1"/>
          <w:sz w:val="24"/>
          <w:szCs w:val="24"/>
        </w:rPr>
        <w:t xml:space="preserve"> </w:t>
      </w:r>
      <w:r w:rsidRPr="00150EFD">
        <w:rPr>
          <w:rFonts w:ascii="Times New Roman" w:hAnsi="Times New Roman" w:cs="Times New Roman"/>
          <w:bCs/>
          <w:color w:val="000000" w:themeColor="text1"/>
          <w:sz w:val="24"/>
          <w:szCs w:val="24"/>
        </w:rPr>
        <w:t>/</w:t>
      </w:r>
      <w:r w:rsidR="00516CBD" w:rsidRPr="00150EFD">
        <w:rPr>
          <w:rFonts w:ascii="Times New Roman" w:hAnsi="Times New Roman" w:cs="Times New Roman"/>
          <w:bCs/>
          <w:color w:val="000000" w:themeColor="text1"/>
          <w:sz w:val="24"/>
          <w:szCs w:val="24"/>
        </w:rPr>
        <w:t xml:space="preserve"> </w:t>
      </w:r>
      <w:r w:rsidRPr="00150EFD">
        <w:rPr>
          <w:rFonts w:ascii="Times New Roman" w:hAnsi="Times New Roman" w:cs="Times New Roman"/>
          <w:bCs/>
          <w:color w:val="000000" w:themeColor="text1"/>
          <w:sz w:val="24"/>
          <w:szCs w:val="24"/>
        </w:rPr>
        <w:t xml:space="preserve">застереженнями до них, поширюються й в інших країнах світу. </w:t>
      </w:r>
    </w:p>
    <w:p w14:paraId="44B12CA1" w14:textId="2341635F" w:rsidR="0095092A" w:rsidRPr="00150EFD" w:rsidRDefault="0095092A"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776E95">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p w14:paraId="489A4CC5" w14:textId="44C96ABF" w:rsidR="0095092A" w:rsidRPr="00150EFD" w:rsidRDefault="0095092A"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776E95">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p w14:paraId="24516F3C" w14:textId="6C4094B7" w:rsidR="0095092A" w:rsidRPr="00150EFD" w:rsidRDefault="0095092A"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w:t>
      </w:r>
      <w:r w:rsidR="00776E95">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p w14:paraId="7F2F71B6" w14:textId="63AE9D52" w:rsidR="0096167F" w:rsidRPr="00150EFD" w:rsidRDefault="00A72EFC"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Товариство вважає, що факт</w:t>
      </w:r>
      <w:r w:rsidR="00037B80" w:rsidRPr="00150EFD">
        <w:rPr>
          <w:rFonts w:ascii="Times New Roman" w:hAnsi="Times New Roman" w:cs="Times New Roman"/>
          <w:color w:val="000000" w:themeColor="text1"/>
          <w:sz w:val="24"/>
          <w:szCs w:val="24"/>
        </w:rPr>
        <w:t xml:space="preserve"> того</w:t>
      </w:r>
      <w:r w:rsidRPr="00150EFD">
        <w:rPr>
          <w:rFonts w:ascii="Times New Roman" w:hAnsi="Times New Roman" w:cs="Times New Roman"/>
          <w:color w:val="000000" w:themeColor="text1"/>
          <w:sz w:val="24"/>
          <w:szCs w:val="24"/>
        </w:rPr>
        <w:t xml:space="preserve">, що однакові по формі і по суті </w:t>
      </w:r>
      <w:r w:rsidR="00037B80" w:rsidRPr="00150EFD">
        <w:rPr>
          <w:rFonts w:ascii="Times New Roman" w:hAnsi="Times New Roman" w:cs="Times New Roman"/>
          <w:color w:val="000000" w:themeColor="text1"/>
          <w:sz w:val="24"/>
          <w:szCs w:val="24"/>
        </w:rPr>
        <w:t xml:space="preserve">Твердження </w:t>
      </w:r>
      <w:r w:rsidRPr="00150EFD">
        <w:rPr>
          <w:rFonts w:ascii="Times New Roman" w:hAnsi="Times New Roman" w:cs="Times New Roman"/>
          <w:color w:val="000000" w:themeColor="text1"/>
          <w:sz w:val="24"/>
          <w:szCs w:val="24"/>
        </w:rPr>
        <w:t>використовуються в багатьох країнах, є додатковим доказом того, що Твердження і їх варіації є надійними, точними та правдивими, а їх поширення в Україні відповідає законодавству про захист від недобросовісної конкуренції.</w:t>
      </w:r>
    </w:p>
    <w:p w14:paraId="5A2A447C" w14:textId="3F685919" w:rsidR="0096167F" w:rsidRPr="00150EFD" w:rsidRDefault="00A72EFC"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Товариство також переконане, що велика кількість прикладів Тверджень</w:t>
      </w:r>
      <w:r w:rsidR="00320A04" w:rsidRPr="00150EFD">
        <w:rPr>
          <w:rFonts w:ascii="Times New Roman" w:hAnsi="Times New Roman" w:cs="Times New Roman"/>
          <w:color w:val="000000" w:themeColor="text1"/>
          <w:sz w:val="24"/>
          <w:szCs w:val="24"/>
        </w:rPr>
        <w:t>, що</w:t>
      </w:r>
      <w:r w:rsidRPr="00150EFD">
        <w:rPr>
          <w:rFonts w:ascii="Times New Roman" w:hAnsi="Times New Roman" w:cs="Times New Roman"/>
          <w:color w:val="000000" w:themeColor="text1"/>
          <w:sz w:val="24"/>
          <w:szCs w:val="24"/>
        </w:rPr>
        <w:t xml:space="preserve"> </w:t>
      </w:r>
      <w:r w:rsidR="00320A04" w:rsidRPr="00150EFD">
        <w:rPr>
          <w:rFonts w:ascii="Times New Roman" w:hAnsi="Times New Roman" w:cs="Times New Roman"/>
          <w:color w:val="000000" w:themeColor="text1"/>
          <w:sz w:val="24"/>
          <w:szCs w:val="24"/>
        </w:rPr>
        <w:t xml:space="preserve">поширюються в </w:t>
      </w:r>
      <w:r w:rsidRPr="00150EFD">
        <w:rPr>
          <w:rFonts w:ascii="Times New Roman" w:hAnsi="Times New Roman" w:cs="Times New Roman"/>
          <w:color w:val="000000" w:themeColor="text1"/>
          <w:sz w:val="24"/>
          <w:szCs w:val="24"/>
        </w:rPr>
        <w:t>інших країн</w:t>
      </w:r>
      <w:r w:rsidR="00320A04" w:rsidRPr="00150EFD">
        <w:rPr>
          <w:rFonts w:ascii="Times New Roman" w:hAnsi="Times New Roman" w:cs="Times New Roman"/>
          <w:color w:val="000000" w:themeColor="text1"/>
          <w:sz w:val="24"/>
          <w:szCs w:val="24"/>
        </w:rPr>
        <w:t>ах</w:t>
      </w:r>
      <w:r w:rsidRPr="00150EFD">
        <w:rPr>
          <w:rFonts w:ascii="Times New Roman" w:hAnsi="Times New Roman" w:cs="Times New Roman"/>
          <w:color w:val="000000" w:themeColor="text1"/>
          <w:sz w:val="24"/>
          <w:szCs w:val="24"/>
        </w:rPr>
        <w:t xml:space="preserve">, які Товариство надало в Додатку 3 </w:t>
      </w:r>
      <w:r w:rsidRPr="00150EFD">
        <w:rPr>
          <w:rFonts w:ascii="Times New Roman" w:hAnsi="Times New Roman" w:cs="Times New Roman"/>
          <w:bCs/>
          <w:color w:val="000000" w:themeColor="text1"/>
          <w:sz w:val="24"/>
          <w:szCs w:val="24"/>
        </w:rPr>
        <w:t xml:space="preserve">до Відповіді від 09.02.2024, додатково </w:t>
      </w:r>
      <w:r w:rsidR="00320A04" w:rsidRPr="00150EFD">
        <w:rPr>
          <w:rFonts w:ascii="Times New Roman" w:hAnsi="Times New Roman" w:cs="Times New Roman"/>
          <w:bCs/>
          <w:color w:val="000000" w:themeColor="text1"/>
          <w:sz w:val="24"/>
          <w:szCs w:val="24"/>
        </w:rPr>
        <w:t xml:space="preserve">свідчить </w:t>
      </w:r>
      <w:r w:rsidRPr="00150EFD">
        <w:rPr>
          <w:rFonts w:ascii="Times New Roman" w:hAnsi="Times New Roman" w:cs="Times New Roman"/>
          <w:bCs/>
          <w:color w:val="000000" w:themeColor="text1"/>
          <w:sz w:val="24"/>
          <w:szCs w:val="24"/>
        </w:rPr>
        <w:t xml:space="preserve">про </w:t>
      </w:r>
      <w:r w:rsidR="00320A04" w:rsidRPr="00150EFD">
        <w:rPr>
          <w:rFonts w:ascii="Times New Roman" w:hAnsi="Times New Roman" w:cs="Times New Roman"/>
          <w:bCs/>
          <w:color w:val="000000" w:themeColor="text1"/>
          <w:sz w:val="24"/>
          <w:szCs w:val="24"/>
        </w:rPr>
        <w:t xml:space="preserve">законний </w:t>
      </w:r>
      <w:r w:rsidRPr="00150EFD">
        <w:rPr>
          <w:rFonts w:ascii="Times New Roman" w:hAnsi="Times New Roman" w:cs="Times New Roman"/>
          <w:bCs/>
          <w:color w:val="000000" w:themeColor="text1"/>
          <w:sz w:val="24"/>
          <w:szCs w:val="24"/>
        </w:rPr>
        <w:t xml:space="preserve">характер Тверджень та їх </w:t>
      </w:r>
      <w:r w:rsidR="00320A04" w:rsidRPr="00150EFD">
        <w:rPr>
          <w:rFonts w:ascii="Times New Roman" w:hAnsi="Times New Roman" w:cs="Times New Roman"/>
          <w:bCs/>
          <w:color w:val="000000" w:themeColor="text1"/>
          <w:sz w:val="24"/>
          <w:szCs w:val="24"/>
        </w:rPr>
        <w:t xml:space="preserve">законне </w:t>
      </w:r>
      <w:r w:rsidRPr="00150EFD">
        <w:rPr>
          <w:rFonts w:ascii="Times New Roman" w:hAnsi="Times New Roman" w:cs="Times New Roman"/>
          <w:bCs/>
          <w:color w:val="000000" w:themeColor="text1"/>
          <w:sz w:val="24"/>
          <w:szCs w:val="24"/>
        </w:rPr>
        <w:t>поширення в Україні.</w:t>
      </w:r>
    </w:p>
    <w:p w14:paraId="22921C25" w14:textId="5B952253" w:rsidR="0096167F" w:rsidRPr="00150EFD" w:rsidRDefault="0065687E"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b/>
          <w:sz w:val="24"/>
          <w:szCs w:val="24"/>
        </w:rPr>
        <w:t xml:space="preserve">Щодо поширення </w:t>
      </w:r>
      <w:bookmarkStart w:id="137" w:name="_Hlk160186366"/>
      <w:r w:rsidR="00E76BF7" w:rsidRPr="00150EFD">
        <w:rPr>
          <w:rFonts w:ascii="Times New Roman" w:hAnsi="Times New Roman" w:cs="Times New Roman"/>
          <w:b/>
          <w:bCs/>
          <w:sz w:val="24"/>
          <w:szCs w:val="24"/>
        </w:rPr>
        <w:t>Тверджен</w:t>
      </w:r>
      <w:r w:rsidR="000F05B9" w:rsidRPr="00150EFD">
        <w:rPr>
          <w:rFonts w:ascii="Times New Roman" w:hAnsi="Times New Roman" w:cs="Times New Roman"/>
          <w:b/>
          <w:bCs/>
          <w:sz w:val="24"/>
          <w:szCs w:val="24"/>
        </w:rPr>
        <w:t>ня 1 та Твердження 2</w:t>
      </w:r>
      <w:r w:rsidR="00C87C10" w:rsidRPr="00150EFD">
        <w:rPr>
          <w:rFonts w:ascii="Times New Roman" w:hAnsi="Times New Roman" w:cs="Times New Roman"/>
          <w:b/>
          <w:bCs/>
          <w:sz w:val="24"/>
          <w:szCs w:val="24"/>
        </w:rPr>
        <w:t>, їх варіацій,</w:t>
      </w:r>
      <w:r w:rsidR="00E76BF7" w:rsidRPr="00150EFD">
        <w:rPr>
          <w:rFonts w:ascii="Times New Roman" w:hAnsi="Times New Roman" w:cs="Times New Roman"/>
          <w:b/>
          <w:bCs/>
          <w:sz w:val="24"/>
          <w:szCs w:val="24"/>
        </w:rPr>
        <w:t xml:space="preserve"> з </w:t>
      </w:r>
      <w:r w:rsidR="00C87C10" w:rsidRPr="00150EFD">
        <w:rPr>
          <w:rFonts w:ascii="Times New Roman" w:hAnsi="Times New Roman" w:cs="Times New Roman"/>
          <w:b/>
          <w:bCs/>
          <w:sz w:val="24"/>
          <w:szCs w:val="24"/>
        </w:rPr>
        <w:t>поясненнями</w:t>
      </w:r>
      <w:r w:rsidR="00516CBD" w:rsidRPr="00150EFD">
        <w:rPr>
          <w:rFonts w:ascii="Times New Roman" w:hAnsi="Times New Roman" w:cs="Times New Roman"/>
          <w:b/>
          <w:bCs/>
          <w:sz w:val="24"/>
          <w:szCs w:val="24"/>
        </w:rPr>
        <w:t xml:space="preserve">  </w:t>
      </w:r>
      <w:r w:rsidR="00E76BF7" w:rsidRPr="00150EFD">
        <w:rPr>
          <w:rFonts w:ascii="Times New Roman" w:hAnsi="Times New Roman" w:cs="Times New Roman"/>
          <w:b/>
          <w:bCs/>
          <w:sz w:val="24"/>
          <w:szCs w:val="24"/>
        </w:rPr>
        <w:t>/</w:t>
      </w:r>
      <w:r w:rsidR="00516CBD" w:rsidRPr="00150EFD">
        <w:rPr>
          <w:rFonts w:ascii="Times New Roman" w:hAnsi="Times New Roman" w:cs="Times New Roman"/>
          <w:b/>
          <w:bCs/>
          <w:sz w:val="24"/>
          <w:szCs w:val="24"/>
        </w:rPr>
        <w:t xml:space="preserve"> </w:t>
      </w:r>
      <w:r w:rsidR="00E76BF7" w:rsidRPr="00150EFD">
        <w:rPr>
          <w:rFonts w:ascii="Times New Roman" w:hAnsi="Times New Roman" w:cs="Times New Roman"/>
          <w:b/>
          <w:bCs/>
          <w:sz w:val="24"/>
          <w:szCs w:val="24"/>
        </w:rPr>
        <w:t>застереженнями до них</w:t>
      </w:r>
      <w:bookmarkEnd w:id="137"/>
      <w:r w:rsidR="00C87C10" w:rsidRPr="00150EFD">
        <w:rPr>
          <w:rFonts w:ascii="Times New Roman" w:hAnsi="Times New Roman" w:cs="Times New Roman"/>
          <w:b/>
          <w:bCs/>
          <w:sz w:val="24"/>
          <w:szCs w:val="24"/>
        </w:rPr>
        <w:t xml:space="preserve"> </w:t>
      </w:r>
      <w:r w:rsidR="00AD6289" w:rsidRPr="00150EFD">
        <w:rPr>
          <w:rFonts w:ascii="Times New Roman" w:hAnsi="Times New Roman" w:cs="Times New Roman"/>
          <w:b/>
          <w:bCs/>
          <w:sz w:val="24"/>
          <w:szCs w:val="24"/>
        </w:rPr>
        <w:t xml:space="preserve">на </w:t>
      </w:r>
      <w:proofErr w:type="spellStart"/>
      <w:r w:rsidR="00AD6289" w:rsidRPr="00150EFD">
        <w:rPr>
          <w:rFonts w:ascii="Times New Roman" w:hAnsi="Times New Roman" w:cs="Times New Roman"/>
          <w:b/>
          <w:bCs/>
          <w:sz w:val="24"/>
          <w:szCs w:val="24"/>
        </w:rPr>
        <w:t>Вебсайті</w:t>
      </w:r>
      <w:proofErr w:type="spellEnd"/>
      <w:r w:rsidR="00307BE8" w:rsidRPr="00150EFD">
        <w:rPr>
          <w:rFonts w:ascii="Times New Roman" w:hAnsi="Times New Roman" w:cs="Times New Roman"/>
          <w:b/>
          <w:bCs/>
          <w:sz w:val="24"/>
          <w:szCs w:val="24"/>
        </w:rPr>
        <w:t xml:space="preserve"> та на </w:t>
      </w:r>
      <w:proofErr w:type="spellStart"/>
      <w:r w:rsidR="00307BE8" w:rsidRPr="00150EFD">
        <w:rPr>
          <w:rFonts w:ascii="Times New Roman" w:hAnsi="Times New Roman" w:cs="Times New Roman"/>
          <w:b/>
          <w:bCs/>
          <w:sz w:val="24"/>
          <w:szCs w:val="24"/>
        </w:rPr>
        <w:t>Вебсайт</w:t>
      </w:r>
      <w:r w:rsidR="00352C5F" w:rsidRPr="00150EFD">
        <w:rPr>
          <w:rFonts w:ascii="Times New Roman" w:hAnsi="Times New Roman" w:cs="Times New Roman"/>
          <w:b/>
          <w:bCs/>
          <w:sz w:val="24"/>
          <w:szCs w:val="24"/>
        </w:rPr>
        <w:t>і</w:t>
      </w:r>
      <w:proofErr w:type="spellEnd"/>
      <w:r w:rsidR="00307BE8" w:rsidRPr="00150EFD">
        <w:rPr>
          <w:rFonts w:ascii="Times New Roman" w:hAnsi="Times New Roman" w:cs="Times New Roman"/>
          <w:b/>
          <w:bCs/>
          <w:sz w:val="24"/>
          <w:szCs w:val="24"/>
        </w:rPr>
        <w:t xml:space="preserve"> РМІ</w:t>
      </w:r>
      <w:r w:rsidR="004E132B" w:rsidRPr="00150EFD">
        <w:rPr>
          <w:rFonts w:ascii="Times New Roman" w:hAnsi="Times New Roman" w:cs="Times New Roman"/>
          <w:b/>
          <w:bCs/>
          <w:sz w:val="24"/>
          <w:szCs w:val="24"/>
        </w:rPr>
        <w:t>,</w:t>
      </w:r>
      <w:r w:rsidR="00205D0E" w:rsidRPr="00150EFD">
        <w:rPr>
          <w:rFonts w:ascii="Times New Roman" w:hAnsi="Times New Roman" w:cs="Times New Roman"/>
          <w:b/>
          <w:bCs/>
          <w:sz w:val="24"/>
          <w:szCs w:val="24"/>
        </w:rPr>
        <w:t xml:space="preserve"> Товариство зазначило </w:t>
      </w:r>
      <w:r w:rsidR="00A7368E" w:rsidRPr="00150EFD">
        <w:rPr>
          <w:rFonts w:ascii="Times New Roman" w:hAnsi="Times New Roman" w:cs="Times New Roman"/>
          <w:b/>
          <w:bCs/>
          <w:sz w:val="24"/>
          <w:szCs w:val="24"/>
        </w:rPr>
        <w:t>таке</w:t>
      </w:r>
      <w:r w:rsidR="00E76BF7" w:rsidRPr="00150EFD">
        <w:rPr>
          <w:rFonts w:ascii="Times New Roman" w:hAnsi="Times New Roman" w:cs="Times New Roman"/>
          <w:b/>
          <w:bCs/>
          <w:sz w:val="24"/>
          <w:szCs w:val="24"/>
        </w:rPr>
        <w:t>.</w:t>
      </w:r>
    </w:p>
    <w:p w14:paraId="5A4E7BC6" w14:textId="7B6AA160" w:rsidR="0096167F" w:rsidRPr="00150EFD" w:rsidRDefault="0065687E"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bCs/>
          <w:color w:val="000000" w:themeColor="text1"/>
          <w:sz w:val="24"/>
          <w:szCs w:val="24"/>
        </w:rPr>
        <w:t xml:space="preserve">Товариство </w:t>
      </w:r>
      <w:r w:rsidR="00320A04" w:rsidRPr="00150EFD">
        <w:rPr>
          <w:rFonts w:ascii="Times New Roman" w:hAnsi="Times New Roman" w:cs="Times New Roman"/>
          <w:bCs/>
          <w:color w:val="000000" w:themeColor="text1"/>
          <w:sz w:val="24"/>
          <w:szCs w:val="24"/>
        </w:rPr>
        <w:t>вказало</w:t>
      </w:r>
      <w:r w:rsidRPr="00150EFD">
        <w:rPr>
          <w:rFonts w:ascii="Times New Roman" w:hAnsi="Times New Roman" w:cs="Times New Roman"/>
          <w:bCs/>
          <w:color w:val="000000" w:themeColor="text1"/>
          <w:sz w:val="24"/>
          <w:szCs w:val="24"/>
        </w:rPr>
        <w:t xml:space="preserve">, що </w:t>
      </w:r>
      <w:bookmarkStart w:id="138" w:name="_Hlk160178251"/>
      <w:r w:rsidRPr="00150EFD">
        <w:rPr>
          <w:rFonts w:ascii="Times New Roman" w:hAnsi="Times New Roman" w:cs="Times New Roman"/>
          <w:bCs/>
          <w:color w:val="000000" w:themeColor="text1"/>
          <w:sz w:val="24"/>
          <w:szCs w:val="24"/>
        </w:rPr>
        <w:t>Тверджен</w:t>
      </w:r>
      <w:r w:rsidR="00405FD8" w:rsidRPr="00150EFD">
        <w:rPr>
          <w:rFonts w:ascii="Times New Roman" w:hAnsi="Times New Roman" w:cs="Times New Roman"/>
          <w:bCs/>
          <w:color w:val="000000" w:themeColor="text1"/>
          <w:sz w:val="24"/>
          <w:szCs w:val="24"/>
        </w:rPr>
        <w:t>ня 1 та Твердження 2</w:t>
      </w:r>
      <w:r w:rsidR="00C87C10" w:rsidRPr="00150EFD">
        <w:rPr>
          <w:rFonts w:ascii="Times New Roman" w:hAnsi="Times New Roman" w:cs="Times New Roman"/>
          <w:bCs/>
          <w:color w:val="000000" w:themeColor="text1"/>
          <w:sz w:val="24"/>
          <w:szCs w:val="24"/>
        </w:rPr>
        <w:t>, їх варіаці</w:t>
      </w:r>
      <w:r w:rsidR="00A72EFC" w:rsidRPr="00150EFD">
        <w:rPr>
          <w:rFonts w:ascii="Times New Roman" w:hAnsi="Times New Roman" w:cs="Times New Roman"/>
          <w:bCs/>
          <w:color w:val="000000" w:themeColor="text1"/>
          <w:sz w:val="24"/>
          <w:szCs w:val="24"/>
        </w:rPr>
        <w:t>ї</w:t>
      </w:r>
      <w:r w:rsidR="00405FD8" w:rsidRPr="00150EFD">
        <w:rPr>
          <w:rFonts w:ascii="Times New Roman" w:hAnsi="Times New Roman" w:cs="Times New Roman"/>
          <w:bCs/>
          <w:color w:val="000000" w:themeColor="text1"/>
          <w:sz w:val="24"/>
          <w:szCs w:val="24"/>
        </w:rPr>
        <w:t xml:space="preserve"> з </w:t>
      </w:r>
      <w:r w:rsidR="00C87C10" w:rsidRPr="00150EFD">
        <w:rPr>
          <w:rFonts w:ascii="Times New Roman" w:hAnsi="Times New Roman" w:cs="Times New Roman"/>
          <w:bCs/>
          <w:color w:val="000000" w:themeColor="text1"/>
          <w:sz w:val="24"/>
          <w:szCs w:val="24"/>
        </w:rPr>
        <w:t>поясненнями</w:t>
      </w:r>
      <w:r w:rsidR="00516CBD" w:rsidRPr="00150EFD">
        <w:rPr>
          <w:rFonts w:ascii="Times New Roman" w:hAnsi="Times New Roman" w:cs="Times New Roman"/>
          <w:bCs/>
          <w:color w:val="000000" w:themeColor="text1"/>
          <w:sz w:val="24"/>
          <w:szCs w:val="24"/>
        </w:rPr>
        <w:t xml:space="preserve"> </w:t>
      </w:r>
      <w:r w:rsidR="00405FD8" w:rsidRPr="00150EFD">
        <w:rPr>
          <w:rFonts w:ascii="Times New Roman" w:hAnsi="Times New Roman" w:cs="Times New Roman"/>
          <w:bCs/>
          <w:color w:val="000000" w:themeColor="text1"/>
          <w:sz w:val="24"/>
          <w:szCs w:val="24"/>
        </w:rPr>
        <w:t>/</w:t>
      </w:r>
      <w:r w:rsidR="00516CBD" w:rsidRPr="00150EFD">
        <w:rPr>
          <w:rFonts w:ascii="Times New Roman" w:hAnsi="Times New Roman" w:cs="Times New Roman"/>
          <w:bCs/>
          <w:color w:val="000000" w:themeColor="text1"/>
          <w:sz w:val="24"/>
          <w:szCs w:val="24"/>
        </w:rPr>
        <w:t xml:space="preserve"> </w:t>
      </w:r>
      <w:r w:rsidR="00405FD8" w:rsidRPr="00150EFD">
        <w:rPr>
          <w:rFonts w:ascii="Times New Roman" w:hAnsi="Times New Roman" w:cs="Times New Roman"/>
          <w:bCs/>
          <w:color w:val="000000" w:themeColor="text1"/>
          <w:sz w:val="24"/>
          <w:szCs w:val="24"/>
        </w:rPr>
        <w:t>застереженнями до них</w:t>
      </w:r>
      <w:bookmarkEnd w:id="138"/>
      <w:r w:rsidR="005044CC" w:rsidRPr="00150EFD">
        <w:rPr>
          <w:rFonts w:ascii="Times New Roman" w:hAnsi="Times New Roman" w:cs="Times New Roman"/>
          <w:bCs/>
          <w:color w:val="000000" w:themeColor="text1"/>
          <w:sz w:val="24"/>
          <w:szCs w:val="24"/>
        </w:rPr>
        <w:t>,</w:t>
      </w:r>
      <w:r w:rsidR="00405FD8" w:rsidRPr="00150EFD">
        <w:rPr>
          <w:rFonts w:ascii="Times New Roman" w:hAnsi="Times New Roman" w:cs="Times New Roman"/>
          <w:bCs/>
          <w:color w:val="000000" w:themeColor="text1"/>
          <w:sz w:val="24"/>
          <w:szCs w:val="24"/>
        </w:rPr>
        <w:t xml:space="preserve"> </w:t>
      </w:r>
      <w:r w:rsidRPr="00150EFD">
        <w:rPr>
          <w:rFonts w:ascii="Times New Roman" w:hAnsi="Times New Roman" w:cs="Times New Roman"/>
          <w:bCs/>
          <w:color w:val="000000" w:themeColor="text1"/>
          <w:sz w:val="24"/>
          <w:szCs w:val="24"/>
        </w:rPr>
        <w:t>поширювалися</w:t>
      </w:r>
      <w:r w:rsidR="00405FD8" w:rsidRPr="00150EFD">
        <w:rPr>
          <w:rFonts w:ascii="Times New Roman" w:hAnsi="Times New Roman" w:cs="Times New Roman"/>
          <w:bCs/>
          <w:color w:val="000000" w:themeColor="text1"/>
          <w:sz w:val="24"/>
          <w:szCs w:val="24"/>
        </w:rPr>
        <w:t xml:space="preserve"> та </w:t>
      </w:r>
      <w:r w:rsidRPr="00150EFD">
        <w:rPr>
          <w:rFonts w:ascii="Times New Roman" w:hAnsi="Times New Roman" w:cs="Times New Roman"/>
          <w:bCs/>
          <w:color w:val="000000" w:themeColor="text1"/>
          <w:sz w:val="24"/>
          <w:szCs w:val="24"/>
        </w:rPr>
        <w:t xml:space="preserve">поширюються </w:t>
      </w:r>
      <w:bookmarkStart w:id="139" w:name="_Hlk145666875"/>
      <w:r w:rsidRPr="00150EFD">
        <w:rPr>
          <w:rFonts w:ascii="Times New Roman" w:hAnsi="Times New Roman" w:cs="Times New Roman"/>
          <w:bCs/>
          <w:color w:val="000000" w:themeColor="text1"/>
          <w:sz w:val="24"/>
          <w:szCs w:val="24"/>
        </w:rPr>
        <w:t>Товариством</w:t>
      </w:r>
      <w:bookmarkStart w:id="140" w:name="_Hlk150783319"/>
      <w:bookmarkEnd w:id="139"/>
      <w:r w:rsidR="00405FD8" w:rsidRPr="00150EFD">
        <w:rPr>
          <w:rFonts w:ascii="Times New Roman" w:hAnsi="Times New Roman" w:cs="Times New Roman"/>
          <w:bCs/>
          <w:color w:val="000000" w:themeColor="text1"/>
          <w:sz w:val="24"/>
          <w:szCs w:val="24"/>
        </w:rPr>
        <w:t xml:space="preserve"> переважно </w:t>
      </w:r>
      <w:r w:rsidRPr="00150EFD">
        <w:rPr>
          <w:rFonts w:ascii="Times New Roman" w:hAnsi="Times New Roman" w:cs="Times New Roman"/>
          <w:bCs/>
          <w:color w:val="000000" w:themeColor="text1"/>
          <w:sz w:val="24"/>
          <w:szCs w:val="24"/>
        </w:rPr>
        <w:t xml:space="preserve">на </w:t>
      </w:r>
      <w:proofErr w:type="spellStart"/>
      <w:r w:rsidRPr="00150EFD">
        <w:rPr>
          <w:rFonts w:ascii="Times New Roman" w:hAnsi="Times New Roman" w:cs="Times New Roman"/>
          <w:bCs/>
          <w:color w:val="000000" w:themeColor="text1"/>
          <w:sz w:val="24"/>
          <w:szCs w:val="24"/>
        </w:rPr>
        <w:t>Вебсайті</w:t>
      </w:r>
      <w:bookmarkEnd w:id="140"/>
      <w:proofErr w:type="spellEnd"/>
      <w:r w:rsidR="00405FD8" w:rsidRPr="00150EFD">
        <w:rPr>
          <w:rFonts w:ascii="Times New Roman" w:hAnsi="Times New Roman" w:cs="Times New Roman"/>
          <w:bCs/>
          <w:color w:val="000000" w:themeColor="text1"/>
          <w:sz w:val="24"/>
          <w:szCs w:val="24"/>
        </w:rPr>
        <w:t>.</w:t>
      </w:r>
      <w:bookmarkStart w:id="141" w:name="_Hlk161059157"/>
    </w:p>
    <w:p w14:paraId="0FEF4DF3" w14:textId="47633008" w:rsidR="0096167F" w:rsidRPr="00150EFD" w:rsidRDefault="00A21FC9"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 xml:space="preserve">Так, </w:t>
      </w:r>
      <w:r w:rsidR="00405FD8" w:rsidRPr="00150EFD">
        <w:rPr>
          <w:rFonts w:ascii="Times New Roman" w:hAnsi="Times New Roman" w:cs="Times New Roman"/>
          <w:color w:val="000000" w:themeColor="text1"/>
          <w:sz w:val="24"/>
          <w:szCs w:val="24"/>
        </w:rPr>
        <w:t xml:space="preserve">з моменту створення </w:t>
      </w:r>
      <w:proofErr w:type="spellStart"/>
      <w:r w:rsidR="00405FD8" w:rsidRPr="00150EFD">
        <w:rPr>
          <w:rFonts w:ascii="Times New Roman" w:hAnsi="Times New Roman" w:cs="Times New Roman"/>
          <w:color w:val="000000" w:themeColor="text1"/>
          <w:sz w:val="24"/>
          <w:szCs w:val="24"/>
        </w:rPr>
        <w:t>Вебсайту</w:t>
      </w:r>
      <w:proofErr w:type="spellEnd"/>
      <w:r w:rsidR="00405FD8" w:rsidRPr="00150EFD">
        <w:rPr>
          <w:rFonts w:ascii="Times New Roman" w:hAnsi="Times New Roman" w:cs="Times New Roman"/>
          <w:color w:val="000000" w:themeColor="text1"/>
          <w:sz w:val="24"/>
          <w:szCs w:val="24"/>
        </w:rPr>
        <w:t xml:space="preserve"> в червні 2014 року і до початку 2020 року </w:t>
      </w:r>
      <w:r w:rsidRPr="00150EFD">
        <w:rPr>
          <w:rFonts w:ascii="Times New Roman" w:hAnsi="Times New Roman" w:cs="Times New Roman"/>
          <w:color w:val="000000" w:themeColor="text1"/>
          <w:sz w:val="24"/>
          <w:szCs w:val="24"/>
        </w:rPr>
        <w:lastRenderedPageBreak/>
        <w:t xml:space="preserve">Товариство </w:t>
      </w:r>
      <w:r w:rsidR="00405FD8" w:rsidRPr="00150EFD">
        <w:rPr>
          <w:rFonts w:ascii="Times New Roman" w:hAnsi="Times New Roman" w:cs="Times New Roman"/>
          <w:color w:val="000000" w:themeColor="text1"/>
          <w:sz w:val="24"/>
          <w:szCs w:val="24"/>
        </w:rPr>
        <w:t xml:space="preserve">використовувало </w:t>
      </w:r>
      <w:proofErr w:type="spellStart"/>
      <w:r w:rsidR="00405FD8" w:rsidRPr="00150EFD">
        <w:rPr>
          <w:rFonts w:ascii="Times New Roman" w:hAnsi="Times New Roman" w:cs="Times New Roman"/>
          <w:color w:val="000000" w:themeColor="text1"/>
          <w:sz w:val="24"/>
          <w:szCs w:val="24"/>
        </w:rPr>
        <w:t>Вебсайт</w:t>
      </w:r>
      <w:proofErr w:type="spellEnd"/>
      <w:r w:rsidR="00405FD8" w:rsidRPr="00150EFD">
        <w:rPr>
          <w:rFonts w:ascii="Times New Roman" w:hAnsi="Times New Roman" w:cs="Times New Roman"/>
          <w:color w:val="000000" w:themeColor="text1"/>
          <w:sz w:val="24"/>
          <w:szCs w:val="24"/>
        </w:rPr>
        <w:t xml:space="preserve"> у своїй господарській діяльності шляхом </w:t>
      </w:r>
      <w:r w:rsidR="000F05B9" w:rsidRPr="00150EFD">
        <w:rPr>
          <w:rFonts w:ascii="Times New Roman" w:hAnsi="Times New Roman" w:cs="Times New Roman"/>
          <w:color w:val="000000" w:themeColor="text1"/>
          <w:sz w:val="24"/>
          <w:szCs w:val="24"/>
        </w:rPr>
        <w:t xml:space="preserve">підготовки </w:t>
      </w:r>
      <w:r w:rsidR="00405FD8" w:rsidRPr="00150EFD">
        <w:rPr>
          <w:rFonts w:ascii="Times New Roman" w:hAnsi="Times New Roman" w:cs="Times New Roman"/>
          <w:color w:val="000000" w:themeColor="text1"/>
          <w:sz w:val="24"/>
          <w:szCs w:val="24"/>
        </w:rPr>
        <w:t>інформації про Продукцію</w:t>
      </w:r>
      <w:r w:rsidR="00C87C10" w:rsidRPr="00150EFD">
        <w:rPr>
          <w:rFonts w:ascii="Times New Roman" w:hAnsi="Times New Roman" w:cs="Times New Roman"/>
          <w:color w:val="000000" w:themeColor="text1"/>
          <w:sz w:val="24"/>
          <w:szCs w:val="24"/>
        </w:rPr>
        <w:t xml:space="preserve"> IQOS</w:t>
      </w:r>
      <w:r w:rsidR="00405FD8" w:rsidRPr="00150EFD">
        <w:rPr>
          <w:rFonts w:ascii="Times New Roman" w:hAnsi="Times New Roman" w:cs="Times New Roman"/>
          <w:color w:val="000000" w:themeColor="text1"/>
          <w:sz w:val="24"/>
          <w:szCs w:val="24"/>
        </w:rPr>
        <w:t>, у тому числі про її властивості, яку, як правило</w:t>
      </w:r>
      <w:r w:rsidR="000949FF" w:rsidRPr="00150EFD">
        <w:rPr>
          <w:rFonts w:ascii="Times New Roman" w:hAnsi="Times New Roman" w:cs="Times New Roman"/>
          <w:color w:val="000000" w:themeColor="text1"/>
          <w:sz w:val="24"/>
          <w:szCs w:val="24"/>
        </w:rPr>
        <w:t>,</w:t>
      </w:r>
      <w:r w:rsidR="00405FD8" w:rsidRPr="00150EFD">
        <w:rPr>
          <w:rFonts w:ascii="Times New Roman" w:hAnsi="Times New Roman" w:cs="Times New Roman"/>
          <w:color w:val="000000" w:themeColor="text1"/>
          <w:sz w:val="24"/>
          <w:szCs w:val="24"/>
        </w:rPr>
        <w:t xml:space="preserve"> </w:t>
      </w:r>
      <w:r w:rsidR="00F57D79" w:rsidRPr="00150EFD">
        <w:rPr>
          <w:rFonts w:ascii="Times New Roman" w:hAnsi="Times New Roman" w:cs="Times New Roman"/>
          <w:color w:val="000000" w:themeColor="text1"/>
          <w:sz w:val="24"/>
          <w:szCs w:val="24"/>
        </w:rPr>
        <w:t xml:space="preserve">передавала компанія </w:t>
      </w:r>
      <w:r w:rsidRPr="00150EFD">
        <w:rPr>
          <w:rFonts w:ascii="Times New Roman" w:hAnsi="Times New Roman" w:cs="Times New Roman"/>
          <w:color w:val="000000" w:themeColor="text1"/>
          <w:sz w:val="24"/>
          <w:szCs w:val="24"/>
        </w:rPr>
        <w:t>Філіп Мор</w:t>
      </w:r>
      <w:r w:rsidR="00E16663" w:rsidRPr="00150EFD">
        <w:rPr>
          <w:rFonts w:ascii="Times New Roman" w:hAnsi="Times New Roman" w:cs="Times New Roman"/>
          <w:color w:val="000000" w:themeColor="text1"/>
          <w:sz w:val="24"/>
          <w:szCs w:val="24"/>
        </w:rPr>
        <w:t>р</w:t>
      </w:r>
      <w:r w:rsidRPr="00150EFD">
        <w:rPr>
          <w:rFonts w:ascii="Times New Roman" w:hAnsi="Times New Roman" w:cs="Times New Roman"/>
          <w:color w:val="000000" w:themeColor="text1"/>
          <w:sz w:val="24"/>
          <w:szCs w:val="24"/>
        </w:rPr>
        <w:t xml:space="preserve">іс </w:t>
      </w:r>
      <w:proofErr w:type="spellStart"/>
      <w:r w:rsidRPr="00150EFD">
        <w:rPr>
          <w:rFonts w:ascii="Times New Roman" w:hAnsi="Times New Roman" w:cs="Times New Roman"/>
          <w:color w:val="000000" w:themeColor="text1"/>
          <w:sz w:val="24"/>
          <w:szCs w:val="24"/>
        </w:rPr>
        <w:t>Продактс</w:t>
      </w:r>
      <w:proofErr w:type="spellEnd"/>
      <w:r w:rsidRPr="00150EFD">
        <w:rPr>
          <w:rFonts w:ascii="Times New Roman" w:hAnsi="Times New Roman" w:cs="Times New Roman"/>
          <w:color w:val="000000" w:themeColor="text1"/>
          <w:sz w:val="24"/>
          <w:szCs w:val="24"/>
        </w:rPr>
        <w:t xml:space="preserve"> С.А.</w:t>
      </w:r>
      <w:r w:rsidR="00405FD8" w:rsidRPr="00150EFD">
        <w:rPr>
          <w:rFonts w:ascii="Times New Roman" w:hAnsi="Times New Roman" w:cs="Times New Roman"/>
          <w:color w:val="000000" w:themeColor="text1"/>
          <w:sz w:val="24"/>
          <w:szCs w:val="24"/>
        </w:rPr>
        <w:t xml:space="preserve">, </w:t>
      </w:r>
      <w:r w:rsidR="00F57D79" w:rsidRPr="00150EFD">
        <w:rPr>
          <w:rFonts w:ascii="Times New Roman" w:hAnsi="Times New Roman" w:cs="Times New Roman"/>
          <w:color w:val="000000" w:themeColor="text1"/>
          <w:sz w:val="24"/>
          <w:szCs w:val="24"/>
        </w:rPr>
        <w:t xml:space="preserve">яка </w:t>
      </w:r>
      <w:r w:rsidR="00E76BF7" w:rsidRPr="00150EFD">
        <w:rPr>
          <w:rFonts w:ascii="Times New Roman" w:hAnsi="Times New Roman" w:cs="Times New Roman"/>
          <w:color w:val="000000" w:themeColor="text1"/>
          <w:sz w:val="24"/>
          <w:szCs w:val="24"/>
        </w:rPr>
        <w:t xml:space="preserve">і </w:t>
      </w:r>
      <w:r w:rsidR="00F57D79" w:rsidRPr="00150EFD">
        <w:rPr>
          <w:rFonts w:ascii="Times New Roman" w:hAnsi="Times New Roman" w:cs="Times New Roman"/>
          <w:color w:val="000000" w:themeColor="text1"/>
          <w:sz w:val="24"/>
          <w:szCs w:val="24"/>
        </w:rPr>
        <w:t xml:space="preserve">була </w:t>
      </w:r>
      <w:r w:rsidR="00E76BF7" w:rsidRPr="00150EFD">
        <w:rPr>
          <w:rFonts w:ascii="Times New Roman" w:hAnsi="Times New Roman" w:cs="Times New Roman"/>
          <w:color w:val="000000" w:themeColor="text1"/>
          <w:sz w:val="24"/>
          <w:szCs w:val="24"/>
        </w:rPr>
        <w:t xml:space="preserve">первісним власником </w:t>
      </w:r>
      <w:proofErr w:type="spellStart"/>
      <w:r w:rsidR="00E76BF7" w:rsidRPr="00150EFD">
        <w:rPr>
          <w:rFonts w:ascii="Times New Roman" w:hAnsi="Times New Roman" w:cs="Times New Roman"/>
          <w:color w:val="000000" w:themeColor="text1"/>
          <w:sz w:val="24"/>
          <w:szCs w:val="24"/>
        </w:rPr>
        <w:t>Вебсайту</w:t>
      </w:r>
      <w:proofErr w:type="spellEnd"/>
      <w:r w:rsidR="00E76BF7" w:rsidRPr="00150EFD">
        <w:rPr>
          <w:rFonts w:ascii="Times New Roman" w:hAnsi="Times New Roman" w:cs="Times New Roman"/>
          <w:color w:val="000000" w:themeColor="text1"/>
          <w:sz w:val="24"/>
          <w:szCs w:val="24"/>
        </w:rPr>
        <w:t xml:space="preserve">, </w:t>
      </w:r>
      <w:r w:rsidR="00405FD8" w:rsidRPr="00150EFD">
        <w:rPr>
          <w:rFonts w:ascii="Times New Roman" w:hAnsi="Times New Roman" w:cs="Times New Roman"/>
          <w:color w:val="000000" w:themeColor="text1"/>
          <w:sz w:val="24"/>
          <w:szCs w:val="24"/>
        </w:rPr>
        <w:t xml:space="preserve">його підрядникам, для розміщення на </w:t>
      </w:r>
      <w:proofErr w:type="spellStart"/>
      <w:r w:rsidR="00405FD8" w:rsidRPr="00150EFD">
        <w:rPr>
          <w:rFonts w:ascii="Times New Roman" w:hAnsi="Times New Roman" w:cs="Times New Roman"/>
          <w:color w:val="000000" w:themeColor="text1"/>
          <w:sz w:val="24"/>
          <w:szCs w:val="24"/>
        </w:rPr>
        <w:t>Вебсайті</w:t>
      </w:r>
      <w:proofErr w:type="spellEnd"/>
      <w:r w:rsidR="00405FD8" w:rsidRPr="00150EFD">
        <w:rPr>
          <w:rFonts w:ascii="Times New Roman" w:hAnsi="Times New Roman" w:cs="Times New Roman"/>
          <w:color w:val="000000" w:themeColor="text1"/>
          <w:sz w:val="24"/>
          <w:szCs w:val="24"/>
        </w:rPr>
        <w:t>.</w:t>
      </w:r>
    </w:p>
    <w:p w14:paraId="040227C7" w14:textId="77777777" w:rsidR="0095092A" w:rsidRPr="00150EFD" w:rsidRDefault="00405FD8"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 xml:space="preserve">З 2020 року Товариство </w:t>
      </w:r>
      <w:r w:rsidR="005044CC" w:rsidRPr="00150EFD">
        <w:rPr>
          <w:rFonts w:ascii="Times New Roman" w:hAnsi="Times New Roman" w:cs="Times New Roman"/>
          <w:color w:val="000000" w:themeColor="text1"/>
          <w:sz w:val="24"/>
          <w:szCs w:val="24"/>
        </w:rPr>
        <w:t>здебільшого</w:t>
      </w:r>
      <w:r w:rsidRPr="00150EFD">
        <w:rPr>
          <w:rFonts w:ascii="Times New Roman" w:hAnsi="Times New Roman" w:cs="Times New Roman"/>
          <w:color w:val="000000" w:themeColor="text1"/>
          <w:sz w:val="24"/>
          <w:szCs w:val="24"/>
        </w:rPr>
        <w:t xml:space="preserve"> самостійно розміщувало інформацію про Продукцію </w:t>
      </w:r>
      <w:r w:rsidR="00C87C10" w:rsidRPr="00150EFD">
        <w:rPr>
          <w:rFonts w:ascii="Times New Roman" w:hAnsi="Times New Roman" w:cs="Times New Roman"/>
          <w:color w:val="000000" w:themeColor="text1"/>
          <w:sz w:val="24"/>
          <w:szCs w:val="24"/>
        </w:rPr>
        <w:t xml:space="preserve">IQOS </w:t>
      </w:r>
      <w:r w:rsidRPr="00150EFD">
        <w:rPr>
          <w:rFonts w:ascii="Times New Roman" w:hAnsi="Times New Roman" w:cs="Times New Roman"/>
          <w:color w:val="000000" w:themeColor="text1"/>
          <w:sz w:val="24"/>
          <w:szCs w:val="24"/>
        </w:rPr>
        <w:t xml:space="preserve">на </w:t>
      </w:r>
      <w:proofErr w:type="spellStart"/>
      <w:r w:rsidRPr="00150EFD">
        <w:rPr>
          <w:rFonts w:ascii="Times New Roman" w:hAnsi="Times New Roman" w:cs="Times New Roman"/>
          <w:color w:val="000000" w:themeColor="text1"/>
          <w:sz w:val="24"/>
          <w:szCs w:val="24"/>
        </w:rPr>
        <w:t>Вебсайті</w:t>
      </w:r>
      <w:proofErr w:type="spellEnd"/>
      <w:r w:rsidRPr="00150EFD">
        <w:rPr>
          <w:rFonts w:ascii="Times New Roman" w:hAnsi="Times New Roman" w:cs="Times New Roman"/>
          <w:color w:val="000000" w:themeColor="text1"/>
          <w:sz w:val="24"/>
          <w:szCs w:val="24"/>
        </w:rPr>
        <w:t>.</w:t>
      </w:r>
    </w:p>
    <w:p w14:paraId="0BFA3FCE" w14:textId="77777777" w:rsidR="0095092A" w:rsidRPr="00150EFD" w:rsidRDefault="0095092A"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 xml:space="preserve">(інформація, доступ до якої обмежено). </w:t>
      </w:r>
    </w:p>
    <w:p w14:paraId="062667F8" w14:textId="7E187981" w:rsidR="0095092A" w:rsidRPr="00150EFD" w:rsidRDefault="0095092A"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 xml:space="preserve">(інформація, доступ до якої обмежено). </w:t>
      </w:r>
    </w:p>
    <w:bookmarkEnd w:id="141"/>
    <w:p w14:paraId="07145284" w14:textId="38F8E54C" w:rsidR="00E76BF7" w:rsidRPr="00150EFD" w:rsidRDefault="00E76BF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ТОВ «</w:t>
      </w:r>
      <w:proofErr w:type="spellStart"/>
      <w:r w:rsidRPr="00150EFD">
        <w:rPr>
          <w:rFonts w:ascii="Times New Roman" w:hAnsi="Times New Roman" w:cs="Times New Roman"/>
          <w:color w:val="000000" w:themeColor="text1"/>
          <w:sz w:val="24"/>
          <w:szCs w:val="24"/>
        </w:rPr>
        <w:t>Логіст</w:t>
      </w:r>
      <w:r w:rsidR="00477FAE" w:rsidRPr="00150EFD">
        <w:rPr>
          <w:rFonts w:ascii="Times New Roman" w:hAnsi="Times New Roman" w:cs="Times New Roman"/>
          <w:color w:val="000000" w:themeColor="text1"/>
          <w:sz w:val="24"/>
          <w:szCs w:val="24"/>
        </w:rPr>
        <w:t>и</w:t>
      </w:r>
      <w:r w:rsidRPr="00150EFD">
        <w:rPr>
          <w:rFonts w:ascii="Times New Roman" w:hAnsi="Times New Roman" w:cs="Times New Roman"/>
          <w:color w:val="000000" w:themeColor="text1"/>
          <w:sz w:val="24"/>
          <w:szCs w:val="24"/>
        </w:rPr>
        <w:t>к</w:t>
      </w:r>
      <w:proofErr w:type="spellEnd"/>
      <w:r w:rsidRPr="00150EFD">
        <w:rPr>
          <w:rFonts w:ascii="Times New Roman" w:hAnsi="Times New Roman" w:cs="Times New Roman"/>
          <w:color w:val="000000" w:themeColor="text1"/>
          <w:sz w:val="24"/>
          <w:szCs w:val="24"/>
        </w:rPr>
        <w:t xml:space="preserve"> Сервіс Провайдер»</w:t>
      </w:r>
      <w:r w:rsidR="00023E2D" w:rsidRPr="00150EFD">
        <w:rPr>
          <w:rFonts w:ascii="Times New Roman" w:hAnsi="Times New Roman" w:cs="Times New Roman"/>
          <w:color w:val="000000" w:themeColor="text1"/>
          <w:sz w:val="24"/>
          <w:szCs w:val="24"/>
        </w:rPr>
        <w:t xml:space="preserve"> здійснює продаж Продукції </w:t>
      </w:r>
      <w:bookmarkStart w:id="142" w:name="_Hlk164852457"/>
      <w:r w:rsidR="00C87C10" w:rsidRPr="00150EFD">
        <w:rPr>
          <w:rFonts w:ascii="Times New Roman" w:hAnsi="Times New Roman" w:cs="Times New Roman"/>
          <w:color w:val="000000" w:themeColor="text1"/>
          <w:sz w:val="24"/>
          <w:szCs w:val="24"/>
        </w:rPr>
        <w:t>IQOS</w:t>
      </w:r>
      <w:bookmarkEnd w:id="142"/>
      <w:r w:rsidR="00C87C10" w:rsidRPr="00150EFD">
        <w:rPr>
          <w:rFonts w:ascii="Times New Roman" w:hAnsi="Times New Roman" w:cs="Times New Roman"/>
          <w:color w:val="000000" w:themeColor="text1"/>
          <w:sz w:val="24"/>
          <w:szCs w:val="24"/>
        </w:rPr>
        <w:t xml:space="preserve"> </w:t>
      </w:r>
      <w:r w:rsidR="00023E2D" w:rsidRPr="00150EFD">
        <w:rPr>
          <w:rFonts w:ascii="Times New Roman" w:hAnsi="Times New Roman" w:cs="Times New Roman"/>
          <w:color w:val="000000" w:themeColor="text1"/>
          <w:sz w:val="24"/>
          <w:szCs w:val="24"/>
        </w:rPr>
        <w:t xml:space="preserve">на </w:t>
      </w:r>
      <w:proofErr w:type="spellStart"/>
      <w:r w:rsidR="00023E2D" w:rsidRPr="00150EFD">
        <w:rPr>
          <w:rFonts w:ascii="Times New Roman" w:hAnsi="Times New Roman" w:cs="Times New Roman"/>
          <w:color w:val="000000" w:themeColor="text1"/>
          <w:sz w:val="24"/>
          <w:szCs w:val="24"/>
        </w:rPr>
        <w:t>Вебсайті</w:t>
      </w:r>
      <w:proofErr w:type="spellEnd"/>
      <w:r w:rsidR="00023E2D" w:rsidRPr="00150EFD">
        <w:rPr>
          <w:rFonts w:ascii="Times New Roman" w:hAnsi="Times New Roman" w:cs="Times New Roman"/>
          <w:color w:val="000000" w:themeColor="text1"/>
          <w:sz w:val="24"/>
          <w:szCs w:val="24"/>
        </w:rPr>
        <w:t xml:space="preserve">, у </w:t>
      </w:r>
      <w:proofErr w:type="spellStart"/>
      <w:r w:rsidR="00023E2D" w:rsidRPr="00150EFD">
        <w:rPr>
          <w:rFonts w:ascii="Times New Roman" w:hAnsi="Times New Roman" w:cs="Times New Roman"/>
          <w:color w:val="000000" w:themeColor="text1"/>
          <w:sz w:val="24"/>
          <w:szCs w:val="24"/>
        </w:rPr>
        <w:t>брендових</w:t>
      </w:r>
      <w:proofErr w:type="spellEnd"/>
      <w:r w:rsidR="00023E2D" w:rsidRPr="00150EFD">
        <w:rPr>
          <w:rFonts w:ascii="Times New Roman" w:hAnsi="Times New Roman" w:cs="Times New Roman"/>
          <w:color w:val="000000" w:themeColor="text1"/>
          <w:sz w:val="24"/>
          <w:szCs w:val="24"/>
        </w:rPr>
        <w:t xml:space="preserve"> магазинах роздрібної торгівлі</w:t>
      </w:r>
      <w:r w:rsidR="00C87C10" w:rsidRPr="00150EFD">
        <w:rPr>
          <w:rFonts w:ascii="Times New Roman" w:hAnsi="Times New Roman" w:cs="Times New Roman"/>
          <w:color w:val="000000" w:themeColor="text1"/>
          <w:sz w:val="24"/>
          <w:szCs w:val="24"/>
        </w:rPr>
        <w:t>,</w:t>
      </w:r>
      <w:r w:rsidR="00023E2D" w:rsidRPr="00150EFD">
        <w:rPr>
          <w:rFonts w:ascii="Times New Roman" w:hAnsi="Times New Roman" w:cs="Times New Roman"/>
          <w:color w:val="000000" w:themeColor="text1"/>
          <w:sz w:val="24"/>
          <w:szCs w:val="24"/>
        </w:rPr>
        <w:t xml:space="preserve"> і в </w:t>
      </w:r>
      <w:r w:rsidR="00F57D79" w:rsidRPr="00150EFD">
        <w:rPr>
          <w:rFonts w:ascii="Times New Roman" w:hAnsi="Times New Roman" w:cs="Times New Roman"/>
          <w:color w:val="000000" w:themeColor="text1"/>
          <w:sz w:val="24"/>
          <w:szCs w:val="24"/>
        </w:rPr>
        <w:t xml:space="preserve">межах </w:t>
      </w:r>
      <w:r w:rsidR="00023E2D" w:rsidRPr="00150EFD">
        <w:rPr>
          <w:rFonts w:ascii="Times New Roman" w:hAnsi="Times New Roman" w:cs="Times New Roman"/>
          <w:color w:val="000000" w:themeColor="text1"/>
          <w:sz w:val="24"/>
          <w:szCs w:val="24"/>
        </w:rPr>
        <w:t>такої діяльності може поширювати Твердження, а також варіації Тверджень з поясненнями</w:t>
      </w:r>
      <w:r w:rsidR="005044CC" w:rsidRPr="00150EFD">
        <w:rPr>
          <w:rFonts w:ascii="Times New Roman" w:hAnsi="Times New Roman" w:cs="Times New Roman"/>
          <w:color w:val="000000" w:themeColor="text1"/>
          <w:sz w:val="24"/>
          <w:szCs w:val="24"/>
        </w:rPr>
        <w:t xml:space="preserve"> </w:t>
      </w:r>
      <w:r w:rsidR="00023E2D" w:rsidRPr="00150EFD">
        <w:rPr>
          <w:rFonts w:ascii="Times New Roman" w:hAnsi="Times New Roman" w:cs="Times New Roman"/>
          <w:color w:val="000000" w:themeColor="text1"/>
          <w:sz w:val="24"/>
          <w:szCs w:val="24"/>
        </w:rPr>
        <w:t>/</w:t>
      </w:r>
      <w:r w:rsidR="005044CC" w:rsidRPr="00150EFD">
        <w:rPr>
          <w:rFonts w:ascii="Times New Roman" w:hAnsi="Times New Roman" w:cs="Times New Roman"/>
          <w:color w:val="000000" w:themeColor="text1"/>
          <w:sz w:val="24"/>
          <w:szCs w:val="24"/>
        </w:rPr>
        <w:t xml:space="preserve"> </w:t>
      </w:r>
      <w:r w:rsidR="00023E2D" w:rsidRPr="00150EFD">
        <w:rPr>
          <w:rFonts w:ascii="Times New Roman" w:hAnsi="Times New Roman" w:cs="Times New Roman"/>
          <w:color w:val="000000" w:themeColor="text1"/>
          <w:sz w:val="24"/>
          <w:szCs w:val="24"/>
        </w:rPr>
        <w:t>застереженнями до них</w:t>
      </w:r>
      <w:r w:rsidR="005044CC" w:rsidRPr="00150EFD">
        <w:rPr>
          <w:rFonts w:ascii="Times New Roman" w:hAnsi="Times New Roman" w:cs="Times New Roman"/>
          <w:color w:val="000000" w:themeColor="text1"/>
          <w:sz w:val="24"/>
          <w:szCs w:val="24"/>
        </w:rPr>
        <w:t>,</w:t>
      </w:r>
      <w:r w:rsidR="00C87C10" w:rsidRPr="00150EFD">
        <w:rPr>
          <w:rFonts w:ascii="Times New Roman" w:hAnsi="Times New Roman" w:cs="Times New Roman"/>
          <w:color w:val="000000" w:themeColor="text1"/>
          <w:sz w:val="24"/>
          <w:szCs w:val="24"/>
        </w:rPr>
        <w:t xml:space="preserve"> у</w:t>
      </w:r>
      <w:r w:rsidR="00023E2D" w:rsidRPr="00150EFD">
        <w:rPr>
          <w:rFonts w:ascii="Times New Roman" w:hAnsi="Times New Roman" w:cs="Times New Roman"/>
          <w:color w:val="000000" w:themeColor="text1"/>
          <w:sz w:val="24"/>
          <w:szCs w:val="24"/>
        </w:rPr>
        <w:t xml:space="preserve"> процесі реалізації Продукції</w:t>
      </w:r>
      <w:r w:rsidR="00C87C10" w:rsidRPr="00150EFD">
        <w:rPr>
          <w:rFonts w:ascii="Times New Roman" w:hAnsi="Times New Roman" w:cs="Times New Roman"/>
          <w:color w:val="000000" w:themeColor="text1"/>
          <w:sz w:val="24"/>
          <w:szCs w:val="24"/>
        </w:rPr>
        <w:t xml:space="preserve"> IQOS</w:t>
      </w:r>
      <w:r w:rsidR="00023E2D" w:rsidRPr="00150EFD">
        <w:rPr>
          <w:rFonts w:ascii="Times New Roman" w:hAnsi="Times New Roman" w:cs="Times New Roman"/>
          <w:color w:val="000000" w:themeColor="text1"/>
          <w:sz w:val="24"/>
          <w:szCs w:val="24"/>
        </w:rPr>
        <w:t>. При цьому</w:t>
      </w:r>
      <w:r w:rsidR="005044CC" w:rsidRPr="00150EFD">
        <w:rPr>
          <w:rFonts w:ascii="Times New Roman" w:hAnsi="Times New Roman" w:cs="Times New Roman"/>
          <w:color w:val="000000" w:themeColor="text1"/>
          <w:sz w:val="24"/>
          <w:szCs w:val="24"/>
        </w:rPr>
        <w:t xml:space="preserve"> </w:t>
      </w:r>
      <w:r w:rsidR="00023E2D" w:rsidRPr="00150EFD">
        <w:rPr>
          <w:rFonts w:ascii="Times New Roman" w:hAnsi="Times New Roman" w:cs="Times New Roman"/>
          <w:color w:val="000000" w:themeColor="text1"/>
          <w:sz w:val="24"/>
          <w:szCs w:val="24"/>
        </w:rPr>
        <w:t>відповідальність за поширення Тверджень несе Товариство.</w:t>
      </w:r>
    </w:p>
    <w:p w14:paraId="31AE4BF3" w14:textId="77777777" w:rsidR="00A21FC9" w:rsidRPr="00150EFD" w:rsidRDefault="00A21FC9" w:rsidP="00A21FC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Також Товариство повідомило, що </w:t>
      </w:r>
      <w:bookmarkStart w:id="143" w:name="_Hlk166071189"/>
      <w:r w:rsidRPr="00150EFD">
        <w:rPr>
          <w:rFonts w:ascii="Times New Roman" w:hAnsi="Times New Roman"/>
          <w:sz w:val="24"/>
          <w:szCs w:val="24"/>
        </w:rPr>
        <w:t xml:space="preserve">Інформація про властивості Продукції IQOS </w:t>
      </w:r>
      <w:bookmarkEnd w:id="143"/>
      <w:r w:rsidRPr="00150EFD">
        <w:rPr>
          <w:rFonts w:ascii="Times New Roman" w:hAnsi="Times New Roman"/>
          <w:sz w:val="24"/>
          <w:szCs w:val="24"/>
        </w:rPr>
        <w:t xml:space="preserve">поширювалася і 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РМІ.</w:t>
      </w:r>
    </w:p>
    <w:p w14:paraId="06A47363" w14:textId="68E3318F" w:rsidR="00A21FC9" w:rsidRPr="00150EFD" w:rsidRDefault="00A21FC9" w:rsidP="00E53B40">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 Інформація про властивості Продукції IQOS для розміщення в </w:t>
      </w:r>
      <w:r w:rsidR="005044CC" w:rsidRPr="00150EFD">
        <w:rPr>
          <w:rFonts w:ascii="Times New Roman" w:hAnsi="Times New Roman"/>
          <w:sz w:val="24"/>
          <w:szCs w:val="24"/>
        </w:rPr>
        <w:t>рубриці</w:t>
      </w:r>
      <w:r w:rsidRPr="00150EFD">
        <w:rPr>
          <w:rFonts w:ascii="Times New Roman" w:hAnsi="Times New Roman"/>
          <w:sz w:val="24"/>
          <w:szCs w:val="24"/>
        </w:rPr>
        <w:t xml:space="preserve">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РМІ щодо України готується 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 xml:space="preserve">» в частині, що стосується Товариства та Продукції IQOS, після чого така інформація передається </w:t>
      </w:r>
      <w:r w:rsidR="00F57D79" w:rsidRPr="00150EFD">
        <w:rPr>
          <w:rFonts w:ascii="Times New Roman" w:hAnsi="Times New Roman"/>
          <w:sz w:val="24"/>
          <w:szCs w:val="24"/>
        </w:rPr>
        <w:t xml:space="preserve">компанії </w:t>
      </w:r>
      <w:r w:rsidRPr="00150EFD">
        <w:rPr>
          <w:rFonts w:ascii="Times New Roman" w:hAnsi="Times New Roman"/>
          <w:sz w:val="24"/>
          <w:szCs w:val="24"/>
        </w:rPr>
        <w:t xml:space="preserve">Філіп Морріс </w:t>
      </w:r>
      <w:proofErr w:type="spellStart"/>
      <w:r w:rsidRPr="00150EFD">
        <w:rPr>
          <w:rFonts w:ascii="Times New Roman" w:hAnsi="Times New Roman"/>
          <w:sz w:val="24"/>
          <w:szCs w:val="24"/>
        </w:rPr>
        <w:t>Продактс</w:t>
      </w:r>
      <w:proofErr w:type="spellEnd"/>
      <w:r w:rsidRPr="00150EFD">
        <w:rPr>
          <w:rFonts w:ascii="Times New Roman" w:hAnsi="Times New Roman"/>
          <w:sz w:val="24"/>
          <w:szCs w:val="24"/>
        </w:rPr>
        <w:t xml:space="preserve"> С.А. для її подальшого розміщення в </w:t>
      </w:r>
      <w:r w:rsidR="005044CC" w:rsidRPr="00150EFD">
        <w:rPr>
          <w:rFonts w:ascii="Times New Roman" w:hAnsi="Times New Roman"/>
          <w:sz w:val="24"/>
          <w:szCs w:val="24"/>
        </w:rPr>
        <w:t>рубриц</w:t>
      </w:r>
      <w:r w:rsidRPr="00150EFD">
        <w:rPr>
          <w:rFonts w:ascii="Times New Roman" w:hAnsi="Times New Roman"/>
          <w:sz w:val="24"/>
          <w:szCs w:val="24"/>
        </w:rPr>
        <w:t>і сайту Філіп Морріс щодо України.</w:t>
      </w:r>
      <w:r w:rsidR="00E53B40" w:rsidRPr="00150EFD">
        <w:rPr>
          <w:rFonts w:ascii="Times New Roman" w:hAnsi="Times New Roman"/>
          <w:sz w:val="24"/>
          <w:szCs w:val="24"/>
        </w:rPr>
        <w:t xml:space="preserve"> </w:t>
      </w:r>
      <w:r w:rsidRPr="00150EFD">
        <w:rPr>
          <w:rFonts w:ascii="Times New Roman" w:hAnsi="Times New Roman"/>
          <w:sz w:val="24"/>
          <w:szCs w:val="24"/>
        </w:rPr>
        <w:t>Товариство несе відповідальність за поширення такої інформації.</w:t>
      </w:r>
    </w:p>
    <w:p w14:paraId="6DEB42BA" w14:textId="2ADF971E" w:rsidR="00A21FC9" w:rsidRPr="00150EFD" w:rsidRDefault="00A21FC9" w:rsidP="00A21FC9">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Таким чином, 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 здійснювало та здійснює поширення Тверджень, їх варіаці</w:t>
      </w:r>
      <w:r w:rsidR="004E132B" w:rsidRPr="00150EFD">
        <w:rPr>
          <w:rFonts w:ascii="Times New Roman" w:hAnsi="Times New Roman"/>
          <w:sz w:val="24"/>
          <w:szCs w:val="24"/>
        </w:rPr>
        <w:t>й</w:t>
      </w:r>
      <w:r w:rsidRPr="00150EFD">
        <w:rPr>
          <w:rFonts w:ascii="Times New Roman" w:hAnsi="Times New Roman"/>
          <w:sz w:val="24"/>
          <w:szCs w:val="24"/>
        </w:rPr>
        <w:t xml:space="preserve">, </w:t>
      </w:r>
      <w:r w:rsidR="000F05B9" w:rsidRPr="00150EFD">
        <w:rPr>
          <w:rFonts w:ascii="Times New Roman" w:hAnsi="Times New Roman"/>
          <w:sz w:val="24"/>
          <w:szCs w:val="24"/>
        </w:rPr>
        <w:t>з поясненнями</w:t>
      </w:r>
      <w:r w:rsidR="00516CBD" w:rsidRPr="00150EFD">
        <w:rPr>
          <w:rFonts w:ascii="Times New Roman" w:hAnsi="Times New Roman"/>
          <w:sz w:val="24"/>
          <w:szCs w:val="24"/>
        </w:rPr>
        <w:t xml:space="preserve"> </w:t>
      </w:r>
      <w:r w:rsidR="000F05B9" w:rsidRPr="00150EFD">
        <w:rPr>
          <w:rFonts w:ascii="Times New Roman" w:hAnsi="Times New Roman"/>
          <w:sz w:val="24"/>
          <w:szCs w:val="24"/>
        </w:rPr>
        <w:t>/</w:t>
      </w:r>
      <w:r w:rsidR="00516CBD" w:rsidRPr="00150EFD">
        <w:rPr>
          <w:rFonts w:ascii="Times New Roman" w:hAnsi="Times New Roman"/>
          <w:sz w:val="24"/>
          <w:szCs w:val="24"/>
        </w:rPr>
        <w:t xml:space="preserve"> </w:t>
      </w:r>
      <w:r w:rsidR="000F05B9" w:rsidRPr="00150EFD">
        <w:rPr>
          <w:rFonts w:ascii="Times New Roman" w:hAnsi="Times New Roman"/>
          <w:sz w:val="24"/>
          <w:szCs w:val="24"/>
        </w:rPr>
        <w:t xml:space="preserve">застереженнями до них, </w:t>
      </w:r>
      <w:r w:rsidRPr="00150EFD">
        <w:rPr>
          <w:rFonts w:ascii="Times New Roman" w:hAnsi="Times New Roman"/>
          <w:sz w:val="24"/>
          <w:szCs w:val="24"/>
        </w:rPr>
        <w:t xml:space="preserve">зокрема 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та 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РМІ.</w:t>
      </w:r>
    </w:p>
    <w:p w14:paraId="756BC863" w14:textId="77777777" w:rsidR="00023E2D" w:rsidRPr="00150EFD" w:rsidRDefault="00023E2D" w:rsidP="00023E2D">
      <w:pPr>
        <w:spacing w:before="60" w:after="60" w:line="240" w:lineRule="auto"/>
        <w:ind w:left="720"/>
        <w:jc w:val="both"/>
        <w:rPr>
          <w:rFonts w:ascii="Times New Roman" w:hAnsi="Times New Roman" w:cs="Times New Roman"/>
          <w:color w:val="000000" w:themeColor="text1"/>
          <w:sz w:val="24"/>
          <w:szCs w:val="24"/>
          <w:lang w:val="uk-UA"/>
        </w:rPr>
      </w:pPr>
    </w:p>
    <w:p w14:paraId="42F370AE" w14:textId="51D3F95B" w:rsidR="00023E2D" w:rsidRPr="00150EFD" w:rsidRDefault="00A72EFC" w:rsidP="00750972">
      <w:pPr>
        <w:spacing w:before="60" w:after="60" w:line="240" w:lineRule="auto"/>
        <w:ind w:left="720" w:hanging="720"/>
        <w:jc w:val="both"/>
        <w:rPr>
          <w:rFonts w:ascii="Times New Roman" w:hAnsi="Times New Roman" w:cs="Times New Roman"/>
          <w:b/>
          <w:color w:val="000000" w:themeColor="text1"/>
          <w:sz w:val="24"/>
          <w:szCs w:val="24"/>
          <w:lang w:val="uk-UA"/>
        </w:rPr>
      </w:pPr>
      <w:r w:rsidRPr="00150EFD">
        <w:rPr>
          <w:rFonts w:ascii="Times New Roman" w:hAnsi="Times New Roman" w:cs="Times New Roman"/>
          <w:b/>
          <w:color w:val="000000" w:themeColor="text1"/>
          <w:sz w:val="24"/>
          <w:szCs w:val="24"/>
          <w:lang w:val="uk-UA"/>
        </w:rPr>
        <w:t xml:space="preserve">4.3. </w:t>
      </w:r>
      <w:r w:rsidR="00750972" w:rsidRPr="00150EFD">
        <w:rPr>
          <w:rFonts w:ascii="Times New Roman" w:hAnsi="Times New Roman" w:cs="Times New Roman"/>
          <w:b/>
          <w:color w:val="000000" w:themeColor="text1"/>
          <w:sz w:val="24"/>
          <w:szCs w:val="24"/>
          <w:lang w:val="uk-UA"/>
        </w:rPr>
        <w:t xml:space="preserve">     </w:t>
      </w:r>
      <w:r w:rsidRPr="00150EFD">
        <w:rPr>
          <w:rFonts w:ascii="Times New Roman" w:hAnsi="Times New Roman" w:cs="Times New Roman"/>
          <w:b/>
          <w:color w:val="000000" w:themeColor="text1"/>
          <w:sz w:val="24"/>
          <w:szCs w:val="24"/>
          <w:lang w:val="uk-UA"/>
        </w:rPr>
        <w:t xml:space="preserve">Обставини, </w:t>
      </w:r>
      <w:r w:rsidR="00F57D79" w:rsidRPr="00150EFD">
        <w:rPr>
          <w:rFonts w:ascii="Times New Roman" w:hAnsi="Times New Roman" w:cs="Times New Roman"/>
          <w:b/>
          <w:color w:val="000000" w:themeColor="text1"/>
          <w:sz w:val="24"/>
          <w:szCs w:val="24"/>
          <w:lang w:val="uk-UA"/>
        </w:rPr>
        <w:t xml:space="preserve">які </w:t>
      </w:r>
      <w:r w:rsidRPr="00150EFD">
        <w:rPr>
          <w:rFonts w:ascii="Times New Roman" w:hAnsi="Times New Roman" w:cs="Times New Roman"/>
          <w:b/>
          <w:color w:val="000000" w:themeColor="text1"/>
          <w:sz w:val="24"/>
          <w:szCs w:val="24"/>
          <w:lang w:val="uk-UA"/>
        </w:rPr>
        <w:t>повідом</w:t>
      </w:r>
      <w:r w:rsidR="00F57D79" w:rsidRPr="00150EFD">
        <w:rPr>
          <w:rFonts w:ascii="Times New Roman" w:hAnsi="Times New Roman" w:cs="Times New Roman"/>
          <w:b/>
          <w:color w:val="000000" w:themeColor="text1"/>
          <w:sz w:val="24"/>
          <w:szCs w:val="24"/>
          <w:lang w:val="uk-UA"/>
        </w:rPr>
        <w:t>ило</w:t>
      </w:r>
      <w:r w:rsidRPr="00150EFD">
        <w:rPr>
          <w:rFonts w:ascii="Times New Roman" w:hAnsi="Times New Roman" w:cs="Times New Roman"/>
          <w:b/>
          <w:color w:val="000000" w:themeColor="text1"/>
          <w:sz w:val="24"/>
          <w:szCs w:val="24"/>
          <w:lang w:val="uk-UA"/>
        </w:rPr>
        <w:t xml:space="preserve"> </w:t>
      </w:r>
      <w:bookmarkStart w:id="144" w:name="_Hlk164852391"/>
      <w:r w:rsidRPr="00150EFD">
        <w:rPr>
          <w:rFonts w:ascii="Times New Roman" w:hAnsi="Times New Roman" w:cs="Times New Roman"/>
          <w:b/>
          <w:color w:val="000000" w:themeColor="text1"/>
          <w:sz w:val="24"/>
          <w:szCs w:val="24"/>
          <w:lang w:val="uk-UA"/>
        </w:rPr>
        <w:t>ТОВ «</w:t>
      </w:r>
      <w:proofErr w:type="spellStart"/>
      <w:r w:rsidRPr="00150EFD">
        <w:rPr>
          <w:rFonts w:ascii="Times New Roman" w:hAnsi="Times New Roman" w:cs="Times New Roman"/>
          <w:b/>
          <w:color w:val="000000" w:themeColor="text1"/>
          <w:sz w:val="24"/>
          <w:szCs w:val="24"/>
          <w:lang w:val="uk-UA"/>
        </w:rPr>
        <w:t>Логіст</w:t>
      </w:r>
      <w:r w:rsidR="00477FAE" w:rsidRPr="00150EFD">
        <w:rPr>
          <w:rFonts w:ascii="Times New Roman" w:hAnsi="Times New Roman" w:cs="Times New Roman"/>
          <w:b/>
          <w:color w:val="000000" w:themeColor="text1"/>
          <w:sz w:val="24"/>
          <w:szCs w:val="24"/>
          <w:lang w:val="uk-UA"/>
        </w:rPr>
        <w:t>и</w:t>
      </w:r>
      <w:r w:rsidRPr="00150EFD">
        <w:rPr>
          <w:rFonts w:ascii="Times New Roman" w:hAnsi="Times New Roman" w:cs="Times New Roman"/>
          <w:b/>
          <w:color w:val="000000" w:themeColor="text1"/>
          <w:sz w:val="24"/>
          <w:szCs w:val="24"/>
          <w:lang w:val="uk-UA"/>
        </w:rPr>
        <w:t>к</w:t>
      </w:r>
      <w:proofErr w:type="spellEnd"/>
      <w:r w:rsidRPr="00150EFD">
        <w:rPr>
          <w:rFonts w:ascii="Times New Roman" w:hAnsi="Times New Roman" w:cs="Times New Roman"/>
          <w:b/>
          <w:color w:val="000000" w:themeColor="text1"/>
          <w:sz w:val="24"/>
          <w:szCs w:val="24"/>
          <w:lang w:val="uk-UA"/>
        </w:rPr>
        <w:t xml:space="preserve"> Сервіс Провайдер»</w:t>
      </w:r>
      <w:bookmarkEnd w:id="144"/>
    </w:p>
    <w:p w14:paraId="1036A0A6" w14:textId="447D087E" w:rsidR="009A278F" w:rsidRPr="00150EFD" w:rsidRDefault="00205D0E"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Основни</w:t>
      </w:r>
      <w:r w:rsidR="009A278F" w:rsidRPr="00150EFD">
        <w:rPr>
          <w:rFonts w:ascii="Times New Roman" w:hAnsi="Times New Roman"/>
          <w:sz w:val="24"/>
          <w:szCs w:val="24"/>
        </w:rPr>
        <w:t>м</w:t>
      </w:r>
      <w:r w:rsidRPr="00150EFD">
        <w:rPr>
          <w:rFonts w:ascii="Times New Roman" w:hAnsi="Times New Roman"/>
          <w:sz w:val="24"/>
          <w:szCs w:val="24"/>
        </w:rPr>
        <w:t xml:space="preserve"> видом діяльності </w:t>
      </w:r>
      <w:r w:rsidR="009A278F" w:rsidRPr="00150EFD">
        <w:rPr>
          <w:rFonts w:ascii="Times New Roman" w:hAnsi="Times New Roman"/>
          <w:sz w:val="24"/>
          <w:szCs w:val="24"/>
        </w:rPr>
        <w:t>ТОВ «</w:t>
      </w:r>
      <w:proofErr w:type="spellStart"/>
      <w:r w:rsidR="009A278F" w:rsidRPr="00150EFD">
        <w:rPr>
          <w:rFonts w:ascii="Times New Roman" w:hAnsi="Times New Roman"/>
          <w:sz w:val="24"/>
          <w:szCs w:val="24"/>
        </w:rPr>
        <w:t>Логістик</w:t>
      </w:r>
      <w:proofErr w:type="spellEnd"/>
      <w:r w:rsidR="009A278F" w:rsidRPr="00150EFD">
        <w:rPr>
          <w:rFonts w:ascii="Times New Roman" w:hAnsi="Times New Roman"/>
          <w:sz w:val="24"/>
          <w:szCs w:val="24"/>
        </w:rPr>
        <w:t xml:space="preserve"> Сервіс Провайдер» є реалізація системи нагрівання тютюну IQOS, </w:t>
      </w:r>
      <w:proofErr w:type="spellStart"/>
      <w:r w:rsidR="009A278F" w:rsidRPr="00150EFD">
        <w:rPr>
          <w:rFonts w:ascii="Times New Roman" w:hAnsi="Times New Roman"/>
          <w:sz w:val="24"/>
          <w:szCs w:val="24"/>
        </w:rPr>
        <w:t>lil</w:t>
      </w:r>
      <w:proofErr w:type="spellEnd"/>
      <w:r w:rsidR="009A278F" w:rsidRPr="00150EFD">
        <w:rPr>
          <w:rFonts w:ascii="Times New Roman" w:hAnsi="Times New Roman"/>
          <w:sz w:val="24"/>
          <w:szCs w:val="24"/>
        </w:rPr>
        <w:t xml:space="preserve">, SOLID, BONDS, аксесуарів до них, </w:t>
      </w:r>
      <w:proofErr w:type="spellStart"/>
      <w:r w:rsidR="009A278F" w:rsidRPr="00150EFD">
        <w:rPr>
          <w:rFonts w:ascii="Times New Roman" w:hAnsi="Times New Roman"/>
          <w:sz w:val="24"/>
          <w:szCs w:val="24"/>
        </w:rPr>
        <w:t>тютюновмісних</w:t>
      </w:r>
      <w:proofErr w:type="spellEnd"/>
      <w:r w:rsidR="009A278F" w:rsidRPr="00150EFD">
        <w:rPr>
          <w:rFonts w:ascii="Times New Roman" w:hAnsi="Times New Roman"/>
          <w:sz w:val="24"/>
          <w:szCs w:val="24"/>
        </w:rPr>
        <w:t xml:space="preserve"> </w:t>
      </w:r>
      <w:proofErr w:type="spellStart"/>
      <w:r w:rsidR="009A278F" w:rsidRPr="00150EFD">
        <w:rPr>
          <w:rFonts w:ascii="Times New Roman" w:hAnsi="Times New Roman"/>
          <w:sz w:val="24"/>
          <w:szCs w:val="24"/>
        </w:rPr>
        <w:t>стіків</w:t>
      </w:r>
      <w:proofErr w:type="spellEnd"/>
      <w:r w:rsidR="009A278F" w:rsidRPr="00150EFD">
        <w:rPr>
          <w:rFonts w:ascii="Times New Roman" w:hAnsi="Times New Roman"/>
          <w:sz w:val="24"/>
          <w:szCs w:val="24"/>
        </w:rPr>
        <w:t xml:space="preserve"> HEETS, FIIT, BLENDS, TEREA, картриджів з рідиною та супутніх послуг, пов’язаних з реалізацією цих товарів (організація доставки). ТОВ «</w:t>
      </w:r>
      <w:proofErr w:type="spellStart"/>
      <w:r w:rsidR="009A278F" w:rsidRPr="00150EFD">
        <w:rPr>
          <w:rFonts w:ascii="Times New Roman" w:hAnsi="Times New Roman"/>
          <w:sz w:val="24"/>
          <w:szCs w:val="24"/>
        </w:rPr>
        <w:t>Логістик</w:t>
      </w:r>
      <w:proofErr w:type="spellEnd"/>
      <w:r w:rsidR="009A278F" w:rsidRPr="00150EFD">
        <w:rPr>
          <w:rFonts w:ascii="Times New Roman" w:hAnsi="Times New Roman"/>
          <w:sz w:val="24"/>
          <w:szCs w:val="24"/>
        </w:rPr>
        <w:t xml:space="preserve"> Сервіс Провайдер» фактично здійснює </w:t>
      </w:r>
      <w:r w:rsidR="005044CC" w:rsidRPr="00150EFD">
        <w:rPr>
          <w:rFonts w:ascii="Times New Roman" w:hAnsi="Times New Roman"/>
          <w:sz w:val="24"/>
          <w:szCs w:val="24"/>
        </w:rPr>
        <w:t>й</w:t>
      </w:r>
      <w:r w:rsidR="009A278F" w:rsidRPr="00150EFD">
        <w:rPr>
          <w:rFonts w:ascii="Times New Roman" w:hAnsi="Times New Roman"/>
          <w:sz w:val="24"/>
          <w:szCs w:val="24"/>
        </w:rPr>
        <w:t xml:space="preserve"> інші види господарської діяльності, пов’язані з наданням послуг.</w:t>
      </w:r>
    </w:p>
    <w:p w14:paraId="1ABDC731" w14:textId="70E59334" w:rsidR="009A278F" w:rsidRPr="00150EFD" w:rsidRDefault="009A278F"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При цьому ТОВ «</w:t>
      </w:r>
      <w:proofErr w:type="spellStart"/>
      <w:r w:rsidRPr="00150EFD">
        <w:rPr>
          <w:rFonts w:ascii="Times New Roman" w:hAnsi="Times New Roman"/>
          <w:sz w:val="24"/>
          <w:szCs w:val="24"/>
        </w:rPr>
        <w:t>Логістик</w:t>
      </w:r>
      <w:proofErr w:type="spellEnd"/>
      <w:r w:rsidRPr="00150EFD">
        <w:rPr>
          <w:rFonts w:ascii="Times New Roman" w:hAnsi="Times New Roman"/>
          <w:sz w:val="24"/>
          <w:szCs w:val="24"/>
        </w:rPr>
        <w:t xml:space="preserve"> Сервіс Провайдер» зазначило, що не пов’язан</w:t>
      </w:r>
      <w:r w:rsidR="005044CC" w:rsidRPr="00150EFD">
        <w:rPr>
          <w:rFonts w:ascii="Times New Roman" w:hAnsi="Times New Roman"/>
          <w:sz w:val="24"/>
          <w:szCs w:val="24"/>
        </w:rPr>
        <w:t>е</w:t>
      </w:r>
      <w:r w:rsidRPr="00150EFD">
        <w:rPr>
          <w:rFonts w:ascii="Times New Roman" w:hAnsi="Times New Roman"/>
          <w:sz w:val="24"/>
          <w:szCs w:val="24"/>
        </w:rPr>
        <w:t xml:space="preserve"> з </w:t>
      </w:r>
      <w:r w:rsidR="00F57D79" w:rsidRPr="00150EFD">
        <w:rPr>
          <w:rFonts w:ascii="Times New Roman" w:hAnsi="Times New Roman"/>
          <w:sz w:val="24"/>
          <w:szCs w:val="24"/>
        </w:rPr>
        <w:br/>
      </w:r>
      <w:r w:rsidRPr="00150EFD">
        <w:rPr>
          <w:rFonts w:ascii="Times New Roman" w:hAnsi="Times New Roman"/>
          <w:sz w:val="24"/>
          <w:szCs w:val="24"/>
        </w:rPr>
        <w:t xml:space="preserve">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 та/або ПрАТ «Філіп Морріс Україна» відносинами контролю в розумінні статті 1 Закону України «Про захист економічної конкуренції».</w:t>
      </w:r>
    </w:p>
    <w:p w14:paraId="7D8F4FD4" w14:textId="122C158B" w:rsidR="0053030A" w:rsidRPr="00150EFD" w:rsidRDefault="00695457"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ТОВ «</w:t>
      </w:r>
      <w:proofErr w:type="spellStart"/>
      <w:r w:rsidRPr="00150EFD">
        <w:rPr>
          <w:rFonts w:ascii="Times New Roman" w:hAnsi="Times New Roman"/>
          <w:sz w:val="24"/>
          <w:szCs w:val="24"/>
        </w:rPr>
        <w:t>Логіст</w:t>
      </w:r>
      <w:r w:rsidR="00477FAE" w:rsidRPr="00150EFD">
        <w:rPr>
          <w:rFonts w:ascii="Times New Roman" w:hAnsi="Times New Roman"/>
          <w:sz w:val="24"/>
          <w:szCs w:val="24"/>
        </w:rPr>
        <w:t>и</w:t>
      </w:r>
      <w:r w:rsidRPr="00150EFD">
        <w:rPr>
          <w:rFonts w:ascii="Times New Roman" w:hAnsi="Times New Roman"/>
          <w:sz w:val="24"/>
          <w:szCs w:val="24"/>
        </w:rPr>
        <w:t>к</w:t>
      </w:r>
      <w:proofErr w:type="spellEnd"/>
      <w:r w:rsidRPr="00150EFD">
        <w:rPr>
          <w:rFonts w:ascii="Times New Roman" w:hAnsi="Times New Roman"/>
          <w:sz w:val="24"/>
          <w:szCs w:val="24"/>
        </w:rPr>
        <w:t xml:space="preserve"> Сервіс Провайдер» зазначило, що не було та не є виробником та</w:t>
      </w:r>
      <w:r w:rsidR="00516CBD" w:rsidRPr="00150EFD">
        <w:rPr>
          <w:rFonts w:ascii="Times New Roman" w:hAnsi="Times New Roman"/>
          <w:sz w:val="24"/>
          <w:szCs w:val="24"/>
        </w:rPr>
        <w:t>/</w:t>
      </w:r>
      <w:r w:rsidRPr="00150EFD">
        <w:rPr>
          <w:rFonts w:ascii="Times New Roman" w:hAnsi="Times New Roman"/>
          <w:sz w:val="24"/>
          <w:szCs w:val="24"/>
        </w:rPr>
        <w:t xml:space="preserve">або імпортером Продукції IQOS. </w:t>
      </w:r>
      <w:bookmarkStart w:id="145" w:name="_Hlk164852985"/>
    </w:p>
    <w:p w14:paraId="7DF67E95" w14:textId="124E683F" w:rsidR="0053030A" w:rsidRPr="00150EFD" w:rsidRDefault="00695457"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eastAsia="Times New Roman" w:hAnsi="Times New Roman" w:cs="Times New Roman"/>
          <w:bCs/>
          <w:sz w:val="24"/>
          <w:szCs w:val="24"/>
        </w:rPr>
        <w:t xml:space="preserve">Продукцію </w:t>
      </w:r>
      <w:bookmarkStart w:id="146" w:name="_Hlk164852868"/>
      <w:r w:rsidRPr="00150EFD">
        <w:rPr>
          <w:rFonts w:ascii="Times New Roman" w:eastAsia="Times New Roman" w:hAnsi="Times New Roman" w:cs="Times New Roman"/>
          <w:bCs/>
          <w:sz w:val="24"/>
          <w:szCs w:val="24"/>
        </w:rPr>
        <w:t xml:space="preserve">IQOS </w:t>
      </w:r>
      <w:bookmarkEnd w:id="145"/>
      <w:r w:rsidRPr="00150EFD">
        <w:rPr>
          <w:rFonts w:ascii="Times New Roman" w:eastAsia="Times New Roman" w:hAnsi="Times New Roman" w:cs="Times New Roman"/>
          <w:bCs/>
          <w:sz w:val="24"/>
          <w:szCs w:val="24"/>
        </w:rPr>
        <w:t>ТОВ «</w:t>
      </w:r>
      <w:proofErr w:type="spellStart"/>
      <w:r w:rsidRPr="00150EFD">
        <w:rPr>
          <w:rFonts w:ascii="Times New Roman" w:eastAsia="Times New Roman" w:hAnsi="Times New Roman" w:cs="Times New Roman"/>
          <w:bCs/>
          <w:sz w:val="24"/>
          <w:szCs w:val="24"/>
        </w:rPr>
        <w:t>Логіст</w:t>
      </w:r>
      <w:r w:rsidR="00477FAE" w:rsidRPr="00150EFD">
        <w:rPr>
          <w:rFonts w:ascii="Times New Roman" w:eastAsia="Times New Roman" w:hAnsi="Times New Roman" w:cs="Times New Roman"/>
          <w:bCs/>
          <w:sz w:val="24"/>
          <w:szCs w:val="24"/>
        </w:rPr>
        <w:t>и</w:t>
      </w:r>
      <w:r w:rsidRPr="00150EFD">
        <w:rPr>
          <w:rFonts w:ascii="Times New Roman" w:eastAsia="Times New Roman" w:hAnsi="Times New Roman" w:cs="Times New Roman"/>
          <w:bCs/>
          <w:sz w:val="24"/>
          <w:szCs w:val="24"/>
        </w:rPr>
        <w:t>к</w:t>
      </w:r>
      <w:proofErr w:type="spellEnd"/>
      <w:r w:rsidRPr="00150EFD">
        <w:rPr>
          <w:rFonts w:ascii="Times New Roman" w:eastAsia="Times New Roman" w:hAnsi="Times New Roman" w:cs="Times New Roman"/>
          <w:bCs/>
          <w:sz w:val="24"/>
          <w:szCs w:val="24"/>
        </w:rPr>
        <w:t xml:space="preserve"> Сервіс Провайдер»</w:t>
      </w:r>
      <w:bookmarkEnd w:id="146"/>
      <w:r w:rsidRPr="00150EFD">
        <w:rPr>
          <w:rFonts w:ascii="Times New Roman" w:eastAsia="Times New Roman" w:hAnsi="Times New Roman" w:cs="Times New Roman"/>
          <w:bCs/>
          <w:sz w:val="24"/>
          <w:szCs w:val="24"/>
        </w:rPr>
        <w:t xml:space="preserve"> постачає </w:t>
      </w:r>
      <w:r w:rsidR="008679F9" w:rsidRPr="00150EFD">
        <w:rPr>
          <w:rFonts w:ascii="Times New Roman" w:eastAsia="Times New Roman" w:hAnsi="Times New Roman" w:cs="Times New Roman"/>
          <w:bCs/>
          <w:sz w:val="24"/>
          <w:szCs w:val="24"/>
        </w:rPr>
        <w:t xml:space="preserve">виключно </w:t>
      </w:r>
      <w:bookmarkStart w:id="147" w:name="_Hlk164858360"/>
      <w:bookmarkStart w:id="148" w:name="_Hlk184907681"/>
      <w:r w:rsidRPr="00150EFD">
        <w:rPr>
          <w:rFonts w:ascii="Times New Roman" w:eastAsia="Times New Roman" w:hAnsi="Times New Roman" w:cs="Times New Roman"/>
          <w:bCs/>
          <w:sz w:val="24"/>
          <w:szCs w:val="24"/>
        </w:rPr>
        <w:t xml:space="preserve">ТОВ «Філіп Морріс </w:t>
      </w:r>
      <w:proofErr w:type="spellStart"/>
      <w:r w:rsidRPr="00150EFD">
        <w:rPr>
          <w:rFonts w:ascii="Times New Roman" w:eastAsia="Times New Roman" w:hAnsi="Times New Roman" w:cs="Times New Roman"/>
          <w:bCs/>
          <w:sz w:val="24"/>
          <w:szCs w:val="24"/>
        </w:rPr>
        <w:t>Сейлз</w:t>
      </w:r>
      <w:proofErr w:type="spellEnd"/>
      <w:r w:rsidRPr="00150EFD">
        <w:rPr>
          <w:rFonts w:ascii="Times New Roman" w:eastAsia="Times New Roman" w:hAnsi="Times New Roman" w:cs="Times New Roman"/>
          <w:bCs/>
          <w:sz w:val="24"/>
          <w:szCs w:val="24"/>
        </w:rPr>
        <w:t xml:space="preserve"> </w:t>
      </w:r>
      <w:proofErr w:type="spellStart"/>
      <w:r w:rsidRPr="00150EFD">
        <w:rPr>
          <w:rFonts w:ascii="Times New Roman" w:eastAsia="Times New Roman" w:hAnsi="Times New Roman" w:cs="Times New Roman"/>
          <w:bCs/>
          <w:sz w:val="24"/>
          <w:szCs w:val="24"/>
        </w:rPr>
        <w:t>енд</w:t>
      </w:r>
      <w:proofErr w:type="spellEnd"/>
      <w:r w:rsidRPr="00150EFD">
        <w:rPr>
          <w:rFonts w:ascii="Times New Roman" w:eastAsia="Times New Roman" w:hAnsi="Times New Roman" w:cs="Times New Roman"/>
          <w:bCs/>
          <w:sz w:val="24"/>
          <w:szCs w:val="24"/>
        </w:rPr>
        <w:t xml:space="preserve"> </w:t>
      </w:r>
      <w:proofErr w:type="spellStart"/>
      <w:r w:rsidRPr="00150EFD">
        <w:rPr>
          <w:rFonts w:ascii="Times New Roman" w:eastAsia="Times New Roman" w:hAnsi="Times New Roman" w:cs="Times New Roman"/>
          <w:bCs/>
          <w:sz w:val="24"/>
          <w:szCs w:val="24"/>
        </w:rPr>
        <w:t>Дистриб’юшн</w:t>
      </w:r>
      <w:proofErr w:type="spellEnd"/>
      <w:r w:rsidRPr="00150EFD">
        <w:rPr>
          <w:rFonts w:ascii="Times New Roman" w:eastAsia="Times New Roman" w:hAnsi="Times New Roman" w:cs="Times New Roman"/>
          <w:bCs/>
          <w:sz w:val="24"/>
          <w:szCs w:val="24"/>
        </w:rPr>
        <w:t>»</w:t>
      </w:r>
      <w:bookmarkEnd w:id="147"/>
      <w:r w:rsidR="008679F9" w:rsidRPr="00150EFD">
        <w:rPr>
          <w:rFonts w:ascii="Times New Roman" w:eastAsia="Times New Roman" w:hAnsi="Times New Roman" w:cs="Times New Roman"/>
          <w:bCs/>
          <w:sz w:val="24"/>
          <w:szCs w:val="24"/>
        </w:rPr>
        <w:t>, як безпосередній імпортер</w:t>
      </w:r>
      <w:bookmarkEnd w:id="148"/>
      <w:r w:rsidR="00D06FAC" w:rsidRPr="00150EFD">
        <w:rPr>
          <w:rFonts w:ascii="Times New Roman" w:eastAsia="Times New Roman" w:hAnsi="Times New Roman" w:cs="Times New Roman"/>
          <w:bCs/>
          <w:sz w:val="24"/>
          <w:szCs w:val="24"/>
        </w:rPr>
        <w:t xml:space="preserve"> </w:t>
      </w:r>
      <w:r w:rsidR="00D06FAC" w:rsidRPr="00150EFD">
        <w:rPr>
          <w:rFonts w:ascii="Times New Roman" w:eastAsia="Times New Roman" w:hAnsi="Times New Roman" w:cs="Times New Roman"/>
          <w:bCs/>
          <w:i/>
          <w:sz w:val="24"/>
          <w:szCs w:val="24"/>
        </w:rPr>
        <w:t>(інформація, доступ до якої обмежено)</w:t>
      </w:r>
      <w:r w:rsidR="00D06FAC" w:rsidRPr="00150EFD">
        <w:rPr>
          <w:rFonts w:ascii="Times New Roman" w:eastAsia="Times New Roman" w:hAnsi="Times New Roman" w:cs="Times New Roman"/>
          <w:bCs/>
          <w:sz w:val="24"/>
          <w:szCs w:val="24"/>
        </w:rPr>
        <w:t xml:space="preserve"> </w:t>
      </w:r>
      <w:r w:rsidRPr="00150EFD">
        <w:rPr>
          <w:rFonts w:ascii="Times New Roman" w:eastAsia="Times New Roman" w:hAnsi="Times New Roman" w:cs="Times New Roman"/>
          <w:bCs/>
          <w:sz w:val="24"/>
          <w:szCs w:val="24"/>
        </w:rPr>
        <w:t>для подальшої реалізації на території України.</w:t>
      </w:r>
      <w:r w:rsidR="008679F9" w:rsidRPr="00150EFD">
        <w:rPr>
          <w:rFonts w:ascii="Times New Roman" w:eastAsia="Times New Roman" w:hAnsi="Times New Roman" w:cs="Times New Roman"/>
          <w:bCs/>
          <w:sz w:val="24"/>
          <w:szCs w:val="24"/>
        </w:rPr>
        <w:t xml:space="preserve"> </w:t>
      </w:r>
      <w:bookmarkStart w:id="149" w:name="_Hlk164853623"/>
      <w:r w:rsidR="008679F9" w:rsidRPr="00150EFD">
        <w:rPr>
          <w:rFonts w:ascii="Times New Roman" w:eastAsia="Times New Roman" w:hAnsi="Times New Roman" w:cs="Times New Roman"/>
          <w:bCs/>
          <w:sz w:val="24"/>
          <w:szCs w:val="24"/>
        </w:rPr>
        <w:t xml:space="preserve">На підтвердження факту першої покупки Продукції IQOS </w:t>
      </w:r>
      <w:bookmarkEnd w:id="149"/>
      <w:r w:rsidR="008679F9" w:rsidRPr="00150EFD">
        <w:rPr>
          <w:rFonts w:ascii="Times New Roman" w:eastAsia="Times New Roman" w:hAnsi="Times New Roman" w:cs="Times New Roman"/>
          <w:bCs/>
          <w:sz w:val="24"/>
          <w:szCs w:val="24"/>
        </w:rPr>
        <w:t xml:space="preserve">у </w:t>
      </w:r>
      <w:bookmarkStart w:id="150" w:name="_Hlk168327036"/>
      <w:r w:rsidR="008679F9" w:rsidRPr="00150EFD">
        <w:rPr>
          <w:rFonts w:ascii="Times New Roman" w:eastAsia="Times New Roman" w:hAnsi="Times New Roman" w:cs="Times New Roman"/>
          <w:bCs/>
          <w:sz w:val="24"/>
          <w:szCs w:val="24"/>
        </w:rPr>
        <w:t xml:space="preserve">ТОВ «Філіп Морріс </w:t>
      </w:r>
      <w:proofErr w:type="spellStart"/>
      <w:r w:rsidR="008679F9" w:rsidRPr="00150EFD">
        <w:rPr>
          <w:rFonts w:ascii="Times New Roman" w:eastAsia="Times New Roman" w:hAnsi="Times New Roman" w:cs="Times New Roman"/>
          <w:bCs/>
          <w:sz w:val="24"/>
          <w:szCs w:val="24"/>
        </w:rPr>
        <w:t>Сейлз</w:t>
      </w:r>
      <w:proofErr w:type="spellEnd"/>
      <w:r w:rsidR="008679F9" w:rsidRPr="00150EFD">
        <w:rPr>
          <w:rFonts w:ascii="Times New Roman" w:eastAsia="Times New Roman" w:hAnsi="Times New Roman" w:cs="Times New Roman"/>
          <w:bCs/>
          <w:sz w:val="24"/>
          <w:szCs w:val="24"/>
        </w:rPr>
        <w:t xml:space="preserve"> </w:t>
      </w:r>
      <w:proofErr w:type="spellStart"/>
      <w:r w:rsidR="008679F9" w:rsidRPr="00150EFD">
        <w:rPr>
          <w:rFonts w:ascii="Times New Roman" w:eastAsia="Times New Roman" w:hAnsi="Times New Roman" w:cs="Times New Roman"/>
          <w:bCs/>
          <w:sz w:val="24"/>
          <w:szCs w:val="24"/>
        </w:rPr>
        <w:t>енд</w:t>
      </w:r>
      <w:proofErr w:type="spellEnd"/>
      <w:r w:rsidR="008679F9" w:rsidRPr="00150EFD">
        <w:rPr>
          <w:rFonts w:ascii="Times New Roman" w:eastAsia="Times New Roman" w:hAnsi="Times New Roman" w:cs="Times New Roman"/>
          <w:bCs/>
          <w:sz w:val="24"/>
          <w:szCs w:val="24"/>
        </w:rPr>
        <w:t xml:space="preserve"> </w:t>
      </w:r>
      <w:proofErr w:type="spellStart"/>
      <w:r w:rsidR="008679F9" w:rsidRPr="00150EFD">
        <w:rPr>
          <w:rFonts w:ascii="Times New Roman" w:eastAsia="Times New Roman" w:hAnsi="Times New Roman" w:cs="Times New Roman"/>
          <w:bCs/>
          <w:sz w:val="24"/>
          <w:szCs w:val="24"/>
        </w:rPr>
        <w:t>Дистриб’юшн</w:t>
      </w:r>
      <w:proofErr w:type="spellEnd"/>
      <w:r w:rsidR="008679F9" w:rsidRPr="00150EFD">
        <w:rPr>
          <w:rFonts w:ascii="Times New Roman" w:eastAsia="Times New Roman" w:hAnsi="Times New Roman" w:cs="Times New Roman"/>
          <w:bCs/>
          <w:sz w:val="24"/>
          <w:szCs w:val="24"/>
        </w:rPr>
        <w:t>»</w:t>
      </w:r>
      <w:bookmarkEnd w:id="150"/>
      <w:r w:rsidR="008679F9" w:rsidRPr="00150EFD">
        <w:rPr>
          <w:rFonts w:ascii="Times New Roman" w:eastAsia="Times New Roman" w:hAnsi="Times New Roman" w:cs="Times New Roman"/>
          <w:bCs/>
          <w:sz w:val="24"/>
          <w:szCs w:val="24"/>
        </w:rPr>
        <w:t xml:space="preserve"> ТОВ «</w:t>
      </w:r>
      <w:proofErr w:type="spellStart"/>
      <w:r w:rsidR="008679F9" w:rsidRPr="00150EFD">
        <w:rPr>
          <w:rFonts w:ascii="Times New Roman" w:eastAsia="Times New Roman" w:hAnsi="Times New Roman" w:cs="Times New Roman"/>
          <w:bCs/>
          <w:sz w:val="24"/>
          <w:szCs w:val="24"/>
        </w:rPr>
        <w:t>Логіст</w:t>
      </w:r>
      <w:r w:rsidR="00477FAE" w:rsidRPr="00150EFD">
        <w:rPr>
          <w:rFonts w:ascii="Times New Roman" w:eastAsia="Times New Roman" w:hAnsi="Times New Roman" w:cs="Times New Roman"/>
          <w:bCs/>
          <w:sz w:val="24"/>
          <w:szCs w:val="24"/>
        </w:rPr>
        <w:t>и</w:t>
      </w:r>
      <w:r w:rsidR="008679F9" w:rsidRPr="00150EFD">
        <w:rPr>
          <w:rFonts w:ascii="Times New Roman" w:eastAsia="Times New Roman" w:hAnsi="Times New Roman" w:cs="Times New Roman"/>
          <w:bCs/>
          <w:sz w:val="24"/>
          <w:szCs w:val="24"/>
        </w:rPr>
        <w:t>к</w:t>
      </w:r>
      <w:proofErr w:type="spellEnd"/>
      <w:r w:rsidR="008679F9" w:rsidRPr="00150EFD">
        <w:rPr>
          <w:rFonts w:ascii="Times New Roman" w:eastAsia="Times New Roman" w:hAnsi="Times New Roman" w:cs="Times New Roman"/>
          <w:bCs/>
          <w:sz w:val="24"/>
          <w:szCs w:val="24"/>
        </w:rPr>
        <w:t xml:space="preserve"> Сервіс Провайдер» нада</w:t>
      </w:r>
      <w:r w:rsidR="008A7ADF" w:rsidRPr="00150EFD">
        <w:rPr>
          <w:rFonts w:ascii="Times New Roman" w:eastAsia="Times New Roman" w:hAnsi="Times New Roman" w:cs="Times New Roman"/>
          <w:bCs/>
          <w:sz w:val="24"/>
          <w:szCs w:val="24"/>
        </w:rPr>
        <w:t>л</w:t>
      </w:r>
      <w:r w:rsidR="008679F9" w:rsidRPr="00150EFD">
        <w:rPr>
          <w:rFonts w:ascii="Times New Roman" w:eastAsia="Times New Roman" w:hAnsi="Times New Roman" w:cs="Times New Roman"/>
          <w:bCs/>
          <w:sz w:val="24"/>
          <w:szCs w:val="24"/>
        </w:rPr>
        <w:t xml:space="preserve">о накладні № 1000637304, № 1000637302, </w:t>
      </w:r>
      <w:r w:rsidR="0095092A" w:rsidRPr="00150EFD">
        <w:rPr>
          <w:rFonts w:ascii="Times New Roman" w:eastAsia="Times New Roman" w:hAnsi="Times New Roman" w:cs="Times New Roman"/>
          <w:bCs/>
          <w:sz w:val="24"/>
          <w:szCs w:val="24"/>
        </w:rPr>
        <w:br/>
      </w:r>
      <w:r w:rsidR="008679F9" w:rsidRPr="00150EFD">
        <w:rPr>
          <w:rFonts w:ascii="Times New Roman" w:eastAsia="Times New Roman" w:hAnsi="Times New Roman" w:cs="Times New Roman"/>
          <w:bCs/>
          <w:sz w:val="24"/>
          <w:szCs w:val="24"/>
        </w:rPr>
        <w:t>№ 1000637356, № 1000637314 від 18.12.2022</w:t>
      </w:r>
      <w:r w:rsidR="008A7ADF" w:rsidRPr="00150EFD">
        <w:rPr>
          <w:rFonts w:ascii="Times New Roman" w:eastAsia="Times New Roman" w:hAnsi="Times New Roman" w:cs="Times New Roman"/>
          <w:bCs/>
          <w:sz w:val="24"/>
          <w:szCs w:val="24"/>
        </w:rPr>
        <w:t>.</w:t>
      </w:r>
    </w:p>
    <w:p w14:paraId="74632305" w14:textId="779163BA" w:rsidR="0053030A" w:rsidRPr="00150EFD" w:rsidRDefault="008679F9"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color w:val="000000" w:themeColor="text1"/>
          <w:sz w:val="24"/>
          <w:szCs w:val="24"/>
        </w:rPr>
        <w:t xml:space="preserve">Реалізацію Продукції </w:t>
      </w:r>
      <w:r w:rsidRPr="00150EFD">
        <w:rPr>
          <w:rFonts w:ascii="Times New Roman" w:hAnsi="Times New Roman" w:cs="Times New Roman"/>
          <w:bCs/>
          <w:color w:val="000000" w:themeColor="text1"/>
          <w:sz w:val="24"/>
          <w:szCs w:val="24"/>
        </w:rPr>
        <w:t xml:space="preserve">IQOS </w:t>
      </w:r>
      <w:bookmarkStart w:id="151" w:name="_Hlk168327007"/>
      <w:r w:rsidRPr="00150EFD">
        <w:rPr>
          <w:rFonts w:ascii="Times New Roman" w:hAnsi="Times New Roman" w:cs="Times New Roman"/>
          <w:bCs/>
          <w:color w:val="000000" w:themeColor="text1"/>
          <w:sz w:val="24"/>
          <w:szCs w:val="24"/>
        </w:rPr>
        <w:t>ТОВ «</w:t>
      </w:r>
      <w:proofErr w:type="spellStart"/>
      <w:r w:rsidRPr="00150EFD">
        <w:rPr>
          <w:rFonts w:ascii="Times New Roman" w:hAnsi="Times New Roman" w:cs="Times New Roman"/>
          <w:bCs/>
          <w:color w:val="000000" w:themeColor="text1"/>
          <w:sz w:val="24"/>
          <w:szCs w:val="24"/>
        </w:rPr>
        <w:t>Логіст</w:t>
      </w:r>
      <w:r w:rsidR="00477FAE" w:rsidRPr="00150EFD">
        <w:rPr>
          <w:rFonts w:ascii="Times New Roman" w:hAnsi="Times New Roman" w:cs="Times New Roman"/>
          <w:bCs/>
          <w:color w:val="000000" w:themeColor="text1"/>
          <w:sz w:val="24"/>
          <w:szCs w:val="24"/>
        </w:rPr>
        <w:t>и</w:t>
      </w:r>
      <w:r w:rsidRPr="00150EFD">
        <w:rPr>
          <w:rFonts w:ascii="Times New Roman" w:hAnsi="Times New Roman" w:cs="Times New Roman"/>
          <w:bCs/>
          <w:color w:val="000000" w:themeColor="text1"/>
          <w:sz w:val="24"/>
          <w:szCs w:val="24"/>
        </w:rPr>
        <w:t>к</w:t>
      </w:r>
      <w:proofErr w:type="spellEnd"/>
      <w:r w:rsidRPr="00150EFD">
        <w:rPr>
          <w:rFonts w:ascii="Times New Roman" w:hAnsi="Times New Roman" w:cs="Times New Roman"/>
          <w:bCs/>
          <w:color w:val="000000" w:themeColor="text1"/>
          <w:sz w:val="24"/>
          <w:szCs w:val="24"/>
        </w:rPr>
        <w:t xml:space="preserve"> Сервіс Провайдер» </w:t>
      </w:r>
      <w:bookmarkEnd w:id="151"/>
      <w:r w:rsidRPr="00150EFD">
        <w:rPr>
          <w:rFonts w:ascii="Times New Roman" w:hAnsi="Times New Roman" w:cs="Times New Roman"/>
          <w:bCs/>
          <w:color w:val="000000" w:themeColor="text1"/>
          <w:sz w:val="24"/>
          <w:szCs w:val="24"/>
        </w:rPr>
        <w:t xml:space="preserve">на території України </w:t>
      </w:r>
      <w:r w:rsidRPr="00150EFD">
        <w:rPr>
          <w:rFonts w:ascii="Times New Roman" w:hAnsi="Times New Roman" w:cs="Times New Roman"/>
          <w:bCs/>
          <w:color w:val="000000" w:themeColor="text1"/>
          <w:sz w:val="24"/>
          <w:szCs w:val="24"/>
        </w:rPr>
        <w:lastRenderedPageBreak/>
        <w:t>почало здійснювати з 28.12.2022</w:t>
      </w:r>
      <w:r w:rsidR="008A7ADF" w:rsidRPr="00150EFD">
        <w:rPr>
          <w:rFonts w:ascii="Times New Roman" w:hAnsi="Times New Roman" w:cs="Times New Roman"/>
          <w:bCs/>
          <w:color w:val="000000" w:themeColor="text1"/>
          <w:sz w:val="24"/>
          <w:szCs w:val="24"/>
        </w:rPr>
        <w:t>. На підтвердження факту першого продажу (реалізації) Продукції IQOS кінцевому споживачу ТОВ «</w:t>
      </w:r>
      <w:proofErr w:type="spellStart"/>
      <w:r w:rsidR="008A7ADF" w:rsidRPr="00150EFD">
        <w:rPr>
          <w:rFonts w:ascii="Times New Roman" w:hAnsi="Times New Roman" w:cs="Times New Roman"/>
          <w:bCs/>
          <w:color w:val="000000" w:themeColor="text1"/>
          <w:sz w:val="24"/>
          <w:szCs w:val="24"/>
        </w:rPr>
        <w:t>Логіст</w:t>
      </w:r>
      <w:r w:rsidR="00477FAE" w:rsidRPr="00150EFD">
        <w:rPr>
          <w:rFonts w:ascii="Times New Roman" w:hAnsi="Times New Roman" w:cs="Times New Roman"/>
          <w:bCs/>
          <w:color w:val="000000" w:themeColor="text1"/>
          <w:sz w:val="24"/>
          <w:szCs w:val="24"/>
        </w:rPr>
        <w:t>и</w:t>
      </w:r>
      <w:r w:rsidR="008A7ADF" w:rsidRPr="00150EFD">
        <w:rPr>
          <w:rFonts w:ascii="Times New Roman" w:hAnsi="Times New Roman" w:cs="Times New Roman"/>
          <w:bCs/>
          <w:color w:val="000000" w:themeColor="text1"/>
          <w:sz w:val="24"/>
          <w:szCs w:val="24"/>
        </w:rPr>
        <w:t>к</w:t>
      </w:r>
      <w:proofErr w:type="spellEnd"/>
      <w:r w:rsidR="008A7ADF" w:rsidRPr="00150EFD">
        <w:rPr>
          <w:rFonts w:ascii="Times New Roman" w:hAnsi="Times New Roman" w:cs="Times New Roman"/>
          <w:bCs/>
          <w:color w:val="000000" w:themeColor="text1"/>
          <w:sz w:val="24"/>
          <w:szCs w:val="24"/>
        </w:rPr>
        <w:t xml:space="preserve"> Сервіс Провайдер» надало типові звіти № 0001 від 02.01.2023, № 0002 від 03.01.2023, № 0003 </w:t>
      </w:r>
      <w:r w:rsidR="00573A80" w:rsidRPr="00150EFD">
        <w:rPr>
          <w:rFonts w:ascii="Times New Roman" w:hAnsi="Times New Roman" w:cs="Times New Roman"/>
          <w:bCs/>
          <w:color w:val="000000" w:themeColor="text1"/>
          <w:sz w:val="24"/>
          <w:szCs w:val="24"/>
        </w:rPr>
        <w:br/>
      </w:r>
      <w:r w:rsidR="008A7ADF" w:rsidRPr="00150EFD">
        <w:rPr>
          <w:rFonts w:ascii="Times New Roman" w:hAnsi="Times New Roman" w:cs="Times New Roman"/>
          <w:bCs/>
          <w:color w:val="000000" w:themeColor="text1"/>
          <w:sz w:val="24"/>
          <w:szCs w:val="24"/>
        </w:rPr>
        <w:t>від 04.01.2023.</w:t>
      </w:r>
    </w:p>
    <w:p w14:paraId="1A4371A0" w14:textId="0652FB82" w:rsidR="008A7ADF" w:rsidRPr="00150EFD" w:rsidRDefault="008A7ADF"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color w:val="000000" w:themeColor="text1"/>
          <w:sz w:val="24"/>
          <w:szCs w:val="24"/>
        </w:rPr>
        <w:t xml:space="preserve">Продукція </w:t>
      </w:r>
      <w:r w:rsidRPr="00150EFD">
        <w:rPr>
          <w:rFonts w:ascii="Times New Roman" w:hAnsi="Times New Roman" w:cs="Times New Roman"/>
          <w:bCs/>
          <w:color w:val="000000" w:themeColor="text1"/>
          <w:sz w:val="24"/>
          <w:szCs w:val="24"/>
        </w:rPr>
        <w:t>IQOS реалізується ТОВ «</w:t>
      </w:r>
      <w:proofErr w:type="spellStart"/>
      <w:r w:rsidRPr="00150EFD">
        <w:rPr>
          <w:rFonts w:ascii="Times New Roman" w:hAnsi="Times New Roman" w:cs="Times New Roman"/>
          <w:bCs/>
          <w:color w:val="000000" w:themeColor="text1"/>
          <w:sz w:val="24"/>
          <w:szCs w:val="24"/>
        </w:rPr>
        <w:t>Логіст</w:t>
      </w:r>
      <w:r w:rsidR="00477FAE" w:rsidRPr="00150EFD">
        <w:rPr>
          <w:rFonts w:ascii="Times New Roman" w:hAnsi="Times New Roman" w:cs="Times New Roman"/>
          <w:bCs/>
          <w:color w:val="000000" w:themeColor="text1"/>
          <w:sz w:val="24"/>
          <w:szCs w:val="24"/>
        </w:rPr>
        <w:t>и</w:t>
      </w:r>
      <w:r w:rsidRPr="00150EFD">
        <w:rPr>
          <w:rFonts w:ascii="Times New Roman" w:hAnsi="Times New Roman" w:cs="Times New Roman"/>
          <w:bCs/>
          <w:color w:val="000000" w:themeColor="text1"/>
          <w:sz w:val="24"/>
          <w:szCs w:val="24"/>
        </w:rPr>
        <w:t>к</w:t>
      </w:r>
      <w:proofErr w:type="spellEnd"/>
      <w:r w:rsidRPr="00150EFD">
        <w:rPr>
          <w:rFonts w:ascii="Times New Roman" w:hAnsi="Times New Roman" w:cs="Times New Roman"/>
          <w:bCs/>
          <w:color w:val="000000" w:themeColor="text1"/>
          <w:sz w:val="24"/>
          <w:szCs w:val="24"/>
        </w:rPr>
        <w:t xml:space="preserve"> Сервіс Провайдер» </w:t>
      </w:r>
      <w:r w:rsidR="00423625" w:rsidRPr="00150EFD">
        <w:rPr>
          <w:rFonts w:ascii="Times New Roman" w:hAnsi="Times New Roman" w:cs="Times New Roman"/>
          <w:bCs/>
          <w:color w:val="000000" w:themeColor="text1"/>
          <w:sz w:val="24"/>
          <w:szCs w:val="24"/>
        </w:rPr>
        <w:t>через</w:t>
      </w:r>
      <w:r w:rsidRPr="00150EFD">
        <w:rPr>
          <w:rFonts w:ascii="Times New Roman" w:hAnsi="Times New Roman" w:cs="Times New Roman"/>
          <w:bCs/>
          <w:color w:val="000000" w:themeColor="text1"/>
          <w:sz w:val="24"/>
          <w:szCs w:val="24"/>
        </w:rPr>
        <w:t xml:space="preserve">: </w:t>
      </w:r>
    </w:p>
    <w:p w14:paraId="286AD5E0" w14:textId="4F425751" w:rsidR="008A7ADF" w:rsidRPr="00150EFD" w:rsidRDefault="008A7ADF" w:rsidP="008A7ADF">
      <w:pPr>
        <w:spacing w:before="60" w:after="60" w:line="240" w:lineRule="auto"/>
        <w:ind w:left="720"/>
        <w:jc w:val="both"/>
        <w:rPr>
          <w:rFonts w:ascii="Times New Roman" w:hAnsi="Times New Roman" w:cs="Times New Roman"/>
          <w:bCs/>
          <w:color w:val="000000" w:themeColor="text1"/>
          <w:sz w:val="24"/>
          <w:szCs w:val="24"/>
          <w:lang w:val="uk-UA"/>
        </w:rPr>
      </w:pPr>
      <w:r w:rsidRPr="00150EFD">
        <w:rPr>
          <w:rFonts w:ascii="Times New Roman" w:hAnsi="Times New Roman" w:cs="Times New Roman"/>
          <w:bCs/>
          <w:color w:val="000000" w:themeColor="text1"/>
          <w:sz w:val="24"/>
          <w:szCs w:val="24"/>
          <w:lang w:val="uk-UA"/>
        </w:rPr>
        <w:t xml:space="preserve">1. </w:t>
      </w:r>
      <w:bookmarkStart w:id="152" w:name="_Hlk184908037"/>
      <w:r w:rsidRPr="00150EFD">
        <w:rPr>
          <w:rFonts w:ascii="Times New Roman" w:hAnsi="Times New Roman" w:cs="Times New Roman"/>
          <w:bCs/>
          <w:color w:val="000000" w:themeColor="text1"/>
          <w:sz w:val="24"/>
          <w:szCs w:val="24"/>
          <w:lang w:val="uk-UA"/>
        </w:rPr>
        <w:t>Брендові точки роздрібної торгівлі.</w:t>
      </w:r>
    </w:p>
    <w:p w14:paraId="259BC88B" w14:textId="3B428C0A" w:rsidR="000C31C8" w:rsidRPr="00150EFD" w:rsidRDefault="008A7ADF" w:rsidP="000C31C8">
      <w:pPr>
        <w:spacing w:before="60" w:after="60" w:line="240" w:lineRule="auto"/>
        <w:ind w:left="720"/>
        <w:jc w:val="both"/>
        <w:rPr>
          <w:rFonts w:ascii="Times New Roman" w:hAnsi="Times New Roman" w:cs="Times New Roman"/>
          <w:bCs/>
          <w:color w:val="000000" w:themeColor="text1"/>
          <w:sz w:val="24"/>
          <w:szCs w:val="24"/>
          <w:lang w:val="uk-UA"/>
        </w:rPr>
      </w:pPr>
      <w:r w:rsidRPr="00150EFD">
        <w:rPr>
          <w:rFonts w:ascii="Times New Roman" w:hAnsi="Times New Roman" w:cs="Times New Roman"/>
          <w:bCs/>
          <w:color w:val="000000" w:themeColor="text1"/>
          <w:sz w:val="24"/>
          <w:szCs w:val="24"/>
          <w:lang w:val="uk-UA"/>
        </w:rPr>
        <w:t>2. Інтернет-магазин</w:t>
      </w:r>
      <w:r w:rsidR="00573A80" w:rsidRPr="00150EFD">
        <w:rPr>
          <w:rFonts w:ascii="Times New Roman" w:hAnsi="Times New Roman" w:cs="Times New Roman"/>
          <w:bCs/>
          <w:color w:val="000000" w:themeColor="text1"/>
          <w:sz w:val="24"/>
          <w:szCs w:val="24"/>
          <w:lang w:val="uk-UA"/>
        </w:rPr>
        <w:t>, який є частиною</w:t>
      </w:r>
      <w:r w:rsidRPr="00150EFD">
        <w:rPr>
          <w:rFonts w:ascii="Times New Roman" w:hAnsi="Times New Roman" w:cs="Times New Roman"/>
          <w:bCs/>
          <w:color w:val="000000" w:themeColor="text1"/>
          <w:sz w:val="24"/>
          <w:szCs w:val="24"/>
          <w:lang w:val="uk-UA"/>
        </w:rPr>
        <w:t xml:space="preserve"> </w:t>
      </w:r>
      <w:proofErr w:type="spellStart"/>
      <w:r w:rsidRPr="00150EFD">
        <w:rPr>
          <w:rFonts w:ascii="Times New Roman" w:hAnsi="Times New Roman" w:cs="Times New Roman"/>
          <w:bCs/>
          <w:color w:val="000000" w:themeColor="text1"/>
          <w:sz w:val="24"/>
          <w:szCs w:val="24"/>
          <w:lang w:val="uk-UA"/>
        </w:rPr>
        <w:t>Вебсайту</w:t>
      </w:r>
      <w:bookmarkEnd w:id="152"/>
      <w:proofErr w:type="spellEnd"/>
      <w:r w:rsidR="00573A80" w:rsidRPr="00150EFD">
        <w:rPr>
          <w:rFonts w:ascii="Times New Roman" w:hAnsi="Times New Roman" w:cs="Times New Roman"/>
          <w:bCs/>
          <w:color w:val="000000" w:themeColor="text1"/>
          <w:sz w:val="24"/>
          <w:szCs w:val="24"/>
          <w:lang w:val="uk-UA"/>
        </w:rPr>
        <w:t>,</w:t>
      </w:r>
      <w:r w:rsidRPr="00150EFD">
        <w:rPr>
          <w:rFonts w:ascii="Times New Roman" w:hAnsi="Times New Roman" w:cs="Times New Roman"/>
          <w:bCs/>
          <w:color w:val="000000" w:themeColor="text1"/>
          <w:sz w:val="24"/>
          <w:szCs w:val="24"/>
          <w:lang w:val="uk-UA"/>
        </w:rPr>
        <w:t xml:space="preserve"> </w:t>
      </w:r>
      <w:r w:rsidR="000F328A" w:rsidRPr="00150EFD">
        <w:rPr>
          <w:rFonts w:ascii="Times New Roman" w:hAnsi="Times New Roman" w:cs="Times New Roman"/>
          <w:bCs/>
          <w:color w:val="000000" w:themeColor="text1"/>
          <w:sz w:val="24"/>
          <w:szCs w:val="24"/>
          <w:lang w:val="uk-UA"/>
        </w:rPr>
        <w:t xml:space="preserve"> на </w:t>
      </w:r>
      <w:proofErr w:type="spellStart"/>
      <w:r w:rsidR="00573A80" w:rsidRPr="00150EFD">
        <w:rPr>
          <w:rFonts w:ascii="Times New Roman" w:hAnsi="Times New Roman" w:cs="Times New Roman"/>
          <w:bCs/>
          <w:color w:val="000000" w:themeColor="text1"/>
          <w:sz w:val="24"/>
          <w:szCs w:val="24"/>
          <w:lang w:val="uk-UA"/>
        </w:rPr>
        <w:t>вебсторінку</w:t>
      </w:r>
      <w:proofErr w:type="spellEnd"/>
      <w:r w:rsidR="00573A80" w:rsidRPr="00150EFD">
        <w:rPr>
          <w:rStyle w:val="a9"/>
          <w:rFonts w:ascii="Times New Roman" w:hAnsi="Times New Roman" w:cs="Times New Roman"/>
          <w:bCs/>
          <w:color w:val="000000" w:themeColor="text1"/>
          <w:sz w:val="24"/>
          <w:szCs w:val="24"/>
          <w:lang w:val="uk-UA"/>
        </w:rPr>
        <w:footnoteReference w:id="13"/>
      </w:r>
      <w:r w:rsidR="00573A80" w:rsidRPr="00150EFD">
        <w:rPr>
          <w:rFonts w:ascii="Times New Roman" w:hAnsi="Times New Roman" w:cs="Times New Roman"/>
          <w:bCs/>
          <w:color w:val="000000" w:themeColor="text1"/>
          <w:sz w:val="24"/>
          <w:szCs w:val="24"/>
          <w:lang w:val="uk-UA"/>
        </w:rPr>
        <w:t xml:space="preserve"> якого </w:t>
      </w:r>
      <w:r w:rsidR="000F328A" w:rsidRPr="00150EFD">
        <w:rPr>
          <w:rFonts w:ascii="Times New Roman" w:hAnsi="Times New Roman" w:cs="Times New Roman"/>
          <w:bCs/>
          <w:color w:val="000000" w:themeColor="text1"/>
          <w:sz w:val="24"/>
          <w:szCs w:val="24"/>
          <w:lang w:val="uk-UA"/>
        </w:rPr>
        <w:t>споживач потрапляє через посилання «КУПИТИ»</w:t>
      </w:r>
      <w:r w:rsidR="00573A80" w:rsidRPr="00150EFD">
        <w:rPr>
          <w:rFonts w:ascii="Times New Roman" w:hAnsi="Times New Roman" w:cs="Times New Roman"/>
          <w:bCs/>
          <w:color w:val="000000" w:themeColor="text1"/>
          <w:sz w:val="24"/>
          <w:szCs w:val="24"/>
          <w:lang w:val="uk-UA"/>
        </w:rPr>
        <w:t>.</w:t>
      </w:r>
      <w:r w:rsidR="000F328A" w:rsidRPr="00150EFD">
        <w:rPr>
          <w:rFonts w:ascii="Times New Roman" w:hAnsi="Times New Roman" w:cs="Times New Roman"/>
          <w:bCs/>
          <w:color w:val="000000" w:themeColor="text1"/>
          <w:sz w:val="24"/>
          <w:szCs w:val="24"/>
          <w:lang w:val="uk-UA"/>
        </w:rPr>
        <w:t xml:space="preserve"> </w:t>
      </w:r>
    </w:p>
    <w:p w14:paraId="646951FD" w14:textId="48B5F3BD" w:rsidR="000C31C8" w:rsidRPr="00150EFD" w:rsidRDefault="000C31C8" w:rsidP="000C31C8">
      <w:pPr>
        <w:spacing w:before="60" w:after="60" w:line="240" w:lineRule="auto"/>
        <w:ind w:left="720"/>
        <w:jc w:val="both"/>
        <w:rPr>
          <w:rFonts w:ascii="Times New Roman" w:hAnsi="Times New Roman" w:cs="Times New Roman"/>
          <w:bCs/>
          <w:color w:val="000000" w:themeColor="text1"/>
          <w:sz w:val="24"/>
          <w:szCs w:val="24"/>
          <w:lang w:val="uk-UA"/>
        </w:rPr>
      </w:pPr>
      <w:r w:rsidRPr="00150EFD">
        <w:rPr>
          <w:rFonts w:ascii="Times New Roman" w:hAnsi="Times New Roman" w:cs="Times New Roman"/>
          <w:color w:val="000000" w:themeColor="text1"/>
          <w:sz w:val="24"/>
          <w:szCs w:val="24"/>
          <w:lang w:val="uk-UA"/>
        </w:rPr>
        <w:t>Також, періодично, за наявності стратегічних цілей та бізнес-потреб</w:t>
      </w:r>
      <w:r w:rsidR="00573A80" w:rsidRPr="00150EFD">
        <w:rPr>
          <w:rFonts w:ascii="Times New Roman" w:hAnsi="Times New Roman" w:cs="Times New Roman"/>
          <w:color w:val="000000" w:themeColor="text1"/>
          <w:sz w:val="24"/>
          <w:szCs w:val="24"/>
          <w:lang w:val="uk-UA"/>
        </w:rPr>
        <w:t>,</w:t>
      </w:r>
      <w:r w:rsidRPr="00150EFD">
        <w:rPr>
          <w:rFonts w:ascii="Times New Roman" w:hAnsi="Times New Roman" w:cs="Times New Roman"/>
          <w:color w:val="000000" w:themeColor="text1"/>
          <w:sz w:val="24"/>
          <w:szCs w:val="24"/>
          <w:lang w:val="uk-UA"/>
        </w:rPr>
        <w:t xml:space="preserve"> Продукція IQOS реалізується </w:t>
      </w:r>
      <w:r w:rsidR="005044CC" w:rsidRPr="00150EFD">
        <w:rPr>
          <w:rFonts w:ascii="Times New Roman" w:hAnsi="Times New Roman" w:cs="Times New Roman"/>
          <w:color w:val="000000" w:themeColor="text1"/>
          <w:sz w:val="24"/>
          <w:szCs w:val="24"/>
          <w:lang w:val="uk-UA"/>
        </w:rPr>
        <w:t>такими</w:t>
      </w:r>
      <w:r w:rsidRPr="00150EFD">
        <w:rPr>
          <w:rFonts w:ascii="Times New Roman" w:hAnsi="Times New Roman" w:cs="Times New Roman"/>
          <w:color w:val="000000" w:themeColor="text1"/>
          <w:sz w:val="24"/>
          <w:szCs w:val="24"/>
          <w:lang w:val="uk-UA"/>
        </w:rPr>
        <w:t xml:space="preserve"> способами:</w:t>
      </w:r>
    </w:p>
    <w:p w14:paraId="377B3A6A" w14:textId="77777777" w:rsidR="000C31C8" w:rsidRPr="00150EFD" w:rsidRDefault="000C31C8" w:rsidP="000C31C8">
      <w:pPr>
        <w:spacing w:before="60" w:after="60" w:line="240" w:lineRule="auto"/>
        <w:ind w:left="709"/>
        <w:jc w:val="both"/>
        <w:rPr>
          <w:rFonts w:ascii="Times New Roman" w:hAnsi="Times New Roman" w:cs="Times New Roman"/>
          <w:color w:val="000000" w:themeColor="text1"/>
          <w:sz w:val="24"/>
          <w:szCs w:val="24"/>
          <w:lang w:val="uk-UA"/>
        </w:rPr>
      </w:pPr>
      <w:r w:rsidRPr="00150EFD">
        <w:rPr>
          <w:rFonts w:ascii="Times New Roman" w:hAnsi="Times New Roman" w:cs="Times New Roman"/>
          <w:color w:val="000000" w:themeColor="text1"/>
          <w:sz w:val="24"/>
          <w:szCs w:val="24"/>
          <w:lang w:val="uk-UA"/>
        </w:rPr>
        <w:t>1. Через тимчасові точки продажу.</w:t>
      </w:r>
    </w:p>
    <w:p w14:paraId="0D7CD6BE" w14:textId="52915123" w:rsidR="000C31C8" w:rsidRPr="00150EFD" w:rsidRDefault="000C31C8" w:rsidP="000C31C8">
      <w:pPr>
        <w:spacing w:before="60" w:after="60" w:line="240" w:lineRule="auto"/>
        <w:ind w:left="709"/>
        <w:jc w:val="both"/>
        <w:rPr>
          <w:rFonts w:ascii="Times New Roman" w:hAnsi="Times New Roman" w:cs="Times New Roman"/>
          <w:color w:val="000000" w:themeColor="text1"/>
          <w:sz w:val="24"/>
          <w:szCs w:val="24"/>
          <w:lang w:val="uk-UA"/>
        </w:rPr>
      </w:pPr>
      <w:r w:rsidRPr="00150EFD">
        <w:rPr>
          <w:rFonts w:ascii="Times New Roman" w:hAnsi="Times New Roman" w:cs="Times New Roman"/>
          <w:color w:val="000000" w:themeColor="text1"/>
          <w:sz w:val="24"/>
          <w:szCs w:val="24"/>
          <w:lang w:val="uk-UA"/>
        </w:rPr>
        <w:t xml:space="preserve">2. Визначені ТОВ «Філіп Морріс </w:t>
      </w:r>
      <w:proofErr w:type="spellStart"/>
      <w:r w:rsidRPr="00150EFD">
        <w:rPr>
          <w:rFonts w:ascii="Times New Roman" w:hAnsi="Times New Roman" w:cs="Times New Roman"/>
          <w:color w:val="000000" w:themeColor="text1"/>
          <w:sz w:val="24"/>
          <w:szCs w:val="24"/>
          <w:lang w:val="uk-UA"/>
        </w:rPr>
        <w:t>Сейлз</w:t>
      </w:r>
      <w:proofErr w:type="spellEnd"/>
      <w:r w:rsidRPr="00150EFD">
        <w:rPr>
          <w:rFonts w:ascii="Times New Roman" w:hAnsi="Times New Roman" w:cs="Times New Roman"/>
          <w:color w:val="000000" w:themeColor="text1"/>
          <w:sz w:val="24"/>
          <w:szCs w:val="24"/>
          <w:lang w:val="uk-UA"/>
        </w:rPr>
        <w:t xml:space="preserve"> </w:t>
      </w:r>
      <w:proofErr w:type="spellStart"/>
      <w:r w:rsidRPr="00150EFD">
        <w:rPr>
          <w:rFonts w:ascii="Times New Roman" w:hAnsi="Times New Roman" w:cs="Times New Roman"/>
          <w:color w:val="000000" w:themeColor="text1"/>
          <w:sz w:val="24"/>
          <w:szCs w:val="24"/>
          <w:lang w:val="uk-UA"/>
        </w:rPr>
        <w:t>енд</w:t>
      </w:r>
      <w:proofErr w:type="spellEnd"/>
      <w:r w:rsidRPr="00150EFD">
        <w:rPr>
          <w:rFonts w:ascii="Times New Roman" w:hAnsi="Times New Roman" w:cs="Times New Roman"/>
          <w:color w:val="000000" w:themeColor="text1"/>
          <w:sz w:val="24"/>
          <w:szCs w:val="24"/>
          <w:lang w:val="uk-UA"/>
        </w:rPr>
        <w:t xml:space="preserve"> </w:t>
      </w:r>
      <w:proofErr w:type="spellStart"/>
      <w:r w:rsidRPr="00150EFD">
        <w:rPr>
          <w:rFonts w:ascii="Times New Roman" w:hAnsi="Times New Roman" w:cs="Times New Roman"/>
          <w:color w:val="000000" w:themeColor="text1"/>
          <w:sz w:val="24"/>
          <w:szCs w:val="24"/>
          <w:lang w:val="uk-UA"/>
        </w:rPr>
        <w:t>Дистриб’юшн</w:t>
      </w:r>
      <w:proofErr w:type="spellEnd"/>
      <w:r w:rsidRPr="00150EFD">
        <w:rPr>
          <w:rFonts w:ascii="Times New Roman" w:hAnsi="Times New Roman" w:cs="Times New Roman"/>
          <w:color w:val="000000" w:themeColor="text1"/>
          <w:sz w:val="24"/>
          <w:szCs w:val="24"/>
          <w:lang w:val="uk-UA"/>
        </w:rPr>
        <w:t>» точки каналу реалізації (готелі, ресторани, кафе, дискотеки та інші заклади).</w:t>
      </w:r>
    </w:p>
    <w:p w14:paraId="0946EF86" w14:textId="0FED1EBB" w:rsidR="008A7ADF" w:rsidRPr="00150EFD" w:rsidRDefault="00784A53"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З</w:t>
      </w:r>
      <w:r w:rsidR="005044CC" w:rsidRPr="00150EFD">
        <w:rPr>
          <w:rFonts w:ascii="Times New Roman" w:hAnsi="Times New Roman" w:cs="Times New Roman"/>
          <w:color w:val="000000" w:themeColor="text1"/>
          <w:sz w:val="24"/>
          <w:szCs w:val="24"/>
        </w:rPr>
        <w:t>а</w:t>
      </w:r>
      <w:r w:rsidRPr="00150EFD">
        <w:rPr>
          <w:rFonts w:ascii="Times New Roman" w:hAnsi="Times New Roman" w:cs="Times New Roman"/>
          <w:color w:val="000000" w:themeColor="text1"/>
          <w:sz w:val="24"/>
          <w:szCs w:val="24"/>
        </w:rPr>
        <w:t xml:space="preserve"> повідомленням ТОВ «</w:t>
      </w:r>
      <w:proofErr w:type="spellStart"/>
      <w:r w:rsidRPr="00150EFD">
        <w:rPr>
          <w:rFonts w:ascii="Times New Roman" w:hAnsi="Times New Roman" w:cs="Times New Roman"/>
          <w:color w:val="000000" w:themeColor="text1"/>
          <w:sz w:val="24"/>
          <w:szCs w:val="24"/>
        </w:rPr>
        <w:t>Логіст</w:t>
      </w:r>
      <w:r w:rsidR="00477FAE" w:rsidRPr="00150EFD">
        <w:rPr>
          <w:rFonts w:ascii="Times New Roman" w:hAnsi="Times New Roman" w:cs="Times New Roman"/>
          <w:color w:val="000000" w:themeColor="text1"/>
          <w:sz w:val="24"/>
          <w:szCs w:val="24"/>
        </w:rPr>
        <w:t>и</w:t>
      </w:r>
      <w:r w:rsidRPr="00150EFD">
        <w:rPr>
          <w:rFonts w:ascii="Times New Roman" w:hAnsi="Times New Roman" w:cs="Times New Roman"/>
          <w:color w:val="000000" w:themeColor="text1"/>
          <w:sz w:val="24"/>
          <w:szCs w:val="24"/>
        </w:rPr>
        <w:t>к</w:t>
      </w:r>
      <w:proofErr w:type="spellEnd"/>
      <w:r w:rsidRPr="00150EFD">
        <w:rPr>
          <w:rFonts w:ascii="Times New Roman" w:hAnsi="Times New Roman" w:cs="Times New Roman"/>
          <w:color w:val="000000" w:themeColor="text1"/>
          <w:sz w:val="24"/>
          <w:szCs w:val="24"/>
        </w:rPr>
        <w:t xml:space="preserve"> Сервіс Провайдер», інших способів продажу (реалізації) Продукції </w:t>
      </w:r>
      <w:bookmarkStart w:id="153" w:name="_Hlk164858161"/>
      <w:r w:rsidRPr="00150EFD">
        <w:rPr>
          <w:rFonts w:ascii="Times New Roman" w:hAnsi="Times New Roman" w:cs="Times New Roman"/>
          <w:color w:val="000000" w:themeColor="text1"/>
          <w:sz w:val="24"/>
          <w:szCs w:val="24"/>
        </w:rPr>
        <w:t>IQOS</w:t>
      </w:r>
      <w:bookmarkEnd w:id="153"/>
      <w:r w:rsidRPr="00150EFD">
        <w:rPr>
          <w:rFonts w:ascii="Times New Roman" w:hAnsi="Times New Roman" w:cs="Times New Roman"/>
          <w:color w:val="000000" w:themeColor="text1"/>
          <w:sz w:val="24"/>
          <w:szCs w:val="24"/>
        </w:rPr>
        <w:t xml:space="preserve"> у своїй господарській діяльності </w:t>
      </w:r>
      <w:r w:rsidR="005044CC" w:rsidRPr="00150EFD">
        <w:rPr>
          <w:rFonts w:ascii="Times New Roman" w:hAnsi="Times New Roman" w:cs="Times New Roman"/>
          <w:color w:val="000000" w:themeColor="text1"/>
          <w:sz w:val="24"/>
          <w:szCs w:val="24"/>
        </w:rPr>
        <w:t>воно</w:t>
      </w:r>
      <w:r w:rsidRPr="00150EFD">
        <w:rPr>
          <w:rFonts w:ascii="Times New Roman" w:hAnsi="Times New Roman" w:cs="Times New Roman"/>
          <w:color w:val="000000" w:themeColor="text1"/>
          <w:sz w:val="24"/>
          <w:szCs w:val="24"/>
        </w:rPr>
        <w:t xml:space="preserve"> не використовує.</w:t>
      </w:r>
    </w:p>
    <w:p w14:paraId="015F9983" w14:textId="225E3690" w:rsidR="008A7ADF" w:rsidRPr="00150EFD" w:rsidRDefault="0071641E"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Щодо поширення Тверджень, їх варіацій, з поясненнями</w:t>
      </w:r>
      <w:r w:rsidR="008B5ACC"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w:t>
      </w:r>
      <w:r w:rsidR="008B5ACC"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 xml:space="preserve">застереженнями до них </w:t>
      </w:r>
      <w:bookmarkStart w:id="154" w:name="_Hlk164858042"/>
      <w:r w:rsidR="003D4069" w:rsidRPr="00150EFD">
        <w:rPr>
          <w:rFonts w:ascii="Times New Roman" w:hAnsi="Times New Roman" w:cs="Times New Roman"/>
          <w:color w:val="000000" w:themeColor="text1"/>
          <w:sz w:val="24"/>
          <w:szCs w:val="24"/>
        </w:rPr>
        <w:br/>
      </w:r>
      <w:r w:rsidRPr="00150EFD">
        <w:rPr>
          <w:rFonts w:ascii="Times New Roman" w:hAnsi="Times New Roman" w:cs="Times New Roman"/>
          <w:color w:val="000000" w:themeColor="text1"/>
          <w:sz w:val="24"/>
          <w:szCs w:val="24"/>
        </w:rPr>
        <w:t>ТОВ «</w:t>
      </w:r>
      <w:proofErr w:type="spellStart"/>
      <w:r w:rsidRPr="00150EFD">
        <w:rPr>
          <w:rFonts w:ascii="Times New Roman" w:hAnsi="Times New Roman" w:cs="Times New Roman"/>
          <w:color w:val="000000" w:themeColor="text1"/>
          <w:sz w:val="24"/>
          <w:szCs w:val="24"/>
        </w:rPr>
        <w:t>Логіст</w:t>
      </w:r>
      <w:r w:rsidR="00477FAE" w:rsidRPr="00150EFD">
        <w:rPr>
          <w:rFonts w:ascii="Times New Roman" w:hAnsi="Times New Roman" w:cs="Times New Roman"/>
          <w:color w:val="000000" w:themeColor="text1"/>
          <w:sz w:val="24"/>
          <w:szCs w:val="24"/>
        </w:rPr>
        <w:t>и</w:t>
      </w:r>
      <w:r w:rsidRPr="00150EFD">
        <w:rPr>
          <w:rFonts w:ascii="Times New Roman" w:hAnsi="Times New Roman" w:cs="Times New Roman"/>
          <w:color w:val="000000" w:themeColor="text1"/>
          <w:sz w:val="24"/>
          <w:szCs w:val="24"/>
        </w:rPr>
        <w:t>к</w:t>
      </w:r>
      <w:proofErr w:type="spellEnd"/>
      <w:r w:rsidRPr="00150EFD">
        <w:rPr>
          <w:rFonts w:ascii="Times New Roman" w:hAnsi="Times New Roman" w:cs="Times New Roman"/>
          <w:color w:val="000000" w:themeColor="text1"/>
          <w:sz w:val="24"/>
          <w:szCs w:val="24"/>
        </w:rPr>
        <w:t xml:space="preserve"> Сервіс Провайдер» </w:t>
      </w:r>
      <w:bookmarkEnd w:id="154"/>
      <w:r w:rsidRPr="00150EFD">
        <w:rPr>
          <w:rFonts w:ascii="Times New Roman" w:hAnsi="Times New Roman" w:cs="Times New Roman"/>
          <w:color w:val="000000" w:themeColor="text1"/>
          <w:sz w:val="24"/>
          <w:szCs w:val="24"/>
        </w:rPr>
        <w:t xml:space="preserve">зазначило </w:t>
      </w:r>
      <w:r w:rsidR="005044CC" w:rsidRPr="00150EFD">
        <w:rPr>
          <w:rFonts w:ascii="Times New Roman" w:hAnsi="Times New Roman" w:cs="Times New Roman"/>
          <w:color w:val="000000" w:themeColor="text1"/>
          <w:sz w:val="24"/>
          <w:szCs w:val="24"/>
        </w:rPr>
        <w:t>таке</w:t>
      </w:r>
      <w:r w:rsidRPr="00150EFD">
        <w:rPr>
          <w:rFonts w:ascii="Times New Roman" w:hAnsi="Times New Roman" w:cs="Times New Roman"/>
          <w:color w:val="000000" w:themeColor="text1"/>
          <w:sz w:val="24"/>
          <w:szCs w:val="24"/>
        </w:rPr>
        <w:t>.</w:t>
      </w:r>
    </w:p>
    <w:p w14:paraId="4B90E20C" w14:textId="5F02F31B" w:rsidR="00956FF2" w:rsidRPr="00150EFD" w:rsidRDefault="0071641E"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ТОВ «</w:t>
      </w:r>
      <w:proofErr w:type="spellStart"/>
      <w:r w:rsidRPr="00150EFD">
        <w:rPr>
          <w:rFonts w:ascii="Times New Roman" w:hAnsi="Times New Roman" w:cs="Times New Roman"/>
          <w:color w:val="000000" w:themeColor="text1"/>
          <w:sz w:val="24"/>
          <w:szCs w:val="24"/>
        </w:rPr>
        <w:t>Логіст</w:t>
      </w:r>
      <w:r w:rsidR="00477FAE" w:rsidRPr="00150EFD">
        <w:rPr>
          <w:rFonts w:ascii="Times New Roman" w:hAnsi="Times New Roman" w:cs="Times New Roman"/>
          <w:color w:val="000000" w:themeColor="text1"/>
          <w:sz w:val="24"/>
          <w:szCs w:val="24"/>
        </w:rPr>
        <w:t>и</w:t>
      </w:r>
      <w:r w:rsidRPr="00150EFD">
        <w:rPr>
          <w:rFonts w:ascii="Times New Roman" w:hAnsi="Times New Roman" w:cs="Times New Roman"/>
          <w:color w:val="000000" w:themeColor="text1"/>
          <w:sz w:val="24"/>
          <w:szCs w:val="24"/>
        </w:rPr>
        <w:t>к</w:t>
      </w:r>
      <w:proofErr w:type="spellEnd"/>
      <w:r w:rsidRPr="00150EFD">
        <w:rPr>
          <w:rFonts w:ascii="Times New Roman" w:hAnsi="Times New Roman" w:cs="Times New Roman"/>
          <w:color w:val="000000" w:themeColor="text1"/>
          <w:sz w:val="24"/>
          <w:szCs w:val="24"/>
        </w:rPr>
        <w:t xml:space="preserve"> Сервіс Провайдер» самостійно не поширює Твердження 1, Твердження 2 та будь</w:t>
      </w:r>
      <w:r w:rsidR="003D4069" w:rsidRPr="00150EFD">
        <w:rPr>
          <w:rFonts w:ascii="Times New Roman" w:hAnsi="Times New Roman" w:cs="Times New Roman"/>
          <w:color w:val="000000" w:themeColor="text1"/>
          <w:sz w:val="24"/>
          <w:szCs w:val="24"/>
        </w:rPr>
        <w:t>-</w:t>
      </w:r>
      <w:r w:rsidRPr="00150EFD">
        <w:rPr>
          <w:rFonts w:ascii="Times New Roman" w:hAnsi="Times New Roman" w:cs="Times New Roman"/>
          <w:color w:val="000000" w:themeColor="text1"/>
          <w:sz w:val="24"/>
          <w:szCs w:val="24"/>
        </w:rPr>
        <w:t>які інші їх варіації, з поясненнями</w:t>
      </w:r>
      <w:r w:rsidR="00AA16C9"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w:t>
      </w:r>
      <w:r w:rsidR="00AA16C9"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застереженнями до них</w:t>
      </w:r>
      <w:r w:rsidR="005044CC" w:rsidRPr="00150EFD">
        <w:rPr>
          <w:rFonts w:ascii="Times New Roman" w:hAnsi="Times New Roman" w:cs="Times New Roman"/>
          <w:color w:val="000000" w:themeColor="text1"/>
          <w:sz w:val="24"/>
          <w:szCs w:val="24"/>
        </w:rPr>
        <w:t>,</w:t>
      </w:r>
      <w:r w:rsidRPr="00150EFD">
        <w:rPr>
          <w:rFonts w:ascii="Times New Roman" w:hAnsi="Times New Roman" w:cs="Times New Roman"/>
          <w:color w:val="000000" w:themeColor="text1"/>
          <w:sz w:val="24"/>
          <w:szCs w:val="24"/>
        </w:rPr>
        <w:t xml:space="preserve"> та не уповноважене на поширення будь-яких відомостей щодо властивостей Продукції IQOS.</w:t>
      </w:r>
    </w:p>
    <w:p w14:paraId="103CCDB1" w14:textId="42D3207C" w:rsidR="00A601C8" w:rsidRPr="00150EFD" w:rsidRDefault="0071641E"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Вся інформація, що стосується властивостей Продукції IQOS, у тому числі </w:t>
      </w:r>
      <w:bookmarkStart w:id="155" w:name="_Hlk164859331"/>
      <w:r w:rsidRPr="00150EFD">
        <w:rPr>
          <w:rFonts w:ascii="Times New Roman" w:hAnsi="Times New Roman" w:cs="Times New Roman"/>
          <w:color w:val="000000" w:themeColor="text1"/>
          <w:sz w:val="24"/>
          <w:szCs w:val="24"/>
        </w:rPr>
        <w:t>Твердження 1, Твердження 2, їх варіації, з поясненнями</w:t>
      </w:r>
      <w:r w:rsidR="008B5ACC"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w:t>
      </w:r>
      <w:r w:rsidR="008B5ACC"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застереженнями до них</w:t>
      </w:r>
      <w:bookmarkEnd w:id="155"/>
      <w:r w:rsidRPr="00150EFD">
        <w:rPr>
          <w:rFonts w:ascii="Times New Roman" w:hAnsi="Times New Roman" w:cs="Times New Roman"/>
          <w:color w:val="000000" w:themeColor="text1"/>
          <w:sz w:val="24"/>
          <w:szCs w:val="24"/>
        </w:rPr>
        <w:t xml:space="preserve">, що публікуються на </w:t>
      </w:r>
      <w:proofErr w:type="spellStart"/>
      <w:r w:rsidRPr="00150EFD">
        <w:rPr>
          <w:rFonts w:ascii="Times New Roman" w:hAnsi="Times New Roman" w:cs="Times New Roman"/>
          <w:color w:val="000000" w:themeColor="text1"/>
          <w:sz w:val="24"/>
          <w:szCs w:val="24"/>
        </w:rPr>
        <w:t>Вебсайті</w:t>
      </w:r>
      <w:proofErr w:type="spellEnd"/>
      <w:r w:rsidRPr="00150EFD">
        <w:rPr>
          <w:rFonts w:ascii="Times New Roman" w:hAnsi="Times New Roman" w:cs="Times New Roman"/>
          <w:color w:val="000000" w:themeColor="text1"/>
          <w:sz w:val="24"/>
          <w:szCs w:val="24"/>
        </w:rPr>
        <w:t xml:space="preserve">, готується та самостійно розміщується ТОВ «Філіп Морріс </w:t>
      </w:r>
      <w:proofErr w:type="spellStart"/>
      <w:r w:rsidRPr="00150EFD">
        <w:rPr>
          <w:rFonts w:ascii="Times New Roman" w:hAnsi="Times New Roman" w:cs="Times New Roman"/>
          <w:color w:val="000000" w:themeColor="text1"/>
          <w:sz w:val="24"/>
          <w:szCs w:val="24"/>
        </w:rPr>
        <w:t>Сейлз</w:t>
      </w:r>
      <w:proofErr w:type="spellEnd"/>
      <w:r w:rsidRPr="00150EFD">
        <w:rPr>
          <w:rFonts w:ascii="Times New Roman" w:hAnsi="Times New Roman" w:cs="Times New Roman"/>
          <w:color w:val="000000" w:themeColor="text1"/>
          <w:sz w:val="24"/>
          <w:szCs w:val="24"/>
        </w:rPr>
        <w:t xml:space="preserve"> </w:t>
      </w:r>
      <w:proofErr w:type="spellStart"/>
      <w:r w:rsidRPr="00150EFD">
        <w:rPr>
          <w:rFonts w:ascii="Times New Roman" w:hAnsi="Times New Roman" w:cs="Times New Roman"/>
          <w:color w:val="000000" w:themeColor="text1"/>
          <w:sz w:val="24"/>
          <w:szCs w:val="24"/>
        </w:rPr>
        <w:t>енд</w:t>
      </w:r>
      <w:proofErr w:type="spellEnd"/>
      <w:r w:rsidRPr="00150EFD">
        <w:rPr>
          <w:rFonts w:ascii="Times New Roman" w:hAnsi="Times New Roman" w:cs="Times New Roman"/>
          <w:color w:val="000000" w:themeColor="text1"/>
          <w:sz w:val="24"/>
          <w:szCs w:val="24"/>
        </w:rPr>
        <w:t xml:space="preserve"> </w:t>
      </w:r>
      <w:proofErr w:type="spellStart"/>
      <w:r w:rsidRPr="00150EFD">
        <w:rPr>
          <w:rFonts w:ascii="Times New Roman" w:hAnsi="Times New Roman" w:cs="Times New Roman"/>
          <w:color w:val="000000" w:themeColor="text1"/>
          <w:sz w:val="24"/>
          <w:szCs w:val="24"/>
        </w:rPr>
        <w:t>Дистриб’юшн</w:t>
      </w:r>
      <w:proofErr w:type="spellEnd"/>
      <w:r w:rsidRPr="00150EFD">
        <w:rPr>
          <w:rFonts w:ascii="Times New Roman" w:hAnsi="Times New Roman" w:cs="Times New Roman"/>
          <w:color w:val="000000" w:themeColor="text1"/>
          <w:sz w:val="24"/>
          <w:szCs w:val="24"/>
        </w:rPr>
        <w:t xml:space="preserve">». </w:t>
      </w:r>
    </w:p>
    <w:p w14:paraId="07ABAA63" w14:textId="6CAA1448" w:rsidR="0053030A" w:rsidRPr="00150EFD" w:rsidRDefault="00A601C8"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Крім того, за твердженням ТОВ «</w:t>
      </w:r>
      <w:proofErr w:type="spellStart"/>
      <w:r w:rsidRPr="00150EFD">
        <w:rPr>
          <w:rFonts w:ascii="Times New Roman" w:hAnsi="Times New Roman" w:cs="Times New Roman"/>
          <w:color w:val="000000" w:themeColor="text1"/>
          <w:sz w:val="24"/>
          <w:szCs w:val="24"/>
        </w:rPr>
        <w:t>Логіст</w:t>
      </w:r>
      <w:r w:rsidR="00477FAE" w:rsidRPr="00150EFD">
        <w:rPr>
          <w:rFonts w:ascii="Times New Roman" w:hAnsi="Times New Roman" w:cs="Times New Roman"/>
          <w:color w:val="000000" w:themeColor="text1"/>
          <w:sz w:val="24"/>
          <w:szCs w:val="24"/>
        </w:rPr>
        <w:t>и</w:t>
      </w:r>
      <w:r w:rsidRPr="00150EFD">
        <w:rPr>
          <w:rFonts w:ascii="Times New Roman" w:hAnsi="Times New Roman" w:cs="Times New Roman"/>
          <w:color w:val="000000" w:themeColor="text1"/>
          <w:sz w:val="24"/>
          <w:szCs w:val="24"/>
        </w:rPr>
        <w:t>к</w:t>
      </w:r>
      <w:proofErr w:type="spellEnd"/>
      <w:r w:rsidRPr="00150EFD">
        <w:rPr>
          <w:rFonts w:ascii="Times New Roman" w:hAnsi="Times New Roman" w:cs="Times New Roman"/>
          <w:color w:val="000000" w:themeColor="text1"/>
          <w:sz w:val="24"/>
          <w:szCs w:val="24"/>
        </w:rPr>
        <w:t xml:space="preserve"> Сервіс Провайдер», </w:t>
      </w:r>
      <w:r w:rsidR="005044CC" w:rsidRPr="00150EFD">
        <w:rPr>
          <w:rFonts w:ascii="Times New Roman" w:hAnsi="Times New Roman" w:cs="Times New Roman"/>
          <w:color w:val="000000" w:themeColor="text1"/>
          <w:sz w:val="24"/>
          <w:szCs w:val="24"/>
        </w:rPr>
        <w:t>воно</w:t>
      </w:r>
      <w:r w:rsidRPr="00150EFD">
        <w:rPr>
          <w:rFonts w:ascii="Times New Roman" w:hAnsi="Times New Roman" w:cs="Times New Roman"/>
          <w:color w:val="000000" w:themeColor="text1"/>
          <w:sz w:val="24"/>
          <w:szCs w:val="24"/>
        </w:rPr>
        <w:t xml:space="preserve"> є продавцем </w:t>
      </w:r>
      <w:bookmarkStart w:id="156" w:name="_Hlk164859185"/>
      <w:r w:rsidRPr="00150EFD">
        <w:rPr>
          <w:rFonts w:ascii="Times New Roman" w:hAnsi="Times New Roman" w:cs="Times New Roman"/>
          <w:color w:val="000000" w:themeColor="text1"/>
          <w:sz w:val="24"/>
          <w:szCs w:val="24"/>
        </w:rPr>
        <w:t>Продукції IQOS</w:t>
      </w:r>
      <w:bookmarkEnd w:id="156"/>
      <w:r w:rsidR="005044CC" w:rsidRPr="00150EFD">
        <w:rPr>
          <w:rFonts w:ascii="Times New Roman" w:hAnsi="Times New Roman" w:cs="Times New Roman"/>
          <w:color w:val="000000" w:themeColor="text1"/>
          <w:sz w:val="24"/>
          <w:szCs w:val="24"/>
        </w:rPr>
        <w:t xml:space="preserve"> і</w:t>
      </w:r>
      <w:r w:rsidRPr="00150EFD">
        <w:rPr>
          <w:rFonts w:ascii="Times New Roman" w:hAnsi="Times New Roman" w:cs="Times New Roman"/>
          <w:color w:val="000000" w:themeColor="text1"/>
          <w:sz w:val="24"/>
          <w:szCs w:val="24"/>
        </w:rPr>
        <w:t xml:space="preserve">, з огляду на вид господарської діяльності та </w:t>
      </w:r>
      <w:r w:rsidR="003D4069" w:rsidRPr="00150EFD">
        <w:rPr>
          <w:rFonts w:ascii="Times New Roman" w:hAnsi="Times New Roman" w:cs="Times New Roman"/>
          <w:color w:val="000000" w:themeColor="text1"/>
          <w:sz w:val="24"/>
          <w:szCs w:val="24"/>
        </w:rPr>
        <w:t xml:space="preserve">відсутність </w:t>
      </w:r>
      <w:r w:rsidRPr="00150EFD">
        <w:rPr>
          <w:rFonts w:ascii="Times New Roman" w:hAnsi="Times New Roman" w:cs="Times New Roman"/>
          <w:color w:val="000000" w:themeColor="text1"/>
          <w:sz w:val="24"/>
          <w:szCs w:val="24"/>
        </w:rPr>
        <w:t>прямих договорів поставки з виробником такої продукції, не має кваліфікації та не уповноважене перевіряти достовірність інформації про властивості Продукції IQOS, у тому числі Тверджен</w:t>
      </w:r>
      <w:r w:rsidR="005044CC" w:rsidRPr="00150EFD">
        <w:rPr>
          <w:rFonts w:ascii="Times New Roman" w:hAnsi="Times New Roman" w:cs="Times New Roman"/>
          <w:color w:val="000000" w:themeColor="text1"/>
          <w:sz w:val="24"/>
          <w:szCs w:val="24"/>
        </w:rPr>
        <w:t>ь</w:t>
      </w:r>
      <w:r w:rsidRPr="00150EFD">
        <w:rPr>
          <w:rFonts w:ascii="Times New Roman" w:hAnsi="Times New Roman" w:cs="Times New Roman"/>
          <w:color w:val="000000" w:themeColor="text1"/>
          <w:sz w:val="24"/>
          <w:szCs w:val="24"/>
        </w:rPr>
        <w:t>, їх варіаці</w:t>
      </w:r>
      <w:r w:rsidR="005044CC" w:rsidRPr="00150EFD">
        <w:rPr>
          <w:rFonts w:ascii="Times New Roman" w:hAnsi="Times New Roman" w:cs="Times New Roman"/>
          <w:color w:val="000000" w:themeColor="text1"/>
          <w:sz w:val="24"/>
          <w:szCs w:val="24"/>
        </w:rPr>
        <w:t>й</w:t>
      </w:r>
      <w:r w:rsidRPr="00150EFD">
        <w:rPr>
          <w:rFonts w:ascii="Times New Roman" w:hAnsi="Times New Roman" w:cs="Times New Roman"/>
          <w:color w:val="000000" w:themeColor="text1"/>
          <w:sz w:val="24"/>
          <w:szCs w:val="24"/>
        </w:rPr>
        <w:t>, з поясненнями</w:t>
      </w:r>
      <w:r w:rsidR="008B5ACC"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w:t>
      </w:r>
      <w:r w:rsidR="008B5ACC"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застереженнями до них.</w:t>
      </w:r>
    </w:p>
    <w:p w14:paraId="5FB45C73" w14:textId="77777777" w:rsidR="0053030A" w:rsidRPr="00150EFD" w:rsidRDefault="0071641E"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bCs/>
          <w:color w:val="000000" w:themeColor="text1"/>
          <w:sz w:val="24"/>
          <w:szCs w:val="24"/>
        </w:rPr>
        <w:t xml:space="preserve">У свою чергу, </w:t>
      </w:r>
      <w:bookmarkStart w:id="157" w:name="_Hlk164859041"/>
      <w:r w:rsidRPr="00150EFD">
        <w:rPr>
          <w:rFonts w:ascii="Times New Roman" w:hAnsi="Times New Roman" w:cs="Times New Roman"/>
          <w:bCs/>
          <w:color w:val="000000" w:themeColor="text1"/>
          <w:sz w:val="24"/>
          <w:szCs w:val="24"/>
        </w:rPr>
        <w:t>ТОВ «</w:t>
      </w:r>
      <w:proofErr w:type="spellStart"/>
      <w:r w:rsidRPr="00150EFD">
        <w:rPr>
          <w:rFonts w:ascii="Times New Roman" w:hAnsi="Times New Roman" w:cs="Times New Roman"/>
          <w:bCs/>
          <w:color w:val="000000" w:themeColor="text1"/>
          <w:sz w:val="24"/>
          <w:szCs w:val="24"/>
        </w:rPr>
        <w:t>Логіст</w:t>
      </w:r>
      <w:r w:rsidR="00477FAE" w:rsidRPr="00150EFD">
        <w:rPr>
          <w:rFonts w:ascii="Times New Roman" w:hAnsi="Times New Roman" w:cs="Times New Roman"/>
          <w:bCs/>
          <w:color w:val="000000" w:themeColor="text1"/>
          <w:sz w:val="24"/>
          <w:szCs w:val="24"/>
        </w:rPr>
        <w:t>и</w:t>
      </w:r>
      <w:r w:rsidRPr="00150EFD">
        <w:rPr>
          <w:rFonts w:ascii="Times New Roman" w:hAnsi="Times New Roman" w:cs="Times New Roman"/>
          <w:bCs/>
          <w:color w:val="000000" w:themeColor="text1"/>
          <w:sz w:val="24"/>
          <w:szCs w:val="24"/>
        </w:rPr>
        <w:t>к</w:t>
      </w:r>
      <w:proofErr w:type="spellEnd"/>
      <w:r w:rsidRPr="00150EFD">
        <w:rPr>
          <w:rFonts w:ascii="Times New Roman" w:hAnsi="Times New Roman" w:cs="Times New Roman"/>
          <w:bCs/>
          <w:color w:val="000000" w:themeColor="text1"/>
          <w:sz w:val="24"/>
          <w:szCs w:val="24"/>
        </w:rPr>
        <w:t xml:space="preserve"> Сервіс Провайдер»</w:t>
      </w:r>
      <w:r w:rsidR="00EF408D" w:rsidRPr="00150EFD">
        <w:rPr>
          <w:rFonts w:ascii="Times New Roman" w:hAnsi="Times New Roman" w:cs="Times New Roman"/>
          <w:bCs/>
          <w:color w:val="000000" w:themeColor="text1"/>
          <w:sz w:val="24"/>
          <w:szCs w:val="24"/>
        </w:rPr>
        <w:t xml:space="preserve"> </w:t>
      </w:r>
      <w:bookmarkEnd w:id="157"/>
      <w:r w:rsidR="00EF408D" w:rsidRPr="00150EFD">
        <w:rPr>
          <w:rFonts w:ascii="Times New Roman" w:hAnsi="Times New Roman" w:cs="Times New Roman"/>
          <w:bCs/>
          <w:color w:val="000000" w:themeColor="text1"/>
          <w:sz w:val="24"/>
          <w:szCs w:val="24"/>
        </w:rPr>
        <w:t xml:space="preserve">самостійно визначає та публікує інформацію виключно щодо цін на Продукцію </w:t>
      </w:r>
      <w:bookmarkStart w:id="158" w:name="_Hlk164866135"/>
      <w:r w:rsidR="00EF408D" w:rsidRPr="00150EFD">
        <w:rPr>
          <w:rFonts w:ascii="Times New Roman" w:hAnsi="Times New Roman" w:cs="Times New Roman"/>
          <w:bCs/>
          <w:color w:val="000000" w:themeColor="text1"/>
          <w:sz w:val="24"/>
          <w:szCs w:val="24"/>
        </w:rPr>
        <w:t>IQOS</w:t>
      </w:r>
      <w:bookmarkEnd w:id="158"/>
      <w:r w:rsidR="00EF408D" w:rsidRPr="00150EFD">
        <w:rPr>
          <w:rFonts w:ascii="Times New Roman" w:hAnsi="Times New Roman" w:cs="Times New Roman"/>
          <w:bCs/>
          <w:color w:val="000000" w:themeColor="text1"/>
          <w:sz w:val="24"/>
          <w:szCs w:val="24"/>
        </w:rPr>
        <w:t xml:space="preserve"> та/або супутніх товарів (аксесуарів тощо), знижок, цінових пропозицій, а також цінових частин спеціальних програм для кінцевих споживачів та/або інших комерційних умов реалізації своїх товарів та послуг.</w:t>
      </w:r>
    </w:p>
    <w:p w14:paraId="254B825E" w14:textId="77777777" w:rsidR="0053030A" w:rsidRPr="00150EFD" w:rsidRDefault="00EF408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Порядок користування </w:t>
      </w:r>
      <w:proofErr w:type="spellStart"/>
      <w:r w:rsidRPr="00150EFD">
        <w:rPr>
          <w:rFonts w:ascii="Times New Roman" w:hAnsi="Times New Roman" w:cs="Times New Roman"/>
          <w:color w:val="000000" w:themeColor="text1"/>
          <w:sz w:val="24"/>
          <w:szCs w:val="24"/>
        </w:rPr>
        <w:t>Вебсайтом</w:t>
      </w:r>
      <w:proofErr w:type="spellEnd"/>
      <w:r w:rsidR="00A601C8" w:rsidRPr="00150EFD">
        <w:rPr>
          <w:rFonts w:ascii="Times New Roman" w:hAnsi="Times New Roman" w:cs="Times New Roman"/>
          <w:color w:val="000000" w:themeColor="text1"/>
          <w:sz w:val="24"/>
          <w:szCs w:val="24"/>
        </w:rPr>
        <w:t>, включаючи обсяг прав щодо розміщення інформації та межі відповідальності за розміщення такої інформації, узгоджені між</w:t>
      </w:r>
      <w:r w:rsidR="00B55FBA" w:rsidRPr="00150EFD">
        <w:rPr>
          <w:rFonts w:ascii="Times New Roman" w:hAnsi="Times New Roman" w:cs="Times New Roman"/>
          <w:color w:val="000000" w:themeColor="text1"/>
          <w:sz w:val="24"/>
          <w:szCs w:val="24"/>
        </w:rPr>
        <w:t xml:space="preserve"> </w:t>
      </w:r>
      <w:bookmarkStart w:id="159" w:name="_Hlk164859944"/>
      <w:r w:rsidR="00B55FBA" w:rsidRPr="00150EFD">
        <w:rPr>
          <w:rFonts w:ascii="Times New Roman" w:hAnsi="Times New Roman" w:cs="Times New Roman"/>
          <w:bCs/>
          <w:color w:val="000000" w:themeColor="text1"/>
          <w:sz w:val="24"/>
          <w:szCs w:val="24"/>
        </w:rPr>
        <w:t>ТОВ «</w:t>
      </w:r>
      <w:proofErr w:type="spellStart"/>
      <w:r w:rsidR="00B55FBA" w:rsidRPr="00150EFD">
        <w:rPr>
          <w:rFonts w:ascii="Times New Roman" w:hAnsi="Times New Roman" w:cs="Times New Roman"/>
          <w:bCs/>
          <w:color w:val="000000" w:themeColor="text1"/>
          <w:sz w:val="24"/>
          <w:szCs w:val="24"/>
        </w:rPr>
        <w:t>Логіст</w:t>
      </w:r>
      <w:r w:rsidR="00477FAE" w:rsidRPr="00150EFD">
        <w:rPr>
          <w:rFonts w:ascii="Times New Roman" w:hAnsi="Times New Roman" w:cs="Times New Roman"/>
          <w:bCs/>
          <w:color w:val="000000" w:themeColor="text1"/>
          <w:sz w:val="24"/>
          <w:szCs w:val="24"/>
        </w:rPr>
        <w:t>и</w:t>
      </w:r>
      <w:r w:rsidR="00B55FBA" w:rsidRPr="00150EFD">
        <w:rPr>
          <w:rFonts w:ascii="Times New Roman" w:hAnsi="Times New Roman" w:cs="Times New Roman"/>
          <w:bCs/>
          <w:color w:val="000000" w:themeColor="text1"/>
          <w:sz w:val="24"/>
          <w:szCs w:val="24"/>
        </w:rPr>
        <w:t>к</w:t>
      </w:r>
      <w:proofErr w:type="spellEnd"/>
      <w:r w:rsidR="00B55FBA" w:rsidRPr="00150EFD">
        <w:rPr>
          <w:rFonts w:ascii="Times New Roman" w:hAnsi="Times New Roman" w:cs="Times New Roman"/>
          <w:bCs/>
          <w:color w:val="000000" w:themeColor="text1"/>
          <w:sz w:val="24"/>
          <w:szCs w:val="24"/>
        </w:rPr>
        <w:t xml:space="preserve"> Сервіс Провайдер»</w:t>
      </w:r>
      <w:bookmarkEnd w:id="159"/>
      <w:r w:rsidR="00B55FBA" w:rsidRPr="00150EFD">
        <w:rPr>
          <w:rFonts w:ascii="Times New Roman" w:hAnsi="Times New Roman" w:cs="Times New Roman"/>
          <w:bCs/>
          <w:color w:val="000000" w:themeColor="text1"/>
          <w:sz w:val="24"/>
          <w:szCs w:val="24"/>
        </w:rPr>
        <w:t xml:space="preserve"> та ТОВ «Філіп Морріс </w:t>
      </w:r>
      <w:proofErr w:type="spellStart"/>
      <w:r w:rsidR="00B55FBA" w:rsidRPr="00150EFD">
        <w:rPr>
          <w:rFonts w:ascii="Times New Roman" w:hAnsi="Times New Roman" w:cs="Times New Roman"/>
          <w:bCs/>
          <w:color w:val="000000" w:themeColor="text1"/>
          <w:sz w:val="24"/>
          <w:szCs w:val="24"/>
        </w:rPr>
        <w:t>Сейлз</w:t>
      </w:r>
      <w:proofErr w:type="spellEnd"/>
      <w:r w:rsidR="00B55FBA" w:rsidRPr="00150EFD">
        <w:rPr>
          <w:rFonts w:ascii="Times New Roman" w:hAnsi="Times New Roman" w:cs="Times New Roman"/>
          <w:bCs/>
          <w:color w:val="000000" w:themeColor="text1"/>
          <w:sz w:val="24"/>
          <w:szCs w:val="24"/>
        </w:rPr>
        <w:t xml:space="preserve"> </w:t>
      </w:r>
      <w:proofErr w:type="spellStart"/>
      <w:r w:rsidR="00B55FBA" w:rsidRPr="00150EFD">
        <w:rPr>
          <w:rFonts w:ascii="Times New Roman" w:hAnsi="Times New Roman" w:cs="Times New Roman"/>
          <w:bCs/>
          <w:color w:val="000000" w:themeColor="text1"/>
          <w:sz w:val="24"/>
          <w:szCs w:val="24"/>
        </w:rPr>
        <w:t>енд</w:t>
      </w:r>
      <w:proofErr w:type="spellEnd"/>
      <w:r w:rsidR="00B55FBA" w:rsidRPr="00150EFD">
        <w:rPr>
          <w:rFonts w:ascii="Times New Roman" w:hAnsi="Times New Roman" w:cs="Times New Roman"/>
          <w:bCs/>
          <w:color w:val="000000" w:themeColor="text1"/>
          <w:sz w:val="24"/>
          <w:szCs w:val="24"/>
        </w:rPr>
        <w:t xml:space="preserve"> </w:t>
      </w:r>
      <w:proofErr w:type="spellStart"/>
      <w:r w:rsidR="00B55FBA" w:rsidRPr="00150EFD">
        <w:rPr>
          <w:rFonts w:ascii="Times New Roman" w:hAnsi="Times New Roman" w:cs="Times New Roman"/>
          <w:bCs/>
          <w:color w:val="000000" w:themeColor="text1"/>
          <w:sz w:val="24"/>
          <w:szCs w:val="24"/>
        </w:rPr>
        <w:t>Дистриб’юшн</w:t>
      </w:r>
      <w:proofErr w:type="spellEnd"/>
      <w:r w:rsidR="00B55FBA" w:rsidRPr="00150EFD">
        <w:rPr>
          <w:rFonts w:ascii="Times New Roman" w:hAnsi="Times New Roman" w:cs="Times New Roman"/>
          <w:bCs/>
          <w:color w:val="000000" w:themeColor="text1"/>
          <w:sz w:val="24"/>
          <w:szCs w:val="24"/>
        </w:rPr>
        <w:t>»</w:t>
      </w:r>
      <w:r w:rsidR="00A601C8" w:rsidRPr="00150EFD">
        <w:rPr>
          <w:rFonts w:ascii="Times New Roman" w:hAnsi="Times New Roman" w:cs="Times New Roman"/>
          <w:color w:val="000000" w:themeColor="text1"/>
          <w:sz w:val="24"/>
          <w:szCs w:val="24"/>
        </w:rPr>
        <w:t>.</w:t>
      </w:r>
    </w:p>
    <w:p w14:paraId="5CD51AC7" w14:textId="6243D04F" w:rsidR="0053030A" w:rsidRPr="00150EFD" w:rsidRDefault="00B55FBA"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Так, за твердженням </w:t>
      </w:r>
      <w:r w:rsidRPr="00150EFD">
        <w:rPr>
          <w:rFonts w:ascii="Times New Roman" w:hAnsi="Times New Roman" w:cs="Times New Roman"/>
          <w:bCs/>
          <w:color w:val="000000" w:themeColor="text1"/>
          <w:sz w:val="24"/>
          <w:szCs w:val="24"/>
        </w:rPr>
        <w:t>ТОВ «</w:t>
      </w:r>
      <w:proofErr w:type="spellStart"/>
      <w:r w:rsidRPr="00150EFD">
        <w:rPr>
          <w:rFonts w:ascii="Times New Roman" w:hAnsi="Times New Roman" w:cs="Times New Roman"/>
          <w:bCs/>
          <w:color w:val="000000" w:themeColor="text1"/>
          <w:sz w:val="24"/>
          <w:szCs w:val="24"/>
        </w:rPr>
        <w:t>Логіст</w:t>
      </w:r>
      <w:r w:rsidR="00477FAE" w:rsidRPr="00150EFD">
        <w:rPr>
          <w:rFonts w:ascii="Times New Roman" w:hAnsi="Times New Roman" w:cs="Times New Roman"/>
          <w:bCs/>
          <w:color w:val="000000" w:themeColor="text1"/>
          <w:sz w:val="24"/>
          <w:szCs w:val="24"/>
        </w:rPr>
        <w:t>и</w:t>
      </w:r>
      <w:r w:rsidRPr="00150EFD">
        <w:rPr>
          <w:rFonts w:ascii="Times New Roman" w:hAnsi="Times New Roman" w:cs="Times New Roman"/>
          <w:bCs/>
          <w:color w:val="000000" w:themeColor="text1"/>
          <w:sz w:val="24"/>
          <w:szCs w:val="24"/>
        </w:rPr>
        <w:t>к</w:t>
      </w:r>
      <w:proofErr w:type="spellEnd"/>
      <w:r w:rsidRPr="00150EFD">
        <w:rPr>
          <w:rFonts w:ascii="Times New Roman" w:hAnsi="Times New Roman" w:cs="Times New Roman"/>
          <w:bCs/>
          <w:color w:val="000000" w:themeColor="text1"/>
          <w:sz w:val="24"/>
          <w:szCs w:val="24"/>
        </w:rPr>
        <w:t xml:space="preserve"> Сервіс Провайдер», порядок та умови користування </w:t>
      </w:r>
      <w:proofErr w:type="spellStart"/>
      <w:r w:rsidRPr="00150EFD">
        <w:rPr>
          <w:rFonts w:ascii="Times New Roman" w:hAnsi="Times New Roman" w:cs="Times New Roman"/>
          <w:bCs/>
          <w:color w:val="000000" w:themeColor="text1"/>
          <w:sz w:val="24"/>
          <w:szCs w:val="24"/>
        </w:rPr>
        <w:t>Вебсайтом</w:t>
      </w:r>
      <w:proofErr w:type="spellEnd"/>
      <w:r w:rsidRPr="00150EFD">
        <w:rPr>
          <w:rFonts w:ascii="Times New Roman" w:hAnsi="Times New Roman" w:cs="Times New Roman"/>
          <w:bCs/>
          <w:color w:val="000000" w:themeColor="text1"/>
          <w:sz w:val="24"/>
          <w:szCs w:val="24"/>
        </w:rPr>
        <w:t xml:space="preserve"> детально узгоджені </w:t>
      </w:r>
      <w:r w:rsidR="003D4069" w:rsidRPr="00150EFD">
        <w:rPr>
          <w:rFonts w:ascii="Times New Roman" w:hAnsi="Times New Roman" w:cs="Times New Roman"/>
          <w:bCs/>
          <w:color w:val="000000" w:themeColor="text1"/>
          <w:sz w:val="24"/>
          <w:szCs w:val="24"/>
        </w:rPr>
        <w:t xml:space="preserve">між </w:t>
      </w:r>
      <w:r w:rsidRPr="00150EFD">
        <w:rPr>
          <w:rFonts w:ascii="Times New Roman" w:hAnsi="Times New Roman" w:cs="Times New Roman"/>
          <w:bCs/>
          <w:color w:val="000000" w:themeColor="text1"/>
          <w:sz w:val="24"/>
          <w:szCs w:val="24"/>
        </w:rPr>
        <w:t>ТОВ «</w:t>
      </w:r>
      <w:proofErr w:type="spellStart"/>
      <w:r w:rsidRPr="00150EFD">
        <w:rPr>
          <w:rFonts w:ascii="Times New Roman" w:hAnsi="Times New Roman" w:cs="Times New Roman"/>
          <w:bCs/>
          <w:color w:val="000000" w:themeColor="text1"/>
          <w:sz w:val="24"/>
          <w:szCs w:val="24"/>
        </w:rPr>
        <w:t>Логіст</w:t>
      </w:r>
      <w:r w:rsidR="00477FAE" w:rsidRPr="00150EFD">
        <w:rPr>
          <w:rFonts w:ascii="Times New Roman" w:hAnsi="Times New Roman" w:cs="Times New Roman"/>
          <w:bCs/>
          <w:color w:val="000000" w:themeColor="text1"/>
          <w:sz w:val="24"/>
          <w:szCs w:val="24"/>
        </w:rPr>
        <w:t>и</w:t>
      </w:r>
      <w:r w:rsidRPr="00150EFD">
        <w:rPr>
          <w:rFonts w:ascii="Times New Roman" w:hAnsi="Times New Roman" w:cs="Times New Roman"/>
          <w:bCs/>
          <w:color w:val="000000" w:themeColor="text1"/>
          <w:sz w:val="24"/>
          <w:szCs w:val="24"/>
        </w:rPr>
        <w:t>к</w:t>
      </w:r>
      <w:proofErr w:type="spellEnd"/>
      <w:r w:rsidRPr="00150EFD">
        <w:rPr>
          <w:rFonts w:ascii="Times New Roman" w:hAnsi="Times New Roman" w:cs="Times New Roman"/>
          <w:bCs/>
          <w:color w:val="000000" w:themeColor="text1"/>
          <w:sz w:val="24"/>
          <w:szCs w:val="24"/>
        </w:rPr>
        <w:t xml:space="preserve"> Сервіс Провайдер» </w:t>
      </w:r>
      <w:r w:rsidR="003D4069" w:rsidRPr="00150EFD">
        <w:rPr>
          <w:rFonts w:ascii="Times New Roman" w:hAnsi="Times New Roman" w:cs="Times New Roman"/>
          <w:bCs/>
          <w:color w:val="000000" w:themeColor="text1"/>
          <w:sz w:val="24"/>
          <w:szCs w:val="24"/>
        </w:rPr>
        <w:t>та</w:t>
      </w:r>
      <w:r w:rsidRPr="00150EFD">
        <w:rPr>
          <w:rFonts w:ascii="Times New Roman" w:hAnsi="Times New Roman" w:cs="Times New Roman"/>
          <w:bCs/>
          <w:color w:val="000000" w:themeColor="text1"/>
          <w:sz w:val="24"/>
          <w:szCs w:val="24"/>
        </w:rPr>
        <w:t xml:space="preserve"> ТОВ «Філіп Морріс </w:t>
      </w:r>
      <w:proofErr w:type="spellStart"/>
      <w:r w:rsidRPr="00150EFD">
        <w:rPr>
          <w:rFonts w:ascii="Times New Roman" w:hAnsi="Times New Roman" w:cs="Times New Roman"/>
          <w:bCs/>
          <w:color w:val="000000" w:themeColor="text1"/>
          <w:sz w:val="24"/>
          <w:szCs w:val="24"/>
        </w:rPr>
        <w:t>Сейлз</w:t>
      </w:r>
      <w:proofErr w:type="spellEnd"/>
      <w:r w:rsidRPr="00150EFD">
        <w:rPr>
          <w:rFonts w:ascii="Times New Roman" w:hAnsi="Times New Roman" w:cs="Times New Roman"/>
          <w:bCs/>
          <w:color w:val="000000" w:themeColor="text1"/>
          <w:sz w:val="24"/>
          <w:szCs w:val="24"/>
        </w:rPr>
        <w:t xml:space="preserve"> </w:t>
      </w:r>
      <w:proofErr w:type="spellStart"/>
      <w:r w:rsidRPr="00150EFD">
        <w:rPr>
          <w:rFonts w:ascii="Times New Roman" w:hAnsi="Times New Roman" w:cs="Times New Roman"/>
          <w:bCs/>
          <w:color w:val="000000" w:themeColor="text1"/>
          <w:sz w:val="24"/>
          <w:szCs w:val="24"/>
        </w:rPr>
        <w:t>енд</w:t>
      </w:r>
      <w:proofErr w:type="spellEnd"/>
      <w:r w:rsidRPr="00150EFD">
        <w:rPr>
          <w:rFonts w:ascii="Times New Roman" w:hAnsi="Times New Roman" w:cs="Times New Roman"/>
          <w:bCs/>
          <w:color w:val="000000" w:themeColor="text1"/>
          <w:sz w:val="24"/>
          <w:szCs w:val="24"/>
        </w:rPr>
        <w:t xml:space="preserve"> </w:t>
      </w:r>
      <w:proofErr w:type="spellStart"/>
      <w:r w:rsidRPr="00150EFD">
        <w:rPr>
          <w:rFonts w:ascii="Times New Roman" w:hAnsi="Times New Roman" w:cs="Times New Roman"/>
          <w:bCs/>
          <w:color w:val="000000" w:themeColor="text1"/>
          <w:sz w:val="24"/>
          <w:szCs w:val="24"/>
        </w:rPr>
        <w:t>Дистриб’юшн</w:t>
      </w:r>
      <w:proofErr w:type="spellEnd"/>
      <w:r w:rsidRPr="00150EFD">
        <w:rPr>
          <w:rFonts w:ascii="Times New Roman" w:hAnsi="Times New Roman" w:cs="Times New Roman"/>
          <w:bCs/>
          <w:color w:val="000000" w:themeColor="text1"/>
          <w:sz w:val="24"/>
          <w:szCs w:val="24"/>
        </w:rPr>
        <w:t xml:space="preserve">» </w:t>
      </w:r>
      <w:r w:rsidR="00D06FAC" w:rsidRPr="00150EFD">
        <w:rPr>
          <w:rFonts w:ascii="Times New Roman" w:hAnsi="Times New Roman" w:cs="Times New Roman"/>
          <w:bCs/>
          <w:i/>
          <w:color w:val="000000" w:themeColor="text1"/>
          <w:sz w:val="24"/>
          <w:szCs w:val="24"/>
        </w:rPr>
        <w:t>(інформація, доступ до якої обмежено)</w:t>
      </w:r>
      <w:r w:rsidR="00D06FAC" w:rsidRPr="00150EFD">
        <w:rPr>
          <w:rFonts w:ascii="Times New Roman" w:hAnsi="Times New Roman" w:cs="Times New Roman"/>
          <w:bCs/>
          <w:color w:val="000000" w:themeColor="text1"/>
          <w:sz w:val="24"/>
          <w:szCs w:val="24"/>
        </w:rPr>
        <w:t>.</w:t>
      </w:r>
      <w:r w:rsidRPr="00150EFD">
        <w:rPr>
          <w:rFonts w:ascii="Times New Roman" w:hAnsi="Times New Roman" w:cs="Times New Roman"/>
          <w:i/>
          <w:color w:val="000000" w:themeColor="text1"/>
          <w:sz w:val="24"/>
          <w:szCs w:val="24"/>
        </w:rPr>
        <w:t xml:space="preserve"> </w:t>
      </w:r>
    </w:p>
    <w:p w14:paraId="09281C89" w14:textId="3191A58F" w:rsidR="00F702F6" w:rsidRPr="00150EFD" w:rsidRDefault="00D06FAC" w:rsidP="00D06FAC">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w:t>
      </w:r>
    </w:p>
    <w:p w14:paraId="583C8968" w14:textId="235755D5" w:rsidR="00D06FAC" w:rsidRPr="00150EFD" w:rsidRDefault="00D06FAC"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bCs/>
          <w:i/>
          <w:color w:val="000000" w:themeColor="text1"/>
          <w:sz w:val="24"/>
          <w:szCs w:val="24"/>
        </w:rPr>
        <w:lastRenderedPageBreak/>
        <w:t>(інформація, доступ до якої обмежено).</w:t>
      </w:r>
    </w:p>
    <w:p w14:paraId="13F845E0" w14:textId="18A63AA2" w:rsidR="00F971D9" w:rsidRPr="00150EFD" w:rsidRDefault="00735FCC"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cs="Times New Roman"/>
          <w:color w:val="000000" w:themeColor="text1"/>
          <w:sz w:val="24"/>
          <w:szCs w:val="24"/>
        </w:rPr>
        <w:t>Отже</w:t>
      </w:r>
      <w:r w:rsidR="00F971D9" w:rsidRPr="00150EFD">
        <w:rPr>
          <w:rFonts w:ascii="Times New Roman" w:hAnsi="Times New Roman" w:cs="Times New Roman"/>
          <w:color w:val="000000" w:themeColor="text1"/>
          <w:sz w:val="24"/>
          <w:szCs w:val="24"/>
        </w:rPr>
        <w:t>,</w:t>
      </w:r>
      <w:r w:rsidR="00B42474" w:rsidRPr="00150EFD">
        <w:rPr>
          <w:rFonts w:ascii="Times New Roman" w:hAnsi="Times New Roman" w:cs="Times New Roman"/>
          <w:color w:val="000000" w:themeColor="text1"/>
          <w:sz w:val="24"/>
          <w:szCs w:val="24"/>
        </w:rPr>
        <w:t xml:space="preserve"> за твердженням </w:t>
      </w:r>
      <w:bookmarkStart w:id="160" w:name="_Hlk164866188"/>
      <w:r w:rsidR="00B42474" w:rsidRPr="00150EFD">
        <w:rPr>
          <w:rFonts w:ascii="Times New Roman" w:hAnsi="Times New Roman" w:cs="Times New Roman"/>
          <w:bCs/>
          <w:color w:val="000000" w:themeColor="text1"/>
          <w:sz w:val="24"/>
          <w:szCs w:val="24"/>
        </w:rPr>
        <w:t>ТОВ «</w:t>
      </w:r>
      <w:proofErr w:type="spellStart"/>
      <w:r w:rsidR="00B42474" w:rsidRPr="00150EFD">
        <w:rPr>
          <w:rFonts w:ascii="Times New Roman" w:hAnsi="Times New Roman" w:cs="Times New Roman"/>
          <w:bCs/>
          <w:color w:val="000000" w:themeColor="text1"/>
          <w:sz w:val="24"/>
          <w:szCs w:val="24"/>
        </w:rPr>
        <w:t>Логіст</w:t>
      </w:r>
      <w:r w:rsidR="00477FAE" w:rsidRPr="00150EFD">
        <w:rPr>
          <w:rFonts w:ascii="Times New Roman" w:hAnsi="Times New Roman" w:cs="Times New Roman"/>
          <w:bCs/>
          <w:color w:val="000000" w:themeColor="text1"/>
          <w:sz w:val="24"/>
          <w:szCs w:val="24"/>
        </w:rPr>
        <w:t>и</w:t>
      </w:r>
      <w:r w:rsidR="00B42474" w:rsidRPr="00150EFD">
        <w:rPr>
          <w:rFonts w:ascii="Times New Roman" w:hAnsi="Times New Roman" w:cs="Times New Roman"/>
          <w:bCs/>
          <w:color w:val="000000" w:themeColor="text1"/>
          <w:sz w:val="24"/>
          <w:szCs w:val="24"/>
        </w:rPr>
        <w:t>к</w:t>
      </w:r>
      <w:proofErr w:type="spellEnd"/>
      <w:r w:rsidR="00B42474" w:rsidRPr="00150EFD">
        <w:rPr>
          <w:rFonts w:ascii="Times New Roman" w:hAnsi="Times New Roman" w:cs="Times New Roman"/>
          <w:bCs/>
          <w:color w:val="000000" w:themeColor="text1"/>
          <w:sz w:val="24"/>
          <w:szCs w:val="24"/>
        </w:rPr>
        <w:t xml:space="preserve"> Сервіс Провайдер»</w:t>
      </w:r>
      <w:bookmarkEnd w:id="160"/>
      <w:r w:rsidR="003D4069" w:rsidRPr="00150EFD">
        <w:rPr>
          <w:rFonts w:ascii="Times New Roman" w:hAnsi="Times New Roman" w:cs="Times New Roman"/>
          <w:bCs/>
          <w:color w:val="000000" w:themeColor="text1"/>
          <w:sz w:val="24"/>
          <w:szCs w:val="24"/>
        </w:rPr>
        <w:t>,</w:t>
      </w:r>
      <w:r w:rsidR="00B42474" w:rsidRPr="00150EFD">
        <w:rPr>
          <w:rFonts w:ascii="Times New Roman" w:hAnsi="Times New Roman" w:cs="Times New Roman"/>
          <w:bCs/>
          <w:color w:val="000000" w:themeColor="text1"/>
          <w:sz w:val="24"/>
          <w:szCs w:val="24"/>
        </w:rPr>
        <w:t xml:space="preserve"> між </w:t>
      </w:r>
      <w:r w:rsidR="008F6182" w:rsidRPr="00150EFD">
        <w:rPr>
          <w:rFonts w:ascii="Times New Roman" w:hAnsi="Times New Roman" w:cs="Times New Roman"/>
          <w:bCs/>
          <w:color w:val="000000" w:themeColor="text1"/>
          <w:sz w:val="24"/>
          <w:szCs w:val="24"/>
        </w:rPr>
        <w:t>ним</w:t>
      </w:r>
      <w:r w:rsidR="00B42474" w:rsidRPr="00150EFD">
        <w:rPr>
          <w:rFonts w:ascii="Times New Roman" w:hAnsi="Times New Roman" w:cs="Times New Roman"/>
          <w:bCs/>
          <w:color w:val="000000" w:themeColor="text1"/>
          <w:sz w:val="24"/>
          <w:szCs w:val="24"/>
        </w:rPr>
        <w:t xml:space="preserve"> та </w:t>
      </w:r>
      <w:r w:rsidR="003D4069" w:rsidRPr="00150EFD">
        <w:rPr>
          <w:rFonts w:ascii="Times New Roman" w:hAnsi="Times New Roman" w:cs="Times New Roman"/>
          <w:bCs/>
          <w:color w:val="000000" w:themeColor="text1"/>
          <w:sz w:val="24"/>
          <w:szCs w:val="24"/>
        </w:rPr>
        <w:br/>
      </w:r>
      <w:r w:rsidR="00B42474" w:rsidRPr="00150EFD">
        <w:rPr>
          <w:rFonts w:ascii="Times New Roman" w:hAnsi="Times New Roman" w:cs="Times New Roman"/>
          <w:bCs/>
          <w:color w:val="000000" w:themeColor="text1"/>
          <w:sz w:val="24"/>
          <w:szCs w:val="24"/>
        </w:rPr>
        <w:t xml:space="preserve">ТОВ «Філіп Морріс </w:t>
      </w:r>
      <w:proofErr w:type="spellStart"/>
      <w:r w:rsidR="00B42474" w:rsidRPr="00150EFD">
        <w:rPr>
          <w:rFonts w:ascii="Times New Roman" w:hAnsi="Times New Roman" w:cs="Times New Roman"/>
          <w:bCs/>
          <w:color w:val="000000" w:themeColor="text1"/>
          <w:sz w:val="24"/>
          <w:szCs w:val="24"/>
        </w:rPr>
        <w:t>Сейлз</w:t>
      </w:r>
      <w:proofErr w:type="spellEnd"/>
      <w:r w:rsidR="00B42474" w:rsidRPr="00150EFD">
        <w:rPr>
          <w:rFonts w:ascii="Times New Roman" w:hAnsi="Times New Roman" w:cs="Times New Roman"/>
          <w:bCs/>
          <w:color w:val="000000" w:themeColor="text1"/>
          <w:sz w:val="24"/>
          <w:szCs w:val="24"/>
        </w:rPr>
        <w:t xml:space="preserve"> </w:t>
      </w:r>
      <w:proofErr w:type="spellStart"/>
      <w:r w:rsidR="00B42474" w:rsidRPr="00150EFD">
        <w:rPr>
          <w:rFonts w:ascii="Times New Roman" w:hAnsi="Times New Roman" w:cs="Times New Roman"/>
          <w:bCs/>
          <w:color w:val="000000" w:themeColor="text1"/>
          <w:sz w:val="24"/>
          <w:szCs w:val="24"/>
        </w:rPr>
        <w:t>енд</w:t>
      </w:r>
      <w:proofErr w:type="spellEnd"/>
      <w:r w:rsidR="00B42474" w:rsidRPr="00150EFD">
        <w:rPr>
          <w:rFonts w:ascii="Times New Roman" w:hAnsi="Times New Roman" w:cs="Times New Roman"/>
          <w:bCs/>
          <w:color w:val="000000" w:themeColor="text1"/>
          <w:sz w:val="24"/>
          <w:szCs w:val="24"/>
        </w:rPr>
        <w:t xml:space="preserve"> </w:t>
      </w:r>
      <w:proofErr w:type="spellStart"/>
      <w:r w:rsidR="00B42474" w:rsidRPr="00150EFD">
        <w:rPr>
          <w:rFonts w:ascii="Times New Roman" w:hAnsi="Times New Roman" w:cs="Times New Roman"/>
          <w:bCs/>
          <w:color w:val="000000" w:themeColor="text1"/>
          <w:sz w:val="24"/>
          <w:szCs w:val="24"/>
        </w:rPr>
        <w:t>Дистриб’юшн</w:t>
      </w:r>
      <w:proofErr w:type="spellEnd"/>
      <w:r w:rsidR="00B42474" w:rsidRPr="00150EFD">
        <w:rPr>
          <w:rFonts w:ascii="Times New Roman" w:hAnsi="Times New Roman" w:cs="Times New Roman"/>
          <w:bCs/>
          <w:color w:val="000000" w:themeColor="text1"/>
          <w:sz w:val="24"/>
          <w:szCs w:val="24"/>
        </w:rPr>
        <w:t>»</w:t>
      </w:r>
      <w:r w:rsidRPr="00150EFD">
        <w:rPr>
          <w:rFonts w:ascii="Times New Roman" w:hAnsi="Times New Roman" w:cs="Times New Roman"/>
          <w:bCs/>
          <w:color w:val="000000" w:themeColor="text1"/>
          <w:sz w:val="24"/>
          <w:szCs w:val="24"/>
        </w:rPr>
        <w:t>,</w:t>
      </w:r>
      <w:r w:rsidR="00B42474" w:rsidRPr="00150EFD">
        <w:rPr>
          <w:rFonts w:ascii="Times New Roman" w:hAnsi="Times New Roman" w:cs="Times New Roman"/>
          <w:bCs/>
          <w:color w:val="000000" w:themeColor="text1"/>
          <w:sz w:val="24"/>
          <w:szCs w:val="24"/>
        </w:rPr>
        <w:t xml:space="preserve"> </w:t>
      </w:r>
      <w:r w:rsidR="00D06FAC"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 xml:space="preserve">, </w:t>
      </w:r>
      <w:r w:rsidR="00B42474" w:rsidRPr="00150EFD">
        <w:rPr>
          <w:rFonts w:ascii="Times New Roman" w:hAnsi="Times New Roman" w:cs="Times New Roman"/>
          <w:bCs/>
          <w:color w:val="000000" w:themeColor="text1"/>
          <w:sz w:val="24"/>
          <w:szCs w:val="24"/>
        </w:rPr>
        <w:t xml:space="preserve">узгоджено й розподіл відповідальності щодо розміщення інформації на </w:t>
      </w:r>
      <w:proofErr w:type="spellStart"/>
      <w:r w:rsidR="00B42474" w:rsidRPr="00150EFD">
        <w:rPr>
          <w:rFonts w:ascii="Times New Roman" w:hAnsi="Times New Roman" w:cs="Times New Roman"/>
          <w:bCs/>
          <w:color w:val="000000" w:themeColor="text1"/>
          <w:sz w:val="24"/>
          <w:szCs w:val="24"/>
        </w:rPr>
        <w:t>Вебсайті</w:t>
      </w:r>
      <w:proofErr w:type="spellEnd"/>
      <w:r w:rsidR="00B42474" w:rsidRPr="00150EFD">
        <w:rPr>
          <w:rFonts w:ascii="Times New Roman" w:hAnsi="Times New Roman" w:cs="Times New Roman"/>
          <w:bCs/>
          <w:color w:val="000000" w:themeColor="text1"/>
          <w:sz w:val="24"/>
          <w:szCs w:val="24"/>
        </w:rPr>
        <w:t xml:space="preserve">, зокрема, </w:t>
      </w:r>
      <w:r w:rsidR="008F6182" w:rsidRPr="00150EFD">
        <w:rPr>
          <w:rFonts w:ascii="Times New Roman" w:hAnsi="Times New Roman" w:cs="Times New Roman"/>
          <w:bCs/>
          <w:color w:val="000000" w:themeColor="text1"/>
          <w:sz w:val="24"/>
          <w:szCs w:val="24"/>
        </w:rPr>
        <w:t>таким</w:t>
      </w:r>
      <w:r w:rsidR="00B42474" w:rsidRPr="00150EFD">
        <w:rPr>
          <w:rFonts w:ascii="Times New Roman" w:hAnsi="Times New Roman" w:cs="Times New Roman"/>
          <w:bCs/>
          <w:color w:val="000000" w:themeColor="text1"/>
          <w:sz w:val="24"/>
          <w:szCs w:val="24"/>
        </w:rPr>
        <w:t xml:space="preserve"> чином:</w:t>
      </w:r>
    </w:p>
    <w:p w14:paraId="369D5CE5" w14:textId="358BA9E6" w:rsidR="00B42474" w:rsidRPr="00150EFD" w:rsidRDefault="00B42474" w:rsidP="00B42474">
      <w:pPr>
        <w:spacing w:before="60" w:after="60" w:line="240" w:lineRule="auto"/>
        <w:ind w:left="720"/>
        <w:jc w:val="both"/>
        <w:rPr>
          <w:rFonts w:ascii="Times New Roman" w:hAnsi="Times New Roman" w:cs="Times New Roman"/>
          <w:bCs/>
          <w:color w:val="000000" w:themeColor="text1"/>
          <w:sz w:val="24"/>
          <w:szCs w:val="24"/>
          <w:lang w:val="uk-UA"/>
        </w:rPr>
      </w:pPr>
      <w:r w:rsidRPr="00150EFD">
        <w:rPr>
          <w:rFonts w:ascii="Times New Roman" w:hAnsi="Times New Roman" w:cs="Times New Roman"/>
          <w:color w:val="000000" w:themeColor="text1"/>
          <w:sz w:val="24"/>
          <w:szCs w:val="24"/>
          <w:lang w:val="uk-UA"/>
        </w:rPr>
        <w:t xml:space="preserve">- </w:t>
      </w:r>
      <w:r w:rsidRPr="00150EFD">
        <w:rPr>
          <w:rFonts w:ascii="Times New Roman" w:hAnsi="Times New Roman" w:cs="Times New Roman"/>
          <w:bCs/>
          <w:color w:val="000000" w:themeColor="text1"/>
          <w:sz w:val="24"/>
          <w:szCs w:val="24"/>
          <w:lang w:val="uk-UA"/>
        </w:rPr>
        <w:t xml:space="preserve">ТОВ «Філіп Морріс </w:t>
      </w:r>
      <w:proofErr w:type="spellStart"/>
      <w:r w:rsidRPr="00150EFD">
        <w:rPr>
          <w:rFonts w:ascii="Times New Roman" w:hAnsi="Times New Roman" w:cs="Times New Roman"/>
          <w:bCs/>
          <w:color w:val="000000" w:themeColor="text1"/>
          <w:sz w:val="24"/>
          <w:szCs w:val="24"/>
          <w:lang w:val="uk-UA"/>
        </w:rPr>
        <w:t>Сейлз</w:t>
      </w:r>
      <w:proofErr w:type="spellEnd"/>
      <w:r w:rsidRPr="00150EFD">
        <w:rPr>
          <w:rFonts w:ascii="Times New Roman" w:hAnsi="Times New Roman" w:cs="Times New Roman"/>
          <w:bCs/>
          <w:color w:val="000000" w:themeColor="text1"/>
          <w:sz w:val="24"/>
          <w:szCs w:val="24"/>
          <w:lang w:val="uk-UA"/>
        </w:rPr>
        <w:t xml:space="preserve"> </w:t>
      </w:r>
      <w:proofErr w:type="spellStart"/>
      <w:r w:rsidRPr="00150EFD">
        <w:rPr>
          <w:rFonts w:ascii="Times New Roman" w:hAnsi="Times New Roman" w:cs="Times New Roman"/>
          <w:bCs/>
          <w:color w:val="000000" w:themeColor="text1"/>
          <w:sz w:val="24"/>
          <w:szCs w:val="24"/>
          <w:lang w:val="uk-UA"/>
        </w:rPr>
        <w:t>енд</w:t>
      </w:r>
      <w:proofErr w:type="spellEnd"/>
      <w:r w:rsidRPr="00150EFD">
        <w:rPr>
          <w:rFonts w:ascii="Times New Roman" w:hAnsi="Times New Roman" w:cs="Times New Roman"/>
          <w:bCs/>
          <w:color w:val="000000" w:themeColor="text1"/>
          <w:sz w:val="24"/>
          <w:szCs w:val="24"/>
          <w:lang w:val="uk-UA"/>
        </w:rPr>
        <w:t xml:space="preserve"> </w:t>
      </w:r>
      <w:proofErr w:type="spellStart"/>
      <w:r w:rsidRPr="00150EFD">
        <w:rPr>
          <w:rFonts w:ascii="Times New Roman" w:hAnsi="Times New Roman" w:cs="Times New Roman"/>
          <w:bCs/>
          <w:color w:val="000000" w:themeColor="text1"/>
          <w:sz w:val="24"/>
          <w:szCs w:val="24"/>
          <w:lang w:val="uk-UA"/>
        </w:rPr>
        <w:t>Дистриб’юшн</w:t>
      </w:r>
      <w:proofErr w:type="spellEnd"/>
      <w:r w:rsidRPr="00150EFD">
        <w:rPr>
          <w:rFonts w:ascii="Times New Roman" w:hAnsi="Times New Roman" w:cs="Times New Roman"/>
          <w:bCs/>
          <w:color w:val="000000" w:themeColor="text1"/>
          <w:sz w:val="24"/>
          <w:szCs w:val="24"/>
          <w:lang w:val="uk-UA"/>
        </w:rPr>
        <w:t>» самостійно на власний розсуд надавало споживачам необхідну, доступну, достовірну та своєчасну інформацію про Продукцію IQOS для того, щоб забезпечити для них можливість її свідомого і компетентного вибору, а отже було відповідальне за розміщення будь-якої інформації про П</w:t>
      </w:r>
      <w:r w:rsidR="008F6182" w:rsidRPr="00150EFD">
        <w:rPr>
          <w:rFonts w:ascii="Times New Roman" w:hAnsi="Times New Roman" w:cs="Times New Roman"/>
          <w:bCs/>
          <w:color w:val="000000" w:themeColor="text1"/>
          <w:sz w:val="24"/>
          <w:szCs w:val="24"/>
          <w:lang w:val="uk-UA"/>
        </w:rPr>
        <w:t>родукцію IQOS та її властивості;</w:t>
      </w:r>
    </w:p>
    <w:p w14:paraId="4E0191B6" w14:textId="53879F9B" w:rsidR="00B42474" w:rsidRPr="00150EFD" w:rsidRDefault="00B42474" w:rsidP="00B42474">
      <w:pPr>
        <w:spacing w:before="60" w:after="60" w:line="240" w:lineRule="auto"/>
        <w:ind w:left="720"/>
        <w:jc w:val="both"/>
        <w:rPr>
          <w:rFonts w:ascii="Times New Roman" w:hAnsi="Times New Roman" w:cs="Times New Roman"/>
          <w:color w:val="000000" w:themeColor="text1"/>
          <w:sz w:val="24"/>
          <w:szCs w:val="24"/>
          <w:lang w:val="uk-UA"/>
        </w:rPr>
      </w:pPr>
      <w:r w:rsidRPr="00150EFD">
        <w:rPr>
          <w:rFonts w:ascii="Times New Roman" w:hAnsi="Times New Roman" w:cs="Times New Roman"/>
          <w:color w:val="000000" w:themeColor="text1"/>
          <w:sz w:val="24"/>
          <w:szCs w:val="24"/>
          <w:lang w:val="uk-UA"/>
        </w:rPr>
        <w:t xml:space="preserve">- </w:t>
      </w:r>
      <w:bookmarkStart w:id="161" w:name="_Hlk164869134"/>
      <w:r w:rsidRPr="00150EFD">
        <w:rPr>
          <w:rFonts w:ascii="Times New Roman" w:hAnsi="Times New Roman" w:cs="Times New Roman"/>
          <w:bCs/>
          <w:color w:val="000000" w:themeColor="text1"/>
          <w:sz w:val="24"/>
          <w:szCs w:val="24"/>
          <w:lang w:val="uk-UA"/>
        </w:rPr>
        <w:t>ТОВ «</w:t>
      </w:r>
      <w:proofErr w:type="spellStart"/>
      <w:r w:rsidRPr="00150EFD">
        <w:rPr>
          <w:rFonts w:ascii="Times New Roman" w:hAnsi="Times New Roman" w:cs="Times New Roman"/>
          <w:bCs/>
          <w:color w:val="000000" w:themeColor="text1"/>
          <w:sz w:val="24"/>
          <w:szCs w:val="24"/>
          <w:lang w:val="uk-UA"/>
        </w:rPr>
        <w:t>Логіст</w:t>
      </w:r>
      <w:r w:rsidR="00477FAE" w:rsidRPr="00150EFD">
        <w:rPr>
          <w:rFonts w:ascii="Times New Roman" w:hAnsi="Times New Roman" w:cs="Times New Roman"/>
          <w:bCs/>
          <w:color w:val="000000" w:themeColor="text1"/>
          <w:sz w:val="24"/>
          <w:szCs w:val="24"/>
          <w:lang w:val="uk-UA"/>
        </w:rPr>
        <w:t>и</w:t>
      </w:r>
      <w:r w:rsidRPr="00150EFD">
        <w:rPr>
          <w:rFonts w:ascii="Times New Roman" w:hAnsi="Times New Roman" w:cs="Times New Roman"/>
          <w:bCs/>
          <w:color w:val="000000" w:themeColor="text1"/>
          <w:sz w:val="24"/>
          <w:szCs w:val="24"/>
          <w:lang w:val="uk-UA"/>
        </w:rPr>
        <w:t>к</w:t>
      </w:r>
      <w:proofErr w:type="spellEnd"/>
      <w:r w:rsidRPr="00150EFD">
        <w:rPr>
          <w:rFonts w:ascii="Times New Roman" w:hAnsi="Times New Roman" w:cs="Times New Roman"/>
          <w:bCs/>
          <w:color w:val="000000" w:themeColor="text1"/>
          <w:sz w:val="24"/>
          <w:szCs w:val="24"/>
          <w:lang w:val="uk-UA"/>
        </w:rPr>
        <w:t xml:space="preserve"> Сервіс Провайдер»</w:t>
      </w:r>
      <w:bookmarkEnd w:id="161"/>
      <w:r w:rsidRPr="00150EFD">
        <w:rPr>
          <w:rFonts w:ascii="Times New Roman" w:hAnsi="Times New Roman" w:cs="Times New Roman"/>
          <w:bCs/>
          <w:color w:val="000000" w:themeColor="text1"/>
          <w:sz w:val="24"/>
          <w:szCs w:val="24"/>
          <w:lang w:val="uk-UA"/>
        </w:rPr>
        <w:t xml:space="preserve"> мало доступ та право користування </w:t>
      </w:r>
      <w:r w:rsidR="00BE650D" w:rsidRPr="00150EFD">
        <w:rPr>
          <w:rFonts w:ascii="Times New Roman" w:hAnsi="Times New Roman" w:cs="Times New Roman"/>
          <w:bCs/>
          <w:color w:val="000000" w:themeColor="text1"/>
          <w:sz w:val="24"/>
          <w:szCs w:val="24"/>
          <w:lang w:val="uk-UA"/>
        </w:rPr>
        <w:t>інтернет</w:t>
      </w:r>
      <w:r w:rsidR="008F6182" w:rsidRPr="00150EFD">
        <w:rPr>
          <w:rFonts w:ascii="Times New Roman" w:hAnsi="Times New Roman" w:cs="Times New Roman"/>
          <w:bCs/>
          <w:color w:val="000000" w:themeColor="text1"/>
          <w:sz w:val="24"/>
          <w:szCs w:val="24"/>
          <w:lang w:val="uk-UA"/>
        </w:rPr>
        <w:t>-магазином [</w:t>
      </w:r>
      <w:r w:rsidRPr="00150EFD">
        <w:rPr>
          <w:rFonts w:ascii="Times New Roman" w:hAnsi="Times New Roman" w:cs="Times New Roman"/>
          <w:bCs/>
          <w:color w:val="000000" w:themeColor="text1"/>
          <w:sz w:val="24"/>
          <w:szCs w:val="24"/>
          <w:lang w:val="uk-UA"/>
        </w:rPr>
        <w:t xml:space="preserve">частиною </w:t>
      </w:r>
      <w:proofErr w:type="spellStart"/>
      <w:r w:rsidRPr="00150EFD">
        <w:rPr>
          <w:rFonts w:ascii="Times New Roman" w:hAnsi="Times New Roman" w:cs="Times New Roman"/>
          <w:bCs/>
          <w:color w:val="000000" w:themeColor="text1"/>
          <w:sz w:val="24"/>
          <w:szCs w:val="24"/>
          <w:lang w:val="uk-UA"/>
        </w:rPr>
        <w:t>Вебсайту</w:t>
      </w:r>
      <w:proofErr w:type="spellEnd"/>
      <w:r w:rsidRPr="00150EFD">
        <w:rPr>
          <w:rFonts w:ascii="Times New Roman" w:hAnsi="Times New Roman" w:cs="Times New Roman"/>
          <w:bCs/>
          <w:color w:val="000000" w:themeColor="text1"/>
          <w:sz w:val="24"/>
          <w:szCs w:val="24"/>
          <w:lang w:val="uk-UA"/>
        </w:rPr>
        <w:t xml:space="preserve">, на яку споживач потрапляє через посилання «КУПИТИ» (режим доступу: </w:t>
      </w:r>
      <w:bookmarkStart w:id="162" w:name="_Hlk164939347"/>
      <w:r w:rsidR="003471D3" w:rsidRPr="00150EFD">
        <w:rPr>
          <w:rFonts w:ascii="Times New Roman" w:hAnsi="Times New Roman" w:cs="Times New Roman"/>
          <w:bCs/>
          <w:sz w:val="24"/>
          <w:szCs w:val="24"/>
          <w:lang w:val="uk-UA"/>
        </w:rPr>
        <w:fldChar w:fldCharType="begin"/>
      </w:r>
      <w:r w:rsidR="006C3AD1" w:rsidRPr="00150EFD">
        <w:rPr>
          <w:rFonts w:ascii="Times New Roman" w:hAnsi="Times New Roman" w:cs="Times New Roman"/>
          <w:bCs/>
          <w:sz w:val="24"/>
          <w:szCs w:val="24"/>
          <w:lang w:val="uk-UA"/>
        </w:rPr>
        <w:instrText xml:space="preserve"> HYPERLINK "https://www.iqos.com.ua/uk/shop/iqos" </w:instrText>
      </w:r>
      <w:r w:rsidR="003471D3" w:rsidRPr="00150EFD">
        <w:rPr>
          <w:rFonts w:ascii="Times New Roman" w:hAnsi="Times New Roman" w:cs="Times New Roman"/>
          <w:bCs/>
          <w:sz w:val="24"/>
          <w:szCs w:val="24"/>
          <w:lang w:val="uk-UA"/>
        </w:rPr>
        <w:fldChar w:fldCharType="separate"/>
      </w:r>
      <w:r w:rsidR="006C3AD1" w:rsidRPr="00150EFD">
        <w:rPr>
          <w:rStyle w:val="a6"/>
          <w:rFonts w:ascii="Times New Roman" w:hAnsi="Times New Roman" w:cs="Times New Roman"/>
          <w:bCs/>
          <w:sz w:val="24"/>
          <w:szCs w:val="24"/>
          <w:lang w:val="uk-UA"/>
        </w:rPr>
        <w:t>https://</w:t>
      </w:r>
      <w:bookmarkStart w:id="163" w:name="_Hlk164869034"/>
      <w:r w:rsidR="006C3AD1" w:rsidRPr="00150EFD">
        <w:rPr>
          <w:rStyle w:val="a6"/>
          <w:rFonts w:ascii="Times New Roman" w:hAnsi="Times New Roman" w:cs="Times New Roman"/>
          <w:bCs/>
          <w:sz w:val="24"/>
          <w:szCs w:val="24"/>
          <w:lang w:val="uk-UA"/>
        </w:rPr>
        <w:t>www.iqos.com.ua</w:t>
      </w:r>
      <w:bookmarkEnd w:id="163"/>
      <w:r w:rsidR="006C3AD1" w:rsidRPr="00150EFD">
        <w:rPr>
          <w:rStyle w:val="a6"/>
          <w:rFonts w:ascii="Times New Roman" w:hAnsi="Times New Roman" w:cs="Times New Roman"/>
          <w:bCs/>
          <w:sz w:val="24"/>
          <w:szCs w:val="24"/>
          <w:lang w:val="uk-UA"/>
        </w:rPr>
        <w:t>/uk/shop/iqos</w:t>
      </w:r>
      <w:bookmarkEnd w:id="162"/>
      <w:r w:rsidR="003471D3" w:rsidRPr="00150EFD">
        <w:rPr>
          <w:rFonts w:ascii="Times New Roman" w:hAnsi="Times New Roman" w:cs="Times New Roman"/>
          <w:bCs/>
          <w:sz w:val="24"/>
          <w:szCs w:val="24"/>
          <w:lang w:val="uk-UA"/>
        </w:rPr>
        <w:fldChar w:fldCharType="end"/>
      </w:r>
      <w:r w:rsidR="008F6182" w:rsidRPr="00150EFD">
        <w:rPr>
          <w:rFonts w:ascii="Times New Roman" w:hAnsi="Times New Roman" w:cs="Times New Roman"/>
          <w:bCs/>
          <w:color w:val="000000" w:themeColor="text1"/>
          <w:sz w:val="24"/>
          <w:szCs w:val="24"/>
          <w:lang w:val="uk-UA"/>
        </w:rPr>
        <w:t>]</w:t>
      </w:r>
      <w:r w:rsidRPr="00150EFD">
        <w:rPr>
          <w:rFonts w:ascii="Times New Roman" w:hAnsi="Times New Roman" w:cs="Times New Roman"/>
          <w:bCs/>
          <w:color w:val="000000" w:themeColor="text1"/>
          <w:sz w:val="24"/>
          <w:szCs w:val="24"/>
          <w:lang w:val="uk-UA"/>
        </w:rPr>
        <w:t xml:space="preserve"> </w:t>
      </w:r>
      <w:r w:rsidR="00BE650D" w:rsidRPr="00150EFD">
        <w:rPr>
          <w:rFonts w:ascii="Times New Roman" w:hAnsi="Times New Roman" w:cs="Times New Roman"/>
          <w:bCs/>
          <w:color w:val="000000" w:themeColor="text1"/>
          <w:sz w:val="24"/>
          <w:szCs w:val="24"/>
          <w:lang w:val="uk-UA"/>
        </w:rPr>
        <w:t xml:space="preserve">(далі – </w:t>
      </w:r>
      <w:bookmarkStart w:id="164" w:name="_Hlk184641203"/>
      <w:r w:rsidR="00BE650D" w:rsidRPr="00150EFD">
        <w:rPr>
          <w:rFonts w:ascii="Times New Roman" w:hAnsi="Times New Roman" w:cs="Times New Roman"/>
          <w:bCs/>
          <w:color w:val="000000" w:themeColor="text1"/>
          <w:sz w:val="24"/>
          <w:szCs w:val="24"/>
          <w:lang w:val="uk-UA"/>
        </w:rPr>
        <w:t>Інтернет-магазин</w:t>
      </w:r>
      <w:bookmarkEnd w:id="164"/>
      <w:r w:rsidR="00BE650D" w:rsidRPr="00150EFD">
        <w:rPr>
          <w:rFonts w:ascii="Times New Roman" w:hAnsi="Times New Roman" w:cs="Times New Roman"/>
          <w:bCs/>
          <w:color w:val="000000" w:themeColor="text1"/>
          <w:sz w:val="24"/>
          <w:szCs w:val="24"/>
          <w:lang w:val="uk-UA"/>
        </w:rPr>
        <w:t xml:space="preserve">) </w:t>
      </w:r>
      <w:r w:rsidRPr="00150EFD">
        <w:rPr>
          <w:rFonts w:ascii="Times New Roman" w:hAnsi="Times New Roman" w:cs="Times New Roman"/>
          <w:bCs/>
          <w:color w:val="000000" w:themeColor="text1"/>
          <w:sz w:val="24"/>
          <w:szCs w:val="24"/>
          <w:lang w:val="uk-UA"/>
        </w:rPr>
        <w:t>і зобов’язувалося користуватися та здійснювати продаж</w:t>
      </w:r>
      <w:r w:rsidR="00E15C89" w:rsidRPr="00150EFD">
        <w:rPr>
          <w:rFonts w:ascii="Times New Roman" w:hAnsi="Times New Roman" w:cs="Times New Roman"/>
          <w:bCs/>
          <w:color w:val="000000" w:themeColor="text1"/>
          <w:sz w:val="24"/>
          <w:szCs w:val="24"/>
          <w:lang w:val="uk-UA"/>
        </w:rPr>
        <w:t xml:space="preserve"> Продукції</w:t>
      </w:r>
      <w:r w:rsidRPr="00150EFD">
        <w:rPr>
          <w:rFonts w:ascii="Times New Roman" w:hAnsi="Times New Roman" w:cs="Times New Roman"/>
          <w:bCs/>
          <w:color w:val="000000" w:themeColor="text1"/>
          <w:sz w:val="24"/>
          <w:szCs w:val="24"/>
          <w:lang w:val="uk-UA"/>
        </w:rPr>
        <w:t xml:space="preserve"> </w:t>
      </w:r>
      <w:r w:rsidR="00E15C89" w:rsidRPr="00150EFD">
        <w:rPr>
          <w:rFonts w:ascii="Times New Roman" w:hAnsi="Times New Roman" w:cs="Times New Roman"/>
          <w:bCs/>
          <w:color w:val="000000" w:themeColor="text1"/>
          <w:sz w:val="24"/>
          <w:szCs w:val="24"/>
          <w:lang w:val="uk-UA"/>
        </w:rPr>
        <w:t xml:space="preserve">IQOS та/або супутніх товарів (аксесуарів тощо) через Інтернет-магазин, а отже було відповідальним виключно за частину </w:t>
      </w:r>
      <w:proofErr w:type="spellStart"/>
      <w:r w:rsidR="00E15C89" w:rsidRPr="00150EFD">
        <w:rPr>
          <w:rFonts w:ascii="Times New Roman" w:hAnsi="Times New Roman" w:cs="Times New Roman"/>
          <w:bCs/>
          <w:color w:val="000000" w:themeColor="text1"/>
          <w:sz w:val="24"/>
          <w:szCs w:val="24"/>
          <w:lang w:val="uk-UA"/>
        </w:rPr>
        <w:t>Вебсайту</w:t>
      </w:r>
      <w:proofErr w:type="spellEnd"/>
      <w:r w:rsidR="00E15C89" w:rsidRPr="00150EFD">
        <w:rPr>
          <w:rFonts w:ascii="Times New Roman" w:hAnsi="Times New Roman" w:cs="Times New Roman"/>
          <w:bCs/>
          <w:color w:val="000000" w:themeColor="text1"/>
          <w:sz w:val="24"/>
          <w:szCs w:val="24"/>
          <w:lang w:val="uk-UA"/>
        </w:rPr>
        <w:t>, яка стосується безпосереднього продажу Продукції IQOS кінцевим споживачам через Інтернет-магазин та за розміщення інформації, що стосується цін, знижок, цінових пропозицій, а також цінових частин спеціальних програм для кінцевих споживачів.</w:t>
      </w:r>
    </w:p>
    <w:p w14:paraId="0179DFB0" w14:textId="12868871" w:rsidR="00D06FAC" w:rsidRPr="00150EFD" w:rsidRDefault="00D06FAC"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w:t>
      </w:r>
    </w:p>
    <w:p w14:paraId="7E097D54" w14:textId="77777777" w:rsidR="00261EAD" w:rsidRPr="00150EFD"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w:t>
      </w:r>
    </w:p>
    <w:p w14:paraId="0BA1305D" w14:textId="6FC1883E" w:rsidR="00B42474" w:rsidRPr="00150EFD"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w:t>
      </w:r>
    </w:p>
    <w:p w14:paraId="41C91908" w14:textId="6BA39B39" w:rsidR="00445E74" w:rsidRPr="00150EFD"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w:t>
      </w:r>
    </w:p>
    <w:p w14:paraId="0004FC35" w14:textId="77777777" w:rsidR="00261EAD" w:rsidRPr="00150EFD"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w:t>
      </w:r>
    </w:p>
    <w:p w14:paraId="68FB2EC4" w14:textId="6B123FD2" w:rsidR="0053030A" w:rsidRPr="00150EFD"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w:t>
      </w:r>
    </w:p>
    <w:p w14:paraId="073E0154" w14:textId="0EFAEAE7" w:rsidR="0053030A" w:rsidRPr="00150EFD"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 xml:space="preserve">. </w:t>
      </w:r>
    </w:p>
    <w:p w14:paraId="70C5AB1C" w14:textId="022DA8F7" w:rsidR="0053030A" w:rsidRPr="00150EFD"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w:t>
      </w:r>
    </w:p>
    <w:p w14:paraId="2FABE51A" w14:textId="77777777" w:rsidR="00261EAD" w:rsidRPr="00150EFD"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w:t>
      </w:r>
    </w:p>
    <w:p w14:paraId="0BF0F05E" w14:textId="5D7FA611" w:rsidR="00542562" w:rsidRPr="00150EFD" w:rsidRDefault="00542562"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ТОВ «</w:t>
      </w:r>
      <w:proofErr w:type="spellStart"/>
      <w:r w:rsidRPr="00150EFD">
        <w:rPr>
          <w:rFonts w:ascii="Times New Roman" w:hAnsi="Times New Roman"/>
          <w:sz w:val="24"/>
          <w:szCs w:val="24"/>
        </w:rPr>
        <w:t>Логіст</w:t>
      </w:r>
      <w:r w:rsidR="00477FAE" w:rsidRPr="00150EFD">
        <w:rPr>
          <w:rFonts w:ascii="Times New Roman" w:hAnsi="Times New Roman"/>
          <w:sz w:val="24"/>
          <w:szCs w:val="24"/>
        </w:rPr>
        <w:t>и</w:t>
      </w:r>
      <w:r w:rsidRPr="00150EFD">
        <w:rPr>
          <w:rFonts w:ascii="Times New Roman" w:hAnsi="Times New Roman"/>
          <w:sz w:val="24"/>
          <w:szCs w:val="24"/>
        </w:rPr>
        <w:t>к</w:t>
      </w:r>
      <w:proofErr w:type="spellEnd"/>
      <w:r w:rsidRPr="00150EFD">
        <w:rPr>
          <w:rFonts w:ascii="Times New Roman" w:hAnsi="Times New Roman"/>
          <w:sz w:val="24"/>
          <w:szCs w:val="24"/>
        </w:rPr>
        <w:t xml:space="preserve"> Сервіс Провайдер» також зазначило, що 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 xml:space="preserve">» має вільний доступ до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і користується ним на законних підстава</w:t>
      </w:r>
      <w:r w:rsidR="000A0C37" w:rsidRPr="00150EFD">
        <w:rPr>
          <w:rFonts w:ascii="Times New Roman" w:hAnsi="Times New Roman"/>
          <w:sz w:val="24"/>
          <w:szCs w:val="24"/>
        </w:rPr>
        <w:t>х</w:t>
      </w:r>
      <w:r w:rsidRPr="00150EFD">
        <w:rPr>
          <w:rFonts w:ascii="Times New Roman" w:hAnsi="Times New Roman"/>
          <w:sz w:val="24"/>
          <w:szCs w:val="24"/>
        </w:rPr>
        <w:t xml:space="preserve"> </w:t>
      </w:r>
      <w:r w:rsidR="000A0C37" w:rsidRPr="00150EFD">
        <w:rPr>
          <w:rFonts w:ascii="Times New Roman" w:hAnsi="Times New Roman"/>
          <w:sz w:val="24"/>
          <w:szCs w:val="24"/>
        </w:rPr>
        <w:t xml:space="preserve">як </w:t>
      </w:r>
      <w:r w:rsidRPr="00150EFD">
        <w:rPr>
          <w:rFonts w:ascii="Times New Roman" w:hAnsi="Times New Roman"/>
          <w:sz w:val="24"/>
          <w:szCs w:val="24"/>
        </w:rPr>
        <w:t xml:space="preserve">для користування </w:t>
      </w:r>
      <w:proofErr w:type="spellStart"/>
      <w:r w:rsidRPr="00150EFD">
        <w:rPr>
          <w:rFonts w:ascii="Times New Roman" w:hAnsi="Times New Roman"/>
          <w:sz w:val="24"/>
          <w:szCs w:val="24"/>
        </w:rPr>
        <w:t>Вебсайтом</w:t>
      </w:r>
      <w:proofErr w:type="spellEnd"/>
      <w:r w:rsidRPr="00150EFD">
        <w:rPr>
          <w:rFonts w:ascii="Times New Roman" w:hAnsi="Times New Roman"/>
          <w:sz w:val="24"/>
          <w:szCs w:val="24"/>
        </w:rPr>
        <w:t xml:space="preserve">, так і для розміщення на ньому будь-якої інформації, що стосується властивостей Продукції </w:t>
      </w:r>
      <w:bookmarkStart w:id="165" w:name="_Hlk164939434"/>
      <w:r w:rsidRPr="00150EFD">
        <w:rPr>
          <w:rFonts w:ascii="Times New Roman" w:hAnsi="Times New Roman"/>
          <w:sz w:val="24"/>
          <w:szCs w:val="24"/>
        </w:rPr>
        <w:t>IQOS</w:t>
      </w:r>
      <w:bookmarkEnd w:id="165"/>
      <w:r w:rsidRPr="00150EFD">
        <w:rPr>
          <w:rFonts w:ascii="Times New Roman" w:hAnsi="Times New Roman"/>
          <w:sz w:val="24"/>
          <w:szCs w:val="24"/>
        </w:rPr>
        <w:t xml:space="preserve">, </w:t>
      </w:r>
      <w:r w:rsidR="000A0C37" w:rsidRPr="00150EFD">
        <w:rPr>
          <w:rFonts w:ascii="Times New Roman" w:hAnsi="Times New Roman"/>
          <w:sz w:val="24"/>
          <w:szCs w:val="24"/>
        </w:rPr>
        <w:t>зокрема</w:t>
      </w:r>
      <w:r w:rsidRPr="00150EFD">
        <w:rPr>
          <w:rFonts w:ascii="Times New Roman" w:hAnsi="Times New Roman"/>
          <w:sz w:val="24"/>
          <w:szCs w:val="24"/>
        </w:rPr>
        <w:t xml:space="preserve"> Тверджень та їх варіацій</w:t>
      </w:r>
      <w:r w:rsidR="000A0C37" w:rsidRPr="00150EFD">
        <w:rPr>
          <w:rFonts w:ascii="Times New Roman" w:hAnsi="Times New Roman"/>
          <w:sz w:val="24"/>
          <w:szCs w:val="24"/>
        </w:rPr>
        <w:t>.</w:t>
      </w:r>
      <w:r w:rsidRPr="00150EFD">
        <w:rPr>
          <w:rFonts w:ascii="Times New Roman" w:hAnsi="Times New Roman"/>
          <w:sz w:val="24"/>
          <w:szCs w:val="24"/>
        </w:rPr>
        <w:t xml:space="preserve"> </w:t>
      </w:r>
      <w:r w:rsidR="000A0C37" w:rsidRPr="00150EFD">
        <w:rPr>
          <w:rFonts w:ascii="Times New Roman" w:hAnsi="Times New Roman"/>
          <w:sz w:val="24"/>
          <w:szCs w:val="24"/>
        </w:rPr>
        <w:t xml:space="preserve">При цьому </w:t>
      </w:r>
      <w:r w:rsidRPr="00150EFD">
        <w:rPr>
          <w:rFonts w:ascii="Times New Roman" w:hAnsi="Times New Roman"/>
          <w:sz w:val="24"/>
          <w:szCs w:val="24"/>
        </w:rPr>
        <w:t xml:space="preserve">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 не потребує додаткового дозволу ТОВ «</w:t>
      </w:r>
      <w:proofErr w:type="spellStart"/>
      <w:r w:rsidRPr="00150EFD">
        <w:rPr>
          <w:rFonts w:ascii="Times New Roman" w:hAnsi="Times New Roman"/>
          <w:sz w:val="24"/>
          <w:szCs w:val="24"/>
        </w:rPr>
        <w:t>Логіст</w:t>
      </w:r>
      <w:r w:rsidR="00477FAE" w:rsidRPr="00150EFD">
        <w:rPr>
          <w:rFonts w:ascii="Times New Roman" w:hAnsi="Times New Roman"/>
          <w:sz w:val="24"/>
          <w:szCs w:val="24"/>
        </w:rPr>
        <w:t>и</w:t>
      </w:r>
      <w:r w:rsidRPr="00150EFD">
        <w:rPr>
          <w:rFonts w:ascii="Times New Roman" w:hAnsi="Times New Roman"/>
          <w:sz w:val="24"/>
          <w:szCs w:val="24"/>
        </w:rPr>
        <w:t>к</w:t>
      </w:r>
      <w:proofErr w:type="spellEnd"/>
      <w:r w:rsidRPr="00150EFD">
        <w:rPr>
          <w:rFonts w:ascii="Times New Roman" w:hAnsi="Times New Roman"/>
          <w:sz w:val="24"/>
          <w:szCs w:val="24"/>
        </w:rPr>
        <w:t xml:space="preserve"> Сервіс Провайдер»</w:t>
      </w:r>
      <w:r w:rsidR="000A0C37" w:rsidRPr="00150EFD">
        <w:rPr>
          <w:rFonts w:ascii="Times New Roman" w:hAnsi="Times New Roman"/>
          <w:sz w:val="24"/>
          <w:szCs w:val="24"/>
        </w:rPr>
        <w:t xml:space="preserve"> для здійснення таких дій</w:t>
      </w:r>
      <w:r w:rsidRPr="00150EFD">
        <w:rPr>
          <w:rFonts w:ascii="Times New Roman" w:hAnsi="Times New Roman"/>
          <w:sz w:val="24"/>
          <w:szCs w:val="24"/>
        </w:rPr>
        <w:t>.</w:t>
      </w:r>
    </w:p>
    <w:p w14:paraId="35420996" w14:textId="754A5A10" w:rsidR="00542562" w:rsidRPr="00150EFD" w:rsidRDefault="000A0C37"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Так</w:t>
      </w:r>
      <w:r w:rsidR="00542562" w:rsidRPr="00150EFD">
        <w:rPr>
          <w:rFonts w:ascii="Times New Roman" w:hAnsi="Times New Roman"/>
          <w:sz w:val="24"/>
          <w:szCs w:val="24"/>
        </w:rPr>
        <w:t xml:space="preserve">, ТОВ «Філіп Морріс </w:t>
      </w:r>
      <w:proofErr w:type="spellStart"/>
      <w:r w:rsidR="00542562" w:rsidRPr="00150EFD">
        <w:rPr>
          <w:rFonts w:ascii="Times New Roman" w:hAnsi="Times New Roman"/>
          <w:sz w:val="24"/>
          <w:szCs w:val="24"/>
        </w:rPr>
        <w:t>Сейлз</w:t>
      </w:r>
      <w:proofErr w:type="spellEnd"/>
      <w:r w:rsidR="00542562" w:rsidRPr="00150EFD">
        <w:rPr>
          <w:rFonts w:ascii="Times New Roman" w:hAnsi="Times New Roman"/>
          <w:sz w:val="24"/>
          <w:szCs w:val="24"/>
        </w:rPr>
        <w:t xml:space="preserve"> </w:t>
      </w:r>
      <w:proofErr w:type="spellStart"/>
      <w:r w:rsidR="00542562" w:rsidRPr="00150EFD">
        <w:rPr>
          <w:rFonts w:ascii="Times New Roman" w:hAnsi="Times New Roman"/>
          <w:sz w:val="24"/>
          <w:szCs w:val="24"/>
        </w:rPr>
        <w:t>енд</w:t>
      </w:r>
      <w:proofErr w:type="spellEnd"/>
      <w:r w:rsidR="00542562" w:rsidRPr="00150EFD">
        <w:rPr>
          <w:rFonts w:ascii="Times New Roman" w:hAnsi="Times New Roman"/>
          <w:sz w:val="24"/>
          <w:szCs w:val="24"/>
        </w:rPr>
        <w:t xml:space="preserve"> </w:t>
      </w:r>
      <w:proofErr w:type="spellStart"/>
      <w:r w:rsidR="00542562" w:rsidRPr="00150EFD">
        <w:rPr>
          <w:rFonts w:ascii="Times New Roman" w:hAnsi="Times New Roman"/>
          <w:sz w:val="24"/>
          <w:szCs w:val="24"/>
        </w:rPr>
        <w:t>Дистриб’юшн</w:t>
      </w:r>
      <w:proofErr w:type="spellEnd"/>
      <w:r w:rsidR="00542562" w:rsidRPr="00150EFD">
        <w:rPr>
          <w:rFonts w:ascii="Times New Roman" w:hAnsi="Times New Roman"/>
          <w:sz w:val="24"/>
          <w:szCs w:val="24"/>
        </w:rPr>
        <w:t>» обмежене в праві поширення</w:t>
      </w:r>
      <w:r w:rsidR="008B5ACC" w:rsidRPr="00150EFD">
        <w:rPr>
          <w:rFonts w:ascii="Times New Roman" w:hAnsi="Times New Roman"/>
          <w:sz w:val="24"/>
          <w:szCs w:val="24"/>
        </w:rPr>
        <w:t xml:space="preserve"> </w:t>
      </w:r>
      <w:r w:rsidR="00542562" w:rsidRPr="00150EFD">
        <w:rPr>
          <w:rFonts w:ascii="Times New Roman" w:hAnsi="Times New Roman"/>
          <w:sz w:val="24"/>
          <w:szCs w:val="24"/>
        </w:rPr>
        <w:t>/</w:t>
      </w:r>
      <w:r w:rsidR="008B5ACC" w:rsidRPr="00150EFD">
        <w:rPr>
          <w:rFonts w:ascii="Times New Roman" w:hAnsi="Times New Roman"/>
          <w:sz w:val="24"/>
          <w:szCs w:val="24"/>
        </w:rPr>
        <w:t xml:space="preserve"> </w:t>
      </w:r>
      <w:r w:rsidR="00542562" w:rsidRPr="00150EFD">
        <w:rPr>
          <w:rFonts w:ascii="Times New Roman" w:hAnsi="Times New Roman"/>
          <w:sz w:val="24"/>
          <w:szCs w:val="24"/>
        </w:rPr>
        <w:t>зміни</w:t>
      </w:r>
      <w:r w:rsidR="008B5ACC" w:rsidRPr="00150EFD">
        <w:rPr>
          <w:rFonts w:ascii="Times New Roman" w:hAnsi="Times New Roman"/>
          <w:sz w:val="24"/>
          <w:szCs w:val="24"/>
        </w:rPr>
        <w:t xml:space="preserve"> </w:t>
      </w:r>
      <w:r w:rsidR="00542562" w:rsidRPr="00150EFD">
        <w:rPr>
          <w:rFonts w:ascii="Times New Roman" w:hAnsi="Times New Roman"/>
          <w:sz w:val="24"/>
          <w:szCs w:val="24"/>
        </w:rPr>
        <w:t>/</w:t>
      </w:r>
      <w:r w:rsidR="008B5ACC" w:rsidRPr="00150EFD">
        <w:rPr>
          <w:rFonts w:ascii="Times New Roman" w:hAnsi="Times New Roman"/>
          <w:sz w:val="24"/>
          <w:szCs w:val="24"/>
        </w:rPr>
        <w:t xml:space="preserve"> </w:t>
      </w:r>
      <w:r w:rsidRPr="00150EFD">
        <w:rPr>
          <w:rFonts w:ascii="Times New Roman" w:hAnsi="Times New Roman"/>
          <w:sz w:val="24"/>
          <w:szCs w:val="24"/>
        </w:rPr>
        <w:t xml:space="preserve">видалення </w:t>
      </w:r>
      <w:r w:rsidR="00542562" w:rsidRPr="00150EFD">
        <w:rPr>
          <w:rFonts w:ascii="Times New Roman" w:hAnsi="Times New Roman"/>
          <w:sz w:val="24"/>
          <w:szCs w:val="24"/>
        </w:rPr>
        <w:t xml:space="preserve">лише певної інформації на </w:t>
      </w:r>
      <w:proofErr w:type="spellStart"/>
      <w:r w:rsidR="00542562" w:rsidRPr="00150EFD">
        <w:rPr>
          <w:rFonts w:ascii="Times New Roman" w:hAnsi="Times New Roman"/>
          <w:sz w:val="24"/>
          <w:szCs w:val="24"/>
        </w:rPr>
        <w:t>Вебсайті</w:t>
      </w:r>
      <w:proofErr w:type="spellEnd"/>
      <w:r w:rsidR="00542562" w:rsidRPr="00150EFD">
        <w:rPr>
          <w:rFonts w:ascii="Times New Roman" w:hAnsi="Times New Roman"/>
          <w:sz w:val="24"/>
          <w:szCs w:val="24"/>
        </w:rPr>
        <w:t>, зокрема інформації, що стосується комерційних умов реалізації товарів ТОВ «</w:t>
      </w:r>
      <w:proofErr w:type="spellStart"/>
      <w:r w:rsidR="00542562" w:rsidRPr="00150EFD">
        <w:rPr>
          <w:rFonts w:ascii="Times New Roman" w:hAnsi="Times New Roman"/>
          <w:sz w:val="24"/>
          <w:szCs w:val="24"/>
        </w:rPr>
        <w:t>Логіст</w:t>
      </w:r>
      <w:r w:rsidR="00477FAE" w:rsidRPr="00150EFD">
        <w:rPr>
          <w:rFonts w:ascii="Times New Roman" w:hAnsi="Times New Roman"/>
          <w:sz w:val="24"/>
          <w:szCs w:val="24"/>
        </w:rPr>
        <w:t>и</w:t>
      </w:r>
      <w:r w:rsidR="00542562" w:rsidRPr="00150EFD">
        <w:rPr>
          <w:rFonts w:ascii="Times New Roman" w:hAnsi="Times New Roman"/>
          <w:sz w:val="24"/>
          <w:szCs w:val="24"/>
        </w:rPr>
        <w:t>к</w:t>
      </w:r>
      <w:proofErr w:type="spellEnd"/>
      <w:r w:rsidR="00542562" w:rsidRPr="00150EFD">
        <w:rPr>
          <w:rFonts w:ascii="Times New Roman" w:hAnsi="Times New Roman"/>
          <w:sz w:val="24"/>
          <w:szCs w:val="24"/>
        </w:rPr>
        <w:t xml:space="preserve"> Сервіс Провайдер», які розміщуються останнім для забезпечення функціонування Інтернет-магазину</w:t>
      </w:r>
      <w:r w:rsidR="00BE650D" w:rsidRPr="00150EFD">
        <w:rPr>
          <w:rFonts w:ascii="Times New Roman" w:hAnsi="Times New Roman"/>
          <w:sz w:val="24"/>
          <w:szCs w:val="24"/>
        </w:rPr>
        <w:t>.</w:t>
      </w:r>
    </w:p>
    <w:p w14:paraId="41768540" w14:textId="1F89826B" w:rsidR="006C3AD1" w:rsidRPr="00150EFD" w:rsidRDefault="006C3AD1"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150EFD">
        <w:rPr>
          <w:rFonts w:ascii="Times New Roman" w:hAnsi="Times New Roman"/>
          <w:sz w:val="24"/>
          <w:szCs w:val="24"/>
        </w:rPr>
        <w:t xml:space="preserve">Таким чином, </w:t>
      </w:r>
      <w:bookmarkStart w:id="166" w:name="_Hlk164940054"/>
      <w:r w:rsidRPr="00150EFD">
        <w:rPr>
          <w:rFonts w:ascii="Times New Roman" w:hAnsi="Times New Roman"/>
          <w:sz w:val="24"/>
          <w:szCs w:val="24"/>
        </w:rPr>
        <w:t>ТОВ «Філіп Морріс</w:t>
      </w:r>
      <w:r w:rsidRPr="00150EFD">
        <w:rPr>
          <w:rFonts w:ascii="Times New Roman" w:hAnsi="Times New Roman" w:cs="Times New Roman"/>
          <w:bCs/>
          <w:color w:val="000000" w:themeColor="text1"/>
          <w:sz w:val="24"/>
          <w:szCs w:val="24"/>
        </w:rPr>
        <w:t xml:space="preserve"> </w:t>
      </w:r>
      <w:proofErr w:type="spellStart"/>
      <w:r w:rsidRPr="00150EFD">
        <w:rPr>
          <w:rFonts w:ascii="Times New Roman" w:hAnsi="Times New Roman" w:cs="Times New Roman"/>
          <w:bCs/>
          <w:color w:val="000000" w:themeColor="text1"/>
          <w:sz w:val="24"/>
          <w:szCs w:val="24"/>
        </w:rPr>
        <w:t>Сейлз</w:t>
      </w:r>
      <w:proofErr w:type="spellEnd"/>
      <w:r w:rsidRPr="00150EFD">
        <w:rPr>
          <w:rFonts w:ascii="Times New Roman" w:hAnsi="Times New Roman" w:cs="Times New Roman"/>
          <w:bCs/>
          <w:color w:val="000000" w:themeColor="text1"/>
          <w:sz w:val="24"/>
          <w:szCs w:val="24"/>
        </w:rPr>
        <w:t xml:space="preserve"> </w:t>
      </w:r>
      <w:proofErr w:type="spellStart"/>
      <w:r w:rsidRPr="00150EFD">
        <w:rPr>
          <w:rFonts w:ascii="Times New Roman" w:hAnsi="Times New Roman" w:cs="Times New Roman"/>
          <w:bCs/>
          <w:color w:val="000000" w:themeColor="text1"/>
          <w:sz w:val="24"/>
          <w:szCs w:val="24"/>
        </w:rPr>
        <w:t>енд</w:t>
      </w:r>
      <w:proofErr w:type="spellEnd"/>
      <w:r w:rsidRPr="00150EFD">
        <w:rPr>
          <w:rFonts w:ascii="Times New Roman" w:hAnsi="Times New Roman" w:cs="Times New Roman"/>
          <w:bCs/>
          <w:color w:val="000000" w:themeColor="text1"/>
          <w:sz w:val="24"/>
          <w:szCs w:val="24"/>
        </w:rPr>
        <w:t xml:space="preserve"> </w:t>
      </w:r>
      <w:proofErr w:type="spellStart"/>
      <w:r w:rsidRPr="00150EFD">
        <w:rPr>
          <w:rFonts w:ascii="Times New Roman" w:hAnsi="Times New Roman" w:cs="Times New Roman"/>
          <w:bCs/>
          <w:color w:val="000000" w:themeColor="text1"/>
          <w:sz w:val="24"/>
          <w:szCs w:val="24"/>
        </w:rPr>
        <w:t>Дистриб’юшн</w:t>
      </w:r>
      <w:proofErr w:type="spellEnd"/>
      <w:r w:rsidRPr="00150EFD">
        <w:rPr>
          <w:rFonts w:ascii="Times New Roman" w:hAnsi="Times New Roman" w:cs="Times New Roman"/>
          <w:bCs/>
          <w:color w:val="000000" w:themeColor="text1"/>
          <w:sz w:val="24"/>
          <w:szCs w:val="24"/>
        </w:rPr>
        <w:t xml:space="preserve">» </w:t>
      </w:r>
      <w:bookmarkEnd w:id="166"/>
      <w:r w:rsidRPr="00150EFD">
        <w:rPr>
          <w:rFonts w:ascii="Times New Roman" w:hAnsi="Times New Roman" w:cs="Times New Roman"/>
          <w:bCs/>
          <w:color w:val="000000" w:themeColor="text1"/>
          <w:sz w:val="24"/>
          <w:szCs w:val="24"/>
        </w:rPr>
        <w:t>має право поширювати</w:t>
      </w:r>
      <w:r w:rsidR="008B5ACC" w:rsidRPr="00150EFD">
        <w:rPr>
          <w:rFonts w:ascii="Times New Roman" w:hAnsi="Times New Roman" w:cs="Times New Roman"/>
          <w:bCs/>
          <w:color w:val="000000" w:themeColor="text1"/>
          <w:sz w:val="24"/>
          <w:szCs w:val="24"/>
        </w:rPr>
        <w:t xml:space="preserve"> </w:t>
      </w:r>
      <w:r w:rsidRPr="00150EFD">
        <w:rPr>
          <w:rFonts w:ascii="Times New Roman" w:hAnsi="Times New Roman" w:cs="Times New Roman"/>
          <w:bCs/>
          <w:color w:val="000000" w:themeColor="text1"/>
          <w:sz w:val="24"/>
          <w:szCs w:val="24"/>
        </w:rPr>
        <w:t>/</w:t>
      </w:r>
      <w:r w:rsidR="008B5ACC" w:rsidRPr="00150EFD">
        <w:rPr>
          <w:rFonts w:ascii="Times New Roman" w:hAnsi="Times New Roman" w:cs="Times New Roman"/>
          <w:bCs/>
          <w:color w:val="000000" w:themeColor="text1"/>
          <w:sz w:val="24"/>
          <w:szCs w:val="24"/>
        </w:rPr>
        <w:t xml:space="preserve"> </w:t>
      </w:r>
      <w:r w:rsidRPr="00150EFD">
        <w:rPr>
          <w:rFonts w:ascii="Times New Roman" w:hAnsi="Times New Roman" w:cs="Times New Roman"/>
          <w:bCs/>
          <w:color w:val="000000" w:themeColor="text1"/>
          <w:sz w:val="24"/>
          <w:szCs w:val="24"/>
        </w:rPr>
        <w:t>змінювати</w:t>
      </w:r>
      <w:r w:rsidR="008B5ACC" w:rsidRPr="00150EFD">
        <w:rPr>
          <w:rFonts w:ascii="Times New Roman" w:hAnsi="Times New Roman" w:cs="Times New Roman"/>
          <w:bCs/>
          <w:color w:val="000000" w:themeColor="text1"/>
          <w:sz w:val="24"/>
          <w:szCs w:val="24"/>
        </w:rPr>
        <w:t xml:space="preserve"> </w:t>
      </w:r>
      <w:r w:rsidRPr="00150EFD">
        <w:rPr>
          <w:rFonts w:ascii="Times New Roman" w:hAnsi="Times New Roman" w:cs="Times New Roman"/>
          <w:bCs/>
          <w:color w:val="000000" w:themeColor="text1"/>
          <w:sz w:val="24"/>
          <w:szCs w:val="24"/>
        </w:rPr>
        <w:t>/</w:t>
      </w:r>
      <w:r w:rsidR="008B5ACC" w:rsidRPr="00150EFD">
        <w:rPr>
          <w:rFonts w:ascii="Times New Roman" w:hAnsi="Times New Roman" w:cs="Times New Roman"/>
          <w:bCs/>
          <w:color w:val="000000" w:themeColor="text1"/>
          <w:sz w:val="24"/>
          <w:szCs w:val="24"/>
        </w:rPr>
        <w:t xml:space="preserve"> </w:t>
      </w:r>
      <w:r w:rsidRPr="00150EFD">
        <w:rPr>
          <w:rFonts w:ascii="Times New Roman" w:hAnsi="Times New Roman" w:cs="Times New Roman"/>
          <w:bCs/>
          <w:color w:val="000000" w:themeColor="text1"/>
          <w:sz w:val="24"/>
          <w:szCs w:val="24"/>
        </w:rPr>
        <w:t>видаляти будь-яку інформацію про Продукцію IQOS, зокрема, але не виключно</w:t>
      </w:r>
      <w:r w:rsidR="000E405B" w:rsidRPr="00150EFD">
        <w:rPr>
          <w:rFonts w:ascii="Times New Roman" w:hAnsi="Times New Roman" w:cs="Times New Roman"/>
          <w:bCs/>
          <w:color w:val="000000" w:themeColor="text1"/>
          <w:sz w:val="24"/>
          <w:szCs w:val="24"/>
        </w:rPr>
        <w:t>, у</w:t>
      </w:r>
      <w:r w:rsidRPr="00150EFD">
        <w:rPr>
          <w:rFonts w:ascii="Times New Roman" w:hAnsi="Times New Roman" w:cs="Times New Roman"/>
          <w:bCs/>
          <w:color w:val="000000" w:themeColor="text1"/>
          <w:sz w:val="24"/>
          <w:szCs w:val="24"/>
        </w:rPr>
        <w:t xml:space="preserve"> </w:t>
      </w:r>
      <w:r w:rsidR="008F6182" w:rsidRPr="00150EFD">
        <w:rPr>
          <w:rFonts w:ascii="Times New Roman" w:hAnsi="Times New Roman" w:cs="Times New Roman"/>
          <w:bCs/>
          <w:color w:val="000000" w:themeColor="text1"/>
          <w:sz w:val="24"/>
          <w:szCs w:val="24"/>
        </w:rPr>
        <w:t>таких рубриках</w:t>
      </w:r>
      <w:r w:rsidRPr="00150EFD">
        <w:rPr>
          <w:rFonts w:ascii="Times New Roman" w:hAnsi="Times New Roman" w:cs="Times New Roman"/>
          <w:bCs/>
          <w:color w:val="000000" w:themeColor="text1"/>
          <w:sz w:val="24"/>
          <w:szCs w:val="24"/>
        </w:rPr>
        <w:t xml:space="preserve"> </w:t>
      </w:r>
      <w:proofErr w:type="spellStart"/>
      <w:r w:rsidRPr="00150EFD">
        <w:rPr>
          <w:rFonts w:ascii="Times New Roman" w:hAnsi="Times New Roman" w:cs="Times New Roman"/>
          <w:bCs/>
          <w:color w:val="000000" w:themeColor="text1"/>
          <w:sz w:val="24"/>
          <w:szCs w:val="24"/>
        </w:rPr>
        <w:t>Вебсайту</w:t>
      </w:r>
      <w:proofErr w:type="spellEnd"/>
      <w:r w:rsidRPr="00150EFD">
        <w:rPr>
          <w:rFonts w:ascii="Times New Roman" w:hAnsi="Times New Roman" w:cs="Times New Roman"/>
          <w:bCs/>
          <w:color w:val="000000" w:themeColor="text1"/>
          <w:sz w:val="24"/>
          <w:szCs w:val="24"/>
        </w:rPr>
        <w:t xml:space="preserve">: </w:t>
      </w:r>
    </w:p>
    <w:p w14:paraId="7AE2C635" w14:textId="01A62796" w:rsidR="006C3AD1" w:rsidRPr="00150EFD" w:rsidRDefault="006C3AD1" w:rsidP="006C3AD1">
      <w:pPr>
        <w:spacing w:before="60" w:after="60" w:line="240" w:lineRule="auto"/>
        <w:ind w:left="720"/>
        <w:jc w:val="both"/>
        <w:rPr>
          <w:rFonts w:ascii="Times New Roman" w:hAnsi="Times New Roman" w:cs="Times New Roman"/>
          <w:bCs/>
          <w:color w:val="000000" w:themeColor="text1"/>
          <w:sz w:val="24"/>
          <w:szCs w:val="24"/>
          <w:lang w:val="uk-UA"/>
        </w:rPr>
      </w:pPr>
      <w:r w:rsidRPr="00150EFD">
        <w:rPr>
          <w:rFonts w:ascii="Times New Roman" w:hAnsi="Times New Roman" w:cs="Times New Roman"/>
          <w:color w:val="000000" w:themeColor="text1"/>
          <w:sz w:val="24"/>
          <w:szCs w:val="24"/>
          <w:lang w:val="uk-UA"/>
        </w:rPr>
        <w:t xml:space="preserve">- Наука про </w:t>
      </w:r>
      <w:r w:rsidRPr="00150EFD">
        <w:rPr>
          <w:rFonts w:ascii="Times New Roman" w:hAnsi="Times New Roman" w:cs="Times New Roman"/>
          <w:bCs/>
          <w:color w:val="000000" w:themeColor="text1"/>
          <w:sz w:val="24"/>
          <w:szCs w:val="24"/>
          <w:lang w:val="uk-UA"/>
        </w:rPr>
        <w:t>IQOS (</w:t>
      </w:r>
      <w:r w:rsidR="008F6182" w:rsidRPr="00150EFD">
        <w:rPr>
          <w:rFonts w:ascii="Times New Roman" w:hAnsi="Times New Roman" w:cs="Times New Roman"/>
          <w:bCs/>
          <w:color w:val="000000" w:themeColor="text1"/>
          <w:sz w:val="24"/>
          <w:szCs w:val="24"/>
          <w:lang w:val="uk-UA"/>
        </w:rPr>
        <w:t>посилання</w:t>
      </w:r>
      <w:r w:rsidRPr="00150EFD">
        <w:rPr>
          <w:rFonts w:ascii="Times New Roman" w:hAnsi="Times New Roman" w:cs="Times New Roman"/>
          <w:bCs/>
          <w:color w:val="000000" w:themeColor="text1"/>
          <w:sz w:val="24"/>
          <w:szCs w:val="24"/>
          <w:lang w:val="uk-UA"/>
        </w:rPr>
        <w:t xml:space="preserve">: </w:t>
      </w:r>
      <w:hyperlink r:id="rId20" w:history="1">
        <w:r w:rsidRPr="00150EFD">
          <w:rPr>
            <w:rStyle w:val="a6"/>
            <w:rFonts w:ascii="Times New Roman" w:hAnsi="Times New Roman" w:cs="Times New Roman"/>
            <w:bCs/>
            <w:sz w:val="24"/>
            <w:szCs w:val="24"/>
            <w:lang w:val="uk-UA"/>
          </w:rPr>
          <w:t>https://iqos.com.ua/uk/products/science</w:t>
        </w:r>
      </w:hyperlink>
      <w:r w:rsidRPr="00150EFD">
        <w:rPr>
          <w:rFonts w:ascii="Times New Roman" w:hAnsi="Times New Roman" w:cs="Times New Roman"/>
          <w:bCs/>
          <w:color w:val="000000" w:themeColor="text1"/>
          <w:sz w:val="24"/>
          <w:szCs w:val="24"/>
          <w:lang w:val="uk-UA"/>
        </w:rPr>
        <w:t>);</w:t>
      </w:r>
    </w:p>
    <w:p w14:paraId="68DAD6EA" w14:textId="3CF29CA0" w:rsidR="006C3AD1" w:rsidRPr="00150EFD" w:rsidRDefault="006C3AD1" w:rsidP="006C3AD1">
      <w:pPr>
        <w:spacing w:before="60" w:after="60" w:line="240" w:lineRule="auto"/>
        <w:ind w:left="720"/>
        <w:jc w:val="both"/>
        <w:rPr>
          <w:rFonts w:ascii="Times New Roman" w:hAnsi="Times New Roman" w:cs="Times New Roman"/>
          <w:color w:val="000000" w:themeColor="text1"/>
          <w:sz w:val="24"/>
          <w:szCs w:val="24"/>
          <w:lang w:val="uk-UA"/>
        </w:rPr>
      </w:pPr>
      <w:r w:rsidRPr="00150EFD">
        <w:rPr>
          <w:rFonts w:ascii="Times New Roman" w:hAnsi="Times New Roman" w:cs="Times New Roman"/>
          <w:color w:val="000000" w:themeColor="text1"/>
          <w:sz w:val="24"/>
          <w:szCs w:val="24"/>
          <w:lang w:val="uk-UA"/>
        </w:rPr>
        <w:t xml:space="preserve">- Питання </w:t>
      </w:r>
      <w:r w:rsidR="00304409" w:rsidRPr="00150EFD">
        <w:rPr>
          <w:rFonts w:ascii="Times New Roman" w:hAnsi="Times New Roman" w:cs="Times New Roman"/>
          <w:color w:val="000000" w:themeColor="text1"/>
          <w:sz w:val="24"/>
          <w:szCs w:val="24"/>
          <w:lang w:val="uk-UA"/>
        </w:rPr>
        <w:t xml:space="preserve">і відповіді </w:t>
      </w:r>
      <w:r w:rsidRPr="00150EFD">
        <w:rPr>
          <w:rFonts w:ascii="Times New Roman" w:hAnsi="Times New Roman" w:cs="Times New Roman"/>
          <w:color w:val="000000" w:themeColor="text1"/>
          <w:sz w:val="24"/>
          <w:szCs w:val="24"/>
          <w:lang w:val="uk-UA"/>
        </w:rPr>
        <w:t xml:space="preserve"> </w:t>
      </w:r>
      <w:r w:rsidR="00304409" w:rsidRPr="00150EFD">
        <w:rPr>
          <w:rFonts w:ascii="Times New Roman" w:hAnsi="Times New Roman" w:cs="Times New Roman"/>
          <w:color w:val="000000" w:themeColor="text1"/>
          <w:sz w:val="24"/>
          <w:szCs w:val="24"/>
          <w:lang w:val="uk-UA"/>
        </w:rPr>
        <w:t>(</w:t>
      </w:r>
      <w:r w:rsidR="008F6182" w:rsidRPr="00150EFD">
        <w:rPr>
          <w:rFonts w:ascii="Times New Roman" w:hAnsi="Times New Roman" w:cs="Times New Roman"/>
          <w:color w:val="000000" w:themeColor="text1"/>
          <w:sz w:val="24"/>
          <w:szCs w:val="24"/>
          <w:lang w:val="uk-UA"/>
        </w:rPr>
        <w:t>посилання</w:t>
      </w:r>
      <w:r w:rsidR="00304409" w:rsidRPr="00150EFD">
        <w:rPr>
          <w:rFonts w:ascii="Times New Roman" w:hAnsi="Times New Roman" w:cs="Times New Roman"/>
          <w:color w:val="000000" w:themeColor="text1"/>
          <w:sz w:val="24"/>
          <w:szCs w:val="24"/>
          <w:lang w:val="uk-UA"/>
        </w:rPr>
        <w:t xml:space="preserve">: </w:t>
      </w:r>
      <w:hyperlink r:id="rId21" w:history="1">
        <w:r w:rsidR="00304409" w:rsidRPr="00150EFD">
          <w:rPr>
            <w:rStyle w:val="a6"/>
            <w:rFonts w:ascii="Times New Roman" w:hAnsi="Times New Roman" w:cs="Times New Roman"/>
            <w:sz w:val="24"/>
            <w:szCs w:val="24"/>
            <w:lang w:val="uk-UA"/>
          </w:rPr>
          <w:t>https://iqos.com.ua/uk/faq</w:t>
        </w:r>
      </w:hyperlink>
      <w:r w:rsidR="00304409" w:rsidRPr="00150EFD">
        <w:rPr>
          <w:rFonts w:ascii="Times New Roman" w:hAnsi="Times New Roman" w:cs="Times New Roman"/>
          <w:color w:val="000000" w:themeColor="text1"/>
          <w:sz w:val="24"/>
          <w:szCs w:val="24"/>
          <w:lang w:val="uk-UA"/>
        </w:rPr>
        <w:t xml:space="preserve">); </w:t>
      </w:r>
    </w:p>
    <w:p w14:paraId="2E73ABFF" w14:textId="77777777" w:rsidR="00304409" w:rsidRPr="00150EFD" w:rsidRDefault="00304409" w:rsidP="00304409">
      <w:pPr>
        <w:spacing w:before="60" w:after="60" w:line="240" w:lineRule="auto"/>
        <w:ind w:left="720"/>
        <w:jc w:val="both"/>
        <w:rPr>
          <w:rFonts w:ascii="Times New Roman" w:hAnsi="Times New Roman" w:cs="Times New Roman"/>
          <w:color w:val="000000" w:themeColor="text1"/>
          <w:sz w:val="24"/>
          <w:szCs w:val="24"/>
          <w:lang w:val="uk-UA"/>
        </w:rPr>
      </w:pPr>
      <w:r w:rsidRPr="00150EFD">
        <w:rPr>
          <w:rFonts w:ascii="Times New Roman" w:hAnsi="Times New Roman" w:cs="Times New Roman"/>
          <w:color w:val="000000" w:themeColor="text1"/>
          <w:sz w:val="24"/>
          <w:szCs w:val="24"/>
          <w:lang w:val="uk-UA"/>
        </w:rPr>
        <w:lastRenderedPageBreak/>
        <w:t xml:space="preserve">- Продукти – Важлива інформація (режим доступу: </w:t>
      </w:r>
      <w:hyperlink r:id="rId22" w:history="1">
        <w:r w:rsidRPr="00150EFD">
          <w:rPr>
            <w:rStyle w:val="a6"/>
            <w:rFonts w:ascii="Times New Roman" w:hAnsi="Times New Roman" w:cs="Times New Roman"/>
            <w:sz w:val="24"/>
            <w:szCs w:val="24"/>
            <w:lang w:val="uk-UA"/>
          </w:rPr>
          <w:t>https://iqos.com.ua/uk/important-information</w:t>
        </w:r>
      </w:hyperlink>
      <w:r w:rsidRPr="00150EFD">
        <w:rPr>
          <w:rFonts w:ascii="Times New Roman" w:hAnsi="Times New Roman" w:cs="Times New Roman"/>
          <w:color w:val="000000" w:themeColor="text1"/>
          <w:sz w:val="24"/>
          <w:szCs w:val="24"/>
          <w:lang w:val="uk-UA"/>
        </w:rPr>
        <w:t xml:space="preserve">). </w:t>
      </w:r>
    </w:p>
    <w:p w14:paraId="269A1913" w14:textId="3029881D" w:rsidR="006C3AD1" w:rsidRPr="00150EFD" w:rsidRDefault="00304409"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Також ТОВ «</w:t>
      </w:r>
      <w:proofErr w:type="spellStart"/>
      <w:r w:rsidRPr="00150EFD">
        <w:rPr>
          <w:rFonts w:ascii="Times New Roman" w:hAnsi="Times New Roman"/>
          <w:sz w:val="24"/>
          <w:szCs w:val="24"/>
        </w:rPr>
        <w:t>Логіст</w:t>
      </w:r>
      <w:r w:rsidR="00477FAE" w:rsidRPr="00150EFD">
        <w:rPr>
          <w:rFonts w:ascii="Times New Roman" w:hAnsi="Times New Roman"/>
          <w:sz w:val="24"/>
          <w:szCs w:val="24"/>
        </w:rPr>
        <w:t>и</w:t>
      </w:r>
      <w:r w:rsidRPr="00150EFD">
        <w:rPr>
          <w:rFonts w:ascii="Times New Roman" w:hAnsi="Times New Roman"/>
          <w:sz w:val="24"/>
          <w:szCs w:val="24"/>
        </w:rPr>
        <w:t>к</w:t>
      </w:r>
      <w:proofErr w:type="spellEnd"/>
      <w:r w:rsidRPr="00150EFD">
        <w:rPr>
          <w:rFonts w:ascii="Times New Roman" w:hAnsi="Times New Roman"/>
          <w:sz w:val="24"/>
          <w:szCs w:val="24"/>
        </w:rPr>
        <w:t xml:space="preserve"> Сервіс Провайдер» зазначило, що окрім </w:t>
      </w:r>
      <w:bookmarkStart w:id="167" w:name="_Hlk164941016"/>
      <w:r w:rsidRPr="00150EFD">
        <w:rPr>
          <w:rFonts w:ascii="Times New Roman" w:hAnsi="Times New Roman"/>
          <w:sz w:val="24"/>
          <w:szCs w:val="24"/>
        </w:rPr>
        <w:t xml:space="preserve">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 xml:space="preserve">», </w:t>
      </w:r>
      <w:bookmarkEnd w:id="167"/>
      <w:r w:rsidRPr="00150EFD">
        <w:rPr>
          <w:rFonts w:ascii="Times New Roman" w:hAnsi="Times New Roman"/>
          <w:sz w:val="24"/>
          <w:szCs w:val="24"/>
        </w:rPr>
        <w:t>жодна інша юридична особа не має права самостійно вносити</w:t>
      </w:r>
      <w:r w:rsidR="008B5ACC" w:rsidRPr="00150EFD">
        <w:rPr>
          <w:rFonts w:ascii="Times New Roman" w:hAnsi="Times New Roman"/>
          <w:sz w:val="24"/>
          <w:szCs w:val="24"/>
        </w:rPr>
        <w:t xml:space="preserve"> </w:t>
      </w:r>
      <w:r w:rsidRPr="00150EFD">
        <w:rPr>
          <w:rFonts w:ascii="Times New Roman" w:hAnsi="Times New Roman"/>
          <w:sz w:val="24"/>
          <w:szCs w:val="24"/>
        </w:rPr>
        <w:t>/</w:t>
      </w:r>
      <w:r w:rsidR="008B5ACC" w:rsidRPr="00150EFD">
        <w:rPr>
          <w:rFonts w:ascii="Times New Roman" w:hAnsi="Times New Roman"/>
          <w:sz w:val="24"/>
          <w:szCs w:val="24"/>
        </w:rPr>
        <w:t xml:space="preserve"> </w:t>
      </w:r>
      <w:r w:rsidRPr="00150EFD">
        <w:rPr>
          <w:rFonts w:ascii="Times New Roman" w:hAnsi="Times New Roman"/>
          <w:sz w:val="24"/>
          <w:szCs w:val="24"/>
        </w:rPr>
        <w:t>змінювати</w:t>
      </w:r>
      <w:r w:rsidR="008B5ACC" w:rsidRPr="00150EFD">
        <w:rPr>
          <w:rFonts w:ascii="Times New Roman" w:hAnsi="Times New Roman"/>
          <w:sz w:val="24"/>
          <w:szCs w:val="24"/>
        </w:rPr>
        <w:t xml:space="preserve"> </w:t>
      </w:r>
      <w:r w:rsidRPr="00150EFD">
        <w:rPr>
          <w:rFonts w:ascii="Times New Roman" w:hAnsi="Times New Roman"/>
          <w:sz w:val="24"/>
          <w:szCs w:val="24"/>
        </w:rPr>
        <w:t>/</w:t>
      </w:r>
      <w:r w:rsidR="008B5ACC" w:rsidRPr="00150EFD">
        <w:rPr>
          <w:rFonts w:ascii="Times New Roman" w:hAnsi="Times New Roman"/>
          <w:sz w:val="24"/>
          <w:szCs w:val="24"/>
        </w:rPr>
        <w:t xml:space="preserve"> </w:t>
      </w:r>
      <w:r w:rsidRPr="00150EFD">
        <w:rPr>
          <w:rFonts w:ascii="Times New Roman" w:hAnsi="Times New Roman"/>
          <w:sz w:val="24"/>
          <w:szCs w:val="24"/>
        </w:rPr>
        <w:t xml:space="preserve">видаляти будь-яку інформацію про Продукцію IQOS та її властивості 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w:t>
      </w:r>
    </w:p>
    <w:p w14:paraId="00C0B3AA" w14:textId="77777777" w:rsidR="00304409" w:rsidRPr="00150EFD" w:rsidRDefault="00304409" w:rsidP="00304409">
      <w:pPr>
        <w:spacing w:before="60" w:after="60" w:line="240" w:lineRule="auto"/>
        <w:ind w:left="720"/>
        <w:jc w:val="both"/>
        <w:rPr>
          <w:rFonts w:ascii="Times New Roman" w:hAnsi="Times New Roman" w:cs="Times New Roman"/>
          <w:i/>
          <w:color w:val="000000" w:themeColor="text1"/>
          <w:sz w:val="24"/>
          <w:szCs w:val="24"/>
          <w:lang w:val="uk-UA"/>
        </w:rPr>
      </w:pPr>
    </w:p>
    <w:p w14:paraId="7BB9385A" w14:textId="3C5CF94F" w:rsidR="00304409" w:rsidRPr="00150EFD" w:rsidRDefault="00304409" w:rsidP="00750972">
      <w:pPr>
        <w:spacing w:before="60" w:after="60" w:line="240" w:lineRule="auto"/>
        <w:ind w:left="720" w:hanging="720"/>
        <w:jc w:val="both"/>
        <w:rPr>
          <w:rFonts w:ascii="Times New Roman" w:hAnsi="Times New Roman" w:cs="Times New Roman"/>
          <w:color w:val="000000" w:themeColor="text1"/>
          <w:sz w:val="24"/>
          <w:szCs w:val="24"/>
          <w:lang w:val="uk-UA"/>
        </w:rPr>
      </w:pPr>
      <w:r w:rsidRPr="00150EFD">
        <w:rPr>
          <w:rFonts w:ascii="Times New Roman" w:hAnsi="Times New Roman" w:cs="Times New Roman"/>
          <w:b/>
          <w:color w:val="000000" w:themeColor="text1"/>
          <w:sz w:val="24"/>
          <w:szCs w:val="24"/>
          <w:lang w:val="uk-UA"/>
        </w:rPr>
        <w:t xml:space="preserve">4.4. </w:t>
      </w:r>
      <w:r w:rsidR="00750972" w:rsidRPr="00150EFD">
        <w:rPr>
          <w:rFonts w:ascii="Times New Roman" w:hAnsi="Times New Roman" w:cs="Times New Roman"/>
          <w:b/>
          <w:color w:val="000000" w:themeColor="text1"/>
          <w:sz w:val="24"/>
          <w:szCs w:val="24"/>
          <w:lang w:val="uk-UA"/>
        </w:rPr>
        <w:t xml:space="preserve">     </w:t>
      </w:r>
      <w:r w:rsidRPr="00150EFD">
        <w:rPr>
          <w:rFonts w:ascii="Times New Roman" w:hAnsi="Times New Roman" w:cs="Times New Roman"/>
          <w:b/>
          <w:color w:val="000000" w:themeColor="text1"/>
          <w:sz w:val="24"/>
          <w:szCs w:val="24"/>
          <w:lang w:val="uk-UA"/>
        </w:rPr>
        <w:t xml:space="preserve">Обставини, </w:t>
      </w:r>
      <w:r w:rsidR="000A0C37" w:rsidRPr="00150EFD">
        <w:rPr>
          <w:rFonts w:ascii="Times New Roman" w:hAnsi="Times New Roman" w:cs="Times New Roman"/>
          <w:b/>
          <w:color w:val="000000" w:themeColor="text1"/>
          <w:sz w:val="24"/>
          <w:szCs w:val="24"/>
          <w:lang w:val="uk-UA"/>
        </w:rPr>
        <w:t xml:space="preserve">які </w:t>
      </w:r>
      <w:bookmarkStart w:id="168" w:name="_Hlk164940695"/>
      <w:r w:rsidR="000A0C37" w:rsidRPr="00150EFD">
        <w:rPr>
          <w:rFonts w:ascii="Times New Roman" w:hAnsi="Times New Roman" w:cs="Times New Roman"/>
          <w:b/>
          <w:color w:val="000000" w:themeColor="text1"/>
          <w:sz w:val="24"/>
          <w:szCs w:val="24"/>
          <w:lang w:val="uk-UA"/>
        </w:rPr>
        <w:t xml:space="preserve">повідомило </w:t>
      </w:r>
      <w:r w:rsidRPr="00150EFD">
        <w:rPr>
          <w:rFonts w:ascii="Times New Roman" w:hAnsi="Times New Roman" w:cs="Times New Roman"/>
          <w:b/>
          <w:color w:val="000000" w:themeColor="text1"/>
          <w:sz w:val="24"/>
          <w:szCs w:val="24"/>
          <w:lang w:val="uk-UA"/>
        </w:rPr>
        <w:t xml:space="preserve">ПрАТ «Філіп Морріс </w:t>
      </w:r>
      <w:r w:rsidR="001F64A7" w:rsidRPr="00150EFD">
        <w:rPr>
          <w:rFonts w:ascii="Times New Roman" w:hAnsi="Times New Roman" w:cs="Times New Roman"/>
          <w:b/>
          <w:color w:val="000000" w:themeColor="text1"/>
          <w:sz w:val="24"/>
          <w:szCs w:val="24"/>
          <w:lang w:val="uk-UA"/>
        </w:rPr>
        <w:t>Україна»</w:t>
      </w:r>
      <w:bookmarkEnd w:id="168"/>
    </w:p>
    <w:p w14:paraId="0BB3CC5C" w14:textId="77777777" w:rsidR="00EA2A2A" w:rsidRPr="00150EFD" w:rsidRDefault="00EA2A2A"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ПрАТ «Філіп Морріс Україна» здійснює господарську діяльність на території України з моменту свого створення у 1994 році. </w:t>
      </w:r>
    </w:p>
    <w:p w14:paraId="0BB3A796" w14:textId="7BCE1FC6" w:rsidR="00E467EF" w:rsidRPr="00150EFD" w:rsidRDefault="00EA2A2A"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Основними видами діяльності ПрАТ «Філіп Морріс Україна» є виробництво тютюнових виробів – сигарет та оптова торгівля</w:t>
      </w:r>
      <w:r w:rsidR="000A0C37" w:rsidRPr="00150EFD">
        <w:rPr>
          <w:rFonts w:ascii="Times New Roman" w:hAnsi="Times New Roman"/>
          <w:sz w:val="24"/>
          <w:szCs w:val="24"/>
        </w:rPr>
        <w:t xml:space="preserve"> ними</w:t>
      </w:r>
      <w:r w:rsidRPr="00150EFD">
        <w:rPr>
          <w:rFonts w:ascii="Times New Roman" w:hAnsi="Times New Roman"/>
          <w:sz w:val="24"/>
          <w:szCs w:val="24"/>
        </w:rPr>
        <w:t>, включаючи їх експорт та імпорт.</w:t>
      </w:r>
    </w:p>
    <w:p w14:paraId="0630E7E2" w14:textId="2E268F29" w:rsidR="00E467EF" w:rsidRPr="00150EFD" w:rsidRDefault="00261EAD"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w:t>
      </w:r>
      <w:bookmarkStart w:id="169" w:name="_Hlk160618399"/>
      <w:bookmarkStart w:id="170" w:name="_Hlk160627007"/>
    </w:p>
    <w:p w14:paraId="1D3C7A08" w14:textId="4F2A79A8" w:rsidR="00E467EF" w:rsidRPr="00150EFD" w:rsidRDefault="00BC10F0"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bCs/>
          <w:sz w:val="24"/>
          <w:szCs w:val="24"/>
          <w:lang w:eastAsia="uk-UA"/>
        </w:rPr>
        <w:t xml:space="preserve">ПрАТ «Філіп Морріс Україна» </w:t>
      </w:r>
      <w:bookmarkEnd w:id="169"/>
      <w:r w:rsidRPr="00150EFD">
        <w:rPr>
          <w:rFonts w:ascii="Times New Roman" w:hAnsi="Times New Roman"/>
          <w:bCs/>
          <w:sz w:val="24"/>
          <w:szCs w:val="24"/>
          <w:lang w:eastAsia="uk-UA"/>
        </w:rPr>
        <w:t>не пов’язан</w:t>
      </w:r>
      <w:r w:rsidR="008F6182" w:rsidRPr="00150EFD">
        <w:rPr>
          <w:rFonts w:ascii="Times New Roman" w:hAnsi="Times New Roman"/>
          <w:bCs/>
          <w:sz w:val="24"/>
          <w:szCs w:val="24"/>
          <w:lang w:eastAsia="uk-UA"/>
        </w:rPr>
        <w:t>е</w:t>
      </w:r>
      <w:r w:rsidRPr="00150EFD">
        <w:rPr>
          <w:rFonts w:ascii="Times New Roman" w:hAnsi="Times New Roman"/>
          <w:bCs/>
          <w:sz w:val="24"/>
          <w:szCs w:val="24"/>
          <w:lang w:eastAsia="uk-UA"/>
        </w:rPr>
        <w:t xml:space="preserve"> з ТОВ «</w:t>
      </w:r>
      <w:proofErr w:type="spellStart"/>
      <w:r w:rsidRPr="00150EFD">
        <w:rPr>
          <w:rFonts w:ascii="Times New Roman" w:hAnsi="Times New Roman"/>
          <w:bCs/>
          <w:sz w:val="24"/>
          <w:szCs w:val="24"/>
          <w:lang w:eastAsia="uk-UA"/>
        </w:rPr>
        <w:t>Логістик</w:t>
      </w:r>
      <w:proofErr w:type="spellEnd"/>
      <w:r w:rsidRPr="00150EFD">
        <w:rPr>
          <w:rFonts w:ascii="Times New Roman" w:hAnsi="Times New Roman"/>
          <w:bCs/>
          <w:sz w:val="24"/>
          <w:szCs w:val="24"/>
          <w:lang w:eastAsia="uk-UA"/>
        </w:rPr>
        <w:t xml:space="preserve"> Сервіс Провайдер» </w:t>
      </w:r>
      <w:bookmarkEnd w:id="170"/>
      <w:r w:rsidRPr="00150EFD">
        <w:rPr>
          <w:rFonts w:ascii="Times New Roman" w:hAnsi="Times New Roman"/>
          <w:bCs/>
          <w:sz w:val="24"/>
          <w:szCs w:val="24"/>
          <w:lang w:eastAsia="uk-UA"/>
        </w:rPr>
        <w:t>відносинами контролю в розумінні статті 1 Закону України «Про захист економічної конкуренції».</w:t>
      </w:r>
    </w:p>
    <w:p w14:paraId="34224FD6" w14:textId="480895E2" w:rsidR="00BA3B81" w:rsidRPr="00150EFD" w:rsidRDefault="00261EAD"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bCs/>
          <w:i/>
          <w:color w:val="000000" w:themeColor="text1"/>
          <w:sz w:val="24"/>
          <w:szCs w:val="24"/>
        </w:rPr>
        <w:t>(інформація, доступ до якої обмежено)</w:t>
      </w:r>
      <w:r w:rsidRPr="00150EFD">
        <w:rPr>
          <w:rFonts w:ascii="Times New Roman" w:hAnsi="Times New Roman" w:cs="Times New Roman"/>
          <w:bCs/>
          <w:color w:val="000000" w:themeColor="text1"/>
          <w:sz w:val="24"/>
          <w:szCs w:val="24"/>
        </w:rPr>
        <w:t xml:space="preserve">. </w:t>
      </w:r>
    </w:p>
    <w:p w14:paraId="21157EA1" w14:textId="77777777" w:rsidR="00261EAD" w:rsidRPr="00150EFD" w:rsidRDefault="00261EAD" w:rsidP="008B5ACC">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w:t>
      </w:r>
    </w:p>
    <w:p w14:paraId="2FF8F4FB" w14:textId="47223CE2" w:rsidR="00BC10F0" w:rsidRPr="00150EFD" w:rsidRDefault="00BC10F0"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Також ПрАТ «Філіп Морріс Україна» зазначило, що не здійснює погодження та/або замовлення реклами, рекламних </w:t>
      </w:r>
      <w:proofErr w:type="spellStart"/>
      <w:r w:rsidRPr="00150EFD">
        <w:rPr>
          <w:rFonts w:ascii="Times New Roman" w:hAnsi="Times New Roman"/>
          <w:sz w:val="24"/>
          <w:szCs w:val="24"/>
        </w:rPr>
        <w:t>проєктів</w:t>
      </w:r>
      <w:proofErr w:type="spellEnd"/>
      <w:r w:rsidRPr="00150EFD">
        <w:rPr>
          <w:rFonts w:ascii="Times New Roman" w:hAnsi="Times New Roman"/>
          <w:sz w:val="24"/>
          <w:szCs w:val="24"/>
        </w:rPr>
        <w:t>, будь-яких інших способів просування, задля поширення інформації про Продукцію IQOS (у тому числі варіації Тверджень), фінансування зазначених заходів тощо.</w:t>
      </w:r>
    </w:p>
    <w:p w14:paraId="7CDB1733" w14:textId="11414537" w:rsidR="00304409" w:rsidRPr="00150EFD" w:rsidRDefault="00BC10F0"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Крім того, ПрАТ «Філіп Морріс Україна», 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 xml:space="preserve">» та/або </w:t>
      </w:r>
      <w:r w:rsidR="000A0C37" w:rsidRPr="00150EFD">
        <w:rPr>
          <w:rFonts w:ascii="Times New Roman" w:hAnsi="Times New Roman"/>
          <w:sz w:val="24"/>
          <w:szCs w:val="24"/>
        </w:rPr>
        <w:t>ТОВ</w:t>
      </w:r>
      <w:r w:rsidRPr="00150EFD">
        <w:rPr>
          <w:rFonts w:ascii="Times New Roman" w:hAnsi="Times New Roman"/>
          <w:sz w:val="24"/>
          <w:szCs w:val="24"/>
        </w:rPr>
        <w:t xml:space="preserve"> «</w:t>
      </w:r>
      <w:proofErr w:type="spellStart"/>
      <w:r w:rsidRPr="00150EFD">
        <w:rPr>
          <w:rFonts w:ascii="Times New Roman" w:hAnsi="Times New Roman"/>
          <w:sz w:val="24"/>
          <w:szCs w:val="24"/>
        </w:rPr>
        <w:t>Логістик</w:t>
      </w:r>
      <w:proofErr w:type="spellEnd"/>
      <w:r w:rsidRPr="00150EFD">
        <w:rPr>
          <w:rFonts w:ascii="Times New Roman" w:hAnsi="Times New Roman"/>
          <w:sz w:val="24"/>
          <w:szCs w:val="24"/>
        </w:rPr>
        <w:t xml:space="preserve"> Сервіс Провайдер» </w:t>
      </w:r>
      <w:r w:rsidR="00054727" w:rsidRPr="00150EFD">
        <w:rPr>
          <w:rFonts w:ascii="Times New Roman" w:hAnsi="Times New Roman"/>
          <w:sz w:val="24"/>
          <w:szCs w:val="24"/>
        </w:rPr>
        <w:t xml:space="preserve">не перебували </w:t>
      </w:r>
      <w:r w:rsidR="000A0C37" w:rsidRPr="00150EFD">
        <w:rPr>
          <w:rFonts w:ascii="Times New Roman" w:hAnsi="Times New Roman"/>
          <w:sz w:val="24"/>
          <w:szCs w:val="24"/>
        </w:rPr>
        <w:t xml:space="preserve">у </w:t>
      </w:r>
      <w:r w:rsidRPr="00150EFD">
        <w:rPr>
          <w:rFonts w:ascii="Times New Roman" w:hAnsi="Times New Roman"/>
          <w:sz w:val="24"/>
          <w:szCs w:val="24"/>
        </w:rPr>
        <w:t>договірних відносинах, що пов’язані</w:t>
      </w:r>
      <w:r w:rsidR="00054727" w:rsidRPr="00150EFD">
        <w:rPr>
          <w:rFonts w:ascii="Times New Roman" w:hAnsi="Times New Roman"/>
          <w:sz w:val="24"/>
          <w:szCs w:val="24"/>
        </w:rPr>
        <w:t xml:space="preserve"> </w:t>
      </w:r>
      <w:r w:rsidRPr="00150EFD">
        <w:rPr>
          <w:rFonts w:ascii="Times New Roman" w:hAnsi="Times New Roman"/>
          <w:sz w:val="24"/>
          <w:szCs w:val="24"/>
        </w:rPr>
        <w:t>з реалізацією та/або просуванням, та/або рекламуванням тощо Продукції IQOS</w:t>
      </w:r>
      <w:r w:rsidR="00054727" w:rsidRPr="00150EFD">
        <w:rPr>
          <w:rFonts w:ascii="Times New Roman" w:hAnsi="Times New Roman"/>
          <w:sz w:val="24"/>
          <w:szCs w:val="24"/>
        </w:rPr>
        <w:t>.</w:t>
      </w:r>
    </w:p>
    <w:p w14:paraId="7C15ED72" w14:textId="77777777" w:rsidR="00054727" w:rsidRPr="00150EFD" w:rsidRDefault="00054727" w:rsidP="00054727">
      <w:pPr>
        <w:spacing w:before="60" w:after="60" w:line="240" w:lineRule="auto"/>
        <w:ind w:left="720"/>
        <w:jc w:val="both"/>
        <w:rPr>
          <w:rFonts w:ascii="Times New Roman" w:hAnsi="Times New Roman" w:cs="Times New Roman"/>
          <w:i/>
          <w:color w:val="000000" w:themeColor="text1"/>
          <w:sz w:val="24"/>
          <w:szCs w:val="24"/>
          <w:lang w:val="uk-UA"/>
        </w:rPr>
      </w:pPr>
    </w:p>
    <w:p w14:paraId="70431A3C" w14:textId="17C32573" w:rsidR="00956FF2" w:rsidRPr="00150EFD" w:rsidRDefault="00956FF2" w:rsidP="00750972">
      <w:pPr>
        <w:spacing w:before="60" w:after="60" w:line="240" w:lineRule="auto"/>
        <w:ind w:left="720" w:hanging="720"/>
        <w:jc w:val="both"/>
        <w:rPr>
          <w:rFonts w:ascii="Times New Roman" w:hAnsi="Times New Roman" w:cs="Times New Roman"/>
          <w:b/>
          <w:color w:val="000000" w:themeColor="text1"/>
          <w:sz w:val="24"/>
          <w:szCs w:val="24"/>
          <w:lang w:val="uk-UA"/>
        </w:rPr>
      </w:pPr>
      <w:bookmarkStart w:id="171" w:name="_Hlk164940201"/>
      <w:bookmarkStart w:id="172" w:name="_Hlk160195438"/>
      <w:r w:rsidRPr="00150EFD">
        <w:rPr>
          <w:rFonts w:ascii="Times New Roman" w:hAnsi="Times New Roman" w:cs="Times New Roman"/>
          <w:b/>
          <w:color w:val="000000" w:themeColor="text1"/>
          <w:sz w:val="24"/>
          <w:szCs w:val="24"/>
          <w:lang w:val="uk-UA"/>
        </w:rPr>
        <w:t>4.</w:t>
      </w:r>
      <w:r w:rsidR="00A72EFC" w:rsidRPr="00150EFD">
        <w:rPr>
          <w:rFonts w:ascii="Times New Roman" w:hAnsi="Times New Roman" w:cs="Times New Roman"/>
          <w:b/>
          <w:color w:val="000000" w:themeColor="text1"/>
          <w:sz w:val="24"/>
          <w:szCs w:val="24"/>
          <w:lang w:val="uk-UA"/>
        </w:rPr>
        <w:t>5</w:t>
      </w:r>
      <w:r w:rsidRPr="00150EFD">
        <w:rPr>
          <w:rFonts w:ascii="Times New Roman" w:hAnsi="Times New Roman" w:cs="Times New Roman"/>
          <w:b/>
          <w:color w:val="000000" w:themeColor="text1"/>
          <w:sz w:val="24"/>
          <w:szCs w:val="24"/>
          <w:lang w:val="uk-UA"/>
        </w:rPr>
        <w:t xml:space="preserve">. </w:t>
      </w:r>
      <w:r w:rsidR="00750972" w:rsidRPr="00150EFD">
        <w:rPr>
          <w:rFonts w:ascii="Times New Roman" w:hAnsi="Times New Roman" w:cs="Times New Roman"/>
          <w:b/>
          <w:color w:val="000000" w:themeColor="text1"/>
          <w:sz w:val="24"/>
          <w:szCs w:val="24"/>
          <w:lang w:val="uk-UA"/>
        </w:rPr>
        <w:t xml:space="preserve">     </w:t>
      </w:r>
      <w:r w:rsidRPr="00150EFD">
        <w:rPr>
          <w:rFonts w:ascii="Times New Roman" w:hAnsi="Times New Roman" w:cs="Times New Roman"/>
          <w:b/>
          <w:color w:val="000000" w:themeColor="text1"/>
          <w:sz w:val="24"/>
          <w:szCs w:val="24"/>
          <w:lang w:val="uk-UA"/>
        </w:rPr>
        <w:t xml:space="preserve">Обставини, </w:t>
      </w:r>
      <w:r w:rsidR="000A0C37" w:rsidRPr="00150EFD">
        <w:rPr>
          <w:rFonts w:ascii="Times New Roman" w:hAnsi="Times New Roman" w:cs="Times New Roman"/>
          <w:b/>
          <w:color w:val="000000" w:themeColor="text1"/>
          <w:sz w:val="24"/>
          <w:szCs w:val="24"/>
          <w:lang w:val="uk-UA"/>
        </w:rPr>
        <w:t xml:space="preserve">які </w:t>
      </w:r>
      <w:bookmarkEnd w:id="171"/>
      <w:r w:rsidR="000A0C37" w:rsidRPr="00150EFD">
        <w:rPr>
          <w:rFonts w:ascii="Times New Roman" w:hAnsi="Times New Roman" w:cs="Times New Roman"/>
          <w:b/>
          <w:color w:val="000000" w:themeColor="text1"/>
          <w:sz w:val="24"/>
          <w:szCs w:val="24"/>
          <w:lang w:val="uk-UA"/>
        </w:rPr>
        <w:t xml:space="preserve">повідомило </w:t>
      </w:r>
      <w:r w:rsidR="00A21FC9" w:rsidRPr="00150EFD">
        <w:rPr>
          <w:rFonts w:ascii="Times New Roman" w:hAnsi="Times New Roman" w:cs="Times New Roman"/>
          <w:b/>
          <w:color w:val="000000" w:themeColor="text1"/>
          <w:sz w:val="24"/>
          <w:szCs w:val="24"/>
          <w:lang w:val="uk-UA"/>
        </w:rPr>
        <w:t xml:space="preserve">Представництво </w:t>
      </w:r>
      <w:r w:rsidR="009A4F9A" w:rsidRPr="00150EFD">
        <w:rPr>
          <w:rFonts w:ascii="Times New Roman" w:hAnsi="Times New Roman" w:cs="Times New Roman"/>
          <w:b/>
          <w:color w:val="000000" w:themeColor="text1"/>
          <w:sz w:val="24"/>
          <w:szCs w:val="24"/>
          <w:lang w:val="uk-UA"/>
        </w:rPr>
        <w:t>ВООЗ</w:t>
      </w:r>
    </w:p>
    <w:bookmarkEnd w:id="172"/>
    <w:p w14:paraId="47132A9D" w14:textId="77777777" w:rsidR="00065336" w:rsidRPr="00150EFD" w:rsidRDefault="00FD2042"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Тютюнові вироби для електричного нагрівання є тютюновими виробами та шкідливі для здоров’я</w:t>
      </w:r>
      <w:r w:rsidR="00065336" w:rsidRPr="00150EFD">
        <w:rPr>
          <w:rFonts w:ascii="Times New Roman" w:hAnsi="Times New Roman"/>
          <w:sz w:val="24"/>
          <w:szCs w:val="24"/>
        </w:rPr>
        <w:t>.</w:t>
      </w:r>
    </w:p>
    <w:p w14:paraId="4556A74C" w14:textId="77777777" w:rsidR="00065336" w:rsidRPr="00150EFD" w:rsidRDefault="00065336"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У зазначеному контексті </w:t>
      </w:r>
      <w:r w:rsidR="00FD2042" w:rsidRPr="00150EFD">
        <w:rPr>
          <w:rFonts w:ascii="Times New Roman" w:hAnsi="Times New Roman"/>
          <w:sz w:val="24"/>
          <w:szCs w:val="24"/>
        </w:rPr>
        <w:t xml:space="preserve">Представництво ВООЗ вважає, що немає доказів того, що ТВЕН менш шкідливі, ніж звичайні тютюнові вироби, оскільки ТВЕН містять деякі хімічні речовини, яких немає в сигаретному димі, і можуть мати відповідний вплив на здоров’я. </w:t>
      </w:r>
    </w:p>
    <w:p w14:paraId="285CD56B" w14:textId="0D16BF36" w:rsidR="00065336" w:rsidRPr="00150EFD" w:rsidRDefault="00FD2042"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Незалежна оцінка даних промисловості </w:t>
      </w:r>
      <w:r w:rsidR="00561F25" w:rsidRPr="00150EFD">
        <w:rPr>
          <w:rFonts w:ascii="Times New Roman" w:hAnsi="Times New Roman"/>
          <w:sz w:val="24"/>
          <w:szCs w:val="24"/>
        </w:rPr>
        <w:t>свідчить про те</w:t>
      </w:r>
      <w:r w:rsidRPr="00150EFD">
        <w:rPr>
          <w:rFonts w:ascii="Times New Roman" w:hAnsi="Times New Roman"/>
          <w:sz w:val="24"/>
          <w:szCs w:val="24"/>
        </w:rPr>
        <w:t>, що вміст понад 20 шкідливих і потенційно шкідливих хімічних речовин значно вищий, ніж у сигаретному димі</w:t>
      </w:r>
      <w:r w:rsidRPr="00150EFD">
        <w:rPr>
          <w:rFonts w:ascii="Times New Roman" w:hAnsi="Times New Roman"/>
          <w:sz w:val="24"/>
          <w:szCs w:val="24"/>
          <w:vertAlign w:val="superscript"/>
        </w:rPr>
        <w:footnoteReference w:id="14"/>
      </w:r>
      <w:r w:rsidR="00561F25" w:rsidRPr="00150EFD">
        <w:rPr>
          <w:rFonts w:ascii="Times New Roman" w:hAnsi="Times New Roman"/>
          <w:sz w:val="24"/>
          <w:szCs w:val="24"/>
        </w:rPr>
        <w:t>.</w:t>
      </w:r>
      <w:r w:rsidRPr="00150EFD">
        <w:rPr>
          <w:rFonts w:ascii="Times New Roman" w:hAnsi="Times New Roman"/>
          <w:sz w:val="24"/>
          <w:szCs w:val="24"/>
        </w:rPr>
        <w:t xml:space="preserve"> Крім того</w:t>
      </w:r>
      <w:r w:rsidR="008F6182" w:rsidRPr="00150EFD">
        <w:rPr>
          <w:rFonts w:ascii="Times New Roman" w:hAnsi="Times New Roman"/>
          <w:sz w:val="24"/>
          <w:szCs w:val="24"/>
        </w:rPr>
        <w:t>, ці продукти дуже різноманітні</w:t>
      </w:r>
      <w:r w:rsidRPr="00150EFD">
        <w:rPr>
          <w:rFonts w:ascii="Times New Roman" w:hAnsi="Times New Roman"/>
          <w:sz w:val="24"/>
          <w:szCs w:val="24"/>
        </w:rPr>
        <w:t xml:space="preserve"> і деякі токсичні речовини, виявлені у викидах цих виробів, є канцерогенами (тобто вони можуть викликати рак у людей)</w:t>
      </w:r>
      <w:r w:rsidRPr="00150EFD">
        <w:rPr>
          <w:rFonts w:ascii="Times New Roman" w:hAnsi="Times New Roman"/>
          <w:sz w:val="24"/>
          <w:szCs w:val="24"/>
          <w:vertAlign w:val="superscript"/>
        </w:rPr>
        <w:footnoteReference w:id="15"/>
      </w:r>
      <w:r w:rsidRPr="00150EFD">
        <w:rPr>
          <w:rFonts w:ascii="Times New Roman" w:hAnsi="Times New Roman"/>
          <w:sz w:val="24"/>
          <w:szCs w:val="24"/>
        </w:rPr>
        <w:t>.</w:t>
      </w:r>
    </w:p>
    <w:p w14:paraId="0C74364D" w14:textId="77777777" w:rsidR="00065336" w:rsidRPr="00150EFD" w:rsidRDefault="001E7C7F"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sz w:val="24"/>
          <w:szCs w:val="24"/>
        </w:rPr>
        <w:t>Деякі незалежні дослідження показують значне зниження утворення та впливу</w:t>
      </w:r>
      <w:r w:rsidRPr="00150EFD">
        <w:rPr>
          <w:rFonts w:ascii="Times New Roman" w:hAnsi="Times New Roman" w:cs="Times New Roman"/>
          <w:color w:val="000000" w:themeColor="text1"/>
          <w:sz w:val="24"/>
          <w:szCs w:val="24"/>
        </w:rPr>
        <w:t xml:space="preserve"> деяких шкідливих і потенційно шкідливих компонентів порівняно зі стандартними </w:t>
      </w:r>
      <w:r w:rsidRPr="00150EFD">
        <w:rPr>
          <w:rFonts w:ascii="Times New Roman" w:hAnsi="Times New Roman" w:cs="Times New Roman"/>
          <w:color w:val="000000" w:themeColor="text1"/>
          <w:sz w:val="24"/>
          <w:szCs w:val="24"/>
        </w:rPr>
        <w:lastRenderedPageBreak/>
        <w:t>сигаретами</w:t>
      </w:r>
      <w:r w:rsidR="000D7C5F" w:rsidRPr="00150EFD">
        <w:rPr>
          <w:rFonts w:ascii="Times New Roman" w:hAnsi="Times New Roman" w:cs="Times New Roman"/>
          <w:vertAlign w:val="superscript"/>
        </w:rPr>
        <w:footnoteReference w:id="16"/>
      </w:r>
      <w:r w:rsidRPr="00150EFD">
        <w:rPr>
          <w:rFonts w:ascii="Times New Roman" w:hAnsi="Times New Roman" w:cs="Times New Roman"/>
          <w:color w:val="000000" w:themeColor="text1"/>
          <w:sz w:val="24"/>
          <w:szCs w:val="24"/>
        </w:rPr>
        <w:t>, і незалежні огляди галузевих даних дійшли такого ж висновку</w:t>
      </w:r>
      <w:r w:rsidR="000D7C5F" w:rsidRPr="00150EFD">
        <w:rPr>
          <w:rFonts w:ascii="Times New Roman" w:hAnsi="Times New Roman" w:cs="Times New Roman"/>
          <w:vertAlign w:val="superscript"/>
        </w:rPr>
        <w:footnoteReference w:id="17"/>
      </w:r>
      <w:r w:rsidRPr="00150EFD">
        <w:rPr>
          <w:rFonts w:ascii="Times New Roman" w:hAnsi="Times New Roman" w:cs="Times New Roman"/>
          <w:color w:val="000000" w:themeColor="text1"/>
          <w:sz w:val="24"/>
          <w:szCs w:val="24"/>
        </w:rPr>
        <w:t>.</w:t>
      </w:r>
    </w:p>
    <w:p w14:paraId="6153E5F0" w14:textId="7121B209" w:rsidR="00065336" w:rsidRPr="00150EFD"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Однак зв’язок між ризиком і</w:t>
      </w:r>
      <w:r w:rsidR="008F6182" w:rsidRPr="00150EFD">
        <w:rPr>
          <w:rFonts w:ascii="Times New Roman" w:hAnsi="Times New Roman"/>
          <w:sz w:val="24"/>
          <w:szCs w:val="24"/>
        </w:rPr>
        <w:t xml:space="preserve"> впливом на здоров’я є складним</w:t>
      </w:r>
      <w:r w:rsidRPr="00150EFD">
        <w:rPr>
          <w:rFonts w:ascii="Times New Roman" w:hAnsi="Times New Roman"/>
          <w:sz w:val="24"/>
          <w:szCs w:val="24"/>
        </w:rPr>
        <w:t xml:space="preserve"> і зменшення впливу цих шкідливих хімічних речовин не означає, що вони нешкідливі, а також не означає зниження ризику для людей. </w:t>
      </w:r>
    </w:p>
    <w:p w14:paraId="6AA90A57" w14:textId="77777777" w:rsidR="00065336" w:rsidRPr="00150EFD"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Згідно з повідомленнями, поданими до деяких регуляторних органів, промисловість не змогла продемонструвати, що ці продукти зменшать захворювання, пов’язані з тютюном. </w:t>
      </w:r>
    </w:p>
    <w:p w14:paraId="71FEA9DB" w14:textId="77777777" w:rsidR="00065336" w:rsidRPr="00150EFD"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ТВЕН також виділяють дрібні частинки, які можуть легко проникати до </w:t>
      </w:r>
      <w:proofErr w:type="spellStart"/>
      <w:r w:rsidRPr="00150EFD">
        <w:rPr>
          <w:rFonts w:ascii="Times New Roman" w:hAnsi="Times New Roman"/>
          <w:sz w:val="24"/>
          <w:szCs w:val="24"/>
        </w:rPr>
        <w:t>легенів</w:t>
      </w:r>
      <w:proofErr w:type="spellEnd"/>
      <w:r w:rsidRPr="00150EFD">
        <w:rPr>
          <w:rFonts w:ascii="Times New Roman" w:hAnsi="Times New Roman"/>
          <w:sz w:val="24"/>
          <w:szCs w:val="24"/>
        </w:rPr>
        <w:t xml:space="preserve"> і потенційно пошкодити легеневу тканину</w:t>
      </w:r>
      <w:r w:rsidR="000D7C5F" w:rsidRPr="00150EFD">
        <w:rPr>
          <w:rFonts w:ascii="Times New Roman" w:hAnsi="Times New Roman"/>
          <w:sz w:val="24"/>
          <w:szCs w:val="24"/>
          <w:vertAlign w:val="superscript"/>
        </w:rPr>
        <w:footnoteReference w:id="18"/>
      </w:r>
      <w:r w:rsidRPr="00150EFD">
        <w:rPr>
          <w:rFonts w:ascii="Times New Roman" w:hAnsi="Times New Roman"/>
          <w:sz w:val="24"/>
          <w:szCs w:val="24"/>
        </w:rPr>
        <w:t xml:space="preserve">. </w:t>
      </w:r>
    </w:p>
    <w:p w14:paraId="51C7393C" w14:textId="26FC95C1" w:rsidR="00065336" w:rsidRPr="00150EFD"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На </w:t>
      </w:r>
      <w:r w:rsidR="009A4F9A" w:rsidRPr="00150EFD">
        <w:rPr>
          <w:rFonts w:ascii="Times New Roman" w:hAnsi="Times New Roman"/>
          <w:sz w:val="24"/>
          <w:szCs w:val="24"/>
        </w:rPr>
        <w:t>сьогодні</w:t>
      </w:r>
      <w:r w:rsidRPr="00150EFD">
        <w:rPr>
          <w:rFonts w:ascii="Times New Roman" w:hAnsi="Times New Roman"/>
          <w:sz w:val="24"/>
          <w:szCs w:val="24"/>
        </w:rPr>
        <w:t xml:space="preserve"> недостатньо доказів на підтримку твердження про меншу шкоду порівняно зі звичайними сигаретами, і будуть потрібні додаткові незалежні дослідження для обґрунтування будь-яких заяв про зниження ризику</w:t>
      </w:r>
      <w:r w:rsidR="008F6182" w:rsidRPr="00150EFD">
        <w:rPr>
          <w:rFonts w:ascii="Times New Roman" w:hAnsi="Times New Roman"/>
          <w:sz w:val="24"/>
          <w:szCs w:val="24"/>
        </w:rPr>
        <w:t xml:space="preserve"> </w:t>
      </w:r>
      <w:r w:rsidRPr="00150EFD">
        <w:rPr>
          <w:rFonts w:ascii="Times New Roman" w:hAnsi="Times New Roman"/>
          <w:sz w:val="24"/>
          <w:szCs w:val="24"/>
        </w:rPr>
        <w:t>/</w:t>
      </w:r>
      <w:r w:rsidR="008F6182" w:rsidRPr="00150EFD">
        <w:rPr>
          <w:rFonts w:ascii="Times New Roman" w:hAnsi="Times New Roman"/>
          <w:sz w:val="24"/>
          <w:szCs w:val="24"/>
        </w:rPr>
        <w:t xml:space="preserve"> </w:t>
      </w:r>
      <w:r w:rsidRPr="00150EFD">
        <w:rPr>
          <w:rFonts w:ascii="Times New Roman" w:hAnsi="Times New Roman"/>
          <w:sz w:val="24"/>
          <w:szCs w:val="24"/>
        </w:rPr>
        <w:t>шкоди.</w:t>
      </w:r>
    </w:p>
    <w:p w14:paraId="62EB843E" w14:textId="7F0157CE" w:rsidR="00065336" w:rsidRPr="00150EFD"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Крім того, </w:t>
      </w:r>
      <w:r w:rsidR="00E16663" w:rsidRPr="00150EFD">
        <w:rPr>
          <w:rFonts w:ascii="Times New Roman" w:hAnsi="Times New Roman"/>
          <w:sz w:val="24"/>
          <w:szCs w:val="24"/>
        </w:rPr>
        <w:t xml:space="preserve">Представництво </w:t>
      </w:r>
      <w:r w:rsidRPr="00150EFD">
        <w:rPr>
          <w:rFonts w:ascii="Times New Roman" w:hAnsi="Times New Roman"/>
          <w:sz w:val="24"/>
          <w:szCs w:val="24"/>
        </w:rPr>
        <w:t xml:space="preserve">ВООЗ також зазначило, що було проведено мало досліджень щодо впливу ТВЕН на токсикологічних моделях або на людях, частково тому, що широкий маркетинг і використання цих продуктів з’явилися відносно нещодавно. </w:t>
      </w:r>
    </w:p>
    <w:p w14:paraId="003D2960" w14:textId="1AEBD03B" w:rsidR="00065336" w:rsidRPr="00150EFD"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Вплив ТВЕН </w:t>
      </w:r>
      <w:r w:rsidR="009A4F9A" w:rsidRPr="00150EFD">
        <w:rPr>
          <w:rFonts w:ascii="Times New Roman" w:hAnsi="Times New Roman"/>
          <w:sz w:val="24"/>
          <w:szCs w:val="24"/>
        </w:rPr>
        <w:t xml:space="preserve">на їх користувачів </w:t>
      </w:r>
      <w:r w:rsidRPr="00150EFD">
        <w:rPr>
          <w:rFonts w:ascii="Times New Roman" w:hAnsi="Times New Roman"/>
          <w:sz w:val="24"/>
          <w:szCs w:val="24"/>
        </w:rPr>
        <w:t>недостатньо добре охарактеризовано, і наразі неможливо точно оцінити довгостроков</w:t>
      </w:r>
      <w:r w:rsidR="008F6182" w:rsidRPr="00150EFD">
        <w:rPr>
          <w:rFonts w:ascii="Times New Roman" w:hAnsi="Times New Roman"/>
          <w:sz w:val="24"/>
          <w:szCs w:val="24"/>
        </w:rPr>
        <w:t>их</w:t>
      </w:r>
      <w:r w:rsidRPr="00150EFD">
        <w:rPr>
          <w:rFonts w:ascii="Times New Roman" w:hAnsi="Times New Roman"/>
          <w:sz w:val="24"/>
          <w:szCs w:val="24"/>
        </w:rPr>
        <w:t xml:space="preserve"> наслідк</w:t>
      </w:r>
      <w:r w:rsidR="008F6182" w:rsidRPr="00150EFD">
        <w:rPr>
          <w:rFonts w:ascii="Times New Roman" w:hAnsi="Times New Roman"/>
          <w:sz w:val="24"/>
          <w:szCs w:val="24"/>
        </w:rPr>
        <w:t>ів</w:t>
      </w:r>
      <w:r w:rsidRPr="00150EFD">
        <w:rPr>
          <w:rFonts w:ascii="Times New Roman" w:hAnsi="Times New Roman"/>
          <w:sz w:val="24"/>
          <w:szCs w:val="24"/>
        </w:rPr>
        <w:t xml:space="preserve"> для</w:t>
      </w:r>
      <w:r w:rsidR="00065336" w:rsidRPr="00150EFD">
        <w:rPr>
          <w:rFonts w:ascii="Times New Roman" w:hAnsi="Times New Roman"/>
          <w:sz w:val="24"/>
          <w:szCs w:val="24"/>
        </w:rPr>
        <w:t xml:space="preserve"> </w:t>
      </w:r>
      <w:r w:rsidRPr="00150EFD">
        <w:rPr>
          <w:rFonts w:ascii="Times New Roman" w:hAnsi="Times New Roman"/>
          <w:sz w:val="24"/>
          <w:szCs w:val="24"/>
        </w:rPr>
        <w:t>здоров’я користувачів.</w:t>
      </w:r>
    </w:p>
    <w:p w14:paraId="4568FC1A" w14:textId="6B96F51D" w:rsidR="001E7C7F" w:rsidRPr="00150EFD" w:rsidRDefault="00E855EB"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Щодо впливу </w:t>
      </w:r>
      <w:r w:rsidR="00561F25" w:rsidRPr="00150EFD">
        <w:rPr>
          <w:rFonts w:ascii="Times New Roman" w:hAnsi="Times New Roman"/>
          <w:sz w:val="24"/>
          <w:szCs w:val="24"/>
        </w:rPr>
        <w:t xml:space="preserve">ТВЕН </w:t>
      </w:r>
      <w:r w:rsidRPr="00150EFD">
        <w:rPr>
          <w:rFonts w:ascii="Times New Roman" w:hAnsi="Times New Roman"/>
          <w:sz w:val="24"/>
          <w:szCs w:val="24"/>
        </w:rPr>
        <w:t xml:space="preserve">на </w:t>
      </w:r>
      <w:r w:rsidR="001E7C7F" w:rsidRPr="00150EFD">
        <w:rPr>
          <w:rFonts w:ascii="Times New Roman" w:hAnsi="Times New Roman"/>
          <w:sz w:val="24"/>
          <w:szCs w:val="24"/>
        </w:rPr>
        <w:t xml:space="preserve">здоров’я користувачів </w:t>
      </w:r>
      <w:r w:rsidR="00E16663" w:rsidRPr="00150EFD">
        <w:rPr>
          <w:rFonts w:ascii="Times New Roman" w:hAnsi="Times New Roman"/>
          <w:sz w:val="24"/>
          <w:szCs w:val="24"/>
        </w:rPr>
        <w:t>Представництво</w:t>
      </w:r>
      <w:r w:rsidR="000E405B" w:rsidRPr="00150EFD">
        <w:rPr>
          <w:rFonts w:ascii="Times New Roman" w:hAnsi="Times New Roman"/>
          <w:sz w:val="24"/>
          <w:szCs w:val="24"/>
        </w:rPr>
        <w:t xml:space="preserve"> </w:t>
      </w:r>
      <w:r w:rsidRPr="00150EFD">
        <w:rPr>
          <w:rFonts w:ascii="Times New Roman" w:hAnsi="Times New Roman"/>
          <w:sz w:val="24"/>
          <w:szCs w:val="24"/>
        </w:rPr>
        <w:t xml:space="preserve">ВООЗ </w:t>
      </w:r>
      <w:r w:rsidR="00BA65FC" w:rsidRPr="00150EFD">
        <w:rPr>
          <w:rFonts w:ascii="Times New Roman" w:hAnsi="Times New Roman"/>
          <w:sz w:val="24"/>
          <w:szCs w:val="24"/>
        </w:rPr>
        <w:t xml:space="preserve">також </w:t>
      </w:r>
      <w:r w:rsidRPr="00150EFD">
        <w:rPr>
          <w:rFonts w:ascii="Times New Roman" w:hAnsi="Times New Roman"/>
          <w:sz w:val="24"/>
          <w:szCs w:val="24"/>
        </w:rPr>
        <w:t>зазначи</w:t>
      </w:r>
      <w:r w:rsidR="00E16663" w:rsidRPr="00150EFD">
        <w:rPr>
          <w:rFonts w:ascii="Times New Roman" w:hAnsi="Times New Roman"/>
          <w:sz w:val="24"/>
          <w:szCs w:val="24"/>
        </w:rPr>
        <w:t>ло</w:t>
      </w:r>
      <w:r w:rsidRPr="00150EFD">
        <w:rPr>
          <w:rFonts w:ascii="Times New Roman" w:hAnsi="Times New Roman"/>
          <w:sz w:val="24"/>
          <w:szCs w:val="24"/>
        </w:rPr>
        <w:t xml:space="preserve"> </w:t>
      </w:r>
      <w:r w:rsidR="008F6182" w:rsidRPr="00150EFD">
        <w:rPr>
          <w:rFonts w:ascii="Times New Roman" w:hAnsi="Times New Roman"/>
          <w:sz w:val="24"/>
          <w:szCs w:val="24"/>
        </w:rPr>
        <w:t>таке</w:t>
      </w:r>
      <w:r w:rsidRPr="00150EFD">
        <w:rPr>
          <w:rFonts w:ascii="Times New Roman" w:hAnsi="Times New Roman"/>
          <w:sz w:val="24"/>
          <w:szCs w:val="24"/>
        </w:rPr>
        <w:t>:</w:t>
      </w:r>
    </w:p>
    <w:p w14:paraId="679C3C13" w14:textId="60155F16" w:rsidR="0096167F" w:rsidRPr="00150EFD" w:rsidRDefault="001E7C7F" w:rsidP="0096167F">
      <w:pPr>
        <w:pStyle w:val="a3"/>
        <w:widowControl w:val="0"/>
        <w:autoSpaceDE w:val="0"/>
        <w:autoSpaceDN w:val="0"/>
        <w:adjustRightInd w:val="0"/>
        <w:spacing w:before="120" w:after="0" w:line="240" w:lineRule="auto"/>
        <w:contextualSpacing w:val="0"/>
        <w:jc w:val="both"/>
        <w:rPr>
          <w:rFonts w:ascii="Times New Roman" w:hAnsi="Times New Roman"/>
          <w:sz w:val="24"/>
          <w:szCs w:val="24"/>
        </w:rPr>
      </w:pPr>
      <w:r w:rsidRPr="00150EFD">
        <w:rPr>
          <w:rFonts w:ascii="Times New Roman" w:hAnsi="Times New Roman"/>
          <w:sz w:val="24"/>
          <w:szCs w:val="24"/>
        </w:rPr>
        <w:t xml:space="preserve">а) </w:t>
      </w:r>
      <w:r w:rsidR="008F6182" w:rsidRPr="00150EFD">
        <w:rPr>
          <w:rFonts w:ascii="Times New Roman" w:hAnsi="Times New Roman"/>
          <w:sz w:val="24"/>
          <w:szCs w:val="24"/>
        </w:rPr>
        <w:t>в</w:t>
      </w:r>
      <w:r w:rsidRPr="00150EFD">
        <w:rPr>
          <w:rFonts w:ascii="Times New Roman" w:hAnsi="Times New Roman"/>
          <w:sz w:val="24"/>
          <w:szCs w:val="24"/>
        </w:rPr>
        <w:t>икористання виробу, специфіка куріння і характеристики пристрою потенційно</w:t>
      </w:r>
      <w:r w:rsidR="00E855EB" w:rsidRPr="00150EFD">
        <w:rPr>
          <w:rFonts w:ascii="Times New Roman" w:hAnsi="Times New Roman"/>
          <w:sz w:val="24"/>
          <w:szCs w:val="24"/>
        </w:rPr>
        <w:t xml:space="preserve"> </w:t>
      </w:r>
      <w:r w:rsidRPr="00150EFD">
        <w:rPr>
          <w:rFonts w:ascii="Times New Roman" w:hAnsi="Times New Roman"/>
          <w:sz w:val="24"/>
          <w:szCs w:val="24"/>
        </w:rPr>
        <w:t>модифікують вплив викидів. Наприклад, коли пристрій не очищається між послідовним</w:t>
      </w:r>
      <w:r w:rsidR="00E855EB" w:rsidRPr="00150EFD">
        <w:rPr>
          <w:rFonts w:ascii="Times New Roman" w:hAnsi="Times New Roman"/>
          <w:sz w:val="24"/>
          <w:szCs w:val="24"/>
        </w:rPr>
        <w:t xml:space="preserve"> </w:t>
      </w:r>
      <w:r w:rsidRPr="00150EFD">
        <w:rPr>
          <w:rFonts w:ascii="Times New Roman" w:hAnsi="Times New Roman"/>
          <w:sz w:val="24"/>
          <w:szCs w:val="24"/>
        </w:rPr>
        <w:t xml:space="preserve">використанням </w:t>
      </w:r>
      <w:proofErr w:type="spellStart"/>
      <w:r w:rsidRPr="00150EFD">
        <w:rPr>
          <w:rFonts w:ascii="Times New Roman" w:hAnsi="Times New Roman"/>
          <w:sz w:val="24"/>
          <w:szCs w:val="24"/>
        </w:rPr>
        <w:t>стіків</w:t>
      </w:r>
      <w:proofErr w:type="spellEnd"/>
      <w:r w:rsidRPr="00150EFD">
        <w:rPr>
          <w:rFonts w:ascii="Times New Roman" w:hAnsi="Times New Roman"/>
          <w:sz w:val="24"/>
          <w:szCs w:val="24"/>
        </w:rPr>
        <w:t>, це збільшує виділення обвуглювання та високотоксичних викидів</w:t>
      </w:r>
      <w:r w:rsidR="00E855EB" w:rsidRPr="00150EFD">
        <w:rPr>
          <w:rFonts w:ascii="Times New Roman" w:hAnsi="Times New Roman"/>
          <w:sz w:val="24"/>
          <w:szCs w:val="24"/>
        </w:rPr>
        <w:t xml:space="preserve"> </w:t>
      </w:r>
      <w:r w:rsidR="008F6182" w:rsidRPr="00150EFD">
        <w:rPr>
          <w:rFonts w:ascii="Times New Roman" w:hAnsi="Times New Roman"/>
          <w:sz w:val="24"/>
          <w:szCs w:val="24"/>
        </w:rPr>
        <w:t>формальдегіду ціангідрину;</w:t>
      </w:r>
    </w:p>
    <w:p w14:paraId="6FB989D4" w14:textId="0772D31A" w:rsidR="0096167F" w:rsidRPr="00150EFD" w:rsidRDefault="001E7C7F"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б) </w:t>
      </w:r>
      <w:r w:rsidR="008F6182" w:rsidRPr="00150EFD">
        <w:rPr>
          <w:rFonts w:ascii="Times New Roman" w:hAnsi="Times New Roman" w:cs="Times New Roman"/>
          <w:color w:val="000000" w:themeColor="text1"/>
          <w:sz w:val="24"/>
          <w:szCs w:val="24"/>
        </w:rPr>
        <w:t>н</w:t>
      </w:r>
      <w:r w:rsidRPr="00150EFD">
        <w:rPr>
          <w:rFonts w:ascii="Times New Roman" w:hAnsi="Times New Roman" w:cs="Times New Roman"/>
          <w:color w:val="000000" w:themeColor="text1"/>
          <w:sz w:val="24"/>
          <w:szCs w:val="24"/>
        </w:rPr>
        <w:t>езважаючи на те, що вміст нікотину в ТВЕН нижчий, ніж у звичайних сигаретах,</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 xml:space="preserve">дослідження </w:t>
      </w:r>
      <w:proofErr w:type="spellStart"/>
      <w:r w:rsidRPr="00150EFD">
        <w:rPr>
          <w:rFonts w:ascii="Times New Roman" w:hAnsi="Times New Roman" w:cs="Times New Roman"/>
          <w:color w:val="000000" w:themeColor="text1"/>
          <w:sz w:val="24"/>
          <w:szCs w:val="24"/>
        </w:rPr>
        <w:t>in</w:t>
      </w:r>
      <w:proofErr w:type="spellEnd"/>
      <w:r w:rsidRPr="00150EFD">
        <w:rPr>
          <w:rFonts w:ascii="Times New Roman" w:hAnsi="Times New Roman" w:cs="Times New Roman"/>
          <w:color w:val="000000" w:themeColor="text1"/>
          <w:sz w:val="24"/>
          <w:szCs w:val="24"/>
        </w:rPr>
        <w:t xml:space="preserve"> </w:t>
      </w:r>
      <w:proofErr w:type="spellStart"/>
      <w:r w:rsidRPr="00150EFD">
        <w:rPr>
          <w:rFonts w:ascii="Times New Roman" w:hAnsi="Times New Roman" w:cs="Times New Roman"/>
          <w:color w:val="000000" w:themeColor="text1"/>
          <w:sz w:val="24"/>
          <w:szCs w:val="24"/>
        </w:rPr>
        <w:t>vitro</w:t>
      </w:r>
      <w:proofErr w:type="spellEnd"/>
      <w:r w:rsidRPr="00150EFD">
        <w:rPr>
          <w:rFonts w:ascii="Times New Roman" w:hAnsi="Times New Roman" w:cs="Times New Roman"/>
          <w:color w:val="000000" w:themeColor="text1"/>
          <w:sz w:val="24"/>
          <w:szCs w:val="24"/>
        </w:rPr>
        <w:t xml:space="preserve"> та на лабораторних тваринах свідчать про те, що більше нікотину</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може поглинатися з ТВЕН, ніж із сигаретного диму, що може наблизити потенціал</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залежності ТВЕН до потенційної залежності від сигарет</w:t>
      </w:r>
      <w:r w:rsidR="000D7C5F" w:rsidRPr="00150EFD">
        <w:rPr>
          <w:rStyle w:val="a9"/>
          <w:rFonts w:ascii="Times New Roman" w:hAnsi="Times New Roman" w:cs="Times New Roman"/>
          <w:color w:val="000000" w:themeColor="text1"/>
          <w:sz w:val="24"/>
          <w:szCs w:val="24"/>
        </w:rPr>
        <w:footnoteReference w:id="19"/>
      </w:r>
      <w:r w:rsidR="000D7C5F"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Цей потенціал</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викликання залежності є основною причиною впливу на споживачів токсичних і</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канцерогенних компонентів, присутніх у тютюнових виробах. Нікотин є важливим</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 xml:space="preserve">репродуктивним і </w:t>
      </w:r>
      <w:proofErr w:type="spellStart"/>
      <w:r w:rsidRPr="00150EFD">
        <w:rPr>
          <w:rFonts w:ascii="Times New Roman" w:hAnsi="Times New Roman" w:cs="Times New Roman"/>
          <w:color w:val="000000" w:themeColor="text1"/>
          <w:sz w:val="24"/>
          <w:szCs w:val="24"/>
        </w:rPr>
        <w:t>нейроповедінковим</w:t>
      </w:r>
      <w:proofErr w:type="spellEnd"/>
      <w:r w:rsidRPr="00150EFD">
        <w:rPr>
          <w:rFonts w:ascii="Times New Roman" w:hAnsi="Times New Roman" w:cs="Times New Roman"/>
          <w:color w:val="000000" w:themeColor="text1"/>
          <w:sz w:val="24"/>
          <w:szCs w:val="24"/>
        </w:rPr>
        <w:t xml:space="preserve"> токсикантом і сприяє смертності від серцево-судинних захворювань. Нікотин був пов’язаний з різними негативними наслідками для</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здоров’я плоду, що розвивається, включаючи обмеження росту плоду, ризик передчасних</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 xml:space="preserve">пологів і </w:t>
      </w:r>
      <w:proofErr w:type="spellStart"/>
      <w:r w:rsidRPr="00150EFD">
        <w:rPr>
          <w:rFonts w:ascii="Times New Roman" w:hAnsi="Times New Roman" w:cs="Times New Roman"/>
          <w:color w:val="000000" w:themeColor="text1"/>
          <w:sz w:val="24"/>
          <w:szCs w:val="24"/>
        </w:rPr>
        <w:t>мертвонародження</w:t>
      </w:r>
      <w:proofErr w:type="spellEnd"/>
      <w:r w:rsidRPr="00150EFD">
        <w:rPr>
          <w:rFonts w:ascii="Times New Roman" w:hAnsi="Times New Roman" w:cs="Times New Roman"/>
          <w:color w:val="000000" w:themeColor="text1"/>
          <w:sz w:val="24"/>
          <w:szCs w:val="24"/>
        </w:rPr>
        <w:t>, а також може мати вплив на розвиток мозку</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в підлітковому</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віці</w:t>
      </w:r>
      <w:r w:rsidR="000D7C5F" w:rsidRPr="00150EFD">
        <w:rPr>
          <w:rStyle w:val="a9"/>
          <w:rFonts w:ascii="Times New Roman" w:hAnsi="Times New Roman" w:cs="Times New Roman"/>
          <w:color w:val="000000" w:themeColor="text1"/>
          <w:sz w:val="24"/>
          <w:szCs w:val="24"/>
        </w:rPr>
        <w:footnoteReference w:id="20"/>
      </w:r>
      <w:r w:rsidR="008F6182" w:rsidRPr="00150EFD">
        <w:rPr>
          <w:rFonts w:ascii="Times New Roman" w:hAnsi="Times New Roman" w:cs="Times New Roman"/>
          <w:color w:val="000000" w:themeColor="text1"/>
          <w:sz w:val="24"/>
          <w:szCs w:val="24"/>
        </w:rPr>
        <w:t>;</w:t>
      </w:r>
    </w:p>
    <w:p w14:paraId="3BE97D8E" w14:textId="302D5411" w:rsidR="0096167F" w:rsidRPr="00150EFD" w:rsidRDefault="001E7C7F"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в) </w:t>
      </w:r>
      <w:r w:rsidR="008F6182" w:rsidRPr="00150EFD">
        <w:rPr>
          <w:rFonts w:ascii="Times New Roman" w:hAnsi="Times New Roman" w:cs="Times New Roman"/>
          <w:color w:val="000000" w:themeColor="text1"/>
          <w:sz w:val="24"/>
          <w:szCs w:val="24"/>
        </w:rPr>
        <w:t>с</w:t>
      </w:r>
      <w:r w:rsidRPr="00150EFD">
        <w:rPr>
          <w:rFonts w:ascii="Times New Roman" w:hAnsi="Times New Roman" w:cs="Times New Roman"/>
          <w:color w:val="000000" w:themeColor="text1"/>
          <w:sz w:val="24"/>
          <w:szCs w:val="24"/>
        </w:rPr>
        <w:t>еред курців, які переходять на ТВЕН, не спостерігається зменшення тягаря хронічних</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захворювань. Дані вказують на відсутність покращення кількох легеневих і серцево-судинних показників і високу поширеність подвійного вживання (з курінням) серед</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учасників досліджень переходу. Таким чином, використання ТВЕН курцями не може</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суттєво зменшити поширеність хронічних захворювань, пов’язаних з курінням</w:t>
      </w:r>
      <w:r w:rsidR="000D7C5F" w:rsidRPr="00150EFD">
        <w:rPr>
          <w:rStyle w:val="a9"/>
          <w:rFonts w:ascii="Times New Roman" w:hAnsi="Times New Roman" w:cs="Times New Roman"/>
          <w:color w:val="000000" w:themeColor="text1"/>
          <w:sz w:val="24"/>
          <w:szCs w:val="24"/>
        </w:rPr>
        <w:footnoteReference w:id="21"/>
      </w:r>
      <w:r w:rsidR="003E7312" w:rsidRPr="00150EFD">
        <w:rPr>
          <w:rFonts w:ascii="Times New Roman" w:hAnsi="Times New Roman" w:cs="Times New Roman"/>
          <w:color w:val="000000" w:themeColor="text1"/>
          <w:sz w:val="24"/>
          <w:szCs w:val="24"/>
        </w:rPr>
        <w:t>;</w:t>
      </w:r>
    </w:p>
    <w:p w14:paraId="07828E06" w14:textId="1B4EB7E0" w:rsidR="0096167F" w:rsidRPr="00150EFD" w:rsidRDefault="001E7C7F"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lastRenderedPageBreak/>
        <w:t xml:space="preserve">г) </w:t>
      </w:r>
      <w:r w:rsidR="003E7312" w:rsidRPr="00150EFD">
        <w:rPr>
          <w:rFonts w:ascii="Times New Roman" w:hAnsi="Times New Roman" w:cs="Times New Roman"/>
          <w:color w:val="000000" w:themeColor="text1"/>
          <w:sz w:val="24"/>
          <w:szCs w:val="24"/>
        </w:rPr>
        <w:t>п</w:t>
      </w:r>
      <w:r w:rsidRPr="00150EFD">
        <w:rPr>
          <w:rFonts w:ascii="Times New Roman" w:hAnsi="Times New Roman" w:cs="Times New Roman"/>
          <w:color w:val="000000" w:themeColor="text1"/>
          <w:sz w:val="24"/>
          <w:szCs w:val="24"/>
        </w:rPr>
        <w:t>ідвищений ризик хронічних захворювань у некурців, які починають використовувати</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ТВЕН. Дослідження, проведені на сьогоднішній день, незмінно показують вищий вплив і</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більше ефектів ТВЕН, ніж без споживання. Таким чином, використання ТВЕН особами, які</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не вживають будь-які тютюнові вироби, збільшить ризик несприятливих наслідків, таких</w:t>
      </w:r>
      <w:r w:rsidR="00E855E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 xml:space="preserve">як респіраторні, серцево-судинні та потенційно </w:t>
      </w:r>
      <w:r w:rsidR="00200899" w:rsidRPr="00150EFD">
        <w:rPr>
          <w:rFonts w:ascii="Times New Roman" w:hAnsi="Times New Roman" w:cs="Times New Roman"/>
          <w:color w:val="000000" w:themeColor="text1"/>
          <w:sz w:val="24"/>
          <w:szCs w:val="24"/>
        </w:rPr>
        <w:t>інші захворювання</w:t>
      </w:r>
      <w:bookmarkStart w:id="173" w:name="_Hlk160195248"/>
      <w:r w:rsidR="003E7312" w:rsidRPr="00150EFD">
        <w:rPr>
          <w:rFonts w:ascii="Times New Roman" w:hAnsi="Times New Roman" w:cs="Times New Roman"/>
          <w:color w:val="000000" w:themeColor="text1"/>
          <w:sz w:val="24"/>
          <w:szCs w:val="24"/>
        </w:rPr>
        <w:t>;</w:t>
      </w:r>
    </w:p>
    <w:p w14:paraId="368F4310" w14:textId="3E5D971E" w:rsidR="0096167F" w:rsidRPr="00150EFD" w:rsidRDefault="00E855EB"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ґ) </w:t>
      </w:r>
      <w:bookmarkEnd w:id="173"/>
      <w:r w:rsidR="003E7312" w:rsidRPr="00150EFD">
        <w:rPr>
          <w:rFonts w:ascii="Times New Roman" w:hAnsi="Times New Roman" w:cs="Times New Roman"/>
          <w:color w:val="000000" w:themeColor="text1"/>
          <w:sz w:val="24"/>
          <w:szCs w:val="24"/>
        </w:rPr>
        <w:t>н</w:t>
      </w:r>
      <w:r w:rsidRPr="00150EFD">
        <w:rPr>
          <w:rFonts w:ascii="Times New Roman" w:hAnsi="Times New Roman" w:cs="Times New Roman"/>
          <w:color w:val="000000" w:themeColor="text1"/>
          <w:sz w:val="24"/>
          <w:szCs w:val="24"/>
        </w:rPr>
        <w:t xml:space="preserve">евідомі або унікальні токсичні ефекти ТВЕН. Більшість досліджень аерозолів ТВЕН обмежувалися аналізом ключових компонентів горіння та тютюну, а також порівнянням із звичайним сигаретним димом. Аерозолі ТВЕН можуть містити унікальні шкідливі компоненти, які ще не ідентифіковані або добре охарактеризовані, про що свідчать ознаки </w:t>
      </w:r>
      <w:proofErr w:type="spellStart"/>
      <w:r w:rsidRPr="00150EFD">
        <w:rPr>
          <w:rFonts w:ascii="Times New Roman" w:hAnsi="Times New Roman" w:cs="Times New Roman"/>
          <w:color w:val="000000" w:themeColor="text1"/>
          <w:sz w:val="24"/>
          <w:szCs w:val="24"/>
        </w:rPr>
        <w:t>гепатоцелюлярного</w:t>
      </w:r>
      <w:proofErr w:type="spellEnd"/>
      <w:r w:rsidRPr="00150EFD">
        <w:rPr>
          <w:rFonts w:ascii="Times New Roman" w:hAnsi="Times New Roman" w:cs="Times New Roman"/>
          <w:color w:val="000000" w:themeColor="text1"/>
          <w:sz w:val="24"/>
          <w:szCs w:val="24"/>
        </w:rPr>
        <w:t xml:space="preserve"> пошкодження у відповідь на вживання ТВЕН, але не звичайних сигарет в експеримент</w:t>
      </w:r>
      <w:bookmarkStart w:id="174" w:name="_Hlk160195268"/>
      <w:r w:rsidR="003E7312" w:rsidRPr="00150EFD">
        <w:rPr>
          <w:rFonts w:ascii="Times New Roman" w:hAnsi="Times New Roman" w:cs="Times New Roman"/>
          <w:color w:val="000000" w:themeColor="text1"/>
          <w:sz w:val="24"/>
          <w:szCs w:val="24"/>
        </w:rPr>
        <w:t>альних і клінічних дослідженнях;</w:t>
      </w:r>
    </w:p>
    <w:p w14:paraId="310C9035" w14:textId="7AC9CE8D" w:rsidR="0096167F" w:rsidRPr="00150EFD" w:rsidRDefault="00E855EB"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д)</w:t>
      </w:r>
      <w:bookmarkEnd w:id="174"/>
      <w:r w:rsidRPr="00150EFD">
        <w:rPr>
          <w:rFonts w:ascii="Times New Roman" w:hAnsi="Times New Roman" w:cs="Times New Roman"/>
          <w:color w:val="000000" w:themeColor="text1"/>
          <w:sz w:val="24"/>
          <w:szCs w:val="24"/>
        </w:rPr>
        <w:t xml:space="preserve"> </w:t>
      </w:r>
      <w:r w:rsidR="003E7312" w:rsidRPr="00150EFD">
        <w:rPr>
          <w:rFonts w:ascii="Times New Roman" w:hAnsi="Times New Roman" w:cs="Times New Roman"/>
          <w:color w:val="000000" w:themeColor="text1"/>
          <w:sz w:val="24"/>
          <w:szCs w:val="24"/>
        </w:rPr>
        <w:t>д</w:t>
      </w:r>
      <w:r w:rsidRPr="00150EFD">
        <w:rPr>
          <w:rFonts w:ascii="Times New Roman" w:hAnsi="Times New Roman" w:cs="Times New Roman"/>
          <w:color w:val="000000" w:themeColor="text1"/>
          <w:sz w:val="24"/>
          <w:szCs w:val="24"/>
        </w:rPr>
        <w:t xml:space="preserve">еякі незалежні дослідження показали, що використання ТВЕН IQOS впливає на здоров’я </w:t>
      </w:r>
      <w:proofErr w:type="spellStart"/>
      <w:r w:rsidRPr="00150EFD">
        <w:rPr>
          <w:rFonts w:ascii="Times New Roman" w:hAnsi="Times New Roman" w:cs="Times New Roman"/>
          <w:color w:val="000000" w:themeColor="text1"/>
          <w:sz w:val="24"/>
          <w:szCs w:val="24"/>
        </w:rPr>
        <w:t>легенів</w:t>
      </w:r>
      <w:proofErr w:type="spellEnd"/>
      <w:r w:rsidRPr="00150EFD">
        <w:rPr>
          <w:rFonts w:ascii="Times New Roman" w:hAnsi="Times New Roman" w:cs="Times New Roman"/>
          <w:color w:val="000000" w:themeColor="text1"/>
          <w:sz w:val="24"/>
          <w:szCs w:val="24"/>
        </w:rPr>
        <w:t>. Дослід</w:t>
      </w:r>
      <w:r w:rsidR="00790737" w:rsidRPr="00150EFD">
        <w:rPr>
          <w:rFonts w:ascii="Times New Roman" w:hAnsi="Times New Roman" w:cs="Times New Roman"/>
          <w:color w:val="000000" w:themeColor="text1"/>
          <w:sz w:val="24"/>
          <w:szCs w:val="24"/>
        </w:rPr>
        <w:t>ники</w:t>
      </w:r>
      <w:r w:rsidRPr="00150EFD">
        <w:rPr>
          <w:rFonts w:ascii="Times New Roman" w:hAnsi="Times New Roman" w:cs="Times New Roman"/>
          <w:color w:val="000000" w:themeColor="text1"/>
          <w:sz w:val="24"/>
          <w:szCs w:val="24"/>
        </w:rPr>
        <w:t xml:space="preserve"> </w:t>
      </w:r>
      <w:r w:rsidR="00200899" w:rsidRPr="00150EFD">
        <w:rPr>
          <w:rFonts w:ascii="Times New Roman" w:hAnsi="Times New Roman" w:cs="Times New Roman"/>
          <w:color w:val="000000" w:themeColor="text1"/>
          <w:sz w:val="24"/>
          <w:szCs w:val="24"/>
        </w:rPr>
        <w:t>дійшли</w:t>
      </w:r>
      <w:r w:rsidRPr="00150EFD">
        <w:rPr>
          <w:rFonts w:ascii="Times New Roman" w:hAnsi="Times New Roman" w:cs="Times New Roman"/>
          <w:color w:val="000000" w:themeColor="text1"/>
          <w:sz w:val="24"/>
          <w:szCs w:val="24"/>
        </w:rPr>
        <w:t xml:space="preserve"> висновку, що IQOS пов’язаний із значною легеневою та </w:t>
      </w:r>
      <w:proofErr w:type="spellStart"/>
      <w:r w:rsidRPr="00150EFD">
        <w:rPr>
          <w:rFonts w:ascii="Times New Roman" w:hAnsi="Times New Roman" w:cs="Times New Roman"/>
          <w:color w:val="000000" w:themeColor="text1"/>
          <w:sz w:val="24"/>
          <w:szCs w:val="24"/>
        </w:rPr>
        <w:t>імуномодулюючою</w:t>
      </w:r>
      <w:proofErr w:type="spellEnd"/>
      <w:r w:rsidRPr="00150EFD">
        <w:rPr>
          <w:rFonts w:ascii="Times New Roman" w:hAnsi="Times New Roman" w:cs="Times New Roman"/>
          <w:color w:val="000000" w:themeColor="text1"/>
          <w:sz w:val="24"/>
          <w:szCs w:val="24"/>
        </w:rPr>
        <w:t xml:space="preserve"> токсичністю, без помітних відмінностей між курцями звичайних сигарет і тими, хто перейшов на IQOS у дослідженнях PMI</w:t>
      </w:r>
      <w:r w:rsidR="000D7C5F" w:rsidRPr="00150EFD">
        <w:rPr>
          <w:rStyle w:val="a9"/>
          <w:rFonts w:ascii="Times New Roman" w:hAnsi="Times New Roman" w:cs="Times New Roman"/>
          <w:color w:val="000000" w:themeColor="text1"/>
          <w:sz w:val="24"/>
          <w:szCs w:val="24"/>
        </w:rPr>
        <w:footnoteReference w:id="22"/>
      </w:r>
      <w:r w:rsidR="003E7312" w:rsidRPr="00150EFD">
        <w:rPr>
          <w:rFonts w:ascii="Times New Roman" w:hAnsi="Times New Roman" w:cs="Times New Roman"/>
          <w:color w:val="000000" w:themeColor="text1"/>
          <w:sz w:val="24"/>
          <w:szCs w:val="24"/>
        </w:rPr>
        <w:t>;</w:t>
      </w:r>
    </w:p>
    <w:p w14:paraId="4A052176" w14:textId="4CAB1DDD" w:rsidR="001E7C7F" w:rsidRPr="00150EFD" w:rsidRDefault="00E855EB" w:rsidP="0096167F">
      <w:pPr>
        <w:pStyle w:val="a3"/>
        <w:widowControl w:val="0"/>
        <w:autoSpaceDE w:val="0"/>
        <w:autoSpaceDN w:val="0"/>
        <w:adjustRightInd w:val="0"/>
        <w:spacing w:before="120" w:after="0" w:line="240" w:lineRule="auto"/>
        <w:contextualSpacing w:val="0"/>
        <w:jc w:val="both"/>
        <w:rPr>
          <w:rFonts w:ascii="Times New Roman" w:hAnsi="Times New Roman"/>
          <w:sz w:val="24"/>
          <w:szCs w:val="24"/>
        </w:rPr>
      </w:pPr>
      <w:r w:rsidRPr="00150EFD">
        <w:rPr>
          <w:rFonts w:ascii="Times New Roman" w:hAnsi="Times New Roman" w:cs="Times New Roman"/>
          <w:color w:val="000000" w:themeColor="text1"/>
          <w:sz w:val="24"/>
          <w:szCs w:val="24"/>
        </w:rPr>
        <w:t xml:space="preserve">е) </w:t>
      </w:r>
      <w:r w:rsidR="003E7312" w:rsidRPr="00150EFD">
        <w:rPr>
          <w:rFonts w:ascii="Times New Roman" w:hAnsi="Times New Roman" w:cs="Times New Roman"/>
          <w:color w:val="000000" w:themeColor="text1"/>
          <w:sz w:val="24"/>
          <w:szCs w:val="24"/>
        </w:rPr>
        <w:t>р</w:t>
      </w:r>
      <w:r w:rsidRPr="00150EFD">
        <w:rPr>
          <w:rFonts w:ascii="Times New Roman" w:hAnsi="Times New Roman" w:cs="Times New Roman"/>
          <w:color w:val="000000" w:themeColor="text1"/>
          <w:sz w:val="24"/>
          <w:szCs w:val="24"/>
        </w:rPr>
        <w:t xml:space="preserve">івні </w:t>
      </w:r>
      <w:proofErr w:type="spellStart"/>
      <w:r w:rsidRPr="00150EFD">
        <w:rPr>
          <w:rFonts w:ascii="Times New Roman" w:hAnsi="Times New Roman" w:cs="Times New Roman"/>
          <w:color w:val="000000" w:themeColor="text1"/>
          <w:sz w:val="24"/>
          <w:szCs w:val="24"/>
        </w:rPr>
        <w:t>біомаркерів</w:t>
      </w:r>
      <w:proofErr w:type="spellEnd"/>
      <w:r w:rsidRPr="00150EFD">
        <w:rPr>
          <w:rFonts w:ascii="Times New Roman" w:hAnsi="Times New Roman" w:cs="Times New Roman"/>
          <w:color w:val="000000" w:themeColor="text1"/>
          <w:sz w:val="24"/>
          <w:szCs w:val="24"/>
        </w:rPr>
        <w:t xml:space="preserve"> багатьох серцево-судинних та інших захворювань не знизилися порівняно з початковим рівнем після переходу на ТВЕН, що свідчить про те, що </w:t>
      </w:r>
      <w:r w:rsidRPr="00150EFD">
        <w:rPr>
          <w:rFonts w:ascii="Times New Roman" w:hAnsi="Times New Roman"/>
          <w:sz w:val="24"/>
          <w:szCs w:val="24"/>
        </w:rPr>
        <w:t>ТВЕН мають таку ж серцево-судинну токсичність, як і звичайні сигарети.</w:t>
      </w:r>
    </w:p>
    <w:p w14:paraId="41E18E66" w14:textId="4872207E" w:rsidR="00597210" w:rsidRPr="00150EFD" w:rsidRDefault="00597210"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Щодо викидів </w:t>
      </w:r>
      <w:proofErr w:type="spellStart"/>
      <w:r w:rsidRPr="00150EFD">
        <w:rPr>
          <w:rFonts w:ascii="Times New Roman" w:hAnsi="Times New Roman"/>
          <w:sz w:val="24"/>
          <w:szCs w:val="24"/>
        </w:rPr>
        <w:t>ТВЕНів</w:t>
      </w:r>
      <w:proofErr w:type="spellEnd"/>
      <w:r w:rsidRPr="00150EFD">
        <w:rPr>
          <w:rFonts w:ascii="Times New Roman" w:hAnsi="Times New Roman"/>
          <w:sz w:val="24"/>
          <w:szCs w:val="24"/>
        </w:rPr>
        <w:t xml:space="preserve"> </w:t>
      </w:r>
      <w:r w:rsidR="00E16663" w:rsidRPr="00150EFD">
        <w:rPr>
          <w:rFonts w:ascii="Times New Roman" w:hAnsi="Times New Roman"/>
          <w:sz w:val="24"/>
          <w:szCs w:val="24"/>
        </w:rPr>
        <w:t xml:space="preserve">Представництво </w:t>
      </w:r>
      <w:r w:rsidRPr="00150EFD">
        <w:rPr>
          <w:rFonts w:ascii="Times New Roman" w:hAnsi="Times New Roman"/>
          <w:sz w:val="24"/>
          <w:szCs w:val="24"/>
        </w:rPr>
        <w:t>ВООЗ зазначи</w:t>
      </w:r>
      <w:r w:rsidR="00E16663" w:rsidRPr="00150EFD">
        <w:rPr>
          <w:rFonts w:ascii="Times New Roman" w:hAnsi="Times New Roman"/>
          <w:sz w:val="24"/>
          <w:szCs w:val="24"/>
        </w:rPr>
        <w:t>ло</w:t>
      </w:r>
      <w:r w:rsidRPr="00150EFD">
        <w:rPr>
          <w:rFonts w:ascii="Times New Roman" w:hAnsi="Times New Roman"/>
          <w:sz w:val="24"/>
          <w:szCs w:val="24"/>
        </w:rPr>
        <w:t xml:space="preserve"> </w:t>
      </w:r>
      <w:r w:rsidR="003E7312" w:rsidRPr="00150EFD">
        <w:rPr>
          <w:rFonts w:ascii="Times New Roman" w:hAnsi="Times New Roman"/>
          <w:sz w:val="24"/>
          <w:szCs w:val="24"/>
        </w:rPr>
        <w:t>таке</w:t>
      </w:r>
      <w:r w:rsidRPr="00150EFD">
        <w:rPr>
          <w:rFonts w:ascii="Times New Roman" w:hAnsi="Times New Roman"/>
          <w:sz w:val="24"/>
          <w:szCs w:val="24"/>
        </w:rPr>
        <w:t>.</w:t>
      </w:r>
    </w:p>
    <w:p w14:paraId="0520B36E" w14:textId="151C85B4" w:rsidR="0096167F" w:rsidRPr="00150EFD" w:rsidRDefault="00B04672"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Незалежні та фінансовані виробниками дослідження </w:t>
      </w:r>
      <w:r w:rsidR="00200899" w:rsidRPr="00150EFD">
        <w:rPr>
          <w:rFonts w:ascii="Times New Roman" w:hAnsi="Times New Roman"/>
          <w:sz w:val="24"/>
          <w:szCs w:val="24"/>
        </w:rPr>
        <w:t>свідчать про те</w:t>
      </w:r>
      <w:r w:rsidRPr="00150EFD">
        <w:rPr>
          <w:rFonts w:ascii="Times New Roman" w:hAnsi="Times New Roman"/>
          <w:sz w:val="24"/>
          <w:szCs w:val="24"/>
        </w:rPr>
        <w:t xml:space="preserve">, що навіть якщо температури, досягнуті ТВЕН, недостатні для згоряння, вони все одно достатні для утворення шкідливих хімічних речовин у результаті піролізу та </w:t>
      </w:r>
      <w:proofErr w:type="spellStart"/>
      <w:r w:rsidRPr="00150EFD">
        <w:rPr>
          <w:rFonts w:ascii="Times New Roman" w:hAnsi="Times New Roman"/>
          <w:sz w:val="24"/>
          <w:szCs w:val="24"/>
        </w:rPr>
        <w:t>термогенної</w:t>
      </w:r>
      <w:proofErr w:type="spellEnd"/>
      <w:r w:rsidRPr="00150EFD">
        <w:rPr>
          <w:rFonts w:ascii="Times New Roman" w:hAnsi="Times New Roman"/>
          <w:sz w:val="24"/>
          <w:szCs w:val="24"/>
        </w:rPr>
        <w:t xml:space="preserve"> деградації, яка може включати форми неповного згоряння.</w:t>
      </w:r>
    </w:p>
    <w:p w14:paraId="5290244E" w14:textId="67EEA0DB" w:rsidR="0096167F" w:rsidRPr="00150EFD" w:rsidRDefault="00B04672"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color w:val="000000" w:themeColor="text1"/>
          <w:sz w:val="24"/>
          <w:szCs w:val="24"/>
        </w:rPr>
        <w:t xml:space="preserve">ТВЕН виробляють менше хімічних </w:t>
      </w:r>
      <w:proofErr w:type="spellStart"/>
      <w:r w:rsidRPr="00150EFD">
        <w:rPr>
          <w:rFonts w:ascii="Times New Roman" w:hAnsi="Times New Roman" w:cs="Times New Roman"/>
          <w:color w:val="000000" w:themeColor="text1"/>
          <w:sz w:val="24"/>
          <w:szCs w:val="24"/>
        </w:rPr>
        <w:t>сполук</w:t>
      </w:r>
      <w:proofErr w:type="spellEnd"/>
      <w:r w:rsidRPr="00150EFD">
        <w:rPr>
          <w:rFonts w:ascii="Times New Roman" w:hAnsi="Times New Roman" w:cs="Times New Roman"/>
          <w:color w:val="000000" w:themeColor="text1"/>
          <w:sz w:val="24"/>
          <w:szCs w:val="24"/>
        </w:rPr>
        <w:t>, ніж звичайні сигарети, і багато токсичних речовин, які містяться в тютюновому димі, містяться в аерозолях ТВЕН у зна</w:t>
      </w:r>
      <w:r w:rsidR="003E7312" w:rsidRPr="00150EFD">
        <w:rPr>
          <w:rFonts w:ascii="Times New Roman" w:hAnsi="Times New Roman" w:cs="Times New Roman"/>
          <w:color w:val="000000" w:themeColor="text1"/>
          <w:sz w:val="24"/>
          <w:szCs w:val="24"/>
        </w:rPr>
        <w:t xml:space="preserve">чно нижчому рівні. Це включає: </w:t>
      </w:r>
      <w:r w:rsidRPr="00150EFD">
        <w:rPr>
          <w:rFonts w:ascii="Times New Roman" w:hAnsi="Times New Roman" w:cs="Times New Roman"/>
          <w:color w:val="000000" w:themeColor="text1"/>
          <w:sz w:val="24"/>
          <w:szCs w:val="24"/>
        </w:rPr>
        <w:t xml:space="preserve">оксид вуглецю, </w:t>
      </w:r>
      <w:proofErr w:type="spellStart"/>
      <w:r w:rsidRPr="00150EFD">
        <w:rPr>
          <w:rFonts w:ascii="Times New Roman" w:hAnsi="Times New Roman" w:cs="Times New Roman"/>
          <w:color w:val="000000" w:themeColor="text1"/>
          <w:sz w:val="24"/>
          <w:szCs w:val="24"/>
        </w:rPr>
        <w:t>поліароматичний</w:t>
      </w:r>
      <w:proofErr w:type="spellEnd"/>
      <w:r w:rsidRPr="00150EFD">
        <w:rPr>
          <w:rFonts w:ascii="Times New Roman" w:hAnsi="Times New Roman" w:cs="Times New Roman"/>
          <w:color w:val="000000" w:themeColor="text1"/>
          <w:sz w:val="24"/>
          <w:szCs w:val="24"/>
        </w:rPr>
        <w:t xml:space="preserve"> вуглеводень, деякі карбонільні сполуки (формальдегід, ацетальдегід) та інші леткі речовини.</w:t>
      </w:r>
    </w:p>
    <w:p w14:paraId="7ECD97A7" w14:textId="31CB8090" w:rsidR="0096167F" w:rsidRPr="00150EFD" w:rsidRDefault="002A243B"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color w:val="000000" w:themeColor="text1"/>
          <w:sz w:val="24"/>
          <w:szCs w:val="24"/>
        </w:rPr>
        <w:t>При цьому а</w:t>
      </w:r>
      <w:r w:rsidR="00B04672" w:rsidRPr="00150EFD">
        <w:rPr>
          <w:rFonts w:ascii="Times New Roman" w:hAnsi="Times New Roman" w:cs="Times New Roman"/>
          <w:color w:val="000000" w:themeColor="text1"/>
          <w:sz w:val="24"/>
          <w:szCs w:val="24"/>
        </w:rPr>
        <w:t xml:space="preserve">ерозоль ТВЕН містить інші токсичні речовини, які інколи містяться </w:t>
      </w:r>
      <w:r w:rsidR="003E7312" w:rsidRPr="00150EFD">
        <w:rPr>
          <w:rFonts w:ascii="Times New Roman" w:hAnsi="Times New Roman" w:cs="Times New Roman"/>
          <w:color w:val="000000" w:themeColor="text1"/>
          <w:sz w:val="24"/>
          <w:szCs w:val="24"/>
        </w:rPr>
        <w:t>в</w:t>
      </w:r>
      <w:r w:rsidR="00B04672" w:rsidRPr="00150EFD">
        <w:rPr>
          <w:rFonts w:ascii="Times New Roman" w:hAnsi="Times New Roman" w:cs="Times New Roman"/>
          <w:color w:val="000000" w:themeColor="text1"/>
          <w:sz w:val="24"/>
          <w:szCs w:val="24"/>
        </w:rPr>
        <w:t xml:space="preserve"> більших кількостях, ніж у тютюновому димі, такі як </w:t>
      </w:r>
      <w:proofErr w:type="spellStart"/>
      <w:r w:rsidR="00B04672" w:rsidRPr="00150EFD">
        <w:rPr>
          <w:rFonts w:ascii="Times New Roman" w:hAnsi="Times New Roman" w:cs="Times New Roman"/>
          <w:color w:val="000000" w:themeColor="text1"/>
          <w:sz w:val="24"/>
          <w:szCs w:val="24"/>
        </w:rPr>
        <w:t>гліцидол</w:t>
      </w:r>
      <w:proofErr w:type="spellEnd"/>
      <w:r w:rsidR="00B04672" w:rsidRPr="00150EFD">
        <w:rPr>
          <w:rFonts w:ascii="Times New Roman" w:hAnsi="Times New Roman" w:cs="Times New Roman"/>
          <w:color w:val="000000" w:themeColor="text1"/>
          <w:sz w:val="24"/>
          <w:szCs w:val="24"/>
        </w:rPr>
        <w:t xml:space="preserve">, піридин, </w:t>
      </w:r>
      <w:proofErr w:type="spellStart"/>
      <w:r w:rsidR="00B04672" w:rsidRPr="00150EFD">
        <w:rPr>
          <w:rFonts w:ascii="Times New Roman" w:hAnsi="Times New Roman" w:cs="Times New Roman"/>
          <w:color w:val="000000" w:themeColor="text1"/>
          <w:sz w:val="24"/>
          <w:szCs w:val="24"/>
        </w:rPr>
        <w:t>диметилтрисульфід</w:t>
      </w:r>
      <w:proofErr w:type="spellEnd"/>
      <w:r w:rsidR="00B04672" w:rsidRPr="00150EFD">
        <w:rPr>
          <w:rFonts w:ascii="Times New Roman" w:hAnsi="Times New Roman" w:cs="Times New Roman"/>
          <w:color w:val="000000" w:themeColor="text1"/>
          <w:sz w:val="24"/>
          <w:szCs w:val="24"/>
        </w:rPr>
        <w:t xml:space="preserve">, </w:t>
      </w:r>
      <w:proofErr w:type="spellStart"/>
      <w:r w:rsidR="00B04672" w:rsidRPr="00150EFD">
        <w:rPr>
          <w:rFonts w:ascii="Times New Roman" w:hAnsi="Times New Roman" w:cs="Times New Roman"/>
          <w:color w:val="000000" w:themeColor="text1"/>
          <w:sz w:val="24"/>
          <w:szCs w:val="24"/>
        </w:rPr>
        <w:t>ацетоїн</w:t>
      </w:r>
      <w:proofErr w:type="spellEnd"/>
      <w:r w:rsidR="00B04672" w:rsidRPr="00150EFD">
        <w:rPr>
          <w:rFonts w:ascii="Times New Roman" w:hAnsi="Times New Roman" w:cs="Times New Roman"/>
          <w:color w:val="000000" w:themeColor="text1"/>
          <w:sz w:val="24"/>
          <w:szCs w:val="24"/>
        </w:rPr>
        <w:t xml:space="preserve"> і </w:t>
      </w:r>
      <w:proofErr w:type="spellStart"/>
      <w:r w:rsidR="00B04672" w:rsidRPr="00150EFD">
        <w:rPr>
          <w:rFonts w:ascii="Times New Roman" w:hAnsi="Times New Roman" w:cs="Times New Roman"/>
          <w:color w:val="000000" w:themeColor="text1"/>
          <w:sz w:val="24"/>
          <w:szCs w:val="24"/>
        </w:rPr>
        <w:t>метилгліоксаль</w:t>
      </w:r>
      <w:proofErr w:type="spellEnd"/>
      <w:r w:rsidR="00B04672" w:rsidRPr="00150EFD">
        <w:rPr>
          <w:rFonts w:ascii="Times New Roman" w:hAnsi="Times New Roman" w:cs="Times New Roman"/>
          <w:color w:val="000000" w:themeColor="text1"/>
          <w:sz w:val="24"/>
          <w:szCs w:val="24"/>
        </w:rPr>
        <w:t>.</w:t>
      </w:r>
    </w:p>
    <w:p w14:paraId="303FE146" w14:textId="4B353C75" w:rsidR="00B04672" w:rsidRPr="00150EFD" w:rsidRDefault="00B04672"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Деякі токсиканти, які містяться в аерозолях ТВЕН, не містяться в димі звичайних сигарет. Принаймні в одному </w:t>
      </w:r>
      <w:r w:rsidR="003E7312" w:rsidRPr="00150EFD">
        <w:rPr>
          <w:rFonts w:ascii="Times New Roman" w:hAnsi="Times New Roman"/>
          <w:sz w:val="24"/>
          <w:szCs w:val="24"/>
        </w:rPr>
        <w:t>із брендів, який має високий рівень продажу,</w:t>
      </w:r>
      <w:r w:rsidRPr="00150EFD">
        <w:rPr>
          <w:rFonts w:ascii="Times New Roman" w:hAnsi="Times New Roman"/>
          <w:sz w:val="24"/>
          <w:szCs w:val="24"/>
        </w:rPr>
        <w:t xml:space="preserve"> виявлено чотири хімічні речовини, які ймовірно викликають рак, і 15 потенційно шкідливих речовин для генетичної структури.</w:t>
      </w:r>
    </w:p>
    <w:p w14:paraId="1DB1FACC" w14:textId="56147025" w:rsidR="00065336" w:rsidRPr="00150EFD" w:rsidRDefault="00B04672"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Також </w:t>
      </w:r>
      <w:r w:rsidR="00200899" w:rsidRPr="00150EFD">
        <w:rPr>
          <w:rFonts w:ascii="Times New Roman" w:hAnsi="Times New Roman"/>
          <w:sz w:val="24"/>
          <w:szCs w:val="24"/>
        </w:rPr>
        <w:t xml:space="preserve">Представництво </w:t>
      </w:r>
      <w:r w:rsidRPr="00150EFD">
        <w:rPr>
          <w:rFonts w:ascii="Times New Roman" w:hAnsi="Times New Roman"/>
          <w:sz w:val="24"/>
          <w:szCs w:val="24"/>
        </w:rPr>
        <w:t xml:space="preserve">ВООЗ </w:t>
      </w:r>
      <w:r w:rsidR="00200899" w:rsidRPr="00150EFD">
        <w:rPr>
          <w:rFonts w:ascii="Times New Roman" w:hAnsi="Times New Roman"/>
          <w:sz w:val="24"/>
          <w:szCs w:val="24"/>
        </w:rPr>
        <w:t xml:space="preserve">зазначило </w:t>
      </w:r>
      <w:r w:rsidRPr="00150EFD">
        <w:rPr>
          <w:rFonts w:ascii="Times New Roman" w:hAnsi="Times New Roman"/>
          <w:sz w:val="24"/>
          <w:szCs w:val="24"/>
        </w:rPr>
        <w:t xml:space="preserve">перелік </w:t>
      </w:r>
      <w:r w:rsidR="003E7312" w:rsidRPr="00150EFD">
        <w:rPr>
          <w:rFonts w:ascii="Times New Roman" w:hAnsi="Times New Roman"/>
          <w:sz w:val="24"/>
          <w:szCs w:val="24"/>
        </w:rPr>
        <w:t>таких</w:t>
      </w:r>
      <w:r w:rsidRPr="00150EFD">
        <w:rPr>
          <w:rFonts w:ascii="Times New Roman" w:hAnsi="Times New Roman"/>
          <w:sz w:val="24"/>
          <w:szCs w:val="24"/>
        </w:rPr>
        <w:t xml:space="preserve"> токсикантів, що виявлені у викидах ТВЕН</w:t>
      </w:r>
      <w:r w:rsidR="00200899" w:rsidRPr="00150EFD">
        <w:rPr>
          <w:rFonts w:ascii="Times New Roman" w:hAnsi="Times New Roman"/>
          <w:sz w:val="24"/>
          <w:szCs w:val="24"/>
        </w:rPr>
        <w:t>:</w:t>
      </w:r>
    </w:p>
    <w:p w14:paraId="4FEF18B5" w14:textId="46FA05A7" w:rsidR="00065336" w:rsidRPr="00150EFD"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а) </w:t>
      </w:r>
      <w:r w:rsidR="003E7312" w:rsidRPr="00150EFD">
        <w:rPr>
          <w:rFonts w:ascii="Times New Roman" w:hAnsi="Times New Roman" w:cs="Times New Roman"/>
          <w:color w:val="000000" w:themeColor="text1"/>
          <w:sz w:val="24"/>
          <w:szCs w:val="24"/>
        </w:rPr>
        <w:t>н</w:t>
      </w:r>
      <w:r w:rsidRPr="00150EFD">
        <w:rPr>
          <w:rFonts w:ascii="Times New Roman" w:hAnsi="Times New Roman" w:cs="Times New Roman"/>
          <w:color w:val="000000" w:themeColor="text1"/>
          <w:sz w:val="24"/>
          <w:szCs w:val="24"/>
        </w:rPr>
        <w:t>ікотин є основною причиною залежності від тютюнових виробів. Рівень нікотину в ТВЕН можна порівняти з рівнем у звичайних сигаретах. LIU та ін. (2020) повідомили про вміст нікотину в діапазоні від 1,9 до 4,6</w:t>
      </w:r>
      <w:r w:rsidR="003E7312" w:rsidRPr="00150EFD">
        <w:rPr>
          <w:rFonts w:ascii="Times New Roman" w:hAnsi="Times New Roman" w:cs="Times New Roman"/>
          <w:color w:val="000000" w:themeColor="text1"/>
          <w:sz w:val="24"/>
          <w:szCs w:val="24"/>
        </w:rPr>
        <w:t xml:space="preserve"> мг на стік в трьох різних ТВЕН;</w:t>
      </w:r>
    </w:p>
    <w:p w14:paraId="2293C53A" w14:textId="0E50B961" w:rsidR="00065336" w:rsidRPr="00150EFD"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б) </w:t>
      </w:r>
      <w:r w:rsidR="003E7312" w:rsidRPr="00150EFD">
        <w:rPr>
          <w:rFonts w:ascii="Times New Roman" w:hAnsi="Times New Roman" w:cs="Times New Roman"/>
          <w:color w:val="000000" w:themeColor="text1"/>
          <w:sz w:val="24"/>
          <w:szCs w:val="24"/>
        </w:rPr>
        <w:t>о</w:t>
      </w:r>
      <w:r w:rsidRPr="00150EFD">
        <w:rPr>
          <w:rFonts w:ascii="Times New Roman" w:hAnsi="Times New Roman" w:cs="Times New Roman"/>
          <w:color w:val="000000" w:themeColor="text1"/>
          <w:sz w:val="24"/>
          <w:szCs w:val="24"/>
        </w:rPr>
        <w:t xml:space="preserve">ксид вуглецю у викидах ТВЕН виявлено як продукт неповного згоряння. Концентрація CO, що виділяється IQOS, виміряна офіційним методом ВООЗ </w:t>
      </w:r>
      <w:proofErr w:type="spellStart"/>
      <w:r w:rsidRPr="00150EFD">
        <w:rPr>
          <w:rFonts w:ascii="Times New Roman" w:hAnsi="Times New Roman" w:cs="Times New Roman"/>
          <w:color w:val="000000" w:themeColor="text1"/>
          <w:sz w:val="24"/>
          <w:szCs w:val="24"/>
        </w:rPr>
        <w:t>TobLabNet</w:t>
      </w:r>
      <w:proofErr w:type="spellEnd"/>
      <w:r w:rsidRPr="00150EFD">
        <w:rPr>
          <w:rFonts w:ascii="Times New Roman" w:hAnsi="Times New Roman" w:cs="Times New Roman"/>
          <w:color w:val="000000" w:themeColor="text1"/>
          <w:sz w:val="24"/>
          <w:szCs w:val="24"/>
        </w:rPr>
        <w:t xml:space="preserve">, становила приблизно одну соту від концентрації, що виділяється </w:t>
      </w:r>
      <w:r w:rsidRPr="00150EFD">
        <w:rPr>
          <w:rFonts w:ascii="Times New Roman" w:hAnsi="Times New Roman" w:cs="Times New Roman"/>
          <w:color w:val="000000" w:themeColor="text1"/>
          <w:sz w:val="24"/>
          <w:szCs w:val="24"/>
        </w:rPr>
        <w:lastRenderedPageBreak/>
        <w:t>звичайними сигаретами</w:t>
      </w:r>
      <w:r w:rsidR="000D7C5F" w:rsidRPr="00150EFD">
        <w:rPr>
          <w:rFonts w:ascii="Times New Roman" w:hAnsi="Times New Roman" w:cs="Times New Roman"/>
          <w:vertAlign w:val="superscript"/>
        </w:rPr>
        <w:footnoteReference w:id="23"/>
      </w:r>
      <w:r w:rsidR="003E7312" w:rsidRPr="00150EFD">
        <w:rPr>
          <w:rFonts w:ascii="Times New Roman" w:hAnsi="Times New Roman" w:cs="Times New Roman"/>
          <w:color w:val="000000" w:themeColor="text1"/>
          <w:sz w:val="24"/>
          <w:szCs w:val="24"/>
        </w:rPr>
        <w:t>;</w:t>
      </w:r>
    </w:p>
    <w:p w14:paraId="1A020403" w14:textId="2E57C20A" w:rsidR="00065336" w:rsidRPr="00150EFD"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в) </w:t>
      </w:r>
      <w:proofErr w:type="spellStart"/>
      <w:r w:rsidR="003E7312" w:rsidRPr="00150EFD">
        <w:rPr>
          <w:rFonts w:ascii="Times New Roman" w:hAnsi="Times New Roman" w:cs="Times New Roman"/>
          <w:color w:val="000000" w:themeColor="text1"/>
          <w:sz w:val="24"/>
          <w:szCs w:val="24"/>
        </w:rPr>
        <w:t>б</w:t>
      </w:r>
      <w:r w:rsidRPr="00150EFD">
        <w:rPr>
          <w:rFonts w:ascii="Times New Roman" w:hAnsi="Times New Roman" w:cs="Times New Roman"/>
          <w:color w:val="000000" w:themeColor="text1"/>
          <w:sz w:val="24"/>
          <w:szCs w:val="24"/>
        </w:rPr>
        <w:t>ензо</w:t>
      </w:r>
      <w:proofErr w:type="spellEnd"/>
      <w:r w:rsidRPr="00150EFD">
        <w:rPr>
          <w:rFonts w:ascii="Times New Roman" w:hAnsi="Times New Roman" w:cs="Times New Roman"/>
          <w:color w:val="000000" w:themeColor="text1"/>
          <w:sz w:val="24"/>
          <w:szCs w:val="24"/>
        </w:rPr>
        <w:t>[а]</w:t>
      </w:r>
      <w:proofErr w:type="spellStart"/>
      <w:r w:rsidRPr="00150EFD">
        <w:rPr>
          <w:rFonts w:ascii="Times New Roman" w:hAnsi="Times New Roman" w:cs="Times New Roman"/>
          <w:color w:val="000000" w:themeColor="text1"/>
          <w:sz w:val="24"/>
          <w:szCs w:val="24"/>
        </w:rPr>
        <w:t>пірен</w:t>
      </w:r>
      <w:proofErr w:type="spellEnd"/>
      <w:r w:rsidRPr="00150EFD">
        <w:rPr>
          <w:rFonts w:ascii="Times New Roman" w:hAnsi="Times New Roman" w:cs="Times New Roman"/>
          <w:color w:val="000000" w:themeColor="text1"/>
          <w:sz w:val="24"/>
          <w:szCs w:val="24"/>
        </w:rPr>
        <w:t xml:space="preserve"> та інші </w:t>
      </w:r>
      <w:proofErr w:type="spellStart"/>
      <w:r w:rsidRPr="00150EFD">
        <w:rPr>
          <w:rFonts w:ascii="Times New Roman" w:hAnsi="Times New Roman" w:cs="Times New Roman"/>
          <w:color w:val="000000" w:themeColor="text1"/>
          <w:sz w:val="24"/>
          <w:szCs w:val="24"/>
        </w:rPr>
        <w:t>поліциклічні</w:t>
      </w:r>
      <w:proofErr w:type="spellEnd"/>
      <w:r w:rsidRPr="00150EFD">
        <w:rPr>
          <w:rFonts w:ascii="Times New Roman" w:hAnsi="Times New Roman" w:cs="Times New Roman"/>
          <w:color w:val="000000" w:themeColor="text1"/>
          <w:sz w:val="24"/>
          <w:szCs w:val="24"/>
        </w:rPr>
        <w:t xml:space="preserve"> ароматичні вуглеводні. Рівень </w:t>
      </w:r>
      <w:proofErr w:type="spellStart"/>
      <w:r w:rsidRPr="00150EFD">
        <w:rPr>
          <w:rFonts w:ascii="Times New Roman" w:hAnsi="Times New Roman" w:cs="Times New Roman"/>
          <w:color w:val="000000" w:themeColor="text1"/>
          <w:sz w:val="24"/>
          <w:szCs w:val="24"/>
        </w:rPr>
        <w:t>бенз</w:t>
      </w:r>
      <w:proofErr w:type="spellEnd"/>
      <w:r w:rsidRPr="00150EFD">
        <w:rPr>
          <w:rFonts w:ascii="Times New Roman" w:hAnsi="Times New Roman" w:cs="Times New Roman"/>
          <w:color w:val="000000" w:themeColor="text1"/>
          <w:sz w:val="24"/>
          <w:szCs w:val="24"/>
        </w:rPr>
        <w:t>[а]</w:t>
      </w:r>
      <w:proofErr w:type="spellStart"/>
      <w:r w:rsidRPr="00150EFD">
        <w:rPr>
          <w:rFonts w:ascii="Times New Roman" w:hAnsi="Times New Roman" w:cs="Times New Roman"/>
          <w:color w:val="000000" w:themeColor="text1"/>
          <w:sz w:val="24"/>
          <w:szCs w:val="24"/>
        </w:rPr>
        <w:t>пірену</w:t>
      </w:r>
      <w:proofErr w:type="spellEnd"/>
      <w:r w:rsidRPr="00150EFD">
        <w:rPr>
          <w:rFonts w:ascii="Times New Roman" w:hAnsi="Times New Roman" w:cs="Times New Roman"/>
          <w:color w:val="000000" w:themeColor="text1"/>
          <w:sz w:val="24"/>
          <w:szCs w:val="24"/>
        </w:rPr>
        <w:t xml:space="preserve"> у викидах ТВЕН нижчий, ніж у звичайних сигаретах, однак ТВЕН виділяє вищий рівень </w:t>
      </w:r>
      <w:proofErr w:type="spellStart"/>
      <w:r w:rsidRPr="00150EFD">
        <w:rPr>
          <w:rFonts w:ascii="Times New Roman" w:hAnsi="Times New Roman" w:cs="Times New Roman"/>
          <w:color w:val="000000" w:themeColor="text1"/>
          <w:sz w:val="24"/>
          <w:szCs w:val="24"/>
        </w:rPr>
        <w:t>аценафтену</w:t>
      </w:r>
      <w:proofErr w:type="spellEnd"/>
      <w:r w:rsidR="0057386E" w:rsidRPr="00150EFD">
        <w:rPr>
          <w:rFonts w:ascii="Times New Roman" w:hAnsi="Times New Roman" w:cs="Times New Roman"/>
          <w:vertAlign w:val="superscript"/>
        </w:rPr>
        <w:footnoteReference w:id="24"/>
      </w:r>
      <w:r w:rsidR="003E7312" w:rsidRPr="00150EFD">
        <w:rPr>
          <w:rFonts w:ascii="Times New Roman" w:hAnsi="Times New Roman" w:cs="Times New Roman"/>
          <w:color w:val="000000" w:themeColor="text1"/>
          <w:sz w:val="24"/>
          <w:szCs w:val="24"/>
        </w:rPr>
        <w:t>;</w:t>
      </w:r>
    </w:p>
    <w:p w14:paraId="5A609492" w14:textId="466CCB16" w:rsidR="00065336" w:rsidRPr="00150EFD"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г) </w:t>
      </w:r>
      <w:r w:rsidR="003E7312" w:rsidRPr="00150EFD">
        <w:rPr>
          <w:rFonts w:ascii="Times New Roman" w:hAnsi="Times New Roman" w:cs="Times New Roman"/>
          <w:color w:val="000000" w:themeColor="text1"/>
          <w:sz w:val="24"/>
          <w:szCs w:val="24"/>
        </w:rPr>
        <w:t>к</w:t>
      </w:r>
      <w:r w:rsidRPr="00150EFD">
        <w:rPr>
          <w:rFonts w:ascii="Times New Roman" w:hAnsi="Times New Roman" w:cs="Times New Roman"/>
          <w:color w:val="000000" w:themeColor="text1"/>
          <w:sz w:val="24"/>
          <w:szCs w:val="24"/>
        </w:rPr>
        <w:t xml:space="preserve">арбонільні сполуки (формальдегід, ацетальдегід, акролеїн та інші альдегіди). ТВЕН виділяють токсичні карбонільні сполуки, і їх рівень зростає з підвищенням температури нагрівання. У більшості випадків рівень нижчий, ніж у звичайних сигаретах. У викидах ТВЕН виявлено ціанідний формальдегід, який може утворюватися в результаті піролізу полімерного фільтра </w:t>
      </w:r>
      <w:proofErr w:type="spellStart"/>
      <w:r w:rsidRPr="00150EFD">
        <w:rPr>
          <w:rFonts w:ascii="Times New Roman" w:hAnsi="Times New Roman" w:cs="Times New Roman"/>
          <w:color w:val="000000" w:themeColor="text1"/>
          <w:sz w:val="24"/>
          <w:szCs w:val="24"/>
        </w:rPr>
        <w:t>стіків</w:t>
      </w:r>
      <w:proofErr w:type="spellEnd"/>
      <w:r w:rsidRPr="00150EFD">
        <w:rPr>
          <w:rFonts w:ascii="Times New Roman" w:hAnsi="Times New Roman" w:cs="Times New Roman"/>
          <w:color w:val="000000" w:themeColor="text1"/>
          <w:sz w:val="24"/>
          <w:szCs w:val="24"/>
        </w:rPr>
        <w:t xml:space="preserve"> ТВЕН</w:t>
      </w:r>
      <w:r w:rsidR="0057386E" w:rsidRPr="00150EFD">
        <w:rPr>
          <w:rFonts w:ascii="Times New Roman" w:hAnsi="Times New Roman" w:cs="Times New Roman"/>
          <w:vertAlign w:val="superscript"/>
        </w:rPr>
        <w:footnoteReference w:id="25"/>
      </w:r>
      <w:r w:rsidR="003E7312" w:rsidRPr="00150EFD">
        <w:rPr>
          <w:rFonts w:ascii="Times New Roman" w:hAnsi="Times New Roman" w:cs="Times New Roman"/>
          <w:color w:val="000000" w:themeColor="text1"/>
          <w:sz w:val="24"/>
          <w:szCs w:val="24"/>
        </w:rPr>
        <w:t>;</w:t>
      </w:r>
    </w:p>
    <w:p w14:paraId="463088B2" w14:textId="70FC78AD" w:rsidR="0053030A" w:rsidRPr="00150EFD"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ґ) </w:t>
      </w:r>
      <w:r w:rsidR="003E7312" w:rsidRPr="00150EFD">
        <w:rPr>
          <w:rFonts w:ascii="Times New Roman" w:hAnsi="Times New Roman" w:cs="Times New Roman"/>
          <w:color w:val="000000" w:themeColor="text1"/>
          <w:sz w:val="24"/>
          <w:szCs w:val="24"/>
        </w:rPr>
        <w:t>м</w:t>
      </w:r>
      <w:r w:rsidRPr="00150EFD">
        <w:rPr>
          <w:rFonts w:ascii="Times New Roman" w:hAnsi="Times New Roman" w:cs="Times New Roman"/>
          <w:color w:val="000000" w:themeColor="text1"/>
          <w:sz w:val="24"/>
          <w:szCs w:val="24"/>
        </w:rPr>
        <w:t>етали. Незалежні дослідження виявили такі метали, як алюміній, титан, стронцій, молібден, олово та сурма в IQOS, яких немає в звичайних сигаретах, а такі метали, як нікель, мідь, цинк, лантан і свинець, присутні в звичайних сигаретах, не були виявлені в IQOS</w:t>
      </w:r>
      <w:r w:rsidR="0057386E" w:rsidRPr="00150EFD">
        <w:rPr>
          <w:rFonts w:ascii="Times New Roman" w:hAnsi="Times New Roman" w:cs="Times New Roman"/>
          <w:vertAlign w:val="superscript"/>
        </w:rPr>
        <w:footnoteReference w:id="26"/>
      </w:r>
      <w:r w:rsidR="003E7312" w:rsidRPr="00150EFD">
        <w:rPr>
          <w:rFonts w:ascii="Times New Roman" w:hAnsi="Times New Roman" w:cs="Times New Roman"/>
          <w:color w:val="000000" w:themeColor="text1"/>
          <w:sz w:val="24"/>
          <w:szCs w:val="24"/>
        </w:rPr>
        <w:t>;</w:t>
      </w:r>
    </w:p>
    <w:p w14:paraId="4EF8DE78" w14:textId="119D93A0" w:rsidR="0053030A" w:rsidRPr="00150EFD"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д) </w:t>
      </w:r>
      <w:r w:rsidR="003E7312" w:rsidRPr="00150EFD">
        <w:rPr>
          <w:rFonts w:ascii="Times New Roman" w:hAnsi="Times New Roman" w:cs="Times New Roman"/>
          <w:color w:val="000000" w:themeColor="text1"/>
          <w:sz w:val="24"/>
          <w:szCs w:val="24"/>
        </w:rPr>
        <w:t>л</w:t>
      </w:r>
      <w:r w:rsidRPr="00150EFD">
        <w:rPr>
          <w:rFonts w:ascii="Times New Roman" w:hAnsi="Times New Roman" w:cs="Times New Roman"/>
          <w:color w:val="000000" w:themeColor="text1"/>
          <w:sz w:val="24"/>
          <w:szCs w:val="24"/>
        </w:rPr>
        <w:t xml:space="preserve">еткі органічні сполуки. Більше 70 летких </w:t>
      </w:r>
      <w:proofErr w:type="spellStart"/>
      <w:r w:rsidRPr="00150EFD">
        <w:rPr>
          <w:rFonts w:ascii="Times New Roman" w:hAnsi="Times New Roman" w:cs="Times New Roman"/>
          <w:color w:val="000000" w:themeColor="text1"/>
          <w:sz w:val="24"/>
          <w:szCs w:val="24"/>
        </w:rPr>
        <w:t>сполук</w:t>
      </w:r>
      <w:proofErr w:type="spellEnd"/>
      <w:r w:rsidRPr="00150EFD">
        <w:rPr>
          <w:rFonts w:ascii="Times New Roman" w:hAnsi="Times New Roman" w:cs="Times New Roman"/>
          <w:color w:val="000000" w:themeColor="text1"/>
          <w:sz w:val="24"/>
          <w:szCs w:val="24"/>
        </w:rPr>
        <w:t xml:space="preserve"> було виявлено в основних викидах IQOS, включаючи ізопрен, акрилонітрил, крезоли, бензол, фенол, нафталін, ацетальдегід, </w:t>
      </w:r>
      <w:proofErr w:type="spellStart"/>
      <w:r w:rsidRPr="00150EFD">
        <w:rPr>
          <w:rFonts w:ascii="Times New Roman" w:hAnsi="Times New Roman" w:cs="Times New Roman"/>
          <w:color w:val="000000" w:themeColor="text1"/>
          <w:sz w:val="24"/>
          <w:szCs w:val="24"/>
        </w:rPr>
        <w:t>пропанал</w:t>
      </w:r>
      <w:proofErr w:type="spellEnd"/>
      <w:r w:rsidRPr="00150EFD">
        <w:rPr>
          <w:rFonts w:ascii="Times New Roman" w:hAnsi="Times New Roman" w:cs="Times New Roman"/>
          <w:color w:val="000000" w:themeColor="text1"/>
          <w:sz w:val="24"/>
          <w:szCs w:val="24"/>
        </w:rPr>
        <w:t xml:space="preserve">, акролеїн, формальдегід, 2-бутанон, ацетон, </w:t>
      </w:r>
      <w:proofErr w:type="spellStart"/>
      <w:r w:rsidRPr="00150EFD">
        <w:rPr>
          <w:rFonts w:ascii="Times New Roman" w:hAnsi="Times New Roman" w:cs="Times New Roman"/>
          <w:color w:val="000000" w:themeColor="text1"/>
          <w:sz w:val="24"/>
          <w:szCs w:val="24"/>
        </w:rPr>
        <w:t>кротональдегід</w:t>
      </w:r>
      <w:proofErr w:type="spellEnd"/>
      <w:r w:rsidRPr="00150EFD">
        <w:rPr>
          <w:rFonts w:ascii="Times New Roman" w:hAnsi="Times New Roman" w:cs="Times New Roman"/>
          <w:color w:val="000000" w:themeColor="text1"/>
          <w:sz w:val="24"/>
          <w:szCs w:val="24"/>
        </w:rPr>
        <w:t xml:space="preserve"> і хінолін</w:t>
      </w:r>
      <w:r w:rsidR="00CC143B" w:rsidRPr="00150EFD">
        <w:rPr>
          <w:rFonts w:ascii="Times New Roman" w:hAnsi="Times New Roman" w:cs="Times New Roman"/>
          <w:vertAlign w:val="superscript"/>
        </w:rPr>
        <w:footnoteReference w:id="27"/>
      </w:r>
      <w:r w:rsidR="003E7312" w:rsidRPr="00150EFD">
        <w:rPr>
          <w:rFonts w:ascii="Times New Roman" w:hAnsi="Times New Roman" w:cs="Times New Roman"/>
          <w:color w:val="000000" w:themeColor="text1"/>
          <w:sz w:val="24"/>
          <w:szCs w:val="24"/>
        </w:rPr>
        <w:t>;</w:t>
      </w:r>
    </w:p>
    <w:p w14:paraId="3C7B7836" w14:textId="77777777" w:rsidR="00B04672" w:rsidRPr="00150EFD"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Усі ці сполуки вважаються потенційно шкідливими.</w:t>
      </w:r>
    </w:p>
    <w:p w14:paraId="67BF888E" w14:textId="3081425A" w:rsidR="00B04672" w:rsidRPr="00150EFD" w:rsidRDefault="00B04672"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Незважаючи на те, що гліцерин і </w:t>
      </w:r>
      <w:proofErr w:type="spellStart"/>
      <w:r w:rsidRPr="00150EFD">
        <w:rPr>
          <w:rFonts w:ascii="Times New Roman" w:hAnsi="Times New Roman"/>
          <w:sz w:val="24"/>
          <w:szCs w:val="24"/>
        </w:rPr>
        <w:t>пропіленгліколь</w:t>
      </w:r>
      <w:proofErr w:type="spellEnd"/>
      <w:r w:rsidRPr="00150EFD">
        <w:rPr>
          <w:rFonts w:ascii="Times New Roman" w:hAnsi="Times New Roman"/>
          <w:sz w:val="24"/>
          <w:szCs w:val="24"/>
        </w:rPr>
        <w:t xml:space="preserve"> можуть бути безпечними для людини, коли вони потрапляють всередину, вони виробляють шкідливі продукти при нагріванні, зокрема акролеїн (сильний подразник дихальних шляхів) і </w:t>
      </w:r>
      <w:proofErr w:type="spellStart"/>
      <w:r w:rsidRPr="00150EFD">
        <w:rPr>
          <w:rFonts w:ascii="Times New Roman" w:hAnsi="Times New Roman"/>
          <w:sz w:val="24"/>
          <w:szCs w:val="24"/>
        </w:rPr>
        <w:t>гліцидол</w:t>
      </w:r>
      <w:proofErr w:type="spellEnd"/>
      <w:r w:rsidRPr="00150EFD">
        <w:rPr>
          <w:rFonts w:ascii="Times New Roman" w:hAnsi="Times New Roman"/>
          <w:sz w:val="24"/>
          <w:szCs w:val="24"/>
        </w:rPr>
        <w:t xml:space="preserve"> (канцероген). Повідомляється, що ці </w:t>
      </w:r>
      <w:proofErr w:type="spellStart"/>
      <w:r w:rsidRPr="00150EFD">
        <w:rPr>
          <w:rFonts w:ascii="Times New Roman" w:hAnsi="Times New Roman"/>
          <w:sz w:val="24"/>
          <w:szCs w:val="24"/>
        </w:rPr>
        <w:t>карбоніли</w:t>
      </w:r>
      <w:proofErr w:type="spellEnd"/>
      <w:r w:rsidRPr="00150EFD">
        <w:rPr>
          <w:rFonts w:ascii="Times New Roman" w:hAnsi="Times New Roman"/>
          <w:sz w:val="24"/>
          <w:szCs w:val="24"/>
        </w:rPr>
        <w:t xml:space="preserve"> є побічними продуктами термічного розкладання </w:t>
      </w:r>
      <w:proofErr w:type="spellStart"/>
      <w:r w:rsidRPr="00150EFD">
        <w:rPr>
          <w:rFonts w:ascii="Times New Roman" w:hAnsi="Times New Roman"/>
          <w:sz w:val="24"/>
          <w:szCs w:val="24"/>
        </w:rPr>
        <w:t>пропіленгліколю</w:t>
      </w:r>
      <w:proofErr w:type="spellEnd"/>
      <w:r w:rsidRPr="00150EFD">
        <w:rPr>
          <w:rFonts w:ascii="Times New Roman" w:hAnsi="Times New Roman"/>
          <w:sz w:val="24"/>
          <w:szCs w:val="24"/>
        </w:rPr>
        <w:t xml:space="preserve"> та гліцерину в електронних сигаретах. Оскільки стік ТВЕН містить велику кількість гліцерину, побічні продукти його розпаду були присутні у викидах IQOS.</w:t>
      </w:r>
    </w:p>
    <w:p w14:paraId="39E6A0BA" w14:textId="52E22919" w:rsidR="00CA3BA0" w:rsidRPr="00150EFD" w:rsidRDefault="00B04672"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Також </w:t>
      </w:r>
      <w:r w:rsidR="00E16663" w:rsidRPr="00150EFD">
        <w:rPr>
          <w:rFonts w:ascii="Times New Roman" w:hAnsi="Times New Roman"/>
          <w:sz w:val="24"/>
          <w:szCs w:val="24"/>
        </w:rPr>
        <w:t xml:space="preserve">Представництво </w:t>
      </w:r>
      <w:r w:rsidRPr="00150EFD">
        <w:rPr>
          <w:rFonts w:ascii="Times New Roman" w:hAnsi="Times New Roman"/>
          <w:sz w:val="24"/>
          <w:szCs w:val="24"/>
        </w:rPr>
        <w:t>ВООЗ повідомил</w:t>
      </w:r>
      <w:r w:rsidR="00E16663" w:rsidRPr="00150EFD">
        <w:rPr>
          <w:rFonts w:ascii="Times New Roman" w:hAnsi="Times New Roman"/>
          <w:sz w:val="24"/>
          <w:szCs w:val="24"/>
        </w:rPr>
        <w:t>о</w:t>
      </w:r>
      <w:r w:rsidRPr="00150EFD">
        <w:rPr>
          <w:rFonts w:ascii="Times New Roman" w:hAnsi="Times New Roman"/>
          <w:sz w:val="24"/>
          <w:szCs w:val="24"/>
        </w:rPr>
        <w:t xml:space="preserve">, що дослідницька група ВООЗ з питань регулювання тютюнових виробів у своїй Восьмій доповіді у 2021 році серед рекомендацій для розробників політик та всіх інших зацікавлених сторін рекомендувала заборонити всім виробникам </w:t>
      </w:r>
      <w:r w:rsidR="003E7312" w:rsidRPr="00150EFD">
        <w:rPr>
          <w:rFonts w:ascii="Times New Roman" w:hAnsi="Times New Roman"/>
          <w:sz w:val="24"/>
          <w:szCs w:val="24"/>
        </w:rPr>
        <w:t>й</w:t>
      </w:r>
      <w:r w:rsidRPr="00150EFD">
        <w:rPr>
          <w:rFonts w:ascii="Times New Roman" w:hAnsi="Times New Roman"/>
          <w:sz w:val="24"/>
          <w:szCs w:val="24"/>
        </w:rPr>
        <w:t xml:space="preserve"> асоційованим групам робити заяви про меншу шкоду від тютюнових виробів для електричного нагрівання порівняно з іншими виробами або зображення тютюнових виробів для електричного нагрівання як належного підходу до припинення вживання будь-яких тютюнових виробів і заборони їх використання в громадських місцях, якщо не з’являться надійні незалежні докази на підтримку зміни політики</w:t>
      </w:r>
      <w:r w:rsidR="00CC143B" w:rsidRPr="00150EFD">
        <w:rPr>
          <w:rFonts w:ascii="Times New Roman" w:hAnsi="Times New Roman"/>
          <w:sz w:val="24"/>
          <w:szCs w:val="24"/>
          <w:vertAlign w:val="superscript"/>
        </w:rPr>
        <w:footnoteReference w:id="28"/>
      </w:r>
      <w:r w:rsidRPr="00150EFD">
        <w:rPr>
          <w:rFonts w:ascii="Times New Roman" w:hAnsi="Times New Roman"/>
          <w:sz w:val="24"/>
          <w:szCs w:val="24"/>
        </w:rPr>
        <w:t>.</w:t>
      </w:r>
    </w:p>
    <w:p w14:paraId="5FB0E40C" w14:textId="313429C4" w:rsidR="006D04C6" w:rsidRPr="00150EFD" w:rsidRDefault="00065336"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Підсумовуючи </w:t>
      </w:r>
      <w:r w:rsidR="003258C6" w:rsidRPr="00150EFD">
        <w:rPr>
          <w:rFonts w:ascii="Times New Roman" w:hAnsi="Times New Roman"/>
          <w:sz w:val="24"/>
          <w:szCs w:val="24"/>
        </w:rPr>
        <w:t xml:space="preserve">свою </w:t>
      </w:r>
      <w:r w:rsidRPr="00150EFD">
        <w:rPr>
          <w:rFonts w:ascii="Times New Roman" w:hAnsi="Times New Roman"/>
          <w:sz w:val="24"/>
          <w:szCs w:val="24"/>
        </w:rPr>
        <w:t xml:space="preserve">позицію </w:t>
      </w:r>
      <w:r w:rsidR="003258C6" w:rsidRPr="00150EFD">
        <w:rPr>
          <w:rFonts w:ascii="Times New Roman" w:hAnsi="Times New Roman"/>
          <w:sz w:val="24"/>
          <w:szCs w:val="24"/>
        </w:rPr>
        <w:t xml:space="preserve">Представництво </w:t>
      </w:r>
      <w:r w:rsidRPr="00150EFD">
        <w:rPr>
          <w:rFonts w:ascii="Times New Roman" w:hAnsi="Times New Roman"/>
          <w:sz w:val="24"/>
          <w:szCs w:val="24"/>
        </w:rPr>
        <w:t>ВООЗ зазначи</w:t>
      </w:r>
      <w:r w:rsidR="003258C6" w:rsidRPr="00150EFD">
        <w:rPr>
          <w:rFonts w:ascii="Times New Roman" w:hAnsi="Times New Roman"/>
          <w:sz w:val="24"/>
          <w:szCs w:val="24"/>
        </w:rPr>
        <w:t>ло</w:t>
      </w:r>
      <w:r w:rsidRPr="00150EFD">
        <w:rPr>
          <w:rFonts w:ascii="Times New Roman" w:hAnsi="Times New Roman"/>
          <w:sz w:val="24"/>
          <w:szCs w:val="24"/>
        </w:rPr>
        <w:t xml:space="preserve"> </w:t>
      </w:r>
      <w:r w:rsidR="003E7312" w:rsidRPr="00150EFD">
        <w:rPr>
          <w:rFonts w:ascii="Times New Roman" w:hAnsi="Times New Roman"/>
          <w:sz w:val="24"/>
          <w:szCs w:val="24"/>
        </w:rPr>
        <w:t>таке</w:t>
      </w:r>
      <w:r w:rsidR="00FC3081" w:rsidRPr="00150EFD">
        <w:rPr>
          <w:rFonts w:ascii="Times New Roman" w:hAnsi="Times New Roman"/>
          <w:sz w:val="24"/>
          <w:szCs w:val="24"/>
        </w:rPr>
        <w:t>.</w:t>
      </w:r>
    </w:p>
    <w:p w14:paraId="20299074" w14:textId="77777777" w:rsidR="006D04C6" w:rsidRPr="00150EFD" w:rsidRDefault="006D04C6"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1.</w:t>
      </w:r>
      <w:r w:rsidR="00065336" w:rsidRPr="00150EFD">
        <w:rPr>
          <w:rFonts w:ascii="Times New Roman" w:hAnsi="Times New Roman" w:cs="Times New Roman"/>
          <w:color w:val="000000" w:themeColor="text1"/>
          <w:sz w:val="24"/>
          <w:szCs w:val="24"/>
        </w:rPr>
        <w:t xml:space="preserve"> Наразі недостатньо доказів того, що ТВЕН є менш шкідливими, ніж звичайні</w:t>
      </w:r>
      <w:r w:rsidRPr="00150EFD">
        <w:rPr>
          <w:rFonts w:ascii="Times New Roman" w:hAnsi="Times New Roman" w:cs="Times New Roman"/>
          <w:color w:val="000000" w:themeColor="text1"/>
          <w:sz w:val="24"/>
          <w:szCs w:val="24"/>
        </w:rPr>
        <w:t xml:space="preserve"> </w:t>
      </w:r>
      <w:r w:rsidR="00065336" w:rsidRPr="00150EFD">
        <w:rPr>
          <w:rFonts w:ascii="Times New Roman" w:hAnsi="Times New Roman" w:cs="Times New Roman"/>
          <w:color w:val="000000" w:themeColor="text1"/>
          <w:sz w:val="24"/>
          <w:szCs w:val="24"/>
        </w:rPr>
        <w:t>тютюнові вироби. ТВЕН виділяють токсичні викиди, подібні до тих, що містяться в</w:t>
      </w:r>
      <w:r w:rsidRPr="00150EFD">
        <w:rPr>
          <w:rFonts w:ascii="Times New Roman" w:hAnsi="Times New Roman" w:cs="Times New Roman"/>
          <w:color w:val="000000" w:themeColor="text1"/>
          <w:sz w:val="24"/>
          <w:szCs w:val="24"/>
        </w:rPr>
        <w:t xml:space="preserve"> </w:t>
      </w:r>
      <w:r w:rsidR="00065336" w:rsidRPr="00150EFD">
        <w:rPr>
          <w:rFonts w:ascii="Times New Roman" w:hAnsi="Times New Roman" w:cs="Times New Roman"/>
          <w:color w:val="000000" w:themeColor="text1"/>
          <w:sz w:val="24"/>
          <w:szCs w:val="24"/>
        </w:rPr>
        <w:t>сигаретному димі, багато з яких можуть спричинити рак.</w:t>
      </w:r>
    </w:p>
    <w:p w14:paraId="759781C9" w14:textId="77777777" w:rsidR="00FC3081" w:rsidRPr="00150EFD" w:rsidRDefault="006D04C6"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2. </w:t>
      </w:r>
      <w:r w:rsidR="00065336" w:rsidRPr="00150EFD">
        <w:rPr>
          <w:rFonts w:ascii="Times New Roman" w:hAnsi="Times New Roman" w:cs="Times New Roman"/>
          <w:color w:val="000000" w:themeColor="text1"/>
          <w:sz w:val="24"/>
          <w:szCs w:val="24"/>
        </w:rPr>
        <w:t>ТВЕН мають знижений рівень</w:t>
      </w:r>
      <w:r w:rsidRPr="00150EFD">
        <w:rPr>
          <w:rFonts w:ascii="Times New Roman" w:hAnsi="Times New Roman" w:cs="Times New Roman"/>
          <w:color w:val="000000" w:themeColor="text1"/>
          <w:sz w:val="24"/>
          <w:szCs w:val="24"/>
        </w:rPr>
        <w:t xml:space="preserve"> </w:t>
      </w:r>
      <w:r w:rsidR="00065336" w:rsidRPr="00150EFD">
        <w:rPr>
          <w:rFonts w:ascii="Times New Roman" w:hAnsi="Times New Roman" w:cs="Times New Roman"/>
          <w:color w:val="000000" w:themeColor="text1"/>
          <w:sz w:val="24"/>
          <w:szCs w:val="24"/>
        </w:rPr>
        <w:t>токсичних речовин порівняно зі звичайними сигаретами, хоча це не обов’язково означає</w:t>
      </w:r>
      <w:r w:rsidRPr="00150EFD">
        <w:rPr>
          <w:rFonts w:ascii="Times New Roman" w:hAnsi="Times New Roman" w:cs="Times New Roman"/>
          <w:color w:val="000000" w:themeColor="text1"/>
          <w:sz w:val="24"/>
          <w:szCs w:val="24"/>
        </w:rPr>
        <w:t xml:space="preserve"> </w:t>
      </w:r>
      <w:r w:rsidR="00065336" w:rsidRPr="00150EFD">
        <w:rPr>
          <w:rFonts w:ascii="Times New Roman" w:hAnsi="Times New Roman" w:cs="Times New Roman"/>
          <w:color w:val="000000" w:themeColor="text1"/>
          <w:sz w:val="24"/>
          <w:szCs w:val="24"/>
        </w:rPr>
        <w:t xml:space="preserve">зниження ризиків для здоров’я. </w:t>
      </w:r>
    </w:p>
    <w:p w14:paraId="505AFF71" w14:textId="77777777" w:rsidR="00065336" w:rsidRPr="00150EFD" w:rsidRDefault="00FC3081"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lastRenderedPageBreak/>
        <w:t xml:space="preserve">3. </w:t>
      </w:r>
      <w:r w:rsidR="00065336" w:rsidRPr="00150EFD">
        <w:rPr>
          <w:rFonts w:ascii="Times New Roman" w:hAnsi="Times New Roman" w:cs="Times New Roman"/>
          <w:color w:val="000000" w:themeColor="text1"/>
          <w:sz w:val="24"/>
          <w:szCs w:val="24"/>
        </w:rPr>
        <w:t>З огляду на відсутність стандартизованих референтних</w:t>
      </w:r>
      <w:r w:rsidRPr="00150EFD">
        <w:rPr>
          <w:rFonts w:ascii="Times New Roman" w:hAnsi="Times New Roman" w:cs="Times New Roman"/>
          <w:color w:val="000000" w:themeColor="text1"/>
          <w:sz w:val="24"/>
          <w:szCs w:val="24"/>
        </w:rPr>
        <w:t xml:space="preserve"> </w:t>
      </w:r>
      <w:r w:rsidR="00065336" w:rsidRPr="00150EFD">
        <w:rPr>
          <w:rFonts w:ascii="Times New Roman" w:hAnsi="Times New Roman" w:cs="Times New Roman"/>
          <w:color w:val="000000" w:themeColor="text1"/>
          <w:sz w:val="24"/>
          <w:szCs w:val="24"/>
        </w:rPr>
        <w:t>значень, методів аналізу і топографії затягування (</w:t>
      </w:r>
      <w:proofErr w:type="spellStart"/>
      <w:r w:rsidR="00065336" w:rsidRPr="00150EFD">
        <w:rPr>
          <w:rFonts w:ascii="Times New Roman" w:hAnsi="Times New Roman" w:cs="Times New Roman"/>
          <w:color w:val="000000" w:themeColor="text1"/>
          <w:sz w:val="24"/>
          <w:szCs w:val="24"/>
        </w:rPr>
        <w:t>puffing</w:t>
      </w:r>
      <w:proofErr w:type="spellEnd"/>
      <w:r w:rsidR="00065336" w:rsidRPr="00150EFD">
        <w:rPr>
          <w:rFonts w:ascii="Times New Roman" w:hAnsi="Times New Roman" w:cs="Times New Roman"/>
          <w:color w:val="000000" w:themeColor="text1"/>
          <w:sz w:val="24"/>
          <w:szCs w:val="24"/>
        </w:rPr>
        <w:t xml:space="preserve"> </w:t>
      </w:r>
      <w:proofErr w:type="spellStart"/>
      <w:r w:rsidR="00065336" w:rsidRPr="00150EFD">
        <w:rPr>
          <w:rFonts w:ascii="Times New Roman" w:hAnsi="Times New Roman" w:cs="Times New Roman"/>
          <w:color w:val="000000" w:themeColor="text1"/>
          <w:sz w:val="24"/>
          <w:szCs w:val="24"/>
        </w:rPr>
        <w:t>topography</w:t>
      </w:r>
      <w:proofErr w:type="spellEnd"/>
      <w:r w:rsidR="00065336" w:rsidRPr="00150EFD">
        <w:rPr>
          <w:rFonts w:ascii="Times New Roman" w:hAnsi="Times New Roman" w:cs="Times New Roman"/>
          <w:color w:val="000000" w:themeColor="text1"/>
          <w:sz w:val="24"/>
          <w:szCs w:val="24"/>
        </w:rPr>
        <w:t>), точні порівняння</w:t>
      </w:r>
      <w:r w:rsidRPr="00150EFD">
        <w:rPr>
          <w:rFonts w:ascii="Times New Roman" w:hAnsi="Times New Roman" w:cs="Times New Roman"/>
          <w:color w:val="000000" w:themeColor="text1"/>
          <w:sz w:val="24"/>
          <w:szCs w:val="24"/>
        </w:rPr>
        <w:t xml:space="preserve"> </w:t>
      </w:r>
      <w:r w:rsidR="00065336" w:rsidRPr="00150EFD">
        <w:rPr>
          <w:rFonts w:ascii="Times New Roman" w:hAnsi="Times New Roman" w:cs="Times New Roman"/>
          <w:color w:val="000000" w:themeColor="text1"/>
          <w:sz w:val="24"/>
          <w:szCs w:val="24"/>
        </w:rPr>
        <w:t>ТВЕН з іншими тютюновими виробами поки що неможливо зробити.</w:t>
      </w:r>
    </w:p>
    <w:p w14:paraId="4E0682F8" w14:textId="1515F237" w:rsidR="00065336" w:rsidRPr="00150EFD" w:rsidRDefault="00FC3081"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4. </w:t>
      </w:r>
      <w:r w:rsidR="00065336" w:rsidRPr="00150EFD">
        <w:rPr>
          <w:rFonts w:ascii="Times New Roman" w:hAnsi="Times New Roman" w:cs="Times New Roman"/>
          <w:color w:val="000000" w:themeColor="text1"/>
          <w:sz w:val="24"/>
          <w:szCs w:val="24"/>
        </w:rPr>
        <w:t xml:space="preserve">Довгостроковий вплив ТВЕН на здоров’я невідомий </w:t>
      </w:r>
      <w:r w:rsidR="003E7312" w:rsidRPr="00150EFD">
        <w:rPr>
          <w:rFonts w:ascii="Times New Roman" w:hAnsi="Times New Roman" w:cs="Times New Roman"/>
          <w:color w:val="000000" w:themeColor="text1"/>
          <w:sz w:val="24"/>
          <w:szCs w:val="24"/>
        </w:rPr>
        <w:t>у</w:t>
      </w:r>
      <w:r w:rsidR="00065336" w:rsidRPr="00150EFD">
        <w:rPr>
          <w:rFonts w:ascii="Times New Roman" w:hAnsi="Times New Roman" w:cs="Times New Roman"/>
          <w:color w:val="000000" w:themeColor="text1"/>
          <w:sz w:val="24"/>
          <w:szCs w:val="24"/>
        </w:rPr>
        <w:t xml:space="preserve"> частині їх використання та впливу їх</w:t>
      </w:r>
      <w:r w:rsidRPr="00150EFD">
        <w:rPr>
          <w:rFonts w:ascii="Times New Roman" w:hAnsi="Times New Roman" w:cs="Times New Roman"/>
          <w:color w:val="000000" w:themeColor="text1"/>
          <w:sz w:val="24"/>
          <w:szCs w:val="24"/>
        </w:rPr>
        <w:t xml:space="preserve"> </w:t>
      </w:r>
      <w:r w:rsidR="00065336" w:rsidRPr="00150EFD">
        <w:rPr>
          <w:rFonts w:ascii="Times New Roman" w:hAnsi="Times New Roman" w:cs="Times New Roman"/>
          <w:color w:val="000000" w:themeColor="text1"/>
          <w:sz w:val="24"/>
          <w:szCs w:val="24"/>
        </w:rPr>
        <w:t>викидів, і наразі недостатньо незалежних доказів відносного та абсолютного ризику ТВЕН.</w:t>
      </w:r>
    </w:p>
    <w:p w14:paraId="6ADB33AA" w14:textId="1D65F15E" w:rsidR="00065336" w:rsidRPr="00150EFD" w:rsidRDefault="00FC3081"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Враховуючи наведене</w:t>
      </w:r>
      <w:r w:rsidR="00065336" w:rsidRPr="00150EFD">
        <w:rPr>
          <w:rFonts w:ascii="Times New Roman" w:hAnsi="Times New Roman"/>
          <w:sz w:val="24"/>
          <w:szCs w:val="24"/>
        </w:rPr>
        <w:t xml:space="preserve">, </w:t>
      </w:r>
      <w:r w:rsidRPr="00150EFD">
        <w:rPr>
          <w:rFonts w:ascii="Times New Roman" w:hAnsi="Times New Roman"/>
          <w:sz w:val="24"/>
          <w:szCs w:val="24"/>
        </w:rPr>
        <w:t xml:space="preserve">наразі </w:t>
      </w:r>
      <w:r w:rsidR="00065336" w:rsidRPr="00150EFD">
        <w:rPr>
          <w:rFonts w:ascii="Times New Roman" w:hAnsi="Times New Roman"/>
          <w:sz w:val="24"/>
          <w:szCs w:val="24"/>
        </w:rPr>
        <w:t xml:space="preserve">недостатньо доказів на підтримку твердження про меншу шкоду </w:t>
      </w:r>
      <w:r w:rsidR="003E7312" w:rsidRPr="00150EFD">
        <w:rPr>
          <w:rFonts w:ascii="Times New Roman" w:hAnsi="Times New Roman"/>
          <w:sz w:val="24"/>
          <w:szCs w:val="24"/>
        </w:rPr>
        <w:t xml:space="preserve">ТВЕН </w:t>
      </w:r>
      <w:r w:rsidR="00065336" w:rsidRPr="00150EFD">
        <w:rPr>
          <w:rFonts w:ascii="Times New Roman" w:hAnsi="Times New Roman"/>
          <w:sz w:val="24"/>
          <w:szCs w:val="24"/>
        </w:rPr>
        <w:t>порівняно</w:t>
      </w:r>
      <w:r w:rsidRPr="00150EFD">
        <w:rPr>
          <w:rFonts w:ascii="Times New Roman" w:hAnsi="Times New Roman"/>
          <w:sz w:val="24"/>
          <w:szCs w:val="24"/>
        </w:rPr>
        <w:t xml:space="preserve"> </w:t>
      </w:r>
      <w:r w:rsidR="00065336" w:rsidRPr="00150EFD">
        <w:rPr>
          <w:rFonts w:ascii="Times New Roman" w:hAnsi="Times New Roman"/>
          <w:sz w:val="24"/>
          <w:szCs w:val="24"/>
        </w:rPr>
        <w:t>зі звичайними сигаретами.</w:t>
      </w:r>
    </w:p>
    <w:p w14:paraId="7659FD36" w14:textId="54B13A0A" w:rsidR="00CA3BA0" w:rsidRPr="00150EFD" w:rsidRDefault="00CA3BA0"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Представництво ВООЗ також підкреслило, що постійно оцінює нові дослідження та продовжує відстежувати докази щодо цих виробів, а також надає регулярні оновлення своїм державам-членам, публікуючи нові відомості про ці вироби. ВООЗ також тісно співпрацює зі своїми партнерами, незалежними експертами та регуляторними органами, щоб оцінити поточний стан знань про ТВЕН. Ця робота стала основою для публікації восьмого звіту Дослідницької групи ВООЗ з регулювання тютюнових виробів, у якому досліджува</w:t>
      </w:r>
      <w:r w:rsidR="003E7312" w:rsidRPr="00150EFD">
        <w:rPr>
          <w:rFonts w:ascii="Times New Roman" w:hAnsi="Times New Roman"/>
          <w:sz w:val="24"/>
          <w:szCs w:val="24"/>
        </w:rPr>
        <w:t>вся</w:t>
      </w:r>
      <w:r w:rsidRPr="00150EFD">
        <w:rPr>
          <w:rFonts w:ascii="Times New Roman" w:hAnsi="Times New Roman"/>
          <w:sz w:val="24"/>
          <w:szCs w:val="24"/>
        </w:rPr>
        <w:t xml:space="preserve"> вплив ТВЕН.</w:t>
      </w:r>
    </w:p>
    <w:p w14:paraId="7553F594" w14:textId="77777777" w:rsidR="00A72EFC" w:rsidRPr="00150EFD" w:rsidRDefault="00A72EFC" w:rsidP="00B00DEB">
      <w:pPr>
        <w:spacing w:before="60" w:after="60" w:line="240" w:lineRule="auto"/>
        <w:jc w:val="both"/>
        <w:rPr>
          <w:rFonts w:ascii="Times New Roman" w:hAnsi="Times New Roman" w:cs="Times New Roman"/>
          <w:color w:val="000000" w:themeColor="text1"/>
          <w:sz w:val="24"/>
          <w:szCs w:val="24"/>
          <w:lang w:val="uk-UA"/>
        </w:rPr>
      </w:pPr>
    </w:p>
    <w:p w14:paraId="31011D70" w14:textId="519D21A8" w:rsidR="00B04672" w:rsidRPr="00150EFD" w:rsidRDefault="00FE4DC8" w:rsidP="00750972">
      <w:pPr>
        <w:spacing w:before="60" w:after="60" w:line="240" w:lineRule="auto"/>
        <w:ind w:left="709" w:hanging="709"/>
        <w:jc w:val="both"/>
        <w:rPr>
          <w:rFonts w:ascii="Times New Roman" w:hAnsi="Times New Roman" w:cs="Times New Roman"/>
          <w:b/>
          <w:color w:val="000000" w:themeColor="text1"/>
          <w:sz w:val="24"/>
          <w:szCs w:val="24"/>
          <w:lang w:val="uk-UA"/>
        </w:rPr>
      </w:pPr>
      <w:r w:rsidRPr="00150EFD">
        <w:rPr>
          <w:rFonts w:ascii="Times New Roman" w:hAnsi="Times New Roman" w:cs="Times New Roman"/>
          <w:b/>
          <w:color w:val="000000" w:themeColor="text1"/>
          <w:sz w:val="24"/>
          <w:szCs w:val="24"/>
          <w:lang w:val="uk-UA"/>
        </w:rPr>
        <w:t>4.</w:t>
      </w:r>
      <w:r w:rsidR="00A72EFC" w:rsidRPr="00150EFD">
        <w:rPr>
          <w:rFonts w:ascii="Times New Roman" w:hAnsi="Times New Roman" w:cs="Times New Roman"/>
          <w:b/>
          <w:color w:val="000000" w:themeColor="text1"/>
          <w:sz w:val="24"/>
          <w:szCs w:val="24"/>
          <w:lang w:val="uk-UA"/>
        </w:rPr>
        <w:t>6</w:t>
      </w:r>
      <w:r w:rsidRPr="00150EFD">
        <w:rPr>
          <w:rFonts w:ascii="Times New Roman" w:hAnsi="Times New Roman" w:cs="Times New Roman"/>
          <w:b/>
          <w:color w:val="000000" w:themeColor="text1"/>
          <w:sz w:val="24"/>
          <w:szCs w:val="24"/>
          <w:lang w:val="uk-UA"/>
        </w:rPr>
        <w:t>.</w:t>
      </w:r>
      <w:r w:rsidRPr="00150EFD">
        <w:rPr>
          <w:rFonts w:ascii="Times New Roman" w:hAnsi="Times New Roman" w:cs="Times New Roman"/>
          <w:color w:val="000000" w:themeColor="text1"/>
          <w:sz w:val="24"/>
          <w:szCs w:val="24"/>
          <w:lang w:val="uk-UA"/>
        </w:rPr>
        <w:t xml:space="preserve"> </w:t>
      </w:r>
      <w:r w:rsidR="00750972" w:rsidRPr="00150EFD">
        <w:rPr>
          <w:rFonts w:ascii="Times New Roman" w:hAnsi="Times New Roman" w:cs="Times New Roman"/>
          <w:color w:val="000000" w:themeColor="text1"/>
          <w:sz w:val="24"/>
          <w:szCs w:val="24"/>
          <w:lang w:val="uk-UA"/>
        </w:rPr>
        <w:t xml:space="preserve">     </w:t>
      </w:r>
      <w:r w:rsidRPr="00150EFD">
        <w:rPr>
          <w:rFonts w:ascii="Times New Roman" w:hAnsi="Times New Roman" w:cs="Times New Roman"/>
          <w:b/>
          <w:color w:val="000000" w:themeColor="text1"/>
          <w:sz w:val="24"/>
          <w:szCs w:val="24"/>
          <w:lang w:val="uk-UA"/>
        </w:rPr>
        <w:t xml:space="preserve">Обставини, </w:t>
      </w:r>
      <w:r w:rsidR="00200899" w:rsidRPr="00150EFD">
        <w:rPr>
          <w:rFonts w:ascii="Times New Roman" w:hAnsi="Times New Roman" w:cs="Times New Roman"/>
          <w:b/>
          <w:color w:val="000000" w:themeColor="text1"/>
          <w:sz w:val="24"/>
          <w:szCs w:val="24"/>
          <w:lang w:val="uk-UA"/>
        </w:rPr>
        <w:t xml:space="preserve">які повідомило </w:t>
      </w:r>
      <w:r w:rsidR="003258C6" w:rsidRPr="00150EFD">
        <w:rPr>
          <w:rFonts w:ascii="Times New Roman" w:hAnsi="Times New Roman" w:cs="Times New Roman"/>
          <w:b/>
          <w:color w:val="000000" w:themeColor="text1"/>
          <w:sz w:val="24"/>
          <w:szCs w:val="24"/>
          <w:lang w:val="uk-UA"/>
        </w:rPr>
        <w:t>МОЗ</w:t>
      </w:r>
    </w:p>
    <w:p w14:paraId="12D3101B" w14:textId="325F646E" w:rsidR="008C3CBC" w:rsidRPr="00150EFD" w:rsidRDefault="008C3CBC" w:rsidP="008C3CBC">
      <w:pPr>
        <w:numPr>
          <w:ilvl w:val="0"/>
          <w:numId w:val="1"/>
        </w:numPr>
        <w:tabs>
          <w:tab w:val="left" w:pos="709"/>
        </w:tabs>
        <w:spacing w:before="60" w:after="60" w:line="240" w:lineRule="auto"/>
        <w:ind w:hanging="720"/>
        <w:jc w:val="both"/>
        <w:rPr>
          <w:rFonts w:ascii="Times New Roman" w:hAnsi="Times New Roman" w:cs="Times New Roman"/>
          <w:i/>
          <w:color w:val="000000" w:themeColor="text1"/>
          <w:sz w:val="24"/>
          <w:szCs w:val="24"/>
          <w:lang w:val="uk-UA"/>
        </w:rPr>
      </w:pPr>
      <w:r w:rsidRPr="00150EFD">
        <w:rPr>
          <w:rFonts w:ascii="Times New Roman" w:hAnsi="Times New Roman" w:cs="Times New Roman"/>
          <w:color w:val="000000" w:themeColor="text1"/>
          <w:sz w:val="24"/>
          <w:szCs w:val="24"/>
          <w:lang w:val="uk-UA"/>
        </w:rPr>
        <w:t>МОЗ зазначило, що підпорядковані йому підприємства, установи, організації не проводили та не проводять досліджень</w:t>
      </w:r>
      <w:r w:rsidR="00AA16C9" w:rsidRPr="00150EFD">
        <w:rPr>
          <w:rFonts w:ascii="Times New Roman" w:hAnsi="Times New Roman" w:cs="Times New Roman"/>
          <w:color w:val="000000" w:themeColor="text1"/>
          <w:sz w:val="24"/>
          <w:szCs w:val="24"/>
          <w:lang w:val="uk-UA"/>
        </w:rPr>
        <w:t xml:space="preserve"> </w:t>
      </w:r>
      <w:r w:rsidRPr="00150EFD">
        <w:rPr>
          <w:rFonts w:ascii="Times New Roman" w:hAnsi="Times New Roman" w:cs="Times New Roman"/>
          <w:color w:val="000000" w:themeColor="text1"/>
          <w:sz w:val="24"/>
          <w:szCs w:val="24"/>
          <w:lang w:val="uk-UA"/>
        </w:rPr>
        <w:t>/</w:t>
      </w:r>
      <w:r w:rsidR="00AA16C9" w:rsidRPr="00150EFD">
        <w:rPr>
          <w:rFonts w:ascii="Times New Roman" w:hAnsi="Times New Roman" w:cs="Times New Roman"/>
          <w:color w:val="000000" w:themeColor="text1"/>
          <w:sz w:val="24"/>
          <w:szCs w:val="24"/>
          <w:lang w:val="uk-UA"/>
        </w:rPr>
        <w:t xml:space="preserve"> </w:t>
      </w:r>
      <w:r w:rsidRPr="00150EFD">
        <w:rPr>
          <w:rFonts w:ascii="Times New Roman" w:hAnsi="Times New Roman" w:cs="Times New Roman"/>
          <w:color w:val="000000" w:themeColor="text1"/>
          <w:sz w:val="24"/>
          <w:szCs w:val="24"/>
          <w:lang w:val="uk-UA"/>
        </w:rPr>
        <w:t xml:space="preserve">експертиз, які можуть підтвердити або спростувати варіації Твердження 1 та/або Твердження 2, або схожі твердження щодо властивостей «IQOS» порівняно зі звичайними сигаретами, відповідно оцінити їх повноту, точність та правдивість не може. </w:t>
      </w:r>
    </w:p>
    <w:p w14:paraId="78D200E2" w14:textId="6034C93E" w:rsidR="00FE4DC8" w:rsidRPr="00150EFD" w:rsidRDefault="00FE4DC8"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При цьому </w:t>
      </w:r>
      <w:r w:rsidR="00286517" w:rsidRPr="00150EFD">
        <w:rPr>
          <w:rFonts w:ascii="Times New Roman" w:hAnsi="Times New Roman"/>
          <w:sz w:val="24"/>
          <w:szCs w:val="24"/>
        </w:rPr>
        <w:t xml:space="preserve">МОЗ зазначило, що </w:t>
      </w:r>
      <w:r w:rsidRPr="00150EFD">
        <w:rPr>
          <w:rFonts w:ascii="Times New Roman" w:hAnsi="Times New Roman"/>
          <w:sz w:val="24"/>
          <w:szCs w:val="24"/>
        </w:rPr>
        <w:t>відповідно до Закону України «Про заходи щодо попередження та зменшення вживання тютюнових виробів і їх шкідливого впливу на здоров'я населення» центральний орган виконавчої влади, що реалізує державну політику у сфері охорони здоров’я, інформує населення через медіа про шкідливість куріння чи інших способів вживання тютюнових виробів та здійснює пропаганду медичних знань з питань профілактики захворювань, пов’язаних з вживанням тютюнових виробів.</w:t>
      </w:r>
      <w:r w:rsidR="00286517" w:rsidRPr="00150EFD">
        <w:rPr>
          <w:rFonts w:ascii="Times New Roman" w:hAnsi="Times New Roman"/>
          <w:sz w:val="24"/>
          <w:szCs w:val="24"/>
        </w:rPr>
        <w:t xml:space="preserve"> </w:t>
      </w:r>
      <w:r w:rsidRPr="00150EFD">
        <w:rPr>
          <w:rFonts w:ascii="Times New Roman" w:hAnsi="Times New Roman"/>
          <w:sz w:val="24"/>
          <w:szCs w:val="24"/>
        </w:rPr>
        <w:t xml:space="preserve">У межах своєї компетенції МОЗ формує позицію щодо тютюнових виробів для нагрівання та оприлюднює її на </w:t>
      </w:r>
      <w:r w:rsidR="00E9528D" w:rsidRPr="00150EFD">
        <w:rPr>
          <w:rFonts w:ascii="Times New Roman" w:hAnsi="Times New Roman"/>
          <w:sz w:val="24"/>
          <w:szCs w:val="24"/>
        </w:rPr>
        <w:t xml:space="preserve">його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та через медіа. </w:t>
      </w:r>
    </w:p>
    <w:p w14:paraId="2B78E307" w14:textId="76017A94" w:rsidR="00FE4DC8" w:rsidRPr="00150EFD" w:rsidRDefault="00FE4DC8"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Так, МОЗ вважає дослідження, проведені індустрією</w:t>
      </w:r>
      <w:r w:rsidR="00E9528D" w:rsidRPr="00150EFD">
        <w:rPr>
          <w:rFonts w:ascii="Times New Roman" w:hAnsi="Times New Roman"/>
          <w:sz w:val="24"/>
          <w:szCs w:val="24"/>
        </w:rPr>
        <w:t>,</w:t>
      </w:r>
      <w:r w:rsidRPr="00150EFD">
        <w:rPr>
          <w:rFonts w:ascii="Times New Roman" w:hAnsi="Times New Roman"/>
          <w:sz w:val="24"/>
          <w:szCs w:val="24"/>
        </w:rPr>
        <w:t xml:space="preserve"> маніпулятивними, у зв’язку з опублікованим розслідуванням </w:t>
      </w:r>
      <w:proofErr w:type="spellStart"/>
      <w:r w:rsidRPr="00150EFD">
        <w:rPr>
          <w:rFonts w:ascii="Times New Roman" w:hAnsi="Times New Roman"/>
          <w:sz w:val="24"/>
          <w:szCs w:val="24"/>
        </w:rPr>
        <w:t>Reuters</w:t>
      </w:r>
      <w:proofErr w:type="spellEnd"/>
      <w:r w:rsidRPr="00150EFD">
        <w:rPr>
          <w:rFonts w:ascii="Times New Roman" w:hAnsi="Times New Roman"/>
          <w:sz w:val="24"/>
          <w:szCs w:val="24"/>
        </w:rPr>
        <w:t>, доступним за посиланням</w:t>
      </w:r>
      <w:r w:rsidR="0024339F" w:rsidRPr="00150EFD">
        <w:rPr>
          <w:rFonts w:ascii="Times New Roman" w:hAnsi="Times New Roman" w:cs="Times New Roman"/>
          <w:vertAlign w:val="superscript"/>
        </w:rPr>
        <w:footnoteReference w:id="29"/>
      </w:r>
      <w:r w:rsidRPr="00150EFD">
        <w:rPr>
          <w:rFonts w:ascii="Times New Roman" w:hAnsi="Times New Roman"/>
          <w:sz w:val="24"/>
          <w:szCs w:val="24"/>
        </w:rPr>
        <w:t xml:space="preserve">, про </w:t>
      </w:r>
      <w:r w:rsidR="00E9528D" w:rsidRPr="00150EFD">
        <w:rPr>
          <w:rFonts w:ascii="Times New Roman" w:hAnsi="Times New Roman"/>
          <w:sz w:val="24"/>
          <w:szCs w:val="24"/>
        </w:rPr>
        <w:t xml:space="preserve">яке </w:t>
      </w:r>
      <w:r w:rsidRPr="00150EFD">
        <w:rPr>
          <w:rFonts w:ascii="Times New Roman" w:hAnsi="Times New Roman"/>
          <w:sz w:val="24"/>
          <w:szCs w:val="24"/>
        </w:rPr>
        <w:t xml:space="preserve">згадується в публікації, що розміщена на офіційному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МОЗ</w:t>
      </w:r>
      <w:r w:rsidR="00CC143B" w:rsidRPr="00150EFD">
        <w:rPr>
          <w:rFonts w:ascii="Times New Roman" w:hAnsi="Times New Roman"/>
          <w:vertAlign w:val="superscript"/>
        </w:rPr>
        <w:footnoteReference w:id="30"/>
      </w:r>
      <w:r w:rsidRPr="00150EFD">
        <w:rPr>
          <w:rFonts w:ascii="Times New Roman" w:hAnsi="Times New Roman"/>
        </w:rPr>
        <w:t>.</w:t>
      </w:r>
      <w:r w:rsidRPr="00150EFD">
        <w:rPr>
          <w:rFonts w:ascii="Times New Roman" w:hAnsi="Times New Roman"/>
          <w:sz w:val="24"/>
          <w:szCs w:val="24"/>
        </w:rPr>
        <w:t xml:space="preserve"> </w:t>
      </w:r>
    </w:p>
    <w:p w14:paraId="57AA4002" w14:textId="2AB85837" w:rsidR="00B04672" w:rsidRPr="00150EFD" w:rsidRDefault="00FE4DC8"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Окрім того, МОЗ припускає, що фінансування індустрією досліджень підтверджує наявність майнового інтересу дослідників, що</w:t>
      </w:r>
      <w:r w:rsidR="00E9528D" w:rsidRPr="00150EFD">
        <w:rPr>
          <w:rFonts w:ascii="Times New Roman" w:hAnsi="Times New Roman"/>
          <w:sz w:val="24"/>
          <w:szCs w:val="24"/>
        </w:rPr>
        <w:t>,</w:t>
      </w:r>
      <w:r w:rsidRPr="00150EFD">
        <w:rPr>
          <w:rFonts w:ascii="Times New Roman" w:hAnsi="Times New Roman"/>
          <w:sz w:val="24"/>
          <w:szCs w:val="24"/>
        </w:rPr>
        <w:t xml:space="preserve"> у свою чергу</w:t>
      </w:r>
      <w:r w:rsidR="00E9528D" w:rsidRPr="00150EFD">
        <w:rPr>
          <w:rFonts w:ascii="Times New Roman" w:hAnsi="Times New Roman"/>
          <w:sz w:val="24"/>
          <w:szCs w:val="24"/>
        </w:rPr>
        <w:t>,</w:t>
      </w:r>
      <w:r w:rsidRPr="00150EFD">
        <w:rPr>
          <w:rFonts w:ascii="Times New Roman" w:hAnsi="Times New Roman"/>
          <w:sz w:val="24"/>
          <w:szCs w:val="24"/>
        </w:rPr>
        <w:t xml:space="preserve"> означає, що дослідження проводилися в умовах потенційного конфлікту інтересів.</w:t>
      </w:r>
    </w:p>
    <w:p w14:paraId="39667CF8" w14:textId="77777777" w:rsidR="0095024A" w:rsidRPr="00150EFD" w:rsidRDefault="0095024A"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Щодо Твердження «IQOS виділяє в середньому на 95% менше шкідливих хімічних речовин, порівняно з сигаретами.</w:t>
      </w:r>
      <w:bookmarkStart w:id="175" w:name="_Hlk135320700"/>
      <w:r w:rsidRPr="00150EFD">
        <w:rPr>
          <w:rFonts w:ascii="Times New Roman" w:hAnsi="Times New Roman"/>
          <w:sz w:val="24"/>
          <w:szCs w:val="24"/>
        </w:rPr>
        <w:t>*Зниження рівнів низки шкідливих хімічних речовин (крім нікотину) порівняно з еталонною сигаретою</w:t>
      </w:r>
      <w:bookmarkEnd w:id="175"/>
      <w:r w:rsidRPr="00150EFD">
        <w:rPr>
          <w:rFonts w:ascii="Times New Roman" w:hAnsi="Times New Roman"/>
          <w:sz w:val="24"/>
          <w:szCs w:val="24"/>
        </w:rPr>
        <w:t>» МОЗ</w:t>
      </w:r>
      <w:r w:rsidR="00AB42F6" w:rsidRPr="00150EFD">
        <w:rPr>
          <w:rFonts w:ascii="Times New Roman" w:hAnsi="Times New Roman"/>
          <w:sz w:val="24"/>
          <w:szCs w:val="24"/>
        </w:rPr>
        <w:t xml:space="preserve"> </w:t>
      </w:r>
      <w:r w:rsidRPr="00150EFD">
        <w:rPr>
          <w:rFonts w:ascii="Times New Roman" w:hAnsi="Times New Roman"/>
          <w:sz w:val="24"/>
          <w:szCs w:val="24"/>
        </w:rPr>
        <w:t xml:space="preserve">зазначило, що зазначене твердження може вводити в оману споживача, оскільки створює враження меншої шкідливості таких виробів порівняно з еталонною сигаретою. </w:t>
      </w:r>
    </w:p>
    <w:p w14:paraId="2BD513AE" w14:textId="79EFABF2" w:rsidR="0095024A" w:rsidRPr="00150EFD" w:rsidRDefault="0095024A"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Найдетальніша інформація щодо цього питання наведена в огляді, опублікованому Американським хімічним товариством (</w:t>
      </w:r>
      <w:proofErr w:type="spellStart"/>
      <w:r w:rsidRPr="00150EFD">
        <w:rPr>
          <w:rFonts w:ascii="Times New Roman" w:hAnsi="Times New Roman" w:cs="Times New Roman"/>
          <w:sz w:val="24"/>
          <w:szCs w:val="24"/>
        </w:rPr>
        <w:t>Uguna</w:t>
      </w:r>
      <w:proofErr w:type="spellEnd"/>
      <w:r w:rsidRPr="00150EFD">
        <w:rPr>
          <w:rFonts w:ascii="Times New Roman" w:hAnsi="Times New Roman" w:cs="Times New Roman"/>
          <w:sz w:val="24"/>
          <w:szCs w:val="24"/>
        </w:rPr>
        <w:t xml:space="preserve"> &amp; </w:t>
      </w:r>
      <w:proofErr w:type="spellStart"/>
      <w:r w:rsidRPr="00150EFD">
        <w:rPr>
          <w:rFonts w:ascii="Times New Roman" w:hAnsi="Times New Roman" w:cs="Times New Roman"/>
          <w:sz w:val="24"/>
          <w:szCs w:val="24"/>
        </w:rPr>
        <w:t>Snape</w:t>
      </w:r>
      <w:proofErr w:type="spellEnd"/>
      <w:r w:rsidRPr="00150EFD">
        <w:rPr>
          <w:rFonts w:ascii="Times New Roman" w:hAnsi="Times New Roman" w:cs="Times New Roman"/>
          <w:sz w:val="24"/>
          <w:szCs w:val="24"/>
        </w:rPr>
        <w:t xml:space="preserve">, 2022), доступним за </w:t>
      </w:r>
      <w:r w:rsidRPr="00150EFD">
        <w:rPr>
          <w:rFonts w:ascii="Times New Roman" w:hAnsi="Times New Roman" w:cs="Times New Roman"/>
          <w:sz w:val="24"/>
          <w:szCs w:val="24"/>
        </w:rPr>
        <w:lastRenderedPageBreak/>
        <w:t>посиланням</w:t>
      </w:r>
      <w:r w:rsidR="00CC143B" w:rsidRPr="00150EFD">
        <w:rPr>
          <w:rFonts w:ascii="Times New Roman" w:hAnsi="Times New Roman" w:cs="Times New Roman"/>
          <w:sz w:val="24"/>
          <w:szCs w:val="24"/>
          <w:vertAlign w:val="superscript"/>
        </w:rPr>
        <w:footnoteReference w:id="31"/>
      </w:r>
      <w:r w:rsidR="003258C6" w:rsidRPr="00150EFD">
        <w:rPr>
          <w:rFonts w:ascii="Times New Roman" w:hAnsi="Times New Roman" w:cs="Times New Roman"/>
          <w:sz w:val="24"/>
          <w:szCs w:val="24"/>
        </w:rPr>
        <w:t xml:space="preserve"> (далі – Огляд).</w:t>
      </w:r>
      <w:r w:rsidR="0024339F"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Автори </w:t>
      </w:r>
      <w:r w:rsidR="00E9528D" w:rsidRPr="00150EFD">
        <w:rPr>
          <w:rFonts w:ascii="Times New Roman" w:hAnsi="Times New Roman" w:cs="Times New Roman"/>
          <w:sz w:val="24"/>
          <w:szCs w:val="24"/>
        </w:rPr>
        <w:t>демонструють</w:t>
      </w:r>
      <w:r w:rsidRPr="00150EFD">
        <w:rPr>
          <w:rFonts w:ascii="Times New Roman" w:hAnsi="Times New Roman" w:cs="Times New Roman"/>
          <w:sz w:val="24"/>
          <w:szCs w:val="24"/>
        </w:rPr>
        <w:t xml:space="preserve">, що основним процесом формування аерозолю є процес ендотермічного піролізу, який є подібним в IQOS та у звичайних сигарет, тому немає принципової відмінності між цим аерозолем та димом сигарет. </w:t>
      </w:r>
    </w:p>
    <w:p w14:paraId="2860CF08" w14:textId="197067FD" w:rsidR="0095024A" w:rsidRPr="00150EFD" w:rsidRDefault="000E405B"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Також МОЗ </w:t>
      </w:r>
      <w:r w:rsidR="00E9528D" w:rsidRPr="00150EFD">
        <w:rPr>
          <w:rFonts w:ascii="Times New Roman" w:hAnsi="Times New Roman"/>
          <w:sz w:val="24"/>
          <w:szCs w:val="24"/>
        </w:rPr>
        <w:t>вказало</w:t>
      </w:r>
      <w:r w:rsidRPr="00150EFD">
        <w:rPr>
          <w:rFonts w:ascii="Times New Roman" w:hAnsi="Times New Roman"/>
          <w:sz w:val="24"/>
          <w:szCs w:val="24"/>
        </w:rPr>
        <w:t>, що в</w:t>
      </w:r>
      <w:r w:rsidR="0095024A" w:rsidRPr="00150EFD">
        <w:rPr>
          <w:rFonts w:ascii="Times New Roman" w:hAnsi="Times New Roman"/>
          <w:sz w:val="24"/>
          <w:szCs w:val="24"/>
        </w:rPr>
        <w:t xml:space="preserve"> аерозолі присутні різноманітні шкідливі та потенційно шкідливі сполуки, включаючи </w:t>
      </w:r>
      <w:proofErr w:type="spellStart"/>
      <w:r w:rsidR="0095024A" w:rsidRPr="00150EFD">
        <w:rPr>
          <w:rFonts w:ascii="Times New Roman" w:hAnsi="Times New Roman"/>
          <w:sz w:val="24"/>
          <w:szCs w:val="24"/>
        </w:rPr>
        <w:t>поліциклічні</w:t>
      </w:r>
      <w:proofErr w:type="spellEnd"/>
      <w:r w:rsidR="0095024A" w:rsidRPr="00150EFD">
        <w:rPr>
          <w:rFonts w:ascii="Times New Roman" w:hAnsi="Times New Roman"/>
          <w:sz w:val="24"/>
          <w:szCs w:val="24"/>
        </w:rPr>
        <w:t xml:space="preserve"> ароматичні вуглеводні як частинки смоли. </w:t>
      </w:r>
      <w:r w:rsidRPr="00150EFD">
        <w:rPr>
          <w:rFonts w:ascii="Times New Roman" w:hAnsi="Times New Roman"/>
          <w:sz w:val="24"/>
          <w:szCs w:val="24"/>
        </w:rPr>
        <w:t xml:space="preserve">В </w:t>
      </w:r>
      <w:r w:rsidR="003E7312" w:rsidRPr="00150EFD">
        <w:rPr>
          <w:rFonts w:ascii="Times New Roman" w:hAnsi="Times New Roman"/>
          <w:sz w:val="24"/>
          <w:szCs w:val="24"/>
        </w:rPr>
        <w:t>результаті піролізу з’являються</w:t>
      </w:r>
      <w:r w:rsidR="0095024A" w:rsidRPr="00150EFD">
        <w:rPr>
          <w:rFonts w:ascii="Times New Roman" w:hAnsi="Times New Roman"/>
          <w:sz w:val="24"/>
          <w:szCs w:val="24"/>
        </w:rPr>
        <w:t xml:space="preserve"> частинки вуглецю, і через повторне нагрівання вуглецю та смоли вміст </w:t>
      </w:r>
      <w:proofErr w:type="spellStart"/>
      <w:r w:rsidR="0095024A" w:rsidRPr="00150EFD">
        <w:rPr>
          <w:rFonts w:ascii="Times New Roman" w:hAnsi="Times New Roman"/>
          <w:sz w:val="24"/>
          <w:szCs w:val="24"/>
        </w:rPr>
        <w:t>поліциклічних</w:t>
      </w:r>
      <w:proofErr w:type="spellEnd"/>
      <w:r w:rsidR="0095024A" w:rsidRPr="00150EFD">
        <w:rPr>
          <w:rFonts w:ascii="Times New Roman" w:hAnsi="Times New Roman"/>
          <w:sz w:val="24"/>
          <w:szCs w:val="24"/>
        </w:rPr>
        <w:t xml:space="preserve"> ароматичних вуглеводнів може збільшуватися.</w:t>
      </w:r>
    </w:p>
    <w:p w14:paraId="24F33110" w14:textId="0AD7A1B6" w:rsidR="0095024A" w:rsidRPr="00150EFD" w:rsidRDefault="0024339F"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Крім того, </w:t>
      </w:r>
      <w:r w:rsidR="003258C6" w:rsidRPr="00150EFD">
        <w:rPr>
          <w:rFonts w:ascii="Times New Roman" w:hAnsi="Times New Roman"/>
          <w:sz w:val="24"/>
          <w:szCs w:val="24"/>
        </w:rPr>
        <w:t xml:space="preserve">в Огляді </w:t>
      </w:r>
      <w:r w:rsidRPr="00150EFD">
        <w:rPr>
          <w:rFonts w:ascii="Times New Roman" w:hAnsi="Times New Roman"/>
          <w:sz w:val="24"/>
          <w:szCs w:val="24"/>
        </w:rPr>
        <w:t>а</w:t>
      </w:r>
      <w:r w:rsidR="0095024A" w:rsidRPr="00150EFD">
        <w:rPr>
          <w:rFonts w:ascii="Times New Roman" w:hAnsi="Times New Roman"/>
          <w:sz w:val="24"/>
          <w:szCs w:val="24"/>
        </w:rPr>
        <w:t xml:space="preserve">втори наводять довгий перелік речовин, яких в аерозолі IQOS менша кількість, ніж у звичайних сигаретах, що показано </w:t>
      </w:r>
      <w:r w:rsidR="003E7312" w:rsidRPr="00150EFD">
        <w:rPr>
          <w:rFonts w:ascii="Times New Roman" w:hAnsi="Times New Roman"/>
          <w:sz w:val="24"/>
          <w:szCs w:val="24"/>
        </w:rPr>
        <w:t>в</w:t>
      </w:r>
      <w:r w:rsidR="0095024A" w:rsidRPr="00150EFD">
        <w:rPr>
          <w:rFonts w:ascii="Times New Roman" w:hAnsi="Times New Roman"/>
          <w:sz w:val="24"/>
          <w:szCs w:val="24"/>
        </w:rPr>
        <w:t xml:space="preserve"> </w:t>
      </w:r>
      <w:r w:rsidR="003E7312" w:rsidRPr="00150EFD">
        <w:rPr>
          <w:rFonts w:ascii="Times New Roman" w:hAnsi="Times New Roman"/>
          <w:sz w:val="24"/>
          <w:szCs w:val="24"/>
        </w:rPr>
        <w:t>т</w:t>
      </w:r>
      <w:r w:rsidR="0095024A" w:rsidRPr="00150EFD">
        <w:rPr>
          <w:rFonts w:ascii="Times New Roman" w:hAnsi="Times New Roman"/>
          <w:sz w:val="24"/>
          <w:szCs w:val="24"/>
        </w:rPr>
        <w:t>аблиці 3 Огляду. Проте</w:t>
      </w:r>
      <w:r w:rsidR="003E7312" w:rsidRPr="00150EFD">
        <w:rPr>
          <w:rFonts w:ascii="Times New Roman" w:hAnsi="Times New Roman"/>
          <w:sz w:val="24"/>
          <w:szCs w:val="24"/>
        </w:rPr>
        <w:t xml:space="preserve"> </w:t>
      </w:r>
      <w:r w:rsidR="0095024A" w:rsidRPr="00150EFD">
        <w:rPr>
          <w:rFonts w:ascii="Times New Roman" w:hAnsi="Times New Roman"/>
          <w:sz w:val="24"/>
          <w:szCs w:val="24"/>
        </w:rPr>
        <w:t xml:space="preserve">у </w:t>
      </w:r>
      <w:r w:rsidR="003E7312" w:rsidRPr="00150EFD">
        <w:rPr>
          <w:rFonts w:ascii="Times New Roman" w:hAnsi="Times New Roman"/>
          <w:sz w:val="24"/>
          <w:szCs w:val="24"/>
        </w:rPr>
        <w:t>т</w:t>
      </w:r>
      <w:r w:rsidR="0095024A" w:rsidRPr="00150EFD">
        <w:rPr>
          <w:rFonts w:ascii="Times New Roman" w:hAnsi="Times New Roman"/>
          <w:sz w:val="24"/>
          <w:szCs w:val="24"/>
        </w:rPr>
        <w:t>аблиці 4 Огляду наведено не менший список речовин, яких в аерозолі IQOS більше ніж у сигаретах.</w:t>
      </w:r>
    </w:p>
    <w:p w14:paraId="20ADED69" w14:textId="77777777" w:rsidR="0095024A" w:rsidRPr="00150EFD" w:rsidRDefault="0095024A"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Відповідно до статті 10 Закону України «Про заходи щодо попередження та зменшення вживання тютюнових виробів і їх шкідливого впливу на здоров'я населення» забороняється виробництво, оптова і роздрібна торгівля та імпорт для реалізації на території України сигарет, у яких рівні викидів нікотину, смоли та монооксиду вуглецю в диму однієї сигарети перевищують: нікотину – 1 міліграм, смоли – 10 міліграмів, монооксиду вуглецю – 10 міліграмів. Для Продукції </w:t>
      </w:r>
      <w:r w:rsidR="00C1238A" w:rsidRPr="00150EFD">
        <w:rPr>
          <w:rFonts w:ascii="Times New Roman" w:hAnsi="Times New Roman"/>
          <w:sz w:val="24"/>
          <w:szCs w:val="24"/>
        </w:rPr>
        <w:t xml:space="preserve">IQOS </w:t>
      </w:r>
      <w:r w:rsidRPr="00150EFD">
        <w:rPr>
          <w:rFonts w:ascii="Times New Roman" w:hAnsi="Times New Roman"/>
          <w:sz w:val="24"/>
          <w:szCs w:val="24"/>
        </w:rPr>
        <w:t xml:space="preserve">таких вимог Законом не встановлено. </w:t>
      </w:r>
    </w:p>
    <w:p w14:paraId="4B798A45" w14:textId="30BC3B50" w:rsidR="00E467EF" w:rsidRPr="00150EFD" w:rsidRDefault="003E7312"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Водночас</w:t>
      </w:r>
      <w:r w:rsidR="0095024A" w:rsidRPr="00150EFD">
        <w:rPr>
          <w:rFonts w:ascii="Times New Roman" w:hAnsi="Times New Roman"/>
          <w:sz w:val="24"/>
          <w:szCs w:val="24"/>
        </w:rPr>
        <w:t xml:space="preserve"> пунктом 25 Переліку шкідливих для здоров’я людини речовин, що входять до складу тютюнових виробів та виділяються з тютюновим димом під час їх куріння, затвердженого наказом Міністерства охорони здоров’я України від 25 лютого 2011 року № 105 (у редакції наказу Міністерства охорони здоров’я України від 04 травня 2023 року № 844), зареєстрованого в Міністерстві юстиції України 24 березня 2011 року за № 391/19129, встановлено, що 1-Метил-2-(3-піридил)</w:t>
      </w:r>
      <w:r w:rsidR="004141D4" w:rsidRPr="00150EFD">
        <w:rPr>
          <w:rFonts w:ascii="Times New Roman" w:hAnsi="Times New Roman"/>
          <w:sz w:val="24"/>
          <w:szCs w:val="24"/>
        </w:rPr>
        <w:t xml:space="preserve"> </w:t>
      </w:r>
      <w:proofErr w:type="spellStart"/>
      <w:r w:rsidR="0095024A" w:rsidRPr="00150EFD">
        <w:rPr>
          <w:rFonts w:ascii="Times New Roman" w:hAnsi="Times New Roman"/>
          <w:sz w:val="24"/>
          <w:szCs w:val="24"/>
        </w:rPr>
        <w:t>піролідин</w:t>
      </w:r>
      <w:proofErr w:type="spellEnd"/>
      <w:r w:rsidR="0095024A" w:rsidRPr="00150EFD">
        <w:rPr>
          <w:rFonts w:ascii="Times New Roman" w:hAnsi="Times New Roman"/>
          <w:sz w:val="24"/>
          <w:szCs w:val="24"/>
        </w:rPr>
        <w:t xml:space="preserve">, торгова назва – нікотин має слабку </w:t>
      </w:r>
      <w:proofErr w:type="spellStart"/>
      <w:r w:rsidR="0095024A" w:rsidRPr="00150EFD">
        <w:rPr>
          <w:rFonts w:ascii="Times New Roman" w:hAnsi="Times New Roman"/>
          <w:sz w:val="24"/>
          <w:szCs w:val="24"/>
        </w:rPr>
        <w:t>кумулятивність</w:t>
      </w:r>
      <w:proofErr w:type="spellEnd"/>
      <w:r w:rsidR="0095024A" w:rsidRPr="00150EFD">
        <w:rPr>
          <w:rFonts w:ascii="Times New Roman" w:hAnsi="Times New Roman"/>
          <w:sz w:val="24"/>
          <w:szCs w:val="24"/>
        </w:rPr>
        <w:t>. Подразнює шкіру та очі</w:t>
      </w:r>
      <w:r w:rsidR="003258C6" w:rsidRPr="00150EFD">
        <w:rPr>
          <w:rFonts w:ascii="Times New Roman" w:hAnsi="Times New Roman"/>
          <w:sz w:val="24"/>
          <w:szCs w:val="24"/>
        </w:rPr>
        <w:t>, ч</w:t>
      </w:r>
      <w:r w:rsidR="0095024A" w:rsidRPr="00150EFD">
        <w:rPr>
          <w:rFonts w:ascii="Times New Roman" w:hAnsi="Times New Roman"/>
          <w:sz w:val="24"/>
          <w:szCs w:val="24"/>
        </w:rPr>
        <w:t>инить шкірно-</w:t>
      </w:r>
      <w:proofErr w:type="spellStart"/>
      <w:r w:rsidR="0095024A" w:rsidRPr="00150EFD">
        <w:rPr>
          <w:rFonts w:ascii="Times New Roman" w:hAnsi="Times New Roman"/>
          <w:sz w:val="24"/>
          <w:szCs w:val="24"/>
        </w:rPr>
        <w:t>резорбтивну</w:t>
      </w:r>
      <w:proofErr w:type="spellEnd"/>
      <w:r w:rsidR="0095024A" w:rsidRPr="00150EFD">
        <w:rPr>
          <w:rFonts w:ascii="Times New Roman" w:hAnsi="Times New Roman"/>
          <w:sz w:val="24"/>
          <w:szCs w:val="24"/>
        </w:rPr>
        <w:t xml:space="preserve"> та сенсибілізуючу дію</w:t>
      </w:r>
      <w:r w:rsidR="003258C6" w:rsidRPr="00150EFD">
        <w:rPr>
          <w:rFonts w:ascii="Times New Roman" w:hAnsi="Times New Roman"/>
          <w:sz w:val="24"/>
          <w:szCs w:val="24"/>
        </w:rPr>
        <w:t>, х</w:t>
      </w:r>
      <w:r w:rsidR="0095024A" w:rsidRPr="00150EFD">
        <w:rPr>
          <w:rFonts w:ascii="Times New Roman" w:hAnsi="Times New Roman"/>
          <w:sz w:val="24"/>
          <w:szCs w:val="24"/>
        </w:rPr>
        <w:t xml:space="preserve">арактеризується </w:t>
      </w:r>
      <w:proofErr w:type="spellStart"/>
      <w:r w:rsidR="0095024A" w:rsidRPr="00150EFD">
        <w:rPr>
          <w:rFonts w:ascii="Times New Roman" w:hAnsi="Times New Roman"/>
          <w:sz w:val="24"/>
          <w:szCs w:val="24"/>
        </w:rPr>
        <w:t>гонадотоксичною</w:t>
      </w:r>
      <w:proofErr w:type="spellEnd"/>
      <w:r w:rsidR="0095024A" w:rsidRPr="00150EFD">
        <w:rPr>
          <w:rFonts w:ascii="Times New Roman" w:hAnsi="Times New Roman"/>
          <w:sz w:val="24"/>
          <w:szCs w:val="24"/>
        </w:rPr>
        <w:t xml:space="preserve">, </w:t>
      </w:r>
      <w:proofErr w:type="spellStart"/>
      <w:r w:rsidR="0095024A" w:rsidRPr="00150EFD">
        <w:rPr>
          <w:rFonts w:ascii="Times New Roman" w:hAnsi="Times New Roman"/>
          <w:sz w:val="24"/>
          <w:szCs w:val="24"/>
        </w:rPr>
        <w:t>ембріотоксичною</w:t>
      </w:r>
      <w:proofErr w:type="spellEnd"/>
      <w:r w:rsidR="0095024A" w:rsidRPr="00150EFD">
        <w:rPr>
          <w:rFonts w:ascii="Times New Roman" w:hAnsi="Times New Roman"/>
          <w:sz w:val="24"/>
          <w:szCs w:val="24"/>
        </w:rPr>
        <w:t xml:space="preserve"> та </w:t>
      </w:r>
      <w:proofErr w:type="spellStart"/>
      <w:r w:rsidR="0095024A" w:rsidRPr="00150EFD">
        <w:rPr>
          <w:rFonts w:ascii="Times New Roman" w:hAnsi="Times New Roman"/>
          <w:sz w:val="24"/>
          <w:szCs w:val="24"/>
        </w:rPr>
        <w:t>тератогенною</w:t>
      </w:r>
      <w:proofErr w:type="spellEnd"/>
      <w:r w:rsidR="0095024A" w:rsidRPr="00150EFD">
        <w:rPr>
          <w:rFonts w:ascii="Times New Roman" w:hAnsi="Times New Roman"/>
          <w:sz w:val="24"/>
          <w:szCs w:val="24"/>
        </w:rPr>
        <w:t xml:space="preserve"> дією. </w:t>
      </w:r>
    </w:p>
    <w:p w14:paraId="10BA4A97" w14:textId="1CE0F82E" w:rsidR="0095024A" w:rsidRPr="00150EFD" w:rsidRDefault="0095024A"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Нікотин може спричиняти гострі серцево-судинні захворювання і прискоренню </w:t>
      </w:r>
      <w:proofErr w:type="spellStart"/>
      <w:r w:rsidRPr="00150EFD">
        <w:rPr>
          <w:rFonts w:ascii="Times New Roman" w:hAnsi="Times New Roman"/>
          <w:sz w:val="24"/>
          <w:szCs w:val="24"/>
        </w:rPr>
        <w:t>атерогенезу</w:t>
      </w:r>
      <w:proofErr w:type="spellEnd"/>
      <w:r w:rsidRPr="00150EFD">
        <w:rPr>
          <w:rFonts w:ascii="Times New Roman" w:hAnsi="Times New Roman"/>
          <w:sz w:val="24"/>
          <w:szCs w:val="24"/>
        </w:rPr>
        <w:t xml:space="preserve"> у споживачів тютюну. Ймовірно, це пов’язано зі стимуляцією симпатичної нервової системи, зниженням коронарного кровотоку, порушенням функції ендотелію та іншими фармакологічними ефектами. Нікотин знижує легеневу функцію, спричиняє дефекти обробки слуху та порушення </w:t>
      </w:r>
      <w:proofErr w:type="spellStart"/>
      <w:r w:rsidRPr="00150EFD">
        <w:rPr>
          <w:rFonts w:ascii="Times New Roman" w:hAnsi="Times New Roman"/>
          <w:sz w:val="24"/>
          <w:szCs w:val="24"/>
        </w:rPr>
        <w:t>кардіореспіраторної</w:t>
      </w:r>
      <w:proofErr w:type="spellEnd"/>
      <w:r w:rsidRPr="00150EFD">
        <w:rPr>
          <w:rFonts w:ascii="Times New Roman" w:hAnsi="Times New Roman"/>
          <w:sz w:val="24"/>
          <w:szCs w:val="24"/>
        </w:rPr>
        <w:t xml:space="preserve"> функції немовляти, а також може сприяти когнітивним та поведінковим дефіцитам у подальшому житті. Вплив нікотину в підлітковому віці пов’язаний із дефіцитом оперативної пам’яті, уваги та обробки слуху, а також із підвищеною імпульсивністю та тривожністю. </w:t>
      </w:r>
    </w:p>
    <w:p w14:paraId="55CC4E4F" w14:textId="77697463" w:rsidR="0095024A" w:rsidRPr="00150EFD" w:rsidRDefault="00E9528D"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Органами </w:t>
      </w:r>
      <w:r w:rsidR="0095024A" w:rsidRPr="00150EFD">
        <w:rPr>
          <w:rFonts w:ascii="Times New Roman" w:hAnsi="Times New Roman"/>
          <w:sz w:val="24"/>
          <w:szCs w:val="24"/>
        </w:rPr>
        <w:t>і систем</w:t>
      </w:r>
      <w:r w:rsidRPr="00150EFD">
        <w:rPr>
          <w:rFonts w:ascii="Times New Roman" w:hAnsi="Times New Roman"/>
          <w:sz w:val="24"/>
          <w:szCs w:val="24"/>
        </w:rPr>
        <w:t>ами</w:t>
      </w:r>
      <w:r w:rsidR="0095024A" w:rsidRPr="00150EFD">
        <w:rPr>
          <w:rFonts w:ascii="Times New Roman" w:hAnsi="Times New Roman"/>
          <w:sz w:val="24"/>
          <w:szCs w:val="24"/>
        </w:rPr>
        <w:t>, що зазнають найбільшого ураження від нікотину</w:t>
      </w:r>
      <w:r w:rsidRPr="00150EFD">
        <w:rPr>
          <w:rFonts w:ascii="Times New Roman" w:hAnsi="Times New Roman"/>
          <w:sz w:val="24"/>
          <w:szCs w:val="24"/>
        </w:rPr>
        <w:t xml:space="preserve"> є</w:t>
      </w:r>
      <w:r w:rsidR="0095024A" w:rsidRPr="00150EFD">
        <w:rPr>
          <w:rFonts w:ascii="Times New Roman" w:hAnsi="Times New Roman"/>
          <w:sz w:val="24"/>
          <w:szCs w:val="24"/>
        </w:rPr>
        <w:t>: центральна нервова, серцево-судинна, ендокринна системи, шлунково-кишковий тракт, печінка, нирки, очі.</w:t>
      </w:r>
    </w:p>
    <w:p w14:paraId="19E5032B" w14:textId="7BAF1A1E" w:rsidR="00415863" w:rsidRPr="00150EFD" w:rsidRDefault="00E467EF"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Щодо </w:t>
      </w:r>
      <w:r w:rsidR="00415863" w:rsidRPr="00150EFD">
        <w:rPr>
          <w:rFonts w:ascii="Times New Roman" w:hAnsi="Times New Roman"/>
          <w:sz w:val="24"/>
          <w:szCs w:val="24"/>
        </w:rPr>
        <w:t xml:space="preserve">поширення Відповідачем на </w:t>
      </w:r>
      <w:proofErr w:type="spellStart"/>
      <w:r w:rsidR="00415863" w:rsidRPr="00150EFD">
        <w:rPr>
          <w:rFonts w:ascii="Times New Roman" w:hAnsi="Times New Roman"/>
          <w:sz w:val="24"/>
          <w:szCs w:val="24"/>
        </w:rPr>
        <w:t>Вебсайті</w:t>
      </w:r>
      <w:proofErr w:type="spellEnd"/>
      <w:r w:rsidR="00415863" w:rsidRPr="00150EFD">
        <w:rPr>
          <w:rFonts w:ascii="Times New Roman" w:hAnsi="Times New Roman"/>
          <w:sz w:val="24"/>
          <w:szCs w:val="24"/>
        </w:rPr>
        <w:t xml:space="preserve"> інформації з приводу Висновк</w:t>
      </w:r>
      <w:r w:rsidR="003E7312" w:rsidRPr="00150EFD">
        <w:rPr>
          <w:rFonts w:ascii="Times New Roman" w:hAnsi="Times New Roman"/>
          <w:sz w:val="24"/>
          <w:szCs w:val="24"/>
        </w:rPr>
        <w:t>у</w:t>
      </w:r>
      <w:r w:rsidR="00415863" w:rsidRPr="00150EFD">
        <w:rPr>
          <w:rFonts w:ascii="Times New Roman" w:hAnsi="Times New Roman"/>
          <w:sz w:val="24"/>
          <w:szCs w:val="24"/>
        </w:rPr>
        <w:t xml:space="preserve"> FDA</w:t>
      </w:r>
      <w:r w:rsidR="006C461A" w:rsidRPr="00150EFD">
        <w:rPr>
          <w:rFonts w:ascii="Times New Roman" w:hAnsi="Times New Roman"/>
          <w:sz w:val="24"/>
          <w:szCs w:val="24"/>
        </w:rPr>
        <w:t xml:space="preserve"> </w:t>
      </w:r>
      <w:r w:rsidR="00E9528D" w:rsidRPr="00150EFD">
        <w:rPr>
          <w:rFonts w:ascii="Times New Roman" w:hAnsi="Times New Roman"/>
          <w:sz w:val="24"/>
          <w:szCs w:val="24"/>
        </w:rPr>
        <w:br/>
      </w:r>
      <w:r w:rsidR="006C461A" w:rsidRPr="00150EFD">
        <w:rPr>
          <w:rFonts w:ascii="Times New Roman" w:hAnsi="Times New Roman"/>
          <w:sz w:val="24"/>
          <w:szCs w:val="24"/>
        </w:rPr>
        <w:t>від 07.07.2020</w:t>
      </w:r>
      <w:r w:rsidR="00415863" w:rsidRPr="00150EFD">
        <w:rPr>
          <w:rFonts w:ascii="Times New Roman" w:hAnsi="Times New Roman"/>
          <w:sz w:val="24"/>
          <w:szCs w:val="24"/>
        </w:rPr>
        <w:t>, а саме: «На основі наданих та зібраних наукових доказів,</w:t>
      </w:r>
      <w:bookmarkStart w:id="176" w:name="_Hlk135322172"/>
      <w:r w:rsidR="00415863" w:rsidRPr="00150EFD">
        <w:rPr>
          <w:rFonts w:ascii="Times New Roman" w:hAnsi="Times New Roman"/>
          <w:sz w:val="24"/>
          <w:szCs w:val="24"/>
        </w:rPr>
        <w:t xml:space="preserve"> FDA </w:t>
      </w:r>
      <w:bookmarkEnd w:id="176"/>
      <w:r w:rsidR="00415863" w:rsidRPr="00150EFD">
        <w:rPr>
          <w:rFonts w:ascii="Times New Roman" w:hAnsi="Times New Roman"/>
          <w:sz w:val="24"/>
          <w:szCs w:val="24"/>
        </w:rPr>
        <w:t xml:space="preserve">опублікували висновок, що: Повний перехід із сигарет на </w:t>
      </w:r>
      <w:bookmarkStart w:id="177" w:name="_Hlk166071707"/>
      <w:r w:rsidR="00415863" w:rsidRPr="00150EFD">
        <w:rPr>
          <w:rFonts w:ascii="Times New Roman" w:hAnsi="Times New Roman"/>
          <w:sz w:val="24"/>
          <w:szCs w:val="24"/>
        </w:rPr>
        <w:t>IQOS</w:t>
      </w:r>
      <w:bookmarkEnd w:id="177"/>
      <w:r w:rsidR="00415863" w:rsidRPr="00150EFD">
        <w:rPr>
          <w:rFonts w:ascii="Times New Roman" w:hAnsi="Times New Roman"/>
          <w:sz w:val="24"/>
          <w:szCs w:val="24"/>
        </w:rPr>
        <w:t>, як очікуєт</w:t>
      </w:r>
      <w:r w:rsidR="003E7312" w:rsidRPr="00150EFD">
        <w:rPr>
          <w:rFonts w:ascii="Times New Roman" w:hAnsi="Times New Roman"/>
          <w:sz w:val="24"/>
          <w:szCs w:val="24"/>
        </w:rPr>
        <w:t>ься, позитивно вплине на здоров’я</w:t>
      </w:r>
      <w:r w:rsidR="00415863" w:rsidRPr="00150EFD">
        <w:rPr>
          <w:rFonts w:ascii="Times New Roman" w:hAnsi="Times New Roman"/>
          <w:sz w:val="24"/>
          <w:szCs w:val="24"/>
        </w:rPr>
        <w:t xml:space="preserve"> населення загалом», МОЗ зазначи</w:t>
      </w:r>
      <w:r w:rsidR="00E16663" w:rsidRPr="00150EFD">
        <w:rPr>
          <w:rFonts w:ascii="Times New Roman" w:hAnsi="Times New Roman"/>
          <w:sz w:val="24"/>
          <w:szCs w:val="24"/>
        </w:rPr>
        <w:t>ло</w:t>
      </w:r>
      <w:r w:rsidR="00415863" w:rsidRPr="00150EFD">
        <w:rPr>
          <w:rFonts w:ascii="Times New Roman" w:hAnsi="Times New Roman"/>
          <w:sz w:val="24"/>
          <w:szCs w:val="24"/>
        </w:rPr>
        <w:t xml:space="preserve">, що на </w:t>
      </w:r>
      <w:proofErr w:type="spellStart"/>
      <w:r w:rsidR="00415863" w:rsidRPr="00150EFD">
        <w:rPr>
          <w:rFonts w:ascii="Times New Roman" w:hAnsi="Times New Roman"/>
          <w:sz w:val="24"/>
          <w:szCs w:val="24"/>
        </w:rPr>
        <w:t>вебсайті</w:t>
      </w:r>
      <w:proofErr w:type="spellEnd"/>
      <w:r w:rsidR="00415863" w:rsidRPr="00150EFD">
        <w:rPr>
          <w:rFonts w:ascii="Times New Roman" w:hAnsi="Times New Roman"/>
          <w:sz w:val="24"/>
          <w:szCs w:val="24"/>
        </w:rPr>
        <w:t xml:space="preserve"> FDA така інформація відсутня. </w:t>
      </w:r>
    </w:p>
    <w:p w14:paraId="01B753A1" w14:textId="63C3677A" w:rsidR="00C1238A" w:rsidRPr="00150EFD" w:rsidRDefault="00415863"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lastRenderedPageBreak/>
        <w:t xml:space="preserve">Крім того, 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w:t>
      </w:r>
      <w:r w:rsidRPr="00150EFD">
        <w:rPr>
          <w:rFonts w:ascii="Times New Roman" w:hAnsi="Times New Roman" w:cs="Times New Roman"/>
          <w:sz w:val="24"/>
          <w:szCs w:val="24"/>
        </w:rPr>
        <w:t>FDA</w:t>
      </w:r>
      <w:r w:rsidR="00CC143B" w:rsidRPr="00150EFD">
        <w:rPr>
          <w:rFonts w:ascii="Times New Roman" w:hAnsi="Times New Roman" w:cs="Times New Roman"/>
          <w:vertAlign w:val="superscript"/>
        </w:rPr>
        <w:footnoteReference w:id="32"/>
      </w:r>
      <w:r w:rsidRPr="00150EFD">
        <w:rPr>
          <w:rFonts w:ascii="Times New Roman" w:hAnsi="Times New Roman" w:cs="Times New Roman"/>
          <w:sz w:val="24"/>
          <w:szCs w:val="24"/>
        </w:rPr>
        <w:t xml:space="preserve"> зазначено, що ці продукти не є безпечними та «схваленими FDA», </w:t>
      </w:r>
      <w:r w:rsidR="003E7312" w:rsidRPr="00150EFD">
        <w:rPr>
          <w:rFonts w:ascii="Times New Roman" w:hAnsi="Times New Roman" w:cs="Times New Roman"/>
          <w:sz w:val="24"/>
          <w:szCs w:val="24"/>
        </w:rPr>
        <w:t>і вказано</w:t>
      </w:r>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вказано</w:t>
      </w:r>
      <w:proofErr w:type="spellEnd"/>
      <w:r w:rsidRPr="00150EFD">
        <w:rPr>
          <w:rFonts w:ascii="Times New Roman" w:hAnsi="Times New Roman" w:cs="Times New Roman"/>
          <w:sz w:val="24"/>
          <w:szCs w:val="24"/>
        </w:rPr>
        <w:t>, що накази про зміну експозиції також не дозволяють компанії робити будь-які інші змінені заяви про ризик або будь-які прямі чи непрямі заяви, які вводять або можуть ввести споживачів в оману, що продукти схвалені або затверджені FDA, або що FDA вважає ці продукти безпечними для використання споживачами.</w:t>
      </w:r>
      <w:r w:rsidRPr="00150EFD">
        <w:rPr>
          <w:rFonts w:ascii="Times New Roman" w:hAnsi="Times New Roman"/>
          <w:sz w:val="24"/>
          <w:szCs w:val="24"/>
        </w:rPr>
        <w:t xml:space="preserve"> </w:t>
      </w:r>
    </w:p>
    <w:p w14:paraId="710FF425" w14:textId="298757C5" w:rsidR="0095024A" w:rsidRPr="00150EFD" w:rsidRDefault="00415863"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З огляду на викладене, МОЗ вважає, що </w:t>
      </w:r>
      <w:r w:rsidR="006F439A" w:rsidRPr="00150EFD">
        <w:rPr>
          <w:rFonts w:ascii="Times New Roman" w:hAnsi="Times New Roman"/>
          <w:sz w:val="24"/>
          <w:szCs w:val="24"/>
        </w:rPr>
        <w:t>Рішення</w:t>
      </w:r>
      <w:r w:rsidRPr="00150EFD">
        <w:rPr>
          <w:rFonts w:ascii="Times New Roman" w:hAnsi="Times New Roman"/>
          <w:sz w:val="24"/>
          <w:szCs w:val="24"/>
        </w:rPr>
        <w:t xml:space="preserve"> FDA не може бути підставою для поширення Тверджень щодо Продукції</w:t>
      </w:r>
      <w:r w:rsidR="00E16663" w:rsidRPr="00150EFD">
        <w:rPr>
          <w:rFonts w:ascii="Times New Roman" w:hAnsi="Times New Roman"/>
          <w:sz w:val="24"/>
          <w:szCs w:val="24"/>
        </w:rPr>
        <w:t xml:space="preserve"> IQOS</w:t>
      </w:r>
      <w:r w:rsidRPr="00150EFD">
        <w:rPr>
          <w:rFonts w:ascii="Times New Roman" w:hAnsi="Times New Roman"/>
          <w:sz w:val="24"/>
          <w:szCs w:val="24"/>
        </w:rPr>
        <w:t>, зокрема щодо меншого ризику для здоров’я.</w:t>
      </w:r>
    </w:p>
    <w:p w14:paraId="058A13A3" w14:textId="627B74A4" w:rsidR="00286517" w:rsidRPr="00150EFD" w:rsidRDefault="00415863"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Також МОЗ зазначило, що відомі йому дослідження щодо переліків шкідливих речовин </w:t>
      </w:r>
      <w:r w:rsidR="003258C6" w:rsidRPr="00150EFD">
        <w:rPr>
          <w:rFonts w:ascii="Times New Roman" w:hAnsi="Times New Roman"/>
          <w:sz w:val="24"/>
          <w:szCs w:val="24"/>
        </w:rPr>
        <w:t>свідчать</w:t>
      </w:r>
      <w:r w:rsidRPr="00150EFD">
        <w:rPr>
          <w:rFonts w:ascii="Times New Roman" w:hAnsi="Times New Roman"/>
          <w:sz w:val="24"/>
          <w:szCs w:val="24"/>
        </w:rPr>
        <w:t xml:space="preserve">, що тютюновий дим від звичайних сигарет містить низку шкідливих хімічних речовин, таких як нікотин, миш’як, бензол, окис вуглецю, важкі метали та </w:t>
      </w:r>
      <w:proofErr w:type="spellStart"/>
      <w:r w:rsidRPr="00150EFD">
        <w:rPr>
          <w:rFonts w:ascii="Times New Roman" w:hAnsi="Times New Roman"/>
          <w:sz w:val="24"/>
          <w:szCs w:val="24"/>
        </w:rPr>
        <w:t>нітрозаміни</w:t>
      </w:r>
      <w:proofErr w:type="spellEnd"/>
      <w:r w:rsidRPr="00150EFD">
        <w:rPr>
          <w:rFonts w:ascii="Times New Roman" w:hAnsi="Times New Roman"/>
          <w:sz w:val="24"/>
          <w:szCs w:val="24"/>
        </w:rPr>
        <w:t>, отримані з тютюну. Близько 1% із понад 7000 хімічних речовин, що утворюються під час спалювання тютюну, визначено як основні причини або можливі фактори ризику захворювань, пов’язаних з курінням, таких як рак легень, серцево-с</w:t>
      </w:r>
      <w:r w:rsidR="003E7312" w:rsidRPr="00150EFD">
        <w:rPr>
          <w:rFonts w:ascii="Times New Roman" w:hAnsi="Times New Roman"/>
          <w:sz w:val="24"/>
          <w:szCs w:val="24"/>
        </w:rPr>
        <w:t>удинні захворювання та емфізема</w:t>
      </w:r>
      <w:r w:rsidRPr="00150EFD">
        <w:rPr>
          <w:rFonts w:ascii="Times New Roman" w:hAnsi="Times New Roman"/>
          <w:sz w:val="24"/>
          <w:szCs w:val="24"/>
        </w:rPr>
        <w:t xml:space="preserve"> (</w:t>
      </w:r>
      <w:proofErr w:type="spellStart"/>
      <w:r w:rsidRPr="00150EFD">
        <w:rPr>
          <w:rFonts w:ascii="Times New Roman" w:hAnsi="Times New Roman"/>
          <w:sz w:val="24"/>
          <w:szCs w:val="24"/>
        </w:rPr>
        <w:t>Başaran</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et</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al</w:t>
      </w:r>
      <w:proofErr w:type="spellEnd"/>
      <w:r w:rsidRPr="00150EFD">
        <w:rPr>
          <w:rFonts w:ascii="Times New Roman" w:hAnsi="Times New Roman"/>
          <w:sz w:val="24"/>
          <w:szCs w:val="24"/>
        </w:rPr>
        <w:t xml:space="preserve">., 2019). </w:t>
      </w:r>
    </w:p>
    <w:p w14:paraId="0C16132D" w14:textId="137F74AC" w:rsidR="00415863" w:rsidRPr="00150EFD" w:rsidRDefault="00415863"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У зв’язку </w:t>
      </w:r>
      <w:r w:rsidR="003E7312" w:rsidRPr="00150EFD">
        <w:rPr>
          <w:rFonts w:ascii="Times New Roman" w:hAnsi="Times New Roman"/>
          <w:sz w:val="24"/>
          <w:szCs w:val="24"/>
        </w:rPr>
        <w:t>і</w:t>
      </w:r>
      <w:r w:rsidRPr="00150EFD">
        <w:rPr>
          <w:rFonts w:ascii="Times New Roman" w:hAnsi="Times New Roman"/>
          <w:sz w:val="24"/>
          <w:szCs w:val="24"/>
        </w:rPr>
        <w:t>з цим</w:t>
      </w:r>
      <w:r w:rsidR="00286517" w:rsidRPr="00150EFD">
        <w:rPr>
          <w:rFonts w:ascii="Times New Roman" w:hAnsi="Times New Roman"/>
          <w:sz w:val="24"/>
          <w:szCs w:val="24"/>
        </w:rPr>
        <w:t>,</w:t>
      </w:r>
      <w:r w:rsidRPr="00150EFD">
        <w:rPr>
          <w:rFonts w:ascii="Times New Roman" w:hAnsi="Times New Roman"/>
          <w:sz w:val="24"/>
          <w:szCs w:val="24"/>
        </w:rPr>
        <w:t xml:space="preserve"> науковою спільнотою наразі не сформований виключний перелік всіх токсичних речовин/канцерогенів/шкідливих/потенційно шкідливих речовин</w:t>
      </w:r>
      <w:r w:rsidR="00AA16C9" w:rsidRPr="00150EFD">
        <w:rPr>
          <w:rFonts w:ascii="Times New Roman" w:hAnsi="Times New Roman"/>
          <w:sz w:val="24"/>
          <w:szCs w:val="24"/>
        </w:rPr>
        <w:t xml:space="preserve"> </w:t>
      </w:r>
      <w:r w:rsidRPr="00150EFD">
        <w:rPr>
          <w:rFonts w:ascii="Times New Roman" w:hAnsi="Times New Roman"/>
          <w:sz w:val="24"/>
          <w:szCs w:val="24"/>
        </w:rPr>
        <w:t>/</w:t>
      </w:r>
      <w:r w:rsidR="00AA16C9" w:rsidRPr="00150EFD">
        <w:rPr>
          <w:rFonts w:ascii="Times New Roman" w:hAnsi="Times New Roman"/>
          <w:sz w:val="24"/>
          <w:szCs w:val="24"/>
        </w:rPr>
        <w:t xml:space="preserve"> </w:t>
      </w:r>
      <w:proofErr w:type="spellStart"/>
      <w:r w:rsidRPr="00150EFD">
        <w:rPr>
          <w:rFonts w:ascii="Times New Roman" w:hAnsi="Times New Roman"/>
          <w:sz w:val="24"/>
          <w:szCs w:val="24"/>
        </w:rPr>
        <w:t>сполук</w:t>
      </w:r>
      <w:proofErr w:type="spellEnd"/>
      <w:r w:rsidRPr="00150EFD">
        <w:rPr>
          <w:rFonts w:ascii="Times New Roman" w:hAnsi="Times New Roman"/>
          <w:sz w:val="24"/>
          <w:szCs w:val="24"/>
        </w:rPr>
        <w:t xml:space="preserve">, що виділяються при використанні Продукції </w:t>
      </w:r>
      <w:r w:rsidR="004141D4" w:rsidRPr="00150EFD">
        <w:rPr>
          <w:rFonts w:ascii="Times New Roman" w:hAnsi="Times New Roman"/>
          <w:sz w:val="24"/>
          <w:szCs w:val="24"/>
        </w:rPr>
        <w:t xml:space="preserve">IQOS </w:t>
      </w:r>
      <w:r w:rsidRPr="00150EFD">
        <w:rPr>
          <w:rFonts w:ascii="Times New Roman" w:hAnsi="Times New Roman"/>
          <w:sz w:val="24"/>
          <w:szCs w:val="24"/>
        </w:rPr>
        <w:t>та звичайних сигарет.</w:t>
      </w:r>
    </w:p>
    <w:p w14:paraId="45EA66C3" w14:textId="09665F9B" w:rsidR="0093724B" w:rsidRPr="00150EFD" w:rsidRDefault="003E7312"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При цьому</w:t>
      </w:r>
      <w:r w:rsidR="0093724B" w:rsidRPr="00150EFD">
        <w:rPr>
          <w:rFonts w:ascii="Times New Roman" w:hAnsi="Times New Roman"/>
          <w:sz w:val="24"/>
          <w:szCs w:val="24"/>
        </w:rPr>
        <w:t xml:space="preserve"> </w:t>
      </w:r>
      <w:bookmarkStart w:id="178" w:name="_Hlk134704815"/>
      <w:r w:rsidR="0093724B" w:rsidRPr="00150EFD">
        <w:rPr>
          <w:rFonts w:ascii="Times New Roman" w:hAnsi="Times New Roman"/>
          <w:sz w:val="24"/>
          <w:szCs w:val="24"/>
        </w:rPr>
        <w:t xml:space="preserve">неможливо визначити виключний перелік </w:t>
      </w:r>
      <w:bookmarkStart w:id="179" w:name="_Hlk139374428"/>
      <w:r w:rsidR="0093724B" w:rsidRPr="00150EFD">
        <w:rPr>
          <w:rFonts w:ascii="Times New Roman" w:hAnsi="Times New Roman"/>
          <w:sz w:val="24"/>
          <w:szCs w:val="24"/>
        </w:rPr>
        <w:t xml:space="preserve">всіх </w:t>
      </w:r>
      <w:bookmarkStart w:id="180" w:name="_Hlk134707625"/>
      <w:r w:rsidR="0093724B" w:rsidRPr="00150EFD">
        <w:rPr>
          <w:rFonts w:ascii="Times New Roman" w:hAnsi="Times New Roman"/>
          <w:sz w:val="24"/>
          <w:szCs w:val="24"/>
        </w:rPr>
        <w:t>токсичних речовин</w:t>
      </w:r>
      <w:bookmarkEnd w:id="180"/>
      <w:r w:rsidR="00AA16C9" w:rsidRPr="00150EFD">
        <w:rPr>
          <w:rFonts w:ascii="Times New Roman" w:hAnsi="Times New Roman"/>
          <w:sz w:val="24"/>
          <w:szCs w:val="24"/>
        </w:rPr>
        <w:t xml:space="preserve"> </w:t>
      </w:r>
      <w:r w:rsidR="0093724B" w:rsidRPr="00150EFD">
        <w:rPr>
          <w:rFonts w:ascii="Times New Roman" w:hAnsi="Times New Roman"/>
          <w:sz w:val="24"/>
          <w:szCs w:val="24"/>
        </w:rPr>
        <w:t>/</w:t>
      </w:r>
      <w:r w:rsidR="00AA16C9" w:rsidRPr="00150EFD">
        <w:rPr>
          <w:rFonts w:ascii="Times New Roman" w:hAnsi="Times New Roman"/>
          <w:sz w:val="24"/>
          <w:szCs w:val="24"/>
        </w:rPr>
        <w:t xml:space="preserve"> </w:t>
      </w:r>
      <w:r w:rsidR="0093724B" w:rsidRPr="00150EFD">
        <w:rPr>
          <w:rFonts w:ascii="Times New Roman" w:hAnsi="Times New Roman"/>
          <w:sz w:val="24"/>
          <w:szCs w:val="24"/>
        </w:rPr>
        <w:t>канцерогенів</w:t>
      </w:r>
      <w:r w:rsidR="00AA16C9" w:rsidRPr="00150EFD">
        <w:rPr>
          <w:rFonts w:ascii="Times New Roman" w:hAnsi="Times New Roman"/>
          <w:sz w:val="24"/>
          <w:szCs w:val="24"/>
        </w:rPr>
        <w:t xml:space="preserve"> </w:t>
      </w:r>
      <w:r w:rsidR="0093724B" w:rsidRPr="00150EFD">
        <w:rPr>
          <w:rFonts w:ascii="Times New Roman" w:hAnsi="Times New Roman"/>
          <w:sz w:val="24"/>
          <w:szCs w:val="24"/>
        </w:rPr>
        <w:t>/</w:t>
      </w:r>
      <w:r w:rsidR="00AA16C9" w:rsidRPr="00150EFD">
        <w:rPr>
          <w:rFonts w:ascii="Times New Roman" w:hAnsi="Times New Roman"/>
          <w:sz w:val="24"/>
          <w:szCs w:val="24"/>
        </w:rPr>
        <w:t xml:space="preserve"> </w:t>
      </w:r>
      <w:r w:rsidR="0093724B" w:rsidRPr="00150EFD">
        <w:rPr>
          <w:rFonts w:ascii="Times New Roman" w:hAnsi="Times New Roman"/>
          <w:sz w:val="24"/>
          <w:szCs w:val="24"/>
        </w:rPr>
        <w:t>шкідливих</w:t>
      </w:r>
      <w:r w:rsidR="00AA16C9" w:rsidRPr="00150EFD">
        <w:rPr>
          <w:rFonts w:ascii="Times New Roman" w:hAnsi="Times New Roman"/>
          <w:sz w:val="24"/>
          <w:szCs w:val="24"/>
        </w:rPr>
        <w:t xml:space="preserve"> </w:t>
      </w:r>
      <w:r w:rsidR="0093724B" w:rsidRPr="00150EFD">
        <w:rPr>
          <w:rFonts w:ascii="Times New Roman" w:hAnsi="Times New Roman"/>
          <w:sz w:val="24"/>
          <w:szCs w:val="24"/>
        </w:rPr>
        <w:t>/</w:t>
      </w:r>
      <w:r w:rsidR="00AA16C9" w:rsidRPr="00150EFD">
        <w:rPr>
          <w:rFonts w:ascii="Times New Roman" w:hAnsi="Times New Roman"/>
          <w:sz w:val="24"/>
          <w:szCs w:val="24"/>
        </w:rPr>
        <w:t xml:space="preserve"> </w:t>
      </w:r>
      <w:r w:rsidR="0093724B" w:rsidRPr="00150EFD">
        <w:rPr>
          <w:rFonts w:ascii="Times New Roman" w:hAnsi="Times New Roman"/>
          <w:sz w:val="24"/>
          <w:szCs w:val="24"/>
        </w:rPr>
        <w:t>потенційно шкідливих речовин</w:t>
      </w:r>
      <w:r w:rsidR="00AA16C9" w:rsidRPr="00150EFD">
        <w:rPr>
          <w:rFonts w:ascii="Times New Roman" w:hAnsi="Times New Roman"/>
          <w:sz w:val="24"/>
          <w:szCs w:val="24"/>
        </w:rPr>
        <w:t xml:space="preserve"> </w:t>
      </w:r>
      <w:r w:rsidR="0093724B" w:rsidRPr="00150EFD">
        <w:rPr>
          <w:rFonts w:ascii="Times New Roman" w:hAnsi="Times New Roman"/>
          <w:sz w:val="24"/>
          <w:szCs w:val="24"/>
        </w:rPr>
        <w:t>/</w:t>
      </w:r>
      <w:r w:rsidR="00AA16C9" w:rsidRPr="00150EFD">
        <w:rPr>
          <w:rFonts w:ascii="Times New Roman" w:hAnsi="Times New Roman"/>
          <w:sz w:val="24"/>
          <w:szCs w:val="24"/>
        </w:rPr>
        <w:t xml:space="preserve"> </w:t>
      </w:r>
      <w:proofErr w:type="spellStart"/>
      <w:r w:rsidR="0093724B" w:rsidRPr="00150EFD">
        <w:rPr>
          <w:rFonts w:ascii="Times New Roman" w:hAnsi="Times New Roman"/>
          <w:sz w:val="24"/>
          <w:szCs w:val="24"/>
        </w:rPr>
        <w:t>сполук</w:t>
      </w:r>
      <w:bookmarkStart w:id="181" w:name="_Hlk134707738"/>
      <w:bookmarkEnd w:id="178"/>
      <w:bookmarkEnd w:id="179"/>
      <w:proofErr w:type="spellEnd"/>
      <w:r w:rsidR="0093724B" w:rsidRPr="00150EFD">
        <w:rPr>
          <w:rFonts w:ascii="Times New Roman" w:hAnsi="Times New Roman"/>
          <w:sz w:val="24"/>
          <w:szCs w:val="24"/>
        </w:rPr>
        <w:t>, що виділяються при використанні (курінні)</w:t>
      </w:r>
      <w:bookmarkEnd w:id="181"/>
      <w:r w:rsidR="0093724B" w:rsidRPr="00150EFD">
        <w:rPr>
          <w:rFonts w:ascii="Times New Roman" w:hAnsi="Times New Roman"/>
          <w:sz w:val="24"/>
          <w:szCs w:val="24"/>
        </w:rPr>
        <w:t xml:space="preserve"> Продукції </w:t>
      </w:r>
      <w:r w:rsidR="004141D4" w:rsidRPr="00150EFD">
        <w:rPr>
          <w:rFonts w:ascii="Times New Roman" w:hAnsi="Times New Roman"/>
          <w:sz w:val="24"/>
          <w:szCs w:val="24"/>
        </w:rPr>
        <w:t xml:space="preserve">IQOS </w:t>
      </w:r>
      <w:r w:rsidR="0093724B" w:rsidRPr="00150EFD">
        <w:rPr>
          <w:rFonts w:ascii="Times New Roman" w:hAnsi="Times New Roman"/>
          <w:sz w:val="24"/>
          <w:szCs w:val="24"/>
        </w:rPr>
        <w:t>та звичайних сигарет.</w:t>
      </w:r>
    </w:p>
    <w:p w14:paraId="4C751045" w14:textId="379A8F1F" w:rsidR="0093724B" w:rsidRPr="00150EFD" w:rsidRDefault="0093724B"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Також МОЗ </w:t>
      </w:r>
      <w:r w:rsidR="003258C6" w:rsidRPr="00150EFD">
        <w:rPr>
          <w:rFonts w:ascii="Times New Roman" w:hAnsi="Times New Roman"/>
          <w:sz w:val="24"/>
          <w:szCs w:val="24"/>
        </w:rPr>
        <w:t xml:space="preserve">зазначило, що </w:t>
      </w:r>
      <w:r w:rsidR="003E7312" w:rsidRPr="00150EFD">
        <w:rPr>
          <w:rFonts w:ascii="Times New Roman" w:hAnsi="Times New Roman"/>
          <w:sz w:val="24"/>
          <w:szCs w:val="24"/>
        </w:rPr>
        <w:t>т</w:t>
      </w:r>
      <w:r w:rsidRPr="00150EFD">
        <w:rPr>
          <w:rFonts w:ascii="Times New Roman" w:hAnsi="Times New Roman"/>
          <w:sz w:val="24"/>
          <w:szCs w:val="24"/>
        </w:rPr>
        <w:t>аблиця 4</w:t>
      </w:r>
      <w:r w:rsidR="003258C6" w:rsidRPr="00150EFD">
        <w:rPr>
          <w:rFonts w:ascii="Times New Roman" w:hAnsi="Times New Roman"/>
          <w:sz w:val="24"/>
          <w:szCs w:val="24"/>
        </w:rPr>
        <w:t xml:space="preserve"> Огляду</w:t>
      </w:r>
      <w:r w:rsidRPr="00150EFD">
        <w:rPr>
          <w:rFonts w:ascii="Times New Roman" w:hAnsi="Times New Roman"/>
          <w:sz w:val="24"/>
          <w:szCs w:val="24"/>
        </w:rPr>
        <w:t xml:space="preserve"> містить перелік речовин, яких знайдено більше в аерозолі тютюнових виробів для нагрівання, ніж у димі звичайних сигарет. Деякі з них мають токсичні, алергічні, канцерогенні властивості.</w:t>
      </w:r>
    </w:p>
    <w:p w14:paraId="41FE0135" w14:textId="2DEDEF5A" w:rsidR="0093724B" w:rsidRPr="00150EFD" w:rsidRDefault="0017566A"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На підтвердження за</w:t>
      </w:r>
      <w:r w:rsidR="003E7312" w:rsidRPr="00150EFD">
        <w:rPr>
          <w:rFonts w:ascii="Times New Roman" w:hAnsi="Times New Roman"/>
          <w:sz w:val="24"/>
          <w:szCs w:val="24"/>
        </w:rPr>
        <w:t xml:space="preserve">значеної позиції МОЗ повідомило </w:t>
      </w:r>
      <w:r w:rsidRPr="00150EFD">
        <w:rPr>
          <w:rFonts w:ascii="Times New Roman" w:hAnsi="Times New Roman"/>
          <w:sz w:val="24"/>
          <w:szCs w:val="24"/>
        </w:rPr>
        <w:t>огляди, дослідження, розміщені за відповідними посиланнями</w:t>
      </w:r>
      <w:r w:rsidRPr="00150EFD">
        <w:rPr>
          <w:rFonts w:ascii="Times New Roman" w:hAnsi="Times New Roman"/>
          <w:sz w:val="24"/>
          <w:szCs w:val="24"/>
          <w:vertAlign w:val="superscript"/>
        </w:rPr>
        <w:footnoteReference w:id="33"/>
      </w:r>
      <w:r w:rsidRPr="00150EFD">
        <w:rPr>
          <w:rFonts w:ascii="Times New Roman" w:hAnsi="Times New Roman"/>
          <w:sz w:val="24"/>
          <w:szCs w:val="24"/>
        </w:rPr>
        <w:t>.</w:t>
      </w:r>
    </w:p>
    <w:p w14:paraId="0CDAE4C6" w14:textId="4F0BD234" w:rsidR="00075B67" w:rsidRPr="00150EFD" w:rsidRDefault="00075B67"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Щодо того, чи можливо, на думку МОЗ, за допомогою короткострокових досліджень визначити, чи дійсно повний перехід на Продукцію IQOS становить </w:t>
      </w:r>
      <w:bookmarkStart w:id="182" w:name="_Hlk139378680"/>
      <w:r w:rsidR="002243C6" w:rsidRPr="00150EFD">
        <w:rPr>
          <w:rFonts w:ascii="Times New Roman" w:hAnsi="Times New Roman"/>
          <w:sz w:val="24"/>
          <w:szCs w:val="24"/>
        </w:rPr>
        <w:t>менший ризик для здоров’я</w:t>
      </w:r>
      <w:r w:rsidRPr="00150EFD">
        <w:rPr>
          <w:rFonts w:ascii="Times New Roman" w:hAnsi="Times New Roman"/>
          <w:sz w:val="24"/>
          <w:szCs w:val="24"/>
        </w:rPr>
        <w:t xml:space="preserve"> людей</w:t>
      </w:r>
      <w:r w:rsidR="002243C6" w:rsidRPr="00150EFD">
        <w:rPr>
          <w:rFonts w:ascii="Times New Roman" w:hAnsi="Times New Roman"/>
          <w:sz w:val="24"/>
          <w:szCs w:val="24"/>
        </w:rPr>
        <w:t>,</w:t>
      </w:r>
      <w:r w:rsidRPr="00150EFD">
        <w:rPr>
          <w:rFonts w:ascii="Times New Roman" w:hAnsi="Times New Roman"/>
          <w:sz w:val="24"/>
          <w:szCs w:val="24"/>
        </w:rPr>
        <w:t xml:space="preserve"> ніж продовження куріння</w:t>
      </w:r>
      <w:bookmarkEnd w:id="182"/>
      <w:r w:rsidRPr="00150EFD">
        <w:rPr>
          <w:rFonts w:ascii="Times New Roman" w:hAnsi="Times New Roman"/>
          <w:sz w:val="24"/>
          <w:szCs w:val="24"/>
        </w:rPr>
        <w:t xml:space="preserve"> </w:t>
      </w:r>
      <w:r w:rsidR="003E7312" w:rsidRPr="00150EFD">
        <w:rPr>
          <w:rFonts w:ascii="Times New Roman" w:hAnsi="Times New Roman"/>
          <w:sz w:val="24"/>
          <w:szCs w:val="24"/>
        </w:rPr>
        <w:t xml:space="preserve">сигарет, </w:t>
      </w:r>
      <w:r w:rsidRPr="00150EFD">
        <w:rPr>
          <w:rFonts w:ascii="Times New Roman" w:hAnsi="Times New Roman"/>
          <w:sz w:val="24"/>
          <w:szCs w:val="24"/>
        </w:rPr>
        <w:t>МОЗ вказало таке.</w:t>
      </w:r>
    </w:p>
    <w:p w14:paraId="48811570" w14:textId="3C1BFB65" w:rsidR="0093724B" w:rsidRPr="00150EFD" w:rsidRDefault="0093724B"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Короткострокові дослідження можуть допомогти зібрати певні початкові дані і </w:t>
      </w:r>
      <w:r w:rsidR="002243C6" w:rsidRPr="00150EFD">
        <w:rPr>
          <w:rFonts w:ascii="Times New Roman" w:hAnsi="Times New Roman"/>
          <w:sz w:val="24"/>
          <w:szCs w:val="24"/>
        </w:rPr>
        <w:t>надати проміжні висновки. Однак</w:t>
      </w:r>
      <w:r w:rsidRPr="00150EFD">
        <w:rPr>
          <w:rFonts w:ascii="Times New Roman" w:hAnsi="Times New Roman"/>
          <w:sz w:val="24"/>
          <w:szCs w:val="24"/>
        </w:rPr>
        <w:t xml:space="preserve"> для того щоб дійсно визначити, чи перехід на певний продукт ст</w:t>
      </w:r>
      <w:r w:rsidR="002243C6" w:rsidRPr="00150EFD">
        <w:rPr>
          <w:rFonts w:ascii="Times New Roman" w:hAnsi="Times New Roman"/>
          <w:sz w:val="24"/>
          <w:szCs w:val="24"/>
        </w:rPr>
        <w:t>ановить менший ризик для здоров’я</w:t>
      </w:r>
      <w:r w:rsidRPr="00150EFD">
        <w:rPr>
          <w:rFonts w:ascii="Times New Roman" w:hAnsi="Times New Roman"/>
          <w:sz w:val="24"/>
          <w:szCs w:val="24"/>
        </w:rPr>
        <w:t xml:space="preserve"> людей, ніж продовження куріння</w:t>
      </w:r>
      <w:r w:rsidR="002243C6" w:rsidRPr="00150EFD">
        <w:rPr>
          <w:rFonts w:ascii="Times New Roman" w:hAnsi="Times New Roman"/>
          <w:sz w:val="24"/>
          <w:szCs w:val="24"/>
        </w:rPr>
        <w:t xml:space="preserve"> сигарет</w:t>
      </w:r>
      <w:r w:rsidRPr="00150EFD">
        <w:rPr>
          <w:rFonts w:ascii="Times New Roman" w:hAnsi="Times New Roman"/>
          <w:sz w:val="24"/>
          <w:szCs w:val="24"/>
        </w:rPr>
        <w:t xml:space="preserve">, потрібні довгострокові дослідження. </w:t>
      </w:r>
    </w:p>
    <w:p w14:paraId="1B203298" w14:textId="30F5B082" w:rsidR="0093724B" w:rsidRPr="00150EFD" w:rsidRDefault="0093724B"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Зазвичай, довгострокові дослідження передбачають спостереження за великою групою осіб, які вживають даний продукт протягом тривалого періоду часу (десятиліття або навіть десятки років). Ці дослідження дозволяють зрозуміти довгострокові впливи вживання продукту на </w:t>
      </w:r>
      <w:r w:rsidR="002243C6" w:rsidRPr="00150EFD">
        <w:rPr>
          <w:rFonts w:ascii="Times New Roman" w:hAnsi="Times New Roman"/>
          <w:sz w:val="24"/>
          <w:szCs w:val="24"/>
        </w:rPr>
        <w:t>здоров’я</w:t>
      </w:r>
      <w:r w:rsidRPr="00150EFD">
        <w:rPr>
          <w:rFonts w:ascii="Times New Roman" w:hAnsi="Times New Roman"/>
          <w:sz w:val="24"/>
          <w:szCs w:val="24"/>
        </w:rPr>
        <w:t xml:space="preserve">. </w:t>
      </w:r>
    </w:p>
    <w:p w14:paraId="3D41C0F1" w14:textId="77777777" w:rsidR="004C0E48" w:rsidRPr="00150EFD" w:rsidRDefault="0093724B" w:rsidP="004C0E4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Необхідність довгострокових досліджень також спричинена комплексним характером здоров’я та чинників, які на нього впливають, динамікою користування продукції та зміною поведінкових звичок, побічними наслідками, які можуть проявлятися лише після тривалого використання Продукції </w:t>
      </w:r>
      <w:r w:rsidR="00E467EF" w:rsidRPr="00150EFD">
        <w:rPr>
          <w:rFonts w:ascii="Times New Roman" w:hAnsi="Times New Roman"/>
          <w:sz w:val="24"/>
          <w:szCs w:val="24"/>
        </w:rPr>
        <w:t xml:space="preserve">IQOS </w:t>
      </w:r>
      <w:r w:rsidRPr="00150EFD">
        <w:rPr>
          <w:rFonts w:ascii="Times New Roman" w:hAnsi="Times New Roman"/>
          <w:sz w:val="24"/>
          <w:szCs w:val="24"/>
        </w:rPr>
        <w:t>тощо.</w:t>
      </w:r>
    </w:p>
    <w:p w14:paraId="1E93C195" w14:textId="702C0874" w:rsidR="004C0E48" w:rsidRPr="00150EFD" w:rsidRDefault="004C0E48" w:rsidP="004C0E4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lastRenderedPageBreak/>
        <w:t xml:space="preserve">Крім того, </w:t>
      </w:r>
      <w:r w:rsidR="002243C6" w:rsidRPr="00150EFD">
        <w:rPr>
          <w:rFonts w:ascii="Times New Roman" w:hAnsi="Times New Roman"/>
          <w:sz w:val="24"/>
          <w:szCs w:val="24"/>
        </w:rPr>
        <w:t xml:space="preserve">у </w:t>
      </w:r>
      <w:r w:rsidRPr="00150EFD">
        <w:rPr>
          <w:rFonts w:ascii="Times New Roman" w:hAnsi="Times New Roman"/>
          <w:sz w:val="24"/>
          <w:szCs w:val="24"/>
        </w:rPr>
        <w:t>Відповіді МОЗ від 07.06.2024 також зазначено, що на 07.06.2024 МОЗ, підпорядковані йому підприємства, установи, організації не проводили досліджень</w:t>
      </w:r>
      <w:r w:rsidR="00AA16C9" w:rsidRPr="00150EFD">
        <w:rPr>
          <w:rFonts w:ascii="Times New Roman" w:hAnsi="Times New Roman"/>
          <w:sz w:val="24"/>
          <w:szCs w:val="24"/>
        </w:rPr>
        <w:t xml:space="preserve"> </w:t>
      </w:r>
      <w:r w:rsidRPr="00150EFD">
        <w:rPr>
          <w:rFonts w:ascii="Times New Roman" w:hAnsi="Times New Roman"/>
          <w:sz w:val="24"/>
          <w:szCs w:val="24"/>
        </w:rPr>
        <w:t>/</w:t>
      </w:r>
      <w:r w:rsidR="00AA16C9" w:rsidRPr="00150EFD">
        <w:rPr>
          <w:rFonts w:ascii="Times New Roman" w:hAnsi="Times New Roman"/>
          <w:sz w:val="24"/>
          <w:szCs w:val="24"/>
        </w:rPr>
        <w:t xml:space="preserve"> </w:t>
      </w:r>
      <w:r w:rsidRPr="00150EFD">
        <w:rPr>
          <w:rFonts w:ascii="Times New Roman" w:hAnsi="Times New Roman"/>
          <w:sz w:val="24"/>
          <w:szCs w:val="24"/>
        </w:rPr>
        <w:t>експертиз</w:t>
      </w:r>
      <w:r w:rsidR="0021278C" w:rsidRPr="00150EFD">
        <w:rPr>
          <w:rFonts w:ascii="Times New Roman" w:hAnsi="Times New Roman"/>
          <w:sz w:val="24"/>
          <w:szCs w:val="24"/>
        </w:rPr>
        <w:t>и</w:t>
      </w:r>
      <w:r w:rsidRPr="00150EFD">
        <w:rPr>
          <w:rFonts w:ascii="Times New Roman" w:hAnsi="Times New Roman"/>
          <w:sz w:val="24"/>
          <w:szCs w:val="24"/>
        </w:rPr>
        <w:t xml:space="preserve">, які можуть підтвердити або спростувати твердження – «Повний перехід на IQOS становить менший ризик для вашого здоров’я, ніж продовження куріння» та/або твердження «IQOS виділяє на 95% менше шкідливих хімічних речовин порівняно з сигаретами» або схожі твердження щодо властивостей «IQOS» порівняно зі звичайними сигаретами, відповідно оцінити їх повноту, точність та правдивість, у тому числі з наведеними поясненнями/застереженням до </w:t>
      </w:r>
      <w:r w:rsidR="00126615" w:rsidRPr="00150EFD">
        <w:rPr>
          <w:rFonts w:ascii="Times New Roman" w:hAnsi="Times New Roman"/>
          <w:sz w:val="24"/>
          <w:szCs w:val="24"/>
        </w:rPr>
        <w:t>таких тверджень</w:t>
      </w:r>
      <w:r w:rsidR="002243C6" w:rsidRPr="00150EFD">
        <w:rPr>
          <w:rFonts w:ascii="Times New Roman" w:hAnsi="Times New Roman"/>
          <w:sz w:val="24"/>
          <w:szCs w:val="24"/>
        </w:rPr>
        <w:t>,</w:t>
      </w:r>
      <w:r w:rsidR="00126615" w:rsidRPr="00150EFD">
        <w:rPr>
          <w:rFonts w:ascii="Times New Roman" w:hAnsi="Times New Roman"/>
          <w:sz w:val="24"/>
          <w:szCs w:val="24"/>
        </w:rPr>
        <w:t xml:space="preserve"> </w:t>
      </w:r>
      <w:r w:rsidRPr="00150EFD">
        <w:rPr>
          <w:rFonts w:ascii="Times New Roman" w:hAnsi="Times New Roman"/>
          <w:sz w:val="24"/>
          <w:szCs w:val="24"/>
        </w:rPr>
        <w:t xml:space="preserve"> неможливо.</w:t>
      </w:r>
    </w:p>
    <w:p w14:paraId="1B96487C" w14:textId="4E2E5AB2" w:rsidR="00CA32D2" w:rsidRPr="00150EFD" w:rsidRDefault="004C0E48"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При цьому МОЗ зазна</w:t>
      </w:r>
      <w:r w:rsidR="002243C6" w:rsidRPr="00150EFD">
        <w:rPr>
          <w:rFonts w:ascii="Times New Roman" w:hAnsi="Times New Roman"/>
          <w:sz w:val="24"/>
          <w:szCs w:val="24"/>
        </w:rPr>
        <w:t>чило, що середнє зниження на 95</w:t>
      </w:r>
      <w:r w:rsidRPr="00150EFD">
        <w:rPr>
          <w:rFonts w:ascii="Times New Roman" w:hAnsi="Times New Roman"/>
          <w:sz w:val="24"/>
          <w:szCs w:val="24"/>
        </w:rPr>
        <w:t>% рівнів 9 хімічних речовин, рекомендованих для зниження в сигаретному димі Всесвітн</w:t>
      </w:r>
      <w:r w:rsidR="002243C6" w:rsidRPr="00150EFD">
        <w:rPr>
          <w:rFonts w:ascii="Times New Roman" w:hAnsi="Times New Roman"/>
          <w:sz w:val="24"/>
          <w:szCs w:val="24"/>
        </w:rPr>
        <w:t>ьою організацією охорони здоров’я</w:t>
      </w:r>
      <w:r w:rsidRPr="00150EFD">
        <w:rPr>
          <w:rFonts w:ascii="Times New Roman" w:hAnsi="Times New Roman"/>
          <w:sz w:val="24"/>
          <w:szCs w:val="24"/>
        </w:rPr>
        <w:t>, які не включають нікотин</w:t>
      </w:r>
      <w:r w:rsidR="002243C6" w:rsidRPr="00150EFD">
        <w:rPr>
          <w:rFonts w:ascii="Times New Roman" w:hAnsi="Times New Roman"/>
          <w:sz w:val="24"/>
          <w:szCs w:val="24"/>
        </w:rPr>
        <w:t>у</w:t>
      </w:r>
      <w:r w:rsidRPr="00150EFD">
        <w:rPr>
          <w:rFonts w:ascii="Times New Roman" w:hAnsi="Times New Roman"/>
          <w:sz w:val="24"/>
          <w:szCs w:val="24"/>
        </w:rPr>
        <w:t xml:space="preserve">, </w:t>
      </w:r>
      <w:r w:rsidRPr="00150EFD">
        <w:rPr>
          <w:rFonts w:ascii="Times New Roman" w:hAnsi="Times New Roman"/>
          <w:bCs/>
          <w:sz w:val="24"/>
          <w:szCs w:val="24"/>
        </w:rPr>
        <w:t>не може перебувати у прямому взаємозв’язку зі зменшенням ризику для здоров’я.</w:t>
      </w:r>
    </w:p>
    <w:p w14:paraId="0D72A6C8" w14:textId="052A903D" w:rsidR="00CA32D2" w:rsidRPr="00150EFD" w:rsidRDefault="004C0E48" w:rsidP="00CA32D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Також, </w:t>
      </w:r>
      <w:r w:rsidR="002243C6" w:rsidRPr="00150EFD">
        <w:rPr>
          <w:rFonts w:ascii="Times New Roman" w:hAnsi="Times New Roman"/>
          <w:sz w:val="24"/>
          <w:szCs w:val="24"/>
        </w:rPr>
        <w:t xml:space="preserve">у Відповіді МОЗ від 07.06.2024, воно </w:t>
      </w:r>
      <w:r w:rsidRPr="00150EFD">
        <w:rPr>
          <w:rFonts w:ascii="Times New Roman" w:hAnsi="Times New Roman"/>
          <w:sz w:val="24"/>
          <w:szCs w:val="24"/>
        </w:rPr>
        <w:t xml:space="preserve">повторно повідомило Комітет про те, що на </w:t>
      </w:r>
      <w:r w:rsidR="00CA32D2" w:rsidRPr="00150EFD">
        <w:rPr>
          <w:rFonts w:ascii="Times New Roman" w:hAnsi="Times New Roman"/>
          <w:sz w:val="24"/>
          <w:szCs w:val="24"/>
        </w:rPr>
        <w:t xml:space="preserve">07.06.2024 </w:t>
      </w:r>
      <w:r w:rsidRPr="00150EFD">
        <w:rPr>
          <w:rFonts w:ascii="Times New Roman" w:hAnsi="Times New Roman"/>
          <w:sz w:val="24"/>
          <w:szCs w:val="24"/>
        </w:rPr>
        <w:t>МОЗ не відомі довгострокові дослідження, які можуть підтвердити твердження</w:t>
      </w:r>
      <w:r w:rsidR="002243C6" w:rsidRPr="00150EFD">
        <w:rPr>
          <w:rFonts w:ascii="Times New Roman" w:hAnsi="Times New Roman"/>
          <w:sz w:val="24"/>
          <w:szCs w:val="24"/>
        </w:rPr>
        <w:t>,</w:t>
      </w:r>
      <w:r w:rsidRPr="00150EFD">
        <w:rPr>
          <w:rFonts w:ascii="Times New Roman" w:hAnsi="Times New Roman"/>
          <w:sz w:val="24"/>
          <w:szCs w:val="24"/>
        </w:rPr>
        <w:t xml:space="preserve"> зазначене у </w:t>
      </w:r>
      <w:proofErr w:type="spellStart"/>
      <w:r w:rsidRPr="00150EFD">
        <w:rPr>
          <w:rFonts w:ascii="Times New Roman" w:hAnsi="Times New Roman"/>
          <w:sz w:val="24"/>
          <w:szCs w:val="24"/>
        </w:rPr>
        <w:t>вимозі</w:t>
      </w:r>
      <w:proofErr w:type="spellEnd"/>
      <w:r w:rsidR="00CA32D2" w:rsidRPr="00150EFD">
        <w:rPr>
          <w:rFonts w:ascii="Times New Roman" w:hAnsi="Times New Roman"/>
          <w:sz w:val="24"/>
          <w:szCs w:val="24"/>
        </w:rPr>
        <w:t>, а саме: «IQOS виділяє на 95% менше шкідливих хімічних речовин порівняно з сигаретами»; «Повний перехід на IQOS становить менший ризик для вашого здоров’я, ніж продовження куріння», а також інші варіації Тверджень з поясненнями</w:t>
      </w:r>
      <w:r w:rsidR="00B87787" w:rsidRPr="00150EFD">
        <w:rPr>
          <w:rFonts w:ascii="Times New Roman" w:hAnsi="Times New Roman"/>
          <w:sz w:val="24"/>
          <w:szCs w:val="24"/>
        </w:rPr>
        <w:t xml:space="preserve"> </w:t>
      </w:r>
      <w:r w:rsidR="00CA32D2" w:rsidRPr="00150EFD">
        <w:rPr>
          <w:rFonts w:ascii="Times New Roman" w:hAnsi="Times New Roman"/>
          <w:sz w:val="24"/>
          <w:szCs w:val="24"/>
        </w:rPr>
        <w:t>/</w:t>
      </w:r>
      <w:r w:rsidR="00B87787" w:rsidRPr="00150EFD">
        <w:rPr>
          <w:rFonts w:ascii="Times New Roman" w:hAnsi="Times New Roman"/>
          <w:sz w:val="24"/>
          <w:szCs w:val="24"/>
        </w:rPr>
        <w:t xml:space="preserve"> </w:t>
      </w:r>
      <w:r w:rsidR="00CA32D2" w:rsidRPr="00150EFD">
        <w:rPr>
          <w:rFonts w:ascii="Times New Roman" w:hAnsi="Times New Roman"/>
          <w:sz w:val="24"/>
          <w:szCs w:val="24"/>
        </w:rPr>
        <w:t xml:space="preserve">застереженнями до них, що поширюються на </w:t>
      </w:r>
      <w:proofErr w:type="spellStart"/>
      <w:r w:rsidR="00CA32D2" w:rsidRPr="00150EFD">
        <w:rPr>
          <w:rFonts w:ascii="Times New Roman" w:hAnsi="Times New Roman"/>
          <w:sz w:val="24"/>
          <w:szCs w:val="24"/>
        </w:rPr>
        <w:t>Вебсайті</w:t>
      </w:r>
      <w:proofErr w:type="spellEnd"/>
      <w:r w:rsidR="00CA32D2" w:rsidRPr="00150EFD">
        <w:rPr>
          <w:rFonts w:ascii="Times New Roman" w:hAnsi="Times New Roman"/>
          <w:sz w:val="24"/>
          <w:szCs w:val="24"/>
        </w:rPr>
        <w:t>.</w:t>
      </w:r>
    </w:p>
    <w:p w14:paraId="3470FBCF" w14:textId="77777777" w:rsidR="00CA32D2" w:rsidRPr="00150EFD" w:rsidRDefault="00CA32D2" w:rsidP="00D27FAA">
      <w:pPr>
        <w:pStyle w:val="a3"/>
        <w:widowControl w:val="0"/>
        <w:tabs>
          <w:tab w:val="left" w:pos="709"/>
        </w:tabs>
        <w:autoSpaceDE w:val="0"/>
        <w:autoSpaceDN w:val="0"/>
        <w:adjustRightInd w:val="0"/>
        <w:spacing w:after="0" w:line="240" w:lineRule="auto"/>
        <w:contextualSpacing w:val="0"/>
        <w:jc w:val="both"/>
        <w:rPr>
          <w:rFonts w:ascii="Times New Roman" w:hAnsi="Times New Roman"/>
          <w:sz w:val="24"/>
          <w:szCs w:val="24"/>
        </w:rPr>
      </w:pPr>
    </w:p>
    <w:p w14:paraId="6E4C8C21" w14:textId="3B7460F0" w:rsidR="000E03FD" w:rsidRPr="00150EFD" w:rsidRDefault="000E03FD" w:rsidP="00750972">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b/>
          <w:sz w:val="24"/>
          <w:szCs w:val="24"/>
        </w:rPr>
        <w:t xml:space="preserve">4.7. </w:t>
      </w:r>
      <w:r w:rsidR="00750972" w:rsidRPr="00150EFD">
        <w:rPr>
          <w:rFonts w:ascii="Times New Roman" w:hAnsi="Times New Roman"/>
          <w:b/>
          <w:sz w:val="24"/>
          <w:szCs w:val="24"/>
        </w:rPr>
        <w:t xml:space="preserve">     </w:t>
      </w:r>
      <w:r w:rsidRPr="00150EFD">
        <w:rPr>
          <w:rFonts w:ascii="Times New Roman" w:hAnsi="Times New Roman"/>
          <w:b/>
          <w:sz w:val="24"/>
          <w:szCs w:val="24"/>
        </w:rPr>
        <w:t xml:space="preserve">Обставини, </w:t>
      </w:r>
      <w:r w:rsidR="00126615" w:rsidRPr="00150EFD">
        <w:rPr>
          <w:rFonts w:ascii="Times New Roman" w:hAnsi="Times New Roman"/>
          <w:b/>
          <w:sz w:val="24"/>
          <w:szCs w:val="24"/>
        </w:rPr>
        <w:t xml:space="preserve">які </w:t>
      </w:r>
      <w:bookmarkStart w:id="183" w:name="_Hlk169082329"/>
      <w:r w:rsidR="00126615" w:rsidRPr="00150EFD">
        <w:rPr>
          <w:rFonts w:ascii="Times New Roman" w:hAnsi="Times New Roman"/>
          <w:b/>
          <w:sz w:val="24"/>
          <w:szCs w:val="24"/>
        </w:rPr>
        <w:t xml:space="preserve">повідомило </w:t>
      </w:r>
      <w:r w:rsidRPr="00150EFD">
        <w:rPr>
          <w:rFonts w:ascii="Times New Roman" w:hAnsi="Times New Roman"/>
          <w:b/>
          <w:sz w:val="24"/>
          <w:szCs w:val="24"/>
        </w:rPr>
        <w:t>ДП «Центр громадського здоров’я МОЗ»</w:t>
      </w:r>
    </w:p>
    <w:bookmarkEnd w:id="183"/>
    <w:p w14:paraId="09A8AD87" w14:textId="47AA30EC" w:rsidR="000E03FD" w:rsidRPr="00150EFD" w:rsidRDefault="000E03FD" w:rsidP="0079250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ДП «Центр громадського здоров’я МОЗ» зазначило, що відповідно до пункту 1 розділу 1 </w:t>
      </w:r>
      <w:r w:rsidR="002243C6" w:rsidRPr="00150EFD">
        <w:rPr>
          <w:rFonts w:ascii="Times New Roman" w:hAnsi="Times New Roman"/>
          <w:sz w:val="24"/>
          <w:szCs w:val="24"/>
        </w:rPr>
        <w:t>«</w:t>
      </w:r>
      <w:r w:rsidRPr="00150EFD">
        <w:rPr>
          <w:rFonts w:ascii="Times New Roman" w:hAnsi="Times New Roman"/>
          <w:sz w:val="24"/>
          <w:szCs w:val="24"/>
        </w:rPr>
        <w:t>Загальні положення</w:t>
      </w:r>
      <w:r w:rsidR="002243C6" w:rsidRPr="00150EFD">
        <w:rPr>
          <w:rFonts w:ascii="Times New Roman" w:hAnsi="Times New Roman"/>
          <w:sz w:val="24"/>
          <w:szCs w:val="24"/>
        </w:rPr>
        <w:t>»</w:t>
      </w:r>
      <w:r w:rsidRPr="00150EFD">
        <w:rPr>
          <w:rFonts w:ascii="Times New Roman" w:hAnsi="Times New Roman"/>
          <w:sz w:val="24"/>
          <w:szCs w:val="24"/>
        </w:rPr>
        <w:t xml:space="preserve"> Статуту державної установи «Центр громадського здоров’я </w:t>
      </w:r>
      <w:bookmarkStart w:id="184" w:name="_Hlk169082404"/>
      <w:r w:rsidRPr="00150EFD">
        <w:rPr>
          <w:rFonts w:ascii="Times New Roman" w:hAnsi="Times New Roman"/>
          <w:sz w:val="24"/>
          <w:szCs w:val="24"/>
        </w:rPr>
        <w:t>М</w:t>
      </w:r>
      <w:r w:rsidR="00792506" w:rsidRPr="00150EFD">
        <w:rPr>
          <w:rFonts w:ascii="Times New Roman" w:hAnsi="Times New Roman"/>
          <w:sz w:val="24"/>
          <w:szCs w:val="24"/>
        </w:rPr>
        <w:t>іністерства охорони здоров’я України</w:t>
      </w:r>
      <w:bookmarkEnd w:id="184"/>
      <w:r w:rsidR="00792506" w:rsidRPr="00150EFD">
        <w:rPr>
          <w:rFonts w:ascii="Times New Roman" w:hAnsi="Times New Roman"/>
          <w:sz w:val="24"/>
          <w:szCs w:val="24"/>
        </w:rPr>
        <w:t xml:space="preserve">», затвердженого наказом Міністерства охорони здоров’я України від 09.02.2024 № 224 (далі – Статут), є санітарно-профілактичним закладом охорони здоров’я, головним завданням якого є діяльність у сфері громадського здоров’я та забезпечення потреб населення, а саме: здійснення епідеміологічного нагляду, виконання повноважень щодо захисту населення від інфекційних та неінфекційних </w:t>
      </w:r>
      <w:proofErr w:type="spellStart"/>
      <w:r w:rsidR="00792506" w:rsidRPr="00150EFD">
        <w:rPr>
          <w:rFonts w:ascii="Times New Roman" w:hAnsi="Times New Roman"/>
          <w:sz w:val="24"/>
          <w:szCs w:val="24"/>
        </w:rPr>
        <w:t>хвороб</w:t>
      </w:r>
      <w:proofErr w:type="spellEnd"/>
      <w:r w:rsidR="00792506" w:rsidRPr="00150EFD">
        <w:rPr>
          <w:rFonts w:ascii="Times New Roman" w:hAnsi="Times New Roman"/>
          <w:sz w:val="24"/>
          <w:szCs w:val="24"/>
        </w:rPr>
        <w:t xml:space="preserve">, лабораторній діяльності, біологічної безпеки та біологічного захисту у межах, визначених цим Статутом. </w:t>
      </w:r>
      <w:r w:rsidR="00126615" w:rsidRPr="00150EFD">
        <w:rPr>
          <w:rFonts w:ascii="Times New Roman" w:hAnsi="Times New Roman"/>
          <w:sz w:val="24"/>
          <w:szCs w:val="24"/>
        </w:rPr>
        <w:br/>
      </w:r>
      <w:r w:rsidR="00792506" w:rsidRPr="00150EFD">
        <w:rPr>
          <w:rFonts w:ascii="Times New Roman" w:hAnsi="Times New Roman"/>
          <w:sz w:val="24"/>
          <w:szCs w:val="24"/>
        </w:rPr>
        <w:t xml:space="preserve">ДП «Центр громадського здоров’я МОЗ» виконує організаційно-методичні функції у сфері громадського здоров’я.  </w:t>
      </w:r>
    </w:p>
    <w:p w14:paraId="2715B7EF" w14:textId="47DEB93E" w:rsidR="000E03FD" w:rsidRPr="00150EFD" w:rsidRDefault="00792506"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При цьому </w:t>
      </w:r>
      <w:bookmarkStart w:id="185" w:name="_Hlk169082768"/>
      <w:bookmarkStart w:id="186" w:name="_Hlk169086131"/>
      <w:r w:rsidRPr="00150EFD">
        <w:rPr>
          <w:rFonts w:ascii="Times New Roman" w:hAnsi="Times New Roman"/>
          <w:sz w:val="24"/>
          <w:szCs w:val="24"/>
        </w:rPr>
        <w:t>ДП «Центр громадського здоров’я МОЗ»</w:t>
      </w:r>
      <w:bookmarkEnd w:id="185"/>
      <w:r w:rsidRPr="00150EFD">
        <w:rPr>
          <w:rFonts w:ascii="Times New Roman" w:hAnsi="Times New Roman"/>
          <w:sz w:val="24"/>
          <w:szCs w:val="24"/>
        </w:rPr>
        <w:t xml:space="preserve"> </w:t>
      </w:r>
      <w:bookmarkEnd w:id="186"/>
      <w:r w:rsidRPr="00150EFD">
        <w:rPr>
          <w:rFonts w:ascii="Times New Roman" w:hAnsi="Times New Roman"/>
          <w:sz w:val="24"/>
          <w:szCs w:val="24"/>
        </w:rPr>
        <w:t>повідомило, що дослідження, спрямовані на вивчення рівня шкідливих речовин у системах для нагрівання тютюну за участю та на замовлення ДП «Центр громадського здоров’я МОЗ» або за дорученням МОЗ не проводилися.</w:t>
      </w:r>
    </w:p>
    <w:p w14:paraId="4D902582" w14:textId="114FEF5E" w:rsidR="00C853B5" w:rsidRPr="00150EFD" w:rsidRDefault="00F768FF" w:rsidP="005F293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187" w:name="_Hlk169089293"/>
      <w:r w:rsidRPr="00150EFD">
        <w:rPr>
          <w:rFonts w:ascii="Times New Roman" w:hAnsi="Times New Roman"/>
          <w:sz w:val="24"/>
          <w:szCs w:val="24"/>
        </w:rPr>
        <w:t>ДП «Центр громадського здоров’я МОЗ»</w:t>
      </w:r>
      <w:bookmarkEnd w:id="187"/>
      <w:r w:rsidRPr="00150EFD">
        <w:rPr>
          <w:rFonts w:ascii="Times New Roman" w:hAnsi="Times New Roman"/>
          <w:sz w:val="24"/>
          <w:szCs w:val="24"/>
        </w:rPr>
        <w:t xml:space="preserve"> також зазначило, що під час Конференції Сторін (СОР10) Рамкової </w:t>
      </w:r>
      <w:r w:rsidR="00356D57" w:rsidRPr="00150EFD">
        <w:rPr>
          <w:rFonts w:ascii="Times New Roman" w:hAnsi="Times New Roman"/>
          <w:sz w:val="24"/>
          <w:szCs w:val="24"/>
        </w:rPr>
        <w:t>Конвенції</w:t>
      </w:r>
      <w:r w:rsidRPr="00150EFD">
        <w:rPr>
          <w:rFonts w:ascii="Times New Roman" w:hAnsi="Times New Roman"/>
          <w:sz w:val="24"/>
          <w:szCs w:val="24"/>
        </w:rPr>
        <w:t xml:space="preserve"> ВООЗ із боротьби проти тютюну (РКБТ), що відбулася 5-10 лютого 2024 року, ВООЗ представила «Всеосяжний звіт про дослідження та фактичні дані щодо нових та новітніх тютюнових виробів, зокрема </w:t>
      </w:r>
      <w:r w:rsidR="00126615" w:rsidRPr="00150EFD">
        <w:rPr>
          <w:rFonts w:ascii="Times New Roman" w:hAnsi="Times New Roman"/>
          <w:sz w:val="24"/>
          <w:szCs w:val="24"/>
        </w:rPr>
        <w:t xml:space="preserve">щодо </w:t>
      </w:r>
      <w:r w:rsidRPr="00150EFD">
        <w:rPr>
          <w:rFonts w:ascii="Times New Roman" w:hAnsi="Times New Roman"/>
          <w:sz w:val="24"/>
          <w:szCs w:val="24"/>
        </w:rPr>
        <w:t>ТВЕН, у відповідь на пункти 2(а)-(d) Рішення</w:t>
      </w:r>
      <w:r w:rsidR="00356D57" w:rsidRPr="00150EFD">
        <w:rPr>
          <w:rFonts w:ascii="Times New Roman" w:hAnsi="Times New Roman"/>
          <w:sz w:val="24"/>
          <w:szCs w:val="24"/>
        </w:rPr>
        <w:t xml:space="preserve"> FCTC/COP8(22)»</w:t>
      </w:r>
      <w:r w:rsidR="00126615" w:rsidRPr="00150EFD">
        <w:rPr>
          <w:rFonts w:ascii="Times New Roman" w:hAnsi="Times New Roman"/>
          <w:sz w:val="24"/>
          <w:szCs w:val="24"/>
        </w:rPr>
        <w:t>,</w:t>
      </w:r>
      <w:r w:rsidR="00931EAB" w:rsidRPr="00150EFD">
        <w:rPr>
          <w:rFonts w:ascii="Times New Roman" w:hAnsi="Times New Roman"/>
          <w:sz w:val="24"/>
          <w:szCs w:val="24"/>
        </w:rPr>
        <w:t xml:space="preserve"> в якому зазначено, що</w:t>
      </w:r>
      <w:r w:rsidR="00EE6019" w:rsidRPr="00150EFD">
        <w:rPr>
          <w:rFonts w:ascii="Times New Roman" w:hAnsi="Times New Roman"/>
          <w:sz w:val="24"/>
          <w:szCs w:val="24"/>
        </w:rPr>
        <w:t xml:space="preserve"> існуючих доказів недостатньо</w:t>
      </w:r>
      <w:r w:rsidR="002243C6" w:rsidRPr="00150EFD">
        <w:rPr>
          <w:rFonts w:ascii="Times New Roman" w:hAnsi="Times New Roman"/>
          <w:sz w:val="24"/>
          <w:szCs w:val="24"/>
        </w:rPr>
        <w:t>,</w:t>
      </w:r>
      <w:r w:rsidR="00EE6019" w:rsidRPr="00150EFD">
        <w:rPr>
          <w:rFonts w:ascii="Times New Roman" w:hAnsi="Times New Roman"/>
          <w:sz w:val="24"/>
          <w:szCs w:val="24"/>
        </w:rPr>
        <w:t xml:space="preserve"> щоб підтримати твердження про знижений рівень впливу ТВЕН. Усі форми вживання тютюну шкідливі, в тому числі й вживання ТВЕН. Серед курців, які переходять на ТВЕН, не спостерігається зменшення тягаря хронічних захворювань, а серед некурців, які починають вживати ТВЕН, підвищується ризик хронічних захворювань (наприклад, респіраторних та серцево-судинних). </w:t>
      </w:r>
    </w:p>
    <w:p w14:paraId="073E25E4" w14:textId="5AE9C438" w:rsidR="00EE6019" w:rsidRPr="00150EFD" w:rsidRDefault="00EE6019" w:rsidP="005F293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Тютюнова промисловість не змогла продемонструвати, що ТВЕН зменшують кількість </w:t>
      </w:r>
      <w:r w:rsidRPr="00150EFD">
        <w:rPr>
          <w:rFonts w:ascii="Times New Roman" w:hAnsi="Times New Roman"/>
          <w:sz w:val="24"/>
          <w:szCs w:val="24"/>
        </w:rPr>
        <w:lastRenderedPageBreak/>
        <w:t xml:space="preserve">захворювань, </w:t>
      </w:r>
      <w:r w:rsidR="005F2936" w:rsidRPr="00150EFD">
        <w:rPr>
          <w:rFonts w:ascii="Times New Roman" w:hAnsi="Times New Roman"/>
          <w:sz w:val="24"/>
          <w:szCs w:val="24"/>
        </w:rPr>
        <w:t>пов’язаних</w:t>
      </w:r>
      <w:r w:rsidRPr="00150EFD">
        <w:rPr>
          <w:rFonts w:ascii="Times New Roman" w:hAnsi="Times New Roman"/>
          <w:sz w:val="24"/>
          <w:szCs w:val="24"/>
        </w:rPr>
        <w:t xml:space="preserve"> </w:t>
      </w:r>
      <w:r w:rsidR="002243C6" w:rsidRPr="00150EFD">
        <w:rPr>
          <w:rFonts w:ascii="Times New Roman" w:hAnsi="Times New Roman"/>
          <w:sz w:val="24"/>
          <w:szCs w:val="24"/>
        </w:rPr>
        <w:t>і</w:t>
      </w:r>
      <w:r w:rsidRPr="00150EFD">
        <w:rPr>
          <w:rFonts w:ascii="Times New Roman" w:hAnsi="Times New Roman"/>
          <w:sz w:val="24"/>
          <w:szCs w:val="24"/>
        </w:rPr>
        <w:t>з тю</w:t>
      </w:r>
      <w:r w:rsidR="005F2936" w:rsidRPr="00150EFD">
        <w:rPr>
          <w:rFonts w:ascii="Times New Roman" w:hAnsi="Times New Roman"/>
          <w:sz w:val="24"/>
          <w:szCs w:val="24"/>
        </w:rPr>
        <w:t>тюнопалінням.</w:t>
      </w:r>
    </w:p>
    <w:p w14:paraId="76405C0A" w14:textId="2C6737D1" w:rsidR="005F2936" w:rsidRPr="00150EFD" w:rsidRDefault="005F2936" w:rsidP="005F293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Міжнародні дослідження свідчать, що будь-яка система нагрівання тютюну є небезпечною та не зменшує ризик</w:t>
      </w:r>
      <w:r w:rsidR="002243C6" w:rsidRPr="00150EFD">
        <w:rPr>
          <w:rFonts w:ascii="Times New Roman" w:hAnsi="Times New Roman"/>
          <w:sz w:val="24"/>
          <w:szCs w:val="24"/>
        </w:rPr>
        <w:t>ів</w:t>
      </w:r>
      <w:r w:rsidRPr="00150EFD">
        <w:rPr>
          <w:rFonts w:ascii="Times New Roman" w:hAnsi="Times New Roman"/>
          <w:sz w:val="24"/>
          <w:szCs w:val="24"/>
        </w:rPr>
        <w:t xml:space="preserve"> від куріння (серед яких і </w:t>
      </w:r>
      <w:r w:rsidR="00126615" w:rsidRPr="00150EFD">
        <w:rPr>
          <w:rFonts w:ascii="Times New Roman" w:hAnsi="Times New Roman"/>
          <w:sz w:val="24"/>
          <w:szCs w:val="24"/>
        </w:rPr>
        <w:t xml:space="preserve">виникнення </w:t>
      </w:r>
      <w:r w:rsidRPr="00150EFD">
        <w:rPr>
          <w:rFonts w:ascii="Times New Roman" w:hAnsi="Times New Roman"/>
          <w:sz w:val="24"/>
          <w:szCs w:val="24"/>
        </w:rPr>
        <w:t xml:space="preserve">важких захворювань). </w:t>
      </w:r>
    </w:p>
    <w:p w14:paraId="14D3B888" w14:textId="0A714F1E" w:rsidR="004C0E48" w:rsidRPr="00150EFD" w:rsidRDefault="005F2936" w:rsidP="00320CD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Крім того, ДП «Центр громадського здоров’я МОЗ» повідомило, що за даними CDC (</w:t>
      </w:r>
      <w:proofErr w:type="spellStart"/>
      <w:r w:rsidR="00BE36AC" w:rsidRPr="00150EFD">
        <w:rPr>
          <w:rFonts w:ascii="Times New Roman" w:hAnsi="Times New Roman"/>
          <w:i/>
          <w:sz w:val="24"/>
          <w:szCs w:val="24"/>
        </w:rPr>
        <w:t>англ</w:t>
      </w:r>
      <w:proofErr w:type="spellEnd"/>
      <w:r w:rsidR="00BE36AC" w:rsidRPr="00150EFD">
        <w:rPr>
          <w:rFonts w:ascii="Times New Roman" w:hAnsi="Times New Roman"/>
          <w:i/>
          <w:sz w:val="24"/>
          <w:szCs w:val="24"/>
        </w:rPr>
        <w:t xml:space="preserve">. </w:t>
      </w:r>
      <w:proofErr w:type="spellStart"/>
      <w:r w:rsidRPr="00150EFD">
        <w:rPr>
          <w:rFonts w:ascii="Times New Roman" w:hAnsi="Times New Roman"/>
          <w:i/>
          <w:sz w:val="24"/>
          <w:szCs w:val="24"/>
        </w:rPr>
        <w:t>Centers</w:t>
      </w:r>
      <w:proofErr w:type="spellEnd"/>
      <w:r w:rsidRPr="00150EFD">
        <w:rPr>
          <w:rFonts w:ascii="Times New Roman" w:hAnsi="Times New Roman"/>
          <w:i/>
          <w:sz w:val="24"/>
          <w:szCs w:val="24"/>
        </w:rPr>
        <w:t xml:space="preserve"> </w:t>
      </w:r>
      <w:proofErr w:type="spellStart"/>
      <w:r w:rsidRPr="00150EFD">
        <w:rPr>
          <w:rFonts w:ascii="Times New Roman" w:hAnsi="Times New Roman"/>
          <w:i/>
          <w:sz w:val="24"/>
          <w:szCs w:val="24"/>
        </w:rPr>
        <w:t>for</w:t>
      </w:r>
      <w:proofErr w:type="spellEnd"/>
      <w:r w:rsidRPr="00150EFD">
        <w:rPr>
          <w:rFonts w:ascii="Times New Roman" w:hAnsi="Times New Roman"/>
          <w:i/>
          <w:sz w:val="24"/>
          <w:szCs w:val="24"/>
        </w:rPr>
        <w:t xml:space="preserve"> </w:t>
      </w:r>
      <w:proofErr w:type="spellStart"/>
      <w:r w:rsidRPr="00150EFD">
        <w:rPr>
          <w:rFonts w:ascii="Times New Roman" w:hAnsi="Times New Roman"/>
          <w:i/>
          <w:sz w:val="24"/>
          <w:szCs w:val="24"/>
        </w:rPr>
        <w:t>Disease</w:t>
      </w:r>
      <w:proofErr w:type="spellEnd"/>
      <w:r w:rsidRPr="00150EFD">
        <w:rPr>
          <w:rFonts w:ascii="Times New Roman" w:hAnsi="Times New Roman"/>
          <w:i/>
          <w:sz w:val="24"/>
          <w:szCs w:val="24"/>
        </w:rPr>
        <w:t xml:space="preserve"> </w:t>
      </w:r>
      <w:proofErr w:type="spellStart"/>
      <w:r w:rsidRPr="00150EFD">
        <w:rPr>
          <w:rFonts w:ascii="Times New Roman" w:hAnsi="Times New Roman"/>
          <w:i/>
          <w:sz w:val="24"/>
          <w:szCs w:val="24"/>
        </w:rPr>
        <w:t>Control</w:t>
      </w:r>
      <w:proofErr w:type="spellEnd"/>
      <w:r w:rsidRPr="00150EFD">
        <w:rPr>
          <w:rFonts w:ascii="Times New Roman" w:hAnsi="Times New Roman"/>
          <w:i/>
          <w:sz w:val="24"/>
          <w:szCs w:val="24"/>
        </w:rPr>
        <w:t xml:space="preserve"> </w:t>
      </w:r>
      <w:proofErr w:type="spellStart"/>
      <w:r w:rsidRPr="00150EFD">
        <w:rPr>
          <w:rFonts w:ascii="Times New Roman" w:hAnsi="Times New Roman"/>
          <w:i/>
          <w:sz w:val="24"/>
          <w:szCs w:val="24"/>
        </w:rPr>
        <w:t>and</w:t>
      </w:r>
      <w:proofErr w:type="spellEnd"/>
      <w:r w:rsidRPr="00150EFD">
        <w:rPr>
          <w:rFonts w:ascii="Times New Roman" w:hAnsi="Times New Roman"/>
          <w:i/>
          <w:sz w:val="24"/>
          <w:szCs w:val="24"/>
        </w:rPr>
        <w:t xml:space="preserve"> </w:t>
      </w:r>
      <w:proofErr w:type="spellStart"/>
      <w:r w:rsidRPr="00150EFD">
        <w:rPr>
          <w:rFonts w:ascii="Times New Roman" w:hAnsi="Times New Roman"/>
          <w:i/>
          <w:sz w:val="24"/>
          <w:szCs w:val="24"/>
        </w:rPr>
        <w:t>Prevention</w:t>
      </w:r>
      <w:proofErr w:type="spellEnd"/>
      <w:r w:rsidR="00BE36AC" w:rsidRPr="00150EFD">
        <w:rPr>
          <w:rFonts w:ascii="Times New Roman" w:hAnsi="Times New Roman"/>
          <w:i/>
          <w:sz w:val="24"/>
          <w:szCs w:val="24"/>
        </w:rPr>
        <w:t xml:space="preserve">, </w:t>
      </w:r>
      <w:proofErr w:type="spellStart"/>
      <w:r w:rsidR="00BE36AC" w:rsidRPr="00150EFD">
        <w:rPr>
          <w:rFonts w:ascii="Times New Roman" w:hAnsi="Times New Roman"/>
          <w:i/>
          <w:sz w:val="24"/>
          <w:szCs w:val="24"/>
        </w:rPr>
        <w:t>укр</w:t>
      </w:r>
      <w:proofErr w:type="spellEnd"/>
      <w:r w:rsidR="00BE36AC" w:rsidRPr="00150EFD">
        <w:rPr>
          <w:rFonts w:ascii="Times New Roman" w:hAnsi="Times New Roman"/>
          <w:i/>
          <w:sz w:val="24"/>
          <w:szCs w:val="24"/>
        </w:rPr>
        <w:t>. Центри контролю та профілактики захворювань</w:t>
      </w:r>
      <w:r w:rsidRPr="00150EFD">
        <w:rPr>
          <w:rFonts w:ascii="Times New Roman" w:hAnsi="Times New Roman"/>
          <w:sz w:val="24"/>
          <w:szCs w:val="24"/>
        </w:rPr>
        <w:t>), використання тютюнових виробів, що нагрівають тютюн, мають шкідливий вплив на здоров’я людей</w:t>
      </w:r>
      <w:r w:rsidR="008567C6" w:rsidRPr="00150EFD">
        <w:rPr>
          <w:rStyle w:val="a9"/>
          <w:rFonts w:ascii="Times New Roman" w:hAnsi="Times New Roman"/>
          <w:sz w:val="24"/>
          <w:szCs w:val="24"/>
        </w:rPr>
        <w:footnoteReference w:id="34"/>
      </w:r>
      <w:r w:rsidR="008567C6" w:rsidRPr="00150EFD">
        <w:rPr>
          <w:rFonts w:ascii="Times New Roman" w:hAnsi="Times New Roman"/>
          <w:sz w:val="24"/>
          <w:szCs w:val="24"/>
        </w:rPr>
        <w:t>.</w:t>
      </w:r>
      <w:r w:rsidRPr="00150EFD">
        <w:rPr>
          <w:rFonts w:ascii="Times New Roman" w:hAnsi="Times New Roman"/>
          <w:sz w:val="24"/>
          <w:szCs w:val="24"/>
        </w:rPr>
        <w:t xml:space="preserve"> </w:t>
      </w:r>
    </w:p>
    <w:p w14:paraId="37F4D6B0" w14:textId="77777777" w:rsidR="007349D9" w:rsidRPr="00150EFD" w:rsidRDefault="007349D9" w:rsidP="007349D9">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p>
    <w:p w14:paraId="1A316A50" w14:textId="7B0669FC" w:rsidR="00750972" w:rsidRPr="00150EFD" w:rsidRDefault="004C0E48" w:rsidP="00750972">
      <w:pPr>
        <w:pStyle w:val="a3"/>
        <w:widowControl w:val="0"/>
        <w:tabs>
          <w:tab w:val="left" w:pos="709"/>
        </w:tabs>
        <w:autoSpaceDE w:val="0"/>
        <w:autoSpaceDN w:val="0"/>
        <w:adjustRightInd w:val="0"/>
        <w:spacing w:after="0" w:line="240" w:lineRule="auto"/>
        <w:ind w:left="567" w:hanging="567"/>
        <w:contextualSpacing w:val="0"/>
        <w:jc w:val="both"/>
        <w:rPr>
          <w:rFonts w:ascii="Times New Roman" w:eastAsia="Calibri" w:hAnsi="Times New Roman" w:cs="Times New Roman"/>
          <w:b/>
          <w:sz w:val="24"/>
          <w:szCs w:val="24"/>
        </w:rPr>
      </w:pPr>
      <w:r w:rsidRPr="00150EFD">
        <w:rPr>
          <w:rFonts w:ascii="Times New Roman" w:hAnsi="Times New Roman" w:cs="Times New Roman"/>
          <w:b/>
          <w:color w:val="000000" w:themeColor="text1"/>
          <w:sz w:val="24"/>
          <w:szCs w:val="24"/>
        </w:rPr>
        <w:t xml:space="preserve">4.8. </w:t>
      </w:r>
      <w:r w:rsidR="00750972" w:rsidRPr="00150EFD">
        <w:rPr>
          <w:rFonts w:ascii="Times New Roman" w:hAnsi="Times New Roman" w:cs="Times New Roman"/>
          <w:b/>
          <w:color w:val="000000" w:themeColor="text1"/>
          <w:sz w:val="24"/>
          <w:szCs w:val="24"/>
        </w:rPr>
        <w:t xml:space="preserve">     </w:t>
      </w:r>
      <w:r w:rsidRPr="00150EFD">
        <w:rPr>
          <w:rFonts w:ascii="Times New Roman" w:eastAsia="Calibri" w:hAnsi="Times New Roman" w:cs="Times New Roman"/>
          <w:b/>
          <w:sz w:val="24"/>
          <w:szCs w:val="24"/>
        </w:rPr>
        <w:t xml:space="preserve">Обставини, </w:t>
      </w:r>
      <w:r w:rsidR="00126615" w:rsidRPr="00150EFD">
        <w:rPr>
          <w:rFonts w:ascii="Times New Roman" w:eastAsia="Calibri" w:hAnsi="Times New Roman" w:cs="Times New Roman"/>
          <w:b/>
          <w:sz w:val="24"/>
          <w:szCs w:val="24"/>
        </w:rPr>
        <w:t xml:space="preserve">які </w:t>
      </w:r>
      <w:r w:rsidRPr="00150EFD">
        <w:rPr>
          <w:rFonts w:ascii="Times New Roman" w:eastAsia="Calibri" w:hAnsi="Times New Roman" w:cs="Times New Roman"/>
          <w:b/>
          <w:sz w:val="24"/>
          <w:szCs w:val="24"/>
        </w:rPr>
        <w:t xml:space="preserve">встановлені за результатами проведеного Комітетом опитування </w:t>
      </w:r>
      <w:r w:rsidR="00750972" w:rsidRPr="00150EFD">
        <w:rPr>
          <w:rFonts w:ascii="Times New Roman" w:eastAsia="Calibri" w:hAnsi="Times New Roman" w:cs="Times New Roman"/>
          <w:b/>
          <w:sz w:val="24"/>
          <w:szCs w:val="24"/>
        </w:rPr>
        <w:t xml:space="preserve">    </w:t>
      </w:r>
    </w:p>
    <w:p w14:paraId="195AFA99" w14:textId="6D8F36D9" w:rsidR="004C0E48" w:rsidRPr="00150EFD" w:rsidRDefault="00750972" w:rsidP="00750972">
      <w:pPr>
        <w:widowControl w:val="0"/>
        <w:tabs>
          <w:tab w:val="left" w:pos="709"/>
        </w:tabs>
        <w:autoSpaceDE w:val="0"/>
        <w:autoSpaceDN w:val="0"/>
        <w:adjustRightInd w:val="0"/>
        <w:spacing w:after="0" w:line="240" w:lineRule="auto"/>
        <w:jc w:val="both"/>
        <w:rPr>
          <w:rFonts w:ascii="Times New Roman" w:eastAsia="Calibri" w:hAnsi="Times New Roman" w:cs="Times New Roman"/>
          <w:b/>
          <w:i/>
          <w:sz w:val="24"/>
          <w:szCs w:val="24"/>
          <w:lang w:val="uk-UA"/>
        </w:rPr>
      </w:pPr>
      <w:r w:rsidRPr="00150EFD">
        <w:rPr>
          <w:rFonts w:ascii="Times New Roman" w:eastAsia="Calibri" w:hAnsi="Times New Roman" w:cs="Times New Roman"/>
          <w:b/>
          <w:sz w:val="24"/>
          <w:szCs w:val="24"/>
          <w:lang w:val="uk-UA"/>
        </w:rPr>
        <w:t xml:space="preserve">            </w:t>
      </w:r>
      <w:r w:rsidR="004C0E48" w:rsidRPr="00150EFD">
        <w:rPr>
          <w:rFonts w:ascii="Times New Roman" w:eastAsia="Calibri" w:hAnsi="Times New Roman" w:cs="Times New Roman"/>
          <w:b/>
          <w:sz w:val="24"/>
          <w:szCs w:val="24"/>
          <w:lang w:val="uk-UA"/>
        </w:rPr>
        <w:t>споживачів</w:t>
      </w:r>
    </w:p>
    <w:p w14:paraId="36B83A13" w14:textId="29D1855C" w:rsidR="00F20896" w:rsidRPr="00150EFD" w:rsidRDefault="004C0E48" w:rsidP="00F2089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З метою отримання додаткових доказів для встановлення фактичних обставин Справи, на підставі Доручення Східним, Південно-східним, Південно-західним, Західним, Північним та Південним міжобласними територіальними відділеннями Комітету проведено опитування споживачів </w:t>
      </w:r>
      <w:proofErr w:type="spellStart"/>
      <w:r w:rsidR="00A90292" w:rsidRPr="00150EFD">
        <w:rPr>
          <w:rFonts w:ascii="Times New Roman" w:hAnsi="Times New Roman"/>
          <w:sz w:val="24"/>
          <w:szCs w:val="24"/>
        </w:rPr>
        <w:t>нікотиновмісної</w:t>
      </w:r>
      <w:proofErr w:type="spellEnd"/>
      <w:r w:rsidR="00A90292" w:rsidRPr="00150EFD">
        <w:rPr>
          <w:rFonts w:ascii="Times New Roman" w:hAnsi="Times New Roman"/>
          <w:sz w:val="24"/>
          <w:szCs w:val="24"/>
        </w:rPr>
        <w:t xml:space="preserve"> продукції, яким виповнилося 18 років </w:t>
      </w:r>
      <w:r w:rsidRPr="00150EFD">
        <w:rPr>
          <w:rFonts w:ascii="Times New Roman" w:hAnsi="Times New Roman"/>
          <w:sz w:val="24"/>
          <w:szCs w:val="24"/>
        </w:rPr>
        <w:t>(далі – Опитування), перед якими ставились питання щодо</w:t>
      </w:r>
      <w:r w:rsidR="00A90292" w:rsidRPr="00150EFD">
        <w:rPr>
          <w:rFonts w:ascii="Times New Roman" w:hAnsi="Times New Roman"/>
          <w:sz w:val="24"/>
          <w:szCs w:val="24"/>
        </w:rPr>
        <w:t xml:space="preserve"> впливу та/або можливості впливу </w:t>
      </w:r>
      <w:r w:rsidR="00C97A32" w:rsidRPr="00150EFD">
        <w:rPr>
          <w:rFonts w:ascii="Times New Roman" w:hAnsi="Times New Roman"/>
          <w:sz w:val="24"/>
          <w:szCs w:val="24"/>
        </w:rPr>
        <w:t xml:space="preserve">на наміри </w:t>
      </w:r>
      <w:r w:rsidR="00E9661B" w:rsidRPr="00150EFD">
        <w:rPr>
          <w:rFonts w:ascii="Times New Roman" w:hAnsi="Times New Roman"/>
          <w:sz w:val="24"/>
          <w:szCs w:val="24"/>
        </w:rPr>
        <w:t>стати споживачем</w:t>
      </w:r>
      <w:r w:rsidR="00A90292" w:rsidRPr="00150EFD">
        <w:rPr>
          <w:rFonts w:ascii="Times New Roman" w:hAnsi="Times New Roman"/>
          <w:sz w:val="24"/>
          <w:szCs w:val="24"/>
        </w:rPr>
        <w:t xml:space="preserve"> Продукції </w:t>
      </w:r>
      <w:bookmarkStart w:id="188" w:name="_Hlk173402774"/>
      <w:r w:rsidR="00A90292" w:rsidRPr="00150EFD">
        <w:rPr>
          <w:rFonts w:ascii="Times New Roman" w:hAnsi="Times New Roman"/>
          <w:sz w:val="24"/>
          <w:szCs w:val="24"/>
        </w:rPr>
        <w:t>IQOS</w:t>
      </w:r>
      <w:bookmarkEnd w:id="188"/>
      <w:r w:rsidR="00F20896" w:rsidRPr="00150EFD">
        <w:rPr>
          <w:rFonts w:ascii="Times New Roman" w:hAnsi="Times New Roman"/>
          <w:sz w:val="24"/>
          <w:szCs w:val="24"/>
        </w:rPr>
        <w:t xml:space="preserve"> інформації </w:t>
      </w:r>
      <w:bookmarkStart w:id="189" w:name="_Hlk173403481"/>
      <w:r w:rsidR="00F70EE2" w:rsidRPr="00150EFD">
        <w:rPr>
          <w:rFonts w:ascii="Times New Roman" w:hAnsi="Times New Roman"/>
          <w:sz w:val="24"/>
          <w:szCs w:val="24"/>
        </w:rPr>
        <w:t xml:space="preserve">про властивості </w:t>
      </w:r>
      <w:r w:rsidR="00F20896" w:rsidRPr="00150EFD">
        <w:rPr>
          <w:rFonts w:ascii="Times New Roman" w:hAnsi="Times New Roman"/>
          <w:sz w:val="24"/>
          <w:szCs w:val="24"/>
        </w:rPr>
        <w:t>такої продукції (варіацій Тверджень з поясненнями</w:t>
      </w:r>
      <w:r w:rsidR="00AA16C9" w:rsidRPr="00150EFD">
        <w:rPr>
          <w:rFonts w:ascii="Times New Roman" w:hAnsi="Times New Roman"/>
          <w:sz w:val="24"/>
          <w:szCs w:val="24"/>
        </w:rPr>
        <w:t xml:space="preserve"> </w:t>
      </w:r>
      <w:r w:rsidR="00F20896" w:rsidRPr="00150EFD">
        <w:rPr>
          <w:rFonts w:ascii="Times New Roman" w:hAnsi="Times New Roman"/>
          <w:sz w:val="24"/>
          <w:szCs w:val="24"/>
        </w:rPr>
        <w:t>/</w:t>
      </w:r>
      <w:r w:rsidR="00AA16C9" w:rsidRPr="00150EFD">
        <w:rPr>
          <w:rFonts w:ascii="Times New Roman" w:hAnsi="Times New Roman"/>
          <w:sz w:val="24"/>
          <w:szCs w:val="24"/>
        </w:rPr>
        <w:t xml:space="preserve"> </w:t>
      </w:r>
      <w:r w:rsidR="00F20896" w:rsidRPr="00150EFD">
        <w:rPr>
          <w:rFonts w:ascii="Times New Roman" w:hAnsi="Times New Roman"/>
          <w:sz w:val="24"/>
          <w:szCs w:val="24"/>
        </w:rPr>
        <w:t>застереженнями до них)</w:t>
      </w:r>
      <w:bookmarkEnd w:id="189"/>
      <w:r w:rsidR="00A90292" w:rsidRPr="00150EFD">
        <w:rPr>
          <w:rFonts w:ascii="Times New Roman" w:hAnsi="Times New Roman"/>
          <w:sz w:val="24"/>
          <w:szCs w:val="24"/>
        </w:rPr>
        <w:t>,</w:t>
      </w:r>
      <w:r w:rsidR="00F20896" w:rsidRPr="00150EFD">
        <w:rPr>
          <w:rFonts w:ascii="Times New Roman" w:hAnsi="Times New Roman"/>
          <w:sz w:val="24"/>
          <w:szCs w:val="24"/>
        </w:rPr>
        <w:t xml:space="preserve"> а також сприйняття споживачами вказаної інформації.</w:t>
      </w:r>
    </w:p>
    <w:p w14:paraId="7CFDF28E" w14:textId="5E5A748A" w:rsidR="00AA16C9" w:rsidRPr="00150EFD" w:rsidRDefault="00F20896" w:rsidP="00D27FAA">
      <w:pPr>
        <w:pStyle w:val="Default"/>
        <w:widowControl w:val="0"/>
        <w:numPr>
          <w:ilvl w:val="0"/>
          <w:numId w:val="1"/>
        </w:numPr>
        <w:tabs>
          <w:tab w:val="left" w:pos="709"/>
        </w:tabs>
        <w:spacing w:before="120"/>
        <w:ind w:hanging="720"/>
        <w:jc w:val="both"/>
        <w:rPr>
          <w:rFonts w:cstheme="minorBidi"/>
          <w:color w:val="auto"/>
        </w:rPr>
      </w:pPr>
      <w:r w:rsidRPr="00150EFD">
        <w:rPr>
          <w:color w:val="auto"/>
        </w:rPr>
        <w:t xml:space="preserve">Так, перед учасникам Опитування було поставлено питання щодо того, які можливі переваги використання IQOS у порівнянні з сигаретами вплинули (або потенційно вплинули б) на намір стати споживачем Продукції </w:t>
      </w:r>
      <w:bookmarkStart w:id="190" w:name="_Hlk173403573"/>
      <w:r w:rsidRPr="00150EFD">
        <w:rPr>
          <w:color w:val="auto"/>
        </w:rPr>
        <w:t>IQOS</w:t>
      </w:r>
      <w:bookmarkEnd w:id="190"/>
      <w:r w:rsidRPr="00150EFD">
        <w:rPr>
          <w:color w:val="auto"/>
        </w:rPr>
        <w:t xml:space="preserve">, під час вибору (або потенційного вибору) такої продукції як альтернативи сигаретам, </w:t>
      </w:r>
      <w:r w:rsidR="00F70EE2" w:rsidRPr="00150EFD">
        <w:rPr>
          <w:color w:val="auto"/>
        </w:rPr>
        <w:t xml:space="preserve">та </w:t>
      </w:r>
      <w:r w:rsidRPr="00150EFD">
        <w:rPr>
          <w:color w:val="auto"/>
        </w:rPr>
        <w:t xml:space="preserve">яким було запропоновано обрати три відповіді з </w:t>
      </w:r>
      <w:r w:rsidR="002243C6" w:rsidRPr="00150EFD">
        <w:rPr>
          <w:color w:val="auto"/>
        </w:rPr>
        <w:t>таких</w:t>
      </w:r>
      <w:r w:rsidRPr="00150EFD">
        <w:rPr>
          <w:color w:val="auto"/>
        </w:rPr>
        <w:t xml:space="preserve"> варіантів:</w:t>
      </w:r>
    </w:p>
    <w:p w14:paraId="2FD0E4BE" w14:textId="77777777" w:rsidR="00F20896" w:rsidRPr="00150EFD" w:rsidRDefault="00F20896" w:rsidP="007349D9">
      <w:pPr>
        <w:pStyle w:val="Default"/>
        <w:widowControl w:val="0"/>
        <w:tabs>
          <w:tab w:val="left" w:pos="709"/>
        </w:tabs>
        <w:ind w:left="720"/>
        <w:jc w:val="both"/>
        <w:rPr>
          <w:rFonts w:cstheme="minorBidi"/>
          <w:color w:val="auto"/>
        </w:rPr>
      </w:pPr>
      <w:r w:rsidRPr="00150EFD">
        <w:t xml:space="preserve">1. IQOS не залишає запаху та диму; </w:t>
      </w:r>
    </w:p>
    <w:p w14:paraId="6AD45ED8" w14:textId="77777777" w:rsidR="00F20896" w:rsidRPr="00150EFD" w:rsidRDefault="00F20896" w:rsidP="007349D9">
      <w:pPr>
        <w:pStyle w:val="Default"/>
        <w:widowControl w:val="0"/>
        <w:tabs>
          <w:tab w:val="left" w:pos="709"/>
        </w:tabs>
        <w:ind w:left="720"/>
        <w:jc w:val="both"/>
        <w:rPr>
          <w:rFonts w:cstheme="minorBidi"/>
          <w:color w:val="auto"/>
        </w:rPr>
      </w:pPr>
      <w:r w:rsidRPr="00150EFD">
        <w:t xml:space="preserve">2. IQOS зручніший у використанні; </w:t>
      </w:r>
    </w:p>
    <w:p w14:paraId="4D281AEB" w14:textId="77777777" w:rsidR="00F20896" w:rsidRPr="00150EFD" w:rsidRDefault="00F20896" w:rsidP="007349D9">
      <w:pPr>
        <w:pStyle w:val="Default"/>
        <w:widowControl w:val="0"/>
        <w:tabs>
          <w:tab w:val="left" w:pos="709"/>
        </w:tabs>
        <w:ind w:left="720"/>
        <w:jc w:val="both"/>
        <w:rPr>
          <w:rFonts w:cstheme="minorBidi"/>
          <w:color w:val="auto"/>
        </w:rPr>
      </w:pPr>
      <w:r w:rsidRPr="00150EFD">
        <w:t xml:space="preserve">3. IQOS виділяє в середньому на 95% нижчі рівні шкідливих хімічних речовин, порівняно з сигаретами; </w:t>
      </w:r>
    </w:p>
    <w:p w14:paraId="54A97045" w14:textId="77777777" w:rsidR="00F20896" w:rsidRPr="00150EFD" w:rsidRDefault="00F20896" w:rsidP="007349D9">
      <w:pPr>
        <w:pStyle w:val="Default"/>
        <w:widowControl w:val="0"/>
        <w:tabs>
          <w:tab w:val="left" w:pos="709"/>
        </w:tabs>
        <w:ind w:left="720"/>
        <w:jc w:val="both"/>
        <w:rPr>
          <w:rFonts w:cstheme="minorBidi"/>
          <w:color w:val="auto"/>
        </w:rPr>
      </w:pPr>
      <w:r w:rsidRPr="00150EFD">
        <w:t xml:space="preserve">4. IQOS є більш інноваційним та високотехнологічним продуктом; </w:t>
      </w:r>
    </w:p>
    <w:p w14:paraId="5E3E15FF" w14:textId="77777777" w:rsidR="00F20896" w:rsidRPr="00150EFD" w:rsidRDefault="00F20896" w:rsidP="007349D9">
      <w:pPr>
        <w:pStyle w:val="Default"/>
        <w:widowControl w:val="0"/>
        <w:tabs>
          <w:tab w:val="left" w:pos="709"/>
        </w:tabs>
        <w:ind w:left="720"/>
        <w:jc w:val="both"/>
        <w:rPr>
          <w:rFonts w:cstheme="minorBidi"/>
          <w:color w:val="auto"/>
        </w:rPr>
      </w:pPr>
      <w:r w:rsidRPr="00150EFD">
        <w:t xml:space="preserve">5. IQOS становить менший ризик для здоров’я ніж продовжувати курити сигарети; </w:t>
      </w:r>
    </w:p>
    <w:p w14:paraId="663CF4A1" w14:textId="77777777" w:rsidR="00F20896" w:rsidRPr="00150EFD" w:rsidRDefault="00F20896" w:rsidP="007349D9">
      <w:pPr>
        <w:pStyle w:val="Default"/>
        <w:widowControl w:val="0"/>
        <w:tabs>
          <w:tab w:val="left" w:pos="709"/>
        </w:tabs>
        <w:ind w:left="720"/>
        <w:jc w:val="both"/>
        <w:rPr>
          <w:rFonts w:cstheme="minorBidi"/>
          <w:color w:val="auto"/>
        </w:rPr>
      </w:pPr>
      <w:r w:rsidRPr="00150EFD">
        <w:t xml:space="preserve">6. IQOS не впливає на повітря та людей навколо, не призводить до пасивного куріння; </w:t>
      </w:r>
    </w:p>
    <w:p w14:paraId="636D8F4E" w14:textId="77777777" w:rsidR="00F20896" w:rsidRPr="00150EFD" w:rsidRDefault="00F20896" w:rsidP="007349D9">
      <w:pPr>
        <w:pStyle w:val="Default"/>
        <w:widowControl w:val="0"/>
        <w:tabs>
          <w:tab w:val="left" w:pos="709"/>
        </w:tabs>
        <w:ind w:left="720"/>
        <w:jc w:val="both"/>
        <w:rPr>
          <w:rFonts w:cstheme="minorBidi"/>
          <w:color w:val="auto"/>
        </w:rPr>
      </w:pPr>
      <w:r w:rsidRPr="00150EFD">
        <w:t xml:space="preserve">7. IQOS не спалює тютюн, а нагріває його; </w:t>
      </w:r>
    </w:p>
    <w:p w14:paraId="4193C996" w14:textId="77777777" w:rsidR="00F20896" w:rsidRPr="00150EFD" w:rsidRDefault="00F20896" w:rsidP="007349D9">
      <w:pPr>
        <w:pStyle w:val="Default"/>
        <w:widowControl w:val="0"/>
        <w:tabs>
          <w:tab w:val="left" w:pos="709"/>
        </w:tabs>
        <w:ind w:left="720"/>
        <w:jc w:val="both"/>
        <w:rPr>
          <w:rFonts w:cstheme="minorBidi"/>
          <w:color w:val="auto"/>
        </w:rPr>
      </w:pPr>
      <w:r w:rsidRPr="00150EFD">
        <w:t xml:space="preserve">8. IQOS не виділяє смоли; </w:t>
      </w:r>
    </w:p>
    <w:p w14:paraId="34A0E4DF" w14:textId="77777777" w:rsidR="00F20896" w:rsidRPr="00150EFD" w:rsidRDefault="00F20896" w:rsidP="007349D9">
      <w:pPr>
        <w:pStyle w:val="Default"/>
        <w:widowControl w:val="0"/>
        <w:tabs>
          <w:tab w:val="left" w:pos="709"/>
        </w:tabs>
        <w:ind w:left="720"/>
        <w:jc w:val="both"/>
      </w:pPr>
      <w:r w:rsidRPr="00150EFD">
        <w:t xml:space="preserve">9. IQOS залишає значно менше слідів на зубах, порівняно з сигаретами; </w:t>
      </w:r>
    </w:p>
    <w:p w14:paraId="78C97A8D" w14:textId="477F22F3" w:rsidR="00465342" w:rsidRPr="00150EFD" w:rsidRDefault="00F20896" w:rsidP="007349D9">
      <w:pPr>
        <w:pStyle w:val="Default"/>
        <w:widowControl w:val="0"/>
        <w:tabs>
          <w:tab w:val="left" w:pos="709"/>
        </w:tabs>
        <w:ind w:left="720"/>
        <w:jc w:val="both"/>
      </w:pPr>
      <w:r w:rsidRPr="00150EFD">
        <w:t>Ваш варіант</w:t>
      </w:r>
      <w:r w:rsidR="005D1CBE" w:rsidRPr="00150EFD">
        <w:t xml:space="preserve"> (далі – Питання № 1)</w:t>
      </w:r>
      <w:r w:rsidRPr="00150EFD">
        <w:t>.</w:t>
      </w:r>
    </w:p>
    <w:p w14:paraId="668CC01A" w14:textId="0F8C4F57" w:rsidR="00D27FAA" w:rsidRPr="00150EFD" w:rsidRDefault="00F70EE2" w:rsidP="00D27FA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Також перед учасниками опитування </w:t>
      </w:r>
      <w:r w:rsidR="008138BB" w:rsidRPr="00150EFD">
        <w:rPr>
          <w:rFonts w:ascii="Times New Roman" w:hAnsi="Times New Roman"/>
          <w:sz w:val="24"/>
          <w:szCs w:val="24"/>
        </w:rPr>
        <w:t>бул</w:t>
      </w:r>
      <w:r w:rsidR="004D2A28" w:rsidRPr="00150EFD">
        <w:rPr>
          <w:rFonts w:ascii="Times New Roman" w:hAnsi="Times New Roman"/>
          <w:sz w:val="24"/>
          <w:szCs w:val="24"/>
        </w:rPr>
        <w:t>и поставлені</w:t>
      </w:r>
      <w:r w:rsidR="008138BB" w:rsidRPr="00150EFD">
        <w:rPr>
          <w:rFonts w:ascii="Times New Roman" w:hAnsi="Times New Roman"/>
          <w:sz w:val="24"/>
          <w:szCs w:val="24"/>
        </w:rPr>
        <w:t xml:space="preserve"> </w:t>
      </w:r>
      <w:r w:rsidRPr="00150EFD">
        <w:rPr>
          <w:rFonts w:ascii="Times New Roman" w:hAnsi="Times New Roman"/>
          <w:sz w:val="24"/>
          <w:szCs w:val="24"/>
        </w:rPr>
        <w:t xml:space="preserve">питання щодо сприйняття </w:t>
      </w:r>
      <w:r w:rsidR="002243C6" w:rsidRPr="00150EFD">
        <w:rPr>
          <w:rFonts w:ascii="Times New Roman" w:hAnsi="Times New Roman"/>
          <w:sz w:val="24"/>
          <w:szCs w:val="24"/>
        </w:rPr>
        <w:t xml:space="preserve">ними </w:t>
      </w:r>
      <w:r w:rsidRPr="00150EFD">
        <w:rPr>
          <w:rFonts w:ascii="Times New Roman" w:hAnsi="Times New Roman"/>
          <w:sz w:val="24"/>
          <w:szCs w:val="24"/>
        </w:rPr>
        <w:t xml:space="preserve"> інформації про властивості Продукції IQOS (варіацій Тверджень з поясненнями</w:t>
      </w:r>
      <w:r w:rsidR="002243C6" w:rsidRPr="00150EFD">
        <w:rPr>
          <w:rFonts w:ascii="Times New Roman" w:hAnsi="Times New Roman"/>
          <w:sz w:val="24"/>
          <w:szCs w:val="24"/>
        </w:rPr>
        <w:t xml:space="preserve"> </w:t>
      </w:r>
      <w:r w:rsidRPr="00150EFD">
        <w:rPr>
          <w:rFonts w:ascii="Times New Roman" w:hAnsi="Times New Roman"/>
          <w:sz w:val="24"/>
          <w:szCs w:val="24"/>
        </w:rPr>
        <w:t>/</w:t>
      </w:r>
      <w:r w:rsidR="002243C6" w:rsidRPr="00150EFD">
        <w:rPr>
          <w:rFonts w:ascii="Times New Roman" w:hAnsi="Times New Roman"/>
          <w:sz w:val="24"/>
          <w:szCs w:val="24"/>
        </w:rPr>
        <w:t xml:space="preserve"> </w:t>
      </w:r>
      <w:r w:rsidRPr="00150EFD">
        <w:rPr>
          <w:rFonts w:ascii="Times New Roman" w:hAnsi="Times New Roman"/>
          <w:sz w:val="24"/>
          <w:szCs w:val="24"/>
        </w:rPr>
        <w:t>застереженнями до них), а саме:</w:t>
      </w:r>
    </w:p>
    <w:p w14:paraId="51DB6365" w14:textId="70D303EF" w:rsidR="008138BB" w:rsidRPr="00150EFD" w:rsidRDefault="00C97A32" w:rsidP="00A13143">
      <w:pPr>
        <w:pStyle w:val="a3"/>
        <w:widowControl w:val="0"/>
        <w:numPr>
          <w:ilvl w:val="0"/>
          <w:numId w:val="11"/>
        </w:numPr>
        <w:tabs>
          <w:tab w:val="left" w:pos="709"/>
        </w:tabs>
        <w:autoSpaceDE w:val="0"/>
        <w:autoSpaceDN w:val="0"/>
        <w:adjustRightInd w:val="0"/>
        <w:spacing w:after="0" w:line="240" w:lineRule="auto"/>
        <w:contextualSpacing w:val="0"/>
        <w:jc w:val="both"/>
        <w:rPr>
          <w:rFonts w:ascii="Times New Roman" w:hAnsi="Times New Roman" w:cs="Times New Roman"/>
          <w:i/>
          <w:sz w:val="24"/>
          <w:szCs w:val="24"/>
        </w:rPr>
      </w:pPr>
      <w:r w:rsidRPr="00150EFD" w:rsidDel="00C97A32">
        <w:rPr>
          <w:rFonts w:ascii="Times New Roman" w:eastAsia="Times New Roman" w:hAnsi="Times New Roman" w:cs="Times New Roman"/>
          <w:sz w:val="24"/>
          <w:szCs w:val="24"/>
        </w:rPr>
        <w:t xml:space="preserve"> </w:t>
      </w:r>
      <w:r w:rsidR="00A90292" w:rsidRPr="00150EFD">
        <w:rPr>
          <w:rFonts w:ascii="Times New Roman" w:hAnsi="Times New Roman" w:cs="Times New Roman"/>
          <w:sz w:val="24"/>
          <w:szCs w:val="24"/>
        </w:rPr>
        <w:t>«</w:t>
      </w:r>
      <w:r w:rsidR="00A90292" w:rsidRPr="00150EFD">
        <w:rPr>
          <w:rFonts w:ascii="Times New Roman" w:hAnsi="Times New Roman" w:cs="Times New Roman"/>
          <w:i/>
          <w:sz w:val="24"/>
          <w:szCs w:val="24"/>
        </w:rPr>
        <w:t>IQOS виділяє в середньому на 95% нижчі рівні шкідливих хімічних речовин порівняно з сигаретами. Важливо: це не обов'язково дорівнює зниженню ризику на 95%. IQOS не виключає усіх ризиків.*</w:t>
      </w:r>
    </w:p>
    <w:p w14:paraId="27D31F7D" w14:textId="2629F589" w:rsidR="00286517" w:rsidRPr="00150EFD" w:rsidRDefault="00A90292" w:rsidP="00F23DDF">
      <w:pPr>
        <w:pStyle w:val="a3"/>
        <w:widowControl w:val="0"/>
        <w:tabs>
          <w:tab w:val="left" w:pos="709"/>
        </w:tabs>
        <w:autoSpaceDE w:val="0"/>
        <w:autoSpaceDN w:val="0"/>
        <w:adjustRightInd w:val="0"/>
        <w:spacing w:after="0" w:line="240" w:lineRule="auto"/>
        <w:ind w:left="1440"/>
        <w:contextualSpacing w:val="0"/>
        <w:jc w:val="both"/>
        <w:rPr>
          <w:rFonts w:ascii="Times New Roman" w:hAnsi="Times New Roman" w:cs="Times New Roman"/>
          <w:sz w:val="24"/>
          <w:szCs w:val="24"/>
        </w:rPr>
      </w:pPr>
      <w:r w:rsidRPr="00150EFD">
        <w:rPr>
          <w:rFonts w:ascii="Times New Roman" w:hAnsi="Times New Roman" w:cs="Times New Roman"/>
          <w:i/>
          <w:sz w:val="24"/>
          <w:szCs w:val="24"/>
        </w:rPr>
        <w:t>*Зниження рівнів ряду шкідливих хімічних речовин (крім нікотину) порівняно з еталонною сигаретою</w:t>
      </w:r>
      <w:bookmarkStart w:id="191" w:name="_Hlk164169359"/>
      <w:r w:rsidR="00C97A32" w:rsidRPr="00150EFD">
        <w:rPr>
          <w:rFonts w:ascii="Times New Roman" w:hAnsi="Times New Roman" w:cs="Times New Roman"/>
          <w:i/>
          <w:sz w:val="24"/>
          <w:szCs w:val="24"/>
        </w:rPr>
        <w:t>.»</w:t>
      </w:r>
      <w:r w:rsidR="005D1CBE" w:rsidRPr="00150EFD">
        <w:rPr>
          <w:rFonts w:ascii="Times New Roman" w:hAnsi="Times New Roman" w:cs="Times New Roman"/>
          <w:i/>
          <w:sz w:val="24"/>
          <w:szCs w:val="24"/>
        </w:rPr>
        <w:t xml:space="preserve"> </w:t>
      </w:r>
      <w:r w:rsidR="005D1CBE" w:rsidRPr="00150EFD">
        <w:rPr>
          <w:rFonts w:ascii="Times New Roman" w:hAnsi="Times New Roman" w:cs="Times New Roman"/>
          <w:sz w:val="24"/>
          <w:szCs w:val="24"/>
        </w:rPr>
        <w:t>(далі – Питання № 2)</w:t>
      </w:r>
      <w:r w:rsidR="00C97A32" w:rsidRPr="00150EFD">
        <w:rPr>
          <w:rFonts w:ascii="Times New Roman" w:hAnsi="Times New Roman" w:cs="Times New Roman"/>
          <w:sz w:val="24"/>
          <w:szCs w:val="24"/>
        </w:rPr>
        <w:t>;</w:t>
      </w:r>
    </w:p>
    <w:p w14:paraId="59A7F6B1" w14:textId="6A4AEC12" w:rsidR="00B55422" w:rsidRPr="00150EFD" w:rsidRDefault="00B55422" w:rsidP="00A13143">
      <w:pPr>
        <w:pStyle w:val="a3"/>
        <w:widowControl w:val="0"/>
        <w:numPr>
          <w:ilvl w:val="0"/>
          <w:numId w:val="11"/>
        </w:numPr>
        <w:tabs>
          <w:tab w:val="left" w:pos="709"/>
        </w:tabs>
        <w:autoSpaceDE w:val="0"/>
        <w:autoSpaceDN w:val="0"/>
        <w:adjustRightInd w:val="0"/>
        <w:spacing w:after="0" w:line="240" w:lineRule="auto"/>
        <w:contextualSpacing w:val="0"/>
        <w:jc w:val="both"/>
        <w:rPr>
          <w:rFonts w:ascii="Times New Roman" w:eastAsia="Times New Roman" w:hAnsi="Times New Roman" w:cs="Times New Roman"/>
          <w:i/>
          <w:sz w:val="24"/>
          <w:szCs w:val="24"/>
        </w:rPr>
      </w:pPr>
      <w:bookmarkStart w:id="192" w:name="_Hlk166598380"/>
      <w:bookmarkStart w:id="193" w:name="_Hlk166598418"/>
      <w:bookmarkStart w:id="194" w:name="_Hlk165906459"/>
      <w:bookmarkEnd w:id="191"/>
      <w:r w:rsidRPr="00150EFD">
        <w:rPr>
          <w:rFonts w:ascii="Times New Roman" w:eastAsia="Times New Roman" w:hAnsi="Times New Roman" w:cs="Times New Roman"/>
          <w:i/>
          <w:sz w:val="24"/>
          <w:szCs w:val="24"/>
        </w:rPr>
        <w:t xml:space="preserve">«Повний перехід на </w:t>
      </w:r>
      <w:bookmarkStart w:id="195" w:name="_Hlk168390686"/>
      <w:r w:rsidRPr="00150EFD">
        <w:rPr>
          <w:rFonts w:ascii="Times New Roman" w:eastAsia="Times New Roman" w:hAnsi="Times New Roman" w:cs="Times New Roman"/>
          <w:i/>
          <w:sz w:val="24"/>
          <w:szCs w:val="24"/>
        </w:rPr>
        <w:t xml:space="preserve">IQOS </w:t>
      </w:r>
      <w:bookmarkEnd w:id="195"/>
      <w:r w:rsidRPr="00150EFD">
        <w:rPr>
          <w:rFonts w:ascii="Times New Roman" w:eastAsia="Times New Roman" w:hAnsi="Times New Roman" w:cs="Times New Roman"/>
          <w:i/>
          <w:sz w:val="24"/>
          <w:szCs w:val="24"/>
        </w:rPr>
        <w:t xml:space="preserve">становить менший ризик для вашого здоров'я, ніж продовжувати курити.* IQOS виділяє на 95% менше шкідливих хімічних </w:t>
      </w:r>
      <w:r w:rsidRPr="00150EFD">
        <w:rPr>
          <w:rFonts w:ascii="Times New Roman" w:eastAsia="Times New Roman" w:hAnsi="Times New Roman" w:cs="Times New Roman"/>
          <w:i/>
          <w:sz w:val="24"/>
          <w:szCs w:val="24"/>
        </w:rPr>
        <w:lastRenderedPageBreak/>
        <w:t>речовин в порівнянні з сигаретами.**</w:t>
      </w:r>
    </w:p>
    <w:p w14:paraId="1BAFCC14" w14:textId="77777777" w:rsidR="00B55422" w:rsidRPr="00150EFD"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150EFD">
        <w:rPr>
          <w:rFonts w:ascii="Times New Roman" w:eastAsia="Times New Roman" w:hAnsi="Times New Roman" w:cs="Times New Roman"/>
          <w:i/>
          <w:sz w:val="24"/>
          <w:szCs w:val="24"/>
        </w:rPr>
        <w:t>Важливо: IQOS не виключає усіх ризиків та містить нікотин, що викликає залежність.</w:t>
      </w:r>
    </w:p>
    <w:p w14:paraId="4234E4B2" w14:textId="77777777" w:rsidR="00B55422" w:rsidRPr="00150EFD"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150EFD">
        <w:rPr>
          <w:rFonts w:ascii="Times New Roman" w:eastAsia="Times New Roman" w:hAnsi="Times New Roman" w:cs="Times New Roman"/>
          <w:i/>
          <w:sz w:val="24"/>
          <w:szCs w:val="24"/>
        </w:rPr>
        <w:t>* Виходячи з сукупності наявних доказів щодо IQOS порівняно з продовженням куріння.</w:t>
      </w:r>
    </w:p>
    <w:p w14:paraId="5FD0E672" w14:textId="3D8193E6" w:rsidR="00286517" w:rsidRPr="00150EFD" w:rsidRDefault="002243C6" w:rsidP="00CB50E3">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sz w:val="24"/>
          <w:szCs w:val="24"/>
        </w:rPr>
      </w:pPr>
      <w:r w:rsidRPr="00150EFD">
        <w:rPr>
          <w:rFonts w:ascii="Times New Roman" w:eastAsia="Times New Roman" w:hAnsi="Times New Roman" w:cs="Times New Roman"/>
          <w:i/>
          <w:sz w:val="24"/>
          <w:szCs w:val="24"/>
        </w:rPr>
        <w:t>** «</w:t>
      </w:r>
      <w:r w:rsidR="00B55422" w:rsidRPr="00150EFD">
        <w:rPr>
          <w:rFonts w:ascii="Times New Roman" w:eastAsia="Times New Roman" w:hAnsi="Times New Roman" w:cs="Times New Roman"/>
          <w:i/>
          <w:sz w:val="24"/>
          <w:szCs w:val="24"/>
        </w:rPr>
        <w:t>95% менш</w:t>
      </w:r>
      <w:r w:rsidRPr="00150EFD">
        <w:rPr>
          <w:rFonts w:ascii="Times New Roman" w:eastAsia="Times New Roman" w:hAnsi="Times New Roman" w:cs="Times New Roman"/>
          <w:i/>
          <w:sz w:val="24"/>
          <w:szCs w:val="24"/>
        </w:rPr>
        <w:t>е»</w:t>
      </w:r>
      <w:r w:rsidR="00B55422" w:rsidRPr="00150EFD">
        <w:rPr>
          <w:rFonts w:ascii="Times New Roman" w:eastAsia="Times New Roman" w:hAnsi="Times New Roman" w:cs="Times New Roman"/>
          <w:i/>
          <w:sz w:val="24"/>
          <w:szCs w:val="24"/>
        </w:rPr>
        <w:t xml:space="preserve"> означає середнє зниження рівнів ряду шкідливих хімічних речовин (крім нікотину) порівняно з димом еталонної сигарети. Це не обов'язково дорівнює зниженню ризику на 95%. Перегляньте Важливу інформацію»</w:t>
      </w:r>
      <w:r w:rsidR="005D1CBE" w:rsidRPr="00150EFD">
        <w:rPr>
          <w:rFonts w:ascii="Times New Roman" w:eastAsia="Times New Roman" w:hAnsi="Times New Roman" w:cs="Times New Roman"/>
          <w:i/>
          <w:sz w:val="24"/>
          <w:szCs w:val="24"/>
        </w:rPr>
        <w:t xml:space="preserve"> </w:t>
      </w:r>
      <w:r w:rsidR="005D1CBE" w:rsidRPr="00150EFD">
        <w:rPr>
          <w:rFonts w:ascii="Times New Roman" w:eastAsia="Times New Roman" w:hAnsi="Times New Roman" w:cs="Times New Roman"/>
          <w:sz w:val="24"/>
          <w:szCs w:val="24"/>
        </w:rPr>
        <w:t>(далі – Питання № 3)</w:t>
      </w:r>
      <w:r w:rsidR="00C97A32" w:rsidRPr="00150EFD">
        <w:rPr>
          <w:rFonts w:ascii="Times New Roman" w:eastAsia="Times New Roman" w:hAnsi="Times New Roman" w:cs="Times New Roman"/>
          <w:sz w:val="24"/>
          <w:szCs w:val="24"/>
        </w:rPr>
        <w:t>;</w:t>
      </w:r>
      <w:bookmarkEnd w:id="192"/>
      <w:bookmarkEnd w:id="193"/>
    </w:p>
    <w:bookmarkEnd w:id="194"/>
    <w:p w14:paraId="44A8A85C" w14:textId="20704B8B" w:rsidR="00B55422" w:rsidRPr="00150EFD" w:rsidRDefault="00B55422" w:rsidP="00A13143">
      <w:pPr>
        <w:pStyle w:val="a3"/>
        <w:widowControl w:val="0"/>
        <w:numPr>
          <w:ilvl w:val="0"/>
          <w:numId w:val="11"/>
        </w:numPr>
        <w:tabs>
          <w:tab w:val="left" w:pos="709"/>
        </w:tabs>
        <w:autoSpaceDE w:val="0"/>
        <w:autoSpaceDN w:val="0"/>
        <w:adjustRightInd w:val="0"/>
        <w:spacing w:after="0" w:line="240" w:lineRule="auto"/>
        <w:contextualSpacing w:val="0"/>
        <w:jc w:val="both"/>
        <w:rPr>
          <w:rFonts w:ascii="Times New Roman" w:eastAsia="Times New Roman" w:hAnsi="Times New Roman" w:cs="Times New Roman"/>
          <w:i/>
          <w:sz w:val="24"/>
          <w:szCs w:val="24"/>
        </w:rPr>
      </w:pPr>
      <w:r w:rsidRPr="00150EFD">
        <w:rPr>
          <w:rFonts w:ascii="Times New Roman" w:eastAsia="Times New Roman" w:hAnsi="Times New Roman" w:cs="Times New Roman"/>
          <w:i/>
          <w:sz w:val="24"/>
          <w:szCs w:val="24"/>
        </w:rPr>
        <w:t>«15 років досліджень.</w:t>
      </w:r>
    </w:p>
    <w:p w14:paraId="154FB60E" w14:textId="1413150C" w:rsidR="00B55422" w:rsidRPr="00150EFD"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150EFD">
        <w:rPr>
          <w:rFonts w:ascii="Times New Roman" w:eastAsia="Times New Roman" w:hAnsi="Times New Roman" w:cs="Times New Roman"/>
          <w:i/>
          <w:sz w:val="24"/>
          <w:szCs w:val="24"/>
        </w:rPr>
        <w:t>IQOS пройшов ряд наукових випробувань. Станом на сьогодні було проведено 18 неклінічних та 10 клінічних досліджень з кількома тисячами учасників.</w:t>
      </w:r>
    </w:p>
    <w:p w14:paraId="2E07E864" w14:textId="77777777" w:rsidR="00B55422" w:rsidRPr="00150EFD"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150EFD">
        <w:rPr>
          <w:rFonts w:ascii="Times New Roman" w:eastAsia="Times New Roman" w:hAnsi="Times New Roman" w:cs="Times New Roman"/>
          <w:i/>
          <w:sz w:val="24"/>
          <w:szCs w:val="24"/>
        </w:rPr>
        <w:t>Повний перехід на IQOS становить менший ризик для вашого здоров'я, ніж продовжувати курити.*</w:t>
      </w:r>
    </w:p>
    <w:p w14:paraId="006B0BBD" w14:textId="77777777" w:rsidR="00B55422" w:rsidRPr="00150EFD"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150EFD">
        <w:rPr>
          <w:rFonts w:ascii="Times New Roman" w:eastAsia="Times New Roman" w:hAnsi="Times New Roman" w:cs="Times New Roman"/>
          <w:i/>
          <w:sz w:val="24"/>
          <w:szCs w:val="24"/>
        </w:rPr>
        <w:t>IQOS виділяє на 95% менше шкідливих хімічних речовин в порівнянні з сигаретами.**</w:t>
      </w:r>
    </w:p>
    <w:p w14:paraId="2EEA4BD9" w14:textId="5A26F042" w:rsidR="00C853B5" w:rsidRPr="00150EFD"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150EFD">
        <w:rPr>
          <w:rFonts w:ascii="Times New Roman" w:eastAsia="Times New Roman" w:hAnsi="Times New Roman" w:cs="Times New Roman"/>
          <w:i/>
          <w:sz w:val="24"/>
          <w:szCs w:val="24"/>
        </w:rPr>
        <w:t>Важливо: IQOS не виключає усіх ризиків та містить нікотин, що викликає залежність.</w:t>
      </w:r>
    </w:p>
    <w:p w14:paraId="20A03A89" w14:textId="77777777" w:rsidR="00B55422" w:rsidRPr="00150EFD"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150EFD">
        <w:rPr>
          <w:rFonts w:ascii="Times New Roman" w:eastAsia="Times New Roman" w:hAnsi="Times New Roman" w:cs="Times New Roman"/>
          <w:i/>
          <w:sz w:val="24"/>
          <w:szCs w:val="24"/>
        </w:rPr>
        <w:t xml:space="preserve">* Виходячи з сукупності наявних доказів щодо </w:t>
      </w:r>
      <w:bookmarkStart w:id="196" w:name="_Hlk173401688"/>
      <w:r w:rsidRPr="00150EFD">
        <w:rPr>
          <w:rFonts w:ascii="Times New Roman" w:eastAsia="Times New Roman" w:hAnsi="Times New Roman" w:cs="Times New Roman"/>
          <w:i/>
          <w:sz w:val="24"/>
          <w:szCs w:val="24"/>
        </w:rPr>
        <w:t>IQOS</w:t>
      </w:r>
      <w:bookmarkEnd w:id="196"/>
      <w:r w:rsidRPr="00150EFD">
        <w:rPr>
          <w:rFonts w:ascii="Times New Roman" w:eastAsia="Times New Roman" w:hAnsi="Times New Roman" w:cs="Times New Roman"/>
          <w:i/>
          <w:sz w:val="24"/>
          <w:szCs w:val="24"/>
        </w:rPr>
        <w:t xml:space="preserve"> порівняно з продовженням куріння.</w:t>
      </w:r>
    </w:p>
    <w:p w14:paraId="298D66FB" w14:textId="108EE2D2" w:rsidR="009A3B2B" w:rsidRPr="00150EFD" w:rsidRDefault="002243C6" w:rsidP="00320CD1">
      <w:pPr>
        <w:pStyle w:val="a3"/>
        <w:widowControl w:val="0"/>
        <w:tabs>
          <w:tab w:val="left" w:pos="709"/>
        </w:tabs>
        <w:autoSpaceDE w:val="0"/>
        <w:autoSpaceDN w:val="0"/>
        <w:adjustRightInd w:val="0"/>
        <w:spacing w:after="0" w:line="240" w:lineRule="auto"/>
        <w:ind w:left="1440"/>
        <w:contextualSpacing w:val="0"/>
        <w:jc w:val="both"/>
      </w:pPr>
      <w:r w:rsidRPr="00150EFD">
        <w:rPr>
          <w:rFonts w:ascii="Times New Roman" w:eastAsia="Times New Roman" w:hAnsi="Times New Roman" w:cs="Times New Roman"/>
          <w:i/>
          <w:sz w:val="24"/>
          <w:szCs w:val="24"/>
        </w:rPr>
        <w:t>** «</w:t>
      </w:r>
      <w:r w:rsidR="00B55422" w:rsidRPr="00150EFD">
        <w:rPr>
          <w:rFonts w:ascii="Times New Roman" w:eastAsia="Times New Roman" w:hAnsi="Times New Roman" w:cs="Times New Roman"/>
          <w:i/>
          <w:sz w:val="24"/>
          <w:szCs w:val="24"/>
        </w:rPr>
        <w:t>95% менше</w:t>
      </w:r>
      <w:r w:rsidRPr="00150EFD">
        <w:rPr>
          <w:rFonts w:ascii="Times New Roman" w:eastAsia="Times New Roman" w:hAnsi="Times New Roman" w:cs="Times New Roman"/>
          <w:i/>
          <w:sz w:val="24"/>
          <w:szCs w:val="24"/>
        </w:rPr>
        <w:t>»</w:t>
      </w:r>
      <w:r w:rsidR="00B55422" w:rsidRPr="00150EFD">
        <w:rPr>
          <w:rFonts w:ascii="Times New Roman" w:eastAsia="Times New Roman" w:hAnsi="Times New Roman" w:cs="Times New Roman"/>
          <w:i/>
          <w:sz w:val="24"/>
          <w:szCs w:val="24"/>
        </w:rPr>
        <w:t xml:space="preserve"> означає середнє зниження рівнів ряду шкідливих хімічних речовин (крім нікотину) порівняно з димом еталонної сигарети. Це не обов'язково дорівнює зниженню ризику на 95%. Перегляньте Важливу інформацію»</w:t>
      </w:r>
      <w:r w:rsidR="005D1CBE" w:rsidRPr="00150EFD">
        <w:rPr>
          <w:rFonts w:ascii="Times New Roman" w:eastAsia="Times New Roman" w:hAnsi="Times New Roman" w:cs="Times New Roman"/>
          <w:i/>
          <w:sz w:val="24"/>
          <w:szCs w:val="24"/>
        </w:rPr>
        <w:t xml:space="preserve"> </w:t>
      </w:r>
      <w:r w:rsidR="005D1CBE" w:rsidRPr="00150EFD">
        <w:rPr>
          <w:rFonts w:ascii="Times New Roman" w:eastAsia="Times New Roman" w:hAnsi="Times New Roman" w:cs="Times New Roman"/>
          <w:sz w:val="24"/>
          <w:szCs w:val="24"/>
        </w:rPr>
        <w:t>(далі – Питання № 4)</w:t>
      </w:r>
      <w:r w:rsidR="001F64A7" w:rsidRPr="00150EFD">
        <w:rPr>
          <w:rFonts w:ascii="Times New Roman" w:eastAsia="Times New Roman" w:hAnsi="Times New Roman" w:cs="Times New Roman"/>
          <w:sz w:val="24"/>
          <w:szCs w:val="24"/>
        </w:rPr>
        <w:t>,</w:t>
      </w:r>
      <w:r w:rsidR="00AA16C9" w:rsidRPr="00150EFD">
        <w:rPr>
          <w:rFonts w:ascii="Times New Roman" w:eastAsia="Times New Roman" w:hAnsi="Times New Roman" w:cs="Times New Roman"/>
          <w:sz w:val="24"/>
          <w:szCs w:val="24"/>
        </w:rPr>
        <w:t xml:space="preserve"> </w:t>
      </w:r>
      <w:r w:rsidR="001F64A7" w:rsidRPr="00150EFD">
        <w:rPr>
          <w:rFonts w:ascii="Times New Roman" w:hAnsi="Times New Roman" w:cs="Times New Roman"/>
          <w:b/>
          <w:sz w:val="24"/>
          <w:szCs w:val="24"/>
        </w:rPr>
        <w:t>поширеної Товариством на</w:t>
      </w:r>
      <w:r w:rsidR="00AA16C9" w:rsidRPr="00150EFD">
        <w:rPr>
          <w:rFonts w:ascii="Times New Roman" w:hAnsi="Times New Roman" w:cs="Times New Roman"/>
          <w:b/>
          <w:sz w:val="24"/>
          <w:szCs w:val="24"/>
        </w:rPr>
        <w:t xml:space="preserve"> </w:t>
      </w:r>
      <w:proofErr w:type="spellStart"/>
      <w:r w:rsidR="008138BB" w:rsidRPr="00150EFD">
        <w:rPr>
          <w:rFonts w:ascii="Times New Roman" w:hAnsi="Times New Roman" w:cs="Times New Roman"/>
          <w:b/>
          <w:sz w:val="24"/>
          <w:szCs w:val="24"/>
        </w:rPr>
        <w:t>вебсторінках</w:t>
      </w:r>
      <w:proofErr w:type="spellEnd"/>
      <w:r w:rsidR="00706BCF" w:rsidRPr="00150EFD">
        <w:rPr>
          <w:rStyle w:val="a9"/>
          <w:rFonts w:ascii="Times New Roman" w:hAnsi="Times New Roman" w:cs="Times New Roman"/>
          <w:b/>
          <w:sz w:val="24"/>
          <w:szCs w:val="24"/>
        </w:rPr>
        <w:footnoteReference w:id="35"/>
      </w:r>
      <w:r w:rsidR="00706BCF" w:rsidRPr="00150EFD">
        <w:rPr>
          <w:rFonts w:ascii="Times New Roman" w:hAnsi="Times New Roman" w:cs="Times New Roman"/>
          <w:b/>
          <w:sz w:val="24"/>
          <w:szCs w:val="24"/>
        </w:rPr>
        <w:t xml:space="preserve"> </w:t>
      </w:r>
      <w:proofErr w:type="spellStart"/>
      <w:r w:rsidR="00A13143" w:rsidRPr="00150EFD">
        <w:rPr>
          <w:rFonts w:ascii="Times New Roman" w:hAnsi="Times New Roman" w:cs="Times New Roman"/>
          <w:b/>
          <w:sz w:val="24"/>
          <w:szCs w:val="24"/>
        </w:rPr>
        <w:t>Вебсайту</w:t>
      </w:r>
      <w:proofErr w:type="spellEnd"/>
      <w:r w:rsidR="00A13143" w:rsidRPr="00150EFD">
        <w:rPr>
          <w:rFonts w:ascii="Times New Roman" w:hAnsi="Times New Roman" w:cs="Times New Roman"/>
          <w:b/>
          <w:sz w:val="24"/>
          <w:szCs w:val="24"/>
        </w:rPr>
        <w:t xml:space="preserve"> </w:t>
      </w:r>
      <w:r w:rsidR="00706BCF" w:rsidRPr="00150EFD">
        <w:rPr>
          <w:rFonts w:ascii="Times New Roman" w:hAnsi="Times New Roman" w:cs="Times New Roman"/>
          <w:b/>
          <w:sz w:val="24"/>
          <w:szCs w:val="24"/>
        </w:rPr>
        <w:t xml:space="preserve">(далі – </w:t>
      </w:r>
      <w:proofErr w:type="spellStart"/>
      <w:r w:rsidR="00706BCF" w:rsidRPr="00150EFD">
        <w:rPr>
          <w:rFonts w:ascii="Times New Roman" w:hAnsi="Times New Roman" w:cs="Times New Roman"/>
          <w:b/>
          <w:sz w:val="24"/>
          <w:szCs w:val="24"/>
        </w:rPr>
        <w:t>Вебсторінки</w:t>
      </w:r>
      <w:proofErr w:type="spellEnd"/>
      <w:r w:rsidR="00706BCF" w:rsidRPr="00150EFD">
        <w:rPr>
          <w:rFonts w:ascii="Times New Roman" w:hAnsi="Times New Roman" w:cs="Times New Roman"/>
          <w:b/>
          <w:sz w:val="24"/>
          <w:szCs w:val="24"/>
        </w:rPr>
        <w:t xml:space="preserve"> </w:t>
      </w:r>
      <w:proofErr w:type="spellStart"/>
      <w:r w:rsidR="00706BCF" w:rsidRPr="00150EFD">
        <w:rPr>
          <w:rFonts w:ascii="Times New Roman" w:hAnsi="Times New Roman" w:cs="Times New Roman"/>
          <w:b/>
          <w:sz w:val="24"/>
          <w:szCs w:val="24"/>
        </w:rPr>
        <w:t>Вебсайту</w:t>
      </w:r>
      <w:proofErr w:type="spellEnd"/>
      <w:r w:rsidR="00706BCF" w:rsidRPr="00150EFD">
        <w:rPr>
          <w:rFonts w:ascii="Times New Roman" w:hAnsi="Times New Roman" w:cs="Times New Roman"/>
          <w:b/>
          <w:sz w:val="24"/>
          <w:szCs w:val="24"/>
        </w:rPr>
        <w:t>)</w:t>
      </w:r>
      <w:r w:rsidR="001F64A7" w:rsidRPr="00150EFD">
        <w:rPr>
          <w:rFonts w:ascii="Times New Roman" w:hAnsi="Times New Roman" w:cs="Times New Roman"/>
          <w:b/>
          <w:sz w:val="24"/>
          <w:szCs w:val="24"/>
        </w:rPr>
        <w:t xml:space="preserve">. </w:t>
      </w:r>
    </w:p>
    <w:p w14:paraId="630551DD" w14:textId="57C815AB" w:rsidR="006C18EB" w:rsidRPr="00150EFD" w:rsidRDefault="00B55422" w:rsidP="006D78C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i/>
          <w:color w:val="000000" w:themeColor="text1"/>
          <w:sz w:val="24"/>
          <w:szCs w:val="24"/>
        </w:rPr>
      </w:pPr>
      <w:r w:rsidRPr="00150EFD">
        <w:rPr>
          <w:rFonts w:ascii="Times New Roman" w:eastAsia="Calibri" w:hAnsi="Times New Roman" w:cs="Times New Roman"/>
          <w:sz w:val="24"/>
          <w:szCs w:val="24"/>
        </w:rPr>
        <w:t xml:space="preserve">Під час проведення Опитування в анкеті були використані кольорові графічні зображення </w:t>
      </w:r>
      <w:proofErr w:type="spellStart"/>
      <w:r w:rsidR="00706BCF" w:rsidRPr="00150EFD">
        <w:rPr>
          <w:rFonts w:ascii="Times New Roman" w:eastAsia="Times New Roman" w:hAnsi="Times New Roman" w:cs="Times New Roman"/>
          <w:sz w:val="24"/>
          <w:szCs w:val="24"/>
          <w:lang w:eastAsia="uk-UA"/>
        </w:rPr>
        <w:t>В</w:t>
      </w:r>
      <w:r w:rsidRPr="00150EFD">
        <w:rPr>
          <w:rFonts w:ascii="Times New Roman" w:eastAsia="Times New Roman" w:hAnsi="Times New Roman" w:cs="Times New Roman"/>
          <w:sz w:val="24"/>
          <w:szCs w:val="24"/>
          <w:lang w:eastAsia="uk-UA"/>
        </w:rPr>
        <w:t>ебсторінок</w:t>
      </w:r>
      <w:proofErr w:type="spellEnd"/>
      <w:r w:rsidR="008138BB" w:rsidRPr="00150EFD">
        <w:rPr>
          <w:rFonts w:ascii="Times New Roman" w:eastAsia="Times New Roman" w:hAnsi="Times New Roman" w:cs="Times New Roman"/>
          <w:sz w:val="24"/>
          <w:szCs w:val="24"/>
          <w:lang w:eastAsia="uk-UA"/>
        </w:rPr>
        <w:t xml:space="preserve"> </w:t>
      </w:r>
      <w:proofErr w:type="spellStart"/>
      <w:r w:rsidR="008138BB" w:rsidRPr="00150EFD">
        <w:rPr>
          <w:rFonts w:ascii="Times New Roman" w:eastAsia="Times New Roman" w:hAnsi="Times New Roman" w:cs="Times New Roman"/>
          <w:sz w:val="24"/>
          <w:szCs w:val="24"/>
          <w:lang w:eastAsia="uk-UA"/>
        </w:rPr>
        <w:t>Вебсайту</w:t>
      </w:r>
      <w:proofErr w:type="spellEnd"/>
      <w:r w:rsidR="006D78CA" w:rsidRPr="00150EFD">
        <w:rPr>
          <w:rFonts w:ascii="Times New Roman" w:eastAsia="Times New Roman" w:hAnsi="Times New Roman" w:cs="Times New Roman"/>
          <w:sz w:val="24"/>
          <w:szCs w:val="24"/>
          <w:lang w:eastAsia="uk-UA"/>
        </w:rPr>
        <w:t>, на яких поширюються відповідні варіації Тверджень з поясненнями</w:t>
      </w:r>
      <w:r w:rsidR="00AA16C9" w:rsidRPr="00150EFD">
        <w:rPr>
          <w:rFonts w:ascii="Times New Roman" w:eastAsia="Times New Roman" w:hAnsi="Times New Roman" w:cs="Times New Roman"/>
          <w:sz w:val="24"/>
          <w:szCs w:val="24"/>
          <w:lang w:eastAsia="uk-UA"/>
        </w:rPr>
        <w:t xml:space="preserve"> </w:t>
      </w:r>
      <w:r w:rsidR="006D78CA" w:rsidRPr="00150EFD">
        <w:rPr>
          <w:rFonts w:ascii="Times New Roman" w:eastAsia="Times New Roman" w:hAnsi="Times New Roman" w:cs="Times New Roman"/>
          <w:sz w:val="24"/>
          <w:szCs w:val="24"/>
          <w:lang w:eastAsia="uk-UA"/>
        </w:rPr>
        <w:t>/</w:t>
      </w:r>
      <w:r w:rsidR="00AA16C9" w:rsidRPr="00150EFD">
        <w:rPr>
          <w:rFonts w:ascii="Times New Roman" w:eastAsia="Times New Roman" w:hAnsi="Times New Roman" w:cs="Times New Roman"/>
          <w:sz w:val="24"/>
          <w:szCs w:val="24"/>
          <w:lang w:eastAsia="uk-UA"/>
        </w:rPr>
        <w:t xml:space="preserve"> </w:t>
      </w:r>
      <w:r w:rsidR="006D78CA" w:rsidRPr="00150EFD">
        <w:rPr>
          <w:rFonts w:ascii="Times New Roman" w:eastAsia="Times New Roman" w:hAnsi="Times New Roman" w:cs="Times New Roman"/>
          <w:sz w:val="24"/>
          <w:szCs w:val="24"/>
          <w:lang w:eastAsia="uk-UA"/>
        </w:rPr>
        <w:t xml:space="preserve">застереженнями до них, </w:t>
      </w:r>
      <w:r w:rsidRPr="00150EFD">
        <w:rPr>
          <w:rFonts w:ascii="Times New Roman" w:eastAsia="Times New Roman" w:hAnsi="Times New Roman" w:cs="Times New Roman"/>
          <w:color w:val="000000" w:themeColor="text1"/>
          <w:sz w:val="24"/>
          <w:szCs w:val="24"/>
          <w:lang w:eastAsia="uk-UA"/>
        </w:rPr>
        <w:t xml:space="preserve">що </w:t>
      </w:r>
      <w:r w:rsidR="006D78CA" w:rsidRPr="00150EFD">
        <w:rPr>
          <w:rFonts w:ascii="Times New Roman" w:eastAsia="Times New Roman" w:hAnsi="Times New Roman" w:cs="Times New Roman"/>
          <w:color w:val="000000" w:themeColor="text1"/>
          <w:sz w:val="24"/>
          <w:szCs w:val="24"/>
          <w:lang w:eastAsia="uk-UA"/>
        </w:rPr>
        <w:t xml:space="preserve">є </w:t>
      </w:r>
      <w:r w:rsidRPr="00150EFD">
        <w:rPr>
          <w:rFonts w:ascii="Times New Roman" w:eastAsia="Times New Roman" w:hAnsi="Times New Roman" w:cs="Times New Roman"/>
          <w:color w:val="000000" w:themeColor="text1"/>
          <w:sz w:val="24"/>
          <w:szCs w:val="24"/>
          <w:lang w:eastAsia="uk-UA"/>
        </w:rPr>
        <w:t>додатками 1, 2 до кожної анкети</w:t>
      </w:r>
      <w:r w:rsidR="006D78CA" w:rsidRPr="00150EFD">
        <w:rPr>
          <w:rFonts w:ascii="Times New Roman" w:eastAsia="Times New Roman" w:hAnsi="Times New Roman" w:cs="Times New Roman"/>
          <w:color w:val="000000" w:themeColor="text1"/>
          <w:sz w:val="24"/>
          <w:szCs w:val="24"/>
          <w:lang w:eastAsia="uk-UA"/>
        </w:rPr>
        <w:t>.</w:t>
      </w:r>
      <w:r w:rsidR="00126615" w:rsidRPr="00150EFD">
        <w:rPr>
          <w:rFonts w:ascii="Times New Roman" w:eastAsia="Times New Roman" w:hAnsi="Times New Roman" w:cs="Times New Roman"/>
          <w:color w:val="000000" w:themeColor="text1"/>
          <w:sz w:val="24"/>
          <w:szCs w:val="24"/>
          <w:lang w:eastAsia="uk-UA"/>
        </w:rPr>
        <w:t xml:space="preserve"> </w:t>
      </w:r>
    </w:p>
    <w:p w14:paraId="5E226F50" w14:textId="0F7B3484" w:rsidR="006C18EB" w:rsidRPr="00150EFD" w:rsidRDefault="006C18EB" w:rsidP="006C18EB">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150EFD">
        <w:rPr>
          <w:rFonts w:ascii="Times New Roman" w:hAnsi="Times New Roman"/>
          <w:sz w:val="24"/>
          <w:szCs w:val="24"/>
        </w:rPr>
        <w:t xml:space="preserve">Кількість респондентів, залучених до Опитування, – </w:t>
      </w:r>
      <w:r w:rsidR="006D78CA" w:rsidRPr="00150EFD">
        <w:rPr>
          <w:rFonts w:ascii="Times New Roman" w:hAnsi="Times New Roman"/>
          <w:sz w:val="24"/>
          <w:szCs w:val="24"/>
        </w:rPr>
        <w:t xml:space="preserve">313 </w:t>
      </w:r>
      <w:r w:rsidRPr="00150EFD">
        <w:rPr>
          <w:rFonts w:ascii="Times New Roman" w:hAnsi="Times New Roman"/>
          <w:sz w:val="24"/>
          <w:szCs w:val="24"/>
        </w:rPr>
        <w:t>осіб.</w:t>
      </w:r>
    </w:p>
    <w:p w14:paraId="6AB8794F" w14:textId="6A00ED79" w:rsidR="00286517" w:rsidRPr="00150EFD" w:rsidRDefault="006C18EB" w:rsidP="00286517">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bookmarkStart w:id="197" w:name="_Hlk173419200"/>
      <w:r w:rsidRPr="00150EFD">
        <w:rPr>
          <w:rFonts w:ascii="Times New Roman" w:hAnsi="Times New Roman"/>
          <w:sz w:val="24"/>
          <w:szCs w:val="24"/>
        </w:rPr>
        <w:t>За результат</w:t>
      </w:r>
      <w:r w:rsidR="002243C6" w:rsidRPr="00150EFD">
        <w:rPr>
          <w:rFonts w:ascii="Times New Roman" w:hAnsi="Times New Roman"/>
          <w:sz w:val="24"/>
          <w:szCs w:val="24"/>
        </w:rPr>
        <w:t>ами Опитування встановлено таке.</w:t>
      </w:r>
    </w:p>
    <w:bookmarkEnd w:id="197"/>
    <w:p w14:paraId="1D9D88A9" w14:textId="4DA84E02" w:rsidR="00465342" w:rsidRPr="00150EFD" w:rsidRDefault="00EE44F1" w:rsidP="00751A28">
      <w:pPr>
        <w:pStyle w:val="a3"/>
        <w:widowControl w:val="0"/>
        <w:tabs>
          <w:tab w:val="left" w:pos="709"/>
        </w:tabs>
        <w:autoSpaceDE w:val="0"/>
        <w:autoSpaceDN w:val="0"/>
        <w:adjustRightInd w:val="0"/>
        <w:spacing w:before="120" w:after="0" w:line="240" w:lineRule="auto"/>
        <w:ind w:left="709"/>
        <w:jc w:val="both"/>
        <w:rPr>
          <w:rFonts w:ascii="Times New Roman" w:hAnsi="Times New Roman"/>
          <w:b/>
          <w:sz w:val="24"/>
          <w:szCs w:val="24"/>
        </w:rPr>
      </w:pPr>
      <w:r w:rsidRPr="00150EFD">
        <w:rPr>
          <w:rFonts w:ascii="Times New Roman" w:hAnsi="Times New Roman"/>
          <w:b/>
          <w:sz w:val="24"/>
          <w:szCs w:val="24"/>
        </w:rPr>
        <w:t xml:space="preserve">1. </w:t>
      </w:r>
      <w:r w:rsidR="005D1CBE" w:rsidRPr="00150EFD">
        <w:rPr>
          <w:rFonts w:ascii="Times New Roman" w:hAnsi="Times New Roman"/>
          <w:b/>
          <w:sz w:val="24"/>
          <w:szCs w:val="24"/>
        </w:rPr>
        <w:t>У</w:t>
      </w:r>
      <w:bookmarkStart w:id="198" w:name="_Hlk173417700"/>
      <w:r w:rsidR="009E1A75" w:rsidRPr="00150EFD">
        <w:rPr>
          <w:rFonts w:ascii="Times New Roman" w:hAnsi="Times New Roman"/>
          <w:b/>
          <w:sz w:val="24"/>
          <w:szCs w:val="24"/>
        </w:rPr>
        <w:t>часник</w:t>
      </w:r>
      <w:r w:rsidR="005D1CBE" w:rsidRPr="00150EFD">
        <w:rPr>
          <w:rFonts w:ascii="Times New Roman" w:hAnsi="Times New Roman"/>
          <w:b/>
          <w:sz w:val="24"/>
          <w:szCs w:val="24"/>
        </w:rPr>
        <w:t>и</w:t>
      </w:r>
      <w:r w:rsidR="009E1A75" w:rsidRPr="00150EFD">
        <w:rPr>
          <w:rFonts w:ascii="Times New Roman" w:hAnsi="Times New Roman"/>
          <w:b/>
          <w:sz w:val="24"/>
          <w:szCs w:val="24"/>
        </w:rPr>
        <w:t xml:space="preserve"> опитування </w:t>
      </w:r>
      <w:r w:rsidR="005D1CBE" w:rsidRPr="00150EFD">
        <w:rPr>
          <w:rFonts w:ascii="Times New Roman" w:hAnsi="Times New Roman"/>
          <w:b/>
          <w:sz w:val="24"/>
          <w:szCs w:val="24"/>
        </w:rPr>
        <w:t xml:space="preserve">у відповідь на Питання № 1 повідомили: </w:t>
      </w:r>
      <w:bookmarkEnd w:id="198"/>
    </w:p>
    <w:p w14:paraId="08F11A87" w14:textId="0524AEA0" w:rsidR="005B5725" w:rsidRPr="00150EFD" w:rsidRDefault="00750972" w:rsidP="005D1CBE">
      <w:pPr>
        <w:pStyle w:val="a3"/>
        <w:widowControl w:val="0"/>
        <w:numPr>
          <w:ilvl w:val="0"/>
          <w:numId w:val="6"/>
        </w:numPr>
        <w:tabs>
          <w:tab w:val="left" w:pos="709"/>
        </w:tabs>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Інформація</w:t>
      </w:r>
      <w:r w:rsidR="00F70EE2" w:rsidRPr="00150EFD">
        <w:rPr>
          <w:rFonts w:ascii="Times New Roman" w:hAnsi="Times New Roman"/>
          <w:sz w:val="24"/>
          <w:szCs w:val="24"/>
        </w:rPr>
        <w:t xml:space="preserve"> </w:t>
      </w:r>
      <w:r w:rsidR="00F70EE2" w:rsidRPr="00150EFD">
        <w:rPr>
          <w:rFonts w:ascii="Times New Roman" w:hAnsi="Times New Roman"/>
          <w:i/>
          <w:sz w:val="24"/>
          <w:szCs w:val="24"/>
        </w:rPr>
        <w:t xml:space="preserve">«IQOS не залишає запаху та диму» </w:t>
      </w:r>
      <w:r w:rsidR="00F70EE2" w:rsidRPr="00150EFD">
        <w:rPr>
          <w:rFonts w:ascii="Times New Roman" w:hAnsi="Times New Roman"/>
          <w:bCs/>
          <w:sz w:val="24"/>
          <w:szCs w:val="24"/>
        </w:rPr>
        <w:t xml:space="preserve">вплинула (або потенційно вплинула б) на намір 49% </w:t>
      </w:r>
      <w:r w:rsidR="0017745C" w:rsidRPr="00150EFD">
        <w:rPr>
          <w:rFonts w:ascii="Times New Roman" w:hAnsi="Times New Roman"/>
          <w:bCs/>
          <w:sz w:val="24"/>
          <w:szCs w:val="24"/>
        </w:rPr>
        <w:t>учасників опитування</w:t>
      </w:r>
      <w:r w:rsidR="00F70EE2" w:rsidRPr="00150EFD">
        <w:rPr>
          <w:rFonts w:ascii="Times New Roman" w:hAnsi="Times New Roman"/>
          <w:bCs/>
          <w:sz w:val="24"/>
          <w:szCs w:val="24"/>
        </w:rPr>
        <w:t xml:space="preserve"> стати споживач</w:t>
      </w:r>
      <w:r w:rsidR="005B5725" w:rsidRPr="00150EFD">
        <w:rPr>
          <w:rFonts w:ascii="Times New Roman" w:hAnsi="Times New Roman"/>
          <w:bCs/>
          <w:sz w:val="24"/>
          <w:szCs w:val="24"/>
        </w:rPr>
        <w:t>ами</w:t>
      </w:r>
      <w:r w:rsidR="00F70EE2" w:rsidRPr="00150EFD">
        <w:rPr>
          <w:rFonts w:ascii="Times New Roman" w:hAnsi="Times New Roman"/>
          <w:bCs/>
          <w:sz w:val="24"/>
          <w:szCs w:val="24"/>
        </w:rPr>
        <w:t xml:space="preserve"> Продукції IQOS</w:t>
      </w:r>
      <w:r w:rsidR="0017745C" w:rsidRPr="00150EFD">
        <w:rPr>
          <w:rFonts w:ascii="Times New Roman" w:hAnsi="Times New Roman"/>
          <w:bCs/>
          <w:sz w:val="24"/>
          <w:szCs w:val="24"/>
        </w:rPr>
        <w:t xml:space="preserve"> як альтернативи сигаретам;</w:t>
      </w:r>
      <w:r w:rsidR="00F70EE2" w:rsidRPr="00150EFD">
        <w:rPr>
          <w:rFonts w:ascii="Times New Roman" w:hAnsi="Times New Roman"/>
          <w:bCs/>
          <w:sz w:val="24"/>
          <w:szCs w:val="24"/>
        </w:rPr>
        <w:t xml:space="preserve"> </w:t>
      </w:r>
    </w:p>
    <w:p w14:paraId="774AAC0C" w14:textId="7724A4DF" w:rsidR="00706BCF" w:rsidRPr="00150EFD" w:rsidRDefault="00750972" w:rsidP="00465342">
      <w:pPr>
        <w:pStyle w:val="a3"/>
        <w:numPr>
          <w:ilvl w:val="0"/>
          <w:numId w:val="6"/>
        </w:numPr>
        <w:jc w:val="both"/>
        <w:rPr>
          <w:rFonts w:ascii="Times New Roman" w:hAnsi="Times New Roman"/>
          <w:i/>
          <w:sz w:val="24"/>
          <w:szCs w:val="24"/>
        </w:rPr>
      </w:pPr>
      <w:bookmarkStart w:id="199" w:name="_Hlk173404680"/>
      <w:r w:rsidRPr="00150EFD">
        <w:rPr>
          <w:rFonts w:ascii="Times New Roman" w:hAnsi="Times New Roman"/>
          <w:sz w:val="24"/>
          <w:szCs w:val="24"/>
        </w:rPr>
        <w:t xml:space="preserve">Інформація </w:t>
      </w:r>
      <w:r w:rsidR="0017745C" w:rsidRPr="00150EFD">
        <w:rPr>
          <w:rFonts w:ascii="Times New Roman" w:hAnsi="Times New Roman"/>
          <w:i/>
          <w:sz w:val="24"/>
          <w:szCs w:val="24"/>
        </w:rPr>
        <w:t xml:space="preserve">«IQOS зручніший у використанні» </w:t>
      </w:r>
      <w:r w:rsidR="0017745C" w:rsidRPr="00150EFD">
        <w:rPr>
          <w:rFonts w:ascii="Times New Roman" w:hAnsi="Times New Roman"/>
          <w:bCs/>
          <w:sz w:val="24"/>
          <w:szCs w:val="24"/>
        </w:rPr>
        <w:t>вплинула (або потенційно вплинула б) на намір 57% учасників опитування стати споживач</w:t>
      </w:r>
      <w:r w:rsidR="005B5725" w:rsidRPr="00150EFD">
        <w:rPr>
          <w:rFonts w:ascii="Times New Roman" w:hAnsi="Times New Roman"/>
          <w:bCs/>
          <w:sz w:val="24"/>
          <w:szCs w:val="24"/>
        </w:rPr>
        <w:t>ами</w:t>
      </w:r>
      <w:r w:rsidR="0017745C" w:rsidRPr="00150EFD">
        <w:rPr>
          <w:rFonts w:ascii="Times New Roman" w:hAnsi="Times New Roman"/>
          <w:bCs/>
          <w:sz w:val="24"/>
          <w:szCs w:val="24"/>
        </w:rPr>
        <w:t xml:space="preserve"> Продукції IQOS як альтернативи сигаретам; </w:t>
      </w:r>
      <w:bookmarkEnd w:id="199"/>
    </w:p>
    <w:p w14:paraId="611E5073" w14:textId="6D03BED4" w:rsidR="005B5725" w:rsidRPr="00150EFD" w:rsidRDefault="005B5725" w:rsidP="00A13143">
      <w:pPr>
        <w:pStyle w:val="a3"/>
        <w:widowControl w:val="0"/>
        <w:numPr>
          <w:ilvl w:val="0"/>
          <w:numId w:val="6"/>
        </w:numPr>
        <w:tabs>
          <w:tab w:val="left" w:pos="709"/>
        </w:tabs>
        <w:autoSpaceDE w:val="0"/>
        <w:autoSpaceDN w:val="0"/>
        <w:adjustRightInd w:val="0"/>
        <w:spacing w:before="120" w:after="0" w:line="240" w:lineRule="auto"/>
        <w:jc w:val="both"/>
        <w:rPr>
          <w:rFonts w:ascii="Times New Roman" w:hAnsi="Times New Roman"/>
          <w:i/>
          <w:sz w:val="24"/>
          <w:szCs w:val="24"/>
        </w:rPr>
      </w:pPr>
      <w:bookmarkStart w:id="200" w:name="_Hlk173404759"/>
      <w:r w:rsidRPr="00150EFD">
        <w:rPr>
          <w:rFonts w:ascii="Times New Roman" w:hAnsi="Times New Roman"/>
          <w:sz w:val="24"/>
          <w:szCs w:val="24"/>
        </w:rPr>
        <w:t xml:space="preserve">Інформація  </w:t>
      </w:r>
      <w:r w:rsidRPr="00150EFD">
        <w:rPr>
          <w:rFonts w:ascii="Times New Roman" w:hAnsi="Times New Roman"/>
          <w:i/>
          <w:sz w:val="24"/>
          <w:szCs w:val="24"/>
        </w:rPr>
        <w:t xml:space="preserve">«IQOS виділяє в середньому на 95% нижчі рівні шкідливих хімічних речовин, порівняно з сигаретами» </w:t>
      </w:r>
      <w:r w:rsidRPr="00150EFD">
        <w:rPr>
          <w:rFonts w:ascii="Times New Roman" w:hAnsi="Times New Roman"/>
          <w:bCs/>
          <w:sz w:val="24"/>
          <w:szCs w:val="24"/>
        </w:rPr>
        <w:t>вплинула (або потенційно вплинула б) на намір 23% учасників опитування стати споживачами Продукції IQOS як альтернативи сигаретам;</w:t>
      </w:r>
    </w:p>
    <w:bookmarkEnd w:id="200"/>
    <w:p w14:paraId="4ED262AE" w14:textId="10109C09" w:rsidR="005B5725" w:rsidRPr="00150EFD" w:rsidRDefault="00750972" w:rsidP="00A13143">
      <w:pPr>
        <w:pStyle w:val="a3"/>
        <w:widowControl w:val="0"/>
        <w:numPr>
          <w:ilvl w:val="0"/>
          <w:numId w:val="6"/>
        </w:numPr>
        <w:tabs>
          <w:tab w:val="left" w:pos="709"/>
        </w:tabs>
        <w:autoSpaceDE w:val="0"/>
        <w:autoSpaceDN w:val="0"/>
        <w:adjustRightInd w:val="0"/>
        <w:spacing w:before="120" w:after="0" w:line="240" w:lineRule="auto"/>
        <w:jc w:val="both"/>
        <w:rPr>
          <w:rFonts w:ascii="Times New Roman" w:hAnsi="Times New Roman"/>
          <w:i/>
          <w:sz w:val="24"/>
          <w:szCs w:val="24"/>
        </w:rPr>
      </w:pPr>
      <w:r w:rsidRPr="00150EFD">
        <w:rPr>
          <w:rFonts w:ascii="Times New Roman" w:hAnsi="Times New Roman"/>
          <w:sz w:val="24"/>
          <w:szCs w:val="24"/>
        </w:rPr>
        <w:t xml:space="preserve">Інформація </w:t>
      </w:r>
      <w:r w:rsidR="005B5725" w:rsidRPr="00150EFD">
        <w:rPr>
          <w:rFonts w:ascii="Times New Roman" w:hAnsi="Times New Roman"/>
          <w:i/>
          <w:sz w:val="24"/>
          <w:szCs w:val="24"/>
        </w:rPr>
        <w:t xml:space="preserve">«IQOS є більш інноваційним та високотехнологічним продуктом» </w:t>
      </w:r>
      <w:r w:rsidR="005B5725" w:rsidRPr="00150EFD">
        <w:rPr>
          <w:rFonts w:ascii="Times New Roman" w:hAnsi="Times New Roman"/>
          <w:bCs/>
          <w:sz w:val="24"/>
          <w:szCs w:val="24"/>
        </w:rPr>
        <w:t>вплинула (або потенційно вплинула б) на намір 39% учасників опитування стати споживачами Продукції IQOS як альтернативи сигаретам;</w:t>
      </w:r>
    </w:p>
    <w:p w14:paraId="53AB70FA" w14:textId="12C9ECF4" w:rsidR="005B5725" w:rsidRPr="00150EFD" w:rsidRDefault="005B5725" w:rsidP="00A13143">
      <w:pPr>
        <w:pStyle w:val="a3"/>
        <w:numPr>
          <w:ilvl w:val="0"/>
          <w:numId w:val="6"/>
        </w:numPr>
        <w:jc w:val="both"/>
        <w:rPr>
          <w:rFonts w:ascii="Times New Roman" w:hAnsi="Times New Roman"/>
          <w:i/>
          <w:sz w:val="24"/>
          <w:szCs w:val="24"/>
        </w:rPr>
      </w:pPr>
      <w:r w:rsidRPr="00150EFD">
        <w:rPr>
          <w:rFonts w:ascii="Times New Roman" w:hAnsi="Times New Roman"/>
          <w:sz w:val="24"/>
          <w:szCs w:val="24"/>
        </w:rPr>
        <w:lastRenderedPageBreak/>
        <w:t>Інформація</w:t>
      </w:r>
      <w:r w:rsidR="00750972" w:rsidRPr="00150EFD">
        <w:rPr>
          <w:rFonts w:ascii="Times New Roman" w:hAnsi="Times New Roman"/>
          <w:sz w:val="24"/>
          <w:szCs w:val="24"/>
        </w:rPr>
        <w:t xml:space="preserve"> </w:t>
      </w:r>
      <w:r w:rsidRPr="00150EFD">
        <w:rPr>
          <w:rFonts w:ascii="Times New Roman" w:hAnsi="Times New Roman"/>
          <w:i/>
          <w:sz w:val="24"/>
          <w:szCs w:val="24"/>
        </w:rPr>
        <w:t xml:space="preserve">«IQOS становить менший ризик для здоров’я ніж продовжувати курити сигарети» </w:t>
      </w:r>
      <w:r w:rsidRPr="00150EFD">
        <w:rPr>
          <w:rFonts w:ascii="Times New Roman" w:hAnsi="Times New Roman"/>
          <w:bCs/>
          <w:sz w:val="24"/>
          <w:szCs w:val="24"/>
        </w:rPr>
        <w:t>вплинула (або потенційно вплинула б) на намір 27% учасників опитування стати споживачами Продукції IQOS як альтернативи сигаретам;</w:t>
      </w:r>
    </w:p>
    <w:p w14:paraId="29D74877" w14:textId="6EEB17AB" w:rsidR="005B5725" w:rsidRPr="00150EFD" w:rsidRDefault="00750972" w:rsidP="00A13143">
      <w:pPr>
        <w:pStyle w:val="a3"/>
        <w:widowControl w:val="0"/>
        <w:numPr>
          <w:ilvl w:val="0"/>
          <w:numId w:val="6"/>
        </w:numPr>
        <w:tabs>
          <w:tab w:val="left" w:pos="709"/>
        </w:tabs>
        <w:autoSpaceDE w:val="0"/>
        <w:autoSpaceDN w:val="0"/>
        <w:adjustRightInd w:val="0"/>
        <w:spacing w:before="120" w:after="0" w:line="240" w:lineRule="auto"/>
        <w:jc w:val="both"/>
        <w:rPr>
          <w:rFonts w:ascii="Times New Roman" w:hAnsi="Times New Roman"/>
          <w:i/>
          <w:sz w:val="24"/>
          <w:szCs w:val="24"/>
        </w:rPr>
      </w:pPr>
      <w:r w:rsidRPr="00150EFD">
        <w:rPr>
          <w:rFonts w:ascii="Times New Roman" w:hAnsi="Times New Roman"/>
          <w:sz w:val="24"/>
          <w:szCs w:val="24"/>
        </w:rPr>
        <w:t>Інформація</w:t>
      </w:r>
      <w:r w:rsidR="005B5725" w:rsidRPr="00150EFD">
        <w:rPr>
          <w:rFonts w:ascii="Times New Roman" w:hAnsi="Times New Roman"/>
          <w:sz w:val="24"/>
          <w:szCs w:val="24"/>
        </w:rPr>
        <w:t xml:space="preserve"> </w:t>
      </w:r>
      <w:r w:rsidR="005B5725" w:rsidRPr="00150EFD">
        <w:rPr>
          <w:rFonts w:ascii="Times New Roman" w:hAnsi="Times New Roman"/>
          <w:i/>
          <w:sz w:val="24"/>
          <w:szCs w:val="24"/>
        </w:rPr>
        <w:t>«IQOS не впливає на повітря та людей навк</w:t>
      </w:r>
      <w:r w:rsidRPr="00150EFD">
        <w:rPr>
          <w:rFonts w:ascii="Times New Roman" w:hAnsi="Times New Roman"/>
          <w:i/>
          <w:sz w:val="24"/>
          <w:szCs w:val="24"/>
        </w:rPr>
        <w:t xml:space="preserve">оло, не призводить до пасивного </w:t>
      </w:r>
      <w:r w:rsidR="005B5725" w:rsidRPr="00150EFD">
        <w:rPr>
          <w:rFonts w:ascii="Times New Roman" w:hAnsi="Times New Roman"/>
          <w:i/>
          <w:sz w:val="24"/>
          <w:szCs w:val="24"/>
        </w:rPr>
        <w:t xml:space="preserve">куріння» </w:t>
      </w:r>
      <w:r w:rsidR="005B5725" w:rsidRPr="00150EFD">
        <w:rPr>
          <w:rFonts w:ascii="Times New Roman" w:hAnsi="Times New Roman"/>
          <w:bCs/>
          <w:sz w:val="24"/>
          <w:szCs w:val="24"/>
        </w:rPr>
        <w:t>вплинула (або потенційно вплинула б) на намір 15% учасників опитування стати споживачами Продукції IQOS як альтернативи сигаретам;</w:t>
      </w:r>
    </w:p>
    <w:p w14:paraId="10004735" w14:textId="4E633CD7" w:rsidR="005B5725" w:rsidRPr="00150EFD" w:rsidRDefault="00750972" w:rsidP="00A13143">
      <w:pPr>
        <w:pStyle w:val="a3"/>
        <w:numPr>
          <w:ilvl w:val="0"/>
          <w:numId w:val="6"/>
        </w:numPr>
        <w:jc w:val="both"/>
        <w:rPr>
          <w:rFonts w:ascii="Times New Roman" w:hAnsi="Times New Roman"/>
          <w:i/>
          <w:sz w:val="24"/>
          <w:szCs w:val="24"/>
        </w:rPr>
      </w:pPr>
      <w:r w:rsidRPr="00150EFD">
        <w:rPr>
          <w:rFonts w:ascii="Times New Roman" w:hAnsi="Times New Roman"/>
          <w:sz w:val="24"/>
          <w:szCs w:val="24"/>
        </w:rPr>
        <w:t xml:space="preserve">Інформація </w:t>
      </w:r>
      <w:r w:rsidR="005B5725" w:rsidRPr="00150EFD">
        <w:rPr>
          <w:rFonts w:ascii="Times New Roman" w:hAnsi="Times New Roman"/>
          <w:i/>
          <w:sz w:val="24"/>
          <w:szCs w:val="24"/>
        </w:rPr>
        <w:t xml:space="preserve">«IQOS не спалює тютюн, а нагріває його» </w:t>
      </w:r>
      <w:r w:rsidR="005B5725" w:rsidRPr="00150EFD">
        <w:rPr>
          <w:rFonts w:ascii="Times New Roman" w:hAnsi="Times New Roman"/>
          <w:bCs/>
          <w:sz w:val="24"/>
          <w:szCs w:val="24"/>
        </w:rPr>
        <w:t>вплинула (або потенційно вплинула б) на намір</w:t>
      </w:r>
      <w:r w:rsidRPr="00150EFD">
        <w:rPr>
          <w:rFonts w:ascii="Times New Roman" w:hAnsi="Times New Roman"/>
          <w:bCs/>
          <w:sz w:val="24"/>
          <w:szCs w:val="24"/>
        </w:rPr>
        <w:t xml:space="preserve"> 30% учасників опитування стати </w:t>
      </w:r>
      <w:r w:rsidR="005B5725" w:rsidRPr="00150EFD">
        <w:rPr>
          <w:rFonts w:ascii="Times New Roman" w:hAnsi="Times New Roman"/>
          <w:bCs/>
          <w:sz w:val="24"/>
          <w:szCs w:val="24"/>
        </w:rPr>
        <w:t>споживачами Продукції IQOS як альтернативи сигаретам;</w:t>
      </w:r>
    </w:p>
    <w:p w14:paraId="0958E3BC" w14:textId="08DF6477" w:rsidR="00395FCE" w:rsidRPr="00150EFD" w:rsidRDefault="00750972" w:rsidP="00A13143">
      <w:pPr>
        <w:pStyle w:val="a3"/>
        <w:widowControl w:val="0"/>
        <w:numPr>
          <w:ilvl w:val="0"/>
          <w:numId w:val="6"/>
        </w:numPr>
        <w:tabs>
          <w:tab w:val="left" w:pos="709"/>
        </w:tabs>
        <w:autoSpaceDE w:val="0"/>
        <w:autoSpaceDN w:val="0"/>
        <w:adjustRightInd w:val="0"/>
        <w:spacing w:before="120" w:after="0" w:line="240" w:lineRule="auto"/>
        <w:jc w:val="both"/>
        <w:rPr>
          <w:rFonts w:ascii="Times New Roman" w:hAnsi="Times New Roman"/>
          <w:i/>
          <w:sz w:val="24"/>
          <w:szCs w:val="24"/>
        </w:rPr>
      </w:pPr>
      <w:r w:rsidRPr="00150EFD">
        <w:rPr>
          <w:rFonts w:ascii="Times New Roman" w:hAnsi="Times New Roman"/>
          <w:sz w:val="24"/>
          <w:szCs w:val="24"/>
        </w:rPr>
        <w:t>Інформація</w:t>
      </w:r>
      <w:r w:rsidR="005B5725" w:rsidRPr="00150EFD">
        <w:rPr>
          <w:rFonts w:ascii="Times New Roman" w:hAnsi="Times New Roman"/>
          <w:sz w:val="24"/>
          <w:szCs w:val="24"/>
        </w:rPr>
        <w:t xml:space="preserve"> </w:t>
      </w:r>
      <w:r w:rsidR="005B5725" w:rsidRPr="00150EFD">
        <w:rPr>
          <w:rFonts w:ascii="Times New Roman" w:hAnsi="Times New Roman"/>
          <w:i/>
          <w:sz w:val="24"/>
          <w:szCs w:val="24"/>
        </w:rPr>
        <w:t xml:space="preserve">«IQOS не виділяє смоли» </w:t>
      </w:r>
      <w:r w:rsidR="005B5725" w:rsidRPr="00150EFD">
        <w:rPr>
          <w:rFonts w:ascii="Times New Roman" w:hAnsi="Times New Roman"/>
          <w:bCs/>
          <w:sz w:val="24"/>
          <w:szCs w:val="24"/>
        </w:rPr>
        <w:t xml:space="preserve">вплинула (або потенційно вплинула б) на намір </w:t>
      </w:r>
      <w:r w:rsidR="00395FCE" w:rsidRPr="00150EFD">
        <w:rPr>
          <w:rFonts w:ascii="Times New Roman" w:hAnsi="Times New Roman"/>
          <w:bCs/>
          <w:sz w:val="24"/>
          <w:szCs w:val="24"/>
        </w:rPr>
        <w:t>29</w:t>
      </w:r>
      <w:r w:rsidR="005B5725" w:rsidRPr="00150EFD">
        <w:rPr>
          <w:rFonts w:ascii="Times New Roman" w:hAnsi="Times New Roman"/>
          <w:bCs/>
          <w:sz w:val="24"/>
          <w:szCs w:val="24"/>
        </w:rPr>
        <w:t>% учасників опитування стати споживачами Продукції IQOS як альтернативи сигаретам;</w:t>
      </w:r>
    </w:p>
    <w:p w14:paraId="5268ECC0" w14:textId="08200E0E" w:rsidR="002351CF" w:rsidRPr="00150EFD" w:rsidRDefault="00750972" w:rsidP="00A13143">
      <w:pPr>
        <w:pStyle w:val="a3"/>
        <w:numPr>
          <w:ilvl w:val="0"/>
          <w:numId w:val="6"/>
        </w:numPr>
        <w:jc w:val="both"/>
        <w:rPr>
          <w:rFonts w:ascii="Times New Roman" w:hAnsi="Times New Roman"/>
          <w:i/>
          <w:sz w:val="24"/>
          <w:szCs w:val="24"/>
        </w:rPr>
      </w:pPr>
      <w:r w:rsidRPr="00150EFD">
        <w:rPr>
          <w:rFonts w:ascii="Times New Roman" w:hAnsi="Times New Roman"/>
          <w:sz w:val="24"/>
          <w:szCs w:val="24"/>
        </w:rPr>
        <w:t xml:space="preserve">Інформація </w:t>
      </w:r>
      <w:r w:rsidR="00395FCE" w:rsidRPr="00150EFD">
        <w:rPr>
          <w:rFonts w:ascii="Times New Roman" w:hAnsi="Times New Roman"/>
          <w:i/>
          <w:sz w:val="24"/>
          <w:szCs w:val="24"/>
        </w:rPr>
        <w:t xml:space="preserve">«IQOS залишає значно менше слідів на зубах, порівняно з сигаретами» </w:t>
      </w:r>
      <w:r w:rsidR="00395FCE" w:rsidRPr="00150EFD">
        <w:rPr>
          <w:rFonts w:ascii="Times New Roman" w:hAnsi="Times New Roman"/>
          <w:bCs/>
          <w:sz w:val="24"/>
          <w:szCs w:val="24"/>
        </w:rPr>
        <w:t>вплинула (або потенційно вплинула б) на намір 28% учасників опитування стати споживачами Продукції IQOS як альтернативи сигаретам;</w:t>
      </w:r>
    </w:p>
    <w:p w14:paraId="3F51A96D" w14:textId="225849FE" w:rsidR="000C2F8C" w:rsidRPr="00150EFD" w:rsidRDefault="00395FCE" w:rsidP="00750972">
      <w:pPr>
        <w:pStyle w:val="a3"/>
        <w:widowControl w:val="0"/>
        <w:numPr>
          <w:ilvl w:val="0"/>
          <w:numId w:val="6"/>
        </w:numPr>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3% учасників опитування зазначи</w:t>
      </w:r>
      <w:r w:rsidR="002351CF" w:rsidRPr="00150EFD">
        <w:rPr>
          <w:rFonts w:ascii="Times New Roman" w:hAnsi="Times New Roman"/>
          <w:sz w:val="24"/>
          <w:szCs w:val="24"/>
        </w:rPr>
        <w:t>л</w:t>
      </w:r>
      <w:r w:rsidRPr="00150EFD">
        <w:rPr>
          <w:rFonts w:ascii="Times New Roman" w:hAnsi="Times New Roman"/>
          <w:sz w:val="24"/>
          <w:szCs w:val="24"/>
        </w:rPr>
        <w:t>и с</w:t>
      </w:r>
      <w:r w:rsidR="002351CF" w:rsidRPr="00150EFD">
        <w:rPr>
          <w:rFonts w:ascii="Times New Roman" w:hAnsi="Times New Roman"/>
          <w:sz w:val="24"/>
          <w:szCs w:val="24"/>
        </w:rPr>
        <w:t>в</w:t>
      </w:r>
      <w:r w:rsidRPr="00150EFD">
        <w:rPr>
          <w:rFonts w:ascii="Times New Roman" w:hAnsi="Times New Roman"/>
          <w:sz w:val="24"/>
          <w:szCs w:val="24"/>
        </w:rPr>
        <w:t>ої варіанти, а саме: Новий тренд; Куріння шкідливе для здоров’я;</w:t>
      </w:r>
      <w:r w:rsidR="002351CF" w:rsidRPr="00150EFD">
        <w:rPr>
          <w:rFonts w:ascii="Times New Roman" w:hAnsi="Times New Roman"/>
          <w:sz w:val="24"/>
          <w:szCs w:val="24"/>
        </w:rPr>
        <w:t xml:space="preserve"> Звичайні </w:t>
      </w:r>
      <w:proofErr w:type="spellStart"/>
      <w:r w:rsidR="002351CF" w:rsidRPr="00150EFD">
        <w:rPr>
          <w:rFonts w:ascii="Times New Roman" w:hAnsi="Times New Roman"/>
          <w:sz w:val="24"/>
          <w:szCs w:val="24"/>
        </w:rPr>
        <w:t>табачні</w:t>
      </w:r>
      <w:proofErr w:type="spellEnd"/>
      <w:r w:rsidR="002351CF" w:rsidRPr="00150EFD">
        <w:rPr>
          <w:rFonts w:ascii="Times New Roman" w:hAnsi="Times New Roman"/>
          <w:sz w:val="24"/>
          <w:szCs w:val="24"/>
        </w:rPr>
        <w:t xml:space="preserve"> вироби є кращими; Куріння шкідливе; Не згодна з жодним варіантом;</w:t>
      </w:r>
      <w:r w:rsidR="002351CF" w:rsidRPr="00150EFD">
        <w:t xml:space="preserve"> </w:t>
      </w:r>
      <w:r w:rsidR="002351CF" w:rsidRPr="00150EFD">
        <w:rPr>
          <w:rFonts w:ascii="Times New Roman" w:hAnsi="Times New Roman"/>
          <w:sz w:val="24"/>
          <w:szCs w:val="24"/>
        </w:rPr>
        <w:t>На сайт не заходила, курю інші;</w:t>
      </w:r>
      <w:r w:rsidR="002351CF" w:rsidRPr="00150EFD">
        <w:rPr>
          <w:rFonts w:ascii="Times New Roman" w:eastAsiaTheme="minorEastAsia" w:hAnsi="Times New Roman" w:cs="Times New Roman"/>
          <w:color w:val="000000"/>
          <w:sz w:val="24"/>
          <w:szCs w:val="24"/>
          <w:lang w:eastAsia="uk-UA"/>
        </w:rPr>
        <w:t xml:space="preserve"> </w:t>
      </w:r>
      <w:r w:rsidR="002351CF" w:rsidRPr="00150EFD">
        <w:rPr>
          <w:rFonts w:ascii="Times New Roman" w:hAnsi="Times New Roman"/>
          <w:sz w:val="24"/>
          <w:szCs w:val="24"/>
        </w:rPr>
        <w:t>Негативно впливає на здоров’я людини; Всі тютюнові вироби шкідливі.</w:t>
      </w:r>
    </w:p>
    <w:p w14:paraId="55E330B9" w14:textId="072C7E34" w:rsidR="005D1CBE" w:rsidRPr="00150EFD" w:rsidRDefault="00EE44F1" w:rsidP="00750972">
      <w:pPr>
        <w:widowControl w:val="0"/>
        <w:tabs>
          <w:tab w:val="left" w:pos="709"/>
        </w:tabs>
        <w:autoSpaceDE w:val="0"/>
        <w:autoSpaceDN w:val="0"/>
        <w:adjustRightInd w:val="0"/>
        <w:spacing w:after="0" w:line="240" w:lineRule="auto"/>
        <w:ind w:left="709"/>
        <w:jc w:val="both"/>
        <w:rPr>
          <w:rFonts w:ascii="Times New Roman" w:hAnsi="Times New Roman"/>
          <w:b/>
          <w:bCs/>
          <w:sz w:val="24"/>
          <w:szCs w:val="24"/>
          <w:lang w:val="uk-UA"/>
        </w:rPr>
      </w:pPr>
      <w:r w:rsidRPr="00150EFD">
        <w:rPr>
          <w:rFonts w:ascii="Times New Roman" w:hAnsi="Times New Roman"/>
          <w:b/>
          <w:sz w:val="24"/>
          <w:szCs w:val="24"/>
          <w:lang w:val="uk-UA"/>
        </w:rPr>
        <w:t xml:space="preserve">2. </w:t>
      </w:r>
      <w:bookmarkStart w:id="201" w:name="_Hlk173428331"/>
      <w:r w:rsidR="005D1CBE" w:rsidRPr="00150EFD">
        <w:rPr>
          <w:rFonts w:ascii="Times New Roman" w:hAnsi="Times New Roman"/>
          <w:b/>
          <w:bCs/>
          <w:sz w:val="24"/>
          <w:szCs w:val="24"/>
          <w:lang w:val="uk-UA"/>
        </w:rPr>
        <w:t>Учасники опитування повідомили, що сприймають інформацію, зазначену в Питанні № 2</w:t>
      </w:r>
      <w:r w:rsidR="002243C6" w:rsidRPr="00150EFD">
        <w:rPr>
          <w:rFonts w:ascii="Times New Roman" w:hAnsi="Times New Roman"/>
          <w:b/>
          <w:bCs/>
          <w:sz w:val="24"/>
          <w:szCs w:val="24"/>
          <w:lang w:val="uk-UA"/>
        </w:rPr>
        <w:t>,</w:t>
      </w:r>
      <w:r w:rsidR="005D1CBE" w:rsidRPr="00150EFD">
        <w:rPr>
          <w:rFonts w:ascii="Times New Roman" w:hAnsi="Times New Roman"/>
          <w:b/>
          <w:bCs/>
          <w:sz w:val="24"/>
          <w:szCs w:val="24"/>
          <w:lang w:val="uk-UA"/>
        </w:rPr>
        <w:t xml:space="preserve"> </w:t>
      </w:r>
      <w:r w:rsidR="002243C6" w:rsidRPr="00150EFD">
        <w:rPr>
          <w:rFonts w:ascii="Times New Roman" w:hAnsi="Times New Roman"/>
          <w:b/>
          <w:bCs/>
          <w:sz w:val="24"/>
          <w:szCs w:val="24"/>
          <w:lang w:val="uk-UA"/>
        </w:rPr>
        <w:t>таким</w:t>
      </w:r>
      <w:r w:rsidR="005D1CBE" w:rsidRPr="00150EFD">
        <w:rPr>
          <w:rFonts w:ascii="Times New Roman" w:hAnsi="Times New Roman"/>
          <w:b/>
          <w:bCs/>
          <w:sz w:val="24"/>
          <w:szCs w:val="24"/>
          <w:lang w:val="uk-UA"/>
        </w:rPr>
        <w:t xml:space="preserve"> чином:</w:t>
      </w:r>
    </w:p>
    <w:p w14:paraId="6D3663EE" w14:textId="7148187D" w:rsidR="009E1A75" w:rsidRPr="00150EFD" w:rsidRDefault="00EE44F1" w:rsidP="00CB50E3">
      <w:pPr>
        <w:pStyle w:val="a3"/>
        <w:widowControl w:val="0"/>
        <w:numPr>
          <w:ilvl w:val="0"/>
          <w:numId w:val="8"/>
        </w:numPr>
        <w:tabs>
          <w:tab w:val="left" w:pos="709"/>
        </w:tabs>
        <w:autoSpaceDE w:val="0"/>
        <w:autoSpaceDN w:val="0"/>
        <w:adjustRightInd w:val="0"/>
        <w:spacing w:after="0" w:line="240" w:lineRule="auto"/>
        <w:jc w:val="both"/>
        <w:rPr>
          <w:rFonts w:ascii="Times New Roman" w:hAnsi="Times New Roman"/>
          <w:sz w:val="24"/>
          <w:szCs w:val="24"/>
        </w:rPr>
      </w:pPr>
      <w:bookmarkStart w:id="202" w:name="_Hlk173419436"/>
      <w:bookmarkEnd w:id="201"/>
      <w:r w:rsidRPr="00150EFD">
        <w:rPr>
          <w:rFonts w:ascii="Times New Roman" w:hAnsi="Times New Roman"/>
          <w:sz w:val="24"/>
          <w:szCs w:val="24"/>
        </w:rPr>
        <w:t>40% учасників опитування вважають, що з вказаної інформації вбачається, що порівнювалися всі речовини, які виділяються під час куріння IQOS та сигарет;</w:t>
      </w:r>
    </w:p>
    <w:p w14:paraId="31D846E5" w14:textId="75E06AEB" w:rsidR="00EE44F1" w:rsidRPr="00150EFD" w:rsidRDefault="00EE44F1" w:rsidP="005D1CBE">
      <w:pPr>
        <w:pStyle w:val="a3"/>
        <w:widowControl w:val="0"/>
        <w:numPr>
          <w:ilvl w:val="0"/>
          <w:numId w:val="8"/>
        </w:numPr>
        <w:tabs>
          <w:tab w:val="left" w:pos="709"/>
        </w:tabs>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27% учасників опитування вважають, що з вказаної інформації вбачається, що п</w:t>
      </w:r>
      <w:r w:rsidRPr="00150EFD">
        <w:rPr>
          <w:rFonts w:ascii="Times New Roman" w:eastAsia="Calibri" w:hAnsi="Times New Roman" w:cs="Times New Roman"/>
          <w:sz w:val="24"/>
          <w:szCs w:val="24"/>
        </w:rPr>
        <w:t>орівнювалися всі речовини, крім нікотину, які виділяються під час куріння IQOS та сигарет;</w:t>
      </w:r>
    </w:p>
    <w:p w14:paraId="27F03BDC" w14:textId="3D72AEC9" w:rsidR="00EE44F1" w:rsidRPr="00150EFD" w:rsidRDefault="00EE44F1" w:rsidP="005D1CBE">
      <w:pPr>
        <w:pStyle w:val="a3"/>
        <w:widowControl w:val="0"/>
        <w:numPr>
          <w:ilvl w:val="0"/>
          <w:numId w:val="8"/>
        </w:numPr>
        <w:tabs>
          <w:tab w:val="left" w:pos="709"/>
        </w:tabs>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30% учасників опитування вважають, що порівнювалася частина відносно загальної кількості шкідливих хімічних речовин, які виділяються під час куріння IQOS та сигарет;</w:t>
      </w:r>
    </w:p>
    <w:p w14:paraId="52BD88D6" w14:textId="372A60FB" w:rsidR="00EE44F1" w:rsidRPr="00150EFD" w:rsidRDefault="00EE44F1" w:rsidP="005D1CBE">
      <w:pPr>
        <w:pStyle w:val="a3"/>
        <w:widowControl w:val="0"/>
        <w:numPr>
          <w:ilvl w:val="0"/>
          <w:numId w:val="8"/>
        </w:numPr>
        <w:tabs>
          <w:tab w:val="left" w:pos="709"/>
        </w:tabs>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3% учасників опитування зазначи</w:t>
      </w:r>
      <w:r w:rsidR="00173714" w:rsidRPr="00150EFD">
        <w:rPr>
          <w:rFonts w:ascii="Times New Roman" w:hAnsi="Times New Roman"/>
          <w:sz w:val="24"/>
          <w:szCs w:val="24"/>
        </w:rPr>
        <w:t>л</w:t>
      </w:r>
      <w:r w:rsidRPr="00150EFD">
        <w:rPr>
          <w:rFonts w:ascii="Times New Roman" w:hAnsi="Times New Roman"/>
          <w:sz w:val="24"/>
          <w:szCs w:val="24"/>
        </w:rPr>
        <w:t xml:space="preserve">и свої варіанти, а саме: Не володію інформацією, які показники порівнювалися, однак вважаю IQOS таким ж небезпечним як і сигарети; Шкідливе для здоров’я, що сигарети, що </w:t>
      </w:r>
      <w:proofErr w:type="spellStart"/>
      <w:r w:rsidRPr="00150EFD">
        <w:rPr>
          <w:rFonts w:ascii="Times New Roman" w:hAnsi="Times New Roman"/>
          <w:sz w:val="24"/>
          <w:szCs w:val="24"/>
        </w:rPr>
        <w:t>айкос</w:t>
      </w:r>
      <w:proofErr w:type="spellEnd"/>
      <w:r w:rsidR="00706BCF" w:rsidRPr="00150EFD">
        <w:rPr>
          <w:rFonts w:ascii="Times New Roman" w:hAnsi="Times New Roman"/>
          <w:sz w:val="24"/>
          <w:szCs w:val="24"/>
        </w:rPr>
        <w:t>.</w:t>
      </w:r>
    </w:p>
    <w:bookmarkEnd w:id="202"/>
    <w:p w14:paraId="32DA5DB2" w14:textId="0F879AEC" w:rsidR="00580C00" w:rsidRPr="00150EFD" w:rsidRDefault="00580C00" w:rsidP="00CB50E3">
      <w:pPr>
        <w:widowControl w:val="0"/>
        <w:tabs>
          <w:tab w:val="left" w:pos="709"/>
        </w:tabs>
        <w:autoSpaceDE w:val="0"/>
        <w:autoSpaceDN w:val="0"/>
        <w:adjustRightInd w:val="0"/>
        <w:spacing w:after="0" w:line="240" w:lineRule="auto"/>
        <w:ind w:left="709"/>
        <w:jc w:val="both"/>
        <w:rPr>
          <w:rFonts w:ascii="Times New Roman" w:hAnsi="Times New Roman"/>
          <w:b/>
          <w:bCs/>
          <w:sz w:val="24"/>
          <w:szCs w:val="24"/>
          <w:lang w:val="uk-UA"/>
        </w:rPr>
      </w:pPr>
      <w:r w:rsidRPr="00150EFD">
        <w:rPr>
          <w:rFonts w:ascii="Times New Roman" w:hAnsi="Times New Roman"/>
          <w:b/>
          <w:sz w:val="24"/>
          <w:szCs w:val="24"/>
          <w:lang w:val="uk-UA"/>
        </w:rPr>
        <w:t xml:space="preserve">3. </w:t>
      </w:r>
      <w:r w:rsidR="005D1CBE" w:rsidRPr="00150EFD">
        <w:rPr>
          <w:rFonts w:ascii="Times New Roman" w:hAnsi="Times New Roman"/>
          <w:b/>
          <w:bCs/>
          <w:sz w:val="24"/>
          <w:szCs w:val="24"/>
          <w:lang w:val="uk-UA"/>
        </w:rPr>
        <w:t>Учасники опитування повідомили, що сприймають інформацію, зазначену в Питанні № 3</w:t>
      </w:r>
      <w:r w:rsidR="002243C6" w:rsidRPr="00150EFD">
        <w:rPr>
          <w:rFonts w:ascii="Times New Roman" w:hAnsi="Times New Roman"/>
          <w:b/>
          <w:bCs/>
          <w:sz w:val="24"/>
          <w:szCs w:val="24"/>
          <w:lang w:val="uk-UA"/>
        </w:rPr>
        <w:t>,</w:t>
      </w:r>
      <w:r w:rsidR="005D1CBE" w:rsidRPr="00150EFD">
        <w:rPr>
          <w:rFonts w:ascii="Times New Roman" w:hAnsi="Times New Roman"/>
          <w:b/>
          <w:bCs/>
          <w:sz w:val="24"/>
          <w:szCs w:val="24"/>
          <w:lang w:val="uk-UA"/>
        </w:rPr>
        <w:t xml:space="preserve"> </w:t>
      </w:r>
      <w:r w:rsidR="002243C6" w:rsidRPr="00150EFD">
        <w:rPr>
          <w:rFonts w:ascii="Times New Roman" w:hAnsi="Times New Roman"/>
          <w:b/>
          <w:bCs/>
          <w:sz w:val="24"/>
          <w:szCs w:val="24"/>
          <w:lang w:val="uk-UA"/>
        </w:rPr>
        <w:t>таким</w:t>
      </w:r>
      <w:r w:rsidR="005D1CBE" w:rsidRPr="00150EFD">
        <w:rPr>
          <w:rFonts w:ascii="Times New Roman" w:hAnsi="Times New Roman"/>
          <w:b/>
          <w:bCs/>
          <w:sz w:val="24"/>
          <w:szCs w:val="24"/>
          <w:lang w:val="uk-UA"/>
        </w:rPr>
        <w:t xml:space="preserve"> чином:</w:t>
      </w:r>
    </w:p>
    <w:p w14:paraId="70383AD2" w14:textId="756B61D1" w:rsidR="00706BCF" w:rsidRPr="00150EFD" w:rsidRDefault="00580C00" w:rsidP="00CB50E3">
      <w:pPr>
        <w:pStyle w:val="a3"/>
        <w:widowControl w:val="0"/>
        <w:numPr>
          <w:ilvl w:val="0"/>
          <w:numId w:val="9"/>
        </w:numPr>
        <w:autoSpaceDE w:val="0"/>
        <w:autoSpaceDN w:val="0"/>
        <w:adjustRightInd w:val="0"/>
        <w:spacing w:after="0" w:line="240" w:lineRule="auto"/>
        <w:jc w:val="both"/>
        <w:rPr>
          <w:rFonts w:ascii="Times New Roman" w:hAnsi="Times New Roman"/>
          <w:sz w:val="24"/>
          <w:szCs w:val="24"/>
        </w:rPr>
      </w:pPr>
      <w:bookmarkStart w:id="203" w:name="_Hlk173419687"/>
      <w:r w:rsidRPr="00150EFD">
        <w:rPr>
          <w:rFonts w:ascii="Times New Roman" w:hAnsi="Times New Roman"/>
          <w:sz w:val="24"/>
          <w:szCs w:val="24"/>
        </w:rPr>
        <w:t xml:space="preserve">14% учасників опитування вважають, що IQOS є повністю (абсолютно) безпечним для здоров’я; </w:t>
      </w:r>
    </w:p>
    <w:p w14:paraId="75D01AF8" w14:textId="3394864A" w:rsidR="00706BCF" w:rsidRPr="00150EFD" w:rsidRDefault="00580C00" w:rsidP="005D1CBE">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41% учасників опитування вважають, що повний перехід на IQOS є безпечнішим для здоров’я порівняно з продовженням куріння сигарет;</w:t>
      </w:r>
    </w:p>
    <w:p w14:paraId="74ABA964" w14:textId="63F085FE" w:rsidR="00706BCF" w:rsidRPr="00150EFD" w:rsidRDefault="00580C00" w:rsidP="005D1CBE">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 xml:space="preserve">38% учасників опитування вважають, що </w:t>
      </w:r>
      <w:r w:rsidR="00706BCF" w:rsidRPr="00150EFD">
        <w:rPr>
          <w:rFonts w:ascii="Times New Roman" w:hAnsi="Times New Roman"/>
          <w:sz w:val="24"/>
          <w:szCs w:val="24"/>
        </w:rPr>
        <w:t xml:space="preserve">повний перехід на IQOS має такі ж ризики для здоров’я, як і у разі продовження куріння сигарет; </w:t>
      </w:r>
    </w:p>
    <w:p w14:paraId="06A2AE5D" w14:textId="1D515B8F" w:rsidR="00706BCF" w:rsidRPr="00150EFD" w:rsidRDefault="00706BCF" w:rsidP="005D1CBE">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6% учасників опитування вважають, що повний перехід на IQOS збільшує ризик для здоров’я порівняно з курінням сигарет;</w:t>
      </w:r>
    </w:p>
    <w:p w14:paraId="6D3C5828" w14:textId="644E834D" w:rsidR="00706BCF" w:rsidRPr="00150EFD" w:rsidRDefault="00706BCF" w:rsidP="00750972">
      <w:pPr>
        <w:pStyle w:val="a3"/>
        <w:widowControl w:val="0"/>
        <w:numPr>
          <w:ilvl w:val="0"/>
          <w:numId w:val="9"/>
        </w:numPr>
        <w:autoSpaceDE w:val="0"/>
        <w:autoSpaceDN w:val="0"/>
        <w:adjustRightInd w:val="0"/>
        <w:spacing w:after="0" w:line="240" w:lineRule="auto"/>
        <w:jc w:val="both"/>
        <w:rPr>
          <w:rFonts w:ascii="Times New Roman" w:hAnsi="Times New Roman"/>
          <w:sz w:val="24"/>
          <w:szCs w:val="24"/>
        </w:rPr>
      </w:pPr>
      <w:r w:rsidRPr="00150EFD">
        <w:rPr>
          <w:rFonts w:ascii="Times New Roman" w:hAnsi="Times New Roman"/>
          <w:sz w:val="24"/>
          <w:szCs w:val="24"/>
        </w:rPr>
        <w:t xml:space="preserve">1% учасників опитування зазначили свої варіанти, а саме: Ми не знаємо </w:t>
      </w:r>
      <w:r w:rsidRPr="00150EFD">
        <w:rPr>
          <w:rFonts w:ascii="Times New Roman" w:hAnsi="Times New Roman"/>
          <w:sz w:val="24"/>
          <w:szCs w:val="24"/>
        </w:rPr>
        <w:lastRenderedPageBreak/>
        <w:t xml:space="preserve">реальних ризиків куріння </w:t>
      </w:r>
      <w:proofErr w:type="spellStart"/>
      <w:r w:rsidRPr="00150EFD">
        <w:rPr>
          <w:rFonts w:ascii="Times New Roman" w:hAnsi="Times New Roman"/>
          <w:sz w:val="24"/>
          <w:szCs w:val="24"/>
        </w:rPr>
        <w:t>айкосу</w:t>
      </w:r>
      <w:proofErr w:type="spellEnd"/>
      <w:r w:rsidRPr="00150EFD">
        <w:rPr>
          <w:rFonts w:ascii="Times New Roman" w:hAnsi="Times New Roman"/>
          <w:sz w:val="24"/>
          <w:szCs w:val="24"/>
        </w:rPr>
        <w:t>; Не відповідає дійсності; Ризики завжди є.</w:t>
      </w:r>
    </w:p>
    <w:bookmarkEnd w:id="203"/>
    <w:p w14:paraId="36F31008" w14:textId="6035A972" w:rsidR="005D1CBE" w:rsidRPr="00150EFD" w:rsidRDefault="00706BCF" w:rsidP="00750972">
      <w:pPr>
        <w:widowControl w:val="0"/>
        <w:autoSpaceDE w:val="0"/>
        <w:autoSpaceDN w:val="0"/>
        <w:adjustRightInd w:val="0"/>
        <w:spacing w:after="0" w:line="240" w:lineRule="auto"/>
        <w:ind w:left="709"/>
        <w:jc w:val="both"/>
        <w:rPr>
          <w:rFonts w:ascii="Times New Roman" w:hAnsi="Times New Roman"/>
          <w:b/>
          <w:bCs/>
          <w:sz w:val="24"/>
          <w:szCs w:val="24"/>
          <w:lang w:val="uk-UA"/>
        </w:rPr>
      </w:pPr>
      <w:r w:rsidRPr="00150EFD">
        <w:rPr>
          <w:rFonts w:ascii="Times New Roman" w:hAnsi="Times New Roman"/>
          <w:b/>
          <w:sz w:val="24"/>
          <w:szCs w:val="24"/>
          <w:lang w:val="uk-UA"/>
        </w:rPr>
        <w:t>4.</w:t>
      </w:r>
      <w:r w:rsidRPr="00150EFD">
        <w:rPr>
          <w:rFonts w:ascii="Times New Roman" w:hAnsi="Times New Roman"/>
          <w:sz w:val="24"/>
          <w:szCs w:val="24"/>
          <w:lang w:val="uk-UA"/>
        </w:rPr>
        <w:t xml:space="preserve"> </w:t>
      </w:r>
      <w:bookmarkStart w:id="204" w:name="_Hlk173739609"/>
      <w:r w:rsidR="005D1CBE" w:rsidRPr="00150EFD">
        <w:rPr>
          <w:rFonts w:ascii="Times New Roman" w:hAnsi="Times New Roman"/>
          <w:b/>
          <w:bCs/>
          <w:sz w:val="24"/>
          <w:szCs w:val="24"/>
          <w:lang w:val="uk-UA"/>
        </w:rPr>
        <w:t>Учасники опитування повідомили, що сприймають інфо</w:t>
      </w:r>
      <w:r w:rsidR="002243C6" w:rsidRPr="00150EFD">
        <w:rPr>
          <w:rFonts w:ascii="Times New Roman" w:hAnsi="Times New Roman"/>
          <w:b/>
          <w:bCs/>
          <w:sz w:val="24"/>
          <w:szCs w:val="24"/>
          <w:lang w:val="uk-UA"/>
        </w:rPr>
        <w:t xml:space="preserve">рмацію, зазначену в Питанні № 4, таким </w:t>
      </w:r>
      <w:r w:rsidR="005D1CBE" w:rsidRPr="00150EFD">
        <w:rPr>
          <w:rFonts w:ascii="Times New Roman" w:hAnsi="Times New Roman"/>
          <w:b/>
          <w:bCs/>
          <w:sz w:val="24"/>
          <w:szCs w:val="24"/>
          <w:lang w:val="uk-UA"/>
        </w:rPr>
        <w:t>чином:</w:t>
      </w:r>
    </w:p>
    <w:p w14:paraId="6F28E64B" w14:textId="0465B33F" w:rsidR="00C2675F" w:rsidRPr="00150EFD" w:rsidRDefault="00C2675F" w:rsidP="00CB50E3">
      <w:pPr>
        <w:pStyle w:val="a3"/>
        <w:widowControl w:val="0"/>
        <w:numPr>
          <w:ilvl w:val="0"/>
          <w:numId w:val="10"/>
        </w:numPr>
        <w:autoSpaceDE w:val="0"/>
        <w:autoSpaceDN w:val="0"/>
        <w:adjustRightInd w:val="0"/>
        <w:spacing w:after="0" w:line="240" w:lineRule="auto"/>
        <w:ind w:left="2127" w:hanging="284"/>
        <w:jc w:val="both"/>
        <w:rPr>
          <w:rFonts w:ascii="Times New Roman" w:hAnsi="Times New Roman"/>
          <w:sz w:val="24"/>
          <w:szCs w:val="24"/>
        </w:rPr>
      </w:pPr>
      <w:bookmarkStart w:id="205" w:name="_Hlk173419807"/>
      <w:r w:rsidRPr="00150EFD">
        <w:rPr>
          <w:rFonts w:ascii="Times New Roman" w:hAnsi="Times New Roman"/>
          <w:sz w:val="24"/>
          <w:szCs w:val="24"/>
        </w:rPr>
        <w:t xml:space="preserve">56% учасників опитування вважають, що </w:t>
      </w:r>
      <w:r w:rsidRPr="00150EFD">
        <w:rPr>
          <w:rFonts w:ascii="Times New Roman" w:eastAsia="Calibri" w:hAnsi="Times New Roman" w:cs="Times New Roman"/>
          <w:sz w:val="24"/>
          <w:szCs w:val="24"/>
        </w:rPr>
        <w:t>висновок щодо меншого ризику для здоров’я базується на довгострокових наукових випробуваннях</w:t>
      </w:r>
      <w:r w:rsidR="0095092A" w:rsidRPr="00150EFD">
        <w:rPr>
          <w:rFonts w:ascii="Times New Roman" w:eastAsia="Calibri" w:hAnsi="Times New Roman" w:cs="Times New Roman"/>
          <w:sz w:val="24"/>
          <w:szCs w:val="24"/>
        </w:rPr>
        <w:t xml:space="preserve"> </w:t>
      </w:r>
      <w:r w:rsidRPr="00150EFD">
        <w:rPr>
          <w:rFonts w:ascii="Times New Roman" w:eastAsia="Calibri" w:hAnsi="Times New Roman" w:cs="Times New Roman"/>
          <w:sz w:val="24"/>
          <w:szCs w:val="24"/>
        </w:rPr>
        <w:t>/</w:t>
      </w:r>
      <w:r w:rsidR="0095092A" w:rsidRPr="00150EFD">
        <w:rPr>
          <w:rFonts w:ascii="Times New Roman" w:eastAsia="Calibri" w:hAnsi="Times New Roman" w:cs="Times New Roman"/>
          <w:sz w:val="24"/>
          <w:szCs w:val="24"/>
        </w:rPr>
        <w:t xml:space="preserve"> </w:t>
      </w:r>
      <w:r w:rsidRPr="00150EFD">
        <w:rPr>
          <w:rFonts w:ascii="Times New Roman" w:eastAsia="Calibri" w:hAnsi="Times New Roman" w:cs="Times New Roman"/>
          <w:sz w:val="24"/>
          <w:szCs w:val="24"/>
        </w:rPr>
        <w:t>дослідженнях;</w:t>
      </w:r>
    </w:p>
    <w:p w14:paraId="1B445639" w14:textId="2D661E4A" w:rsidR="00C2675F" w:rsidRPr="00150EFD" w:rsidRDefault="00C2675F"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44% учасників опитування вважають, що висновок щодо меншого ризику для здоров’я базується на короткострокових наукових випробуваннях</w:t>
      </w:r>
      <w:r w:rsidR="0095092A" w:rsidRPr="00150EFD">
        <w:rPr>
          <w:rFonts w:ascii="Times New Roman" w:hAnsi="Times New Roman"/>
          <w:sz w:val="24"/>
          <w:szCs w:val="24"/>
        </w:rPr>
        <w:t xml:space="preserve"> </w:t>
      </w:r>
      <w:r w:rsidRPr="00150EFD">
        <w:rPr>
          <w:rFonts w:ascii="Times New Roman" w:hAnsi="Times New Roman"/>
          <w:sz w:val="24"/>
          <w:szCs w:val="24"/>
        </w:rPr>
        <w:t>/</w:t>
      </w:r>
      <w:r w:rsidR="0095092A" w:rsidRPr="00150EFD">
        <w:rPr>
          <w:rFonts w:ascii="Times New Roman" w:hAnsi="Times New Roman"/>
          <w:sz w:val="24"/>
          <w:szCs w:val="24"/>
        </w:rPr>
        <w:t xml:space="preserve"> </w:t>
      </w:r>
      <w:r w:rsidRPr="00150EFD">
        <w:rPr>
          <w:rFonts w:ascii="Times New Roman" w:hAnsi="Times New Roman"/>
          <w:sz w:val="24"/>
          <w:szCs w:val="24"/>
        </w:rPr>
        <w:t>дослідженнях;</w:t>
      </w:r>
    </w:p>
    <w:bookmarkEnd w:id="205"/>
    <w:p w14:paraId="7E747242" w14:textId="6818765F" w:rsidR="006D14E7" w:rsidRPr="00150EFD" w:rsidRDefault="00C2675F" w:rsidP="00750972">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 xml:space="preserve">1% учасників опитування зазначили свої варіанти, а саме: Вважаю, що ризик однаковий; </w:t>
      </w:r>
      <w:r w:rsidRPr="00150EFD">
        <w:rPr>
          <w:rFonts w:ascii="Times New Roman" w:eastAsia="Times New Roman" w:hAnsi="Times New Roman" w:cs="Times New Roman"/>
          <w:sz w:val="24"/>
          <w:szCs w:val="24"/>
        </w:rPr>
        <w:t>Не можу сказати.</w:t>
      </w:r>
      <w:bookmarkEnd w:id="204"/>
    </w:p>
    <w:p w14:paraId="7642B1E6" w14:textId="7D24847E" w:rsidR="00750972" w:rsidRPr="00150EFD" w:rsidRDefault="00B257BC" w:rsidP="0075097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06" w:name="_Hlk173749692"/>
      <w:r w:rsidRPr="00150EFD">
        <w:rPr>
          <w:rFonts w:ascii="Times New Roman" w:hAnsi="Times New Roman"/>
          <w:color w:val="000000" w:themeColor="text1"/>
          <w:sz w:val="24"/>
          <w:szCs w:val="24"/>
        </w:rPr>
        <w:t xml:space="preserve">Крім того, Комітетом </w:t>
      </w:r>
      <w:r w:rsidR="00A13143" w:rsidRPr="00150EFD">
        <w:rPr>
          <w:rFonts w:ascii="Times New Roman" w:hAnsi="Times New Roman"/>
          <w:color w:val="000000" w:themeColor="text1"/>
          <w:sz w:val="24"/>
          <w:szCs w:val="24"/>
        </w:rPr>
        <w:t xml:space="preserve">окремо проаналізовано </w:t>
      </w:r>
      <w:r w:rsidR="00E21BB3" w:rsidRPr="00150EFD">
        <w:rPr>
          <w:rFonts w:ascii="Times New Roman" w:hAnsi="Times New Roman"/>
          <w:color w:val="000000" w:themeColor="text1"/>
          <w:sz w:val="24"/>
          <w:szCs w:val="24"/>
        </w:rPr>
        <w:t>відповіді учасників Опитування</w:t>
      </w:r>
      <w:r w:rsidR="003C205F" w:rsidRPr="00150EFD">
        <w:rPr>
          <w:rFonts w:ascii="Times New Roman" w:hAnsi="Times New Roman"/>
          <w:color w:val="000000" w:themeColor="text1"/>
          <w:sz w:val="24"/>
          <w:szCs w:val="24"/>
        </w:rPr>
        <w:t xml:space="preserve"> на Питання № 1</w:t>
      </w:r>
      <w:r w:rsidR="00E21BB3" w:rsidRPr="00150EFD">
        <w:rPr>
          <w:rFonts w:ascii="Times New Roman" w:hAnsi="Times New Roman"/>
          <w:color w:val="000000" w:themeColor="text1"/>
          <w:sz w:val="24"/>
          <w:szCs w:val="24"/>
        </w:rPr>
        <w:t>, які зазначили, що п</w:t>
      </w:r>
      <w:r w:rsidR="00E21BB3" w:rsidRPr="00150EFD">
        <w:rPr>
          <w:rFonts w:ascii="Times New Roman" w:hAnsi="Times New Roman"/>
          <w:bCs/>
          <w:color w:val="000000" w:themeColor="text1"/>
          <w:sz w:val="24"/>
          <w:szCs w:val="24"/>
        </w:rPr>
        <w:t xml:space="preserve">ід час вибору (або потенційного вибору) вплинула (або потенційно вплинула б) на </w:t>
      </w:r>
      <w:r w:rsidR="00FD1B92" w:rsidRPr="00150EFD">
        <w:rPr>
          <w:rFonts w:ascii="Times New Roman" w:hAnsi="Times New Roman"/>
          <w:bCs/>
          <w:color w:val="000000" w:themeColor="text1"/>
          <w:sz w:val="24"/>
          <w:szCs w:val="24"/>
        </w:rPr>
        <w:t xml:space="preserve">їх </w:t>
      </w:r>
      <w:r w:rsidR="00E21BB3" w:rsidRPr="00150EFD">
        <w:rPr>
          <w:rFonts w:ascii="Times New Roman" w:hAnsi="Times New Roman"/>
          <w:bCs/>
          <w:color w:val="000000" w:themeColor="text1"/>
          <w:sz w:val="24"/>
          <w:szCs w:val="24"/>
        </w:rPr>
        <w:t xml:space="preserve">намір стати споживачем Продукції IQOS </w:t>
      </w:r>
      <w:r w:rsidR="004D2A28" w:rsidRPr="00150EFD">
        <w:rPr>
          <w:rFonts w:ascii="Times New Roman" w:hAnsi="Times New Roman"/>
          <w:bCs/>
          <w:color w:val="000000" w:themeColor="text1"/>
          <w:sz w:val="24"/>
          <w:szCs w:val="24"/>
        </w:rPr>
        <w:t xml:space="preserve">саме </w:t>
      </w:r>
      <w:r w:rsidR="00E21BB3" w:rsidRPr="00150EFD">
        <w:rPr>
          <w:rFonts w:ascii="Times New Roman" w:hAnsi="Times New Roman"/>
          <w:bCs/>
          <w:color w:val="000000" w:themeColor="text1"/>
          <w:sz w:val="24"/>
          <w:szCs w:val="24"/>
        </w:rPr>
        <w:t>інформація</w:t>
      </w:r>
      <w:r w:rsidR="00FD1B92" w:rsidRPr="00150EFD">
        <w:rPr>
          <w:rFonts w:ascii="Times New Roman" w:hAnsi="Times New Roman"/>
          <w:bCs/>
          <w:color w:val="000000" w:themeColor="text1"/>
          <w:sz w:val="24"/>
          <w:szCs w:val="24"/>
        </w:rPr>
        <w:t xml:space="preserve"> про те, що </w:t>
      </w:r>
      <w:r w:rsidR="00E21BB3" w:rsidRPr="00150EFD">
        <w:rPr>
          <w:rFonts w:ascii="Times New Roman" w:hAnsi="Times New Roman"/>
          <w:bCs/>
          <w:color w:val="000000" w:themeColor="text1"/>
          <w:sz w:val="24"/>
          <w:szCs w:val="24"/>
        </w:rPr>
        <w:t xml:space="preserve">«IQOS виділяє в середньому на 95% нижчі рівні шкідливих хімічних речовин, порівняно з сигаретами» та/або «IQOS становить менший ризик для </w:t>
      </w:r>
      <w:r w:rsidR="00E21BB3" w:rsidRPr="00150EFD">
        <w:rPr>
          <w:rFonts w:ascii="Times New Roman" w:hAnsi="Times New Roman"/>
          <w:sz w:val="24"/>
          <w:szCs w:val="24"/>
        </w:rPr>
        <w:t>здоров’я ніж продовжувати курити сигарети».</w:t>
      </w:r>
    </w:p>
    <w:p w14:paraId="75B831F7" w14:textId="45072B46" w:rsidR="003C205F" w:rsidRPr="00150EFD" w:rsidRDefault="003C205F" w:rsidP="0075097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Так, учасники опитування – споживачі або потенційні споживачі Продукції IQOS, які</w:t>
      </w:r>
      <w:r w:rsidRPr="00150EFD">
        <w:rPr>
          <w:rFonts w:ascii="Times New Roman" w:hAnsi="Times New Roman"/>
          <w:bCs/>
          <w:sz w:val="24"/>
          <w:szCs w:val="24"/>
        </w:rPr>
        <w:t xml:space="preserve"> стали або потенційно стали б споживачами такої продукції саме через зазначення </w:t>
      </w:r>
      <w:r w:rsidR="002243C6" w:rsidRPr="00150EFD">
        <w:rPr>
          <w:rFonts w:ascii="Times New Roman" w:hAnsi="Times New Roman"/>
          <w:bCs/>
          <w:sz w:val="24"/>
          <w:szCs w:val="24"/>
        </w:rPr>
        <w:t>щодо</w:t>
      </w:r>
      <w:r w:rsidRPr="00150EFD">
        <w:rPr>
          <w:rFonts w:ascii="Times New Roman" w:hAnsi="Times New Roman"/>
          <w:bCs/>
          <w:sz w:val="24"/>
          <w:szCs w:val="24"/>
        </w:rPr>
        <w:t xml:space="preserve"> </w:t>
      </w:r>
      <w:r w:rsidR="004817DE" w:rsidRPr="00150EFD">
        <w:rPr>
          <w:rFonts w:ascii="Times New Roman" w:hAnsi="Times New Roman"/>
          <w:bCs/>
          <w:sz w:val="24"/>
          <w:szCs w:val="24"/>
        </w:rPr>
        <w:t>такої продукції</w:t>
      </w:r>
      <w:r w:rsidRPr="00150EFD">
        <w:rPr>
          <w:rFonts w:ascii="Times New Roman" w:hAnsi="Times New Roman"/>
          <w:bCs/>
          <w:sz w:val="24"/>
          <w:szCs w:val="24"/>
        </w:rPr>
        <w:t xml:space="preserve"> інформації </w:t>
      </w:r>
      <w:r w:rsidR="002243C6" w:rsidRPr="00150EFD">
        <w:rPr>
          <w:rFonts w:ascii="Times New Roman" w:hAnsi="Times New Roman"/>
          <w:bCs/>
          <w:sz w:val="24"/>
          <w:szCs w:val="24"/>
        </w:rPr>
        <w:t>про меншу</w:t>
      </w:r>
      <w:r w:rsidRPr="00150EFD">
        <w:rPr>
          <w:rFonts w:ascii="Times New Roman" w:hAnsi="Times New Roman"/>
          <w:bCs/>
          <w:sz w:val="24"/>
          <w:szCs w:val="24"/>
        </w:rPr>
        <w:t xml:space="preserve"> шкідлив</w:t>
      </w:r>
      <w:r w:rsidR="002243C6" w:rsidRPr="00150EFD">
        <w:rPr>
          <w:rFonts w:ascii="Times New Roman" w:hAnsi="Times New Roman"/>
          <w:bCs/>
          <w:sz w:val="24"/>
          <w:szCs w:val="24"/>
        </w:rPr>
        <w:t>ість</w:t>
      </w:r>
      <w:r w:rsidRPr="00150EFD">
        <w:rPr>
          <w:rFonts w:ascii="Times New Roman" w:hAnsi="Times New Roman"/>
          <w:bCs/>
          <w:sz w:val="24"/>
          <w:szCs w:val="24"/>
        </w:rPr>
        <w:t xml:space="preserve"> та менш</w:t>
      </w:r>
      <w:r w:rsidR="002243C6" w:rsidRPr="00150EFD">
        <w:rPr>
          <w:rFonts w:ascii="Times New Roman" w:hAnsi="Times New Roman"/>
          <w:bCs/>
          <w:sz w:val="24"/>
          <w:szCs w:val="24"/>
        </w:rPr>
        <w:t>ий</w:t>
      </w:r>
      <w:r w:rsidRPr="00150EFD">
        <w:rPr>
          <w:rFonts w:ascii="Times New Roman" w:hAnsi="Times New Roman"/>
          <w:bCs/>
          <w:sz w:val="24"/>
          <w:szCs w:val="24"/>
        </w:rPr>
        <w:t xml:space="preserve"> ризик для здоров’я, повідомили </w:t>
      </w:r>
      <w:r w:rsidR="002243C6" w:rsidRPr="00150EFD">
        <w:rPr>
          <w:rFonts w:ascii="Times New Roman" w:hAnsi="Times New Roman"/>
          <w:bCs/>
          <w:sz w:val="24"/>
          <w:szCs w:val="24"/>
        </w:rPr>
        <w:t>таке.</w:t>
      </w:r>
      <w:r w:rsidRPr="00150EFD">
        <w:rPr>
          <w:rFonts w:ascii="Times New Roman" w:hAnsi="Times New Roman"/>
          <w:bCs/>
          <w:sz w:val="24"/>
          <w:szCs w:val="24"/>
        </w:rPr>
        <w:t xml:space="preserve"> </w:t>
      </w:r>
    </w:p>
    <w:p w14:paraId="60B34E87" w14:textId="3FC8448B" w:rsidR="006D14E7" w:rsidRPr="00150EFD" w:rsidRDefault="00FD1B92" w:rsidP="00750972">
      <w:pPr>
        <w:pStyle w:val="a3"/>
        <w:widowControl w:val="0"/>
        <w:numPr>
          <w:ilvl w:val="0"/>
          <w:numId w:val="23"/>
        </w:numPr>
        <w:tabs>
          <w:tab w:val="left" w:pos="709"/>
        </w:tabs>
        <w:autoSpaceDE w:val="0"/>
        <w:autoSpaceDN w:val="0"/>
        <w:adjustRightInd w:val="0"/>
        <w:spacing w:after="0" w:line="240" w:lineRule="auto"/>
        <w:contextualSpacing w:val="0"/>
        <w:jc w:val="both"/>
        <w:rPr>
          <w:rFonts w:ascii="Times New Roman" w:hAnsi="Times New Roman"/>
          <w:b/>
          <w:bCs/>
          <w:sz w:val="24"/>
          <w:szCs w:val="24"/>
        </w:rPr>
      </w:pPr>
      <w:bookmarkStart w:id="207" w:name="_Hlk173419640"/>
      <w:bookmarkStart w:id="208" w:name="_Hlk173428239"/>
      <w:bookmarkStart w:id="209" w:name="_Hlk173753331"/>
      <w:bookmarkEnd w:id="206"/>
      <w:r w:rsidRPr="00150EFD">
        <w:rPr>
          <w:rFonts w:ascii="Times New Roman" w:hAnsi="Times New Roman"/>
          <w:b/>
          <w:bCs/>
          <w:sz w:val="24"/>
          <w:szCs w:val="24"/>
        </w:rPr>
        <w:t>Учасники опитування повідомили, що сприймають інфо</w:t>
      </w:r>
      <w:r w:rsidR="002243C6" w:rsidRPr="00150EFD">
        <w:rPr>
          <w:rFonts w:ascii="Times New Roman" w:hAnsi="Times New Roman"/>
          <w:b/>
          <w:bCs/>
          <w:sz w:val="24"/>
          <w:szCs w:val="24"/>
        </w:rPr>
        <w:t xml:space="preserve">рмацію, зазначену в Питанні № 2, таким </w:t>
      </w:r>
      <w:r w:rsidRPr="00150EFD">
        <w:rPr>
          <w:rFonts w:ascii="Times New Roman" w:hAnsi="Times New Roman"/>
          <w:b/>
          <w:bCs/>
          <w:sz w:val="24"/>
          <w:szCs w:val="24"/>
        </w:rPr>
        <w:t>чином:</w:t>
      </w:r>
    </w:p>
    <w:bookmarkEnd w:id="207"/>
    <w:bookmarkEnd w:id="208"/>
    <w:p w14:paraId="78AF30FD" w14:textId="480459DD" w:rsidR="00FD1B92" w:rsidRPr="00150EFD" w:rsidRDefault="00FD1B92"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42% учасників опитування вважають, що з вказаної інформації вбачається, що порівнювалися всі речовини, які виділяються під час куріння IQOS та сигарет;</w:t>
      </w:r>
    </w:p>
    <w:p w14:paraId="70B979C4" w14:textId="453CF99A" w:rsidR="00FD1B92" w:rsidRPr="00150EFD" w:rsidRDefault="00FD1B92"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35% учасників опитування вважають, що з вказаної інформації вбачається, що порівнювалися всі речовини, крім нікотину, які виділяються під час куріння IQOS та сигарет;</w:t>
      </w:r>
    </w:p>
    <w:p w14:paraId="78A181C5" w14:textId="5C4D1759" w:rsidR="00FD1B92" w:rsidRPr="00150EFD" w:rsidRDefault="00FD1B92"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22% учасників опитування вважають, що порівнювалася частина відносно загальної кількості шкідливих хімічних речовин, які виділяються під час куріння IQOS та сигарет;</w:t>
      </w:r>
    </w:p>
    <w:p w14:paraId="66FC5534" w14:textId="587B2691" w:rsidR="00FD1B92" w:rsidRPr="00150EFD" w:rsidRDefault="00FD1B92"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1% учасників опитування зазначили свої варіанти.</w:t>
      </w:r>
    </w:p>
    <w:p w14:paraId="4E3E4819" w14:textId="27793796" w:rsidR="008138BB" w:rsidRPr="00150EFD" w:rsidRDefault="005D1CBE" w:rsidP="00CB50E3">
      <w:pPr>
        <w:widowControl w:val="0"/>
        <w:tabs>
          <w:tab w:val="left" w:pos="709"/>
        </w:tabs>
        <w:autoSpaceDE w:val="0"/>
        <w:autoSpaceDN w:val="0"/>
        <w:adjustRightInd w:val="0"/>
        <w:spacing w:after="0" w:line="240" w:lineRule="auto"/>
        <w:ind w:left="709"/>
        <w:jc w:val="both"/>
        <w:rPr>
          <w:rFonts w:ascii="Times New Roman" w:hAnsi="Times New Roman"/>
          <w:b/>
          <w:bCs/>
          <w:sz w:val="24"/>
          <w:szCs w:val="24"/>
          <w:lang w:val="uk-UA"/>
        </w:rPr>
      </w:pPr>
      <w:bookmarkStart w:id="210" w:name="_Hlk173419778"/>
      <w:bookmarkEnd w:id="209"/>
      <w:r w:rsidRPr="00150EFD">
        <w:rPr>
          <w:rFonts w:ascii="Times New Roman" w:hAnsi="Times New Roman"/>
          <w:b/>
          <w:bCs/>
          <w:sz w:val="24"/>
          <w:szCs w:val="24"/>
          <w:lang w:val="uk-UA"/>
        </w:rPr>
        <w:t xml:space="preserve">2. </w:t>
      </w:r>
      <w:r w:rsidR="008138BB" w:rsidRPr="00150EFD">
        <w:rPr>
          <w:rFonts w:ascii="Times New Roman" w:hAnsi="Times New Roman"/>
          <w:b/>
          <w:bCs/>
          <w:sz w:val="24"/>
          <w:szCs w:val="24"/>
          <w:lang w:val="uk-UA"/>
        </w:rPr>
        <w:t>Учасники опитування повідомили, що сприймають інфо</w:t>
      </w:r>
      <w:r w:rsidR="002243C6" w:rsidRPr="00150EFD">
        <w:rPr>
          <w:rFonts w:ascii="Times New Roman" w:hAnsi="Times New Roman"/>
          <w:b/>
          <w:bCs/>
          <w:sz w:val="24"/>
          <w:szCs w:val="24"/>
          <w:lang w:val="uk-UA"/>
        </w:rPr>
        <w:t xml:space="preserve">рмацію, зазначену в Питанні № 3, таким </w:t>
      </w:r>
      <w:r w:rsidR="008138BB" w:rsidRPr="00150EFD">
        <w:rPr>
          <w:rFonts w:ascii="Times New Roman" w:hAnsi="Times New Roman"/>
          <w:b/>
          <w:bCs/>
          <w:sz w:val="24"/>
          <w:szCs w:val="24"/>
          <w:lang w:val="uk-UA"/>
        </w:rPr>
        <w:t>чином:</w:t>
      </w:r>
    </w:p>
    <w:p w14:paraId="4ACFD600" w14:textId="2ABB2D20" w:rsidR="008138BB" w:rsidRPr="00150EFD" w:rsidRDefault="008138BB" w:rsidP="00CB50E3">
      <w:pPr>
        <w:pStyle w:val="a3"/>
        <w:widowControl w:val="0"/>
        <w:numPr>
          <w:ilvl w:val="0"/>
          <w:numId w:val="10"/>
        </w:numPr>
        <w:autoSpaceDE w:val="0"/>
        <w:autoSpaceDN w:val="0"/>
        <w:adjustRightInd w:val="0"/>
        <w:spacing w:after="0" w:line="240" w:lineRule="auto"/>
        <w:ind w:left="2127" w:hanging="284"/>
        <w:jc w:val="both"/>
        <w:rPr>
          <w:rFonts w:ascii="Times New Roman" w:hAnsi="Times New Roman"/>
          <w:sz w:val="24"/>
          <w:szCs w:val="24"/>
        </w:rPr>
      </w:pPr>
      <w:bookmarkStart w:id="211" w:name="_Hlk173751066"/>
      <w:bookmarkEnd w:id="210"/>
      <w:r w:rsidRPr="00150EFD">
        <w:rPr>
          <w:rFonts w:ascii="Times New Roman" w:hAnsi="Times New Roman"/>
          <w:sz w:val="24"/>
          <w:szCs w:val="24"/>
        </w:rPr>
        <w:t xml:space="preserve">18% учасників опитування вважають, що IQOS є повністю (абсолютно) безпечним для здоров’я; </w:t>
      </w:r>
    </w:p>
    <w:p w14:paraId="2251A434" w14:textId="6DCA2BEC" w:rsidR="008138BB" w:rsidRPr="00150EFD" w:rsidRDefault="008138BB"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56% учасників опитування вважають, що повний перехід на IQOS є безпечнішим для здоров’я порівняно з продовженням куріння сигарет;</w:t>
      </w:r>
    </w:p>
    <w:p w14:paraId="31152F71" w14:textId="75D7CA18" w:rsidR="008138BB" w:rsidRPr="00150EFD" w:rsidRDefault="008138BB"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 xml:space="preserve">23% учасників опитування вважають, що повний перехід на IQOS має такі ж ризики для здоров’я, як і </w:t>
      </w:r>
      <w:r w:rsidR="002243C6" w:rsidRPr="00150EFD">
        <w:rPr>
          <w:rFonts w:ascii="Times New Roman" w:hAnsi="Times New Roman"/>
          <w:sz w:val="24"/>
          <w:szCs w:val="24"/>
        </w:rPr>
        <w:t>в</w:t>
      </w:r>
      <w:r w:rsidRPr="00150EFD">
        <w:rPr>
          <w:rFonts w:ascii="Times New Roman" w:hAnsi="Times New Roman"/>
          <w:sz w:val="24"/>
          <w:szCs w:val="24"/>
        </w:rPr>
        <w:t xml:space="preserve"> разі продовження куріння сигарет; </w:t>
      </w:r>
    </w:p>
    <w:p w14:paraId="14C9BFA5" w14:textId="7B9ADD91" w:rsidR="008138BB" w:rsidRPr="00150EFD" w:rsidRDefault="008138BB"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3% учасників опитування вважають, що повний перехід на IQOS збільшує ризик для здоров’я порівняно з курінням сигарет;</w:t>
      </w:r>
    </w:p>
    <w:p w14:paraId="1AC9DC42" w14:textId="6F8150B5" w:rsidR="008138BB" w:rsidRPr="00150EFD" w:rsidRDefault="008138BB"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Свій варіант не обрав жоден учасник опитування.</w:t>
      </w:r>
    </w:p>
    <w:bookmarkEnd w:id="211"/>
    <w:p w14:paraId="1DDF89F8" w14:textId="47BD3497" w:rsidR="008138BB" w:rsidRPr="00150EFD" w:rsidRDefault="005D1CBE" w:rsidP="00CB50E3">
      <w:pPr>
        <w:widowControl w:val="0"/>
        <w:tabs>
          <w:tab w:val="left" w:pos="709"/>
        </w:tabs>
        <w:autoSpaceDE w:val="0"/>
        <w:autoSpaceDN w:val="0"/>
        <w:adjustRightInd w:val="0"/>
        <w:spacing w:after="0" w:line="240" w:lineRule="auto"/>
        <w:ind w:left="709"/>
        <w:jc w:val="both"/>
        <w:rPr>
          <w:rFonts w:ascii="Times New Roman" w:hAnsi="Times New Roman"/>
          <w:b/>
          <w:bCs/>
          <w:sz w:val="24"/>
          <w:szCs w:val="24"/>
          <w:lang w:val="uk-UA"/>
        </w:rPr>
      </w:pPr>
      <w:r w:rsidRPr="00150EFD">
        <w:rPr>
          <w:rFonts w:ascii="Times New Roman" w:hAnsi="Times New Roman"/>
          <w:b/>
          <w:bCs/>
          <w:sz w:val="24"/>
          <w:szCs w:val="24"/>
          <w:lang w:val="uk-UA"/>
        </w:rPr>
        <w:t xml:space="preserve">3. </w:t>
      </w:r>
      <w:bookmarkStart w:id="212" w:name="_Hlk173749799"/>
      <w:r w:rsidR="008138BB" w:rsidRPr="00150EFD">
        <w:rPr>
          <w:rFonts w:ascii="Times New Roman" w:hAnsi="Times New Roman"/>
          <w:b/>
          <w:bCs/>
          <w:sz w:val="24"/>
          <w:szCs w:val="24"/>
          <w:lang w:val="uk-UA"/>
        </w:rPr>
        <w:t>Учасники опитування повідомили, що сприймають інфо</w:t>
      </w:r>
      <w:r w:rsidR="002243C6" w:rsidRPr="00150EFD">
        <w:rPr>
          <w:rFonts w:ascii="Times New Roman" w:hAnsi="Times New Roman"/>
          <w:b/>
          <w:bCs/>
          <w:sz w:val="24"/>
          <w:szCs w:val="24"/>
          <w:lang w:val="uk-UA"/>
        </w:rPr>
        <w:t xml:space="preserve">рмацію, зазначену в Питанні № 4, таким </w:t>
      </w:r>
      <w:r w:rsidR="008138BB" w:rsidRPr="00150EFD">
        <w:rPr>
          <w:rFonts w:ascii="Times New Roman" w:hAnsi="Times New Roman"/>
          <w:b/>
          <w:bCs/>
          <w:sz w:val="24"/>
          <w:szCs w:val="24"/>
          <w:lang w:val="uk-UA"/>
        </w:rPr>
        <w:t>чином:</w:t>
      </w:r>
    </w:p>
    <w:p w14:paraId="5F20CFB0" w14:textId="18B66481" w:rsidR="008138BB" w:rsidRPr="00150EFD" w:rsidRDefault="008138BB" w:rsidP="00CB50E3">
      <w:pPr>
        <w:pStyle w:val="a3"/>
        <w:widowControl w:val="0"/>
        <w:numPr>
          <w:ilvl w:val="0"/>
          <w:numId w:val="10"/>
        </w:numPr>
        <w:autoSpaceDE w:val="0"/>
        <w:autoSpaceDN w:val="0"/>
        <w:adjustRightInd w:val="0"/>
        <w:spacing w:after="0" w:line="240" w:lineRule="auto"/>
        <w:ind w:left="2127" w:hanging="284"/>
        <w:jc w:val="both"/>
        <w:rPr>
          <w:rFonts w:ascii="Times New Roman" w:hAnsi="Times New Roman"/>
          <w:sz w:val="24"/>
          <w:szCs w:val="24"/>
        </w:rPr>
      </w:pPr>
      <w:r w:rsidRPr="00150EFD">
        <w:rPr>
          <w:rFonts w:ascii="Times New Roman" w:hAnsi="Times New Roman"/>
          <w:sz w:val="24"/>
          <w:szCs w:val="24"/>
        </w:rPr>
        <w:t xml:space="preserve">72% учасників опитування вважають, що висновок щодо меншого ризику </w:t>
      </w:r>
      <w:r w:rsidRPr="00150EFD">
        <w:rPr>
          <w:rFonts w:ascii="Times New Roman" w:hAnsi="Times New Roman"/>
          <w:sz w:val="24"/>
          <w:szCs w:val="24"/>
        </w:rPr>
        <w:lastRenderedPageBreak/>
        <w:t>для здоров’я базується на довгострокових наукових випробуваннях</w:t>
      </w:r>
      <w:r w:rsidR="0095092A" w:rsidRPr="00150EFD">
        <w:rPr>
          <w:rFonts w:ascii="Times New Roman" w:hAnsi="Times New Roman"/>
          <w:sz w:val="24"/>
          <w:szCs w:val="24"/>
        </w:rPr>
        <w:t xml:space="preserve"> </w:t>
      </w:r>
      <w:r w:rsidRPr="00150EFD">
        <w:rPr>
          <w:rFonts w:ascii="Times New Roman" w:hAnsi="Times New Roman"/>
          <w:sz w:val="24"/>
          <w:szCs w:val="24"/>
        </w:rPr>
        <w:t>/</w:t>
      </w:r>
      <w:r w:rsidR="0095092A" w:rsidRPr="00150EFD">
        <w:rPr>
          <w:rFonts w:ascii="Times New Roman" w:hAnsi="Times New Roman"/>
          <w:sz w:val="24"/>
          <w:szCs w:val="24"/>
        </w:rPr>
        <w:t xml:space="preserve"> </w:t>
      </w:r>
      <w:r w:rsidRPr="00150EFD">
        <w:rPr>
          <w:rFonts w:ascii="Times New Roman" w:hAnsi="Times New Roman"/>
          <w:sz w:val="24"/>
          <w:szCs w:val="24"/>
        </w:rPr>
        <w:t>дослідженнях;</w:t>
      </w:r>
    </w:p>
    <w:p w14:paraId="08CC74DF" w14:textId="4546699C" w:rsidR="008138BB" w:rsidRPr="00150EFD" w:rsidRDefault="008138BB"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28% учасників опитування вважають, що висновок щодо меншого ризику для здоров’я базується на короткострокових наукових випробуваннях</w:t>
      </w:r>
      <w:r w:rsidR="0095092A" w:rsidRPr="00150EFD">
        <w:rPr>
          <w:rFonts w:ascii="Times New Roman" w:hAnsi="Times New Roman"/>
          <w:sz w:val="24"/>
          <w:szCs w:val="24"/>
        </w:rPr>
        <w:t xml:space="preserve"> </w:t>
      </w:r>
      <w:r w:rsidRPr="00150EFD">
        <w:rPr>
          <w:rFonts w:ascii="Times New Roman" w:hAnsi="Times New Roman"/>
          <w:sz w:val="24"/>
          <w:szCs w:val="24"/>
        </w:rPr>
        <w:t>/</w:t>
      </w:r>
      <w:r w:rsidR="0095092A" w:rsidRPr="00150EFD">
        <w:rPr>
          <w:rFonts w:ascii="Times New Roman" w:hAnsi="Times New Roman"/>
          <w:sz w:val="24"/>
          <w:szCs w:val="24"/>
        </w:rPr>
        <w:t xml:space="preserve"> </w:t>
      </w:r>
      <w:r w:rsidRPr="00150EFD">
        <w:rPr>
          <w:rFonts w:ascii="Times New Roman" w:hAnsi="Times New Roman"/>
          <w:sz w:val="24"/>
          <w:szCs w:val="24"/>
        </w:rPr>
        <w:t>дослідженнях;</w:t>
      </w:r>
    </w:p>
    <w:p w14:paraId="25C4D0CE" w14:textId="072B533E" w:rsidR="004C0E48" w:rsidRPr="00150EFD" w:rsidRDefault="008138BB" w:rsidP="00320CD1">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Свій варіант не обрав жоден учасник опитування.</w:t>
      </w:r>
      <w:bookmarkEnd w:id="212"/>
    </w:p>
    <w:p w14:paraId="24253496" w14:textId="77777777" w:rsidR="007349D9" w:rsidRPr="00150EFD" w:rsidRDefault="007349D9" w:rsidP="007349D9">
      <w:pPr>
        <w:pStyle w:val="a3"/>
        <w:widowControl w:val="0"/>
        <w:autoSpaceDE w:val="0"/>
        <w:autoSpaceDN w:val="0"/>
        <w:adjustRightInd w:val="0"/>
        <w:spacing w:before="120" w:after="0" w:line="240" w:lineRule="auto"/>
        <w:ind w:left="2127"/>
        <w:jc w:val="both"/>
        <w:rPr>
          <w:rFonts w:ascii="Times New Roman" w:hAnsi="Times New Roman"/>
          <w:sz w:val="24"/>
          <w:szCs w:val="24"/>
        </w:rPr>
      </w:pPr>
    </w:p>
    <w:p w14:paraId="2FE32509" w14:textId="3BB6EDEC" w:rsidR="00750972" w:rsidRPr="00150EFD" w:rsidRDefault="004C0E48" w:rsidP="009D4D97">
      <w:pPr>
        <w:spacing w:after="60" w:line="240" w:lineRule="auto"/>
        <w:ind w:left="851" w:hanging="851"/>
        <w:rPr>
          <w:rFonts w:ascii="Times New Roman" w:hAnsi="Times New Roman" w:cs="Times New Roman"/>
          <w:b/>
          <w:color w:val="000000" w:themeColor="text1"/>
          <w:sz w:val="24"/>
          <w:szCs w:val="24"/>
          <w:lang w:val="uk-UA"/>
        </w:rPr>
      </w:pPr>
      <w:r w:rsidRPr="00150EFD">
        <w:rPr>
          <w:rFonts w:ascii="Times New Roman" w:hAnsi="Times New Roman" w:cs="Times New Roman"/>
          <w:b/>
          <w:color w:val="000000" w:themeColor="text1"/>
          <w:sz w:val="24"/>
          <w:szCs w:val="24"/>
          <w:lang w:val="uk-UA"/>
        </w:rPr>
        <w:t xml:space="preserve">4.9. </w:t>
      </w:r>
      <w:r w:rsidR="006D14E7" w:rsidRPr="00150EFD">
        <w:rPr>
          <w:rFonts w:ascii="Times New Roman" w:hAnsi="Times New Roman" w:cs="Times New Roman"/>
          <w:b/>
          <w:color w:val="000000" w:themeColor="text1"/>
          <w:sz w:val="24"/>
          <w:szCs w:val="24"/>
          <w:lang w:val="uk-UA"/>
        </w:rPr>
        <w:t xml:space="preserve"> </w:t>
      </w:r>
      <w:r w:rsidR="009D4D97" w:rsidRPr="00150EFD">
        <w:rPr>
          <w:rFonts w:ascii="Times New Roman" w:hAnsi="Times New Roman" w:cs="Times New Roman"/>
          <w:b/>
          <w:color w:val="000000" w:themeColor="text1"/>
          <w:sz w:val="24"/>
          <w:szCs w:val="24"/>
          <w:lang w:val="uk-UA"/>
        </w:rPr>
        <w:t xml:space="preserve">    </w:t>
      </w:r>
      <w:r w:rsidR="00394D62" w:rsidRPr="00150EFD">
        <w:rPr>
          <w:rFonts w:ascii="Times New Roman" w:hAnsi="Times New Roman"/>
          <w:b/>
          <w:sz w:val="24"/>
          <w:szCs w:val="24"/>
          <w:lang w:val="uk-UA"/>
        </w:rPr>
        <w:t>Вплив дій Відповідача</w:t>
      </w:r>
      <w:r w:rsidR="00451F4D" w:rsidRPr="00150EFD">
        <w:rPr>
          <w:rFonts w:ascii="Times New Roman" w:hAnsi="Times New Roman" w:cs="Times New Roman"/>
          <w:b/>
          <w:color w:val="000000" w:themeColor="text1"/>
          <w:sz w:val="24"/>
          <w:szCs w:val="24"/>
          <w:lang w:val="uk-UA"/>
        </w:rPr>
        <w:t xml:space="preserve"> на конкуренцію на ринку виробництва та реалізації </w:t>
      </w:r>
      <w:r w:rsidR="00750972" w:rsidRPr="00150EFD">
        <w:rPr>
          <w:rFonts w:ascii="Times New Roman" w:hAnsi="Times New Roman" w:cs="Times New Roman"/>
          <w:b/>
          <w:color w:val="000000" w:themeColor="text1"/>
          <w:sz w:val="24"/>
          <w:szCs w:val="24"/>
          <w:lang w:val="uk-UA"/>
        </w:rPr>
        <w:t xml:space="preserve"> </w:t>
      </w:r>
    </w:p>
    <w:p w14:paraId="0A8B2803" w14:textId="771A8AF4" w:rsidR="00451F4D" w:rsidRPr="00150EFD" w:rsidRDefault="009D4D97" w:rsidP="009D4D97">
      <w:pPr>
        <w:spacing w:after="60" w:line="240" w:lineRule="auto"/>
        <w:ind w:left="851" w:hanging="851"/>
        <w:rPr>
          <w:rFonts w:ascii="Times New Roman" w:hAnsi="Times New Roman" w:cs="Times New Roman"/>
          <w:b/>
          <w:color w:val="000000" w:themeColor="text1"/>
          <w:sz w:val="24"/>
          <w:szCs w:val="24"/>
          <w:lang w:val="uk-UA"/>
        </w:rPr>
      </w:pPr>
      <w:r w:rsidRPr="00150EFD">
        <w:rPr>
          <w:rFonts w:ascii="Times New Roman" w:hAnsi="Times New Roman" w:cs="Times New Roman"/>
          <w:b/>
          <w:color w:val="000000" w:themeColor="text1"/>
          <w:sz w:val="24"/>
          <w:szCs w:val="24"/>
          <w:lang w:val="uk-UA"/>
        </w:rPr>
        <w:t xml:space="preserve">            </w:t>
      </w:r>
      <w:r w:rsidR="00451F4D" w:rsidRPr="00150EFD">
        <w:rPr>
          <w:rFonts w:ascii="Times New Roman" w:hAnsi="Times New Roman" w:cs="Times New Roman"/>
          <w:b/>
          <w:color w:val="000000" w:themeColor="text1"/>
          <w:sz w:val="24"/>
          <w:szCs w:val="24"/>
          <w:lang w:val="uk-UA"/>
        </w:rPr>
        <w:t>тютюнових виробів</w:t>
      </w:r>
    </w:p>
    <w:p w14:paraId="20A4AE9C" w14:textId="779D6D1F" w:rsidR="00735FCC" w:rsidRPr="00150EFD" w:rsidRDefault="00735FCC"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За повідомленою Товариством інформацією, основними своїми конкурентами </w:t>
      </w:r>
      <w:r w:rsidR="002243C6" w:rsidRPr="00150EFD">
        <w:rPr>
          <w:rFonts w:ascii="Times New Roman" w:hAnsi="Times New Roman"/>
          <w:sz w:val="24"/>
          <w:szCs w:val="24"/>
        </w:rPr>
        <w:t>воно</w:t>
      </w:r>
      <w:r w:rsidRPr="00150EFD">
        <w:rPr>
          <w:rFonts w:ascii="Times New Roman" w:hAnsi="Times New Roman"/>
          <w:sz w:val="24"/>
          <w:szCs w:val="24"/>
        </w:rPr>
        <w:t xml:space="preserve"> вважає ПрАТ «Джей Ті Інтернешнл </w:t>
      </w:r>
      <w:proofErr w:type="spellStart"/>
      <w:r w:rsidRPr="00150EFD">
        <w:rPr>
          <w:rFonts w:ascii="Times New Roman" w:hAnsi="Times New Roman"/>
          <w:sz w:val="24"/>
          <w:szCs w:val="24"/>
        </w:rPr>
        <w:t>Компані</w:t>
      </w:r>
      <w:proofErr w:type="spellEnd"/>
      <w:r w:rsidRPr="00150EFD">
        <w:rPr>
          <w:rFonts w:ascii="Times New Roman" w:hAnsi="Times New Roman"/>
          <w:sz w:val="24"/>
          <w:szCs w:val="24"/>
        </w:rPr>
        <w:t xml:space="preserve"> Україна», ТОВ «</w:t>
      </w:r>
      <w:proofErr w:type="spellStart"/>
      <w:r w:rsidRPr="00150EFD">
        <w:rPr>
          <w:rFonts w:ascii="Times New Roman" w:hAnsi="Times New Roman"/>
          <w:sz w:val="24"/>
          <w:szCs w:val="24"/>
        </w:rPr>
        <w:t>Бритіш</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Американ</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Тобакко</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Маркетинг Україна».</w:t>
      </w:r>
    </w:p>
    <w:p w14:paraId="066EFF23" w14:textId="37857B9D" w:rsidR="001F72DB" w:rsidRPr="00150EFD" w:rsidRDefault="00451F4D" w:rsidP="007F352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З метою з’ясування впливу дій </w:t>
      </w:r>
      <w:r w:rsidR="003F4DFD" w:rsidRPr="00150EFD">
        <w:rPr>
          <w:rFonts w:ascii="Times New Roman" w:hAnsi="Times New Roman"/>
          <w:sz w:val="24"/>
          <w:szCs w:val="24"/>
        </w:rPr>
        <w:t xml:space="preserve">ТОВ «Філіп Морріс </w:t>
      </w:r>
      <w:proofErr w:type="spellStart"/>
      <w:r w:rsidR="003F4DFD" w:rsidRPr="00150EFD">
        <w:rPr>
          <w:rFonts w:ascii="Times New Roman" w:hAnsi="Times New Roman"/>
          <w:sz w:val="24"/>
          <w:szCs w:val="24"/>
        </w:rPr>
        <w:t>Сейлз</w:t>
      </w:r>
      <w:proofErr w:type="spellEnd"/>
      <w:r w:rsidR="003F4DFD" w:rsidRPr="00150EFD">
        <w:rPr>
          <w:rFonts w:ascii="Times New Roman" w:hAnsi="Times New Roman"/>
          <w:sz w:val="24"/>
          <w:szCs w:val="24"/>
        </w:rPr>
        <w:t xml:space="preserve"> </w:t>
      </w:r>
      <w:proofErr w:type="spellStart"/>
      <w:r w:rsidR="003F4DFD" w:rsidRPr="00150EFD">
        <w:rPr>
          <w:rFonts w:ascii="Times New Roman" w:hAnsi="Times New Roman"/>
          <w:sz w:val="24"/>
          <w:szCs w:val="24"/>
        </w:rPr>
        <w:t>енд</w:t>
      </w:r>
      <w:proofErr w:type="spellEnd"/>
      <w:r w:rsidR="003F4DFD" w:rsidRPr="00150EFD">
        <w:rPr>
          <w:rFonts w:ascii="Times New Roman" w:hAnsi="Times New Roman"/>
          <w:sz w:val="24"/>
          <w:szCs w:val="24"/>
        </w:rPr>
        <w:t xml:space="preserve"> </w:t>
      </w:r>
      <w:proofErr w:type="spellStart"/>
      <w:r w:rsidR="003F4DFD" w:rsidRPr="00150EFD">
        <w:rPr>
          <w:rFonts w:ascii="Times New Roman" w:hAnsi="Times New Roman"/>
          <w:sz w:val="24"/>
          <w:szCs w:val="24"/>
        </w:rPr>
        <w:t>Дистриб’юшн</w:t>
      </w:r>
      <w:proofErr w:type="spellEnd"/>
      <w:r w:rsidR="003F4DFD" w:rsidRPr="00150EFD">
        <w:rPr>
          <w:rFonts w:ascii="Times New Roman" w:hAnsi="Times New Roman"/>
          <w:sz w:val="24"/>
          <w:szCs w:val="24"/>
        </w:rPr>
        <w:t>»</w:t>
      </w:r>
      <w:r w:rsidRPr="00150EFD">
        <w:rPr>
          <w:rFonts w:ascii="Times New Roman" w:hAnsi="Times New Roman"/>
          <w:sz w:val="24"/>
          <w:szCs w:val="24"/>
        </w:rPr>
        <w:t xml:space="preserve"> щодо поширення інформації</w:t>
      </w:r>
      <w:r w:rsidR="003F4DFD" w:rsidRPr="00150EFD">
        <w:rPr>
          <w:rFonts w:ascii="Times New Roman" w:hAnsi="Times New Roman"/>
          <w:sz w:val="24"/>
          <w:szCs w:val="24"/>
        </w:rPr>
        <w:t xml:space="preserve"> про </w:t>
      </w:r>
      <w:r w:rsidR="004D2A28" w:rsidRPr="00150EFD">
        <w:rPr>
          <w:rFonts w:ascii="Times New Roman" w:hAnsi="Times New Roman"/>
          <w:sz w:val="24"/>
          <w:szCs w:val="24"/>
        </w:rPr>
        <w:t>в</w:t>
      </w:r>
      <w:r w:rsidR="003F4DFD" w:rsidRPr="00150EFD">
        <w:rPr>
          <w:rFonts w:ascii="Times New Roman" w:hAnsi="Times New Roman"/>
          <w:sz w:val="24"/>
          <w:szCs w:val="24"/>
        </w:rPr>
        <w:t xml:space="preserve">ластивості Продукції IQOS на конкуренцію, Комітетом направлено вимоги до суб’єктів господарювання, що здійснюють господарську діяльність </w:t>
      </w:r>
      <w:r w:rsidR="00851E18" w:rsidRPr="00150EFD">
        <w:rPr>
          <w:rFonts w:ascii="Times New Roman" w:hAnsi="Times New Roman"/>
          <w:sz w:val="24"/>
          <w:szCs w:val="24"/>
        </w:rPr>
        <w:t>на ринку виробництва та реалізації тютюнових виробів</w:t>
      </w:r>
      <w:r w:rsidR="003F4DFD" w:rsidRPr="00150EFD">
        <w:rPr>
          <w:rFonts w:ascii="Times New Roman" w:hAnsi="Times New Roman"/>
          <w:sz w:val="24"/>
          <w:szCs w:val="24"/>
        </w:rPr>
        <w:t xml:space="preserve">, а саме: ПрАТ «Джей Ті Інтернешнл </w:t>
      </w:r>
      <w:proofErr w:type="spellStart"/>
      <w:r w:rsidR="003F4DFD" w:rsidRPr="00150EFD">
        <w:rPr>
          <w:rFonts w:ascii="Times New Roman" w:hAnsi="Times New Roman"/>
          <w:sz w:val="24"/>
          <w:szCs w:val="24"/>
        </w:rPr>
        <w:t>Компані</w:t>
      </w:r>
      <w:proofErr w:type="spellEnd"/>
      <w:r w:rsidR="003F4DFD" w:rsidRPr="00150EFD">
        <w:rPr>
          <w:rFonts w:ascii="Times New Roman" w:hAnsi="Times New Roman"/>
          <w:sz w:val="24"/>
          <w:szCs w:val="24"/>
        </w:rPr>
        <w:t xml:space="preserve"> Україна», ТОВ «</w:t>
      </w:r>
      <w:proofErr w:type="spellStart"/>
      <w:r w:rsidR="003F4DFD" w:rsidRPr="00150EFD">
        <w:rPr>
          <w:rFonts w:ascii="Times New Roman" w:hAnsi="Times New Roman"/>
          <w:sz w:val="24"/>
          <w:szCs w:val="24"/>
        </w:rPr>
        <w:t>Бритіш</w:t>
      </w:r>
      <w:proofErr w:type="spellEnd"/>
      <w:r w:rsidR="003F4DFD" w:rsidRPr="00150EFD">
        <w:rPr>
          <w:rFonts w:ascii="Times New Roman" w:hAnsi="Times New Roman"/>
          <w:sz w:val="24"/>
          <w:szCs w:val="24"/>
        </w:rPr>
        <w:t xml:space="preserve"> </w:t>
      </w:r>
      <w:proofErr w:type="spellStart"/>
      <w:r w:rsidR="003F4DFD" w:rsidRPr="00150EFD">
        <w:rPr>
          <w:rFonts w:ascii="Times New Roman" w:hAnsi="Times New Roman"/>
          <w:sz w:val="24"/>
          <w:szCs w:val="24"/>
        </w:rPr>
        <w:t>Американ</w:t>
      </w:r>
      <w:proofErr w:type="spellEnd"/>
      <w:r w:rsidR="003F4DFD" w:rsidRPr="00150EFD">
        <w:rPr>
          <w:rFonts w:ascii="Times New Roman" w:hAnsi="Times New Roman"/>
          <w:sz w:val="24"/>
          <w:szCs w:val="24"/>
        </w:rPr>
        <w:t xml:space="preserve"> </w:t>
      </w:r>
      <w:proofErr w:type="spellStart"/>
      <w:r w:rsidR="003F4DFD" w:rsidRPr="00150EFD">
        <w:rPr>
          <w:rFonts w:ascii="Times New Roman" w:hAnsi="Times New Roman"/>
          <w:sz w:val="24"/>
          <w:szCs w:val="24"/>
        </w:rPr>
        <w:t>Тобакко</w:t>
      </w:r>
      <w:proofErr w:type="spellEnd"/>
      <w:r w:rsidR="003F4DFD" w:rsidRPr="00150EFD">
        <w:rPr>
          <w:rFonts w:ascii="Times New Roman" w:hAnsi="Times New Roman"/>
          <w:sz w:val="24"/>
          <w:szCs w:val="24"/>
        </w:rPr>
        <w:t xml:space="preserve"> </w:t>
      </w:r>
      <w:proofErr w:type="spellStart"/>
      <w:r w:rsidR="003F4DFD" w:rsidRPr="00150EFD">
        <w:rPr>
          <w:rFonts w:ascii="Times New Roman" w:hAnsi="Times New Roman"/>
          <w:sz w:val="24"/>
          <w:szCs w:val="24"/>
        </w:rPr>
        <w:t>Сейлз</w:t>
      </w:r>
      <w:proofErr w:type="spellEnd"/>
      <w:r w:rsidR="003F4DFD" w:rsidRPr="00150EFD">
        <w:rPr>
          <w:rFonts w:ascii="Times New Roman" w:hAnsi="Times New Roman"/>
          <w:sz w:val="24"/>
          <w:szCs w:val="24"/>
        </w:rPr>
        <w:t xml:space="preserve"> </w:t>
      </w:r>
      <w:proofErr w:type="spellStart"/>
      <w:r w:rsidR="003F4DFD" w:rsidRPr="00150EFD">
        <w:rPr>
          <w:rFonts w:ascii="Times New Roman" w:hAnsi="Times New Roman"/>
          <w:sz w:val="24"/>
          <w:szCs w:val="24"/>
        </w:rPr>
        <w:t>Енд</w:t>
      </w:r>
      <w:proofErr w:type="spellEnd"/>
      <w:r w:rsidR="003F4DFD" w:rsidRPr="00150EFD">
        <w:rPr>
          <w:rFonts w:ascii="Times New Roman" w:hAnsi="Times New Roman"/>
          <w:sz w:val="24"/>
          <w:szCs w:val="24"/>
        </w:rPr>
        <w:t xml:space="preserve"> Маркетинг Україна», ПІІ «Імперіал </w:t>
      </w:r>
      <w:proofErr w:type="spellStart"/>
      <w:r w:rsidR="003F4DFD" w:rsidRPr="00150EFD">
        <w:rPr>
          <w:rFonts w:ascii="Times New Roman" w:hAnsi="Times New Roman"/>
          <w:sz w:val="24"/>
          <w:szCs w:val="24"/>
        </w:rPr>
        <w:t>Тобако</w:t>
      </w:r>
      <w:proofErr w:type="spellEnd"/>
      <w:r w:rsidR="003F4DFD" w:rsidRPr="00150EFD">
        <w:rPr>
          <w:rFonts w:ascii="Times New Roman" w:hAnsi="Times New Roman"/>
          <w:sz w:val="24"/>
          <w:szCs w:val="24"/>
        </w:rPr>
        <w:t xml:space="preserve"> Юкрейн».</w:t>
      </w:r>
    </w:p>
    <w:p w14:paraId="16E3F966" w14:textId="77777777" w:rsidR="00CB50E3" w:rsidRPr="00150EFD" w:rsidRDefault="00CB50E3" w:rsidP="00CB50E3">
      <w:pPr>
        <w:pStyle w:val="a3"/>
        <w:widowControl w:val="0"/>
        <w:tabs>
          <w:tab w:val="left" w:pos="709"/>
        </w:tabs>
        <w:autoSpaceDE w:val="0"/>
        <w:autoSpaceDN w:val="0"/>
        <w:adjustRightInd w:val="0"/>
        <w:spacing w:after="0" w:line="240" w:lineRule="auto"/>
        <w:contextualSpacing w:val="0"/>
        <w:jc w:val="both"/>
        <w:rPr>
          <w:rFonts w:ascii="Times New Roman" w:hAnsi="Times New Roman"/>
          <w:sz w:val="24"/>
          <w:szCs w:val="24"/>
        </w:rPr>
      </w:pPr>
    </w:p>
    <w:p w14:paraId="2079720E" w14:textId="44B7B8DA" w:rsidR="003F4DFD" w:rsidRPr="00150EFD" w:rsidRDefault="003F4DFD" w:rsidP="009D4D97">
      <w:pPr>
        <w:spacing w:before="60" w:after="60" w:line="240" w:lineRule="auto"/>
        <w:ind w:left="709" w:hanging="709"/>
        <w:jc w:val="both"/>
        <w:rPr>
          <w:rFonts w:ascii="Times New Roman" w:hAnsi="Times New Roman" w:cs="Times New Roman"/>
          <w:color w:val="000000" w:themeColor="text1"/>
          <w:sz w:val="24"/>
          <w:szCs w:val="24"/>
          <w:lang w:val="uk-UA"/>
        </w:rPr>
      </w:pPr>
      <w:r w:rsidRPr="00150EFD">
        <w:rPr>
          <w:rFonts w:ascii="Times New Roman" w:hAnsi="Times New Roman" w:cs="Times New Roman"/>
          <w:b/>
          <w:color w:val="000000" w:themeColor="text1"/>
          <w:sz w:val="24"/>
          <w:szCs w:val="24"/>
          <w:lang w:val="uk-UA"/>
        </w:rPr>
        <w:t>4.</w:t>
      </w:r>
      <w:r w:rsidR="006C18EB" w:rsidRPr="00150EFD">
        <w:rPr>
          <w:rFonts w:ascii="Times New Roman" w:hAnsi="Times New Roman" w:cs="Times New Roman"/>
          <w:b/>
          <w:color w:val="000000" w:themeColor="text1"/>
          <w:sz w:val="24"/>
          <w:szCs w:val="24"/>
          <w:lang w:val="uk-UA"/>
        </w:rPr>
        <w:t>9</w:t>
      </w:r>
      <w:r w:rsidRPr="00150EFD">
        <w:rPr>
          <w:rFonts w:ascii="Times New Roman" w:hAnsi="Times New Roman" w:cs="Times New Roman"/>
          <w:b/>
          <w:color w:val="000000" w:themeColor="text1"/>
          <w:sz w:val="24"/>
          <w:szCs w:val="24"/>
          <w:lang w:val="uk-UA"/>
        </w:rPr>
        <w:t xml:space="preserve">.1. </w:t>
      </w:r>
      <w:r w:rsidR="009D4D97" w:rsidRPr="00150EFD">
        <w:rPr>
          <w:rFonts w:ascii="Times New Roman" w:hAnsi="Times New Roman" w:cs="Times New Roman"/>
          <w:b/>
          <w:color w:val="000000" w:themeColor="text1"/>
          <w:sz w:val="24"/>
          <w:szCs w:val="24"/>
          <w:lang w:val="uk-UA"/>
        </w:rPr>
        <w:t xml:space="preserve">  </w:t>
      </w:r>
      <w:r w:rsidRPr="00150EFD">
        <w:rPr>
          <w:rFonts w:ascii="Times New Roman" w:hAnsi="Times New Roman" w:cs="Times New Roman"/>
          <w:b/>
          <w:color w:val="000000" w:themeColor="text1"/>
          <w:sz w:val="24"/>
          <w:szCs w:val="24"/>
          <w:lang w:val="uk-UA"/>
        </w:rPr>
        <w:t xml:space="preserve">Обставини, </w:t>
      </w:r>
      <w:r w:rsidR="00394D62" w:rsidRPr="00150EFD">
        <w:rPr>
          <w:rFonts w:ascii="Times New Roman" w:hAnsi="Times New Roman" w:cs="Times New Roman"/>
          <w:b/>
          <w:color w:val="000000" w:themeColor="text1"/>
          <w:sz w:val="24"/>
          <w:szCs w:val="24"/>
          <w:lang w:val="uk-UA"/>
        </w:rPr>
        <w:t xml:space="preserve">які </w:t>
      </w:r>
      <w:r w:rsidR="00394D62" w:rsidRPr="00150EFD">
        <w:rPr>
          <w:rFonts w:ascii="Times New Roman" w:hAnsi="Times New Roman"/>
          <w:b/>
          <w:sz w:val="24"/>
          <w:szCs w:val="24"/>
          <w:lang w:val="uk-UA"/>
        </w:rPr>
        <w:t xml:space="preserve">повідомило </w:t>
      </w:r>
      <w:r w:rsidRPr="00150EFD">
        <w:rPr>
          <w:rFonts w:ascii="Times New Roman" w:hAnsi="Times New Roman"/>
          <w:b/>
          <w:sz w:val="24"/>
          <w:szCs w:val="24"/>
          <w:lang w:val="uk-UA"/>
        </w:rPr>
        <w:t xml:space="preserve">ПрАТ «Джей Ті Інтернешнл </w:t>
      </w:r>
      <w:proofErr w:type="spellStart"/>
      <w:r w:rsidRPr="00150EFD">
        <w:rPr>
          <w:rFonts w:ascii="Times New Roman" w:hAnsi="Times New Roman"/>
          <w:b/>
          <w:sz w:val="24"/>
          <w:szCs w:val="24"/>
          <w:lang w:val="uk-UA"/>
        </w:rPr>
        <w:t>Компані</w:t>
      </w:r>
      <w:proofErr w:type="spellEnd"/>
      <w:r w:rsidRPr="00150EFD">
        <w:rPr>
          <w:rFonts w:ascii="Times New Roman" w:hAnsi="Times New Roman"/>
          <w:b/>
          <w:sz w:val="24"/>
          <w:szCs w:val="24"/>
          <w:lang w:val="uk-UA"/>
        </w:rPr>
        <w:t xml:space="preserve"> Україна»</w:t>
      </w:r>
    </w:p>
    <w:p w14:paraId="3A26B4A6" w14:textId="7B4E1883" w:rsidR="00987C97" w:rsidRPr="00150EFD"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w:t>
      </w:r>
      <w:r w:rsidR="003F4DFD" w:rsidRPr="00150EFD">
        <w:rPr>
          <w:rFonts w:ascii="Times New Roman" w:hAnsi="Times New Roman"/>
          <w:sz w:val="24"/>
          <w:szCs w:val="24"/>
        </w:rPr>
        <w:t xml:space="preserve"> </w:t>
      </w:r>
    </w:p>
    <w:p w14:paraId="6E1955F4" w14:textId="01A2C6B8" w:rsidR="003F4DFD" w:rsidRPr="00150EFD"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w:t>
      </w:r>
    </w:p>
    <w:p w14:paraId="5D036DCC" w14:textId="5FC6FA0E" w:rsidR="003F4DFD" w:rsidRPr="00150EFD"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w:t>
      </w:r>
      <w:r w:rsidR="003F4DFD" w:rsidRPr="00150EFD">
        <w:rPr>
          <w:rFonts w:ascii="Times New Roman" w:hAnsi="Times New Roman"/>
          <w:sz w:val="24"/>
          <w:szCs w:val="24"/>
        </w:rPr>
        <w:t xml:space="preserve"> </w:t>
      </w:r>
    </w:p>
    <w:p w14:paraId="3056F3D0" w14:textId="428A43F3" w:rsidR="003D5A7E" w:rsidRPr="00150EFD"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 xml:space="preserve">. </w:t>
      </w:r>
    </w:p>
    <w:p w14:paraId="67980432" w14:textId="27858742" w:rsidR="003F4DFD" w:rsidRPr="00150EFD"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 xml:space="preserve">. </w:t>
      </w:r>
    </w:p>
    <w:p w14:paraId="4DE5F13E" w14:textId="5A1BE42C" w:rsidR="003F4DFD" w:rsidRPr="00150EFD"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 xml:space="preserve">. </w:t>
      </w:r>
    </w:p>
    <w:p w14:paraId="0964B3C4" w14:textId="021A7DB9" w:rsidR="003F4DFD" w:rsidRPr="00150EFD"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 xml:space="preserve">. </w:t>
      </w:r>
    </w:p>
    <w:p w14:paraId="3E24D766" w14:textId="294CC51C" w:rsidR="001F72DB" w:rsidRPr="00150EFD" w:rsidRDefault="00261EAD" w:rsidP="001F72DB">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bCs/>
          <w:i/>
          <w:sz w:val="24"/>
          <w:szCs w:val="24"/>
        </w:rPr>
        <w:t>(інформація, доступ до якої обмежено)</w:t>
      </w:r>
      <w:r w:rsidR="003F4DFD" w:rsidRPr="00150EFD">
        <w:rPr>
          <w:rFonts w:ascii="Times New Roman" w:hAnsi="Times New Roman"/>
          <w:sz w:val="24"/>
          <w:szCs w:val="24"/>
        </w:rPr>
        <w:t>.</w:t>
      </w:r>
    </w:p>
    <w:p w14:paraId="03AF68B1" w14:textId="77777777" w:rsidR="00CB50E3" w:rsidRPr="00150EFD" w:rsidRDefault="00CB50E3" w:rsidP="00CB50E3">
      <w:pPr>
        <w:pStyle w:val="a3"/>
        <w:widowControl w:val="0"/>
        <w:autoSpaceDE w:val="0"/>
        <w:autoSpaceDN w:val="0"/>
        <w:adjustRightInd w:val="0"/>
        <w:spacing w:after="0" w:line="240" w:lineRule="auto"/>
        <w:contextualSpacing w:val="0"/>
        <w:jc w:val="both"/>
        <w:rPr>
          <w:rFonts w:ascii="Times New Roman" w:hAnsi="Times New Roman"/>
          <w:sz w:val="24"/>
          <w:szCs w:val="24"/>
        </w:rPr>
      </w:pPr>
    </w:p>
    <w:p w14:paraId="24E660FB" w14:textId="09FEBF0B" w:rsidR="000B1A05" w:rsidRPr="00150EFD" w:rsidRDefault="000B1A05" w:rsidP="009D4D97">
      <w:pPr>
        <w:pStyle w:val="a3"/>
        <w:widowControl w:val="0"/>
        <w:tabs>
          <w:tab w:val="left" w:pos="143"/>
          <w:tab w:val="left" w:pos="284"/>
        </w:tabs>
        <w:autoSpaceDE w:val="0"/>
        <w:autoSpaceDN w:val="0"/>
        <w:adjustRightInd w:val="0"/>
        <w:spacing w:before="120" w:after="0" w:line="240" w:lineRule="auto"/>
        <w:ind w:left="709" w:hanging="709"/>
        <w:jc w:val="both"/>
        <w:rPr>
          <w:rFonts w:ascii="Times New Roman" w:hAnsi="Times New Roman"/>
          <w:b/>
          <w:sz w:val="24"/>
          <w:szCs w:val="24"/>
        </w:rPr>
      </w:pPr>
      <w:r w:rsidRPr="00150EFD">
        <w:rPr>
          <w:rFonts w:ascii="Times New Roman" w:hAnsi="Times New Roman" w:cs="Times New Roman"/>
          <w:b/>
          <w:color w:val="000000" w:themeColor="text1"/>
          <w:sz w:val="24"/>
          <w:szCs w:val="24"/>
        </w:rPr>
        <w:t>4.</w:t>
      </w:r>
      <w:r w:rsidR="006C18EB" w:rsidRPr="00150EFD">
        <w:rPr>
          <w:rFonts w:ascii="Times New Roman" w:hAnsi="Times New Roman" w:cs="Times New Roman"/>
          <w:b/>
          <w:color w:val="000000" w:themeColor="text1"/>
          <w:sz w:val="24"/>
          <w:szCs w:val="24"/>
        </w:rPr>
        <w:t>9</w:t>
      </w:r>
      <w:r w:rsidRPr="00150EFD">
        <w:rPr>
          <w:rFonts w:ascii="Times New Roman" w:hAnsi="Times New Roman" w:cs="Times New Roman"/>
          <w:b/>
          <w:color w:val="000000" w:themeColor="text1"/>
          <w:sz w:val="24"/>
          <w:szCs w:val="24"/>
        </w:rPr>
        <w:t xml:space="preserve">.2. Обставини, </w:t>
      </w:r>
      <w:r w:rsidR="00394D62" w:rsidRPr="00150EFD">
        <w:rPr>
          <w:rFonts w:ascii="Times New Roman" w:hAnsi="Times New Roman" w:cs="Times New Roman"/>
          <w:b/>
          <w:color w:val="000000" w:themeColor="text1"/>
          <w:sz w:val="24"/>
          <w:szCs w:val="24"/>
        </w:rPr>
        <w:t xml:space="preserve">які повідомило </w:t>
      </w:r>
      <w:r w:rsidRPr="00150EFD">
        <w:rPr>
          <w:rFonts w:ascii="Times New Roman" w:hAnsi="Times New Roman"/>
          <w:b/>
          <w:sz w:val="24"/>
          <w:szCs w:val="24"/>
        </w:rPr>
        <w:t>ТОВ «</w:t>
      </w:r>
      <w:proofErr w:type="spellStart"/>
      <w:r w:rsidRPr="00150EFD">
        <w:rPr>
          <w:rFonts w:ascii="Times New Roman" w:hAnsi="Times New Roman"/>
          <w:b/>
          <w:sz w:val="24"/>
          <w:szCs w:val="24"/>
        </w:rPr>
        <w:t>Бритіш</w:t>
      </w:r>
      <w:proofErr w:type="spellEnd"/>
      <w:r w:rsidRPr="00150EFD">
        <w:rPr>
          <w:rFonts w:ascii="Times New Roman" w:hAnsi="Times New Roman"/>
          <w:b/>
          <w:sz w:val="24"/>
          <w:szCs w:val="24"/>
        </w:rPr>
        <w:t xml:space="preserve"> </w:t>
      </w:r>
      <w:proofErr w:type="spellStart"/>
      <w:r w:rsidRPr="00150EFD">
        <w:rPr>
          <w:rFonts w:ascii="Times New Roman" w:hAnsi="Times New Roman"/>
          <w:b/>
          <w:sz w:val="24"/>
          <w:szCs w:val="24"/>
        </w:rPr>
        <w:t>Американ</w:t>
      </w:r>
      <w:proofErr w:type="spellEnd"/>
      <w:r w:rsidRPr="00150EFD">
        <w:rPr>
          <w:rFonts w:ascii="Times New Roman" w:hAnsi="Times New Roman"/>
          <w:b/>
          <w:sz w:val="24"/>
          <w:szCs w:val="24"/>
        </w:rPr>
        <w:t xml:space="preserve"> </w:t>
      </w:r>
      <w:proofErr w:type="spellStart"/>
      <w:r w:rsidRPr="00150EFD">
        <w:rPr>
          <w:rFonts w:ascii="Times New Roman" w:hAnsi="Times New Roman"/>
          <w:b/>
          <w:sz w:val="24"/>
          <w:szCs w:val="24"/>
        </w:rPr>
        <w:t>Тобакко</w:t>
      </w:r>
      <w:proofErr w:type="spellEnd"/>
      <w:r w:rsidRPr="00150EFD">
        <w:rPr>
          <w:rFonts w:ascii="Times New Roman" w:hAnsi="Times New Roman"/>
          <w:b/>
          <w:sz w:val="24"/>
          <w:szCs w:val="24"/>
        </w:rPr>
        <w:t xml:space="preserve"> </w:t>
      </w:r>
      <w:proofErr w:type="spellStart"/>
      <w:r w:rsidRPr="00150EFD">
        <w:rPr>
          <w:rFonts w:ascii="Times New Roman" w:hAnsi="Times New Roman"/>
          <w:b/>
          <w:sz w:val="24"/>
          <w:szCs w:val="24"/>
        </w:rPr>
        <w:t>Сейлз</w:t>
      </w:r>
      <w:proofErr w:type="spellEnd"/>
      <w:r w:rsidRPr="00150EFD">
        <w:rPr>
          <w:rFonts w:ascii="Times New Roman" w:hAnsi="Times New Roman"/>
          <w:b/>
          <w:sz w:val="24"/>
          <w:szCs w:val="24"/>
        </w:rPr>
        <w:t xml:space="preserve"> </w:t>
      </w:r>
      <w:proofErr w:type="spellStart"/>
      <w:r w:rsidRPr="00150EFD">
        <w:rPr>
          <w:rFonts w:ascii="Times New Roman" w:hAnsi="Times New Roman"/>
          <w:b/>
          <w:sz w:val="24"/>
          <w:szCs w:val="24"/>
        </w:rPr>
        <w:t>Енд</w:t>
      </w:r>
      <w:proofErr w:type="spellEnd"/>
      <w:r w:rsidRPr="00150EFD">
        <w:rPr>
          <w:rFonts w:ascii="Times New Roman" w:hAnsi="Times New Roman"/>
          <w:b/>
          <w:sz w:val="24"/>
          <w:szCs w:val="24"/>
        </w:rPr>
        <w:t xml:space="preserve"> Маркетинг Україна»</w:t>
      </w:r>
    </w:p>
    <w:p w14:paraId="5E47117F" w14:textId="77777777" w:rsidR="00261EAD" w:rsidRPr="00150EFD" w:rsidRDefault="00261EAD"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eastAsia="Times New Roman" w:hAnsi="Times New Roman"/>
          <w:i/>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w:t>
      </w:r>
    </w:p>
    <w:p w14:paraId="271C1ADF" w14:textId="371D7D7F" w:rsidR="000B1A05" w:rsidRPr="00150EFD" w:rsidRDefault="00261EAD"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 xml:space="preserve">. </w:t>
      </w:r>
    </w:p>
    <w:p w14:paraId="7C3FA95C" w14:textId="001CCC13" w:rsidR="000B1A05" w:rsidRPr="00150EFD" w:rsidRDefault="00261EAD"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 xml:space="preserve">. </w:t>
      </w:r>
    </w:p>
    <w:p w14:paraId="31513226" w14:textId="69E06B20" w:rsidR="000B1A05" w:rsidRPr="00150EFD" w:rsidRDefault="00261EAD" w:rsidP="00FC3081">
      <w:pPr>
        <w:pStyle w:val="a3"/>
        <w:widowControl w:val="0"/>
        <w:numPr>
          <w:ilvl w:val="0"/>
          <w:numId w:val="1"/>
        </w:numPr>
        <w:tabs>
          <w:tab w:val="left" w:pos="143"/>
          <w:tab w:val="left" w:pos="284"/>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 xml:space="preserve">. </w:t>
      </w:r>
    </w:p>
    <w:p w14:paraId="153242B4" w14:textId="69AE472C" w:rsidR="00851E18" w:rsidRPr="00150EFD" w:rsidRDefault="00261EAD" w:rsidP="006D14E7">
      <w:pPr>
        <w:pStyle w:val="a3"/>
        <w:widowControl w:val="0"/>
        <w:numPr>
          <w:ilvl w:val="0"/>
          <w:numId w:val="1"/>
        </w:numPr>
        <w:tabs>
          <w:tab w:val="left" w:pos="143"/>
          <w:tab w:val="left" w:pos="284"/>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bCs/>
          <w:i/>
          <w:sz w:val="24"/>
          <w:szCs w:val="24"/>
        </w:rPr>
        <w:t>(інформація, доступ до якої обмежено)</w:t>
      </w:r>
      <w:r w:rsidRPr="00150EFD">
        <w:rPr>
          <w:rFonts w:ascii="Times New Roman" w:hAnsi="Times New Roman"/>
          <w:bCs/>
          <w:sz w:val="24"/>
          <w:szCs w:val="24"/>
        </w:rPr>
        <w:t xml:space="preserve">. </w:t>
      </w:r>
    </w:p>
    <w:p w14:paraId="727CD61E" w14:textId="77777777" w:rsidR="00CB50E3" w:rsidRPr="00150EFD" w:rsidRDefault="00CB50E3" w:rsidP="00CB50E3">
      <w:pPr>
        <w:pStyle w:val="a3"/>
        <w:widowControl w:val="0"/>
        <w:tabs>
          <w:tab w:val="left" w:pos="143"/>
          <w:tab w:val="left" w:pos="284"/>
        </w:tabs>
        <w:autoSpaceDE w:val="0"/>
        <w:autoSpaceDN w:val="0"/>
        <w:adjustRightInd w:val="0"/>
        <w:spacing w:after="0" w:line="240" w:lineRule="auto"/>
        <w:contextualSpacing w:val="0"/>
        <w:jc w:val="both"/>
        <w:rPr>
          <w:rFonts w:ascii="Times New Roman" w:hAnsi="Times New Roman"/>
          <w:sz w:val="24"/>
          <w:szCs w:val="24"/>
          <w:highlight w:val="lightGray"/>
        </w:rPr>
      </w:pPr>
    </w:p>
    <w:p w14:paraId="1E9FB20A" w14:textId="7F894403" w:rsidR="000B1A05" w:rsidRPr="00150EFD" w:rsidRDefault="000B1A05" w:rsidP="009D4D97">
      <w:pPr>
        <w:pStyle w:val="a3"/>
        <w:widowControl w:val="0"/>
        <w:tabs>
          <w:tab w:val="left" w:pos="143"/>
          <w:tab w:val="left" w:pos="284"/>
        </w:tabs>
        <w:autoSpaceDE w:val="0"/>
        <w:autoSpaceDN w:val="0"/>
        <w:adjustRightInd w:val="0"/>
        <w:spacing w:before="120" w:after="0" w:line="240" w:lineRule="auto"/>
        <w:ind w:left="709" w:hanging="709"/>
        <w:jc w:val="both"/>
        <w:rPr>
          <w:rFonts w:ascii="Times New Roman" w:hAnsi="Times New Roman"/>
          <w:b/>
          <w:sz w:val="24"/>
          <w:szCs w:val="24"/>
        </w:rPr>
      </w:pPr>
      <w:r w:rsidRPr="00150EFD">
        <w:rPr>
          <w:rFonts w:ascii="Times New Roman" w:hAnsi="Times New Roman" w:cs="Times New Roman"/>
          <w:b/>
          <w:color w:val="000000" w:themeColor="text1"/>
          <w:sz w:val="24"/>
          <w:szCs w:val="24"/>
        </w:rPr>
        <w:t>4.</w:t>
      </w:r>
      <w:r w:rsidR="006C18EB" w:rsidRPr="00150EFD">
        <w:rPr>
          <w:rFonts w:ascii="Times New Roman" w:hAnsi="Times New Roman" w:cs="Times New Roman"/>
          <w:b/>
          <w:color w:val="000000" w:themeColor="text1"/>
          <w:sz w:val="24"/>
          <w:szCs w:val="24"/>
        </w:rPr>
        <w:t>9</w:t>
      </w:r>
      <w:r w:rsidRPr="00150EFD">
        <w:rPr>
          <w:rFonts w:ascii="Times New Roman" w:hAnsi="Times New Roman" w:cs="Times New Roman"/>
          <w:b/>
          <w:color w:val="000000" w:themeColor="text1"/>
          <w:sz w:val="24"/>
          <w:szCs w:val="24"/>
        </w:rPr>
        <w:t xml:space="preserve">.3. </w:t>
      </w:r>
      <w:r w:rsidR="009D4D97" w:rsidRPr="00150EFD">
        <w:rPr>
          <w:rFonts w:ascii="Times New Roman" w:hAnsi="Times New Roman" w:cs="Times New Roman"/>
          <w:b/>
          <w:color w:val="000000" w:themeColor="text1"/>
          <w:sz w:val="24"/>
          <w:szCs w:val="24"/>
        </w:rPr>
        <w:t xml:space="preserve">  </w:t>
      </w:r>
      <w:r w:rsidRPr="00150EFD">
        <w:rPr>
          <w:rFonts w:ascii="Times New Roman" w:hAnsi="Times New Roman" w:cs="Times New Roman"/>
          <w:b/>
          <w:color w:val="000000" w:themeColor="text1"/>
          <w:sz w:val="24"/>
          <w:szCs w:val="24"/>
        </w:rPr>
        <w:t xml:space="preserve">Обставини, </w:t>
      </w:r>
      <w:r w:rsidR="00394D62" w:rsidRPr="00150EFD">
        <w:rPr>
          <w:rFonts w:ascii="Times New Roman" w:hAnsi="Times New Roman" w:cs="Times New Roman"/>
          <w:b/>
          <w:color w:val="000000" w:themeColor="text1"/>
          <w:sz w:val="24"/>
          <w:szCs w:val="24"/>
        </w:rPr>
        <w:t xml:space="preserve">які повідомило </w:t>
      </w:r>
      <w:r w:rsidRPr="00150EFD">
        <w:rPr>
          <w:rFonts w:ascii="Times New Roman" w:hAnsi="Times New Roman"/>
          <w:b/>
          <w:sz w:val="24"/>
          <w:szCs w:val="24"/>
        </w:rPr>
        <w:t>ТОВ</w:t>
      </w:r>
      <w:r w:rsidR="008E5EB9" w:rsidRPr="00150EFD">
        <w:rPr>
          <w:rFonts w:ascii="Times New Roman" w:hAnsi="Times New Roman"/>
          <w:b/>
          <w:sz w:val="24"/>
          <w:szCs w:val="24"/>
        </w:rPr>
        <w:t xml:space="preserve"> ПІІ «Імперіал </w:t>
      </w:r>
      <w:proofErr w:type="spellStart"/>
      <w:r w:rsidR="008E5EB9" w:rsidRPr="00150EFD">
        <w:rPr>
          <w:rFonts w:ascii="Times New Roman" w:hAnsi="Times New Roman"/>
          <w:b/>
          <w:sz w:val="24"/>
          <w:szCs w:val="24"/>
        </w:rPr>
        <w:t>Тобако</w:t>
      </w:r>
      <w:proofErr w:type="spellEnd"/>
      <w:r w:rsidR="008E5EB9" w:rsidRPr="00150EFD">
        <w:rPr>
          <w:rFonts w:ascii="Times New Roman" w:hAnsi="Times New Roman"/>
          <w:b/>
          <w:sz w:val="24"/>
          <w:szCs w:val="24"/>
        </w:rPr>
        <w:t xml:space="preserve"> Юкрейн»</w:t>
      </w:r>
    </w:p>
    <w:p w14:paraId="6F7DEA12" w14:textId="5471E07C" w:rsidR="008E5EB9" w:rsidRPr="00150EFD" w:rsidRDefault="008E5EB9"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150EFD">
        <w:rPr>
          <w:rFonts w:ascii="Times New Roman" w:hAnsi="Times New Roman"/>
          <w:sz w:val="24"/>
          <w:szCs w:val="24"/>
        </w:rPr>
        <w:t xml:space="preserve">За інформацією ПІІ «Імперіал </w:t>
      </w:r>
      <w:proofErr w:type="spellStart"/>
      <w:r w:rsidRPr="00150EFD">
        <w:rPr>
          <w:rFonts w:ascii="Times New Roman" w:hAnsi="Times New Roman"/>
          <w:sz w:val="24"/>
          <w:szCs w:val="24"/>
        </w:rPr>
        <w:t>Тобако</w:t>
      </w:r>
      <w:proofErr w:type="spellEnd"/>
      <w:r w:rsidRPr="00150EFD">
        <w:rPr>
          <w:rFonts w:ascii="Times New Roman" w:hAnsi="Times New Roman"/>
          <w:sz w:val="24"/>
          <w:szCs w:val="24"/>
        </w:rPr>
        <w:t xml:space="preserve"> Юкрейн», </w:t>
      </w:r>
      <w:r w:rsidR="00851E18" w:rsidRPr="00150EFD">
        <w:rPr>
          <w:rFonts w:ascii="Times New Roman" w:hAnsi="Times New Roman"/>
          <w:sz w:val="24"/>
          <w:szCs w:val="24"/>
        </w:rPr>
        <w:t>воно</w:t>
      </w:r>
      <w:r w:rsidRPr="00150EFD">
        <w:rPr>
          <w:rFonts w:ascii="Times New Roman" w:hAnsi="Times New Roman"/>
          <w:sz w:val="24"/>
          <w:szCs w:val="24"/>
        </w:rPr>
        <w:t xml:space="preserve"> є членом Української</w:t>
      </w:r>
      <w:r w:rsidR="007A1B36" w:rsidRPr="00150EFD">
        <w:rPr>
          <w:rFonts w:ascii="Times New Roman" w:hAnsi="Times New Roman"/>
          <w:sz w:val="24"/>
          <w:szCs w:val="24"/>
        </w:rPr>
        <w:t xml:space="preserve"> </w:t>
      </w:r>
      <w:r w:rsidRPr="00150EFD">
        <w:rPr>
          <w:rFonts w:ascii="Times New Roman" w:hAnsi="Times New Roman"/>
          <w:sz w:val="24"/>
          <w:szCs w:val="24"/>
        </w:rPr>
        <w:t>асоціації виробників тютюнових виробів «</w:t>
      </w:r>
      <w:proofErr w:type="spellStart"/>
      <w:r w:rsidRPr="00150EFD">
        <w:rPr>
          <w:rFonts w:ascii="Times New Roman" w:hAnsi="Times New Roman"/>
          <w:sz w:val="24"/>
          <w:szCs w:val="24"/>
        </w:rPr>
        <w:t>Укртютюн</w:t>
      </w:r>
      <w:proofErr w:type="spellEnd"/>
      <w:r w:rsidRPr="00150EFD">
        <w:rPr>
          <w:rFonts w:ascii="Times New Roman" w:hAnsi="Times New Roman"/>
          <w:sz w:val="24"/>
          <w:szCs w:val="24"/>
        </w:rPr>
        <w:t xml:space="preserve">». </w:t>
      </w:r>
    </w:p>
    <w:p w14:paraId="4C899678" w14:textId="71B97A70" w:rsidR="008E5EB9" w:rsidRPr="00150EFD" w:rsidRDefault="008E5EB9"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150EFD">
        <w:rPr>
          <w:rFonts w:ascii="Times New Roman" w:hAnsi="Times New Roman"/>
          <w:sz w:val="24"/>
          <w:szCs w:val="24"/>
        </w:rPr>
        <w:t>У листі від 27.02.2023 № 36/Ю (</w:t>
      </w:r>
      <w:proofErr w:type="spellStart"/>
      <w:r w:rsidRPr="00150EFD">
        <w:rPr>
          <w:rFonts w:ascii="Times New Roman" w:hAnsi="Times New Roman"/>
          <w:sz w:val="24"/>
          <w:szCs w:val="24"/>
        </w:rPr>
        <w:t>вх</w:t>
      </w:r>
      <w:proofErr w:type="spellEnd"/>
      <w:r w:rsidRPr="00150EFD">
        <w:rPr>
          <w:rFonts w:ascii="Times New Roman" w:hAnsi="Times New Roman"/>
          <w:sz w:val="24"/>
          <w:szCs w:val="24"/>
        </w:rPr>
        <w:t>. Комітету № 8-01/280-кі від 06.03.2023)</w:t>
      </w:r>
      <w:r w:rsidR="007A1B36" w:rsidRPr="00150EFD">
        <w:rPr>
          <w:rFonts w:ascii="Times New Roman" w:hAnsi="Times New Roman"/>
          <w:sz w:val="24"/>
          <w:szCs w:val="24"/>
        </w:rPr>
        <w:t xml:space="preserve"> </w:t>
      </w:r>
      <w:r w:rsidR="00AA16C9" w:rsidRPr="00150EFD">
        <w:rPr>
          <w:rFonts w:ascii="Times New Roman" w:hAnsi="Times New Roman"/>
          <w:sz w:val="24"/>
          <w:szCs w:val="24"/>
        </w:rPr>
        <w:br/>
      </w:r>
      <w:r w:rsidRPr="00150EFD">
        <w:rPr>
          <w:rFonts w:ascii="Times New Roman" w:hAnsi="Times New Roman"/>
          <w:sz w:val="24"/>
          <w:szCs w:val="24"/>
        </w:rPr>
        <w:t xml:space="preserve">ПІІ «Імперіал </w:t>
      </w:r>
      <w:proofErr w:type="spellStart"/>
      <w:r w:rsidRPr="00150EFD">
        <w:rPr>
          <w:rFonts w:ascii="Times New Roman" w:hAnsi="Times New Roman"/>
          <w:sz w:val="24"/>
          <w:szCs w:val="24"/>
        </w:rPr>
        <w:t>Тобако</w:t>
      </w:r>
      <w:proofErr w:type="spellEnd"/>
      <w:r w:rsidRPr="00150EFD">
        <w:rPr>
          <w:rFonts w:ascii="Times New Roman" w:hAnsi="Times New Roman"/>
          <w:sz w:val="24"/>
          <w:szCs w:val="24"/>
        </w:rPr>
        <w:t xml:space="preserve"> Юкрейн» зазначило, </w:t>
      </w:r>
      <w:r w:rsidR="00735FCC" w:rsidRPr="00150EFD">
        <w:rPr>
          <w:rFonts w:ascii="Times New Roman" w:hAnsi="Times New Roman"/>
          <w:sz w:val="24"/>
          <w:szCs w:val="24"/>
        </w:rPr>
        <w:t xml:space="preserve">що </w:t>
      </w:r>
      <w:r w:rsidRPr="00150EFD">
        <w:rPr>
          <w:rFonts w:ascii="Times New Roman" w:hAnsi="Times New Roman"/>
          <w:sz w:val="24"/>
          <w:szCs w:val="24"/>
        </w:rPr>
        <w:t xml:space="preserve">здійснює господарську діяльність з </w:t>
      </w:r>
      <w:r w:rsidRPr="00150EFD">
        <w:rPr>
          <w:rFonts w:ascii="Times New Roman" w:hAnsi="Times New Roman"/>
          <w:sz w:val="24"/>
          <w:szCs w:val="24"/>
        </w:rPr>
        <w:lastRenderedPageBreak/>
        <w:t xml:space="preserve">оптової торгівлі тютюновими виробами на території України та вчиняє правочини, пов’язані з такою діяльністю (оптова торгівля тютюновими виробами </w:t>
      </w:r>
      <w:r w:rsidR="00851E18" w:rsidRPr="00150EFD">
        <w:rPr>
          <w:rFonts w:ascii="Times New Roman" w:hAnsi="Times New Roman"/>
          <w:sz w:val="24"/>
          <w:szCs w:val="24"/>
        </w:rPr>
        <w:br/>
      </w:r>
      <w:r w:rsidRPr="00150EFD">
        <w:rPr>
          <w:rFonts w:ascii="Times New Roman" w:hAnsi="Times New Roman"/>
          <w:sz w:val="24"/>
          <w:szCs w:val="24"/>
        </w:rPr>
        <w:t>(код КВЕД 46.35); роздрібна торгівля продуктами харчування, напоями та тютюновими виробами в спеціалізованих магазинах (код КВЕД 47.2);</w:t>
      </w:r>
      <w:r w:rsidRPr="00150EFD">
        <w:rPr>
          <w:rFonts w:ascii="Times New Roman" w:eastAsia="Times New Roman" w:hAnsi="Times New Roman"/>
          <w:color w:val="1F1F1F"/>
          <w:sz w:val="24"/>
          <w:szCs w:val="24"/>
        </w:rPr>
        <w:t xml:space="preserve"> </w:t>
      </w:r>
      <w:r w:rsidR="00851E18" w:rsidRPr="00150EFD">
        <w:rPr>
          <w:rFonts w:ascii="Times New Roman" w:hAnsi="Times New Roman"/>
          <w:sz w:val="24"/>
          <w:szCs w:val="24"/>
        </w:rPr>
        <w:t>дослідження кон’юнктури</w:t>
      </w:r>
      <w:r w:rsidRPr="00150EFD">
        <w:rPr>
          <w:rFonts w:ascii="Times New Roman" w:hAnsi="Times New Roman"/>
          <w:sz w:val="24"/>
          <w:szCs w:val="24"/>
        </w:rPr>
        <w:t xml:space="preserve"> ринку та виявлення громадської думки (код КВЕД 73.20). </w:t>
      </w:r>
    </w:p>
    <w:p w14:paraId="555E6304" w14:textId="093A1822" w:rsidR="008E5EB9" w:rsidRPr="00150EFD" w:rsidRDefault="008E5EB9"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При цьому ПІІ «Імперіал </w:t>
      </w:r>
      <w:proofErr w:type="spellStart"/>
      <w:r w:rsidRPr="00150EFD">
        <w:rPr>
          <w:rFonts w:ascii="Times New Roman" w:hAnsi="Times New Roman"/>
          <w:sz w:val="24"/>
          <w:szCs w:val="24"/>
        </w:rPr>
        <w:t>Тобако</w:t>
      </w:r>
      <w:proofErr w:type="spellEnd"/>
      <w:r w:rsidRPr="00150EFD">
        <w:rPr>
          <w:rFonts w:ascii="Times New Roman" w:hAnsi="Times New Roman"/>
          <w:sz w:val="24"/>
          <w:szCs w:val="24"/>
        </w:rPr>
        <w:t xml:space="preserve"> Юкрейн» зазначає, що на дату надання Відповіді </w:t>
      </w:r>
      <w:r w:rsidRPr="00150EFD">
        <w:rPr>
          <w:rFonts w:ascii="Times New Roman" w:hAnsi="Times New Roman"/>
          <w:sz w:val="24"/>
          <w:szCs w:val="24"/>
        </w:rPr>
        <w:br/>
        <w:t xml:space="preserve">від 30.01.2023 </w:t>
      </w:r>
      <w:r w:rsidRPr="00150EFD">
        <w:rPr>
          <w:rFonts w:ascii="Times New Roman" w:hAnsi="Times New Roman"/>
          <w:sz w:val="24"/>
          <w:szCs w:val="24"/>
          <w:u w:val="single"/>
        </w:rPr>
        <w:t>не виробляє та не реалізує альтернативні системи доставки нікотину</w:t>
      </w:r>
      <w:r w:rsidRPr="00150EFD">
        <w:rPr>
          <w:rFonts w:ascii="Times New Roman" w:hAnsi="Times New Roman"/>
          <w:sz w:val="24"/>
          <w:szCs w:val="24"/>
        </w:rPr>
        <w:t xml:space="preserve"> (зокрема, </w:t>
      </w:r>
      <w:proofErr w:type="spellStart"/>
      <w:r w:rsidRPr="00150EFD">
        <w:rPr>
          <w:rFonts w:ascii="Times New Roman" w:hAnsi="Times New Roman"/>
          <w:sz w:val="24"/>
          <w:szCs w:val="24"/>
        </w:rPr>
        <w:t>тютюновмісні</w:t>
      </w:r>
      <w:proofErr w:type="spellEnd"/>
      <w:r w:rsidRPr="00150EFD">
        <w:rPr>
          <w:rFonts w:ascii="Times New Roman" w:hAnsi="Times New Roman"/>
          <w:sz w:val="24"/>
          <w:szCs w:val="24"/>
        </w:rPr>
        <w:t xml:space="preserve"> вироби для електричного нагрівання та пристрої для їх нагрівання, електронні сигарети, гібридну продукції та витратні матеріали до них).</w:t>
      </w:r>
    </w:p>
    <w:p w14:paraId="21098019" w14:textId="77777777" w:rsidR="008E5EB9" w:rsidRPr="00150EFD" w:rsidRDefault="008E5EB9"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ПІІ «Імперіал </w:t>
      </w:r>
      <w:proofErr w:type="spellStart"/>
      <w:r w:rsidRPr="00150EFD">
        <w:rPr>
          <w:rFonts w:ascii="Times New Roman" w:hAnsi="Times New Roman"/>
          <w:sz w:val="24"/>
          <w:szCs w:val="24"/>
        </w:rPr>
        <w:t>Тобако</w:t>
      </w:r>
      <w:proofErr w:type="spellEnd"/>
      <w:r w:rsidRPr="00150EFD">
        <w:rPr>
          <w:rFonts w:ascii="Times New Roman" w:hAnsi="Times New Roman"/>
          <w:sz w:val="24"/>
          <w:szCs w:val="24"/>
        </w:rPr>
        <w:t xml:space="preserve"> Юкрейн» стверджує, що не має інформації та повноважень</w:t>
      </w:r>
      <w:r w:rsidR="007A1B36" w:rsidRPr="00150EFD">
        <w:rPr>
          <w:rFonts w:ascii="Times New Roman" w:hAnsi="Times New Roman"/>
          <w:sz w:val="24"/>
          <w:szCs w:val="24"/>
        </w:rPr>
        <w:t xml:space="preserve"> </w:t>
      </w:r>
      <w:r w:rsidRPr="00150EFD">
        <w:rPr>
          <w:rFonts w:ascii="Times New Roman" w:hAnsi="Times New Roman"/>
          <w:sz w:val="24"/>
          <w:szCs w:val="24"/>
        </w:rPr>
        <w:t>коментувати споживчі характеристики або профіль ризику продукції конкурентів.</w:t>
      </w:r>
    </w:p>
    <w:p w14:paraId="04840B4A" w14:textId="3E6275AB" w:rsidR="000B1A05" w:rsidRPr="00150EFD" w:rsidRDefault="008E5EB9"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Крім того, ПІІ «Імперіал </w:t>
      </w:r>
      <w:proofErr w:type="spellStart"/>
      <w:r w:rsidRPr="00150EFD">
        <w:rPr>
          <w:rFonts w:ascii="Times New Roman" w:hAnsi="Times New Roman"/>
          <w:sz w:val="24"/>
          <w:szCs w:val="24"/>
        </w:rPr>
        <w:t>Тобако</w:t>
      </w:r>
      <w:proofErr w:type="spellEnd"/>
      <w:r w:rsidRPr="00150EFD">
        <w:rPr>
          <w:rFonts w:ascii="Times New Roman" w:hAnsi="Times New Roman"/>
          <w:sz w:val="24"/>
          <w:szCs w:val="24"/>
        </w:rPr>
        <w:t xml:space="preserve"> Юкрейн» зауважує, що не володіє повноцінною та достовірною інформацією</w:t>
      </w:r>
      <w:r w:rsidR="00851E18" w:rsidRPr="00150EFD">
        <w:rPr>
          <w:rFonts w:ascii="Times New Roman" w:hAnsi="Times New Roman"/>
          <w:sz w:val="24"/>
          <w:szCs w:val="24"/>
        </w:rPr>
        <w:t xml:space="preserve">, </w:t>
      </w:r>
      <w:r w:rsidRPr="00150EFD">
        <w:rPr>
          <w:rFonts w:ascii="Times New Roman" w:hAnsi="Times New Roman"/>
          <w:sz w:val="24"/>
          <w:szCs w:val="24"/>
        </w:rPr>
        <w:t xml:space="preserve">чи відповідають Твердження 1 та Твердження 2 істині, а </w:t>
      </w:r>
      <w:r w:rsidR="00526346" w:rsidRPr="00150EFD">
        <w:rPr>
          <w:rFonts w:ascii="Times New Roman" w:hAnsi="Times New Roman"/>
          <w:sz w:val="24"/>
          <w:szCs w:val="24"/>
        </w:rPr>
        <w:t xml:space="preserve">тому </w:t>
      </w:r>
      <w:r w:rsidRPr="00150EFD">
        <w:rPr>
          <w:rFonts w:ascii="Times New Roman" w:hAnsi="Times New Roman"/>
          <w:sz w:val="24"/>
          <w:szCs w:val="24"/>
        </w:rPr>
        <w:t xml:space="preserve">відсутня об’єктивна можливість визначитися та стверджувати чи отримує </w:t>
      </w:r>
      <w:r w:rsidR="00394D62" w:rsidRPr="00150EFD">
        <w:rPr>
          <w:rFonts w:ascii="Times New Roman" w:hAnsi="Times New Roman"/>
          <w:sz w:val="24"/>
          <w:szCs w:val="24"/>
        </w:rPr>
        <w:br/>
      </w:r>
      <w:r w:rsidRPr="00150EFD">
        <w:rPr>
          <w:rFonts w:ascii="Times New Roman" w:eastAsia="Times New Roman" w:hAnsi="Times New Roman"/>
          <w:bCs/>
          <w:sz w:val="24"/>
          <w:szCs w:val="24"/>
        </w:rPr>
        <w:t>ТОВ «</w:t>
      </w:r>
      <w:r w:rsidRPr="00150EFD">
        <w:rPr>
          <w:rFonts w:ascii="Times New Roman" w:eastAsia="Times New Roman" w:hAnsi="Times New Roman" w:cs="Times New Roman"/>
          <w:bCs/>
          <w:sz w:val="24"/>
          <w:szCs w:val="24"/>
        </w:rPr>
        <w:t xml:space="preserve">Філіп Морріс </w:t>
      </w:r>
      <w:proofErr w:type="spellStart"/>
      <w:r w:rsidRPr="00150EFD">
        <w:rPr>
          <w:rFonts w:ascii="Times New Roman" w:eastAsia="Times New Roman" w:hAnsi="Times New Roman" w:cs="Times New Roman"/>
          <w:bCs/>
          <w:sz w:val="24"/>
          <w:szCs w:val="24"/>
        </w:rPr>
        <w:t>Сейлз</w:t>
      </w:r>
      <w:proofErr w:type="spellEnd"/>
      <w:r w:rsidRPr="00150EFD">
        <w:rPr>
          <w:rFonts w:ascii="Times New Roman" w:eastAsia="Times New Roman" w:hAnsi="Times New Roman" w:cs="Times New Roman"/>
          <w:bCs/>
          <w:sz w:val="24"/>
          <w:szCs w:val="24"/>
        </w:rPr>
        <w:t xml:space="preserve"> </w:t>
      </w:r>
      <w:proofErr w:type="spellStart"/>
      <w:r w:rsidRPr="00150EFD">
        <w:rPr>
          <w:rFonts w:ascii="Times New Roman" w:eastAsia="Times New Roman" w:hAnsi="Times New Roman" w:cs="Times New Roman"/>
          <w:bCs/>
          <w:sz w:val="24"/>
          <w:szCs w:val="24"/>
        </w:rPr>
        <w:t>енд</w:t>
      </w:r>
      <w:proofErr w:type="spellEnd"/>
      <w:r w:rsidRPr="00150EFD">
        <w:rPr>
          <w:rFonts w:ascii="Times New Roman" w:eastAsia="Times New Roman" w:hAnsi="Times New Roman" w:cs="Times New Roman"/>
          <w:bCs/>
          <w:sz w:val="24"/>
          <w:szCs w:val="24"/>
        </w:rPr>
        <w:t xml:space="preserve"> </w:t>
      </w:r>
      <w:proofErr w:type="spellStart"/>
      <w:r w:rsidRPr="00150EFD">
        <w:rPr>
          <w:rFonts w:ascii="Times New Roman" w:eastAsia="Times New Roman" w:hAnsi="Times New Roman" w:cs="Times New Roman"/>
          <w:bCs/>
          <w:sz w:val="24"/>
          <w:szCs w:val="24"/>
        </w:rPr>
        <w:t>Дистриб’юшн</w:t>
      </w:r>
      <w:proofErr w:type="spellEnd"/>
      <w:r w:rsidRPr="00150EFD">
        <w:rPr>
          <w:rFonts w:ascii="Times New Roman" w:eastAsia="Times New Roman" w:hAnsi="Times New Roman"/>
          <w:bCs/>
          <w:sz w:val="24"/>
          <w:szCs w:val="24"/>
        </w:rPr>
        <w:t>»</w:t>
      </w:r>
      <w:r w:rsidRPr="00150EFD">
        <w:rPr>
          <w:rFonts w:ascii="Times New Roman" w:hAnsi="Times New Roman"/>
          <w:b/>
          <w:i/>
          <w:sz w:val="24"/>
          <w:szCs w:val="24"/>
        </w:rPr>
        <w:t xml:space="preserve"> </w:t>
      </w:r>
      <w:r w:rsidRPr="00150EFD">
        <w:rPr>
          <w:rFonts w:ascii="Times New Roman" w:hAnsi="Times New Roman"/>
          <w:sz w:val="24"/>
          <w:szCs w:val="24"/>
        </w:rPr>
        <w:t xml:space="preserve">неправомірні конкурентні переваги перед ПІІ «Імперіал </w:t>
      </w:r>
      <w:proofErr w:type="spellStart"/>
      <w:r w:rsidRPr="00150EFD">
        <w:rPr>
          <w:rFonts w:ascii="Times New Roman" w:hAnsi="Times New Roman"/>
          <w:sz w:val="24"/>
          <w:szCs w:val="24"/>
        </w:rPr>
        <w:t>Тобако</w:t>
      </w:r>
      <w:proofErr w:type="spellEnd"/>
      <w:r w:rsidRPr="00150EFD">
        <w:rPr>
          <w:rFonts w:ascii="Times New Roman" w:hAnsi="Times New Roman"/>
          <w:sz w:val="24"/>
          <w:szCs w:val="24"/>
        </w:rPr>
        <w:t xml:space="preserve"> Юкрейн».</w:t>
      </w:r>
    </w:p>
    <w:p w14:paraId="58B1BEF1" w14:textId="77777777" w:rsidR="00E53B40" w:rsidRPr="00150EFD" w:rsidRDefault="00E53B40" w:rsidP="00787C1F">
      <w:pPr>
        <w:spacing w:before="60" w:after="60" w:line="240" w:lineRule="auto"/>
        <w:ind w:left="709"/>
        <w:jc w:val="both"/>
        <w:rPr>
          <w:rFonts w:ascii="Times New Roman" w:hAnsi="Times New Roman" w:cs="Times New Roman"/>
          <w:b/>
          <w:color w:val="000000" w:themeColor="text1"/>
          <w:sz w:val="24"/>
          <w:szCs w:val="24"/>
          <w:lang w:val="uk-UA"/>
        </w:rPr>
      </w:pPr>
    </w:p>
    <w:p w14:paraId="35F71212" w14:textId="124837AE" w:rsidR="00787C1F" w:rsidRPr="00150EFD" w:rsidRDefault="00F37EF8" w:rsidP="00851E18">
      <w:pPr>
        <w:spacing w:before="60" w:after="60" w:line="240" w:lineRule="auto"/>
        <w:ind w:left="709" w:hanging="709"/>
        <w:jc w:val="both"/>
        <w:rPr>
          <w:rFonts w:ascii="Times New Roman" w:hAnsi="Times New Roman" w:cs="Times New Roman"/>
          <w:b/>
          <w:color w:val="000000" w:themeColor="text1"/>
          <w:sz w:val="24"/>
          <w:szCs w:val="24"/>
          <w:lang w:val="uk-UA"/>
        </w:rPr>
      </w:pPr>
      <w:r w:rsidRPr="00150EFD">
        <w:rPr>
          <w:rFonts w:ascii="Times New Roman" w:hAnsi="Times New Roman" w:cs="Times New Roman"/>
          <w:b/>
          <w:color w:val="000000" w:themeColor="text1"/>
          <w:sz w:val="24"/>
          <w:szCs w:val="24"/>
          <w:lang w:val="uk-UA"/>
        </w:rPr>
        <w:t xml:space="preserve">5. </w:t>
      </w:r>
      <w:r w:rsidR="00851E18" w:rsidRPr="00150EFD">
        <w:rPr>
          <w:rFonts w:ascii="Times New Roman" w:hAnsi="Times New Roman" w:cs="Times New Roman"/>
          <w:b/>
          <w:color w:val="000000" w:themeColor="text1"/>
          <w:sz w:val="24"/>
          <w:szCs w:val="24"/>
          <w:lang w:val="uk-UA"/>
        </w:rPr>
        <w:t xml:space="preserve">       ОБСТАВИНИ, ВСТАНОВЛЕНІ КОМІТЕТОМ ПІД ЧАС РОЗГЛЯДУ СПРАВИ</w:t>
      </w:r>
    </w:p>
    <w:p w14:paraId="627D134E" w14:textId="40B7DA55" w:rsidR="00155AFF" w:rsidRPr="00150EFD" w:rsidRDefault="001517D6"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13" w:name="_Hlk161057585"/>
      <w:r w:rsidRPr="00150EFD">
        <w:rPr>
          <w:rFonts w:ascii="Times New Roman" w:hAnsi="Times New Roman"/>
          <w:sz w:val="24"/>
          <w:szCs w:val="24"/>
        </w:rPr>
        <w:t xml:space="preserve">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w:t>
      </w:r>
      <w:bookmarkEnd w:id="213"/>
      <w:r w:rsidRPr="00150EFD">
        <w:rPr>
          <w:rFonts w:ascii="Times New Roman" w:hAnsi="Times New Roman"/>
          <w:sz w:val="24"/>
          <w:szCs w:val="24"/>
        </w:rPr>
        <w:t xml:space="preserve"> здійснює господарську діяльність на території України з моменту свого створення наприкінці 2014 року.</w:t>
      </w:r>
      <w:r w:rsidR="00155AFF" w:rsidRPr="00150EFD">
        <w:rPr>
          <w:rFonts w:ascii="Times New Roman" w:hAnsi="Times New Roman"/>
          <w:sz w:val="24"/>
          <w:szCs w:val="24"/>
        </w:rPr>
        <w:t xml:space="preserve"> Товариство не є виробником Продукції IQOS, оскільки така продукція виробляється компанією Філіп Морріс </w:t>
      </w:r>
      <w:proofErr w:type="spellStart"/>
      <w:r w:rsidR="00155AFF" w:rsidRPr="00150EFD">
        <w:rPr>
          <w:rFonts w:ascii="Times New Roman" w:hAnsi="Times New Roman"/>
          <w:sz w:val="24"/>
          <w:szCs w:val="24"/>
        </w:rPr>
        <w:t>Продактс</w:t>
      </w:r>
      <w:proofErr w:type="spellEnd"/>
      <w:r w:rsidR="00155AFF" w:rsidRPr="00150EFD">
        <w:rPr>
          <w:rFonts w:ascii="Times New Roman" w:hAnsi="Times New Roman"/>
          <w:sz w:val="24"/>
          <w:szCs w:val="24"/>
        </w:rPr>
        <w:t xml:space="preserve"> С.А. та реалізується в багатьох країнах світу.</w:t>
      </w:r>
    </w:p>
    <w:p w14:paraId="735A7E36" w14:textId="683FC2F2" w:rsidR="001517D6" w:rsidRPr="00150EFD" w:rsidRDefault="00155AFF"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Товариство </w:t>
      </w:r>
      <w:r w:rsidR="001517D6" w:rsidRPr="00150EFD">
        <w:rPr>
          <w:rFonts w:ascii="Times New Roman" w:hAnsi="Times New Roman"/>
          <w:sz w:val="24"/>
          <w:szCs w:val="24"/>
        </w:rPr>
        <w:t>здійснює господарську діяльніст</w:t>
      </w:r>
      <w:r w:rsidR="00EC5C66" w:rsidRPr="00150EFD">
        <w:rPr>
          <w:rFonts w:ascii="Times New Roman" w:hAnsi="Times New Roman"/>
          <w:sz w:val="24"/>
          <w:szCs w:val="24"/>
        </w:rPr>
        <w:t>ь</w:t>
      </w:r>
      <w:r w:rsidR="001517D6" w:rsidRPr="00150EFD">
        <w:rPr>
          <w:rFonts w:ascii="Times New Roman" w:hAnsi="Times New Roman"/>
          <w:sz w:val="24"/>
          <w:szCs w:val="24"/>
        </w:rPr>
        <w:t xml:space="preserve">, пов’язану з імпортом та оптовою реалізацією Продукції IQOS – </w:t>
      </w:r>
      <w:proofErr w:type="spellStart"/>
      <w:r w:rsidR="001517D6" w:rsidRPr="00150EFD">
        <w:rPr>
          <w:rFonts w:ascii="Times New Roman" w:hAnsi="Times New Roman"/>
          <w:sz w:val="24"/>
          <w:szCs w:val="24"/>
        </w:rPr>
        <w:t>тютюновмісних</w:t>
      </w:r>
      <w:proofErr w:type="spellEnd"/>
      <w:r w:rsidR="001517D6" w:rsidRPr="00150EFD">
        <w:rPr>
          <w:rFonts w:ascii="Times New Roman" w:hAnsi="Times New Roman"/>
          <w:sz w:val="24"/>
          <w:szCs w:val="24"/>
        </w:rPr>
        <w:t xml:space="preserve"> виробів HEETS, пристроїв для нагрівання тютюну IQOS та аксесуарів до них. </w:t>
      </w:r>
    </w:p>
    <w:p w14:paraId="71A8C684" w14:textId="35D7DFC5" w:rsidR="001517D6" w:rsidRPr="00150EFD" w:rsidRDefault="001517D6"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Імпорт </w:t>
      </w:r>
      <w:bookmarkStart w:id="214" w:name="_Hlk161055349"/>
      <w:r w:rsidRPr="00150EFD">
        <w:rPr>
          <w:rFonts w:ascii="Times New Roman" w:hAnsi="Times New Roman"/>
          <w:sz w:val="24"/>
          <w:szCs w:val="24"/>
        </w:rPr>
        <w:t xml:space="preserve">пристроїв для нагрівання тютюну IQOS </w:t>
      </w:r>
      <w:bookmarkEnd w:id="214"/>
      <w:r w:rsidRPr="00150EFD">
        <w:rPr>
          <w:rFonts w:ascii="Times New Roman" w:hAnsi="Times New Roman"/>
          <w:sz w:val="24"/>
          <w:szCs w:val="24"/>
        </w:rPr>
        <w:t>здійснюється з листопада</w:t>
      </w:r>
      <w:r w:rsidR="005C1458" w:rsidRPr="00150EFD">
        <w:rPr>
          <w:rFonts w:ascii="Times New Roman" w:hAnsi="Times New Roman"/>
          <w:sz w:val="24"/>
          <w:szCs w:val="24"/>
        </w:rPr>
        <w:t xml:space="preserve"> – </w:t>
      </w:r>
      <w:r w:rsidRPr="00150EFD">
        <w:rPr>
          <w:rFonts w:ascii="Times New Roman" w:hAnsi="Times New Roman"/>
          <w:sz w:val="24"/>
          <w:szCs w:val="24"/>
        </w:rPr>
        <w:t>грудня</w:t>
      </w:r>
      <w:r w:rsidR="005C1458" w:rsidRPr="00150EFD">
        <w:rPr>
          <w:rFonts w:ascii="Times New Roman" w:hAnsi="Times New Roman"/>
          <w:sz w:val="24"/>
          <w:szCs w:val="24"/>
        </w:rPr>
        <w:t xml:space="preserve"> </w:t>
      </w:r>
      <w:r w:rsidRPr="00150EFD">
        <w:rPr>
          <w:rFonts w:ascii="Times New Roman" w:hAnsi="Times New Roman"/>
          <w:sz w:val="24"/>
          <w:szCs w:val="24"/>
        </w:rPr>
        <w:t xml:space="preserve">2015 року, а їх реалізація – </w:t>
      </w:r>
      <w:r w:rsidR="00851E18" w:rsidRPr="00150EFD">
        <w:rPr>
          <w:rFonts w:ascii="Times New Roman" w:hAnsi="Times New Roman"/>
          <w:sz w:val="24"/>
          <w:szCs w:val="24"/>
        </w:rPr>
        <w:t>і</w:t>
      </w:r>
      <w:r w:rsidRPr="00150EFD">
        <w:rPr>
          <w:rFonts w:ascii="Times New Roman" w:hAnsi="Times New Roman"/>
          <w:sz w:val="24"/>
          <w:szCs w:val="24"/>
        </w:rPr>
        <w:t xml:space="preserve">з січня 2016 року. Імпорт </w:t>
      </w:r>
      <w:bookmarkStart w:id="215" w:name="_Hlk184641633"/>
      <w:proofErr w:type="spellStart"/>
      <w:r w:rsidRPr="00150EFD">
        <w:rPr>
          <w:rFonts w:ascii="Times New Roman" w:hAnsi="Times New Roman"/>
          <w:sz w:val="24"/>
          <w:szCs w:val="24"/>
        </w:rPr>
        <w:t>тютюновмісних</w:t>
      </w:r>
      <w:proofErr w:type="spellEnd"/>
      <w:r w:rsidRPr="00150EFD">
        <w:rPr>
          <w:rFonts w:ascii="Times New Roman" w:hAnsi="Times New Roman"/>
          <w:sz w:val="24"/>
          <w:szCs w:val="24"/>
        </w:rPr>
        <w:t xml:space="preserve"> виробів – </w:t>
      </w:r>
      <w:proofErr w:type="spellStart"/>
      <w:r w:rsidRPr="00150EFD">
        <w:rPr>
          <w:rFonts w:ascii="Times New Roman" w:hAnsi="Times New Roman"/>
          <w:sz w:val="24"/>
          <w:szCs w:val="24"/>
        </w:rPr>
        <w:t>стіків</w:t>
      </w:r>
      <w:proofErr w:type="spellEnd"/>
      <w:r w:rsidRPr="00150EFD">
        <w:rPr>
          <w:rFonts w:ascii="Times New Roman" w:hAnsi="Times New Roman"/>
          <w:sz w:val="24"/>
          <w:szCs w:val="24"/>
        </w:rPr>
        <w:t xml:space="preserve"> </w:t>
      </w:r>
      <w:bookmarkEnd w:id="215"/>
      <w:r w:rsidRPr="00150EFD">
        <w:rPr>
          <w:rFonts w:ascii="Times New Roman" w:hAnsi="Times New Roman"/>
          <w:sz w:val="24"/>
          <w:szCs w:val="24"/>
        </w:rPr>
        <w:t xml:space="preserve">HEETS розпочався з грудня 2017 року, а їх реалізація – </w:t>
      </w:r>
      <w:r w:rsidR="00C37573" w:rsidRPr="00150EFD">
        <w:rPr>
          <w:rFonts w:ascii="Times New Roman" w:hAnsi="Times New Roman"/>
          <w:sz w:val="24"/>
          <w:szCs w:val="24"/>
        </w:rPr>
        <w:t>з</w:t>
      </w:r>
      <w:r w:rsidRPr="00150EFD">
        <w:rPr>
          <w:rFonts w:ascii="Times New Roman" w:hAnsi="Times New Roman"/>
          <w:sz w:val="24"/>
          <w:szCs w:val="24"/>
        </w:rPr>
        <w:t xml:space="preserve"> січн</w:t>
      </w:r>
      <w:r w:rsidR="00C37573" w:rsidRPr="00150EFD">
        <w:rPr>
          <w:rFonts w:ascii="Times New Roman" w:hAnsi="Times New Roman"/>
          <w:sz w:val="24"/>
          <w:szCs w:val="24"/>
        </w:rPr>
        <w:t>я</w:t>
      </w:r>
      <w:r w:rsidRPr="00150EFD">
        <w:rPr>
          <w:rFonts w:ascii="Times New Roman" w:hAnsi="Times New Roman"/>
          <w:sz w:val="24"/>
          <w:szCs w:val="24"/>
        </w:rPr>
        <w:t xml:space="preserve"> 2018</w:t>
      </w:r>
      <w:r w:rsidR="00030658" w:rsidRPr="00150EFD">
        <w:rPr>
          <w:rFonts w:ascii="Times New Roman" w:hAnsi="Times New Roman"/>
          <w:sz w:val="24"/>
          <w:szCs w:val="24"/>
        </w:rPr>
        <w:t xml:space="preserve"> року</w:t>
      </w:r>
      <w:r w:rsidRPr="00150EFD">
        <w:rPr>
          <w:rFonts w:ascii="Times New Roman" w:hAnsi="Times New Roman"/>
          <w:sz w:val="24"/>
          <w:szCs w:val="24"/>
        </w:rPr>
        <w:t>.</w:t>
      </w:r>
    </w:p>
    <w:p w14:paraId="4F6302A4" w14:textId="71F0F1EE" w:rsidR="007669AC" w:rsidRPr="00150EFD" w:rsidRDefault="001517D6" w:rsidP="007669A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При цьому імпорт Продукції IQOS здійснюється на підставі договору дистрибуції з Філіп Морріс </w:t>
      </w:r>
      <w:proofErr w:type="spellStart"/>
      <w:r w:rsidRPr="00150EFD">
        <w:rPr>
          <w:rFonts w:ascii="Times New Roman" w:hAnsi="Times New Roman"/>
          <w:sz w:val="24"/>
          <w:szCs w:val="24"/>
        </w:rPr>
        <w:t>Продактс</w:t>
      </w:r>
      <w:proofErr w:type="spellEnd"/>
      <w:r w:rsidRPr="00150EFD">
        <w:rPr>
          <w:rFonts w:ascii="Times New Roman" w:hAnsi="Times New Roman"/>
          <w:sz w:val="24"/>
          <w:szCs w:val="24"/>
        </w:rPr>
        <w:t xml:space="preserve"> С.А. від 01 серпня 2015 року з подальшими його змінами. </w:t>
      </w:r>
      <w:r w:rsidR="00155AFF" w:rsidRPr="00150EFD">
        <w:rPr>
          <w:rFonts w:ascii="Times New Roman" w:hAnsi="Times New Roman"/>
          <w:sz w:val="24"/>
          <w:szCs w:val="24"/>
        </w:rPr>
        <w:t>Ф</w:t>
      </w:r>
      <w:r w:rsidRPr="00150EFD">
        <w:rPr>
          <w:rFonts w:ascii="Times New Roman" w:hAnsi="Times New Roman"/>
          <w:sz w:val="24"/>
          <w:szCs w:val="24"/>
        </w:rPr>
        <w:t xml:space="preserve">акт дистрибуції пристроїв для нагрівання тютюну IQOS та </w:t>
      </w:r>
      <w:proofErr w:type="spellStart"/>
      <w:r w:rsidRPr="00150EFD">
        <w:rPr>
          <w:rFonts w:ascii="Times New Roman" w:hAnsi="Times New Roman"/>
          <w:sz w:val="24"/>
          <w:szCs w:val="24"/>
        </w:rPr>
        <w:t>тютюновмісних</w:t>
      </w:r>
      <w:proofErr w:type="spellEnd"/>
      <w:r w:rsidRPr="00150EFD">
        <w:rPr>
          <w:rFonts w:ascii="Times New Roman" w:hAnsi="Times New Roman"/>
          <w:sz w:val="24"/>
          <w:szCs w:val="24"/>
        </w:rPr>
        <w:t xml:space="preserve"> виробів – </w:t>
      </w:r>
      <w:proofErr w:type="spellStart"/>
      <w:r w:rsidRPr="00150EFD">
        <w:rPr>
          <w:rFonts w:ascii="Times New Roman" w:hAnsi="Times New Roman"/>
          <w:sz w:val="24"/>
          <w:szCs w:val="24"/>
        </w:rPr>
        <w:t>стіків</w:t>
      </w:r>
      <w:proofErr w:type="spellEnd"/>
      <w:r w:rsidRPr="00150EFD">
        <w:rPr>
          <w:rFonts w:ascii="Times New Roman" w:hAnsi="Times New Roman"/>
          <w:sz w:val="24"/>
          <w:szCs w:val="24"/>
        </w:rPr>
        <w:t xml:space="preserve"> HEETS підтверджується </w:t>
      </w:r>
      <w:r w:rsidR="00DC2F3A" w:rsidRPr="00150EFD">
        <w:rPr>
          <w:rFonts w:ascii="Times New Roman" w:hAnsi="Times New Roman"/>
          <w:sz w:val="24"/>
          <w:szCs w:val="24"/>
        </w:rPr>
        <w:t>копіями митних декларацій та копіями товарних накладних, що додані до Відповіді від 01.11.2019</w:t>
      </w:r>
      <w:r w:rsidR="00155AFF" w:rsidRPr="00150EFD">
        <w:rPr>
          <w:rFonts w:ascii="Times New Roman" w:hAnsi="Times New Roman"/>
          <w:sz w:val="24"/>
          <w:szCs w:val="24"/>
        </w:rPr>
        <w:t>.</w:t>
      </w:r>
    </w:p>
    <w:p w14:paraId="7412D9AB" w14:textId="72143BA3" w:rsidR="00310D81" w:rsidRPr="00150EFD" w:rsidRDefault="00310D81" w:rsidP="00B526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Продукція </w:t>
      </w:r>
      <w:r w:rsidRPr="00150EFD">
        <w:rPr>
          <w:rFonts w:ascii="Times New Roman" w:hAnsi="Times New Roman"/>
          <w:bCs/>
          <w:sz w:val="24"/>
          <w:szCs w:val="24"/>
        </w:rPr>
        <w:t xml:space="preserve">IQOS пропонується до продажу в Україні </w:t>
      </w:r>
      <w:r w:rsidR="004A6943" w:rsidRPr="00150EFD">
        <w:rPr>
          <w:rFonts w:ascii="Times New Roman" w:hAnsi="Times New Roman"/>
          <w:bCs/>
          <w:sz w:val="24"/>
          <w:szCs w:val="24"/>
        </w:rPr>
        <w:t xml:space="preserve">через брендові точки роздрібної торгівлі, </w:t>
      </w:r>
      <w:r w:rsidR="00B32D6F" w:rsidRPr="00150EFD">
        <w:rPr>
          <w:rFonts w:ascii="Times New Roman" w:hAnsi="Times New Roman"/>
          <w:bCs/>
          <w:sz w:val="24"/>
          <w:szCs w:val="24"/>
        </w:rPr>
        <w:t>Інтернет-магазин</w:t>
      </w:r>
      <w:r w:rsidR="004A6943" w:rsidRPr="00150EFD">
        <w:rPr>
          <w:rFonts w:ascii="Times New Roman" w:hAnsi="Times New Roman"/>
          <w:bCs/>
          <w:sz w:val="24"/>
          <w:szCs w:val="24"/>
        </w:rPr>
        <w:t xml:space="preserve"> тощо.</w:t>
      </w:r>
    </w:p>
    <w:p w14:paraId="4ED26103" w14:textId="130F2BAB" w:rsidR="007669AC" w:rsidRPr="00150EFD" w:rsidRDefault="00851E18" w:rsidP="00B526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16" w:name="_Hlk184908134"/>
      <w:r w:rsidRPr="00150EFD">
        <w:rPr>
          <w:rFonts w:ascii="Times New Roman" w:hAnsi="Times New Roman"/>
          <w:sz w:val="24"/>
          <w:szCs w:val="24"/>
        </w:rPr>
        <w:t xml:space="preserve">В </w:t>
      </w:r>
      <w:r w:rsidRPr="00150EFD">
        <w:rPr>
          <w:rFonts w:ascii="Times New Roman" w:hAnsi="Times New Roman"/>
          <w:bCs/>
          <w:sz w:val="24"/>
          <w:szCs w:val="24"/>
        </w:rPr>
        <w:t xml:space="preserve">Інтернет-магазині </w:t>
      </w:r>
      <w:r w:rsidR="007669AC" w:rsidRPr="00150EFD">
        <w:rPr>
          <w:rFonts w:ascii="Times New Roman" w:hAnsi="Times New Roman"/>
          <w:bCs/>
          <w:sz w:val="24"/>
          <w:szCs w:val="24"/>
        </w:rPr>
        <w:t>пропону</w:t>
      </w:r>
      <w:r w:rsidRPr="00150EFD">
        <w:rPr>
          <w:rFonts w:ascii="Times New Roman" w:hAnsi="Times New Roman"/>
          <w:bCs/>
          <w:sz w:val="24"/>
          <w:szCs w:val="24"/>
        </w:rPr>
        <w:t>ютьс</w:t>
      </w:r>
      <w:r w:rsidR="007669AC" w:rsidRPr="00150EFD">
        <w:rPr>
          <w:rFonts w:ascii="Times New Roman" w:hAnsi="Times New Roman"/>
          <w:bCs/>
          <w:sz w:val="24"/>
          <w:szCs w:val="24"/>
        </w:rPr>
        <w:t xml:space="preserve">я до продажу </w:t>
      </w:r>
      <w:r w:rsidRPr="00150EFD">
        <w:rPr>
          <w:rFonts w:ascii="Times New Roman" w:hAnsi="Times New Roman"/>
          <w:bCs/>
          <w:sz w:val="24"/>
          <w:szCs w:val="24"/>
        </w:rPr>
        <w:t>такі</w:t>
      </w:r>
      <w:r w:rsidR="007669AC" w:rsidRPr="00150EFD">
        <w:rPr>
          <w:rFonts w:ascii="Times New Roman" w:hAnsi="Times New Roman"/>
          <w:bCs/>
          <w:sz w:val="24"/>
          <w:szCs w:val="24"/>
        </w:rPr>
        <w:t xml:space="preserve"> </w:t>
      </w:r>
      <w:r w:rsidR="002D362C" w:rsidRPr="00150EFD">
        <w:rPr>
          <w:rFonts w:ascii="Times New Roman" w:hAnsi="Times New Roman"/>
          <w:bCs/>
          <w:sz w:val="24"/>
          <w:szCs w:val="24"/>
        </w:rPr>
        <w:t xml:space="preserve">види </w:t>
      </w:r>
      <w:r w:rsidR="00BD25A1" w:rsidRPr="00150EFD">
        <w:rPr>
          <w:rFonts w:ascii="Times New Roman" w:hAnsi="Times New Roman"/>
          <w:bCs/>
          <w:sz w:val="24"/>
          <w:szCs w:val="24"/>
        </w:rPr>
        <w:t>П</w:t>
      </w:r>
      <w:r w:rsidR="007669AC" w:rsidRPr="00150EFD">
        <w:rPr>
          <w:rFonts w:ascii="Times New Roman" w:hAnsi="Times New Roman"/>
          <w:bCs/>
          <w:sz w:val="24"/>
          <w:szCs w:val="24"/>
        </w:rPr>
        <w:t>родукці</w:t>
      </w:r>
      <w:r w:rsidR="002D362C" w:rsidRPr="00150EFD">
        <w:rPr>
          <w:rFonts w:ascii="Times New Roman" w:hAnsi="Times New Roman"/>
          <w:bCs/>
          <w:sz w:val="24"/>
          <w:szCs w:val="24"/>
        </w:rPr>
        <w:t>ї</w:t>
      </w:r>
      <w:r w:rsidR="007669AC" w:rsidRPr="00150EFD">
        <w:rPr>
          <w:rFonts w:ascii="Times New Roman" w:hAnsi="Times New Roman"/>
          <w:bCs/>
          <w:sz w:val="24"/>
          <w:szCs w:val="24"/>
        </w:rPr>
        <w:t xml:space="preserve"> IQOS: </w:t>
      </w:r>
      <w:r w:rsidR="00B5266A" w:rsidRPr="00150EFD">
        <w:rPr>
          <w:rFonts w:ascii="Times New Roman" w:hAnsi="Times New Roman"/>
          <w:bCs/>
          <w:sz w:val="24"/>
          <w:szCs w:val="24"/>
        </w:rPr>
        <w:t>пристрої для нагрівання тютюну</w:t>
      </w:r>
      <w:r w:rsidR="006342A7" w:rsidRPr="00150EFD">
        <w:rPr>
          <w:rFonts w:ascii="Times New Roman" w:hAnsi="Times New Roman"/>
          <w:bCs/>
          <w:sz w:val="24"/>
          <w:szCs w:val="24"/>
        </w:rPr>
        <w:t xml:space="preserve"> (аерозолю)</w:t>
      </w:r>
      <w:r w:rsidR="00B5266A" w:rsidRPr="00150EFD">
        <w:rPr>
          <w:rFonts w:ascii="Times New Roman" w:hAnsi="Times New Roman"/>
          <w:bCs/>
          <w:sz w:val="24"/>
          <w:szCs w:val="24"/>
        </w:rPr>
        <w:t xml:space="preserve">: </w:t>
      </w:r>
      <w:r w:rsidR="007669AC" w:rsidRPr="00150EFD">
        <w:rPr>
          <w:rFonts w:ascii="Times New Roman" w:hAnsi="Times New Roman"/>
          <w:bCs/>
          <w:sz w:val="24"/>
          <w:szCs w:val="24"/>
        </w:rPr>
        <w:t>IQOS ILUMA,</w:t>
      </w:r>
      <w:r w:rsidR="00B5266A" w:rsidRPr="00150EFD">
        <w:rPr>
          <w:rFonts w:ascii="Times New Roman" w:hAnsi="Times New Roman"/>
          <w:bCs/>
          <w:sz w:val="24"/>
          <w:szCs w:val="24"/>
        </w:rPr>
        <w:t xml:space="preserve"> </w:t>
      </w:r>
      <w:hyperlink r:id="rId23" w:history="1">
        <w:r w:rsidR="00B5266A" w:rsidRPr="00150EFD">
          <w:rPr>
            <w:rStyle w:val="a6"/>
            <w:rFonts w:ascii="Times New Roman" w:hAnsi="Times New Roman"/>
            <w:bCs/>
            <w:color w:val="auto"/>
            <w:sz w:val="24"/>
            <w:szCs w:val="24"/>
            <w:u w:val="none"/>
          </w:rPr>
          <w:t>IQOS ILUMA PRIME</w:t>
        </w:r>
      </w:hyperlink>
      <w:r w:rsidR="00B5266A" w:rsidRPr="00150EFD">
        <w:rPr>
          <w:rFonts w:ascii="Times New Roman" w:hAnsi="Times New Roman"/>
          <w:bCs/>
          <w:sz w:val="24"/>
          <w:szCs w:val="24"/>
        </w:rPr>
        <w:t xml:space="preserve">, </w:t>
      </w:r>
      <w:hyperlink r:id="rId24" w:history="1">
        <w:r w:rsidR="00B5266A" w:rsidRPr="00150EFD">
          <w:rPr>
            <w:rStyle w:val="a6"/>
            <w:rFonts w:ascii="Times New Roman" w:hAnsi="Times New Roman"/>
            <w:bCs/>
            <w:color w:val="auto"/>
            <w:sz w:val="24"/>
            <w:szCs w:val="24"/>
            <w:u w:val="none"/>
          </w:rPr>
          <w:t>IQOS ILUMA ONE</w:t>
        </w:r>
      </w:hyperlink>
      <w:r w:rsidR="00B5266A" w:rsidRPr="00150EFD">
        <w:rPr>
          <w:rFonts w:ascii="Times New Roman" w:hAnsi="Times New Roman"/>
          <w:bCs/>
          <w:sz w:val="24"/>
          <w:szCs w:val="24"/>
        </w:rPr>
        <w:t xml:space="preserve">, </w:t>
      </w:r>
      <w:hyperlink r:id="rId25" w:history="1">
        <w:r w:rsidR="00B5266A" w:rsidRPr="00150EFD">
          <w:rPr>
            <w:rStyle w:val="a6"/>
            <w:rFonts w:ascii="Times New Roman" w:hAnsi="Times New Roman"/>
            <w:bCs/>
            <w:color w:val="auto"/>
            <w:sz w:val="24"/>
            <w:szCs w:val="24"/>
            <w:u w:val="none"/>
          </w:rPr>
          <w:t>IQOS ORIGINALS ONE</w:t>
        </w:r>
      </w:hyperlink>
      <w:r w:rsidR="00B5266A" w:rsidRPr="00150EFD">
        <w:rPr>
          <w:rFonts w:ascii="Times New Roman" w:hAnsi="Times New Roman"/>
          <w:bCs/>
          <w:sz w:val="24"/>
          <w:szCs w:val="24"/>
        </w:rPr>
        <w:t xml:space="preserve">, </w:t>
      </w:r>
      <w:hyperlink r:id="rId26" w:history="1">
        <w:r w:rsidR="00B5266A" w:rsidRPr="00150EFD">
          <w:rPr>
            <w:rStyle w:val="a6"/>
            <w:rFonts w:ascii="Times New Roman" w:hAnsi="Times New Roman"/>
            <w:bCs/>
            <w:color w:val="auto"/>
            <w:sz w:val="24"/>
            <w:szCs w:val="24"/>
            <w:u w:val="none"/>
          </w:rPr>
          <w:t>IQOS ORIGINALS DUO</w:t>
        </w:r>
      </w:hyperlink>
      <w:r w:rsidR="00B5266A" w:rsidRPr="00150EFD">
        <w:rPr>
          <w:rFonts w:ascii="Times New Roman" w:hAnsi="Times New Roman"/>
          <w:bCs/>
          <w:sz w:val="24"/>
          <w:szCs w:val="24"/>
        </w:rPr>
        <w:t xml:space="preserve">, </w:t>
      </w:r>
      <w:hyperlink r:id="rId27" w:history="1">
        <w:proofErr w:type="spellStart"/>
        <w:r w:rsidR="00B5266A" w:rsidRPr="00150EFD">
          <w:rPr>
            <w:rStyle w:val="a6"/>
            <w:rFonts w:ascii="Times New Roman" w:hAnsi="Times New Roman"/>
            <w:bCs/>
            <w:color w:val="auto"/>
            <w:sz w:val="24"/>
            <w:szCs w:val="24"/>
            <w:u w:val="none"/>
          </w:rPr>
          <w:t>lil</w:t>
        </w:r>
        <w:proofErr w:type="spellEnd"/>
        <w:r w:rsidR="00B5266A" w:rsidRPr="00150EFD">
          <w:rPr>
            <w:rStyle w:val="a6"/>
            <w:rFonts w:ascii="Times New Roman" w:hAnsi="Times New Roman"/>
            <w:bCs/>
            <w:color w:val="auto"/>
            <w:sz w:val="24"/>
            <w:szCs w:val="24"/>
            <w:u w:val="none"/>
          </w:rPr>
          <w:t xml:space="preserve"> SOLID </w:t>
        </w:r>
        <w:proofErr w:type="spellStart"/>
        <w:r w:rsidR="00B5266A" w:rsidRPr="00150EFD">
          <w:rPr>
            <w:rStyle w:val="a6"/>
            <w:rFonts w:ascii="Times New Roman" w:hAnsi="Times New Roman"/>
            <w:bCs/>
            <w:color w:val="auto"/>
            <w:sz w:val="24"/>
            <w:szCs w:val="24"/>
            <w:u w:val="none"/>
          </w:rPr>
          <w:t>Es</w:t>
        </w:r>
        <w:proofErr w:type="spellEnd"/>
      </w:hyperlink>
      <w:r w:rsidR="00B5266A" w:rsidRPr="00150EFD">
        <w:rPr>
          <w:rFonts w:ascii="Times New Roman" w:hAnsi="Times New Roman"/>
          <w:bCs/>
          <w:sz w:val="24"/>
          <w:szCs w:val="24"/>
        </w:rPr>
        <w:t xml:space="preserve">; </w:t>
      </w:r>
      <w:proofErr w:type="spellStart"/>
      <w:r w:rsidR="00B5266A" w:rsidRPr="00150EFD">
        <w:rPr>
          <w:rFonts w:ascii="Times New Roman" w:hAnsi="Times New Roman"/>
          <w:bCs/>
          <w:sz w:val="24"/>
          <w:szCs w:val="24"/>
        </w:rPr>
        <w:t>тютюновмісні</w:t>
      </w:r>
      <w:proofErr w:type="spellEnd"/>
      <w:r w:rsidR="00B5266A" w:rsidRPr="00150EFD">
        <w:rPr>
          <w:rFonts w:ascii="Times New Roman" w:hAnsi="Times New Roman"/>
          <w:bCs/>
          <w:sz w:val="24"/>
          <w:szCs w:val="24"/>
        </w:rPr>
        <w:t xml:space="preserve"> вироби – </w:t>
      </w:r>
      <w:proofErr w:type="spellStart"/>
      <w:r w:rsidR="00B5266A" w:rsidRPr="00150EFD">
        <w:rPr>
          <w:rFonts w:ascii="Times New Roman" w:hAnsi="Times New Roman"/>
          <w:bCs/>
          <w:sz w:val="24"/>
          <w:szCs w:val="24"/>
        </w:rPr>
        <w:t>стіки</w:t>
      </w:r>
      <w:proofErr w:type="spellEnd"/>
      <w:r w:rsidR="00B5266A" w:rsidRPr="00150EFD">
        <w:rPr>
          <w:rFonts w:ascii="Times New Roman" w:hAnsi="Times New Roman"/>
          <w:bCs/>
          <w:sz w:val="24"/>
          <w:szCs w:val="24"/>
        </w:rPr>
        <w:t xml:space="preserve">: </w:t>
      </w:r>
      <w:r w:rsidR="00293837" w:rsidRPr="00150EFD">
        <w:rPr>
          <w:rFonts w:ascii="Times New Roman" w:hAnsi="Times New Roman"/>
          <w:bCs/>
          <w:sz w:val="24"/>
          <w:szCs w:val="24"/>
        </w:rPr>
        <w:t xml:space="preserve">DELIA, TEREA, </w:t>
      </w:r>
      <w:hyperlink r:id="rId28" w:history="1">
        <w:r w:rsidR="00293837" w:rsidRPr="00150EFD">
          <w:rPr>
            <w:rStyle w:val="a6"/>
            <w:rFonts w:ascii="Times New Roman" w:hAnsi="Times New Roman"/>
            <w:bCs/>
            <w:color w:val="auto"/>
            <w:sz w:val="24"/>
            <w:szCs w:val="24"/>
            <w:u w:val="none"/>
          </w:rPr>
          <w:t>HEETS</w:t>
        </w:r>
      </w:hyperlink>
      <w:r w:rsidR="00293837" w:rsidRPr="00150EFD">
        <w:rPr>
          <w:rFonts w:ascii="Times New Roman" w:hAnsi="Times New Roman"/>
          <w:bCs/>
          <w:sz w:val="24"/>
          <w:szCs w:val="24"/>
        </w:rPr>
        <w:t xml:space="preserve">, BLENDS, </w:t>
      </w:r>
      <w:proofErr w:type="spellStart"/>
      <w:r w:rsidR="00B5266A" w:rsidRPr="00150EFD">
        <w:rPr>
          <w:rFonts w:ascii="Times New Roman" w:hAnsi="Times New Roman"/>
          <w:bCs/>
          <w:sz w:val="24"/>
          <w:szCs w:val="24"/>
        </w:rPr>
        <w:t>Fiit</w:t>
      </w:r>
      <w:proofErr w:type="spellEnd"/>
      <w:r w:rsidR="00B5266A" w:rsidRPr="00150EFD">
        <w:rPr>
          <w:rFonts w:ascii="Times New Roman" w:hAnsi="Times New Roman"/>
          <w:bCs/>
          <w:sz w:val="24"/>
          <w:szCs w:val="24"/>
        </w:rPr>
        <w:t>.</w:t>
      </w:r>
    </w:p>
    <w:p w14:paraId="61521CD5" w14:textId="78D2ECC6" w:rsidR="006C461A" w:rsidRPr="00150EFD" w:rsidRDefault="00DC2F3A" w:rsidP="0053030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17" w:name="_Hlk184908167"/>
      <w:bookmarkEnd w:id="216"/>
      <w:r w:rsidRPr="00150EFD">
        <w:rPr>
          <w:rFonts w:ascii="Times New Roman" w:hAnsi="Times New Roman"/>
          <w:sz w:val="24"/>
          <w:szCs w:val="24"/>
        </w:rPr>
        <w:t xml:space="preserve">Про властивості Продукції </w:t>
      </w:r>
      <w:bookmarkStart w:id="218" w:name="_Hlk184641252"/>
      <w:r w:rsidRPr="00150EFD">
        <w:rPr>
          <w:rFonts w:ascii="Times New Roman" w:hAnsi="Times New Roman"/>
          <w:sz w:val="24"/>
          <w:szCs w:val="24"/>
        </w:rPr>
        <w:t>IQOS</w:t>
      </w:r>
      <w:bookmarkEnd w:id="218"/>
      <w:r w:rsidRPr="00150EFD">
        <w:rPr>
          <w:rFonts w:ascii="Times New Roman" w:hAnsi="Times New Roman"/>
          <w:sz w:val="24"/>
          <w:szCs w:val="24"/>
        </w:rPr>
        <w:t xml:space="preserve"> Товариство поширює</w:t>
      </w:r>
      <w:r w:rsidR="002A3158" w:rsidRPr="00150EFD">
        <w:rPr>
          <w:rFonts w:ascii="Times New Roman" w:hAnsi="Times New Roman"/>
          <w:sz w:val="24"/>
          <w:szCs w:val="24"/>
        </w:rPr>
        <w:t>, зокрема</w:t>
      </w:r>
      <w:r w:rsidR="00394D62" w:rsidRPr="00150EFD">
        <w:rPr>
          <w:rFonts w:ascii="Times New Roman" w:hAnsi="Times New Roman"/>
          <w:sz w:val="24"/>
          <w:szCs w:val="24"/>
        </w:rPr>
        <w:t>,</w:t>
      </w:r>
      <w:r w:rsidR="002A3158" w:rsidRPr="00150EFD">
        <w:rPr>
          <w:rFonts w:ascii="Times New Roman" w:hAnsi="Times New Roman"/>
          <w:sz w:val="24"/>
          <w:szCs w:val="24"/>
        </w:rPr>
        <w:t xml:space="preserve"> </w:t>
      </w:r>
      <w:r w:rsidR="00C76E12" w:rsidRPr="00150EFD">
        <w:rPr>
          <w:rFonts w:ascii="Times New Roman" w:hAnsi="Times New Roman"/>
          <w:sz w:val="24"/>
          <w:szCs w:val="24"/>
        </w:rPr>
        <w:t xml:space="preserve">Твердження 1 та Твердження 2 з </w:t>
      </w:r>
      <w:bookmarkStart w:id="219" w:name="_Hlk161322910"/>
      <w:r w:rsidR="006C461A" w:rsidRPr="00150EFD">
        <w:rPr>
          <w:rFonts w:ascii="Times New Roman" w:hAnsi="Times New Roman"/>
          <w:sz w:val="24"/>
          <w:szCs w:val="24"/>
        </w:rPr>
        <w:t>поясненнями</w:t>
      </w:r>
      <w:bookmarkEnd w:id="219"/>
      <w:r w:rsidR="005219EE" w:rsidRPr="00150EFD">
        <w:rPr>
          <w:rFonts w:ascii="Times New Roman" w:hAnsi="Times New Roman"/>
          <w:sz w:val="24"/>
          <w:szCs w:val="24"/>
        </w:rPr>
        <w:t xml:space="preserve"> </w:t>
      </w:r>
      <w:r w:rsidR="00C76E12" w:rsidRPr="00150EFD">
        <w:rPr>
          <w:rFonts w:ascii="Times New Roman" w:hAnsi="Times New Roman"/>
          <w:sz w:val="24"/>
          <w:szCs w:val="24"/>
        </w:rPr>
        <w:t>/</w:t>
      </w:r>
      <w:r w:rsidR="005219EE" w:rsidRPr="00150EFD">
        <w:rPr>
          <w:rFonts w:ascii="Times New Roman" w:hAnsi="Times New Roman"/>
          <w:sz w:val="24"/>
          <w:szCs w:val="24"/>
        </w:rPr>
        <w:t xml:space="preserve"> </w:t>
      </w:r>
      <w:r w:rsidR="00C76E12" w:rsidRPr="00150EFD">
        <w:rPr>
          <w:rFonts w:ascii="Times New Roman" w:hAnsi="Times New Roman"/>
          <w:sz w:val="24"/>
          <w:szCs w:val="24"/>
        </w:rPr>
        <w:t xml:space="preserve">застереженнями до них. </w:t>
      </w:r>
    </w:p>
    <w:bookmarkEnd w:id="217"/>
    <w:p w14:paraId="5CB3A944" w14:textId="77777777" w:rsidR="0095092A" w:rsidRPr="00150EFD" w:rsidRDefault="00C76E12" w:rsidP="0095092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Як Твердження 1</w:t>
      </w:r>
      <w:r w:rsidR="00D355C3" w:rsidRPr="00150EFD">
        <w:rPr>
          <w:rFonts w:ascii="Times New Roman" w:hAnsi="Times New Roman"/>
          <w:sz w:val="24"/>
          <w:szCs w:val="24"/>
        </w:rPr>
        <w:t>,</w:t>
      </w:r>
      <w:r w:rsidRPr="00150EFD">
        <w:rPr>
          <w:rFonts w:ascii="Times New Roman" w:hAnsi="Times New Roman"/>
          <w:sz w:val="24"/>
          <w:szCs w:val="24"/>
        </w:rPr>
        <w:t xml:space="preserve"> так і Твердження 2 з </w:t>
      </w:r>
      <w:r w:rsidR="006C461A" w:rsidRPr="00150EFD">
        <w:rPr>
          <w:rFonts w:ascii="Times New Roman" w:hAnsi="Times New Roman"/>
          <w:sz w:val="24"/>
          <w:szCs w:val="24"/>
        </w:rPr>
        <w:t>поясненнями</w:t>
      </w:r>
      <w:r w:rsidR="005219EE" w:rsidRPr="00150EFD">
        <w:rPr>
          <w:rFonts w:ascii="Times New Roman" w:hAnsi="Times New Roman"/>
          <w:sz w:val="24"/>
          <w:szCs w:val="24"/>
        </w:rPr>
        <w:t xml:space="preserve"> </w:t>
      </w:r>
      <w:r w:rsidRPr="00150EFD">
        <w:rPr>
          <w:rFonts w:ascii="Times New Roman" w:hAnsi="Times New Roman"/>
          <w:sz w:val="24"/>
          <w:szCs w:val="24"/>
        </w:rPr>
        <w:t>/</w:t>
      </w:r>
      <w:r w:rsidR="005219EE"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r w:rsidR="00777A0D" w:rsidRPr="00150EFD">
        <w:rPr>
          <w:rFonts w:ascii="Times New Roman" w:hAnsi="Times New Roman"/>
          <w:sz w:val="24"/>
          <w:szCs w:val="24"/>
        </w:rPr>
        <w:t>,</w:t>
      </w:r>
      <w:r w:rsidRPr="00150EFD">
        <w:rPr>
          <w:rFonts w:ascii="Times New Roman" w:hAnsi="Times New Roman"/>
          <w:sz w:val="24"/>
          <w:szCs w:val="24"/>
        </w:rPr>
        <w:t xml:space="preserve"> </w:t>
      </w:r>
      <w:r w:rsidR="00A74F21" w:rsidRPr="00150EFD">
        <w:rPr>
          <w:rFonts w:ascii="Times New Roman" w:hAnsi="Times New Roman"/>
          <w:sz w:val="24"/>
          <w:szCs w:val="24"/>
        </w:rPr>
        <w:t xml:space="preserve">поширювались та поширюються у відповідних варіаціях, які </w:t>
      </w:r>
      <w:r w:rsidR="00FA79B1" w:rsidRPr="00150EFD">
        <w:rPr>
          <w:rFonts w:ascii="Times New Roman" w:hAnsi="Times New Roman"/>
          <w:sz w:val="24"/>
          <w:szCs w:val="24"/>
        </w:rPr>
        <w:t xml:space="preserve">зазначено </w:t>
      </w:r>
      <w:r w:rsidRPr="00150EFD">
        <w:rPr>
          <w:rFonts w:ascii="Times New Roman" w:hAnsi="Times New Roman"/>
          <w:sz w:val="24"/>
          <w:szCs w:val="24"/>
        </w:rPr>
        <w:t xml:space="preserve">в </w:t>
      </w:r>
      <w:bookmarkStart w:id="220" w:name="_Hlk165455190"/>
      <w:r w:rsidR="00851E18" w:rsidRPr="00150EFD">
        <w:rPr>
          <w:rFonts w:ascii="Times New Roman" w:hAnsi="Times New Roman"/>
          <w:sz w:val="24"/>
          <w:szCs w:val="24"/>
        </w:rPr>
        <w:t>д</w:t>
      </w:r>
      <w:r w:rsidRPr="00150EFD">
        <w:rPr>
          <w:rFonts w:ascii="Times New Roman" w:hAnsi="Times New Roman"/>
          <w:sz w:val="24"/>
          <w:szCs w:val="24"/>
        </w:rPr>
        <w:t xml:space="preserve">одатку 1 </w:t>
      </w:r>
      <w:bookmarkStart w:id="221" w:name="_Hlk165455514"/>
      <w:bookmarkEnd w:id="220"/>
      <w:r w:rsidRPr="00150EFD">
        <w:rPr>
          <w:rFonts w:ascii="Times New Roman" w:hAnsi="Times New Roman"/>
          <w:sz w:val="24"/>
          <w:szCs w:val="24"/>
        </w:rPr>
        <w:t>до Відповіді від 06.12.2023</w:t>
      </w:r>
      <w:bookmarkEnd w:id="221"/>
      <w:r w:rsidR="005219EE" w:rsidRPr="00150EFD">
        <w:rPr>
          <w:rFonts w:ascii="Times New Roman" w:hAnsi="Times New Roman"/>
          <w:sz w:val="24"/>
          <w:szCs w:val="24"/>
        </w:rPr>
        <w:t xml:space="preserve">, проте, </w:t>
      </w:r>
      <w:r w:rsidR="00FA79B1" w:rsidRPr="00150EFD">
        <w:rPr>
          <w:rFonts w:ascii="Times New Roman" w:hAnsi="Times New Roman"/>
          <w:sz w:val="24"/>
          <w:szCs w:val="24"/>
        </w:rPr>
        <w:t>за твердженням</w:t>
      </w:r>
      <w:r w:rsidR="007902CD" w:rsidRPr="00150EFD">
        <w:rPr>
          <w:rFonts w:ascii="Times New Roman" w:hAnsi="Times New Roman"/>
          <w:sz w:val="24"/>
          <w:szCs w:val="24"/>
        </w:rPr>
        <w:t xml:space="preserve"> </w:t>
      </w:r>
      <w:bookmarkStart w:id="222" w:name="_Hlk165456408"/>
      <w:r w:rsidR="00FA79B1" w:rsidRPr="00150EFD">
        <w:rPr>
          <w:rFonts w:ascii="Times New Roman" w:hAnsi="Times New Roman"/>
          <w:sz w:val="24"/>
          <w:szCs w:val="24"/>
        </w:rPr>
        <w:t xml:space="preserve">ТОВ «Філіп Морріс </w:t>
      </w:r>
      <w:proofErr w:type="spellStart"/>
      <w:r w:rsidR="00FA79B1" w:rsidRPr="00150EFD">
        <w:rPr>
          <w:rFonts w:ascii="Times New Roman" w:hAnsi="Times New Roman"/>
          <w:sz w:val="24"/>
          <w:szCs w:val="24"/>
        </w:rPr>
        <w:t>Сейлз</w:t>
      </w:r>
      <w:proofErr w:type="spellEnd"/>
      <w:r w:rsidR="00FA79B1" w:rsidRPr="00150EFD">
        <w:rPr>
          <w:rFonts w:ascii="Times New Roman" w:hAnsi="Times New Roman"/>
          <w:sz w:val="24"/>
          <w:szCs w:val="24"/>
        </w:rPr>
        <w:t xml:space="preserve"> </w:t>
      </w:r>
      <w:proofErr w:type="spellStart"/>
      <w:r w:rsidR="00FA79B1" w:rsidRPr="00150EFD">
        <w:rPr>
          <w:rFonts w:ascii="Times New Roman" w:hAnsi="Times New Roman"/>
          <w:sz w:val="24"/>
          <w:szCs w:val="24"/>
        </w:rPr>
        <w:t>енд</w:t>
      </w:r>
      <w:proofErr w:type="spellEnd"/>
      <w:r w:rsidR="00FA79B1" w:rsidRPr="00150EFD">
        <w:rPr>
          <w:rFonts w:ascii="Times New Roman" w:hAnsi="Times New Roman"/>
          <w:sz w:val="24"/>
          <w:szCs w:val="24"/>
        </w:rPr>
        <w:t xml:space="preserve"> </w:t>
      </w:r>
      <w:proofErr w:type="spellStart"/>
      <w:r w:rsidR="00FA79B1" w:rsidRPr="00150EFD">
        <w:rPr>
          <w:rFonts w:ascii="Times New Roman" w:hAnsi="Times New Roman"/>
          <w:sz w:val="24"/>
          <w:szCs w:val="24"/>
        </w:rPr>
        <w:t>Дистриб’юшн</w:t>
      </w:r>
      <w:proofErr w:type="spellEnd"/>
      <w:r w:rsidR="00FA79B1" w:rsidRPr="00150EFD">
        <w:rPr>
          <w:rFonts w:ascii="Times New Roman" w:hAnsi="Times New Roman"/>
          <w:sz w:val="24"/>
          <w:szCs w:val="24"/>
        </w:rPr>
        <w:t xml:space="preserve">», </w:t>
      </w:r>
      <w:bookmarkEnd w:id="222"/>
      <w:r w:rsidR="00FA79B1" w:rsidRPr="00150EFD">
        <w:rPr>
          <w:rFonts w:ascii="Times New Roman" w:hAnsi="Times New Roman"/>
          <w:sz w:val="24"/>
          <w:szCs w:val="24"/>
        </w:rPr>
        <w:t>такий перелік не є вичерпним.</w:t>
      </w:r>
      <w:bookmarkStart w:id="223" w:name="_Hlk184908219"/>
    </w:p>
    <w:p w14:paraId="3FC3BCCD" w14:textId="77777777" w:rsidR="0095092A" w:rsidRPr="00150EFD" w:rsidRDefault="0095092A" w:rsidP="0095092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i/>
          <w:sz w:val="24"/>
          <w:szCs w:val="24"/>
        </w:rPr>
        <w:lastRenderedPageBreak/>
        <w:t xml:space="preserve">(інформація, доступ до якої обмежено). </w:t>
      </w:r>
      <w:bookmarkEnd w:id="223"/>
    </w:p>
    <w:p w14:paraId="038D032B" w14:textId="20E657D1" w:rsidR="0095092A" w:rsidRPr="00150EFD" w:rsidRDefault="0095092A" w:rsidP="0095092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i/>
          <w:sz w:val="24"/>
          <w:szCs w:val="24"/>
        </w:rPr>
        <w:t xml:space="preserve">(інформація, доступ до якої обмежено). </w:t>
      </w:r>
    </w:p>
    <w:p w14:paraId="135D094B" w14:textId="3A0A5A2C" w:rsidR="00CA7ABB" w:rsidRPr="00150EFD" w:rsidRDefault="0080342D" w:rsidP="00CA7AB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24" w:name="_Hlk184908241"/>
      <w:r w:rsidRPr="00150EFD">
        <w:rPr>
          <w:rFonts w:ascii="Times New Roman" w:hAnsi="Times New Roman"/>
          <w:sz w:val="24"/>
          <w:szCs w:val="24"/>
        </w:rPr>
        <w:t>З</w:t>
      </w:r>
      <w:r w:rsidR="00030658" w:rsidRPr="00150EFD">
        <w:rPr>
          <w:rFonts w:ascii="Times New Roman" w:hAnsi="Times New Roman"/>
          <w:sz w:val="24"/>
          <w:szCs w:val="24"/>
        </w:rPr>
        <w:t>а</w:t>
      </w:r>
      <w:r w:rsidRPr="00150EFD">
        <w:rPr>
          <w:rFonts w:ascii="Times New Roman" w:hAnsi="Times New Roman"/>
          <w:sz w:val="24"/>
          <w:szCs w:val="24"/>
        </w:rPr>
        <w:t xml:space="preserve"> повідомленням Товариства, відповідальність за поширення Твердження 1 та Твердження 2, з </w:t>
      </w:r>
      <w:r w:rsidR="006C461A" w:rsidRPr="00150EFD">
        <w:rPr>
          <w:rFonts w:ascii="Times New Roman" w:hAnsi="Times New Roman"/>
          <w:sz w:val="24"/>
          <w:szCs w:val="24"/>
        </w:rPr>
        <w:t>поясненнями</w:t>
      </w:r>
      <w:r w:rsidR="005219EE" w:rsidRPr="00150EFD">
        <w:rPr>
          <w:rFonts w:ascii="Times New Roman" w:hAnsi="Times New Roman"/>
          <w:sz w:val="24"/>
          <w:szCs w:val="24"/>
        </w:rPr>
        <w:t xml:space="preserve"> </w:t>
      </w:r>
      <w:r w:rsidRPr="00150EFD">
        <w:rPr>
          <w:rFonts w:ascii="Times New Roman" w:hAnsi="Times New Roman"/>
          <w:sz w:val="24"/>
          <w:szCs w:val="24"/>
        </w:rPr>
        <w:t>/</w:t>
      </w:r>
      <w:r w:rsidR="005219EE"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r w:rsidR="005555AE" w:rsidRPr="00150EFD">
        <w:rPr>
          <w:rFonts w:ascii="Times New Roman" w:hAnsi="Times New Roman"/>
          <w:sz w:val="24"/>
          <w:szCs w:val="24"/>
        </w:rPr>
        <w:t xml:space="preserve">, а також їх варіацій, </w:t>
      </w:r>
      <w:r w:rsidRPr="00150EFD">
        <w:rPr>
          <w:rFonts w:ascii="Times New Roman" w:hAnsi="Times New Roman"/>
          <w:sz w:val="24"/>
          <w:szCs w:val="24"/>
        </w:rPr>
        <w:t xml:space="preserve"> несло та несе </w:t>
      </w:r>
      <w:bookmarkStart w:id="225" w:name="_Hlk165296232"/>
      <w:r w:rsidR="00277E17" w:rsidRPr="00150EFD">
        <w:rPr>
          <w:rFonts w:ascii="Times New Roman" w:hAnsi="Times New Roman"/>
          <w:sz w:val="24"/>
          <w:szCs w:val="24"/>
        </w:rPr>
        <w:t xml:space="preserve">ТОВ «Філіп Морріс </w:t>
      </w:r>
      <w:proofErr w:type="spellStart"/>
      <w:r w:rsidR="00277E17" w:rsidRPr="00150EFD">
        <w:rPr>
          <w:rFonts w:ascii="Times New Roman" w:hAnsi="Times New Roman"/>
          <w:sz w:val="24"/>
          <w:szCs w:val="24"/>
        </w:rPr>
        <w:t>Сейлз</w:t>
      </w:r>
      <w:proofErr w:type="spellEnd"/>
      <w:r w:rsidR="00277E17" w:rsidRPr="00150EFD">
        <w:rPr>
          <w:rFonts w:ascii="Times New Roman" w:hAnsi="Times New Roman"/>
          <w:sz w:val="24"/>
          <w:szCs w:val="24"/>
        </w:rPr>
        <w:t xml:space="preserve"> </w:t>
      </w:r>
      <w:proofErr w:type="spellStart"/>
      <w:r w:rsidR="00277E17" w:rsidRPr="00150EFD">
        <w:rPr>
          <w:rFonts w:ascii="Times New Roman" w:hAnsi="Times New Roman"/>
          <w:sz w:val="24"/>
          <w:szCs w:val="24"/>
        </w:rPr>
        <w:t>енд</w:t>
      </w:r>
      <w:proofErr w:type="spellEnd"/>
      <w:r w:rsidR="00277E17" w:rsidRPr="00150EFD">
        <w:rPr>
          <w:rFonts w:ascii="Times New Roman" w:hAnsi="Times New Roman"/>
          <w:sz w:val="24"/>
          <w:szCs w:val="24"/>
        </w:rPr>
        <w:t xml:space="preserve"> </w:t>
      </w:r>
      <w:proofErr w:type="spellStart"/>
      <w:r w:rsidR="00277E17" w:rsidRPr="00150EFD">
        <w:rPr>
          <w:rFonts w:ascii="Times New Roman" w:hAnsi="Times New Roman"/>
          <w:sz w:val="24"/>
          <w:szCs w:val="24"/>
        </w:rPr>
        <w:t>Дистриб’юшн</w:t>
      </w:r>
      <w:proofErr w:type="spellEnd"/>
      <w:r w:rsidR="00277E17" w:rsidRPr="00150EFD">
        <w:rPr>
          <w:rFonts w:ascii="Times New Roman" w:hAnsi="Times New Roman"/>
          <w:sz w:val="24"/>
          <w:szCs w:val="24"/>
        </w:rPr>
        <w:t>»</w:t>
      </w:r>
      <w:bookmarkEnd w:id="225"/>
      <w:r w:rsidR="00277E17" w:rsidRPr="00150EFD">
        <w:rPr>
          <w:rFonts w:ascii="Times New Roman" w:hAnsi="Times New Roman"/>
          <w:sz w:val="24"/>
          <w:szCs w:val="24"/>
        </w:rPr>
        <w:t>.</w:t>
      </w:r>
    </w:p>
    <w:p w14:paraId="3AF49CF0" w14:textId="30DD0418" w:rsidR="00CE61CF" w:rsidRPr="00150EFD" w:rsidRDefault="00277E17" w:rsidP="00CE61C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26" w:name="_Hlk168926667"/>
      <w:bookmarkEnd w:id="224"/>
      <w:r w:rsidRPr="00150EFD">
        <w:rPr>
          <w:rFonts w:ascii="Times New Roman" w:hAnsi="Times New Roman"/>
          <w:sz w:val="24"/>
          <w:szCs w:val="24"/>
        </w:rPr>
        <w:t xml:space="preserve">Як </w:t>
      </w:r>
      <w:bookmarkStart w:id="227" w:name="_Hlk161057483"/>
      <w:bookmarkStart w:id="228" w:name="_Hlk165973984"/>
      <w:r w:rsidRPr="00150EFD">
        <w:rPr>
          <w:rFonts w:ascii="Times New Roman" w:hAnsi="Times New Roman"/>
          <w:sz w:val="24"/>
          <w:szCs w:val="24"/>
        </w:rPr>
        <w:t xml:space="preserve">Твердження 1 так і Твердження 2, з </w:t>
      </w:r>
      <w:r w:rsidR="00A90FDC" w:rsidRPr="00150EFD">
        <w:rPr>
          <w:rFonts w:ascii="Times New Roman" w:hAnsi="Times New Roman"/>
          <w:sz w:val="24"/>
          <w:szCs w:val="24"/>
        </w:rPr>
        <w:t>поясненнями</w:t>
      </w:r>
      <w:r w:rsidR="005219EE" w:rsidRPr="00150EFD">
        <w:rPr>
          <w:rFonts w:ascii="Times New Roman" w:hAnsi="Times New Roman"/>
          <w:sz w:val="24"/>
          <w:szCs w:val="24"/>
        </w:rPr>
        <w:t xml:space="preserve"> </w:t>
      </w:r>
      <w:r w:rsidRPr="00150EFD">
        <w:rPr>
          <w:rFonts w:ascii="Times New Roman" w:hAnsi="Times New Roman"/>
          <w:sz w:val="24"/>
          <w:szCs w:val="24"/>
        </w:rPr>
        <w:t>/</w:t>
      </w:r>
      <w:r w:rsidR="005219EE"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bookmarkEnd w:id="227"/>
      <w:r w:rsidRPr="00150EFD">
        <w:rPr>
          <w:rFonts w:ascii="Times New Roman" w:hAnsi="Times New Roman"/>
          <w:sz w:val="24"/>
          <w:szCs w:val="24"/>
        </w:rPr>
        <w:t xml:space="preserve">, </w:t>
      </w:r>
      <w:r w:rsidR="005C1458" w:rsidRPr="00150EFD">
        <w:rPr>
          <w:rFonts w:ascii="Times New Roman" w:hAnsi="Times New Roman"/>
          <w:sz w:val="24"/>
          <w:szCs w:val="24"/>
        </w:rPr>
        <w:t xml:space="preserve">а також їх варіації, </w:t>
      </w:r>
      <w:bookmarkEnd w:id="228"/>
      <w:r w:rsidRPr="00150EFD">
        <w:rPr>
          <w:rFonts w:ascii="Times New Roman" w:hAnsi="Times New Roman"/>
          <w:sz w:val="24"/>
          <w:szCs w:val="24"/>
        </w:rPr>
        <w:t xml:space="preserve">поширювалися </w:t>
      </w:r>
      <w:r w:rsidR="00F20B28" w:rsidRPr="00150EFD">
        <w:rPr>
          <w:rFonts w:ascii="Times New Roman" w:hAnsi="Times New Roman"/>
          <w:sz w:val="24"/>
          <w:szCs w:val="24"/>
        </w:rPr>
        <w:t xml:space="preserve">та поширюються </w:t>
      </w:r>
      <w:r w:rsidRPr="00150EFD">
        <w:rPr>
          <w:rFonts w:ascii="Times New Roman" w:hAnsi="Times New Roman"/>
          <w:sz w:val="24"/>
          <w:szCs w:val="24"/>
        </w:rPr>
        <w:t>Товариством</w:t>
      </w:r>
      <w:r w:rsidR="002A3158" w:rsidRPr="00150EFD">
        <w:rPr>
          <w:rFonts w:ascii="Times New Roman" w:hAnsi="Times New Roman"/>
          <w:sz w:val="24"/>
          <w:szCs w:val="24"/>
        </w:rPr>
        <w:t xml:space="preserve">, </w:t>
      </w:r>
      <w:r w:rsidR="00787C1F" w:rsidRPr="00150EFD">
        <w:rPr>
          <w:rFonts w:ascii="Times New Roman" w:hAnsi="Times New Roman"/>
          <w:sz w:val="24"/>
          <w:szCs w:val="24"/>
        </w:rPr>
        <w:t xml:space="preserve">зокрема, </w:t>
      </w:r>
      <w:r w:rsidR="00315D0A" w:rsidRPr="00150EFD">
        <w:rPr>
          <w:rFonts w:ascii="Times New Roman" w:hAnsi="Times New Roman"/>
          <w:sz w:val="24"/>
          <w:szCs w:val="24"/>
        </w:rPr>
        <w:t xml:space="preserve">на </w:t>
      </w:r>
      <w:proofErr w:type="spellStart"/>
      <w:r w:rsidR="00315D0A" w:rsidRPr="00150EFD">
        <w:rPr>
          <w:rFonts w:ascii="Times New Roman" w:hAnsi="Times New Roman"/>
          <w:sz w:val="24"/>
          <w:szCs w:val="24"/>
        </w:rPr>
        <w:t>Вебсайті</w:t>
      </w:r>
      <w:proofErr w:type="spellEnd"/>
      <w:r w:rsidR="004E1423" w:rsidRPr="00150EFD">
        <w:rPr>
          <w:rFonts w:ascii="Times New Roman" w:hAnsi="Times New Roman"/>
          <w:sz w:val="24"/>
          <w:szCs w:val="24"/>
        </w:rPr>
        <w:t xml:space="preserve">, </w:t>
      </w:r>
      <w:r w:rsidR="00F60877" w:rsidRPr="00150EFD">
        <w:rPr>
          <w:rFonts w:ascii="Times New Roman" w:hAnsi="Times New Roman"/>
          <w:sz w:val="24"/>
          <w:szCs w:val="24"/>
        </w:rPr>
        <w:br/>
      </w:r>
      <w:r w:rsidR="002B387D" w:rsidRPr="00150EFD">
        <w:rPr>
          <w:rFonts w:ascii="Times New Roman" w:hAnsi="Times New Roman"/>
          <w:sz w:val="24"/>
          <w:szCs w:val="24"/>
        </w:rPr>
        <w:t xml:space="preserve">на </w:t>
      </w:r>
      <w:proofErr w:type="spellStart"/>
      <w:r w:rsidR="002B387D" w:rsidRPr="00150EFD">
        <w:rPr>
          <w:rFonts w:ascii="Times New Roman" w:hAnsi="Times New Roman"/>
          <w:sz w:val="24"/>
          <w:szCs w:val="24"/>
        </w:rPr>
        <w:t>Вебсайт</w:t>
      </w:r>
      <w:r w:rsidR="00307BE8" w:rsidRPr="00150EFD">
        <w:rPr>
          <w:rFonts w:ascii="Times New Roman" w:hAnsi="Times New Roman"/>
          <w:sz w:val="24"/>
          <w:szCs w:val="24"/>
        </w:rPr>
        <w:t>і</w:t>
      </w:r>
      <w:proofErr w:type="spellEnd"/>
      <w:r w:rsidR="002B387D" w:rsidRPr="00150EFD">
        <w:rPr>
          <w:rFonts w:ascii="Times New Roman" w:hAnsi="Times New Roman"/>
          <w:sz w:val="24"/>
          <w:szCs w:val="24"/>
        </w:rPr>
        <w:t xml:space="preserve"> РМІ</w:t>
      </w:r>
      <w:r w:rsidR="00CA7ABB" w:rsidRPr="00150EFD">
        <w:rPr>
          <w:rFonts w:ascii="Times New Roman" w:hAnsi="Times New Roman"/>
          <w:sz w:val="24"/>
          <w:szCs w:val="24"/>
        </w:rPr>
        <w:t xml:space="preserve">, </w:t>
      </w:r>
      <w:r w:rsidR="004E1423" w:rsidRPr="00150EFD">
        <w:rPr>
          <w:rFonts w:ascii="Times New Roman" w:hAnsi="Times New Roman"/>
          <w:sz w:val="24"/>
          <w:szCs w:val="24"/>
        </w:rPr>
        <w:t xml:space="preserve">на </w:t>
      </w:r>
      <w:proofErr w:type="spellStart"/>
      <w:r w:rsidR="004E1423" w:rsidRPr="00150EFD">
        <w:rPr>
          <w:rFonts w:ascii="Times New Roman" w:hAnsi="Times New Roman"/>
          <w:sz w:val="24"/>
          <w:szCs w:val="24"/>
        </w:rPr>
        <w:t>YouTube</w:t>
      </w:r>
      <w:proofErr w:type="spellEnd"/>
      <w:r w:rsidR="004E1423" w:rsidRPr="00150EFD">
        <w:rPr>
          <w:rFonts w:ascii="Times New Roman" w:hAnsi="Times New Roman"/>
          <w:sz w:val="24"/>
          <w:szCs w:val="24"/>
        </w:rPr>
        <w:t xml:space="preserve">, </w:t>
      </w:r>
      <w:r w:rsidR="00CA7ABB" w:rsidRPr="00150EFD">
        <w:rPr>
          <w:rFonts w:ascii="Times New Roman" w:hAnsi="Times New Roman"/>
          <w:sz w:val="24"/>
          <w:szCs w:val="24"/>
        </w:rPr>
        <w:t>у матеріалах для бренд-</w:t>
      </w:r>
      <w:proofErr w:type="spellStart"/>
      <w:r w:rsidR="00CA7ABB" w:rsidRPr="00150EFD">
        <w:rPr>
          <w:rFonts w:ascii="Times New Roman" w:hAnsi="Times New Roman"/>
          <w:sz w:val="24"/>
          <w:szCs w:val="24"/>
        </w:rPr>
        <w:t>рітейлу</w:t>
      </w:r>
      <w:proofErr w:type="spellEnd"/>
      <w:r w:rsidR="00CA7ABB" w:rsidRPr="00150EFD">
        <w:rPr>
          <w:rFonts w:ascii="Times New Roman" w:hAnsi="Times New Roman"/>
          <w:sz w:val="24"/>
          <w:szCs w:val="24"/>
        </w:rPr>
        <w:t xml:space="preserve">, </w:t>
      </w:r>
      <w:r w:rsidR="00743150" w:rsidRPr="00150EFD">
        <w:rPr>
          <w:rFonts w:ascii="Times New Roman" w:hAnsi="Times New Roman"/>
          <w:sz w:val="24"/>
          <w:szCs w:val="24"/>
        </w:rPr>
        <w:t>тощо</w:t>
      </w:r>
      <w:r w:rsidR="00CA7ABB" w:rsidRPr="00150EFD">
        <w:rPr>
          <w:rFonts w:ascii="Times New Roman" w:hAnsi="Times New Roman"/>
          <w:sz w:val="24"/>
          <w:szCs w:val="24"/>
        </w:rPr>
        <w:t>.</w:t>
      </w:r>
    </w:p>
    <w:p w14:paraId="4EEC5997" w14:textId="1375FB24" w:rsidR="003F3E45" w:rsidRPr="00150EFD" w:rsidRDefault="00CB50E3" w:rsidP="009D4D97">
      <w:pPr>
        <w:pStyle w:val="a3"/>
        <w:widowControl w:val="0"/>
        <w:autoSpaceDE w:val="0"/>
        <w:autoSpaceDN w:val="0"/>
        <w:adjustRightInd w:val="0"/>
        <w:spacing w:before="120" w:after="0" w:line="240" w:lineRule="auto"/>
        <w:ind w:left="709" w:hanging="709"/>
        <w:contextualSpacing w:val="0"/>
        <w:jc w:val="both"/>
      </w:pPr>
      <w:bookmarkStart w:id="229" w:name="_Hlk168482280"/>
      <w:bookmarkEnd w:id="226"/>
      <w:r w:rsidRPr="00150EFD">
        <w:rPr>
          <w:rFonts w:ascii="Times New Roman" w:hAnsi="Times New Roman"/>
          <w:b/>
          <w:sz w:val="24"/>
          <w:szCs w:val="24"/>
        </w:rPr>
        <w:t xml:space="preserve">5.1. </w:t>
      </w:r>
      <w:r w:rsidR="009D4D97" w:rsidRPr="00150EFD">
        <w:rPr>
          <w:rFonts w:ascii="Times New Roman" w:hAnsi="Times New Roman"/>
          <w:b/>
          <w:sz w:val="24"/>
          <w:szCs w:val="24"/>
        </w:rPr>
        <w:t xml:space="preserve">    </w:t>
      </w:r>
      <w:r w:rsidR="002A3158" w:rsidRPr="00150EFD">
        <w:rPr>
          <w:rFonts w:ascii="Times New Roman" w:hAnsi="Times New Roman"/>
          <w:b/>
          <w:sz w:val="24"/>
          <w:szCs w:val="24"/>
        </w:rPr>
        <w:t xml:space="preserve">Щодо </w:t>
      </w:r>
      <w:r w:rsidR="00787C1F" w:rsidRPr="00150EFD">
        <w:rPr>
          <w:rFonts w:ascii="Times New Roman" w:hAnsi="Times New Roman"/>
          <w:b/>
          <w:sz w:val="24"/>
          <w:szCs w:val="24"/>
        </w:rPr>
        <w:t xml:space="preserve">відповідальності </w:t>
      </w:r>
      <w:r w:rsidR="00CF68DD" w:rsidRPr="00150EFD">
        <w:rPr>
          <w:rFonts w:ascii="Times New Roman" w:hAnsi="Times New Roman"/>
          <w:b/>
          <w:sz w:val="24"/>
          <w:szCs w:val="24"/>
        </w:rPr>
        <w:t xml:space="preserve">та періодів поширення </w:t>
      </w:r>
      <w:r w:rsidR="002A3158" w:rsidRPr="00150EFD">
        <w:rPr>
          <w:rFonts w:ascii="Times New Roman" w:hAnsi="Times New Roman"/>
          <w:b/>
          <w:sz w:val="24"/>
          <w:szCs w:val="24"/>
        </w:rPr>
        <w:t>варіацій Тверджень</w:t>
      </w:r>
      <w:r w:rsidR="00851E18" w:rsidRPr="00150EFD">
        <w:rPr>
          <w:rFonts w:ascii="Times New Roman" w:hAnsi="Times New Roman"/>
          <w:b/>
          <w:sz w:val="24"/>
          <w:szCs w:val="24"/>
        </w:rPr>
        <w:t>,</w:t>
      </w:r>
      <w:r w:rsidR="002A3158" w:rsidRPr="00150EFD">
        <w:rPr>
          <w:rFonts w:ascii="Times New Roman" w:hAnsi="Times New Roman"/>
          <w:b/>
          <w:sz w:val="24"/>
          <w:szCs w:val="24"/>
        </w:rPr>
        <w:t xml:space="preserve"> </w:t>
      </w:r>
      <w:bookmarkStart w:id="230" w:name="_Hlk166072124"/>
      <w:r w:rsidR="00F20B28" w:rsidRPr="00150EFD">
        <w:rPr>
          <w:rFonts w:ascii="Times New Roman" w:hAnsi="Times New Roman"/>
          <w:b/>
          <w:sz w:val="24"/>
          <w:szCs w:val="24"/>
        </w:rPr>
        <w:t>з поясненням</w:t>
      </w:r>
      <w:r w:rsidR="005219EE" w:rsidRPr="00150EFD">
        <w:rPr>
          <w:rFonts w:ascii="Times New Roman" w:hAnsi="Times New Roman"/>
          <w:b/>
          <w:sz w:val="24"/>
          <w:szCs w:val="24"/>
        </w:rPr>
        <w:t xml:space="preserve"> </w:t>
      </w:r>
      <w:r w:rsidR="00F20B28" w:rsidRPr="00150EFD">
        <w:rPr>
          <w:rFonts w:ascii="Times New Roman" w:hAnsi="Times New Roman"/>
          <w:b/>
          <w:sz w:val="24"/>
          <w:szCs w:val="24"/>
        </w:rPr>
        <w:t>/</w:t>
      </w:r>
      <w:r w:rsidR="005219EE" w:rsidRPr="00150EFD">
        <w:rPr>
          <w:rFonts w:ascii="Times New Roman" w:hAnsi="Times New Roman"/>
          <w:b/>
          <w:sz w:val="24"/>
          <w:szCs w:val="24"/>
        </w:rPr>
        <w:t xml:space="preserve"> </w:t>
      </w:r>
      <w:r w:rsidR="00F20B28" w:rsidRPr="00150EFD">
        <w:rPr>
          <w:rFonts w:ascii="Times New Roman" w:hAnsi="Times New Roman"/>
          <w:b/>
          <w:sz w:val="24"/>
          <w:szCs w:val="24"/>
        </w:rPr>
        <w:t>застереженнями до них</w:t>
      </w:r>
      <w:r w:rsidR="00851E18" w:rsidRPr="00150EFD">
        <w:rPr>
          <w:rFonts w:ascii="Times New Roman" w:hAnsi="Times New Roman"/>
          <w:b/>
          <w:sz w:val="24"/>
          <w:szCs w:val="24"/>
        </w:rPr>
        <w:t>,</w:t>
      </w:r>
      <w:r w:rsidR="00F20B28" w:rsidRPr="00150EFD">
        <w:rPr>
          <w:rFonts w:ascii="Times New Roman" w:hAnsi="Times New Roman"/>
          <w:b/>
          <w:sz w:val="24"/>
          <w:szCs w:val="24"/>
        </w:rPr>
        <w:t xml:space="preserve"> </w:t>
      </w:r>
      <w:bookmarkEnd w:id="230"/>
      <w:r w:rsidR="002A3158" w:rsidRPr="00150EFD">
        <w:rPr>
          <w:rFonts w:ascii="Times New Roman" w:hAnsi="Times New Roman"/>
          <w:b/>
          <w:sz w:val="24"/>
          <w:szCs w:val="24"/>
        </w:rPr>
        <w:t xml:space="preserve">на </w:t>
      </w:r>
      <w:bookmarkEnd w:id="229"/>
      <w:proofErr w:type="spellStart"/>
      <w:r w:rsidR="002A3158" w:rsidRPr="00150EFD">
        <w:rPr>
          <w:rFonts w:ascii="Times New Roman" w:hAnsi="Times New Roman"/>
          <w:b/>
          <w:sz w:val="24"/>
          <w:szCs w:val="24"/>
        </w:rPr>
        <w:t>Вебсайті</w:t>
      </w:r>
      <w:proofErr w:type="spellEnd"/>
    </w:p>
    <w:p w14:paraId="5C35CD85" w14:textId="42D9581E" w:rsidR="00AB5AD9" w:rsidRPr="00150EFD" w:rsidRDefault="00C45354" w:rsidP="00AB5AD9">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150EFD">
        <w:rPr>
          <w:rFonts w:ascii="Times New Roman" w:hAnsi="Times New Roman"/>
          <w:sz w:val="24"/>
          <w:szCs w:val="24"/>
        </w:rPr>
        <w:t xml:space="preserve">Товариство </w:t>
      </w:r>
      <w:r w:rsidR="00777A0D" w:rsidRPr="00150EFD">
        <w:rPr>
          <w:rFonts w:ascii="Times New Roman" w:hAnsi="Times New Roman"/>
          <w:sz w:val="24"/>
          <w:szCs w:val="24"/>
        </w:rPr>
        <w:t>стверджує</w:t>
      </w:r>
      <w:r w:rsidRPr="00150EFD">
        <w:rPr>
          <w:rFonts w:ascii="Times New Roman" w:hAnsi="Times New Roman"/>
          <w:sz w:val="24"/>
          <w:szCs w:val="24"/>
        </w:rPr>
        <w:t xml:space="preserve">, що з моменту створення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в червні 2014 року і до початку 2020 року використовувало </w:t>
      </w:r>
      <w:proofErr w:type="spellStart"/>
      <w:r w:rsidRPr="00150EFD">
        <w:rPr>
          <w:rFonts w:ascii="Times New Roman" w:hAnsi="Times New Roman"/>
          <w:sz w:val="24"/>
          <w:szCs w:val="24"/>
        </w:rPr>
        <w:t>Вебсайт</w:t>
      </w:r>
      <w:proofErr w:type="spellEnd"/>
      <w:r w:rsidRPr="00150EFD">
        <w:rPr>
          <w:rFonts w:ascii="Times New Roman" w:hAnsi="Times New Roman"/>
          <w:sz w:val="24"/>
          <w:szCs w:val="24"/>
        </w:rPr>
        <w:t xml:space="preserve"> у своїй господарській діяльності шляхом </w:t>
      </w:r>
      <w:r w:rsidR="002F39EA" w:rsidRPr="00150EFD">
        <w:rPr>
          <w:rFonts w:ascii="Times New Roman" w:hAnsi="Times New Roman"/>
          <w:sz w:val="24"/>
          <w:szCs w:val="24"/>
        </w:rPr>
        <w:t xml:space="preserve">підготовки </w:t>
      </w:r>
      <w:r w:rsidRPr="00150EFD">
        <w:rPr>
          <w:rFonts w:ascii="Times New Roman" w:hAnsi="Times New Roman"/>
          <w:sz w:val="24"/>
          <w:szCs w:val="24"/>
        </w:rPr>
        <w:t>інформації про Продукцію IQOS, у тому числі про її властивості, яку, як правило</w:t>
      </w:r>
      <w:r w:rsidR="00777A0D" w:rsidRPr="00150EFD">
        <w:rPr>
          <w:rFonts w:ascii="Times New Roman" w:hAnsi="Times New Roman"/>
          <w:sz w:val="24"/>
          <w:szCs w:val="24"/>
        </w:rPr>
        <w:t>,</w:t>
      </w:r>
      <w:r w:rsidRPr="00150EFD">
        <w:rPr>
          <w:rFonts w:ascii="Times New Roman" w:hAnsi="Times New Roman"/>
          <w:sz w:val="24"/>
          <w:szCs w:val="24"/>
        </w:rPr>
        <w:t xml:space="preserve"> передавало</w:t>
      </w:r>
      <w:r w:rsidR="00777A0D" w:rsidRPr="00150EFD">
        <w:rPr>
          <w:rFonts w:ascii="Times New Roman" w:hAnsi="Times New Roman"/>
          <w:sz w:val="24"/>
          <w:szCs w:val="24"/>
        </w:rPr>
        <w:t xml:space="preserve"> </w:t>
      </w:r>
      <w:r w:rsidR="002F39EA" w:rsidRPr="00150EFD">
        <w:rPr>
          <w:rFonts w:ascii="Times New Roman" w:hAnsi="Times New Roman"/>
          <w:sz w:val="24"/>
          <w:szCs w:val="24"/>
        </w:rPr>
        <w:t xml:space="preserve">компанії </w:t>
      </w:r>
      <w:r w:rsidR="00777A0D" w:rsidRPr="00150EFD">
        <w:rPr>
          <w:rFonts w:ascii="Times New Roman" w:hAnsi="Times New Roman"/>
          <w:sz w:val="24"/>
          <w:szCs w:val="24"/>
        </w:rPr>
        <w:t xml:space="preserve">Філіп Морріс </w:t>
      </w:r>
      <w:proofErr w:type="spellStart"/>
      <w:r w:rsidR="00777A0D" w:rsidRPr="00150EFD">
        <w:rPr>
          <w:rFonts w:ascii="Times New Roman" w:hAnsi="Times New Roman"/>
          <w:sz w:val="24"/>
          <w:szCs w:val="24"/>
        </w:rPr>
        <w:t>Продактс</w:t>
      </w:r>
      <w:proofErr w:type="spellEnd"/>
      <w:r w:rsidR="00777A0D" w:rsidRPr="00150EFD">
        <w:rPr>
          <w:rFonts w:ascii="Times New Roman" w:hAnsi="Times New Roman"/>
          <w:sz w:val="24"/>
          <w:szCs w:val="24"/>
        </w:rPr>
        <w:t xml:space="preserve"> С.А.</w:t>
      </w:r>
      <w:r w:rsidRPr="00150EFD">
        <w:rPr>
          <w:rFonts w:ascii="Times New Roman" w:hAnsi="Times New Roman"/>
          <w:sz w:val="24"/>
          <w:szCs w:val="24"/>
        </w:rPr>
        <w:t xml:space="preserve">, </w:t>
      </w:r>
      <w:r w:rsidR="002F39EA" w:rsidRPr="00150EFD">
        <w:rPr>
          <w:rFonts w:ascii="Times New Roman" w:hAnsi="Times New Roman"/>
          <w:sz w:val="24"/>
          <w:szCs w:val="24"/>
        </w:rPr>
        <w:t xml:space="preserve">яка </w:t>
      </w:r>
      <w:r w:rsidRPr="00150EFD">
        <w:rPr>
          <w:rFonts w:ascii="Times New Roman" w:hAnsi="Times New Roman"/>
          <w:sz w:val="24"/>
          <w:szCs w:val="24"/>
        </w:rPr>
        <w:t>бу</w:t>
      </w:r>
      <w:r w:rsidR="002F39EA" w:rsidRPr="00150EFD">
        <w:rPr>
          <w:rFonts w:ascii="Times New Roman" w:hAnsi="Times New Roman"/>
          <w:sz w:val="24"/>
          <w:szCs w:val="24"/>
        </w:rPr>
        <w:t>ла</w:t>
      </w:r>
      <w:r w:rsidRPr="00150EFD">
        <w:rPr>
          <w:rFonts w:ascii="Times New Roman" w:hAnsi="Times New Roman"/>
          <w:sz w:val="24"/>
          <w:szCs w:val="24"/>
        </w:rPr>
        <w:t xml:space="preserve"> первісним власником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для </w:t>
      </w:r>
      <w:r w:rsidR="002F39EA" w:rsidRPr="00150EFD">
        <w:rPr>
          <w:rFonts w:ascii="Times New Roman" w:hAnsi="Times New Roman"/>
          <w:sz w:val="24"/>
          <w:szCs w:val="24"/>
        </w:rPr>
        <w:t xml:space="preserve">її </w:t>
      </w:r>
      <w:r w:rsidRPr="00150EFD">
        <w:rPr>
          <w:rFonts w:ascii="Times New Roman" w:hAnsi="Times New Roman"/>
          <w:sz w:val="24"/>
          <w:szCs w:val="24"/>
        </w:rPr>
        <w:t xml:space="preserve">розміщення 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w:t>
      </w:r>
    </w:p>
    <w:p w14:paraId="6EF6919A" w14:textId="77777777" w:rsidR="0095092A" w:rsidRPr="00150EFD" w:rsidRDefault="00C45354" w:rsidP="0095092A">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150EFD">
        <w:rPr>
          <w:rFonts w:ascii="Times New Roman" w:hAnsi="Times New Roman"/>
          <w:sz w:val="24"/>
          <w:szCs w:val="24"/>
        </w:rPr>
        <w:t xml:space="preserve">З 2020 року Товариство </w:t>
      </w:r>
      <w:r w:rsidR="00851E18" w:rsidRPr="00150EFD">
        <w:rPr>
          <w:rFonts w:ascii="Times New Roman" w:hAnsi="Times New Roman"/>
          <w:sz w:val="24"/>
          <w:szCs w:val="24"/>
        </w:rPr>
        <w:t>здебільшого</w:t>
      </w:r>
      <w:r w:rsidRPr="00150EFD">
        <w:rPr>
          <w:rFonts w:ascii="Times New Roman" w:hAnsi="Times New Roman"/>
          <w:sz w:val="24"/>
          <w:szCs w:val="24"/>
        </w:rPr>
        <w:t xml:space="preserve"> самостійно розміщувало інформацію про Продукцію </w:t>
      </w:r>
      <w:r w:rsidR="00A90FDC" w:rsidRPr="00150EFD">
        <w:rPr>
          <w:rFonts w:ascii="Times New Roman" w:hAnsi="Times New Roman"/>
          <w:sz w:val="24"/>
          <w:szCs w:val="24"/>
        </w:rPr>
        <w:t xml:space="preserve">IQOS </w:t>
      </w:r>
      <w:r w:rsidRPr="00150EFD">
        <w:rPr>
          <w:rFonts w:ascii="Times New Roman" w:hAnsi="Times New Roman"/>
          <w:sz w:val="24"/>
          <w:szCs w:val="24"/>
        </w:rPr>
        <w:t xml:space="preserve">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w:t>
      </w:r>
    </w:p>
    <w:p w14:paraId="76ECB326" w14:textId="6AFC5FDD" w:rsidR="0095092A" w:rsidRPr="00150EFD" w:rsidRDefault="0095092A" w:rsidP="0095092A">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i/>
          <w:sz w:val="24"/>
          <w:szCs w:val="24"/>
        </w:rPr>
      </w:pPr>
      <w:r w:rsidRPr="00150EFD">
        <w:rPr>
          <w:rFonts w:ascii="Times New Roman" w:hAnsi="Times New Roman"/>
          <w:i/>
          <w:sz w:val="24"/>
          <w:szCs w:val="24"/>
        </w:rPr>
        <w:t xml:space="preserve">(інформація, доступ до якої обмежено). </w:t>
      </w:r>
    </w:p>
    <w:p w14:paraId="732BD992" w14:textId="77777777" w:rsidR="0095092A" w:rsidRPr="00150EFD" w:rsidRDefault="00C45354" w:rsidP="0095092A">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150EFD">
        <w:rPr>
          <w:rFonts w:ascii="Times New Roman" w:hAnsi="Times New Roman"/>
          <w:sz w:val="24"/>
          <w:szCs w:val="24"/>
        </w:rPr>
        <w:t xml:space="preserve">Разом </w:t>
      </w:r>
      <w:r w:rsidR="00851E18" w:rsidRPr="00150EFD">
        <w:rPr>
          <w:rFonts w:ascii="Times New Roman" w:hAnsi="Times New Roman"/>
          <w:sz w:val="24"/>
          <w:szCs w:val="24"/>
        </w:rPr>
        <w:t>і</w:t>
      </w:r>
      <w:r w:rsidRPr="00150EFD">
        <w:rPr>
          <w:rFonts w:ascii="Times New Roman" w:hAnsi="Times New Roman"/>
          <w:sz w:val="24"/>
          <w:szCs w:val="24"/>
        </w:rPr>
        <w:t xml:space="preserve">з цим </w:t>
      </w:r>
      <w:r w:rsidR="005038C3" w:rsidRPr="00150EFD">
        <w:rPr>
          <w:rFonts w:ascii="Times New Roman" w:hAnsi="Times New Roman"/>
          <w:sz w:val="24"/>
          <w:szCs w:val="24"/>
        </w:rPr>
        <w:t xml:space="preserve">між ТОВ «Філіп Морріс </w:t>
      </w:r>
      <w:proofErr w:type="spellStart"/>
      <w:r w:rsidR="005038C3" w:rsidRPr="00150EFD">
        <w:rPr>
          <w:rFonts w:ascii="Times New Roman" w:hAnsi="Times New Roman"/>
          <w:sz w:val="24"/>
          <w:szCs w:val="24"/>
        </w:rPr>
        <w:t>Сейлз</w:t>
      </w:r>
      <w:proofErr w:type="spellEnd"/>
      <w:r w:rsidR="005038C3" w:rsidRPr="00150EFD">
        <w:rPr>
          <w:rFonts w:ascii="Times New Roman" w:hAnsi="Times New Roman"/>
          <w:sz w:val="24"/>
          <w:szCs w:val="24"/>
        </w:rPr>
        <w:t xml:space="preserve"> </w:t>
      </w:r>
      <w:proofErr w:type="spellStart"/>
      <w:r w:rsidR="005038C3" w:rsidRPr="00150EFD">
        <w:rPr>
          <w:rFonts w:ascii="Times New Roman" w:hAnsi="Times New Roman"/>
          <w:sz w:val="24"/>
          <w:szCs w:val="24"/>
        </w:rPr>
        <w:t>енд</w:t>
      </w:r>
      <w:proofErr w:type="spellEnd"/>
      <w:r w:rsidR="005038C3" w:rsidRPr="00150EFD">
        <w:rPr>
          <w:rFonts w:ascii="Times New Roman" w:hAnsi="Times New Roman"/>
          <w:sz w:val="24"/>
          <w:szCs w:val="24"/>
        </w:rPr>
        <w:t xml:space="preserve"> </w:t>
      </w:r>
      <w:proofErr w:type="spellStart"/>
      <w:r w:rsidR="005038C3" w:rsidRPr="00150EFD">
        <w:rPr>
          <w:rFonts w:ascii="Times New Roman" w:hAnsi="Times New Roman"/>
          <w:sz w:val="24"/>
          <w:szCs w:val="24"/>
        </w:rPr>
        <w:t>Дистриб’юшн</w:t>
      </w:r>
      <w:proofErr w:type="spellEnd"/>
      <w:r w:rsidR="005038C3" w:rsidRPr="00150EFD">
        <w:rPr>
          <w:rFonts w:ascii="Times New Roman" w:hAnsi="Times New Roman"/>
          <w:sz w:val="24"/>
          <w:szCs w:val="24"/>
        </w:rPr>
        <w:t>» та ТОВ «</w:t>
      </w:r>
      <w:proofErr w:type="spellStart"/>
      <w:r w:rsidR="005038C3" w:rsidRPr="00150EFD">
        <w:rPr>
          <w:rFonts w:ascii="Times New Roman" w:hAnsi="Times New Roman"/>
          <w:sz w:val="24"/>
          <w:szCs w:val="24"/>
        </w:rPr>
        <w:t>Логістик</w:t>
      </w:r>
      <w:proofErr w:type="spellEnd"/>
      <w:r w:rsidR="005038C3" w:rsidRPr="00150EFD">
        <w:rPr>
          <w:rFonts w:ascii="Times New Roman" w:hAnsi="Times New Roman"/>
          <w:sz w:val="24"/>
          <w:szCs w:val="24"/>
        </w:rPr>
        <w:t xml:space="preserve"> Сервіс Провайдер» узгоджено </w:t>
      </w:r>
      <w:r w:rsidR="00A74F21" w:rsidRPr="00150EFD">
        <w:rPr>
          <w:rFonts w:ascii="Times New Roman" w:hAnsi="Times New Roman"/>
          <w:sz w:val="24"/>
          <w:szCs w:val="24"/>
        </w:rPr>
        <w:t>порядок</w:t>
      </w:r>
      <w:r w:rsidR="005038C3" w:rsidRPr="00150EFD">
        <w:rPr>
          <w:rFonts w:ascii="Times New Roman" w:hAnsi="Times New Roman"/>
          <w:sz w:val="24"/>
          <w:szCs w:val="24"/>
        </w:rPr>
        <w:t xml:space="preserve"> користування </w:t>
      </w:r>
      <w:proofErr w:type="spellStart"/>
      <w:r w:rsidR="005038C3" w:rsidRPr="00150EFD">
        <w:rPr>
          <w:rFonts w:ascii="Times New Roman" w:hAnsi="Times New Roman"/>
          <w:sz w:val="24"/>
          <w:szCs w:val="24"/>
        </w:rPr>
        <w:t>Вебсайтом</w:t>
      </w:r>
      <w:proofErr w:type="spellEnd"/>
      <w:r w:rsidR="005038C3" w:rsidRPr="00150EFD">
        <w:rPr>
          <w:rFonts w:ascii="Times New Roman" w:hAnsi="Times New Roman"/>
          <w:sz w:val="24"/>
          <w:szCs w:val="24"/>
        </w:rPr>
        <w:t xml:space="preserve">, а також розподіл відповідальності </w:t>
      </w:r>
      <w:r w:rsidR="00A74F21" w:rsidRPr="00150EFD">
        <w:rPr>
          <w:rFonts w:ascii="Times New Roman" w:hAnsi="Times New Roman"/>
          <w:sz w:val="24"/>
          <w:szCs w:val="24"/>
        </w:rPr>
        <w:t>за</w:t>
      </w:r>
      <w:r w:rsidR="005038C3" w:rsidRPr="00150EFD">
        <w:rPr>
          <w:rFonts w:ascii="Times New Roman" w:hAnsi="Times New Roman"/>
          <w:sz w:val="24"/>
          <w:szCs w:val="24"/>
        </w:rPr>
        <w:t xml:space="preserve"> розміщен</w:t>
      </w:r>
      <w:r w:rsidR="00A74F21" w:rsidRPr="00150EFD">
        <w:rPr>
          <w:rFonts w:ascii="Times New Roman" w:hAnsi="Times New Roman"/>
          <w:sz w:val="24"/>
          <w:szCs w:val="24"/>
        </w:rPr>
        <w:t>у</w:t>
      </w:r>
      <w:r w:rsidR="005038C3" w:rsidRPr="00150EFD">
        <w:rPr>
          <w:rFonts w:ascii="Times New Roman" w:hAnsi="Times New Roman"/>
          <w:sz w:val="24"/>
          <w:szCs w:val="24"/>
        </w:rPr>
        <w:t xml:space="preserve"> інформаці</w:t>
      </w:r>
      <w:r w:rsidR="00A74F21" w:rsidRPr="00150EFD">
        <w:rPr>
          <w:rFonts w:ascii="Times New Roman" w:hAnsi="Times New Roman"/>
          <w:sz w:val="24"/>
          <w:szCs w:val="24"/>
        </w:rPr>
        <w:t>ю</w:t>
      </w:r>
      <w:r w:rsidR="005038C3" w:rsidRPr="00150EFD">
        <w:rPr>
          <w:rFonts w:ascii="Times New Roman" w:hAnsi="Times New Roman"/>
          <w:sz w:val="24"/>
          <w:szCs w:val="24"/>
        </w:rPr>
        <w:t xml:space="preserve"> на </w:t>
      </w:r>
      <w:proofErr w:type="spellStart"/>
      <w:r w:rsidR="005038C3" w:rsidRPr="00150EFD">
        <w:rPr>
          <w:rFonts w:ascii="Times New Roman" w:hAnsi="Times New Roman"/>
          <w:sz w:val="24"/>
          <w:szCs w:val="24"/>
        </w:rPr>
        <w:t>Вебсайті</w:t>
      </w:r>
      <w:proofErr w:type="spellEnd"/>
      <w:r w:rsidR="005038C3" w:rsidRPr="00150EFD">
        <w:rPr>
          <w:rFonts w:ascii="Times New Roman" w:hAnsi="Times New Roman"/>
          <w:sz w:val="24"/>
          <w:szCs w:val="24"/>
        </w:rPr>
        <w:t>, що визначено</w:t>
      </w:r>
      <w:r w:rsidR="00777A0D" w:rsidRPr="00150EFD">
        <w:rPr>
          <w:rFonts w:ascii="Times New Roman" w:hAnsi="Times New Roman"/>
          <w:sz w:val="24"/>
          <w:szCs w:val="24"/>
        </w:rPr>
        <w:t>, зокрема</w:t>
      </w:r>
      <w:r w:rsidR="002F39EA" w:rsidRPr="00150EFD">
        <w:rPr>
          <w:rFonts w:ascii="Times New Roman" w:hAnsi="Times New Roman"/>
          <w:sz w:val="24"/>
          <w:szCs w:val="24"/>
        </w:rPr>
        <w:t>,</w:t>
      </w:r>
      <w:r w:rsidR="005038C3" w:rsidRPr="00150EFD">
        <w:rPr>
          <w:rFonts w:ascii="Times New Roman" w:hAnsi="Times New Roman"/>
          <w:sz w:val="24"/>
          <w:szCs w:val="24"/>
        </w:rPr>
        <w:t xml:space="preserve"> </w:t>
      </w:r>
      <w:r w:rsidR="00261EAD" w:rsidRPr="00150EFD">
        <w:rPr>
          <w:rFonts w:ascii="Times New Roman" w:hAnsi="Times New Roman"/>
          <w:bCs/>
          <w:i/>
          <w:sz w:val="24"/>
          <w:szCs w:val="24"/>
        </w:rPr>
        <w:t>(інформація, доступ до якої обмежено)</w:t>
      </w:r>
      <w:r w:rsidR="00261EAD" w:rsidRPr="00150EFD">
        <w:rPr>
          <w:rFonts w:ascii="Times New Roman" w:hAnsi="Times New Roman"/>
          <w:bCs/>
          <w:sz w:val="24"/>
          <w:szCs w:val="24"/>
        </w:rPr>
        <w:t>.</w:t>
      </w:r>
      <w:r w:rsidR="001148D2" w:rsidRPr="00150EFD">
        <w:rPr>
          <w:rFonts w:ascii="Times New Roman" w:hAnsi="Times New Roman"/>
          <w:sz w:val="24"/>
          <w:szCs w:val="24"/>
        </w:rPr>
        <w:t xml:space="preserve"> </w:t>
      </w:r>
      <w:bookmarkStart w:id="231" w:name="_Hlk165456869"/>
    </w:p>
    <w:p w14:paraId="7A8E587B" w14:textId="77777777" w:rsidR="0095092A" w:rsidRPr="00150EFD" w:rsidRDefault="0095092A" w:rsidP="0095092A">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i/>
          <w:sz w:val="24"/>
          <w:szCs w:val="24"/>
        </w:rPr>
      </w:pPr>
      <w:r w:rsidRPr="00150EFD">
        <w:rPr>
          <w:rFonts w:ascii="Times New Roman" w:hAnsi="Times New Roman"/>
          <w:i/>
          <w:sz w:val="24"/>
          <w:szCs w:val="24"/>
        </w:rPr>
        <w:t xml:space="preserve">(інформація, доступ до якої обмежено). </w:t>
      </w:r>
    </w:p>
    <w:p w14:paraId="767AD81C" w14:textId="77777777" w:rsidR="0095092A" w:rsidRPr="00150EFD" w:rsidRDefault="0095092A" w:rsidP="0095092A">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i/>
          <w:sz w:val="24"/>
          <w:szCs w:val="24"/>
        </w:rPr>
      </w:pPr>
      <w:r w:rsidRPr="00150EFD">
        <w:rPr>
          <w:rFonts w:ascii="Times New Roman" w:hAnsi="Times New Roman"/>
          <w:i/>
          <w:sz w:val="24"/>
          <w:szCs w:val="24"/>
        </w:rPr>
        <w:t xml:space="preserve">(інформація, доступ до якої обмежено). </w:t>
      </w:r>
      <w:bookmarkEnd w:id="231"/>
    </w:p>
    <w:p w14:paraId="12013D16" w14:textId="77777777" w:rsidR="008E11F8" w:rsidRPr="00150EFD" w:rsidRDefault="0095092A"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i/>
          <w:sz w:val="24"/>
          <w:szCs w:val="24"/>
        </w:rPr>
      </w:pPr>
      <w:r w:rsidRPr="00150EFD">
        <w:rPr>
          <w:rFonts w:ascii="Times New Roman" w:hAnsi="Times New Roman"/>
          <w:i/>
          <w:sz w:val="24"/>
          <w:szCs w:val="24"/>
        </w:rPr>
        <w:t xml:space="preserve">(інформація, доступ до якої обмежено). </w:t>
      </w:r>
      <w:bookmarkStart w:id="232" w:name="_Hlk165458017"/>
    </w:p>
    <w:p w14:paraId="53ADED06" w14:textId="27AC2481" w:rsidR="008E11F8" w:rsidRPr="00150EFD" w:rsidRDefault="008E11F8"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i/>
          <w:sz w:val="24"/>
          <w:szCs w:val="24"/>
        </w:rPr>
      </w:pPr>
      <w:r w:rsidRPr="00150EFD">
        <w:rPr>
          <w:rFonts w:ascii="Times New Roman" w:hAnsi="Times New Roman"/>
          <w:i/>
          <w:sz w:val="24"/>
          <w:szCs w:val="24"/>
        </w:rPr>
        <w:t xml:space="preserve">(інформація, доступ до якої обмежено). </w:t>
      </w:r>
    </w:p>
    <w:bookmarkEnd w:id="232"/>
    <w:p w14:paraId="537C8B3B" w14:textId="5841A797" w:rsidR="00787C1F" w:rsidRPr="00150EFD" w:rsidRDefault="00787C1F" w:rsidP="00FC3081">
      <w:pPr>
        <w:pStyle w:val="a3"/>
        <w:widowControl w:val="0"/>
        <w:numPr>
          <w:ilvl w:val="0"/>
          <w:numId w:val="1"/>
        </w:numPr>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150EFD">
        <w:rPr>
          <w:rFonts w:ascii="Times New Roman" w:hAnsi="Times New Roman"/>
          <w:sz w:val="24"/>
          <w:szCs w:val="24"/>
        </w:rPr>
        <w:t>При цьому, за наявною в Комітет</w:t>
      </w:r>
      <w:r w:rsidR="008A6E17" w:rsidRPr="00150EFD">
        <w:rPr>
          <w:rFonts w:ascii="Times New Roman" w:hAnsi="Times New Roman"/>
          <w:sz w:val="24"/>
          <w:szCs w:val="24"/>
        </w:rPr>
        <w:t>і</w:t>
      </w:r>
      <w:r w:rsidRPr="00150EFD">
        <w:rPr>
          <w:rFonts w:ascii="Times New Roman" w:hAnsi="Times New Roman"/>
          <w:sz w:val="24"/>
          <w:szCs w:val="24"/>
        </w:rPr>
        <w:t xml:space="preserve"> інформацією, ТОВ «</w:t>
      </w:r>
      <w:proofErr w:type="spellStart"/>
      <w:r w:rsidRPr="00150EFD">
        <w:rPr>
          <w:rFonts w:ascii="Times New Roman" w:hAnsi="Times New Roman"/>
          <w:sz w:val="24"/>
          <w:szCs w:val="24"/>
        </w:rPr>
        <w:t>Логістик</w:t>
      </w:r>
      <w:proofErr w:type="spellEnd"/>
      <w:r w:rsidR="00CF68DD" w:rsidRPr="00150EFD">
        <w:rPr>
          <w:rFonts w:ascii="Times New Roman" w:hAnsi="Times New Roman"/>
          <w:sz w:val="24"/>
          <w:szCs w:val="24"/>
        </w:rPr>
        <w:t xml:space="preserve"> Сервіс Провайдер» не поширює</w:t>
      </w:r>
      <w:r w:rsidRPr="00150EFD">
        <w:rPr>
          <w:rFonts w:ascii="Times New Roman" w:hAnsi="Times New Roman"/>
          <w:sz w:val="24"/>
          <w:szCs w:val="24"/>
        </w:rPr>
        <w:t xml:space="preserve"> Тверджен</w:t>
      </w:r>
      <w:r w:rsidR="00851E18" w:rsidRPr="00150EFD">
        <w:rPr>
          <w:rFonts w:ascii="Times New Roman" w:hAnsi="Times New Roman"/>
          <w:sz w:val="24"/>
          <w:szCs w:val="24"/>
        </w:rPr>
        <w:t>ь</w:t>
      </w:r>
      <w:r w:rsidR="001B737C" w:rsidRPr="00150EFD">
        <w:rPr>
          <w:rFonts w:ascii="Times New Roman" w:hAnsi="Times New Roman"/>
          <w:sz w:val="24"/>
          <w:szCs w:val="24"/>
        </w:rPr>
        <w:t>,</w:t>
      </w:r>
      <w:r w:rsidRPr="00150EFD">
        <w:rPr>
          <w:rFonts w:ascii="Times New Roman" w:hAnsi="Times New Roman"/>
          <w:sz w:val="24"/>
          <w:szCs w:val="24"/>
        </w:rPr>
        <w:t xml:space="preserve"> </w:t>
      </w:r>
      <w:r w:rsidR="001B737C" w:rsidRPr="00150EFD">
        <w:rPr>
          <w:rFonts w:ascii="Times New Roman" w:hAnsi="Times New Roman"/>
          <w:sz w:val="24"/>
          <w:szCs w:val="24"/>
        </w:rPr>
        <w:t>їх варіаці</w:t>
      </w:r>
      <w:r w:rsidR="00851E18" w:rsidRPr="00150EFD">
        <w:rPr>
          <w:rFonts w:ascii="Times New Roman" w:hAnsi="Times New Roman"/>
          <w:sz w:val="24"/>
          <w:szCs w:val="24"/>
        </w:rPr>
        <w:t>й</w:t>
      </w:r>
      <w:r w:rsidR="001B737C" w:rsidRPr="00150EFD">
        <w:rPr>
          <w:rFonts w:ascii="Times New Roman" w:hAnsi="Times New Roman"/>
          <w:sz w:val="24"/>
          <w:szCs w:val="24"/>
        </w:rPr>
        <w:t xml:space="preserve">, </w:t>
      </w:r>
      <w:r w:rsidRPr="00150EFD">
        <w:rPr>
          <w:rFonts w:ascii="Times New Roman" w:hAnsi="Times New Roman"/>
          <w:sz w:val="24"/>
          <w:szCs w:val="24"/>
        </w:rPr>
        <w:t>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застереженнями до них, оскільки таке п</w:t>
      </w:r>
      <w:r w:rsidR="00CF68DD" w:rsidRPr="00150EFD">
        <w:rPr>
          <w:rFonts w:ascii="Times New Roman" w:hAnsi="Times New Roman"/>
          <w:sz w:val="24"/>
          <w:szCs w:val="24"/>
        </w:rPr>
        <w:t xml:space="preserve">оширення на </w:t>
      </w:r>
      <w:proofErr w:type="spellStart"/>
      <w:r w:rsidR="00CF68DD" w:rsidRPr="00150EFD">
        <w:rPr>
          <w:rFonts w:ascii="Times New Roman" w:hAnsi="Times New Roman"/>
          <w:sz w:val="24"/>
          <w:szCs w:val="24"/>
        </w:rPr>
        <w:t>Вебсайті</w:t>
      </w:r>
      <w:proofErr w:type="spellEnd"/>
      <w:r w:rsidR="00CF68DD" w:rsidRPr="00150EFD">
        <w:rPr>
          <w:rFonts w:ascii="Times New Roman" w:hAnsi="Times New Roman"/>
          <w:sz w:val="24"/>
          <w:szCs w:val="24"/>
        </w:rPr>
        <w:t xml:space="preserve"> здійснює</w:t>
      </w:r>
      <w:r w:rsidRPr="00150EFD">
        <w:rPr>
          <w:rFonts w:ascii="Times New Roman" w:hAnsi="Times New Roman"/>
          <w:sz w:val="24"/>
          <w:szCs w:val="24"/>
        </w:rPr>
        <w:t xml:space="preserve"> 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w:t>
      </w:r>
    </w:p>
    <w:p w14:paraId="6120E738" w14:textId="77777777" w:rsidR="008E11F8" w:rsidRPr="00150EFD" w:rsidRDefault="00C212D9"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b/>
          <w:sz w:val="24"/>
          <w:szCs w:val="24"/>
        </w:rPr>
      </w:pPr>
      <w:r w:rsidRPr="00150EFD">
        <w:rPr>
          <w:rFonts w:ascii="Times New Roman" w:hAnsi="Times New Roman"/>
          <w:sz w:val="24"/>
          <w:szCs w:val="24"/>
        </w:rPr>
        <w:t xml:space="preserve">Таким чином, не </w:t>
      </w:r>
      <w:r w:rsidR="00F91886" w:rsidRPr="00150EFD">
        <w:rPr>
          <w:rFonts w:ascii="Times New Roman" w:hAnsi="Times New Roman"/>
          <w:sz w:val="24"/>
          <w:szCs w:val="24"/>
        </w:rPr>
        <w:t xml:space="preserve">зважаючи </w:t>
      </w:r>
      <w:r w:rsidRPr="00150EFD">
        <w:rPr>
          <w:rFonts w:ascii="Times New Roman" w:hAnsi="Times New Roman"/>
          <w:sz w:val="24"/>
          <w:szCs w:val="24"/>
        </w:rPr>
        <w:t xml:space="preserve">на те, що володільцем облікового запису адміністратора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w:t>
      </w:r>
      <w:bookmarkStart w:id="233" w:name="_Hlk166249951"/>
      <w:r w:rsidR="00F91886" w:rsidRPr="00150EFD">
        <w:rPr>
          <w:rFonts w:ascii="Times New Roman" w:hAnsi="Times New Roman"/>
          <w:sz w:val="24"/>
          <w:szCs w:val="24"/>
        </w:rPr>
        <w:t xml:space="preserve">є </w:t>
      </w:r>
      <w:r w:rsidRPr="00150EFD">
        <w:rPr>
          <w:rFonts w:ascii="Times New Roman" w:hAnsi="Times New Roman"/>
          <w:sz w:val="24"/>
          <w:szCs w:val="24"/>
        </w:rPr>
        <w:t>ТОВ «</w:t>
      </w:r>
      <w:proofErr w:type="spellStart"/>
      <w:r w:rsidRPr="00150EFD">
        <w:rPr>
          <w:rFonts w:ascii="Times New Roman" w:hAnsi="Times New Roman"/>
          <w:sz w:val="24"/>
          <w:szCs w:val="24"/>
        </w:rPr>
        <w:t>Логістик</w:t>
      </w:r>
      <w:proofErr w:type="spellEnd"/>
      <w:r w:rsidRPr="00150EFD">
        <w:rPr>
          <w:rFonts w:ascii="Times New Roman" w:hAnsi="Times New Roman"/>
          <w:sz w:val="24"/>
          <w:szCs w:val="24"/>
        </w:rPr>
        <w:t xml:space="preserve"> Сервіс Провайдер»</w:t>
      </w:r>
      <w:bookmarkEnd w:id="233"/>
      <w:r w:rsidRPr="00150EFD">
        <w:rPr>
          <w:rFonts w:ascii="Times New Roman" w:hAnsi="Times New Roman"/>
          <w:sz w:val="24"/>
          <w:szCs w:val="24"/>
        </w:rPr>
        <w:t xml:space="preserve">, </w:t>
      </w:r>
      <w:bookmarkStart w:id="234" w:name="_Hlk166250005"/>
      <w:r w:rsidRPr="00150EFD">
        <w:rPr>
          <w:rFonts w:ascii="Times New Roman" w:hAnsi="Times New Roman"/>
          <w:sz w:val="24"/>
          <w:szCs w:val="24"/>
        </w:rPr>
        <w:t xml:space="preserve">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 xml:space="preserve">» </w:t>
      </w:r>
      <w:bookmarkEnd w:id="234"/>
      <w:r w:rsidR="00F91886" w:rsidRPr="00150EFD">
        <w:rPr>
          <w:rFonts w:ascii="Times New Roman" w:hAnsi="Times New Roman"/>
          <w:sz w:val="24"/>
          <w:szCs w:val="24"/>
        </w:rPr>
        <w:t xml:space="preserve">продовжує </w:t>
      </w:r>
      <w:r w:rsidR="001148D2" w:rsidRPr="00150EFD">
        <w:rPr>
          <w:rFonts w:ascii="Times New Roman" w:hAnsi="Times New Roman"/>
          <w:sz w:val="24"/>
          <w:szCs w:val="24"/>
        </w:rPr>
        <w:t xml:space="preserve">самостійно </w:t>
      </w:r>
      <w:r w:rsidRPr="00150EFD">
        <w:rPr>
          <w:rFonts w:ascii="Times New Roman" w:hAnsi="Times New Roman"/>
          <w:sz w:val="24"/>
          <w:szCs w:val="24"/>
        </w:rPr>
        <w:t xml:space="preserve">поширювати 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Твердження</w:t>
      </w:r>
      <w:r w:rsidR="008A6E17" w:rsidRPr="00150EFD">
        <w:rPr>
          <w:rFonts w:ascii="Times New Roman" w:hAnsi="Times New Roman"/>
          <w:sz w:val="24"/>
          <w:szCs w:val="24"/>
        </w:rPr>
        <w:t>, їх варіації,</w:t>
      </w:r>
      <w:r w:rsidRPr="00150EFD">
        <w:rPr>
          <w:rFonts w:ascii="Times New Roman" w:hAnsi="Times New Roman"/>
          <w:sz w:val="24"/>
          <w:szCs w:val="24"/>
        </w:rPr>
        <w:t xml:space="preserve"> 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 xml:space="preserve">застереженнями до них, </w:t>
      </w:r>
      <w:r w:rsidR="00551B01" w:rsidRPr="00150EFD">
        <w:rPr>
          <w:rFonts w:ascii="Times New Roman" w:hAnsi="Times New Roman"/>
          <w:sz w:val="24"/>
          <w:szCs w:val="24"/>
        </w:rPr>
        <w:t>а отже несе відповідальність за таке поширення.</w:t>
      </w:r>
    </w:p>
    <w:p w14:paraId="02584C08" w14:textId="77777777" w:rsidR="008E11F8" w:rsidRPr="00150EFD" w:rsidRDefault="008E11F8"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b/>
          <w:i/>
          <w:sz w:val="24"/>
          <w:szCs w:val="24"/>
        </w:rPr>
      </w:pPr>
      <w:r w:rsidRPr="00150EFD">
        <w:rPr>
          <w:rFonts w:ascii="Times New Roman" w:hAnsi="Times New Roman"/>
          <w:i/>
          <w:sz w:val="24"/>
          <w:szCs w:val="24"/>
        </w:rPr>
        <w:t xml:space="preserve">(інформація, доступ до якої обмежено). </w:t>
      </w:r>
    </w:p>
    <w:p w14:paraId="6ECB42EF" w14:textId="528CE5CA" w:rsidR="008E11F8" w:rsidRPr="00150EFD" w:rsidRDefault="008E11F8"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b/>
          <w:i/>
          <w:sz w:val="24"/>
          <w:szCs w:val="24"/>
        </w:rPr>
      </w:pPr>
      <w:r w:rsidRPr="00150EFD">
        <w:rPr>
          <w:rFonts w:ascii="Times New Roman" w:hAnsi="Times New Roman"/>
          <w:i/>
          <w:sz w:val="24"/>
          <w:szCs w:val="24"/>
        </w:rPr>
        <w:t xml:space="preserve">(інформація, доступ до якої обмежено). </w:t>
      </w:r>
    </w:p>
    <w:p w14:paraId="5B1828D7" w14:textId="77777777" w:rsidR="008E11F8" w:rsidRPr="00150EFD" w:rsidRDefault="006E2C56"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150EFD">
        <w:rPr>
          <w:rFonts w:ascii="Times New Roman" w:hAnsi="Times New Roman"/>
          <w:sz w:val="24"/>
          <w:szCs w:val="24"/>
        </w:rPr>
        <w:t>Варіації Твердження 1 з поясненнями</w:t>
      </w:r>
      <w:r w:rsidR="00FE6017" w:rsidRPr="00150EFD">
        <w:rPr>
          <w:rFonts w:ascii="Times New Roman" w:hAnsi="Times New Roman"/>
          <w:sz w:val="24"/>
          <w:szCs w:val="24"/>
        </w:rPr>
        <w:t xml:space="preserve"> </w:t>
      </w:r>
      <w:r w:rsidRPr="00150EFD">
        <w:rPr>
          <w:rFonts w:ascii="Times New Roman" w:hAnsi="Times New Roman"/>
          <w:sz w:val="24"/>
          <w:szCs w:val="24"/>
        </w:rPr>
        <w:t>/</w:t>
      </w:r>
      <w:r w:rsidR="00FE6017" w:rsidRPr="00150EFD">
        <w:rPr>
          <w:rFonts w:ascii="Times New Roman" w:hAnsi="Times New Roman"/>
          <w:sz w:val="24"/>
          <w:szCs w:val="24"/>
        </w:rPr>
        <w:t xml:space="preserve"> </w:t>
      </w:r>
      <w:r w:rsidRPr="00150EFD">
        <w:rPr>
          <w:rFonts w:ascii="Times New Roman" w:hAnsi="Times New Roman"/>
          <w:sz w:val="24"/>
          <w:szCs w:val="24"/>
        </w:rPr>
        <w:t xml:space="preserve">застереженнями до них </w:t>
      </w:r>
      <w:r w:rsidR="00F6038F" w:rsidRPr="00150EFD">
        <w:rPr>
          <w:rFonts w:ascii="Times New Roman" w:hAnsi="Times New Roman"/>
          <w:sz w:val="24"/>
          <w:szCs w:val="24"/>
        </w:rPr>
        <w:t xml:space="preserve">продовжують </w:t>
      </w:r>
      <w:r w:rsidR="00B3502B" w:rsidRPr="00150EFD">
        <w:rPr>
          <w:rFonts w:ascii="Times New Roman" w:hAnsi="Times New Roman"/>
          <w:sz w:val="24"/>
          <w:szCs w:val="24"/>
        </w:rPr>
        <w:t xml:space="preserve">поширюються й </w:t>
      </w:r>
      <w:r w:rsidRPr="00150EFD">
        <w:rPr>
          <w:rFonts w:ascii="Times New Roman" w:hAnsi="Times New Roman"/>
          <w:sz w:val="24"/>
          <w:szCs w:val="24"/>
        </w:rPr>
        <w:t xml:space="preserve">на </w:t>
      </w:r>
      <w:r w:rsidR="00A74F21" w:rsidRPr="00150EFD">
        <w:rPr>
          <w:rFonts w:ascii="Times New Roman" w:hAnsi="Times New Roman"/>
          <w:sz w:val="24"/>
          <w:szCs w:val="24"/>
        </w:rPr>
        <w:t>сьогодні</w:t>
      </w:r>
      <w:r w:rsidR="000C2F8C" w:rsidRPr="00150EFD">
        <w:rPr>
          <w:rFonts w:ascii="Times New Roman" w:hAnsi="Times New Roman"/>
          <w:sz w:val="24"/>
          <w:szCs w:val="24"/>
        </w:rPr>
        <w:t>.</w:t>
      </w:r>
    </w:p>
    <w:p w14:paraId="4DFF2AF4" w14:textId="4A4F3103" w:rsidR="008E11F8" w:rsidRPr="00150EFD" w:rsidRDefault="008E11F8"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150EFD">
        <w:rPr>
          <w:rFonts w:ascii="Times New Roman" w:hAnsi="Times New Roman"/>
          <w:sz w:val="24"/>
          <w:szCs w:val="24"/>
        </w:rPr>
        <w:t xml:space="preserve">(інформація, доступ до якої обмежено). </w:t>
      </w:r>
    </w:p>
    <w:p w14:paraId="5336A6F4" w14:textId="05E36A65" w:rsidR="000C2F8C" w:rsidRPr="00150EFD" w:rsidRDefault="000C2F8C" w:rsidP="004F0135">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bookmarkStart w:id="235" w:name="_Hlk178003689"/>
      <w:r w:rsidRPr="00150EFD">
        <w:rPr>
          <w:rFonts w:ascii="Times New Roman" w:hAnsi="Times New Roman"/>
          <w:sz w:val="24"/>
          <w:szCs w:val="24"/>
        </w:rPr>
        <w:t>Факт поширення Твердження 1, 2 з поясненням</w:t>
      </w:r>
      <w:r w:rsidR="00B3502B" w:rsidRPr="00150EFD">
        <w:rPr>
          <w:rFonts w:ascii="Times New Roman" w:hAnsi="Times New Roman"/>
          <w:sz w:val="24"/>
          <w:szCs w:val="24"/>
        </w:rPr>
        <w:t>и</w:t>
      </w:r>
      <w:r w:rsidR="00FE6017" w:rsidRPr="00150EFD">
        <w:rPr>
          <w:rFonts w:ascii="Times New Roman" w:hAnsi="Times New Roman"/>
          <w:sz w:val="24"/>
          <w:szCs w:val="24"/>
        </w:rPr>
        <w:t xml:space="preserve"> </w:t>
      </w:r>
      <w:r w:rsidRPr="00150EFD">
        <w:rPr>
          <w:rFonts w:ascii="Times New Roman" w:hAnsi="Times New Roman"/>
          <w:sz w:val="24"/>
          <w:szCs w:val="24"/>
        </w:rPr>
        <w:t>/</w:t>
      </w:r>
      <w:r w:rsidR="00FE6017"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r w:rsidR="004F0135" w:rsidRPr="00150EFD">
        <w:rPr>
          <w:rFonts w:ascii="Times New Roman" w:hAnsi="Times New Roman"/>
          <w:sz w:val="24"/>
          <w:szCs w:val="24"/>
        </w:rPr>
        <w:t xml:space="preserve"> на </w:t>
      </w:r>
      <w:proofErr w:type="spellStart"/>
      <w:r w:rsidR="004F0135" w:rsidRPr="00150EFD">
        <w:rPr>
          <w:rFonts w:ascii="Times New Roman" w:hAnsi="Times New Roman"/>
          <w:sz w:val="24"/>
          <w:szCs w:val="24"/>
        </w:rPr>
        <w:t>Вебсайті</w:t>
      </w:r>
      <w:proofErr w:type="spellEnd"/>
      <w:r w:rsidRPr="00150EFD">
        <w:rPr>
          <w:rFonts w:ascii="Times New Roman" w:hAnsi="Times New Roman"/>
          <w:sz w:val="24"/>
          <w:szCs w:val="24"/>
        </w:rPr>
        <w:t xml:space="preserve"> підтверджується акт</w:t>
      </w:r>
      <w:r w:rsidR="006A2FFC" w:rsidRPr="00150EFD">
        <w:rPr>
          <w:rFonts w:ascii="Times New Roman" w:hAnsi="Times New Roman"/>
          <w:sz w:val="24"/>
          <w:szCs w:val="24"/>
        </w:rPr>
        <w:t>ами</w:t>
      </w:r>
      <w:r w:rsidRPr="00150EFD">
        <w:rPr>
          <w:rFonts w:ascii="Times New Roman" w:hAnsi="Times New Roman"/>
          <w:sz w:val="24"/>
          <w:szCs w:val="24"/>
        </w:rPr>
        <w:t xml:space="preserve"> фіксації</w:t>
      </w:r>
      <w:r w:rsidR="006A2FFC" w:rsidRPr="00150EFD">
        <w:rPr>
          <w:rFonts w:ascii="Times New Roman" w:eastAsia="Times New Roman" w:hAnsi="Times New Roman" w:cs="Times New Roman"/>
          <w:color w:val="1F1F1F"/>
          <w:sz w:val="24"/>
          <w:szCs w:val="24"/>
        </w:rPr>
        <w:t xml:space="preserve"> </w:t>
      </w:r>
      <w:r w:rsidR="006A2FFC" w:rsidRPr="00150EFD">
        <w:rPr>
          <w:rFonts w:ascii="Times New Roman" w:hAnsi="Times New Roman"/>
          <w:sz w:val="24"/>
          <w:szCs w:val="24"/>
        </w:rPr>
        <w:t xml:space="preserve">від 11.06.2023 № 11/06, від 14.06.2023 № 14/06/2023, від 05.12.2023 № 05/12-01, </w:t>
      </w:r>
      <w:hyperlink r:id="rId29" w:history="1">
        <w:r w:rsidR="006A2FFC" w:rsidRPr="00150EFD">
          <w:rPr>
            <w:rStyle w:val="a6"/>
            <w:rFonts w:ascii="Times New Roman" w:hAnsi="Times New Roman"/>
            <w:color w:val="auto"/>
            <w:sz w:val="24"/>
            <w:szCs w:val="24"/>
            <w:u w:val="none"/>
          </w:rPr>
          <w:t>від 27.02.2024</w:t>
        </w:r>
      </w:hyperlink>
      <w:r w:rsidR="006A2FFC" w:rsidRPr="00150EFD">
        <w:rPr>
          <w:rFonts w:ascii="Times New Roman" w:hAnsi="Times New Roman"/>
          <w:sz w:val="24"/>
          <w:szCs w:val="24"/>
        </w:rPr>
        <w:t xml:space="preserve"> № 27/02-01, </w:t>
      </w:r>
      <w:hyperlink r:id="rId30" w:history="1">
        <w:r w:rsidR="006A2FFC" w:rsidRPr="00150EFD">
          <w:rPr>
            <w:rStyle w:val="a6"/>
            <w:rFonts w:ascii="Times New Roman" w:hAnsi="Times New Roman"/>
            <w:color w:val="auto"/>
            <w:sz w:val="24"/>
            <w:szCs w:val="24"/>
            <w:u w:val="none"/>
          </w:rPr>
          <w:t>від 09.05.2024</w:t>
        </w:r>
      </w:hyperlink>
      <w:r w:rsidR="006A2FFC" w:rsidRPr="00150EFD">
        <w:rPr>
          <w:rFonts w:ascii="Times New Roman" w:hAnsi="Times New Roman"/>
          <w:sz w:val="24"/>
          <w:szCs w:val="24"/>
        </w:rPr>
        <w:t xml:space="preserve"> № 09/05-01</w:t>
      </w:r>
      <w:r w:rsidR="00CA7CEE" w:rsidRPr="00150EFD">
        <w:rPr>
          <w:rFonts w:ascii="Times New Roman" w:hAnsi="Times New Roman"/>
          <w:sz w:val="24"/>
          <w:szCs w:val="24"/>
        </w:rPr>
        <w:t xml:space="preserve">, від </w:t>
      </w:r>
      <w:r w:rsidR="007349D9" w:rsidRPr="00150EFD">
        <w:rPr>
          <w:rFonts w:ascii="Times New Roman" w:hAnsi="Times New Roman"/>
          <w:sz w:val="24"/>
          <w:szCs w:val="24"/>
        </w:rPr>
        <w:lastRenderedPageBreak/>
        <w:t>20</w:t>
      </w:r>
      <w:r w:rsidR="00CA7CEE" w:rsidRPr="00150EFD">
        <w:rPr>
          <w:rFonts w:ascii="Times New Roman" w:hAnsi="Times New Roman"/>
          <w:sz w:val="24"/>
          <w:szCs w:val="24"/>
        </w:rPr>
        <w:t>.1</w:t>
      </w:r>
      <w:r w:rsidR="007669AC" w:rsidRPr="00150EFD">
        <w:rPr>
          <w:rFonts w:ascii="Times New Roman" w:hAnsi="Times New Roman"/>
          <w:sz w:val="24"/>
          <w:szCs w:val="24"/>
        </w:rPr>
        <w:t>2</w:t>
      </w:r>
      <w:r w:rsidR="00CA7CEE" w:rsidRPr="00150EFD">
        <w:rPr>
          <w:rFonts w:ascii="Times New Roman" w:hAnsi="Times New Roman"/>
          <w:sz w:val="24"/>
          <w:szCs w:val="24"/>
        </w:rPr>
        <w:t xml:space="preserve">.2024 № </w:t>
      </w:r>
      <w:r w:rsidR="00226E13" w:rsidRPr="00150EFD">
        <w:rPr>
          <w:rFonts w:ascii="Times New Roman" w:hAnsi="Times New Roman"/>
          <w:sz w:val="24"/>
          <w:szCs w:val="24"/>
        </w:rPr>
        <w:t>20/12-01</w:t>
      </w:r>
      <w:r w:rsidR="006A2FFC" w:rsidRPr="00150EFD">
        <w:rPr>
          <w:rFonts w:ascii="Times New Roman" w:hAnsi="Times New Roman"/>
          <w:sz w:val="24"/>
          <w:szCs w:val="24"/>
        </w:rPr>
        <w:t xml:space="preserve">. </w:t>
      </w:r>
    </w:p>
    <w:p w14:paraId="5DCED214" w14:textId="70F9F58C" w:rsidR="003F3E45" w:rsidRPr="00150EFD" w:rsidRDefault="005155FF" w:rsidP="005155FF">
      <w:pPr>
        <w:pStyle w:val="a3"/>
        <w:widowControl w:val="0"/>
        <w:autoSpaceDE w:val="0"/>
        <w:autoSpaceDN w:val="0"/>
        <w:adjustRightInd w:val="0"/>
        <w:spacing w:before="120" w:after="0" w:line="240" w:lineRule="auto"/>
        <w:ind w:left="709" w:hanging="709"/>
        <w:contextualSpacing w:val="0"/>
        <w:jc w:val="both"/>
        <w:rPr>
          <w:rFonts w:ascii="Times New Roman" w:hAnsi="Times New Roman"/>
          <w:b/>
          <w:sz w:val="24"/>
          <w:szCs w:val="24"/>
        </w:rPr>
      </w:pPr>
      <w:bookmarkStart w:id="236" w:name="_Hlk166070909"/>
      <w:bookmarkEnd w:id="235"/>
      <w:r w:rsidRPr="00150EFD">
        <w:rPr>
          <w:rFonts w:ascii="Times New Roman" w:hAnsi="Times New Roman"/>
          <w:b/>
          <w:sz w:val="24"/>
          <w:szCs w:val="24"/>
        </w:rPr>
        <w:t xml:space="preserve">5.2. Щодо відповідальності та періодів поширення варіацій Тверджень, </w:t>
      </w:r>
      <w:r w:rsidRPr="00150EFD">
        <w:rPr>
          <w:rFonts w:ascii="Times New Roman" w:hAnsi="Times New Roman"/>
          <w:b/>
          <w:sz w:val="24"/>
          <w:szCs w:val="24"/>
        </w:rPr>
        <w:br/>
        <w:t xml:space="preserve">із поясненнями / застереженнями до них на </w:t>
      </w:r>
      <w:proofErr w:type="spellStart"/>
      <w:r w:rsidRPr="00150EFD">
        <w:rPr>
          <w:rFonts w:ascii="Times New Roman" w:hAnsi="Times New Roman"/>
          <w:b/>
          <w:sz w:val="24"/>
          <w:szCs w:val="24"/>
        </w:rPr>
        <w:t>Вебсайті</w:t>
      </w:r>
      <w:proofErr w:type="spellEnd"/>
      <w:r w:rsidRPr="00150EFD">
        <w:rPr>
          <w:rFonts w:ascii="Times New Roman" w:hAnsi="Times New Roman"/>
          <w:b/>
          <w:sz w:val="24"/>
          <w:szCs w:val="24"/>
        </w:rPr>
        <w:t xml:space="preserve"> РМІ </w:t>
      </w:r>
    </w:p>
    <w:p w14:paraId="625E250D" w14:textId="77777777" w:rsidR="008A6E17" w:rsidRPr="00150EFD" w:rsidRDefault="00315D0A"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Філіп Морріс </w:t>
      </w:r>
      <w:proofErr w:type="spellStart"/>
      <w:r w:rsidRPr="00150EFD">
        <w:rPr>
          <w:rFonts w:ascii="Times New Roman" w:hAnsi="Times New Roman"/>
          <w:sz w:val="24"/>
          <w:szCs w:val="24"/>
        </w:rPr>
        <w:t>Продактс</w:t>
      </w:r>
      <w:proofErr w:type="spellEnd"/>
      <w:r w:rsidRPr="00150EFD">
        <w:rPr>
          <w:rFonts w:ascii="Times New Roman" w:hAnsi="Times New Roman"/>
          <w:sz w:val="24"/>
          <w:szCs w:val="24"/>
        </w:rPr>
        <w:t xml:space="preserve"> С.А. належить </w:t>
      </w:r>
      <w:proofErr w:type="spellStart"/>
      <w:r w:rsidRPr="00150EFD">
        <w:rPr>
          <w:rFonts w:ascii="Times New Roman" w:hAnsi="Times New Roman"/>
          <w:sz w:val="24"/>
          <w:szCs w:val="24"/>
        </w:rPr>
        <w:t>вебсайт</w:t>
      </w:r>
      <w:proofErr w:type="spellEnd"/>
      <w:r w:rsidRPr="00150EFD">
        <w:rPr>
          <w:rFonts w:ascii="Times New Roman" w:hAnsi="Times New Roman"/>
          <w:sz w:val="24"/>
          <w:szCs w:val="24"/>
        </w:rPr>
        <w:t xml:space="preserve"> РМІ, який функціонує з 1997 року. </w:t>
      </w:r>
    </w:p>
    <w:p w14:paraId="50C0511E" w14:textId="1FAD20B7" w:rsidR="00315D0A" w:rsidRPr="00150EFD" w:rsidRDefault="00315D0A"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На вказаному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створено</w:t>
      </w:r>
      <w:r w:rsidR="00B3502B" w:rsidRPr="00150EFD">
        <w:rPr>
          <w:rFonts w:ascii="Times New Roman" w:hAnsi="Times New Roman"/>
          <w:sz w:val="24"/>
          <w:szCs w:val="24"/>
        </w:rPr>
        <w:t xml:space="preserve"> рубрику</w:t>
      </w:r>
      <w:r w:rsidRPr="00150EFD">
        <w:rPr>
          <w:rStyle w:val="a9"/>
          <w:rFonts w:ascii="Times New Roman" w:hAnsi="Times New Roman"/>
          <w:sz w:val="24"/>
          <w:szCs w:val="24"/>
        </w:rPr>
        <w:footnoteReference w:id="36"/>
      </w:r>
      <w:r w:rsidRPr="00150EFD">
        <w:rPr>
          <w:rFonts w:ascii="Times New Roman" w:hAnsi="Times New Roman"/>
          <w:sz w:val="24"/>
          <w:szCs w:val="24"/>
        </w:rPr>
        <w:t>, що стосується України</w:t>
      </w:r>
      <w:r w:rsidR="00BC6253" w:rsidRPr="00150EFD">
        <w:rPr>
          <w:rFonts w:ascii="Times New Roman" w:hAnsi="Times New Roman"/>
          <w:sz w:val="24"/>
          <w:szCs w:val="24"/>
        </w:rPr>
        <w:t xml:space="preserve"> (далі – Р</w:t>
      </w:r>
      <w:r w:rsidR="00B3502B" w:rsidRPr="00150EFD">
        <w:rPr>
          <w:rFonts w:ascii="Times New Roman" w:hAnsi="Times New Roman"/>
          <w:sz w:val="24"/>
          <w:szCs w:val="24"/>
        </w:rPr>
        <w:t>убрика</w:t>
      </w:r>
      <w:r w:rsidR="00CF68DD" w:rsidRPr="00150EFD">
        <w:rPr>
          <w:rFonts w:ascii="Times New Roman" w:hAnsi="Times New Roman"/>
          <w:sz w:val="24"/>
          <w:szCs w:val="24"/>
        </w:rPr>
        <w:t xml:space="preserve"> </w:t>
      </w:r>
      <w:proofErr w:type="spellStart"/>
      <w:r w:rsidR="00CF68DD" w:rsidRPr="00150EFD">
        <w:rPr>
          <w:rFonts w:ascii="Times New Roman" w:hAnsi="Times New Roman"/>
          <w:sz w:val="24"/>
          <w:szCs w:val="24"/>
        </w:rPr>
        <w:t>Вебсайту</w:t>
      </w:r>
      <w:proofErr w:type="spellEnd"/>
      <w:r w:rsidR="00CF68DD" w:rsidRPr="00150EFD">
        <w:rPr>
          <w:rFonts w:ascii="Times New Roman" w:hAnsi="Times New Roman"/>
          <w:sz w:val="24"/>
          <w:szCs w:val="24"/>
        </w:rPr>
        <w:t xml:space="preserve"> РМІ</w:t>
      </w:r>
      <w:r w:rsidR="00BC6253" w:rsidRPr="00150EFD">
        <w:rPr>
          <w:rFonts w:ascii="Times New Roman" w:hAnsi="Times New Roman"/>
          <w:sz w:val="24"/>
          <w:szCs w:val="24"/>
        </w:rPr>
        <w:t>)</w:t>
      </w:r>
      <w:r w:rsidRPr="00150EFD">
        <w:rPr>
          <w:rFonts w:ascii="Times New Roman" w:hAnsi="Times New Roman"/>
          <w:sz w:val="24"/>
          <w:szCs w:val="24"/>
        </w:rPr>
        <w:t xml:space="preserve">, </w:t>
      </w:r>
      <w:r w:rsidR="009026A4" w:rsidRPr="00150EFD">
        <w:rPr>
          <w:rFonts w:ascii="Times New Roman" w:hAnsi="Times New Roman"/>
          <w:sz w:val="24"/>
          <w:szCs w:val="24"/>
        </w:rPr>
        <w:t xml:space="preserve">у </w:t>
      </w:r>
      <w:r w:rsidRPr="00150EFD">
        <w:rPr>
          <w:rFonts w:ascii="Times New Roman" w:hAnsi="Times New Roman"/>
          <w:sz w:val="24"/>
          <w:szCs w:val="24"/>
        </w:rPr>
        <w:t>як</w:t>
      </w:r>
      <w:r w:rsidR="00B3502B" w:rsidRPr="00150EFD">
        <w:rPr>
          <w:rFonts w:ascii="Times New Roman" w:hAnsi="Times New Roman"/>
          <w:sz w:val="24"/>
          <w:szCs w:val="24"/>
        </w:rPr>
        <w:t>ій</w:t>
      </w:r>
      <w:r w:rsidRPr="00150EFD">
        <w:rPr>
          <w:rFonts w:ascii="Times New Roman" w:hAnsi="Times New Roman"/>
          <w:sz w:val="24"/>
          <w:szCs w:val="24"/>
        </w:rPr>
        <w:t xml:space="preserve"> поширюються </w:t>
      </w:r>
      <w:r w:rsidR="00551B01" w:rsidRPr="00150EFD">
        <w:rPr>
          <w:rFonts w:ascii="Times New Roman" w:hAnsi="Times New Roman"/>
          <w:sz w:val="24"/>
          <w:szCs w:val="24"/>
        </w:rPr>
        <w:t xml:space="preserve">варіації </w:t>
      </w:r>
      <w:r w:rsidRPr="00150EFD">
        <w:rPr>
          <w:rFonts w:ascii="Times New Roman" w:hAnsi="Times New Roman"/>
          <w:sz w:val="24"/>
          <w:szCs w:val="24"/>
        </w:rPr>
        <w:t>Тверджен</w:t>
      </w:r>
      <w:r w:rsidR="00551B01" w:rsidRPr="00150EFD">
        <w:rPr>
          <w:rFonts w:ascii="Times New Roman" w:hAnsi="Times New Roman"/>
          <w:sz w:val="24"/>
          <w:szCs w:val="24"/>
        </w:rPr>
        <w:t>ь</w:t>
      </w:r>
      <w:r w:rsidRPr="00150EFD">
        <w:rPr>
          <w:rFonts w:ascii="Times New Roman" w:hAnsi="Times New Roman"/>
          <w:sz w:val="24"/>
          <w:szCs w:val="24"/>
        </w:rPr>
        <w:t>.</w:t>
      </w:r>
    </w:p>
    <w:p w14:paraId="7CF4CD3A" w14:textId="276FE2C9" w:rsidR="008A6E17" w:rsidRPr="00150EFD" w:rsidRDefault="00315D0A"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За </w:t>
      </w:r>
      <w:r w:rsidR="00EC5586" w:rsidRPr="00150EFD">
        <w:rPr>
          <w:rFonts w:ascii="Times New Roman" w:hAnsi="Times New Roman"/>
          <w:sz w:val="24"/>
          <w:szCs w:val="24"/>
        </w:rPr>
        <w:t xml:space="preserve">твердженням </w:t>
      </w:r>
      <w:r w:rsidRPr="00150EFD">
        <w:rPr>
          <w:rFonts w:ascii="Times New Roman" w:hAnsi="Times New Roman"/>
          <w:sz w:val="24"/>
          <w:szCs w:val="24"/>
        </w:rPr>
        <w:t xml:space="preserve">Товариства, інформація, для розміщення в </w:t>
      </w:r>
      <w:r w:rsidR="009026A4" w:rsidRPr="00150EFD">
        <w:rPr>
          <w:rFonts w:ascii="Times New Roman" w:hAnsi="Times New Roman"/>
          <w:sz w:val="24"/>
          <w:szCs w:val="24"/>
        </w:rPr>
        <w:t>Р</w:t>
      </w:r>
      <w:r w:rsidR="00B3502B" w:rsidRPr="00150EFD">
        <w:rPr>
          <w:rFonts w:ascii="Times New Roman" w:hAnsi="Times New Roman"/>
          <w:sz w:val="24"/>
          <w:szCs w:val="24"/>
        </w:rPr>
        <w:t>убриці</w:t>
      </w:r>
      <w:r w:rsidRPr="00150EFD">
        <w:rPr>
          <w:rFonts w:ascii="Times New Roman" w:hAnsi="Times New Roman"/>
          <w:sz w:val="24"/>
          <w:szCs w:val="24"/>
        </w:rPr>
        <w:t xml:space="preserve">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РМІ готується 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 xml:space="preserve">» в частині, що стосується Товариства та Продукції IQOS, після чого така інформація передається Філіп Морріс </w:t>
      </w:r>
      <w:proofErr w:type="spellStart"/>
      <w:r w:rsidRPr="00150EFD">
        <w:rPr>
          <w:rFonts w:ascii="Times New Roman" w:hAnsi="Times New Roman"/>
          <w:sz w:val="24"/>
          <w:szCs w:val="24"/>
        </w:rPr>
        <w:t>Продактс</w:t>
      </w:r>
      <w:proofErr w:type="spellEnd"/>
      <w:r w:rsidRPr="00150EFD">
        <w:rPr>
          <w:rFonts w:ascii="Times New Roman" w:hAnsi="Times New Roman"/>
          <w:sz w:val="24"/>
          <w:szCs w:val="24"/>
        </w:rPr>
        <w:t xml:space="preserve"> С.А. для її подальшого розміщення в </w:t>
      </w:r>
      <w:r w:rsidR="009026A4" w:rsidRPr="00150EFD">
        <w:rPr>
          <w:rFonts w:ascii="Times New Roman" w:hAnsi="Times New Roman"/>
          <w:sz w:val="24"/>
          <w:szCs w:val="24"/>
        </w:rPr>
        <w:t>Р</w:t>
      </w:r>
      <w:r w:rsidR="00B3502B" w:rsidRPr="00150EFD">
        <w:rPr>
          <w:rFonts w:ascii="Times New Roman" w:hAnsi="Times New Roman"/>
          <w:sz w:val="24"/>
          <w:szCs w:val="24"/>
        </w:rPr>
        <w:t>убриц</w:t>
      </w:r>
      <w:r w:rsidRPr="00150EFD">
        <w:rPr>
          <w:rFonts w:ascii="Times New Roman" w:hAnsi="Times New Roman"/>
          <w:sz w:val="24"/>
          <w:szCs w:val="24"/>
        </w:rPr>
        <w:t xml:space="preserve">і </w:t>
      </w:r>
      <w:proofErr w:type="spellStart"/>
      <w:r w:rsidR="009026A4" w:rsidRPr="00150EFD">
        <w:rPr>
          <w:rFonts w:ascii="Times New Roman" w:hAnsi="Times New Roman"/>
          <w:sz w:val="24"/>
          <w:szCs w:val="24"/>
        </w:rPr>
        <w:t>Вебсайту</w:t>
      </w:r>
      <w:proofErr w:type="spellEnd"/>
      <w:r w:rsidR="009026A4" w:rsidRPr="00150EFD">
        <w:rPr>
          <w:rFonts w:ascii="Times New Roman" w:hAnsi="Times New Roman"/>
          <w:sz w:val="24"/>
          <w:szCs w:val="24"/>
        </w:rPr>
        <w:t xml:space="preserve"> РМІ.</w:t>
      </w:r>
    </w:p>
    <w:p w14:paraId="56722866" w14:textId="025AA60F" w:rsidR="00315D0A" w:rsidRPr="00150EFD" w:rsidRDefault="00315D0A"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Товариство </w:t>
      </w:r>
      <w:r w:rsidR="00A74F21" w:rsidRPr="00150EFD">
        <w:rPr>
          <w:rFonts w:ascii="Times New Roman" w:hAnsi="Times New Roman"/>
          <w:sz w:val="24"/>
          <w:szCs w:val="24"/>
        </w:rPr>
        <w:t xml:space="preserve">повідомило, що </w:t>
      </w:r>
      <w:r w:rsidRPr="00150EFD">
        <w:rPr>
          <w:rFonts w:ascii="Times New Roman" w:hAnsi="Times New Roman"/>
          <w:sz w:val="24"/>
          <w:szCs w:val="24"/>
        </w:rPr>
        <w:t xml:space="preserve">несе відповідальність за поширення </w:t>
      </w:r>
      <w:r w:rsidR="001E3FAC" w:rsidRPr="00150EFD">
        <w:rPr>
          <w:rFonts w:ascii="Times New Roman" w:hAnsi="Times New Roman"/>
          <w:sz w:val="24"/>
          <w:szCs w:val="24"/>
        </w:rPr>
        <w:t xml:space="preserve">на </w:t>
      </w:r>
      <w:proofErr w:type="spellStart"/>
      <w:r w:rsidR="001E3FAC" w:rsidRPr="00150EFD">
        <w:rPr>
          <w:rFonts w:ascii="Times New Roman" w:hAnsi="Times New Roman"/>
          <w:sz w:val="24"/>
          <w:szCs w:val="24"/>
        </w:rPr>
        <w:t>Вебсайті</w:t>
      </w:r>
      <w:proofErr w:type="spellEnd"/>
      <w:r w:rsidR="001E3FAC" w:rsidRPr="00150EFD">
        <w:rPr>
          <w:rFonts w:ascii="Times New Roman" w:hAnsi="Times New Roman"/>
          <w:sz w:val="24"/>
          <w:szCs w:val="24"/>
        </w:rPr>
        <w:t xml:space="preserve"> РМІ </w:t>
      </w:r>
      <w:r w:rsidRPr="00150EFD">
        <w:rPr>
          <w:rFonts w:ascii="Times New Roman" w:hAnsi="Times New Roman"/>
          <w:sz w:val="24"/>
          <w:szCs w:val="24"/>
        </w:rPr>
        <w:t>інформації</w:t>
      </w:r>
      <w:r w:rsidR="001E3FAC" w:rsidRPr="00150EFD">
        <w:rPr>
          <w:rFonts w:ascii="Times New Roman" w:hAnsi="Times New Roman"/>
          <w:sz w:val="24"/>
          <w:szCs w:val="24"/>
        </w:rPr>
        <w:t xml:space="preserve"> в частині, що стосується Товариства та Продукції IQOS</w:t>
      </w:r>
      <w:r w:rsidR="008A6E17" w:rsidRPr="00150EFD">
        <w:rPr>
          <w:rFonts w:ascii="Times New Roman" w:hAnsi="Times New Roman"/>
          <w:sz w:val="24"/>
          <w:szCs w:val="24"/>
        </w:rPr>
        <w:t>, у тому числі Тверджень, їх варіацій, з поясненнями</w:t>
      </w:r>
      <w:r w:rsidR="005219EE" w:rsidRPr="00150EFD">
        <w:rPr>
          <w:rFonts w:ascii="Times New Roman" w:hAnsi="Times New Roman"/>
          <w:sz w:val="24"/>
          <w:szCs w:val="24"/>
        </w:rPr>
        <w:t xml:space="preserve"> </w:t>
      </w:r>
      <w:r w:rsidR="008A6E17" w:rsidRPr="00150EFD">
        <w:rPr>
          <w:rFonts w:ascii="Times New Roman" w:hAnsi="Times New Roman"/>
          <w:sz w:val="24"/>
          <w:szCs w:val="24"/>
        </w:rPr>
        <w:t>/</w:t>
      </w:r>
      <w:r w:rsidR="005219EE" w:rsidRPr="00150EFD">
        <w:rPr>
          <w:rFonts w:ascii="Times New Roman" w:hAnsi="Times New Roman"/>
          <w:sz w:val="24"/>
          <w:szCs w:val="24"/>
        </w:rPr>
        <w:t xml:space="preserve"> </w:t>
      </w:r>
      <w:r w:rsidR="008A6E17" w:rsidRPr="00150EFD">
        <w:rPr>
          <w:rFonts w:ascii="Times New Roman" w:hAnsi="Times New Roman"/>
          <w:sz w:val="24"/>
          <w:szCs w:val="24"/>
        </w:rPr>
        <w:t>застереженнями до них</w:t>
      </w:r>
      <w:r w:rsidRPr="00150EFD">
        <w:rPr>
          <w:rFonts w:ascii="Times New Roman" w:hAnsi="Times New Roman"/>
          <w:sz w:val="24"/>
          <w:szCs w:val="24"/>
        </w:rPr>
        <w:t>.</w:t>
      </w:r>
    </w:p>
    <w:p w14:paraId="0E56B802" w14:textId="159ABC2E" w:rsidR="004F0135" w:rsidRPr="00150EFD" w:rsidRDefault="00BC6253" w:rsidP="004F013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sz w:val="24"/>
          <w:szCs w:val="24"/>
        </w:rPr>
        <w:t xml:space="preserve">Враховуючи наведене, </w:t>
      </w:r>
      <w:r w:rsidR="00A74F21" w:rsidRPr="00150EFD">
        <w:rPr>
          <w:rFonts w:ascii="Times New Roman" w:hAnsi="Times New Roman"/>
          <w:sz w:val="24"/>
          <w:szCs w:val="24"/>
        </w:rPr>
        <w:t xml:space="preserve">Філіп Морріс </w:t>
      </w:r>
      <w:proofErr w:type="spellStart"/>
      <w:r w:rsidR="00A74F21" w:rsidRPr="00150EFD">
        <w:rPr>
          <w:rFonts w:ascii="Times New Roman" w:hAnsi="Times New Roman"/>
          <w:sz w:val="24"/>
          <w:szCs w:val="24"/>
        </w:rPr>
        <w:t>Продактс</w:t>
      </w:r>
      <w:proofErr w:type="spellEnd"/>
      <w:r w:rsidR="00A74F21" w:rsidRPr="00150EFD">
        <w:rPr>
          <w:rFonts w:ascii="Times New Roman" w:hAnsi="Times New Roman"/>
          <w:sz w:val="24"/>
          <w:szCs w:val="24"/>
        </w:rPr>
        <w:t xml:space="preserve"> С.А. </w:t>
      </w:r>
      <w:r w:rsidR="00237A61" w:rsidRPr="00150EFD">
        <w:rPr>
          <w:rFonts w:ascii="Times New Roman" w:hAnsi="Times New Roman"/>
          <w:sz w:val="24"/>
          <w:szCs w:val="24"/>
        </w:rPr>
        <w:t>пошир</w:t>
      </w:r>
      <w:r w:rsidR="00A74F21" w:rsidRPr="00150EFD">
        <w:rPr>
          <w:rFonts w:ascii="Times New Roman" w:hAnsi="Times New Roman"/>
          <w:sz w:val="24"/>
          <w:szCs w:val="24"/>
        </w:rPr>
        <w:t>ює</w:t>
      </w:r>
      <w:r w:rsidR="00237A61" w:rsidRPr="00150EFD">
        <w:rPr>
          <w:rFonts w:ascii="Times New Roman" w:hAnsi="Times New Roman"/>
          <w:sz w:val="24"/>
          <w:szCs w:val="24"/>
        </w:rPr>
        <w:t xml:space="preserve"> </w:t>
      </w:r>
      <w:r w:rsidR="00CF68DD" w:rsidRPr="00150EFD">
        <w:rPr>
          <w:rFonts w:ascii="Times New Roman" w:hAnsi="Times New Roman"/>
          <w:sz w:val="24"/>
          <w:szCs w:val="24"/>
        </w:rPr>
        <w:t>варіаці</w:t>
      </w:r>
      <w:r w:rsidR="00B3502B" w:rsidRPr="00150EFD">
        <w:rPr>
          <w:rFonts w:ascii="Times New Roman" w:hAnsi="Times New Roman"/>
          <w:sz w:val="24"/>
          <w:szCs w:val="24"/>
        </w:rPr>
        <w:t>ї</w:t>
      </w:r>
      <w:r w:rsidRPr="00150EFD">
        <w:rPr>
          <w:rFonts w:ascii="Times New Roman" w:hAnsi="Times New Roman"/>
          <w:sz w:val="24"/>
          <w:szCs w:val="24"/>
        </w:rPr>
        <w:t xml:space="preserve"> Тверджень</w:t>
      </w:r>
      <w:r w:rsidR="00B3502B" w:rsidRPr="00150EFD">
        <w:rPr>
          <w:rFonts w:ascii="Times New Roman" w:hAnsi="Times New Roman"/>
          <w:sz w:val="24"/>
          <w:szCs w:val="24"/>
        </w:rPr>
        <w:t>,</w:t>
      </w:r>
      <w:r w:rsidR="00D34E32" w:rsidRPr="00150EFD">
        <w:rPr>
          <w:rFonts w:ascii="Times New Roman" w:hAnsi="Times New Roman"/>
          <w:sz w:val="24"/>
          <w:szCs w:val="24"/>
        </w:rPr>
        <w:t xml:space="preserve"> з поясненням</w:t>
      </w:r>
      <w:r w:rsidR="005219EE" w:rsidRPr="00150EFD">
        <w:rPr>
          <w:rFonts w:ascii="Times New Roman" w:hAnsi="Times New Roman"/>
          <w:sz w:val="24"/>
          <w:szCs w:val="24"/>
        </w:rPr>
        <w:t xml:space="preserve"> </w:t>
      </w:r>
      <w:r w:rsidR="00D34E32" w:rsidRPr="00150EFD">
        <w:rPr>
          <w:rFonts w:ascii="Times New Roman" w:hAnsi="Times New Roman"/>
          <w:sz w:val="24"/>
          <w:szCs w:val="24"/>
        </w:rPr>
        <w:t>/</w:t>
      </w:r>
      <w:r w:rsidR="005219EE" w:rsidRPr="00150EFD">
        <w:rPr>
          <w:rFonts w:ascii="Times New Roman" w:hAnsi="Times New Roman"/>
          <w:sz w:val="24"/>
          <w:szCs w:val="24"/>
        </w:rPr>
        <w:t xml:space="preserve"> </w:t>
      </w:r>
      <w:r w:rsidR="00D34E32" w:rsidRPr="00150EFD">
        <w:rPr>
          <w:rFonts w:ascii="Times New Roman" w:hAnsi="Times New Roman"/>
          <w:sz w:val="24"/>
          <w:szCs w:val="24"/>
        </w:rPr>
        <w:t>застереженнями до них</w:t>
      </w:r>
      <w:r w:rsidR="00B3502B" w:rsidRPr="00150EFD">
        <w:rPr>
          <w:rFonts w:ascii="Times New Roman" w:hAnsi="Times New Roman"/>
          <w:sz w:val="24"/>
          <w:szCs w:val="24"/>
        </w:rPr>
        <w:t>,</w:t>
      </w:r>
      <w:r w:rsidR="00CF68DD" w:rsidRPr="00150EFD">
        <w:rPr>
          <w:rFonts w:ascii="Times New Roman" w:hAnsi="Times New Roman"/>
          <w:sz w:val="24"/>
          <w:szCs w:val="24"/>
        </w:rPr>
        <w:t xml:space="preserve"> </w:t>
      </w:r>
      <w:r w:rsidRPr="00150EFD">
        <w:rPr>
          <w:rFonts w:ascii="Times New Roman" w:hAnsi="Times New Roman"/>
          <w:sz w:val="24"/>
          <w:szCs w:val="24"/>
        </w:rPr>
        <w:t>у Р</w:t>
      </w:r>
      <w:r w:rsidR="00B3502B" w:rsidRPr="00150EFD">
        <w:rPr>
          <w:rFonts w:ascii="Times New Roman" w:hAnsi="Times New Roman"/>
          <w:sz w:val="24"/>
          <w:szCs w:val="24"/>
        </w:rPr>
        <w:t>убриці</w:t>
      </w:r>
      <w:r w:rsidRPr="00150EFD">
        <w:rPr>
          <w:rFonts w:ascii="Times New Roman" w:hAnsi="Times New Roman"/>
          <w:sz w:val="24"/>
          <w:szCs w:val="24"/>
        </w:rPr>
        <w:t xml:space="preserve">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РМІ, проте відповідальність за таке поширення несе Товариство.</w:t>
      </w:r>
      <w:r w:rsidR="003F3E45" w:rsidRPr="00150EFD">
        <w:rPr>
          <w:rFonts w:ascii="Times New Roman" w:hAnsi="Times New Roman"/>
          <w:b/>
          <w:sz w:val="24"/>
          <w:szCs w:val="24"/>
        </w:rPr>
        <w:t xml:space="preserve"> </w:t>
      </w:r>
      <w:bookmarkStart w:id="237" w:name="_Hlk169167689"/>
    </w:p>
    <w:p w14:paraId="0841D206" w14:textId="77777777" w:rsidR="00CA7CEE" w:rsidRPr="00150EFD" w:rsidRDefault="001148D2" w:rsidP="004F013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sz w:val="24"/>
          <w:szCs w:val="24"/>
        </w:rPr>
        <w:t>Щодо періодів поширення Товариство зазначило</w:t>
      </w:r>
      <w:r w:rsidR="00F6038F" w:rsidRPr="00150EFD">
        <w:rPr>
          <w:rFonts w:ascii="Times New Roman" w:hAnsi="Times New Roman"/>
          <w:sz w:val="24"/>
          <w:szCs w:val="24"/>
        </w:rPr>
        <w:t xml:space="preserve">, </w:t>
      </w:r>
      <w:r w:rsidRPr="00150EFD">
        <w:rPr>
          <w:rFonts w:ascii="Times New Roman" w:hAnsi="Times New Roman"/>
          <w:sz w:val="24"/>
          <w:szCs w:val="24"/>
        </w:rPr>
        <w:t xml:space="preserve">що </w:t>
      </w:r>
      <w:r w:rsidR="00F6038F" w:rsidRPr="00150EFD">
        <w:rPr>
          <w:rFonts w:ascii="Times New Roman" w:hAnsi="Times New Roman"/>
          <w:sz w:val="24"/>
          <w:szCs w:val="24"/>
        </w:rPr>
        <w:t xml:space="preserve">варіації Тверджень поширюються на </w:t>
      </w:r>
      <w:proofErr w:type="spellStart"/>
      <w:r w:rsidR="00F6038F" w:rsidRPr="00150EFD">
        <w:rPr>
          <w:rFonts w:ascii="Times New Roman" w:hAnsi="Times New Roman"/>
          <w:sz w:val="24"/>
          <w:szCs w:val="24"/>
        </w:rPr>
        <w:t>Вебсайті</w:t>
      </w:r>
      <w:proofErr w:type="spellEnd"/>
      <w:r w:rsidR="00F6038F" w:rsidRPr="00150EFD">
        <w:rPr>
          <w:rFonts w:ascii="Times New Roman" w:hAnsi="Times New Roman"/>
          <w:sz w:val="24"/>
          <w:szCs w:val="24"/>
        </w:rPr>
        <w:t xml:space="preserve"> РМІ орієнтовно з 2020 року</w:t>
      </w:r>
      <w:r w:rsidR="00F85915" w:rsidRPr="00150EFD">
        <w:rPr>
          <w:rFonts w:ascii="Times New Roman" w:hAnsi="Times New Roman"/>
          <w:sz w:val="24"/>
          <w:szCs w:val="24"/>
        </w:rPr>
        <w:t xml:space="preserve"> та </w:t>
      </w:r>
      <w:r w:rsidR="00F6038F" w:rsidRPr="00150EFD">
        <w:rPr>
          <w:rFonts w:ascii="Times New Roman" w:hAnsi="Times New Roman"/>
          <w:sz w:val="24"/>
          <w:szCs w:val="24"/>
        </w:rPr>
        <w:t xml:space="preserve">продовжують поширюватися станом </w:t>
      </w:r>
      <w:r w:rsidR="009026A4" w:rsidRPr="00150EFD">
        <w:rPr>
          <w:rFonts w:ascii="Times New Roman" w:hAnsi="Times New Roman"/>
          <w:sz w:val="24"/>
          <w:szCs w:val="24"/>
        </w:rPr>
        <w:t xml:space="preserve">й </w:t>
      </w:r>
      <w:r w:rsidR="00F6038F" w:rsidRPr="00150EFD">
        <w:rPr>
          <w:rFonts w:ascii="Times New Roman" w:hAnsi="Times New Roman"/>
          <w:sz w:val="24"/>
          <w:szCs w:val="24"/>
        </w:rPr>
        <w:t xml:space="preserve">на </w:t>
      </w:r>
      <w:r w:rsidR="009026A4" w:rsidRPr="00150EFD">
        <w:rPr>
          <w:rFonts w:ascii="Times New Roman" w:hAnsi="Times New Roman"/>
          <w:sz w:val="24"/>
          <w:szCs w:val="24"/>
        </w:rPr>
        <w:t xml:space="preserve">серпень </w:t>
      </w:r>
      <w:r w:rsidR="00F6038F" w:rsidRPr="00150EFD">
        <w:rPr>
          <w:rFonts w:ascii="Times New Roman" w:hAnsi="Times New Roman"/>
          <w:sz w:val="24"/>
          <w:szCs w:val="24"/>
        </w:rPr>
        <w:t>2024 року.</w:t>
      </w:r>
      <w:r w:rsidR="004F0135" w:rsidRPr="00150EFD">
        <w:rPr>
          <w:rFonts w:ascii="Times New Roman" w:hAnsi="Times New Roman"/>
          <w:sz w:val="24"/>
          <w:szCs w:val="24"/>
        </w:rPr>
        <w:t xml:space="preserve"> </w:t>
      </w:r>
      <w:bookmarkStart w:id="238" w:name="_Hlk178003753"/>
    </w:p>
    <w:p w14:paraId="22D855CC" w14:textId="1A0F3657" w:rsidR="00C10DD5" w:rsidRPr="00150EFD" w:rsidRDefault="004F0135" w:rsidP="00C10DD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sz w:val="24"/>
          <w:szCs w:val="24"/>
        </w:rPr>
        <w:t>Факт поширення Твердження 1, 2 з поясненням</w:t>
      </w:r>
      <w:r w:rsidR="00FE6017" w:rsidRPr="00150EFD">
        <w:rPr>
          <w:rFonts w:ascii="Times New Roman" w:hAnsi="Times New Roman"/>
          <w:sz w:val="24"/>
          <w:szCs w:val="24"/>
        </w:rPr>
        <w:t xml:space="preserve"> </w:t>
      </w:r>
      <w:r w:rsidRPr="00150EFD">
        <w:rPr>
          <w:rFonts w:ascii="Times New Roman" w:hAnsi="Times New Roman"/>
          <w:sz w:val="24"/>
          <w:szCs w:val="24"/>
        </w:rPr>
        <w:t>/</w:t>
      </w:r>
      <w:r w:rsidR="00FE6017" w:rsidRPr="00150EFD">
        <w:rPr>
          <w:rFonts w:ascii="Times New Roman" w:hAnsi="Times New Roman"/>
          <w:sz w:val="24"/>
          <w:szCs w:val="24"/>
        </w:rPr>
        <w:t xml:space="preserve"> </w:t>
      </w:r>
      <w:r w:rsidRPr="00150EFD">
        <w:rPr>
          <w:rFonts w:ascii="Times New Roman" w:hAnsi="Times New Roman"/>
          <w:sz w:val="24"/>
          <w:szCs w:val="24"/>
        </w:rPr>
        <w:t xml:space="preserve">застереженнями до них 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РМІ підтверджується актом фіксації</w:t>
      </w:r>
      <w:r w:rsidR="006A2FFC" w:rsidRPr="00150EFD">
        <w:rPr>
          <w:rFonts w:ascii="Times New Roman" w:hAnsi="Times New Roman"/>
          <w:sz w:val="24"/>
          <w:szCs w:val="24"/>
        </w:rPr>
        <w:t xml:space="preserve"> </w:t>
      </w:r>
      <w:hyperlink r:id="rId31" w:history="1">
        <w:r w:rsidR="006A2FFC" w:rsidRPr="00150EFD">
          <w:rPr>
            <w:rStyle w:val="a6"/>
            <w:rFonts w:ascii="Times New Roman" w:hAnsi="Times New Roman"/>
            <w:color w:val="auto"/>
            <w:sz w:val="24"/>
            <w:szCs w:val="24"/>
            <w:u w:val="none"/>
          </w:rPr>
          <w:t>від 08.05.2024</w:t>
        </w:r>
      </w:hyperlink>
      <w:r w:rsidR="006A2FFC" w:rsidRPr="00150EFD">
        <w:rPr>
          <w:rFonts w:ascii="Times New Roman" w:hAnsi="Times New Roman"/>
          <w:sz w:val="24"/>
          <w:szCs w:val="24"/>
        </w:rPr>
        <w:t xml:space="preserve"> № 08/05-01</w:t>
      </w:r>
      <w:r w:rsidRPr="00150EFD">
        <w:rPr>
          <w:rFonts w:ascii="Times New Roman" w:hAnsi="Times New Roman"/>
          <w:sz w:val="24"/>
          <w:szCs w:val="24"/>
        </w:rPr>
        <w:t>.</w:t>
      </w:r>
    </w:p>
    <w:p w14:paraId="54A468B8" w14:textId="77777777" w:rsidR="005155FF" w:rsidRPr="00150EFD" w:rsidRDefault="005155FF" w:rsidP="005155FF">
      <w:pPr>
        <w:pStyle w:val="a3"/>
        <w:widowControl w:val="0"/>
        <w:tabs>
          <w:tab w:val="left" w:pos="709"/>
        </w:tabs>
        <w:autoSpaceDE w:val="0"/>
        <w:autoSpaceDN w:val="0"/>
        <w:adjustRightInd w:val="0"/>
        <w:spacing w:after="0" w:line="240" w:lineRule="auto"/>
        <w:contextualSpacing w:val="0"/>
        <w:jc w:val="both"/>
        <w:rPr>
          <w:rFonts w:ascii="Times New Roman" w:hAnsi="Times New Roman"/>
          <w:b/>
          <w:sz w:val="24"/>
          <w:szCs w:val="24"/>
        </w:rPr>
      </w:pPr>
    </w:p>
    <w:p w14:paraId="68A7E505" w14:textId="35014C33" w:rsidR="005155FF" w:rsidRPr="00150EFD" w:rsidRDefault="005155FF" w:rsidP="005155FF">
      <w:pPr>
        <w:pStyle w:val="a3"/>
        <w:widowControl w:val="0"/>
        <w:autoSpaceDE w:val="0"/>
        <w:autoSpaceDN w:val="0"/>
        <w:adjustRightInd w:val="0"/>
        <w:spacing w:after="0" w:line="240" w:lineRule="auto"/>
        <w:ind w:left="0"/>
        <w:contextualSpacing w:val="0"/>
        <w:jc w:val="both"/>
        <w:rPr>
          <w:rFonts w:ascii="Times New Roman" w:hAnsi="Times New Roman"/>
          <w:b/>
          <w:sz w:val="24"/>
          <w:szCs w:val="24"/>
        </w:rPr>
      </w:pPr>
      <w:r w:rsidRPr="00150EFD">
        <w:rPr>
          <w:rFonts w:ascii="Times New Roman" w:hAnsi="Times New Roman"/>
          <w:b/>
          <w:sz w:val="24"/>
          <w:szCs w:val="24"/>
        </w:rPr>
        <w:t xml:space="preserve">5.3. Щодо відповідальності та періодів поширення варіацій Тверджень, </w:t>
      </w:r>
      <w:r w:rsidRPr="00150EFD">
        <w:rPr>
          <w:rFonts w:ascii="Times New Roman" w:hAnsi="Times New Roman"/>
          <w:b/>
          <w:sz w:val="24"/>
          <w:szCs w:val="24"/>
        </w:rPr>
        <w:br/>
        <w:t xml:space="preserve">            із поясненнями / застереженнями до них, </w:t>
      </w:r>
      <w:bookmarkStart w:id="239" w:name="_Hlk168655490"/>
      <w:r w:rsidRPr="00150EFD">
        <w:rPr>
          <w:rFonts w:ascii="Times New Roman" w:hAnsi="Times New Roman"/>
          <w:b/>
          <w:sz w:val="24"/>
          <w:szCs w:val="24"/>
        </w:rPr>
        <w:t xml:space="preserve">в інших місцях поширення </w:t>
      </w:r>
      <w:bookmarkEnd w:id="239"/>
    </w:p>
    <w:p w14:paraId="343F6AFD" w14:textId="7777D51B" w:rsidR="00AB1FEF" w:rsidRPr="00150EFD" w:rsidRDefault="00AB1FEF" w:rsidP="001E3FA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40" w:name="_Hlk169167708"/>
      <w:bookmarkEnd w:id="237"/>
      <w:bookmarkEnd w:id="238"/>
      <w:r w:rsidRPr="00150EFD">
        <w:rPr>
          <w:rFonts w:ascii="Times New Roman" w:hAnsi="Times New Roman"/>
          <w:sz w:val="24"/>
          <w:szCs w:val="24"/>
        </w:rPr>
        <w:t xml:space="preserve">На </w:t>
      </w:r>
      <w:proofErr w:type="spellStart"/>
      <w:r w:rsidRPr="00150EFD">
        <w:rPr>
          <w:rFonts w:ascii="Times New Roman" w:hAnsi="Times New Roman"/>
          <w:sz w:val="24"/>
          <w:szCs w:val="24"/>
        </w:rPr>
        <w:t>YouTube</w:t>
      </w:r>
      <w:proofErr w:type="spellEnd"/>
      <w:r w:rsidRPr="00150EFD">
        <w:rPr>
          <w:rFonts w:ascii="Times New Roman" w:hAnsi="Times New Roman"/>
          <w:sz w:val="24"/>
          <w:szCs w:val="24"/>
        </w:rPr>
        <w:t xml:space="preserve"> </w:t>
      </w:r>
      <w:bookmarkEnd w:id="240"/>
      <w:r w:rsidR="00835D24" w:rsidRPr="00150EFD">
        <w:rPr>
          <w:rFonts w:ascii="Times New Roman" w:hAnsi="Times New Roman"/>
          <w:sz w:val="24"/>
          <w:szCs w:val="24"/>
        </w:rPr>
        <w:t xml:space="preserve">поширення </w:t>
      </w:r>
      <w:r w:rsidR="00CA7ABB" w:rsidRPr="00150EFD">
        <w:rPr>
          <w:rFonts w:ascii="Times New Roman" w:hAnsi="Times New Roman"/>
          <w:sz w:val="24"/>
          <w:szCs w:val="24"/>
        </w:rPr>
        <w:t>варіацій Тверджень</w:t>
      </w:r>
      <w:r w:rsidR="00A8312F" w:rsidRPr="00150EFD">
        <w:rPr>
          <w:rFonts w:ascii="Times New Roman" w:hAnsi="Times New Roman"/>
          <w:sz w:val="24"/>
          <w:szCs w:val="24"/>
        </w:rPr>
        <w:t>,</w:t>
      </w:r>
      <w:r w:rsidR="00CA7ABB" w:rsidRPr="00150EFD">
        <w:rPr>
          <w:rFonts w:ascii="Times New Roman" w:hAnsi="Times New Roman"/>
          <w:sz w:val="24"/>
          <w:szCs w:val="24"/>
        </w:rPr>
        <w:t xml:space="preserve"> з поясненнями</w:t>
      </w:r>
      <w:r w:rsidR="001B737C" w:rsidRPr="00150EFD">
        <w:rPr>
          <w:rFonts w:ascii="Times New Roman" w:hAnsi="Times New Roman"/>
          <w:sz w:val="24"/>
          <w:szCs w:val="24"/>
        </w:rPr>
        <w:t xml:space="preserve"> </w:t>
      </w:r>
      <w:r w:rsidR="00CA7ABB" w:rsidRPr="00150EFD">
        <w:rPr>
          <w:rFonts w:ascii="Times New Roman" w:hAnsi="Times New Roman"/>
          <w:sz w:val="24"/>
          <w:szCs w:val="24"/>
        </w:rPr>
        <w:t>/</w:t>
      </w:r>
      <w:r w:rsidR="001B737C" w:rsidRPr="00150EFD">
        <w:rPr>
          <w:rFonts w:ascii="Times New Roman" w:hAnsi="Times New Roman"/>
          <w:sz w:val="24"/>
          <w:szCs w:val="24"/>
        </w:rPr>
        <w:t xml:space="preserve"> </w:t>
      </w:r>
      <w:r w:rsidR="00CA7ABB" w:rsidRPr="00150EFD">
        <w:rPr>
          <w:rFonts w:ascii="Times New Roman" w:hAnsi="Times New Roman"/>
          <w:sz w:val="24"/>
          <w:szCs w:val="24"/>
        </w:rPr>
        <w:t>застереженнями до них</w:t>
      </w:r>
      <w:r w:rsidR="00A8312F" w:rsidRPr="00150EFD">
        <w:rPr>
          <w:rFonts w:ascii="Times New Roman" w:hAnsi="Times New Roman"/>
          <w:sz w:val="24"/>
          <w:szCs w:val="24"/>
        </w:rPr>
        <w:t>,</w:t>
      </w:r>
      <w:r w:rsidR="00CA7ABB" w:rsidRPr="00150EFD">
        <w:rPr>
          <w:rFonts w:ascii="Times New Roman" w:hAnsi="Times New Roman"/>
          <w:sz w:val="24"/>
          <w:szCs w:val="24"/>
        </w:rPr>
        <w:t xml:space="preserve"> </w:t>
      </w:r>
      <w:r w:rsidR="001E3FAC" w:rsidRPr="00150EFD">
        <w:rPr>
          <w:rFonts w:ascii="Times New Roman" w:hAnsi="Times New Roman"/>
          <w:sz w:val="24"/>
          <w:szCs w:val="24"/>
        </w:rPr>
        <w:t xml:space="preserve">здійснюється </w:t>
      </w:r>
      <w:r w:rsidRPr="00150EFD">
        <w:rPr>
          <w:rFonts w:ascii="Times New Roman" w:hAnsi="Times New Roman"/>
          <w:sz w:val="24"/>
          <w:szCs w:val="24"/>
        </w:rPr>
        <w:t xml:space="preserve">у вигляді </w:t>
      </w:r>
      <w:r w:rsidR="008A6E17" w:rsidRPr="00150EFD">
        <w:rPr>
          <w:rFonts w:ascii="Times New Roman" w:hAnsi="Times New Roman"/>
          <w:sz w:val="24"/>
          <w:szCs w:val="24"/>
        </w:rPr>
        <w:t>розміщення</w:t>
      </w:r>
      <w:r w:rsidR="003F3E45" w:rsidRPr="00150EFD">
        <w:rPr>
          <w:rFonts w:ascii="Times New Roman" w:hAnsi="Times New Roman"/>
          <w:sz w:val="24"/>
          <w:szCs w:val="24"/>
        </w:rPr>
        <w:t xml:space="preserve">, зокрема на </w:t>
      </w:r>
      <w:proofErr w:type="spellStart"/>
      <w:r w:rsidR="003F3E45" w:rsidRPr="00150EFD">
        <w:rPr>
          <w:rFonts w:ascii="Times New Roman" w:hAnsi="Times New Roman"/>
          <w:sz w:val="24"/>
          <w:szCs w:val="24"/>
        </w:rPr>
        <w:t>YouTube</w:t>
      </w:r>
      <w:proofErr w:type="spellEnd"/>
      <w:r w:rsidR="003F3E45" w:rsidRPr="00150EFD">
        <w:rPr>
          <w:rFonts w:ascii="Times New Roman" w:hAnsi="Times New Roman"/>
          <w:sz w:val="24"/>
          <w:szCs w:val="24"/>
        </w:rPr>
        <w:t>-</w:t>
      </w:r>
      <w:bookmarkStart w:id="241" w:name="_Hlk184908610"/>
      <w:r w:rsidR="003F3E45" w:rsidRPr="00150EFD">
        <w:rPr>
          <w:rFonts w:ascii="Times New Roman" w:hAnsi="Times New Roman"/>
          <w:sz w:val="24"/>
          <w:szCs w:val="24"/>
        </w:rPr>
        <w:t>каналі «</w:t>
      </w:r>
      <w:r w:rsidR="003F3E45" w:rsidRPr="00150EFD">
        <w:rPr>
          <w:rFonts w:ascii="Times New Roman" w:hAnsi="Times New Roman" w:cs="Times New Roman"/>
          <w:color w:val="000000" w:themeColor="text1"/>
          <w:sz w:val="24"/>
          <w:szCs w:val="24"/>
        </w:rPr>
        <w:t>IQOS</w:t>
      </w:r>
      <w:r w:rsidR="003F3E45" w:rsidRPr="00150EFD">
        <w:rPr>
          <w:rFonts w:ascii="Times New Roman" w:hAnsi="Times New Roman"/>
          <w:sz w:val="24"/>
          <w:szCs w:val="24"/>
        </w:rPr>
        <w:t>-Україна»</w:t>
      </w:r>
      <w:bookmarkEnd w:id="241"/>
      <w:r w:rsidR="003F3E45" w:rsidRPr="00150EFD">
        <w:rPr>
          <w:rFonts w:ascii="Times New Roman" w:hAnsi="Times New Roman"/>
          <w:sz w:val="24"/>
          <w:szCs w:val="24"/>
        </w:rPr>
        <w:t>, а саме</w:t>
      </w:r>
      <w:r w:rsidR="008A6E17" w:rsidRPr="00150EFD">
        <w:rPr>
          <w:rFonts w:ascii="Times New Roman" w:hAnsi="Times New Roman"/>
          <w:sz w:val="24"/>
          <w:szCs w:val="24"/>
        </w:rPr>
        <w:t xml:space="preserve"> </w:t>
      </w:r>
      <w:r w:rsidR="009026A4" w:rsidRPr="00150EFD">
        <w:rPr>
          <w:rFonts w:ascii="Times New Roman" w:hAnsi="Times New Roman"/>
          <w:sz w:val="24"/>
          <w:szCs w:val="24"/>
        </w:rPr>
        <w:t xml:space="preserve">безпосередньо у </w:t>
      </w:r>
      <w:r w:rsidR="008A6E17" w:rsidRPr="00150EFD">
        <w:rPr>
          <w:rFonts w:ascii="Times New Roman" w:hAnsi="Times New Roman"/>
          <w:sz w:val="24"/>
          <w:szCs w:val="24"/>
        </w:rPr>
        <w:t>відео та в описі до</w:t>
      </w:r>
      <w:r w:rsidR="009026A4" w:rsidRPr="00150EFD">
        <w:rPr>
          <w:rFonts w:ascii="Times New Roman" w:hAnsi="Times New Roman"/>
          <w:sz w:val="24"/>
          <w:szCs w:val="24"/>
        </w:rPr>
        <w:t xml:space="preserve"> них</w:t>
      </w:r>
      <w:r w:rsidR="008A6E17" w:rsidRPr="00150EFD">
        <w:rPr>
          <w:rFonts w:ascii="Times New Roman" w:hAnsi="Times New Roman"/>
          <w:sz w:val="24"/>
          <w:szCs w:val="24"/>
        </w:rPr>
        <w:t xml:space="preserve">. </w:t>
      </w:r>
    </w:p>
    <w:p w14:paraId="7FF8430C" w14:textId="3C309075" w:rsidR="00AB1FEF" w:rsidRPr="00150EFD" w:rsidRDefault="001148D2" w:rsidP="001E3FA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З</w:t>
      </w:r>
      <w:r w:rsidR="001E3FAC" w:rsidRPr="00150EFD">
        <w:rPr>
          <w:rFonts w:ascii="Times New Roman" w:hAnsi="Times New Roman"/>
          <w:sz w:val="24"/>
          <w:szCs w:val="24"/>
        </w:rPr>
        <w:t>а інформацією</w:t>
      </w:r>
      <w:r w:rsidR="00F85915" w:rsidRPr="00150EFD">
        <w:rPr>
          <w:rFonts w:ascii="Times New Roman" w:hAnsi="Times New Roman"/>
          <w:sz w:val="24"/>
          <w:szCs w:val="24"/>
        </w:rPr>
        <w:t xml:space="preserve"> </w:t>
      </w:r>
      <w:r w:rsidR="001E3FAC" w:rsidRPr="00150EFD">
        <w:rPr>
          <w:rFonts w:ascii="Times New Roman" w:hAnsi="Times New Roman"/>
          <w:sz w:val="24"/>
          <w:szCs w:val="24"/>
        </w:rPr>
        <w:t>Товариств</w:t>
      </w:r>
      <w:r w:rsidR="00F85915" w:rsidRPr="00150EFD">
        <w:rPr>
          <w:rFonts w:ascii="Times New Roman" w:hAnsi="Times New Roman"/>
          <w:sz w:val="24"/>
          <w:szCs w:val="24"/>
        </w:rPr>
        <w:t>а</w:t>
      </w:r>
      <w:r w:rsidR="001E3FAC" w:rsidRPr="00150EFD">
        <w:rPr>
          <w:rFonts w:ascii="Times New Roman" w:hAnsi="Times New Roman"/>
          <w:sz w:val="24"/>
          <w:szCs w:val="24"/>
        </w:rPr>
        <w:t>,</w:t>
      </w:r>
      <w:r w:rsidR="00AB1FEF" w:rsidRPr="00150EFD">
        <w:rPr>
          <w:rFonts w:ascii="Times New Roman" w:hAnsi="Times New Roman"/>
          <w:sz w:val="24"/>
          <w:szCs w:val="24"/>
        </w:rPr>
        <w:t xml:space="preserve"> </w:t>
      </w:r>
      <w:r w:rsidR="003F3E45" w:rsidRPr="00150EFD">
        <w:rPr>
          <w:rFonts w:ascii="Times New Roman" w:hAnsi="Times New Roman"/>
          <w:sz w:val="24"/>
          <w:szCs w:val="24"/>
        </w:rPr>
        <w:t>варіації Тверджень</w:t>
      </w:r>
      <w:r w:rsidR="00A8312F" w:rsidRPr="00150EFD">
        <w:rPr>
          <w:rFonts w:ascii="Times New Roman" w:hAnsi="Times New Roman"/>
          <w:sz w:val="24"/>
          <w:szCs w:val="24"/>
        </w:rPr>
        <w:t>,</w:t>
      </w:r>
      <w:r w:rsidR="003F3E45" w:rsidRPr="00150EFD">
        <w:rPr>
          <w:rFonts w:ascii="Times New Roman" w:hAnsi="Times New Roman"/>
          <w:sz w:val="24"/>
          <w:szCs w:val="24"/>
        </w:rPr>
        <w:t xml:space="preserve"> з поясненнями</w:t>
      </w:r>
      <w:r w:rsidR="001B737C" w:rsidRPr="00150EFD">
        <w:rPr>
          <w:rFonts w:ascii="Times New Roman" w:hAnsi="Times New Roman"/>
          <w:sz w:val="24"/>
          <w:szCs w:val="24"/>
        </w:rPr>
        <w:t xml:space="preserve"> </w:t>
      </w:r>
      <w:r w:rsidR="003F3E45" w:rsidRPr="00150EFD">
        <w:rPr>
          <w:rFonts w:ascii="Times New Roman" w:hAnsi="Times New Roman"/>
          <w:sz w:val="24"/>
          <w:szCs w:val="24"/>
        </w:rPr>
        <w:t>/</w:t>
      </w:r>
      <w:r w:rsidR="001B737C" w:rsidRPr="00150EFD">
        <w:rPr>
          <w:rFonts w:ascii="Times New Roman" w:hAnsi="Times New Roman"/>
          <w:sz w:val="24"/>
          <w:szCs w:val="24"/>
        </w:rPr>
        <w:t xml:space="preserve"> </w:t>
      </w:r>
      <w:r w:rsidR="003F3E45" w:rsidRPr="00150EFD">
        <w:rPr>
          <w:rFonts w:ascii="Times New Roman" w:hAnsi="Times New Roman"/>
          <w:sz w:val="24"/>
          <w:szCs w:val="24"/>
        </w:rPr>
        <w:t>застереженнями до них</w:t>
      </w:r>
      <w:r w:rsidR="00A8312F" w:rsidRPr="00150EFD">
        <w:rPr>
          <w:rFonts w:ascii="Times New Roman" w:hAnsi="Times New Roman"/>
          <w:sz w:val="24"/>
          <w:szCs w:val="24"/>
        </w:rPr>
        <w:t>,</w:t>
      </w:r>
      <w:r w:rsidR="003F3E45" w:rsidRPr="00150EFD">
        <w:rPr>
          <w:rFonts w:ascii="Times New Roman" w:hAnsi="Times New Roman"/>
          <w:sz w:val="24"/>
          <w:szCs w:val="24"/>
        </w:rPr>
        <w:t xml:space="preserve"> поширюються </w:t>
      </w:r>
      <w:r w:rsidR="00F85915" w:rsidRPr="00150EFD">
        <w:rPr>
          <w:rFonts w:ascii="Times New Roman" w:hAnsi="Times New Roman"/>
          <w:sz w:val="24"/>
          <w:szCs w:val="24"/>
        </w:rPr>
        <w:t xml:space="preserve">також </w:t>
      </w:r>
      <w:r w:rsidR="00A8312F" w:rsidRPr="00150EFD">
        <w:rPr>
          <w:rFonts w:ascii="Times New Roman" w:hAnsi="Times New Roman"/>
          <w:sz w:val="24"/>
          <w:szCs w:val="24"/>
        </w:rPr>
        <w:t>у</w:t>
      </w:r>
      <w:r w:rsidR="003F3E45" w:rsidRPr="00150EFD">
        <w:rPr>
          <w:rFonts w:ascii="Times New Roman" w:hAnsi="Times New Roman"/>
          <w:sz w:val="24"/>
          <w:szCs w:val="24"/>
        </w:rPr>
        <w:t xml:space="preserve"> </w:t>
      </w:r>
      <w:r w:rsidR="00AB1FEF" w:rsidRPr="00150EFD">
        <w:rPr>
          <w:rFonts w:ascii="Times New Roman" w:hAnsi="Times New Roman"/>
          <w:sz w:val="24"/>
          <w:szCs w:val="24"/>
        </w:rPr>
        <w:t>матеріалах бренд-</w:t>
      </w:r>
      <w:proofErr w:type="spellStart"/>
      <w:r w:rsidR="00AB1FEF" w:rsidRPr="00150EFD">
        <w:rPr>
          <w:rFonts w:ascii="Times New Roman" w:hAnsi="Times New Roman"/>
          <w:sz w:val="24"/>
          <w:szCs w:val="24"/>
        </w:rPr>
        <w:t>рітейлу</w:t>
      </w:r>
      <w:proofErr w:type="spellEnd"/>
      <w:r w:rsidR="00CA7ABB" w:rsidRPr="00150EFD">
        <w:rPr>
          <w:rFonts w:ascii="Times New Roman" w:hAnsi="Times New Roman"/>
          <w:sz w:val="24"/>
          <w:szCs w:val="24"/>
        </w:rPr>
        <w:t>.</w:t>
      </w:r>
    </w:p>
    <w:p w14:paraId="72312D13" w14:textId="1A1DF2A1" w:rsidR="000E03FD" w:rsidRPr="00150EFD" w:rsidRDefault="000E03FD" w:rsidP="000E03FD">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42" w:name="_Hlk161138201"/>
      <w:bookmarkEnd w:id="236"/>
      <w:r w:rsidRPr="00150EFD">
        <w:rPr>
          <w:rFonts w:ascii="Times New Roman" w:hAnsi="Times New Roman"/>
          <w:sz w:val="24"/>
          <w:szCs w:val="24"/>
        </w:rPr>
        <w:t>Відповідальність за поширення варіацій Тверджень</w:t>
      </w:r>
      <w:r w:rsidR="00A8312F" w:rsidRPr="00150EFD">
        <w:rPr>
          <w:rFonts w:ascii="Times New Roman" w:hAnsi="Times New Roman"/>
          <w:sz w:val="24"/>
          <w:szCs w:val="24"/>
        </w:rPr>
        <w:t>,</w:t>
      </w:r>
      <w:r w:rsidRPr="00150EFD">
        <w:rPr>
          <w:rFonts w:ascii="Times New Roman" w:hAnsi="Times New Roman"/>
          <w:sz w:val="24"/>
          <w:szCs w:val="24"/>
        </w:rPr>
        <w:t xml:space="preserve"> 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r w:rsidR="00A8312F" w:rsidRPr="00150EFD">
        <w:rPr>
          <w:rFonts w:ascii="Times New Roman" w:hAnsi="Times New Roman"/>
          <w:sz w:val="24"/>
          <w:szCs w:val="24"/>
        </w:rPr>
        <w:t>,</w:t>
      </w:r>
      <w:r w:rsidRPr="00150EFD">
        <w:rPr>
          <w:rFonts w:ascii="Times New Roman" w:hAnsi="Times New Roman"/>
          <w:sz w:val="24"/>
          <w:szCs w:val="24"/>
        </w:rPr>
        <w:t xml:space="preserve"> у зазначених місцях поширення несло та несе Товариство.</w:t>
      </w:r>
    </w:p>
    <w:p w14:paraId="203266DA" w14:textId="59EE867C" w:rsidR="004F0135" w:rsidRPr="00150EFD" w:rsidRDefault="001148D2" w:rsidP="004F013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Щодо періодів поширення </w:t>
      </w:r>
      <w:r w:rsidR="00F6038F" w:rsidRPr="00150EFD">
        <w:rPr>
          <w:rFonts w:ascii="Times New Roman" w:hAnsi="Times New Roman"/>
          <w:sz w:val="24"/>
          <w:szCs w:val="24"/>
        </w:rPr>
        <w:t xml:space="preserve">Товариство </w:t>
      </w:r>
      <w:r w:rsidRPr="00150EFD">
        <w:rPr>
          <w:rFonts w:ascii="Times New Roman" w:hAnsi="Times New Roman"/>
          <w:sz w:val="24"/>
          <w:szCs w:val="24"/>
        </w:rPr>
        <w:t>зазначило</w:t>
      </w:r>
      <w:r w:rsidR="00F6038F" w:rsidRPr="00150EFD">
        <w:rPr>
          <w:rFonts w:ascii="Times New Roman" w:hAnsi="Times New Roman"/>
          <w:sz w:val="24"/>
          <w:szCs w:val="24"/>
        </w:rPr>
        <w:t xml:space="preserve">, </w:t>
      </w:r>
      <w:r w:rsidRPr="00150EFD">
        <w:rPr>
          <w:rFonts w:ascii="Times New Roman" w:hAnsi="Times New Roman"/>
          <w:sz w:val="24"/>
          <w:szCs w:val="24"/>
        </w:rPr>
        <w:t xml:space="preserve">що </w:t>
      </w:r>
      <w:r w:rsidR="00F6038F" w:rsidRPr="00150EFD">
        <w:rPr>
          <w:rFonts w:ascii="Times New Roman" w:hAnsi="Times New Roman"/>
          <w:sz w:val="24"/>
          <w:szCs w:val="24"/>
        </w:rPr>
        <w:t>варіації Тверджень</w:t>
      </w:r>
      <w:r w:rsidR="00A8312F" w:rsidRPr="00150EFD">
        <w:rPr>
          <w:rFonts w:ascii="Times New Roman" w:hAnsi="Times New Roman"/>
          <w:sz w:val="24"/>
          <w:szCs w:val="24"/>
        </w:rPr>
        <w:t>,</w:t>
      </w:r>
      <w:r w:rsidR="00F6038F" w:rsidRPr="00150EFD">
        <w:rPr>
          <w:rFonts w:ascii="Times New Roman" w:hAnsi="Times New Roman"/>
          <w:sz w:val="24"/>
          <w:szCs w:val="24"/>
        </w:rPr>
        <w:t xml:space="preserve"> </w:t>
      </w:r>
      <w:r w:rsidRPr="00150EFD">
        <w:rPr>
          <w:rFonts w:ascii="Times New Roman" w:hAnsi="Times New Roman"/>
          <w:sz w:val="24"/>
          <w:szCs w:val="24"/>
        </w:rPr>
        <w:t>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r w:rsidR="00A8312F" w:rsidRPr="00150EFD">
        <w:rPr>
          <w:rFonts w:ascii="Times New Roman" w:hAnsi="Times New Roman"/>
          <w:sz w:val="24"/>
          <w:szCs w:val="24"/>
        </w:rPr>
        <w:t>,</w:t>
      </w:r>
      <w:r w:rsidRPr="00150EFD">
        <w:rPr>
          <w:rFonts w:ascii="Times New Roman" w:hAnsi="Times New Roman"/>
          <w:sz w:val="24"/>
          <w:szCs w:val="24"/>
        </w:rPr>
        <w:t xml:space="preserve"> </w:t>
      </w:r>
      <w:r w:rsidR="00F6038F" w:rsidRPr="00150EFD">
        <w:rPr>
          <w:rFonts w:ascii="Times New Roman" w:hAnsi="Times New Roman"/>
          <w:sz w:val="24"/>
          <w:szCs w:val="24"/>
        </w:rPr>
        <w:t xml:space="preserve">поширюються на </w:t>
      </w:r>
      <w:proofErr w:type="spellStart"/>
      <w:r w:rsidR="00F6038F" w:rsidRPr="00150EFD">
        <w:rPr>
          <w:rFonts w:ascii="Times New Roman" w:hAnsi="Times New Roman"/>
          <w:sz w:val="24"/>
          <w:szCs w:val="24"/>
        </w:rPr>
        <w:t>YouTube</w:t>
      </w:r>
      <w:proofErr w:type="spellEnd"/>
      <w:r w:rsidR="00F85915" w:rsidRPr="00150EFD">
        <w:rPr>
          <w:rFonts w:ascii="Times New Roman" w:hAnsi="Times New Roman"/>
          <w:sz w:val="24"/>
          <w:szCs w:val="24"/>
        </w:rPr>
        <w:t xml:space="preserve"> та</w:t>
      </w:r>
      <w:r w:rsidR="00F6038F" w:rsidRPr="00150EFD">
        <w:rPr>
          <w:rFonts w:ascii="Times New Roman" w:hAnsi="Times New Roman"/>
          <w:sz w:val="24"/>
          <w:szCs w:val="24"/>
        </w:rPr>
        <w:t xml:space="preserve"> </w:t>
      </w:r>
      <w:r w:rsidR="00A8312F" w:rsidRPr="00150EFD">
        <w:rPr>
          <w:rFonts w:ascii="Times New Roman" w:hAnsi="Times New Roman"/>
          <w:sz w:val="24"/>
          <w:szCs w:val="24"/>
        </w:rPr>
        <w:t>в</w:t>
      </w:r>
      <w:r w:rsidR="00F6038F" w:rsidRPr="00150EFD">
        <w:rPr>
          <w:rFonts w:ascii="Times New Roman" w:hAnsi="Times New Roman"/>
          <w:sz w:val="24"/>
          <w:szCs w:val="24"/>
        </w:rPr>
        <w:t xml:space="preserve"> матеріалах для бренд-</w:t>
      </w:r>
      <w:proofErr w:type="spellStart"/>
      <w:r w:rsidR="00F6038F" w:rsidRPr="00150EFD">
        <w:rPr>
          <w:rFonts w:ascii="Times New Roman" w:hAnsi="Times New Roman"/>
          <w:sz w:val="24"/>
          <w:szCs w:val="24"/>
        </w:rPr>
        <w:t>рітейлу</w:t>
      </w:r>
      <w:proofErr w:type="spellEnd"/>
      <w:r w:rsidR="00F6038F" w:rsidRPr="00150EFD">
        <w:rPr>
          <w:rFonts w:ascii="Times New Roman" w:hAnsi="Times New Roman"/>
          <w:sz w:val="24"/>
          <w:szCs w:val="24"/>
        </w:rPr>
        <w:t xml:space="preserve"> орієнтовно з 2020 року</w:t>
      </w:r>
      <w:r w:rsidR="004F0135" w:rsidRPr="00150EFD">
        <w:rPr>
          <w:rFonts w:ascii="Times New Roman" w:hAnsi="Times New Roman"/>
          <w:sz w:val="24"/>
          <w:szCs w:val="24"/>
        </w:rPr>
        <w:t>.</w:t>
      </w:r>
    </w:p>
    <w:p w14:paraId="36F2D355" w14:textId="5975CD9F" w:rsidR="004F0135" w:rsidRPr="00150EFD" w:rsidRDefault="004F0135" w:rsidP="00CA7CE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Факт поширення Твердження 1, 2 з поясненням</w:t>
      </w:r>
      <w:r w:rsidR="00A8312F" w:rsidRPr="00150EFD">
        <w:rPr>
          <w:rFonts w:ascii="Times New Roman" w:hAnsi="Times New Roman"/>
          <w:sz w:val="24"/>
          <w:szCs w:val="24"/>
        </w:rPr>
        <w:t>и</w:t>
      </w:r>
      <w:r w:rsidR="00FE6017" w:rsidRPr="00150EFD">
        <w:rPr>
          <w:rFonts w:ascii="Times New Roman" w:hAnsi="Times New Roman"/>
          <w:sz w:val="24"/>
          <w:szCs w:val="24"/>
        </w:rPr>
        <w:t xml:space="preserve"> </w:t>
      </w:r>
      <w:r w:rsidRPr="00150EFD">
        <w:rPr>
          <w:rFonts w:ascii="Times New Roman" w:hAnsi="Times New Roman"/>
          <w:sz w:val="24"/>
          <w:szCs w:val="24"/>
        </w:rPr>
        <w:t>/</w:t>
      </w:r>
      <w:r w:rsidR="00FE6017" w:rsidRPr="00150EFD">
        <w:rPr>
          <w:rFonts w:ascii="Times New Roman" w:hAnsi="Times New Roman"/>
          <w:sz w:val="24"/>
          <w:szCs w:val="24"/>
        </w:rPr>
        <w:t xml:space="preserve"> </w:t>
      </w:r>
      <w:r w:rsidRPr="00150EFD">
        <w:rPr>
          <w:rFonts w:ascii="Times New Roman" w:hAnsi="Times New Roman"/>
          <w:sz w:val="24"/>
          <w:szCs w:val="24"/>
        </w:rPr>
        <w:t xml:space="preserve">застереженнями до них на </w:t>
      </w:r>
      <w:r w:rsidR="006A2FFC" w:rsidRPr="00150EFD">
        <w:rPr>
          <w:rFonts w:ascii="Times New Roman" w:hAnsi="Times New Roman"/>
          <w:sz w:val="24"/>
          <w:szCs w:val="24"/>
        </w:rPr>
        <w:br/>
      </w:r>
      <w:proofErr w:type="spellStart"/>
      <w:r w:rsidRPr="00150EFD">
        <w:rPr>
          <w:rFonts w:ascii="Times New Roman" w:hAnsi="Times New Roman"/>
          <w:sz w:val="24"/>
          <w:szCs w:val="24"/>
        </w:rPr>
        <w:t>YouTube</w:t>
      </w:r>
      <w:proofErr w:type="spellEnd"/>
      <w:r w:rsidRPr="00150EFD">
        <w:rPr>
          <w:rFonts w:ascii="Times New Roman" w:hAnsi="Times New Roman"/>
          <w:sz w:val="24"/>
          <w:szCs w:val="24"/>
        </w:rPr>
        <w:t>-каналі «IQOS-Україна» підтверджується актом фіксації</w:t>
      </w:r>
      <w:r w:rsidR="006A2FFC" w:rsidRPr="00150EFD">
        <w:rPr>
          <w:rFonts w:ascii="Times New Roman" w:hAnsi="Times New Roman"/>
          <w:sz w:val="24"/>
          <w:szCs w:val="24"/>
        </w:rPr>
        <w:t xml:space="preserve"> від 11.06.2024 </w:t>
      </w:r>
      <w:r w:rsidR="006A2FFC" w:rsidRPr="00150EFD">
        <w:rPr>
          <w:rFonts w:ascii="Times New Roman" w:hAnsi="Times New Roman"/>
          <w:sz w:val="24"/>
          <w:szCs w:val="24"/>
        </w:rPr>
        <w:br/>
        <w:t>№ 11/06.</w:t>
      </w:r>
    </w:p>
    <w:p w14:paraId="186B296C" w14:textId="42AE3A8E" w:rsidR="003F3E45" w:rsidRPr="00150EFD" w:rsidRDefault="003F3E45" w:rsidP="003F3E4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При цьому інформація, зокрема у вигляді варіацій Тверджень 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 xml:space="preserve">застереженнями до них, в соціальних мережах </w:t>
      </w:r>
      <w:proofErr w:type="spellStart"/>
      <w:r w:rsidRPr="00150EFD">
        <w:rPr>
          <w:rFonts w:ascii="Times New Roman" w:hAnsi="Times New Roman"/>
          <w:sz w:val="24"/>
          <w:szCs w:val="24"/>
        </w:rPr>
        <w:t>Instagram</w:t>
      </w:r>
      <w:proofErr w:type="spellEnd"/>
      <w:r w:rsidRPr="00150EFD">
        <w:rPr>
          <w:rFonts w:ascii="Times New Roman" w:hAnsi="Times New Roman"/>
          <w:sz w:val="24"/>
          <w:szCs w:val="24"/>
          <w:vertAlign w:val="superscript"/>
        </w:rPr>
        <w:footnoteReference w:id="37"/>
      </w:r>
      <w:r w:rsidRPr="00150EFD">
        <w:rPr>
          <w:rFonts w:ascii="Times New Roman" w:hAnsi="Times New Roman"/>
          <w:sz w:val="24"/>
          <w:szCs w:val="24"/>
        </w:rPr>
        <w:t xml:space="preserve">, </w:t>
      </w:r>
      <w:proofErr w:type="spellStart"/>
      <w:r w:rsidRPr="00150EFD">
        <w:rPr>
          <w:rFonts w:ascii="Times New Roman" w:hAnsi="Times New Roman"/>
          <w:sz w:val="24"/>
          <w:szCs w:val="24"/>
        </w:rPr>
        <w:t>Facebook</w:t>
      </w:r>
      <w:proofErr w:type="spellEnd"/>
      <w:r w:rsidRPr="00150EFD">
        <w:rPr>
          <w:rFonts w:ascii="Times New Roman" w:hAnsi="Times New Roman"/>
          <w:sz w:val="24"/>
          <w:szCs w:val="24"/>
          <w:vertAlign w:val="superscript"/>
        </w:rPr>
        <w:footnoteReference w:id="38"/>
      </w:r>
      <w:r w:rsidRPr="00150EFD">
        <w:rPr>
          <w:rFonts w:ascii="Times New Roman" w:hAnsi="Times New Roman"/>
          <w:sz w:val="24"/>
          <w:szCs w:val="24"/>
        </w:rPr>
        <w:t xml:space="preserve">, в мережі </w:t>
      </w:r>
      <w:r w:rsidR="00284B24" w:rsidRPr="00150EFD">
        <w:rPr>
          <w:rFonts w:ascii="Times New Roman" w:hAnsi="Times New Roman"/>
          <w:sz w:val="24"/>
          <w:szCs w:val="24"/>
        </w:rPr>
        <w:t>І</w:t>
      </w:r>
      <w:r w:rsidRPr="00150EFD">
        <w:rPr>
          <w:rFonts w:ascii="Times New Roman" w:hAnsi="Times New Roman"/>
          <w:sz w:val="24"/>
          <w:szCs w:val="24"/>
        </w:rPr>
        <w:t>нтернет</w:t>
      </w:r>
      <w:r w:rsidR="00F85915" w:rsidRPr="00150EFD">
        <w:rPr>
          <w:rFonts w:ascii="Times New Roman" w:hAnsi="Times New Roman"/>
          <w:sz w:val="24"/>
          <w:szCs w:val="24"/>
        </w:rPr>
        <w:t xml:space="preserve"> тощо</w:t>
      </w:r>
      <w:r w:rsidRPr="00150EFD">
        <w:rPr>
          <w:rFonts w:ascii="Times New Roman" w:hAnsi="Times New Roman"/>
          <w:sz w:val="24"/>
          <w:szCs w:val="24"/>
        </w:rPr>
        <w:t>, за зазнач</w:t>
      </w:r>
      <w:r w:rsidR="00A8312F" w:rsidRPr="00150EFD">
        <w:rPr>
          <w:rFonts w:ascii="Times New Roman" w:hAnsi="Times New Roman"/>
          <w:sz w:val="24"/>
          <w:szCs w:val="24"/>
        </w:rPr>
        <w:t xml:space="preserve">еними в Заяві гіперпосиланнями </w:t>
      </w:r>
      <w:r w:rsidRPr="00150EFD">
        <w:rPr>
          <w:rFonts w:ascii="Times New Roman" w:hAnsi="Times New Roman"/>
          <w:sz w:val="24"/>
          <w:szCs w:val="24"/>
        </w:rPr>
        <w:t xml:space="preserve">станом на </w:t>
      </w:r>
      <w:r w:rsidR="00A8312F" w:rsidRPr="00150EFD">
        <w:rPr>
          <w:rFonts w:ascii="Times New Roman" w:hAnsi="Times New Roman"/>
          <w:sz w:val="24"/>
          <w:szCs w:val="24"/>
        </w:rPr>
        <w:t>дату цих рекомендацій</w:t>
      </w:r>
      <w:r w:rsidRPr="00150EFD">
        <w:rPr>
          <w:rFonts w:ascii="Times New Roman" w:hAnsi="Times New Roman"/>
          <w:sz w:val="24"/>
          <w:szCs w:val="24"/>
        </w:rPr>
        <w:t xml:space="preserve"> не пошир</w:t>
      </w:r>
      <w:r w:rsidR="004F0135" w:rsidRPr="00150EFD">
        <w:rPr>
          <w:rFonts w:ascii="Times New Roman" w:hAnsi="Times New Roman"/>
          <w:sz w:val="24"/>
          <w:szCs w:val="24"/>
        </w:rPr>
        <w:t>ю</w:t>
      </w:r>
      <w:r w:rsidR="00F85915" w:rsidRPr="00150EFD">
        <w:rPr>
          <w:rFonts w:ascii="Times New Roman" w:hAnsi="Times New Roman"/>
          <w:sz w:val="24"/>
          <w:szCs w:val="24"/>
        </w:rPr>
        <w:t>є</w:t>
      </w:r>
      <w:r w:rsidRPr="00150EFD">
        <w:rPr>
          <w:rFonts w:ascii="Times New Roman" w:hAnsi="Times New Roman"/>
          <w:sz w:val="24"/>
          <w:szCs w:val="24"/>
        </w:rPr>
        <w:t>ться.</w:t>
      </w:r>
    </w:p>
    <w:p w14:paraId="6220D160" w14:textId="78631BAB" w:rsidR="00C45354" w:rsidRPr="00150EFD" w:rsidRDefault="008427CC"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b/>
          <w:color w:val="000000" w:themeColor="text1"/>
          <w:sz w:val="24"/>
          <w:szCs w:val="24"/>
        </w:rPr>
        <w:lastRenderedPageBreak/>
        <w:t xml:space="preserve">5.4. </w:t>
      </w:r>
      <w:r w:rsidR="009D4D97" w:rsidRPr="00150EFD">
        <w:rPr>
          <w:rFonts w:ascii="Times New Roman" w:hAnsi="Times New Roman" w:cs="Times New Roman"/>
          <w:b/>
          <w:color w:val="000000" w:themeColor="text1"/>
          <w:sz w:val="24"/>
          <w:szCs w:val="24"/>
        </w:rPr>
        <w:t xml:space="preserve">    </w:t>
      </w:r>
      <w:r w:rsidR="00C45354" w:rsidRPr="00150EFD">
        <w:rPr>
          <w:rFonts w:ascii="Times New Roman" w:hAnsi="Times New Roman" w:cs="Times New Roman"/>
          <w:b/>
          <w:color w:val="000000" w:themeColor="text1"/>
          <w:sz w:val="24"/>
          <w:szCs w:val="24"/>
        </w:rPr>
        <w:t>Щодо Твердження 1</w:t>
      </w:r>
      <w:r w:rsidR="0000208F" w:rsidRPr="00150EFD">
        <w:rPr>
          <w:rFonts w:ascii="Times New Roman" w:hAnsi="Times New Roman" w:cs="Times New Roman"/>
          <w:b/>
          <w:color w:val="000000" w:themeColor="text1"/>
          <w:sz w:val="24"/>
          <w:szCs w:val="24"/>
        </w:rPr>
        <w:t xml:space="preserve">: «IQOS виділяє на </w:t>
      </w:r>
      <w:bookmarkStart w:id="243" w:name="_Hlk161059842"/>
      <w:r w:rsidR="0000208F" w:rsidRPr="00150EFD">
        <w:rPr>
          <w:rFonts w:ascii="Times New Roman" w:hAnsi="Times New Roman" w:cs="Times New Roman"/>
          <w:b/>
          <w:color w:val="000000" w:themeColor="text1"/>
          <w:sz w:val="24"/>
          <w:szCs w:val="24"/>
        </w:rPr>
        <w:t>95% менше шкідливих хімічних речовин порівняно з сигаретами</w:t>
      </w:r>
      <w:bookmarkEnd w:id="243"/>
      <w:r w:rsidR="0000208F" w:rsidRPr="00150EFD">
        <w:rPr>
          <w:rFonts w:ascii="Times New Roman" w:hAnsi="Times New Roman" w:cs="Times New Roman"/>
          <w:b/>
          <w:color w:val="000000" w:themeColor="text1"/>
          <w:sz w:val="24"/>
          <w:szCs w:val="24"/>
        </w:rPr>
        <w:t>»</w:t>
      </w:r>
      <w:r w:rsidR="00C45354" w:rsidRPr="00150EFD">
        <w:rPr>
          <w:rFonts w:ascii="Times New Roman" w:hAnsi="Times New Roman" w:cs="Times New Roman"/>
          <w:b/>
          <w:color w:val="000000" w:themeColor="text1"/>
          <w:sz w:val="24"/>
          <w:szCs w:val="24"/>
        </w:rPr>
        <w:t xml:space="preserve">, </w:t>
      </w:r>
      <w:r w:rsidR="00EC5586" w:rsidRPr="00150EFD">
        <w:rPr>
          <w:rFonts w:ascii="Times New Roman" w:hAnsi="Times New Roman" w:cs="Times New Roman"/>
          <w:b/>
          <w:color w:val="000000" w:themeColor="text1"/>
          <w:sz w:val="24"/>
          <w:szCs w:val="24"/>
        </w:rPr>
        <w:t xml:space="preserve">з </w:t>
      </w:r>
      <w:r w:rsidR="006C461A" w:rsidRPr="00150EFD">
        <w:rPr>
          <w:rFonts w:ascii="Times New Roman" w:hAnsi="Times New Roman" w:cs="Times New Roman"/>
          <w:b/>
          <w:color w:val="000000" w:themeColor="text1"/>
          <w:sz w:val="24"/>
          <w:szCs w:val="24"/>
        </w:rPr>
        <w:t>поясненнями</w:t>
      </w:r>
      <w:r w:rsidR="00FE6017" w:rsidRPr="00150EFD">
        <w:rPr>
          <w:rFonts w:ascii="Times New Roman" w:hAnsi="Times New Roman" w:cs="Times New Roman"/>
          <w:b/>
          <w:color w:val="000000" w:themeColor="text1"/>
          <w:sz w:val="24"/>
          <w:szCs w:val="24"/>
        </w:rPr>
        <w:t xml:space="preserve"> </w:t>
      </w:r>
      <w:r w:rsidR="00EC5586" w:rsidRPr="00150EFD">
        <w:rPr>
          <w:rFonts w:ascii="Times New Roman" w:hAnsi="Times New Roman" w:cs="Times New Roman"/>
          <w:b/>
          <w:color w:val="000000" w:themeColor="text1"/>
          <w:sz w:val="24"/>
          <w:szCs w:val="24"/>
        </w:rPr>
        <w:t>/</w:t>
      </w:r>
      <w:r w:rsidR="00FE6017" w:rsidRPr="00150EFD">
        <w:rPr>
          <w:rFonts w:ascii="Times New Roman" w:hAnsi="Times New Roman" w:cs="Times New Roman"/>
          <w:b/>
          <w:color w:val="000000" w:themeColor="text1"/>
          <w:sz w:val="24"/>
          <w:szCs w:val="24"/>
        </w:rPr>
        <w:t xml:space="preserve"> </w:t>
      </w:r>
      <w:r w:rsidR="00EC5586" w:rsidRPr="00150EFD">
        <w:rPr>
          <w:rFonts w:ascii="Times New Roman" w:hAnsi="Times New Roman" w:cs="Times New Roman"/>
          <w:b/>
          <w:color w:val="000000" w:themeColor="text1"/>
          <w:sz w:val="24"/>
          <w:szCs w:val="24"/>
        </w:rPr>
        <w:t>застереженнями до нього, а також інших його варіацій</w:t>
      </w:r>
    </w:p>
    <w:p w14:paraId="29AF04FD" w14:textId="1415D5A2" w:rsidR="009D79DA" w:rsidRPr="00150EFD" w:rsidRDefault="00F31A0E"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44" w:name="_Hlk161149747"/>
      <w:bookmarkEnd w:id="242"/>
      <w:r w:rsidRPr="00150EFD">
        <w:rPr>
          <w:rFonts w:ascii="Times New Roman" w:hAnsi="Times New Roman"/>
          <w:sz w:val="24"/>
          <w:szCs w:val="24"/>
        </w:rPr>
        <w:t xml:space="preserve">Твердження 1 поширювалося </w:t>
      </w:r>
      <w:bookmarkStart w:id="245" w:name="_Hlk166250799"/>
      <w:r w:rsidRPr="00150EFD">
        <w:rPr>
          <w:rFonts w:ascii="Times New Roman" w:hAnsi="Times New Roman"/>
          <w:sz w:val="24"/>
          <w:szCs w:val="24"/>
        </w:rPr>
        <w:t xml:space="preserve">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w:t>
      </w:r>
      <w:r w:rsidR="00515197" w:rsidRPr="00150EFD">
        <w:rPr>
          <w:rFonts w:ascii="Times New Roman" w:hAnsi="Times New Roman"/>
          <w:sz w:val="24"/>
          <w:szCs w:val="24"/>
        </w:rPr>
        <w:t xml:space="preserve"> </w:t>
      </w:r>
      <w:bookmarkEnd w:id="245"/>
      <w:r w:rsidR="00515197" w:rsidRPr="00150EFD">
        <w:rPr>
          <w:rFonts w:ascii="Times New Roman" w:hAnsi="Times New Roman"/>
          <w:sz w:val="24"/>
          <w:szCs w:val="24"/>
        </w:rPr>
        <w:t>щона</w:t>
      </w:r>
      <w:r w:rsidR="00284B24" w:rsidRPr="00150EFD">
        <w:rPr>
          <w:rFonts w:ascii="Times New Roman" w:hAnsi="Times New Roman"/>
          <w:sz w:val="24"/>
          <w:szCs w:val="24"/>
        </w:rPr>
        <w:t>й</w:t>
      </w:r>
      <w:r w:rsidR="00515197" w:rsidRPr="00150EFD">
        <w:rPr>
          <w:rFonts w:ascii="Times New Roman" w:hAnsi="Times New Roman"/>
          <w:sz w:val="24"/>
          <w:szCs w:val="24"/>
        </w:rPr>
        <w:t>менше</w:t>
      </w:r>
      <w:r w:rsidRPr="00150EFD">
        <w:rPr>
          <w:rFonts w:ascii="Times New Roman" w:hAnsi="Times New Roman"/>
          <w:sz w:val="24"/>
          <w:szCs w:val="24"/>
        </w:rPr>
        <w:t xml:space="preserve"> в </w:t>
      </w:r>
      <w:r w:rsidR="008E11F8" w:rsidRPr="00150EFD">
        <w:rPr>
          <w:rFonts w:ascii="Times New Roman" w:hAnsi="Times New Roman"/>
          <w:i/>
          <w:sz w:val="24"/>
          <w:szCs w:val="24"/>
        </w:rPr>
        <w:t>(інформація, доступ до якої обмежено)</w:t>
      </w:r>
      <w:r w:rsidRPr="00150EFD">
        <w:rPr>
          <w:rFonts w:ascii="Times New Roman" w:hAnsi="Times New Roman"/>
          <w:sz w:val="24"/>
          <w:szCs w:val="24"/>
        </w:rPr>
        <w:t xml:space="preserve"> варіаціях</w:t>
      </w:r>
      <w:bookmarkStart w:id="246" w:name="_Hlk169168560"/>
      <w:bookmarkStart w:id="247" w:name="_Hlk165455793"/>
      <w:r w:rsidR="008427CC" w:rsidRPr="00150EFD">
        <w:rPr>
          <w:rFonts w:ascii="Times New Roman" w:hAnsi="Times New Roman"/>
          <w:sz w:val="24"/>
          <w:szCs w:val="24"/>
        </w:rPr>
        <w:t xml:space="preserve">, </w:t>
      </w:r>
      <w:bookmarkEnd w:id="246"/>
      <w:r w:rsidR="00AB5AD9" w:rsidRPr="00150EFD">
        <w:rPr>
          <w:rFonts w:ascii="Times New Roman" w:hAnsi="Times New Roman"/>
          <w:sz w:val="24"/>
          <w:szCs w:val="24"/>
        </w:rPr>
        <w:t xml:space="preserve">які наведені Товариством у </w:t>
      </w:r>
      <w:r w:rsidR="00A8312F" w:rsidRPr="00150EFD">
        <w:rPr>
          <w:rFonts w:ascii="Times New Roman" w:hAnsi="Times New Roman"/>
          <w:sz w:val="24"/>
          <w:szCs w:val="24"/>
        </w:rPr>
        <w:t>д</w:t>
      </w:r>
      <w:r w:rsidRPr="00150EFD">
        <w:rPr>
          <w:rFonts w:ascii="Times New Roman" w:hAnsi="Times New Roman"/>
          <w:sz w:val="24"/>
          <w:szCs w:val="24"/>
        </w:rPr>
        <w:t>одатку 1 до Відповіді від 06.12.2023</w:t>
      </w:r>
      <w:bookmarkEnd w:id="247"/>
      <w:r w:rsidR="002E5B84" w:rsidRPr="00150EFD">
        <w:rPr>
          <w:rFonts w:ascii="Times New Roman" w:hAnsi="Times New Roman"/>
          <w:sz w:val="24"/>
          <w:szCs w:val="24"/>
        </w:rPr>
        <w:t>, у різних місцях поширення, про які зазначено нижче.</w:t>
      </w:r>
    </w:p>
    <w:p w14:paraId="354814AB" w14:textId="1F42E4B1" w:rsidR="00315D0A" w:rsidRPr="00150EFD" w:rsidRDefault="008427CC"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bookmarkStart w:id="248" w:name="_Hlk169099029"/>
      <w:r w:rsidRPr="00150EFD">
        <w:rPr>
          <w:rFonts w:ascii="Times New Roman" w:hAnsi="Times New Roman"/>
          <w:b/>
          <w:sz w:val="24"/>
          <w:szCs w:val="24"/>
        </w:rPr>
        <w:t xml:space="preserve">5.4.1. </w:t>
      </w:r>
      <w:r w:rsidR="00315D0A" w:rsidRPr="00150EFD">
        <w:rPr>
          <w:rFonts w:ascii="Times New Roman" w:hAnsi="Times New Roman"/>
          <w:b/>
          <w:sz w:val="24"/>
          <w:szCs w:val="24"/>
        </w:rPr>
        <w:t>Щодо п</w:t>
      </w:r>
      <w:r w:rsidR="00EC5586" w:rsidRPr="00150EFD">
        <w:rPr>
          <w:rFonts w:ascii="Times New Roman" w:hAnsi="Times New Roman"/>
          <w:b/>
          <w:sz w:val="24"/>
          <w:szCs w:val="24"/>
        </w:rPr>
        <w:t xml:space="preserve">оширення </w:t>
      </w:r>
      <w:r w:rsidR="00DE04F6" w:rsidRPr="00150EFD">
        <w:rPr>
          <w:rFonts w:ascii="Times New Roman" w:hAnsi="Times New Roman"/>
          <w:b/>
          <w:sz w:val="24"/>
          <w:szCs w:val="24"/>
        </w:rPr>
        <w:t xml:space="preserve">Товариством </w:t>
      </w:r>
      <w:r w:rsidR="00EC5586" w:rsidRPr="00150EFD">
        <w:rPr>
          <w:rFonts w:ascii="Times New Roman" w:hAnsi="Times New Roman"/>
          <w:b/>
          <w:sz w:val="24"/>
          <w:szCs w:val="24"/>
        </w:rPr>
        <w:t>варіацій Твердження 1</w:t>
      </w:r>
      <w:r w:rsidR="00A8312F" w:rsidRPr="00150EFD">
        <w:rPr>
          <w:rFonts w:ascii="Times New Roman" w:hAnsi="Times New Roman"/>
          <w:b/>
          <w:sz w:val="24"/>
          <w:szCs w:val="24"/>
        </w:rPr>
        <w:t>,</w:t>
      </w:r>
      <w:r w:rsidR="00EC5586" w:rsidRPr="00150EFD">
        <w:rPr>
          <w:rFonts w:ascii="Times New Roman" w:hAnsi="Times New Roman"/>
          <w:b/>
          <w:sz w:val="24"/>
          <w:szCs w:val="24"/>
        </w:rPr>
        <w:t xml:space="preserve"> з поясненнями</w:t>
      </w:r>
      <w:r w:rsidR="00FE6017" w:rsidRPr="00150EFD">
        <w:rPr>
          <w:rFonts w:ascii="Times New Roman" w:hAnsi="Times New Roman"/>
          <w:b/>
          <w:sz w:val="24"/>
          <w:szCs w:val="24"/>
        </w:rPr>
        <w:t xml:space="preserve"> </w:t>
      </w:r>
      <w:r w:rsidR="00EC5586" w:rsidRPr="00150EFD">
        <w:rPr>
          <w:rFonts w:ascii="Times New Roman" w:hAnsi="Times New Roman"/>
          <w:b/>
          <w:sz w:val="24"/>
          <w:szCs w:val="24"/>
        </w:rPr>
        <w:t>/</w:t>
      </w:r>
      <w:r w:rsidR="00FE6017" w:rsidRPr="00150EFD">
        <w:rPr>
          <w:rFonts w:ascii="Times New Roman" w:hAnsi="Times New Roman"/>
          <w:b/>
          <w:sz w:val="24"/>
          <w:szCs w:val="24"/>
        </w:rPr>
        <w:t xml:space="preserve"> </w:t>
      </w:r>
      <w:r w:rsidR="00EC5586" w:rsidRPr="00150EFD">
        <w:rPr>
          <w:rFonts w:ascii="Times New Roman" w:hAnsi="Times New Roman"/>
          <w:b/>
          <w:sz w:val="24"/>
          <w:szCs w:val="24"/>
        </w:rPr>
        <w:t>застереженнями до них</w:t>
      </w:r>
      <w:r w:rsidR="00A8312F" w:rsidRPr="00150EFD">
        <w:rPr>
          <w:rFonts w:ascii="Times New Roman" w:hAnsi="Times New Roman"/>
          <w:b/>
          <w:sz w:val="24"/>
          <w:szCs w:val="24"/>
        </w:rPr>
        <w:t>,</w:t>
      </w:r>
      <w:r w:rsidR="00315D0A" w:rsidRPr="00150EFD">
        <w:rPr>
          <w:rFonts w:ascii="Times New Roman" w:hAnsi="Times New Roman"/>
          <w:b/>
          <w:sz w:val="24"/>
          <w:szCs w:val="24"/>
        </w:rPr>
        <w:t xml:space="preserve"> на </w:t>
      </w:r>
      <w:proofErr w:type="spellStart"/>
      <w:r w:rsidR="00315D0A" w:rsidRPr="00150EFD">
        <w:rPr>
          <w:rFonts w:ascii="Times New Roman" w:hAnsi="Times New Roman"/>
          <w:b/>
          <w:sz w:val="24"/>
          <w:szCs w:val="24"/>
        </w:rPr>
        <w:t>В</w:t>
      </w:r>
      <w:r w:rsidR="00A8312F" w:rsidRPr="00150EFD">
        <w:rPr>
          <w:rFonts w:ascii="Times New Roman" w:hAnsi="Times New Roman"/>
          <w:b/>
          <w:sz w:val="24"/>
          <w:szCs w:val="24"/>
        </w:rPr>
        <w:t>ебсайті</w:t>
      </w:r>
      <w:proofErr w:type="spellEnd"/>
      <w:r w:rsidR="00A8312F" w:rsidRPr="00150EFD">
        <w:rPr>
          <w:rFonts w:ascii="Times New Roman" w:hAnsi="Times New Roman"/>
          <w:b/>
          <w:sz w:val="24"/>
          <w:szCs w:val="24"/>
        </w:rPr>
        <w:t xml:space="preserve"> </w:t>
      </w:r>
    </w:p>
    <w:bookmarkEnd w:id="248"/>
    <w:p w14:paraId="294DBC50" w14:textId="324F2A5E" w:rsidR="009E3F1F" w:rsidRPr="00150EFD" w:rsidRDefault="009E3F1F" w:rsidP="00CA7AB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 </w:t>
      </w:r>
      <w:r w:rsidR="003C68EA" w:rsidRPr="00150EFD">
        <w:rPr>
          <w:rFonts w:ascii="Times New Roman" w:hAnsi="Times New Roman"/>
          <w:sz w:val="24"/>
          <w:szCs w:val="24"/>
        </w:rPr>
        <w:t xml:space="preserve">на </w:t>
      </w:r>
      <w:r w:rsidR="003751AB" w:rsidRPr="00150EFD">
        <w:rPr>
          <w:rFonts w:ascii="Times New Roman" w:hAnsi="Times New Roman"/>
          <w:sz w:val="24"/>
          <w:szCs w:val="24"/>
        </w:rPr>
        <w:t>головній</w:t>
      </w:r>
      <w:r w:rsidR="003C68EA" w:rsidRPr="00150EFD">
        <w:rPr>
          <w:rFonts w:ascii="Times New Roman" w:hAnsi="Times New Roman"/>
          <w:sz w:val="24"/>
          <w:szCs w:val="24"/>
        </w:rPr>
        <w:t xml:space="preserve"> сторінці </w:t>
      </w:r>
      <w:proofErr w:type="spellStart"/>
      <w:r w:rsidR="003C68EA" w:rsidRPr="00150EFD">
        <w:rPr>
          <w:rFonts w:ascii="Times New Roman" w:hAnsi="Times New Roman"/>
          <w:sz w:val="24"/>
          <w:szCs w:val="24"/>
        </w:rPr>
        <w:t>Вебсайту</w:t>
      </w:r>
      <w:bookmarkEnd w:id="244"/>
      <w:proofErr w:type="spellEnd"/>
      <w:r w:rsidR="003C68EA" w:rsidRPr="00150EFD">
        <w:rPr>
          <w:rFonts w:ascii="Times New Roman" w:hAnsi="Times New Roman" w:cs="Times New Roman"/>
          <w:vertAlign w:val="superscript"/>
        </w:rPr>
        <w:footnoteReference w:id="39"/>
      </w:r>
      <w:r w:rsidR="003751AB" w:rsidRPr="00150EFD">
        <w:rPr>
          <w:rFonts w:ascii="Times New Roman" w:hAnsi="Times New Roman"/>
          <w:sz w:val="24"/>
          <w:szCs w:val="24"/>
        </w:rPr>
        <w:t xml:space="preserve">, на яку споживач потрапляє одразу після </w:t>
      </w:r>
      <w:r w:rsidR="00284B24" w:rsidRPr="00150EFD">
        <w:rPr>
          <w:rFonts w:ascii="Times New Roman" w:hAnsi="Times New Roman"/>
          <w:sz w:val="24"/>
          <w:szCs w:val="24"/>
        </w:rPr>
        <w:t xml:space="preserve">його </w:t>
      </w:r>
      <w:r w:rsidR="003751AB" w:rsidRPr="00150EFD">
        <w:rPr>
          <w:rFonts w:ascii="Times New Roman" w:hAnsi="Times New Roman"/>
          <w:sz w:val="24"/>
          <w:szCs w:val="24"/>
        </w:rPr>
        <w:t>відкриття,</w:t>
      </w:r>
      <w:r w:rsidR="003C68EA" w:rsidRPr="00150EFD">
        <w:rPr>
          <w:rFonts w:ascii="Times New Roman" w:hAnsi="Times New Roman"/>
          <w:sz w:val="24"/>
          <w:szCs w:val="24"/>
        </w:rPr>
        <w:t xml:space="preserve"> </w:t>
      </w:r>
      <w:r w:rsidR="00EC5586" w:rsidRPr="00150EFD">
        <w:rPr>
          <w:rFonts w:ascii="Times New Roman" w:hAnsi="Times New Roman"/>
          <w:sz w:val="24"/>
          <w:szCs w:val="24"/>
        </w:rPr>
        <w:t xml:space="preserve">поширено </w:t>
      </w:r>
      <w:r w:rsidR="00A8312F" w:rsidRPr="00150EFD">
        <w:rPr>
          <w:rFonts w:ascii="Times New Roman" w:hAnsi="Times New Roman"/>
          <w:sz w:val="24"/>
          <w:szCs w:val="24"/>
        </w:rPr>
        <w:t>таку</w:t>
      </w:r>
      <w:r w:rsidR="003C68EA" w:rsidRPr="00150EFD">
        <w:rPr>
          <w:rFonts w:ascii="Times New Roman" w:hAnsi="Times New Roman"/>
          <w:sz w:val="24"/>
          <w:szCs w:val="24"/>
        </w:rPr>
        <w:t xml:space="preserve"> варіацію Твердження 1</w:t>
      </w:r>
      <w:r w:rsidR="00A8312F" w:rsidRPr="00150EFD">
        <w:rPr>
          <w:rFonts w:ascii="Times New Roman" w:hAnsi="Times New Roman"/>
          <w:sz w:val="24"/>
          <w:szCs w:val="24"/>
        </w:rPr>
        <w:t>,</w:t>
      </w:r>
      <w:r w:rsidR="003C68EA" w:rsidRPr="00150EFD">
        <w:rPr>
          <w:rFonts w:ascii="Times New Roman" w:hAnsi="Times New Roman"/>
          <w:sz w:val="24"/>
          <w:szCs w:val="24"/>
        </w:rPr>
        <w:t xml:space="preserve"> з </w:t>
      </w:r>
      <w:r w:rsidR="000D1B19" w:rsidRPr="00150EFD">
        <w:rPr>
          <w:rFonts w:ascii="Times New Roman" w:hAnsi="Times New Roman"/>
          <w:sz w:val="24"/>
          <w:szCs w:val="24"/>
        </w:rPr>
        <w:t>поясненням</w:t>
      </w:r>
      <w:r w:rsidR="001B737C" w:rsidRPr="00150EFD">
        <w:rPr>
          <w:rFonts w:ascii="Times New Roman" w:hAnsi="Times New Roman"/>
          <w:sz w:val="24"/>
          <w:szCs w:val="24"/>
        </w:rPr>
        <w:t xml:space="preserve"> </w:t>
      </w:r>
      <w:r w:rsidR="000D1B19" w:rsidRPr="00150EFD">
        <w:rPr>
          <w:rFonts w:ascii="Times New Roman" w:hAnsi="Times New Roman"/>
          <w:sz w:val="24"/>
          <w:szCs w:val="24"/>
        </w:rPr>
        <w:t>/</w:t>
      </w:r>
      <w:r w:rsidR="001B737C" w:rsidRPr="00150EFD">
        <w:rPr>
          <w:rFonts w:ascii="Times New Roman" w:hAnsi="Times New Roman"/>
          <w:sz w:val="24"/>
          <w:szCs w:val="24"/>
        </w:rPr>
        <w:t xml:space="preserve"> </w:t>
      </w:r>
      <w:r w:rsidR="000D1B19" w:rsidRPr="00150EFD">
        <w:rPr>
          <w:rFonts w:ascii="Times New Roman" w:hAnsi="Times New Roman"/>
          <w:sz w:val="24"/>
          <w:szCs w:val="24"/>
        </w:rPr>
        <w:t>застереженням</w:t>
      </w:r>
      <w:r w:rsidR="003C68EA" w:rsidRPr="00150EFD">
        <w:rPr>
          <w:rFonts w:ascii="Times New Roman" w:hAnsi="Times New Roman"/>
          <w:sz w:val="24"/>
          <w:szCs w:val="24"/>
        </w:rPr>
        <w:t xml:space="preserve"> до </w:t>
      </w:r>
      <w:r w:rsidR="00A8312F" w:rsidRPr="00150EFD">
        <w:rPr>
          <w:rFonts w:ascii="Times New Roman" w:hAnsi="Times New Roman"/>
          <w:sz w:val="24"/>
          <w:szCs w:val="24"/>
        </w:rPr>
        <w:t>неї</w:t>
      </w:r>
      <w:r w:rsidR="003C68EA" w:rsidRPr="00150EFD">
        <w:rPr>
          <w:rFonts w:ascii="Times New Roman" w:hAnsi="Times New Roman"/>
          <w:sz w:val="24"/>
          <w:szCs w:val="24"/>
        </w:rPr>
        <w:t>:</w:t>
      </w:r>
    </w:p>
    <w:p w14:paraId="263E1AE3" w14:textId="77777777" w:rsidR="003C68EA" w:rsidRPr="00150EFD" w:rsidRDefault="003C68EA" w:rsidP="00CA7ABB">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i/>
          <w:color w:val="000000" w:themeColor="text1"/>
          <w:sz w:val="24"/>
          <w:szCs w:val="24"/>
          <w:lang w:val="uk-UA"/>
        </w:rPr>
        <w:t>«Що таке IQOS?</w:t>
      </w:r>
    </w:p>
    <w:p w14:paraId="379A376E" w14:textId="77777777" w:rsidR="003C68EA" w:rsidRPr="00150EFD" w:rsidRDefault="003C68EA" w:rsidP="00CA7ABB">
      <w:pPr>
        <w:spacing w:before="60" w:after="60" w:line="240" w:lineRule="auto"/>
        <w:ind w:left="720" w:hanging="11"/>
        <w:jc w:val="both"/>
        <w:rPr>
          <w:rFonts w:ascii="Times New Roman" w:hAnsi="Times New Roman" w:cs="Times New Roman"/>
          <w:i/>
          <w:color w:val="000000" w:themeColor="text1"/>
          <w:sz w:val="24"/>
          <w:szCs w:val="24"/>
          <w:lang w:val="uk-UA"/>
        </w:rPr>
      </w:pPr>
      <w:bookmarkStart w:id="249" w:name="_Hlk165645433"/>
      <w:r w:rsidRPr="00150EFD">
        <w:rPr>
          <w:rFonts w:ascii="Times New Roman" w:hAnsi="Times New Roman" w:cs="Times New Roman"/>
          <w:i/>
          <w:color w:val="000000" w:themeColor="text1"/>
          <w:sz w:val="24"/>
          <w:szCs w:val="24"/>
          <w:lang w:val="uk-UA"/>
        </w:rPr>
        <w:t xml:space="preserve">IQOS виділяє в середньому на 95% нижчі рівні шкідливих хімічних речовин </w:t>
      </w:r>
      <w:bookmarkEnd w:id="249"/>
      <w:r w:rsidRPr="00150EFD">
        <w:rPr>
          <w:rFonts w:ascii="Times New Roman" w:hAnsi="Times New Roman" w:cs="Times New Roman"/>
          <w:i/>
          <w:color w:val="000000" w:themeColor="text1"/>
          <w:sz w:val="24"/>
          <w:szCs w:val="24"/>
          <w:lang w:val="uk-UA"/>
        </w:rPr>
        <w:t>порівняно з сигаретами. Важливо: це не обов'язково дорівнює зниженню ризику на 95%. IQOS не виключає усіх ризиків.*</w:t>
      </w:r>
    </w:p>
    <w:p w14:paraId="324D3CF2" w14:textId="4F364C97" w:rsidR="00C66D81" w:rsidRPr="00150EFD" w:rsidRDefault="003C68EA" w:rsidP="00CA7ABB">
      <w:pPr>
        <w:pStyle w:val="a3"/>
        <w:widowControl w:val="0"/>
        <w:tabs>
          <w:tab w:val="left" w:pos="709"/>
        </w:tabs>
        <w:autoSpaceDE w:val="0"/>
        <w:autoSpaceDN w:val="0"/>
        <w:adjustRightInd w:val="0"/>
        <w:spacing w:before="120" w:after="0" w:line="240" w:lineRule="auto"/>
        <w:ind w:hanging="11"/>
        <w:contextualSpacing w:val="0"/>
        <w:jc w:val="both"/>
        <w:rPr>
          <w:rFonts w:ascii="Times New Roman" w:hAnsi="Times New Roman"/>
          <w:i/>
          <w:sz w:val="24"/>
          <w:szCs w:val="24"/>
        </w:rPr>
      </w:pPr>
      <w:r w:rsidRPr="00150EFD">
        <w:rPr>
          <w:rFonts w:ascii="Times New Roman" w:hAnsi="Times New Roman"/>
          <w:i/>
          <w:sz w:val="24"/>
          <w:szCs w:val="24"/>
        </w:rPr>
        <w:t>*Зниження рівнів ряду шкідливих хімічних речовин (крім нікотину) порівняно з еталонною сигаретою».</w:t>
      </w:r>
      <w:bookmarkStart w:id="250" w:name="_Hlk161069099"/>
    </w:p>
    <w:p w14:paraId="5827DC6A" w14:textId="2CED9A82" w:rsidR="00BE1A68" w:rsidRPr="00150EFD" w:rsidRDefault="00BE1A68" w:rsidP="00CA7AB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51" w:name="_Hlk169098199"/>
      <w:bookmarkStart w:id="252" w:name="_Hlk161227000"/>
      <w:bookmarkEnd w:id="250"/>
      <w:r w:rsidRPr="00150EFD">
        <w:rPr>
          <w:rFonts w:ascii="Times New Roman" w:hAnsi="Times New Roman"/>
          <w:sz w:val="24"/>
          <w:szCs w:val="24"/>
        </w:rPr>
        <w:t xml:space="preserve">У </w:t>
      </w:r>
      <w:r w:rsidR="00A8312F" w:rsidRPr="00150EFD">
        <w:rPr>
          <w:rFonts w:ascii="Times New Roman" w:hAnsi="Times New Roman"/>
          <w:sz w:val="24"/>
          <w:szCs w:val="24"/>
        </w:rPr>
        <w:t>рубриці</w:t>
      </w:r>
      <w:r w:rsidR="00EC5586" w:rsidRPr="00150EFD">
        <w:rPr>
          <w:rFonts w:ascii="Times New Roman" w:hAnsi="Times New Roman"/>
          <w:sz w:val="24"/>
          <w:szCs w:val="24"/>
        </w:rPr>
        <w:t xml:space="preserve"> </w:t>
      </w:r>
      <w:proofErr w:type="spellStart"/>
      <w:r w:rsidR="00EC5586" w:rsidRPr="00150EFD">
        <w:rPr>
          <w:rFonts w:ascii="Times New Roman" w:hAnsi="Times New Roman"/>
          <w:sz w:val="24"/>
          <w:szCs w:val="24"/>
        </w:rPr>
        <w:t>Вебсайту</w:t>
      </w:r>
      <w:proofErr w:type="spellEnd"/>
      <w:r w:rsidR="00EC5586" w:rsidRPr="00150EFD">
        <w:rPr>
          <w:rFonts w:ascii="Times New Roman" w:hAnsi="Times New Roman"/>
          <w:sz w:val="24"/>
          <w:szCs w:val="24"/>
        </w:rPr>
        <w:t xml:space="preserve"> «Наука про IQOS»</w:t>
      </w:r>
      <w:r w:rsidRPr="00150EFD">
        <w:rPr>
          <w:rFonts w:ascii="Times New Roman" w:hAnsi="Times New Roman" w:cs="Times New Roman"/>
          <w:vertAlign w:val="superscript"/>
        </w:rPr>
        <w:footnoteReference w:id="40"/>
      </w:r>
      <w:r w:rsidRPr="00150EFD">
        <w:rPr>
          <w:rFonts w:ascii="Times New Roman" w:hAnsi="Times New Roman"/>
          <w:sz w:val="24"/>
          <w:szCs w:val="24"/>
        </w:rPr>
        <w:t xml:space="preserve"> </w:t>
      </w:r>
      <w:bookmarkEnd w:id="251"/>
      <w:r w:rsidR="00EC5586" w:rsidRPr="00150EFD">
        <w:rPr>
          <w:rFonts w:ascii="Times New Roman" w:hAnsi="Times New Roman"/>
          <w:sz w:val="24"/>
          <w:szCs w:val="24"/>
        </w:rPr>
        <w:t>поширено</w:t>
      </w:r>
      <w:r w:rsidRPr="00150EFD">
        <w:rPr>
          <w:rFonts w:ascii="Times New Roman" w:hAnsi="Times New Roman"/>
          <w:sz w:val="24"/>
          <w:szCs w:val="24"/>
        </w:rPr>
        <w:t>, зокрема</w:t>
      </w:r>
      <w:r w:rsidR="00284B24" w:rsidRPr="00150EFD">
        <w:rPr>
          <w:rFonts w:ascii="Times New Roman" w:hAnsi="Times New Roman"/>
          <w:sz w:val="24"/>
          <w:szCs w:val="24"/>
        </w:rPr>
        <w:t>,</w:t>
      </w:r>
      <w:r w:rsidRPr="00150EFD">
        <w:rPr>
          <w:rFonts w:ascii="Times New Roman" w:hAnsi="Times New Roman"/>
          <w:sz w:val="24"/>
          <w:szCs w:val="24"/>
        </w:rPr>
        <w:t xml:space="preserve"> </w:t>
      </w:r>
      <w:r w:rsidR="00A8312F" w:rsidRPr="00150EFD">
        <w:rPr>
          <w:rFonts w:ascii="Times New Roman" w:hAnsi="Times New Roman"/>
          <w:sz w:val="24"/>
          <w:szCs w:val="24"/>
        </w:rPr>
        <w:t>такі</w:t>
      </w:r>
      <w:r w:rsidRPr="00150EFD">
        <w:rPr>
          <w:rFonts w:ascii="Times New Roman" w:hAnsi="Times New Roman"/>
          <w:sz w:val="24"/>
          <w:szCs w:val="24"/>
        </w:rPr>
        <w:t xml:space="preserve"> варіації </w:t>
      </w:r>
      <w:r w:rsidR="00CB50E3" w:rsidRPr="00150EFD">
        <w:rPr>
          <w:rFonts w:ascii="Times New Roman" w:hAnsi="Times New Roman"/>
          <w:sz w:val="24"/>
          <w:szCs w:val="24"/>
        </w:rPr>
        <w:br/>
      </w:r>
      <w:r w:rsidRPr="00150EFD">
        <w:rPr>
          <w:rFonts w:ascii="Times New Roman" w:hAnsi="Times New Roman"/>
          <w:sz w:val="24"/>
          <w:szCs w:val="24"/>
        </w:rPr>
        <w:t xml:space="preserve">Твердження 1 з </w:t>
      </w:r>
      <w:r w:rsidR="000D1B19" w:rsidRPr="00150EFD">
        <w:rPr>
          <w:rFonts w:ascii="Times New Roman" w:hAnsi="Times New Roman"/>
          <w:sz w:val="24"/>
          <w:szCs w:val="24"/>
        </w:rPr>
        <w:t>поясненнями</w:t>
      </w:r>
      <w:r w:rsidR="001B737C" w:rsidRPr="00150EFD">
        <w:rPr>
          <w:rFonts w:ascii="Times New Roman" w:hAnsi="Times New Roman"/>
          <w:sz w:val="24"/>
          <w:szCs w:val="24"/>
        </w:rPr>
        <w:t xml:space="preserve"> </w:t>
      </w:r>
      <w:r w:rsidR="000D1B19"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p>
    <w:bookmarkEnd w:id="252"/>
    <w:p w14:paraId="0C3FB9CF" w14:textId="77777777" w:rsidR="00BE1A68" w:rsidRPr="00150EFD" w:rsidRDefault="00BE1A68" w:rsidP="00C11FC6">
      <w:pPr>
        <w:spacing w:before="60" w:after="60" w:line="240" w:lineRule="auto"/>
        <w:ind w:left="720" w:hanging="11"/>
        <w:jc w:val="both"/>
        <w:rPr>
          <w:rFonts w:ascii="Times New Roman" w:hAnsi="Times New Roman" w:cs="Times New Roman"/>
          <w:i/>
          <w:sz w:val="24"/>
          <w:szCs w:val="24"/>
          <w:lang w:val="uk-UA"/>
        </w:rPr>
      </w:pPr>
      <w:r w:rsidRPr="00150EFD">
        <w:rPr>
          <w:rFonts w:ascii="Times New Roman" w:hAnsi="Times New Roman" w:cs="Times New Roman"/>
          <w:b/>
          <w:sz w:val="24"/>
          <w:szCs w:val="24"/>
          <w:lang w:val="uk-UA"/>
        </w:rPr>
        <w:t>1.</w:t>
      </w:r>
      <w:r w:rsidRPr="00150EFD">
        <w:rPr>
          <w:rFonts w:ascii="Times New Roman" w:hAnsi="Times New Roman" w:cs="Times New Roman"/>
          <w:i/>
          <w:sz w:val="24"/>
          <w:szCs w:val="24"/>
          <w:lang w:val="uk-UA"/>
        </w:rPr>
        <w:t xml:space="preserve"> «Повний перехід на IQOS становить менший ризик для вашого здоров'я, ніж продовжувати курити.* IQOS виділяє на 95% менше шкідливих хімічних речовин в порівнянні з сигаретами.**</w:t>
      </w:r>
    </w:p>
    <w:p w14:paraId="03C7F1E0" w14:textId="77777777" w:rsidR="00BE1A68" w:rsidRPr="00150EFD" w:rsidRDefault="00BE1A68" w:rsidP="00C11FC6">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i/>
          <w:color w:val="000000" w:themeColor="text1"/>
          <w:sz w:val="24"/>
          <w:szCs w:val="24"/>
          <w:lang w:val="uk-UA"/>
        </w:rPr>
        <w:t>Важливо: IQOS не виключає усіх ризиків та містить нікотин, що викликає залежність.</w:t>
      </w:r>
    </w:p>
    <w:p w14:paraId="2896D047" w14:textId="77777777" w:rsidR="00BE1A68" w:rsidRPr="00150EFD" w:rsidRDefault="00BE1A68" w:rsidP="00C11FC6">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i/>
          <w:color w:val="000000" w:themeColor="text1"/>
          <w:sz w:val="24"/>
          <w:szCs w:val="24"/>
          <w:lang w:val="uk-UA"/>
        </w:rPr>
        <w:t>* Виходячи з сукупності наявних доказів щодо IQOS порівняно з продовженням куріння.</w:t>
      </w:r>
    </w:p>
    <w:p w14:paraId="3CC10C95" w14:textId="332ACD77" w:rsidR="00BE1A68" w:rsidRPr="00150EFD" w:rsidRDefault="00A8312F" w:rsidP="00C11FC6">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i/>
          <w:color w:val="000000" w:themeColor="text1"/>
          <w:sz w:val="24"/>
          <w:szCs w:val="24"/>
          <w:lang w:val="uk-UA"/>
        </w:rPr>
        <w:t>** «</w:t>
      </w:r>
      <w:r w:rsidR="00BE1A68" w:rsidRPr="00150EFD">
        <w:rPr>
          <w:rFonts w:ascii="Times New Roman" w:hAnsi="Times New Roman" w:cs="Times New Roman"/>
          <w:i/>
          <w:color w:val="000000" w:themeColor="text1"/>
          <w:sz w:val="24"/>
          <w:szCs w:val="24"/>
          <w:lang w:val="uk-UA"/>
        </w:rPr>
        <w:t>95% менше</w:t>
      </w:r>
      <w:r w:rsidRPr="00150EFD">
        <w:rPr>
          <w:rFonts w:ascii="Times New Roman" w:hAnsi="Times New Roman" w:cs="Times New Roman"/>
          <w:i/>
          <w:color w:val="000000" w:themeColor="text1"/>
          <w:sz w:val="24"/>
          <w:szCs w:val="24"/>
          <w:lang w:val="uk-UA"/>
        </w:rPr>
        <w:t>»</w:t>
      </w:r>
      <w:r w:rsidR="00BE1A68" w:rsidRPr="00150EFD">
        <w:rPr>
          <w:rFonts w:ascii="Times New Roman" w:hAnsi="Times New Roman" w:cs="Times New Roman"/>
          <w:i/>
          <w:color w:val="000000" w:themeColor="text1"/>
          <w:sz w:val="24"/>
          <w:szCs w:val="24"/>
          <w:lang w:val="uk-UA"/>
        </w:rPr>
        <w:t xml:space="preserve"> означає середнє зниження рівнів ряду шкідливих хімічних речовин (крім нікотину) порівняно з димом еталонної сигарети. Це не обов'язково дорівнює зниженню ризику на 95%. </w:t>
      </w:r>
      <w:r w:rsidR="00BE1A68" w:rsidRPr="00150EFD">
        <w:rPr>
          <w:rFonts w:ascii="Times New Roman" w:hAnsi="Times New Roman" w:cs="Times New Roman"/>
          <w:i/>
          <w:sz w:val="24"/>
          <w:szCs w:val="24"/>
          <w:lang w:val="uk-UA"/>
        </w:rPr>
        <w:t>Перегляньте </w:t>
      </w:r>
      <w:r w:rsidRPr="00150EFD">
        <w:rPr>
          <w:rFonts w:ascii="Times New Roman" w:hAnsi="Times New Roman" w:cs="Times New Roman"/>
          <w:i/>
          <w:sz w:val="24"/>
          <w:szCs w:val="24"/>
          <w:lang w:val="uk-UA"/>
        </w:rPr>
        <w:t>Важливу інформацію</w:t>
      </w:r>
      <w:r w:rsidR="00BE1A68" w:rsidRPr="00150EFD">
        <w:rPr>
          <w:rFonts w:ascii="Times New Roman" w:hAnsi="Times New Roman" w:cs="Times New Roman"/>
          <w:i/>
          <w:sz w:val="24"/>
          <w:szCs w:val="24"/>
          <w:lang w:val="uk-UA"/>
        </w:rPr>
        <w:t>»</w:t>
      </w:r>
      <w:r w:rsidRPr="00150EFD">
        <w:rPr>
          <w:rFonts w:ascii="Times New Roman" w:hAnsi="Times New Roman" w:cs="Times New Roman"/>
          <w:i/>
          <w:sz w:val="24"/>
          <w:szCs w:val="24"/>
          <w:lang w:val="uk-UA"/>
        </w:rPr>
        <w:t>.</w:t>
      </w:r>
    </w:p>
    <w:p w14:paraId="550C9355" w14:textId="77777777" w:rsidR="00BE1A68" w:rsidRPr="00150EFD" w:rsidRDefault="00BE1A68" w:rsidP="00C11FC6">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b/>
          <w:color w:val="000000" w:themeColor="text1"/>
          <w:sz w:val="24"/>
          <w:szCs w:val="24"/>
          <w:lang w:val="uk-UA"/>
        </w:rPr>
        <w:t xml:space="preserve">2. </w:t>
      </w:r>
      <w:r w:rsidRPr="00150EFD">
        <w:rPr>
          <w:rFonts w:ascii="Times New Roman" w:hAnsi="Times New Roman" w:cs="Times New Roman"/>
          <w:i/>
          <w:color w:val="000000" w:themeColor="text1"/>
          <w:sz w:val="24"/>
          <w:szCs w:val="24"/>
          <w:lang w:val="uk-UA"/>
        </w:rPr>
        <w:t>«IQOS виділяє на 95% менше шкідливих хімічних речовин порівняно з сигаретами.*</w:t>
      </w:r>
    </w:p>
    <w:p w14:paraId="5E7D1099" w14:textId="77777777" w:rsidR="00BE1A68" w:rsidRPr="00150EFD" w:rsidRDefault="00BE1A68" w:rsidP="00C11FC6">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i/>
          <w:color w:val="000000" w:themeColor="text1"/>
          <w:sz w:val="24"/>
          <w:szCs w:val="24"/>
          <w:lang w:val="uk-UA"/>
        </w:rPr>
        <w:t>Важливо: це не обов'язково означає зниження ризиків на 95%. IQOS не виключає всіх ризиків для здоров'я.</w:t>
      </w:r>
    </w:p>
    <w:p w14:paraId="7EF2ACEC" w14:textId="4E920727" w:rsidR="0014499F" w:rsidRPr="00150EFD" w:rsidRDefault="00BE1A68" w:rsidP="00AA354D">
      <w:pPr>
        <w:spacing w:before="60" w:after="60" w:line="240" w:lineRule="auto"/>
        <w:ind w:left="720" w:hanging="11"/>
        <w:jc w:val="both"/>
        <w:rPr>
          <w:rFonts w:ascii="Times New Roman" w:hAnsi="Times New Roman" w:cs="Times New Roman"/>
          <w:i/>
          <w:sz w:val="24"/>
          <w:szCs w:val="24"/>
          <w:lang w:val="uk-UA"/>
        </w:rPr>
      </w:pPr>
      <w:r w:rsidRPr="00150EFD">
        <w:rPr>
          <w:rFonts w:ascii="Times New Roman" w:hAnsi="Times New Roman" w:cs="Times New Roman"/>
          <w:i/>
          <w:color w:val="000000" w:themeColor="text1"/>
          <w:sz w:val="24"/>
          <w:szCs w:val="24"/>
          <w:lang w:val="uk-UA"/>
        </w:rPr>
        <w:t xml:space="preserve">* </w:t>
      </w:r>
      <w:r w:rsidR="00A8312F" w:rsidRPr="00150EFD">
        <w:rPr>
          <w:rFonts w:ascii="Times New Roman" w:hAnsi="Times New Roman" w:cs="Times New Roman"/>
          <w:i/>
          <w:color w:val="000000" w:themeColor="text1"/>
          <w:sz w:val="24"/>
          <w:szCs w:val="24"/>
          <w:lang w:val="uk-UA"/>
        </w:rPr>
        <w:t>«</w:t>
      </w:r>
      <w:r w:rsidRPr="00150EFD">
        <w:rPr>
          <w:rFonts w:ascii="Times New Roman" w:hAnsi="Times New Roman" w:cs="Times New Roman"/>
          <w:i/>
          <w:color w:val="000000" w:themeColor="text1"/>
          <w:sz w:val="24"/>
          <w:szCs w:val="24"/>
          <w:lang w:val="uk-UA"/>
        </w:rPr>
        <w:t>95% менше</w:t>
      </w:r>
      <w:r w:rsidR="00A8312F" w:rsidRPr="00150EFD">
        <w:rPr>
          <w:rFonts w:ascii="Times New Roman" w:hAnsi="Times New Roman" w:cs="Times New Roman"/>
          <w:i/>
          <w:color w:val="000000" w:themeColor="text1"/>
          <w:sz w:val="24"/>
          <w:szCs w:val="24"/>
          <w:lang w:val="uk-UA"/>
        </w:rPr>
        <w:t>»</w:t>
      </w:r>
      <w:r w:rsidRPr="00150EFD">
        <w:rPr>
          <w:rFonts w:ascii="Times New Roman" w:hAnsi="Times New Roman" w:cs="Times New Roman"/>
          <w:i/>
          <w:color w:val="000000" w:themeColor="text1"/>
          <w:sz w:val="24"/>
          <w:szCs w:val="24"/>
          <w:lang w:val="uk-UA"/>
        </w:rPr>
        <w:t xml:space="preserve"> означає середнє зниження рівнів ряду шкідливих хімічних речовин (крім нікотину) порівняно з димом еталонної сигарети. Перегляньте </w:t>
      </w:r>
      <w:r w:rsidR="00A8312F" w:rsidRPr="00150EFD">
        <w:rPr>
          <w:rFonts w:ascii="Times New Roman" w:hAnsi="Times New Roman" w:cs="Times New Roman"/>
          <w:i/>
          <w:sz w:val="24"/>
          <w:szCs w:val="24"/>
          <w:lang w:val="uk-UA"/>
        </w:rPr>
        <w:t>Важливу інформацію</w:t>
      </w:r>
      <w:r w:rsidRPr="00150EFD">
        <w:rPr>
          <w:rFonts w:ascii="Times New Roman" w:hAnsi="Times New Roman" w:cs="Times New Roman"/>
          <w:i/>
          <w:sz w:val="24"/>
          <w:szCs w:val="24"/>
          <w:lang w:val="uk-UA"/>
        </w:rPr>
        <w:t>»</w:t>
      </w:r>
      <w:r w:rsidR="00A8312F" w:rsidRPr="00150EFD">
        <w:rPr>
          <w:rFonts w:ascii="Times New Roman" w:hAnsi="Times New Roman" w:cs="Times New Roman"/>
          <w:i/>
          <w:sz w:val="24"/>
          <w:szCs w:val="24"/>
          <w:lang w:val="uk-UA"/>
        </w:rPr>
        <w:t>.</w:t>
      </w:r>
    </w:p>
    <w:p w14:paraId="7F663EA9" w14:textId="23CC1DBD" w:rsidR="000A686A" w:rsidRPr="00150EFD" w:rsidRDefault="00A8312F" w:rsidP="000A68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При цьому</w:t>
      </w:r>
      <w:r w:rsidR="00F20181" w:rsidRPr="00150EFD">
        <w:rPr>
          <w:rFonts w:ascii="Times New Roman" w:hAnsi="Times New Roman"/>
          <w:sz w:val="24"/>
          <w:szCs w:val="24"/>
        </w:rPr>
        <w:t xml:space="preserve"> в </w:t>
      </w:r>
      <w:r w:rsidRPr="00150EFD">
        <w:rPr>
          <w:rFonts w:ascii="Times New Roman" w:hAnsi="Times New Roman"/>
          <w:sz w:val="24"/>
          <w:szCs w:val="24"/>
        </w:rPr>
        <w:t>рубриці</w:t>
      </w:r>
      <w:r w:rsidR="00F20181" w:rsidRPr="00150EFD">
        <w:rPr>
          <w:rFonts w:ascii="Times New Roman" w:hAnsi="Times New Roman"/>
          <w:sz w:val="24"/>
          <w:szCs w:val="24"/>
        </w:rPr>
        <w:t xml:space="preserve"> </w:t>
      </w:r>
      <w:proofErr w:type="spellStart"/>
      <w:r w:rsidR="00F20181" w:rsidRPr="00150EFD">
        <w:rPr>
          <w:rFonts w:ascii="Times New Roman" w:hAnsi="Times New Roman"/>
          <w:sz w:val="24"/>
          <w:szCs w:val="24"/>
        </w:rPr>
        <w:t>Вебсайту</w:t>
      </w:r>
      <w:proofErr w:type="spellEnd"/>
      <w:r w:rsidR="00F20181" w:rsidRPr="00150EFD">
        <w:rPr>
          <w:rFonts w:ascii="Times New Roman" w:hAnsi="Times New Roman"/>
          <w:sz w:val="24"/>
          <w:szCs w:val="24"/>
        </w:rPr>
        <w:t xml:space="preserve"> «Наука про IQOS» </w:t>
      </w:r>
      <w:r w:rsidR="00EC5586" w:rsidRPr="00150EFD">
        <w:rPr>
          <w:rFonts w:ascii="Times New Roman" w:hAnsi="Times New Roman"/>
          <w:sz w:val="24"/>
          <w:szCs w:val="24"/>
        </w:rPr>
        <w:t>поширено</w:t>
      </w:r>
      <w:r w:rsidR="00F20181" w:rsidRPr="00150EFD">
        <w:rPr>
          <w:rFonts w:ascii="Times New Roman" w:hAnsi="Times New Roman"/>
          <w:sz w:val="24"/>
          <w:szCs w:val="24"/>
        </w:rPr>
        <w:t xml:space="preserve"> й інші варіації Твердження 1 з </w:t>
      </w:r>
      <w:r w:rsidR="000D1B19" w:rsidRPr="00150EFD">
        <w:rPr>
          <w:rFonts w:ascii="Times New Roman" w:hAnsi="Times New Roman"/>
          <w:sz w:val="24"/>
          <w:szCs w:val="24"/>
        </w:rPr>
        <w:t>поясненнями</w:t>
      </w:r>
      <w:r w:rsidR="001B737C" w:rsidRPr="00150EFD">
        <w:rPr>
          <w:rFonts w:ascii="Times New Roman" w:hAnsi="Times New Roman"/>
          <w:sz w:val="24"/>
          <w:szCs w:val="24"/>
        </w:rPr>
        <w:t xml:space="preserve"> </w:t>
      </w:r>
      <w:r w:rsidR="000D1B19" w:rsidRPr="00150EFD">
        <w:rPr>
          <w:rFonts w:ascii="Times New Roman" w:hAnsi="Times New Roman"/>
          <w:sz w:val="24"/>
          <w:szCs w:val="24"/>
        </w:rPr>
        <w:t>/</w:t>
      </w:r>
      <w:r w:rsidR="001B737C" w:rsidRPr="00150EFD">
        <w:rPr>
          <w:rFonts w:ascii="Times New Roman" w:hAnsi="Times New Roman"/>
          <w:sz w:val="24"/>
          <w:szCs w:val="24"/>
        </w:rPr>
        <w:t xml:space="preserve"> </w:t>
      </w:r>
      <w:r w:rsidR="00F20181" w:rsidRPr="00150EFD">
        <w:rPr>
          <w:rFonts w:ascii="Times New Roman" w:hAnsi="Times New Roman"/>
          <w:sz w:val="24"/>
          <w:szCs w:val="24"/>
        </w:rPr>
        <w:t xml:space="preserve">застереженнями до них, які </w:t>
      </w:r>
      <w:r w:rsidR="0057636C" w:rsidRPr="00150EFD">
        <w:rPr>
          <w:rFonts w:ascii="Times New Roman" w:hAnsi="Times New Roman"/>
          <w:sz w:val="24"/>
          <w:szCs w:val="24"/>
        </w:rPr>
        <w:t>зазначено</w:t>
      </w:r>
      <w:r w:rsidR="00341DF3" w:rsidRPr="00150EFD">
        <w:rPr>
          <w:rFonts w:ascii="Times New Roman" w:hAnsi="Times New Roman"/>
          <w:sz w:val="24"/>
          <w:szCs w:val="24"/>
        </w:rPr>
        <w:t xml:space="preserve"> </w:t>
      </w:r>
      <w:r w:rsidR="00F20181" w:rsidRPr="00150EFD">
        <w:rPr>
          <w:rFonts w:ascii="Times New Roman" w:hAnsi="Times New Roman"/>
          <w:sz w:val="24"/>
          <w:szCs w:val="24"/>
        </w:rPr>
        <w:t xml:space="preserve">Товариством у </w:t>
      </w:r>
      <w:r w:rsidRPr="00150EFD">
        <w:rPr>
          <w:rFonts w:ascii="Times New Roman" w:hAnsi="Times New Roman"/>
          <w:sz w:val="24"/>
          <w:szCs w:val="24"/>
        </w:rPr>
        <w:t>д</w:t>
      </w:r>
      <w:r w:rsidR="00F20181" w:rsidRPr="00150EFD">
        <w:rPr>
          <w:rFonts w:ascii="Times New Roman" w:hAnsi="Times New Roman"/>
          <w:sz w:val="24"/>
          <w:szCs w:val="24"/>
        </w:rPr>
        <w:t>одатку 3 до Відповіді від 09.02.2024.</w:t>
      </w:r>
      <w:bookmarkStart w:id="253" w:name="_Hlk161227390"/>
    </w:p>
    <w:p w14:paraId="107EC658" w14:textId="33508C44" w:rsidR="0064581A" w:rsidRPr="00150EFD" w:rsidRDefault="0064581A" w:rsidP="00EE7FF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У </w:t>
      </w:r>
      <w:r w:rsidR="00A8312F" w:rsidRPr="00150EFD">
        <w:rPr>
          <w:rFonts w:ascii="Times New Roman" w:hAnsi="Times New Roman"/>
          <w:sz w:val="24"/>
          <w:szCs w:val="24"/>
        </w:rPr>
        <w:t>рубриці</w:t>
      </w:r>
      <w:r w:rsidRPr="00150EFD">
        <w:rPr>
          <w:rFonts w:ascii="Times New Roman" w:hAnsi="Times New Roman"/>
          <w:sz w:val="24"/>
          <w:szCs w:val="24"/>
        </w:rPr>
        <w:t xml:space="preserve">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«Новини»</w:t>
      </w:r>
      <w:bookmarkStart w:id="254" w:name="_Hlk165994571"/>
      <w:bookmarkEnd w:id="253"/>
      <w:r w:rsidR="000A686A" w:rsidRPr="00150EFD">
        <w:rPr>
          <w:rFonts w:ascii="Times New Roman" w:hAnsi="Times New Roman"/>
          <w:sz w:val="24"/>
          <w:szCs w:val="24"/>
        </w:rPr>
        <w:t xml:space="preserve"> </w:t>
      </w:r>
      <w:r w:rsidR="00C11FC6" w:rsidRPr="00150EFD">
        <w:rPr>
          <w:rFonts w:ascii="Times New Roman" w:hAnsi="Times New Roman"/>
          <w:sz w:val="24"/>
          <w:szCs w:val="24"/>
        </w:rPr>
        <w:t>розміщено</w:t>
      </w:r>
      <w:r w:rsidR="000A686A" w:rsidRPr="00150EFD">
        <w:rPr>
          <w:rFonts w:ascii="Times New Roman" w:hAnsi="Times New Roman"/>
          <w:sz w:val="24"/>
          <w:szCs w:val="24"/>
        </w:rPr>
        <w:t xml:space="preserve"> статт</w:t>
      </w:r>
      <w:r w:rsidR="00EE7FFE" w:rsidRPr="00150EFD">
        <w:rPr>
          <w:rFonts w:ascii="Times New Roman" w:hAnsi="Times New Roman"/>
          <w:sz w:val="24"/>
          <w:szCs w:val="24"/>
        </w:rPr>
        <w:t>і</w:t>
      </w:r>
      <w:r w:rsidR="00AB5AD9" w:rsidRPr="00150EFD">
        <w:rPr>
          <w:rFonts w:ascii="Times New Roman" w:hAnsi="Times New Roman"/>
          <w:sz w:val="24"/>
          <w:szCs w:val="24"/>
        </w:rPr>
        <w:t xml:space="preserve"> під назвами</w:t>
      </w:r>
      <w:r w:rsidR="000A686A" w:rsidRPr="00150EFD">
        <w:rPr>
          <w:rFonts w:ascii="Times New Roman" w:hAnsi="Times New Roman"/>
          <w:sz w:val="24"/>
          <w:szCs w:val="24"/>
        </w:rPr>
        <w:t xml:space="preserve"> «</w:t>
      </w:r>
      <w:r w:rsidR="000A686A" w:rsidRPr="00150EFD">
        <w:rPr>
          <w:rFonts w:ascii="Times New Roman" w:hAnsi="Times New Roman"/>
          <w:bCs/>
          <w:sz w:val="24"/>
          <w:szCs w:val="24"/>
        </w:rPr>
        <w:t xml:space="preserve">Чи можливо підібрати </w:t>
      </w:r>
      <w:proofErr w:type="spellStart"/>
      <w:r w:rsidR="000A686A" w:rsidRPr="00150EFD">
        <w:rPr>
          <w:rFonts w:ascii="Times New Roman" w:hAnsi="Times New Roman"/>
          <w:bCs/>
          <w:sz w:val="24"/>
          <w:szCs w:val="24"/>
        </w:rPr>
        <w:t>стіки</w:t>
      </w:r>
      <w:proofErr w:type="spellEnd"/>
      <w:r w:rsidR="000A686A" w:rsidRPr="00150EFD">
        <w:rPr>
          <w:rFonts w:ascii="Times New Roman" w:hAnsi="Times New Roman"/>
          <w:bCs/>
          <w:sz w:val="24"/>
          <w:szCs w:val="24"/>
        </w:rPr>
        <w:t xml:space="preserve"> схожі на сигарети? Порівняльна таблиця!»</w:t>
      </w:r>
      <w:r w:rsidR="00AA354D" w:rsidRPr="00150EFD">
        <w:rPr>
          <w:vertAlign w:val="superscript"/>
        </w:rPr>
        <w:t xml:space="preserve"> </w:t>
      </w:r>
      <w:r w:rsidR="00AA354D" w:rsidRPr="00150EFD">
        <w:rPr>
          <w:rFonts w:ascii="Times New Roman" w:hAnsi="Times New Roman"/>
          <w:bCs/>
          <w:sz w:val="24"/>
          <w:szCs w:val="24"/>
          <w:vertAlign w:val="superscript"/>
        </w:rPr>
        <w:footnoteReference w:id="41"/>
      </w:r>
      <w:r w:rsidR="000A686A" w:rsidRPr="00150EFD">
        <w:rPr>
          <w:rFonts w:ascii="Times New Roman" w:hAnsi="Times New Roman"/>
          <w:bCs/>
          <w:sz w:val="24"/>
          <w:szCs w:val="24"/>
        </w:rPr>
        <w:t xml:space="preserve">, </w:t>
      </w:r>
      <w:r w:rsidR="00EE7FFE" w:rsidRPr="00150EFD">
        <w:rPr>
          <w:rFonts w:ascii="Times New Roman" w:hAnsi="Times New Roman"/>
          <w:bCs/>
          <w:sz w:val="24"/>
          <w:szCs w:val="24"/>
        </w:rPr>
        <w:t>«12 найголовніших критеріїв, щоб обрати: IQOS або електронну сигарету»</w:t>
      </w:r>
      <w:r w:rsidR="00AA354D" w:rsidRPr="00150EFD">
        <w:rPr>
          <w:rStyle w:val="a9"/>
          <w:rFonts w:ascii="Times New Roman" w:hAnsi="Times New Roman"/>
          <w:bCs/>
          <w:sz w:val="24"/>
          <w:szCs w:val="24"/>
        </w:rPr>
        <w:footnoteReference w:id="42"/>
      </w:r>
      <w:r w:rsidR="00EE7FFE" w:rsidRPr="00150EFD">
        <w:rPr>
          <w:rFonts w:ascii="Times New Roman" w:hAnsi="Times New Roman"/>
          <w:bCs/>
          <w:sz w:val="24"/>
          <w:szCs w:val="24"/>
        </w:rPr>
        <w:t xml:space="preserve">, </w:t>
      </w:r>
      <w:r w:rsidR="000A686A" w:rsidRPr="00150EFD">
        <w:rPr>
          <w:rFonts w:ascii="Times New Roman" w:hAnsi="Times New Roman"/>
          <w:bCs/>
          <w:sz w:val="24"/>
          <w:szCs w:val="24"/>
        </w:rPr>
        <w:t>у як</w:t>
      </w:r>
      <w:r w:rsidR="00EE7FFE" w:rsidRPr="00150EFD">
        <w:rPr>
          <w:rFonts w:ascii="Times New Roman" w:hAnsi="Times New Roman"/>
          <w:bCs/>
          <w:sz w:val="24"/>
          <w:szCs w:val="24"/>
        </w:rPr>
        <w:t>их</w:t>
      </w:r>
      <w:r w:rsidR="000A686A" w:rsidRPr="00150EFD">
        <w:rPr>
          <w:rFonts w:ascii="Times New Roman" w:hAnsi="Times New Roman"/>
          <w:bCs/>
          <w:sz w:val="24"/>
          <w:szCs w:val="24"/>
        </w:rPr>
        <w:t xml:space="preserve"> </w:t>
      </w:r>
      <w:r w:rsidR="00EC5586" w:rsidRPr="00150EFD">
        <w:rPr>
          <w:rFonts w:ascii="Times New Roman" w:hAnsi="Times New Roman"/>
          <w:sz w:val="24"/>
          <w:szCs w:val="24"/>
        </w:rPr>
        <w:t>поширено</w:t>
      </w:r>
      <w:r w:rsidRPr="00150EFD">
        <w:rPr>
          <w:rFonts w:ascii="Times New Roman" w:hAnsi="Times New Roman"/>
          <w:sz w:val="24"/>
          <w:szCs w:val="24"/>
        </w:rPr>
        <w:t>, зокрем</w:t>
      </w:r>
      <w:r w:rsidR="00AD3DA4" w:rsidRPr="00150EFD">
        <w:rPr>
          <w:rFonts w:ascii="Times New Roman" w:hAnsi="Times New Roman"/>
          <w:sz w:val="24"/>
          <w:szCs w:val="24"/>
        </w:rPr>
        <w:t xml:space="preserve">а </w:t>
      </w:r>
      <w:r w:rsidR="00A8312F" w:rsidRPr="00150EFD">
        <w:rPr>
          <w:rFonts w:ascii="Times New Roman" w:hAnsi="Times New Roman"/>
          <w:sz w:val="24"/>
          <w:szCs w:val="24"/>
        </w:rPr>
        <w:t>такі</w:t>
      </w:r>
      <w:r w:rsidRPr="00150EFD">
        <w:rPr>
          <w:rFonts w:ascii="Times New Roman" w:hAnsi="Times New Roman"/>
          <w:sz w:val="24"/>
          <w:szCs w:val="24"/>
        </w:rPr>
        <w:t xml:space="preserve"> вар</w:t>
      </w:r>
      <w:r w:rsidR="000D1B19" w:rsidRPr="00150EFD">
        <w:rPr>
          <w:rFonts w:ascii="Times New Roman" w:hAnsi="Times New Roman"/>
          <w:sz w:val="24"/>
          <w:szCs w:val="24"/>
        </w:rPr>
        <w:t>іаці</w:t>
      </w:r>
      <w:r w:rsidR="00EE7FFE" w:rsidRPr="00150EFD">
        <w:rPr>
          <w:rFonts w:ascii="Times New Roman" w:hAnsi="Times New Roman"/>
          <w:sz w:val="24"/>
          <w:szCs w:val="24"/>
        </w:rPr>
        <w:t>ї</w:t>
      </w:r>
      <w:r w:rsidR="000A686A" w:rsidRPr="00150EFD">
        <w:rPr>
          <w:rFonts w:ascii="Times New Roman" w:hAnsi="Times New Roman"/>
          <w:sz w:val="24"/>
          <w:szCs w:val="24"/>
        </w:rPr>
        <w:t xml:space="preserve"> </w:t>
      </w:r>
      <w:r w:rsidR="000D1B19" w:rsidRPr="00150EFD">
        <w:rPr>
          <w:rFonts w:ascii="Times New Roman" w:hAnsi="Times New Roman"/>
          <w:sz w:val="24"/>
          <w:szCs w:val="24"/>
        </w:rPr>
        <w:t xml:space="preserve">Твердження 1 </w:t>
      </w:r>
      <w:bookmarkEnd w:id="254"/>
      <w:r w:rsidR="000D1B19" w:rsidRPr="00150EFD">
        <w:rPr>
          <w:rFonts w:ascii="Times New Roman" w:hAnsi="Times New Roman"/>
          <w:sz w:val="24"/>
          <w:szCs w:val="24"/>
        </w:rPr>
        <w:t>з поясненнями/</w:t>
      </w:r>
      <w:r w:rsidRPr="00150EFD">
        <w:rPr>
          <w:rFonts w:ascii="Times New Roman" w:hAnsi="Times New Roman"/>
          <w:sz w:val="24"/>
          <w:szCs w:val="24"/>
        </w:rPr>
        <w:t>застереженнями до н</w:t>
      </w:r>
      <w:r w:rsidR="00EE7FFE" w:rsidRPr="00150EFD">
        <w:rPr>
          <w:rFonts w:ascii="Times New Roman" w:hAnsi="Times New Roman"/>
          <w:sz w:val="24"/>
          <w:szCs w:val="24"/>
        </w:rPr>
        <w:t>их</w:t>
      </w:r>
      <w:r w:rsidRPr="00150EFD">
        <w:rPr>
          <w:rFonts w:ascii="Times New Roman" w:hAnsi="Times New Roman"/>
          <w:sz w:val="24"/>
          <w:szCs w:val="24"/>
        </w:rPr>
        <w:t>:</w:t>
      </w:r>
    </w:p>
    <w:p w14:paraId="6A8BD5A3" w14:textId="77777777" w:rsidR="00AA354D" w:rsidRPr="00150EFD" w:rsidRDefault="00EE7FFE"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b/>
          <w:color w:val="000000" w:themeColor="text1"/>
          <w:sz w:val="24"/>
          <w:szCs w:val="24"/>
          <w:lang w:val="uk-UA"/>
        </w:rPr>
        <w:lastRenderedPageBreak/>
        <w:t>1.</w:t>
      </w:r>
      <w:r w:rsidRPr="00150EFD">
        <w:rPr>
          <w:rFonts w:ascii="Times New Roman" w:hAnsi="Times New Roman" w:cs="Times New Roman"/>
          <w:i/>
          <w:color w:val="000000" w:themeColor="text1"/>
          <w:sz w:val="24"/>
          <w:szCs w:val="24"/>
          <w:lang w:val="uk-UA"/>
        </w:rPr>
        <w:t xml:space="preserve"> </w:t>
      </w:r>
      <w:r w:rsidR="0064581A" w:rsidRPr="00150EFD">
        <w:rPr>
          <w:rFonts w:ascii="Times New Roman" w:hAnsi="Times New Roman" w:cs="Times New Roman"/>
          <w:i/>
          <w:color w:val="000000" w:themeColor="text1"/>
          <w:sz w:val="24"/>
          <w:szCs w:val="24"/>
          <w:lang w:val="uk-UA"/>
        </w:rPr>
        <w:t xml:space="preserve">«Завдяки технології </w:t>
      </w:r>
      <w:proofErr w:type="spellStart"/>
      <w:r w:rsidR="0064581A" w:rsidRPr="00150EFD">
        <w:rPr>
          <w:rFonts w:ascii="Times New Roman" w:hAnsi="Times New Roman" w:cs="Times New Roman"/>
          <w:i/>
          <w:color w:val="000000" w:themeColor="text1"/>
          <w:sz w:val="24"/>
          <w:szCs w:val="24"/>
          <w:lang w:val="uk-UA"/>
        </w:rPr>
        <w:t>HeatControl</w:t>
      </w:r>
      <w:proofErr w:type="spellEnd"/>
      <w:r w:rsidR="0064581A" w:rsidRPr="00150EFD">
        <w:rPr>
          <w:rFonts w:ascii="Times New Roman" w:hAnsi="Times New Roman" w:cs="Times New Roman"/>
          <w:i/>
          <w:color w:val="000000" w:themeColor="text1"/>
          <w:sz w:val="24"/>
          <w:szCs w:val="24"/>
          <w:lang w:val="uk-UA"/>
        </w:rPr>
        <w:t>™ IQOS не підпалює тютюн, а нагріває його. IQOS виділяє в середньому на 95% нижчі рівні шкідливих хімічних речовин порівняно з сигаретами.</w:t>
      </w:r>
    </w:p>
    <w:p w14:paraId="118FCCD9" w14:textId="77777777" w:rsidR="00AA354D" w:rsidRPr="00150EFD" w:rsidRDefault="0064581A"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i/>
          <w:color w:val="000000" w:themeColor="text1"/>
          <w:sz w:val="24"/>
          <w:szCs w:val="24"/>
          <w:lang w:val="uk-UA"/>
        </w:rPr>
        <w:t>* Важливо: Це не обов'язково дорівнює зниженню ризику на 95%. IQOS не виключає усіх ризиків.</w:t>
      </w:r>
      <w:r w:rsidR="000A686A" w:rsidRPr="00150EFD">
        <w:rPr>
          <w:rFonts w:ascii="Times New Roman" w:hAnsi="Times New Roman" w:cs="Times New Roman"/>
          <w:i/>
          <w:color w:val="000000" w:themeColor="text1"/>
          <w:sz w:val="24"/>
          <w:szCs w:val="24"/>
          <w:lang w:val="uk-UA"/>
        </w:rPr>
        <w:t xml:space="preserve"> </w:t>
      </w:r>
    </w:p>
    <w:p w14:paraId="54B25342" w14:textId="44E7C511" w:rsidR="0014499F" w:rsidRPr="00150EFD" w:rsidRDefault="0064581A"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i/>
          <w:color w:val="000000" w:themeColor="text1"/>
          <w:sz w:val="24"/>
          <w:szCs w:val="24"/>
          <w:lang w:val="uk-UA"/>
        </w:rPr>
        <w:t>*</w:t>
      </w:r>
      <w:r w:rsidR="00D355C3" w:rsidRPr="00150EFD">
        <w:rPr>
          <w:rFonts w:ascii="Times New Roman" w:hAnsi="Times New Roman" w:cs="Times New Roman"/>
          <w:i/>
          <w:color w:val="000000" w:themeColor="text1"/>
          <w:sz w:val="24"/>
          <w:szCs w:val="24"/>
          <w:lang w:val="uk-UA"/>
        </w:rPr>
        <w:t xml:space="preserve"> </w:t>
      </w:r>
      <w:r w:rsidRPr="00150EFD">
        <w:rPr>
          <w:rFonts w:ascii="Times New Roman" w:hAnsi="Times New Roman" w:cs="Times New Roman"/>
          <w:i/>
          <w:color w:val="000000" w:themeColor="text1"/>
          <w:sz w:val="24"/>
          <w:szCs w:val="24"/>
          <w:lang w:val="uk-UA"/>
        </w:rPr>
        <w:t xml:space="preserve">Зниження рівнів ряду шкідливих хімічних речовин (крім нікотину) порівняно з еталонною сигаретою. Перегляньте </w:t>
      </w:r>
      <w:r w:rsidRPr="00150EFD">
        <w:rPr>
          <w:rFonts w:ascii="Times New Roman" w:hAnsi="Times New Roman" w:cs="Times New Roman"/>
          <w:i/>
          <w:color w:val="000000" w:themeColor="text1"/>
          <w:sz w:val="24"/>
          <w:szCs w:val="24"/>
          <w:u w:val="single"/>
          <w:lang w:val="uk-UA"/>
        </w:rPr>
        <w:t>Важливу інформацію</w:t>
      </w:r>
      <w:r w:rsidRPr="00150EFD">
        <w:rPr>
          <w:rFonts w:ascii="Times New Roman" w:hAnsi="Times New Roman" w:cs="Times New Roman"/>
          <w:i/>
          <w:color w:val="000000" w:themeColor="text1"/>
          <w:sz w:val="24"/>
          <w:szCs w:val="24"/>
          <w:lang w:val="uk-UA"/>
        </w:rPr>
        <w:t>»</w:t>
      </w:r>
      <w:r w:rsidR="00CB50E3" w:rsidRPr="00150EFD">
        <w:rPr>
          <w:rFonts w:ascii="Times New Roman" w:hAnsi="Times New Roman" w:cs="Times New Roman"/>
          <w:i/>
          <w:color w:val="000000" w:themeColor="text1"/>
          <w:sz w:val="24"/>
          <w:szCs w:val="24"/>
          <w:lang w:val="uk-UA"/>
        </w:rPr>
        <w:t>.</w:t>
      </w:r>
    </w:p>
    <w:p w14:paraId="5830EE2E" w14:textId="7E99E5B0" w:rsidR="00AA354D" w:rsidRPr="00150EFD" w:rsidRDefault="00EE7FFE"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b/>
          <w:color w:val="000000" w:themeColor="text1"/>
          <w:sz w:val="24"/>
          <w:szCs w:val="24"/>
          <w:lang w:val="uk-UA"/>
        </w:rPr>
        <w:t xml:space="preserve">2. </w:t>
      </w:r>
      <w:r w:rsidR="004813AB" w:rsidRPr="00150EFD">
        <w:rPr>
          <w:rFonts w:ascii="Times New Roman" w:hAnsi="Times New Roman" w:cs="Times New Roman"/>
          <w:i/>
          <w:color w:val="000000" w:themeColor="text1"/>
          <w:sz w:val="24"/>
          <w:szCs w:val="24"/>
          <w:lang w:val="uk-UA"/>
        </w:rPr>
        <w:t>«</w:t>
      </w:r>
      <w:r w:rsidRPr="00150EFD">
        <w:rPr>
          <w:rFonts w:ascii="Times New Roman" w:hAnsi="Times New Roman" w:cs="Times New Roman"/>
          <w:i/>
          <w:color w:val="000000" w:themeColor="text1"/>
          <w:sz w:val="24"/>
          <w:szCs w:val="24"/>
          <w:lang w:val="uk-UA"/>
        </w:rPr>
        <w:t xml:space="preserve">Сигарети погано впливають на повітря і людей навколо, IQOS – ні. *IQOS не виділяє дим і не призводить до пасивного куріння. Оскільки IQOS нагріває тютюн, а не спалює його, він виділяє значно менше шкідливих хімічних речовин порівняно з сигаретами ** для тебе і людей навколо. </w:t>
      </w:r>
    </w:p>
    <w:p w14:paraId="682E476E" w14:textId="77777777" w:rsidR="00AA354D" w:rsidRPr="00150EFD" w:rsidRDefault="00EE7FFE"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i/>
          <w:color w:val="000000" w:themeColor="text1"/>
          <w:sz w:val="24"/>
          <w:szCs w:val="24"/>
          <w:lang w:val="uk-UA"/>
        </w:rPr>
        <w:t xml:space="preserve">Важливо: IQOS не виключає усіх ризиків для тебе та оточуючих. </w:t>
      </w:r>
    </w:p>
    <w:p w14:paraId="5277364E" w14:textId="77777777" w:rsidR="00AA354D" w:rsidRPr="00150EFD" w:rsidRDefault="00EE7FFE" w:rsidP="00AA354D">
      <w:pPr>
        <w:spacing w:before="60" w:after="60" w:line="240" w:lineRule="auto"/>
        <w:ind w:left="720" w:hanging="11"/>
        <w:jc w:val="both"/>
        <w:rPr>
          <w:rFonts w:ascii="Times New Roman" w:hAnsi="Times New Roman" w:cs="Times New Roman"/>
          <w:i/>
          <w:iCs/>
          <w:color w:val="000000" w:themeColor="text1"/>
          <w:sz w:val="24"/>
          <w:szCs w:val="24"/>
          <w:lang w:val="uk-UA"/>
        </w:rPr>
      </w:pPr>
      <w:r w:rsidRPr="00150EFD">
        <w:rPr>
          <w:rFonts w:ascii="Times New Roman" w:hAnsi="Times New Roman" w:cs="Times New Roman"/>
          <w:i/>
          <w:color w:val="000000" w:themeColor="text1"/>
          <w:sz w:val="24"/>
          <w:szCs w:val="24"/>
          <w:lang w:val="uk-UA"/>
        </w:rPr>
        <w:t>*</w:t>
      </w:r>
      <w:r w:rsidR="00D355C3" w:rsidRPr="00150EFD">
        <w:rPr>
          <w:rFonts w:ascii="Times New Roman" w:hAnsi="Times New Roman" w:cs="Times New Roman"/>
          <w:i/>
          <w:color w:val="000000" w:themeColor="text1"/>
          <w:sz w:val="24"/>
          <w:szCs w:val="24"/>
          <w:lang w:val="uk-UA"/>
        </w:rPr>
        <w:t xml:space="preserve"> </w:t>
      </w:r>
      <w:r w:rsidRPr="00150EFD">
        <w:rPr>
          <w:rFonts w:ascii="Times New Roman" w:hAnsi="Times New Roman" w:cs="Times New Roman"/>
          <w:i/>
          <w:iCs/>
          <w:color w:val="000000" w:themeColor="text1"/>
          <w:sz w:val="24"/>
          <w:szCs w:val="24"/>
          <w:lang w:val="uk-UA"/>
        </w:rPr>
        <w:t>Дослідження PMI, проведене відповідно до стандартів ISO з моделюванням в реальних сценаріях, що спирається на порогові межі якості повітря у приміщеннях з достатньою (згідно норм) вентиляцією</w:t>
      </w:r>
      <w:r w:rsidR="00AA354D" w:rsidRPr="00150EFD">
        <w:rPr>
          <w:rFonts w:ascii="Times New Roman" w:hAnsi="Times New Roman" w:cs="Times New Roman"/>
          <w:i/>
          <w:iCs/>
          <w:color w:val="000000" w:themeColor="text1"/>
          <w:sz w:val="24"/>
          <w:szCs w:val="24"/>
          <w:lang w:val="uk-UA"/>
        </w:rPr>
        <w:t>.</w:t>
      </w:r>
    </w:p>
    <w:p w14:paraId="426B2507" w14:textId="451814AD" w:rsidR="00EE7FFE" w:rsidRPr="00150EFD" w:rsidRDefault="00EE7FFE"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i/>
          <w:iCs/>
          <w:color w:val="000000" w:themeColor="text1"/>
          <w:sz w:val="24"/>
          <w:szCs w:val="24"/>
          <w:lang w:val="uk-UA"/>
        </w:rPr>
        <w:t xml:space="preserve">** Зниження рівнів ряду шкідливих хімічних речовин (крім нікотину) в порівнянні з димом еталонної сигарети. Перегляньте </w:t>
      </w:r>
      <w:r w:rsidRPr="00150EFD">
        <w:rPr>
          <w:rFonts w:ascii="Times New Roman" w:hAnsi="Times New Roman" w:cs="Times New Roman"/>
          <w:i/>
          <w:iCs/>
          <w:color w:val="000000" w:themeColor="text1"/>
          <w:sz w:val="24"/>
          <w:szCs w:val="24"/>
          <w:u w:val="single"/>
          <w:lang w:val="uk-UA"/>
        </w:rPr>
        <w:t>Важливу інформацію на IQOS.com.</w:t>
      </w:r>
      <w:r w:rsidR="004813AB" w:rsidRPr="00150EFD">
        <w:rPr>
          <w:rFonts w:ascii="Times New Roman" w:hAnsi="Times New Roman" w:cs="Times New Roman"/>
          <w:i/>
          <w:iCs/>
          <w:color w:val="000000" w:themeColor="text1"/>
          <w:sz w:val="24"/>
          <w:szCs w:val="24"/>
          <w:lang w:val="uk-UA"/>
        </w:rPr>
        <w:t>»</w:t>
      </w:r>
      <w:r w:rsidR="00CB50E3" w:rsidRPr="00150EFD">
        <w:rPr>
          <w:rFonts w:ascii="Times New Roman" w:hAnsi="Times New Roman" w:cs="Times New Roman"/>
          <w:i/>
          <w:iCs/>
          <w:color w:val="000000" w:themeColor="text1"/>
          <w:sz w:val="24"/>
          <w:szCs w:val="24"/>
          <w:lang w:val="uk-UA"/>
        </w:rPr>
        <w:t>.</w:t>
      </w:r>
    </w:p>
    <w:p w14:paraId="23785D74" w14:textId="73404517" w:rsidR="000A686A" w:rsidRPr="00150EFD" w:rsidRDefault="000A686A" w:rsidP="00EE7FF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55" w:name="_Hlk161229264"/>
      <w:r w:rsidRPr="00150EFD">
        <w:rPr>
          <w:rFonts w:ascii="Times New Roman" w:hAnsi="Times New Roman"/>
          <w:sz w:val="24"/>
          <w:szCs w:val="24"/>
        </w:rPr>
        <w:t xml:space="preserve">У </w:t>
      </w:r>
      <w:r w:rsidR="00A8312F" w:rsidRPr="00150EFD">
        <w:rPr>
          <w:rFonts w:ascii="Times New Roman" w:hAnsi="Times New Roman"/>
          <w:sz w:val="24"/>
          <w:szCs w:val="24"/>
        </w:rPr>
        <w:t>рубриці</w:t>
      </w:r>
      <w:r w:rsidRPr="00150EFD">
        <w:rPr>
          <w:rFonts w:ascii="Times New Roman" w:hAnsi="Times New Roman"/>
          <w:sz w:val="24"/>
          <w:szCs w:val="24"/>
        </w:rPr>
        <w:t xml:space="preserve">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«Новини» </w:t>
      </w:r>
      <w:r w:rsidR="00C11FC6" w:rsidRPr="00150EFD">
        <w:rPr>
          <w:rFonts w:ascii="Times New Roman" w:hAnsi="Times New Roman"/>
          <w:sz w:val="24"/>
          <w:szCs w:val="24"/>
        </w:rPr>
        <w:t>розміщено</w:t>
      </w:r>
      <w:r w:rsidRPr="00150EFD">
        <w:rPr>
          <w:rFonts w:ascii="Times New Roman" w:hAnsi="Times New Roman"/>
          <w:sz w:val="24"/>
          <w:szCs w:val="24"/>
        </w:rPr>
        <w:t xml:space="preserve"> й інші </w:t>
      </w:r>
      <w:r w:rsidR="00AB5AD9" w:rsidRPr="00150EFD">
        <w:rPr>
          <w:rFonts w:ascii="Times New Roman" w:hAnsi="Times New Roman"/>
          <w:sz w:val="24"/>
          <w:szCs w:val="24"/>
        </w:rPr>
        <w:t>статті, зокрема під назвами</w:t>
      </w:r>
      <w:r w:rsidR="00EE7FFE" w:rsidRPr="00150EFD">
        <w:rPr>
          <w:rFonts w:ascii="Times New Roman" w:hAnsi="Times New Roman"/>
          <w:sz w:val="24"/>
          <w:szCs w:val="24"/>
        </w:rPr>
        <w:t xml:space="preserve"> «IQOS і сигарети: 10 головних відмінностей»</w:t>
      </w:r>
      <w:r w:rsidR="00AA354D" w:rsidRPr="00150EFD">
        <w:rPr>
          <w:rStyle w:val="a9"/>
          <w:rFonts w:ascii="Times New Roman" w:hAnsi="Times New Roman"/>
          <w:sz w:val="24"/>
          <w:szCs w:val="24"/>
        </w:rPr>
        <w:footnoteReference w:id="43"/>
      </w:r>
      <w:r w:rsidR="00EE7FFE" w:rsidRPr="00150EFD">
        <w:rPr>
          <w:rFonts w:ascii="Times New Roman" w:hAnsi="Times New Roman"/>
          <w:sz w:val="24"/>
          <w:szCs w:val="24"/>
        </w:rPr>
        <w:t>, «Як IQOS впливає на зуби? У чому відмінність від сигарет?»</w:t>
      </w:r>
      <w:r w:rsidR="00AA354D" w:rsidRPr="00150EFD">
        <w:rPr>
          <w:rStyle w:val="a9"/>
          <w:rFonts w:ascii="Times New Roman" w:hAnsi="Times New Roman"/>
          <w:sz w:val="24"/>
          <w:szCs w:val="24"/>
        </w:rPr>
        <w:footnoteReference w:id="44"/>
      </w:r>
      <w:r w:rsidR="00EE7FFE" w:rsidRPr="00150EFD">
        <w:rPr>
          <w:rFonts w:ascii="Times New Roman" w:hAnsi="Times New Roman"/>
          <w:sz w:val="24"/>
          <w:szCs w:val="24"/>
        </w:rPr>
        <w:t xml:space="preserve"> тощо, </w:t>
      </w:r>
      <w:r w:rsidR="00AB5AD9" w:rsidRPr="00150EFD">
        <w:rPr>
          <w:rFonts w:ascii="Times New Roman" w:hAnsi="Times New Roman"/>
          <w:sz w:val="24"/>
          <w:szCs w:val="24"/>
        </w:rPr>
        <w:t xml:space="preserve">у яких </w:t>
      </w:r>
      <w:r w:rsidR="00EE7FFE" w:rsidRPr="00150EFD">
        <w:rPr>
          <w:rFonts w:ascii="Times New Roman" w:hAnsi="Times New Roman"/>
          <w:sz w:val="24"/>
          <w:szCs w:val="24"/>
        </w:rPr>
        <w:t xml:space="preserve">поширено </w:t>
      </w:r>
      <w:r w:rsidRPr="00150EFD">
        <w:rPr>
          <w:rFonts w:ascii="Times New Roman" w:hAnsi="Times New Roman"/>
          <w:sz w:val="24"/>
          <w:szCs w:val="24"/>
        </w:rPr>
        <w:t>варіації Твердження 1 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 xml:space="preserve">застереженнями до них, які зазначено Товариством у </w:t>
      </w:r>
      <w:r w:rsidR="00A8312F" w:rsidRPr="00150EFD">
        <w:rPr>
          <w:rFonts w:ascii="Times New Roman" w:hAnsi="Times New Roman"/>
          <w:sz w:val="24"/>
          <w:szCs w:val="24"/>
        </w:rPr>
        <w:t>д</w:t>
      </w:r>
      <w:r w:rsidRPr="00150EFD">
        <w:rPr>
          <w:rFonts w:ascii="Times New Roman" w:hAnsi="Times New Roman"/>
          <w:sz w:val="24"/>
          <w:szCs w:val="24"/>
        </w:rPr>
        <w:t>одатку 3 до Відповіді від 09.02.2024.</w:t>
      </w:r>
    </w:p>
    <w:p w14:paraId="5BA5F1CC" w14:textId="5A660900" w:rsidR="001A0806" w:rsidRPr="00150EFD" w:rsidRDefault="0057636C" w:rsidP="001A080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56" w:name="_Hlk168926501"/>
      <w:r w:rsidRPr="00150EFD">
        <w:rPr>
          <w:rFonts w:ascii="Times New Roman" w:hAnsi="Times New Roman"/>
          <w:sz w:val="24"/>
          <w:szCs w:val="24"/>
        </w:rPr>
        <w:t>Варіації Твердження 1 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bookmarkEnd w:id="256"/>
      <w:r w:rsidRPr="00150EFD">
        <w:rPr>
          <w:rFonts w:ascii="Times New Roman" w:hAnsi="Times New Roman"/>
          <w:sz w:val="24"/>
          <w:szCs w:val="24"/>
        </w:rPr>
        <w:t xml:space="preserve"> поширюються й у інших </w:t>
      </w:r>
      <w:r w:rsidR="00A8312F" w:rsidRPr="00150EFD">
        <w:rPr>
          <w:rFonts w:ascii="Times New Roman" w:hAnsi="Times New Roman"/>
          <w:sz w:val="24"/>
          <w:szCs w:val="24"/>
        </w:rPr>
        <w:t>рубриках</w:t>
      </w:r>
      <w:r w:rsidRPr="00150EFD">
        <w:rPr>
          <w:rFonts w:ascii="Times New Roman" w:hAnsi="Times New Roman"/>
          <w:sz w:val="24"/>
          <w:szCs w:val="24"/>
        </w:rPr>
        <w:t xml:space="preserve">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w:t>
      </w:r>
      <w:r w:rsidR="00AB5AD9" w:rsidRPr="00150EFD">
        <w:rPr>
          <w:rFonts w:ascii="Times New Roman" w:hAnsi="Times New Roman"/>
          <w:sz w:val="24"/>
          <w:szCs w:val="24"/>
        </w:rPr>
        <w:t xml:space="preserve">зокрема </w:t>
      </w:r>
      <w:r w:rsidR="007371C6" w:rsidRPr="00150EFD">
        <w:rPr>
          <w:rFonts w:ascii="Times New Roman" w:hAnsi="Times New Roman"/>
          <w:sz w:val="24"/>
          <w:szCs w:val="24"/>
        </w:rPr>
        <w:t xml:space="preserve">«Важлива інформація», «Питання та відповіді» </w:t>
      </w:r>
      <w:r w:rsidRPr="00150EFD">
        <w:rPr>
          <w:rFonts w:ascii="Times New Roman" w:hAnsi="Times New Roman"/>
          <w:sz w:val="24"/>
          <w:szCs w:val="24"/>
        </w:rPr>
        <w:t>тощо.</w:t>
      </w:r>
    </w:p>
    <w:p w14:paraId="34B6E0F0" w14:textId="05B778EE" w:rsidR="00390205" w:rsidRPr="00150EFD" w:rsidRDefault="008427CC"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bookmarkStart w:id="257" w:name="_Hlk168655454"/>
      <w:bookmarkStart w:id="258" w:name="_Hlk165994324"/>
      <w:r w:rsidRPr="00150EFD">
        <w:rPr>
          <w:rFonts w:ascii="Times New Roman" w:hAnsi="Times New Roman"/>
          <w:b/>
          <w:sz w:val="24"/>
          <w:szCs w:val="24"/>
        </w:rPr>
        <w:t xml:space="preserve">5.4.2. </w:t>
      </w:r>
      <w:r w:rsidR="00315D0A" w:rsidRPr="00150EFD">
        <w:rPr>
          <w:rFonts w:ascii="Times New Roman" w:hAnsi="Times New Roman"/>
          <w:b/>
          <w:sz w:val="24"/>
          <w:szCs w:val="24"/>
        </w:rPr>
        <w:t xml:space="preserve">Щодо поширення </w:t>
      </w:r>
      <w:r w:rsidR="00DE04F6" w:rsidRPr="00150EFD">
        <w:rPr>
          <w:rFonts w:ascii="Times New Roman" w:hAnsi="Times New Roman"/>
          <w:b/>
          <w:sz w:val="24"/>
          <w:szCs w:val="24"/>
        </w:rPr>
        <w:t xml:space="preserve">Товариством </w:t>
      </w:r>
      <w:r w:rsidR="00315D0A" w:rsidRPr="00150EFD">
        <w:rPr>
          <w:rFonts w:ascii="Times New Roman" w:hAnsi="Times New Roman"/>
          <w:b/>
          <w:sz w:val="24"/>
          <w:szCs w:val="24"/>
        </w:rPr>
        <w:t>варіацій Твердження 1</w:t>
      </w:r>
      <w:r w:rsidR="00A8312F" w:rsidRPr="00150EFD">
        <w:rPr>
          <w:rFonts w:ascii="Times New Roman" w:hAnsi="Times New Roman"/>
          <w:b/>
          <w:sz w:val="24"/>
          <w:szCs w:val="24"/>
        </w:rPr>
        <w:t>,</w:t>
      </w:r>
      <w:r w:rsidR="00315D0A" w:rsidRPr="00150EFD">
        <w:rPr>
          <w:rFonts w:ascii="Times New Roman" w:hAnsi="Times New Roman"/>
          <w:b/>
          <w:sz w:val="24"/>
          <w:szCs w:val="24"/>
        </w:rPr>
        <w:t xml:space="preserve"> з поясненнями</w:t>
      </w:r>
      <w:r w:rsidR="001B737C" w:rsidRPr="00150EFD">
        <w:rPr>
          <w:rFonts w:ascii="Times New Roman" w:hAnsi="Times New Roman"/>
          <w:b/>
          <w:sz w:val="24"/>
          <w:szCs w:val="24"/>
        </w:rPr>
        <w:t xml:space="preserve"> </w:t>
      </w:r>
      <w:r w:rsidR="00315D0A" w:rsidRPr="00150EFD">
        <w:rPr>
          <w:rFonts w:ascii="Times New Roman" w:hAnsi="Times New Roman"/>
          <w:b/>
          <w:sz w:val="24"/>
          <w:szCs w:val="24"/>
        </w:rPr>
        <w:t>/</w:t>
      </w:r>
      <w:r w:rsidR="001B737C" w:rsidRPr="00150EFD">
        <w:rPr>
          <w:rFonts w:ascii="Times New Roman" w:hAnsi="Times New Roman"/>
          <w:b/>
          <w:sz w:val="24"/>
          <w:szCs w:val="24"/>
        </w:rPr>
        <w:t xml:space="preserve"> </w:t>
      </w:r>
      <w:r w:rsidR="00315D0A" w:rsidRPr="00150EFD">
        <w:rPr>
          <w:rFonts w:ascii="Times New Roman" w:hAnsi="Times New Roman"/>
          <w:b/>
          <w:sz w:val="24"/>
          <w:szCs w:val="24"/>
        </w:rPr>
        <w:t>застереженнями</w:t>
      </w:r>
      <w:r w:rsidR="0057636C" w:rsidRPr="00150EFD">
        <w:rPr>
          <w:rFonts w:ascii="Times New Roman" w:hAnsi="Times New Roman"/>
          <w:b/>
          <w:sz w:val="24"/>
          <w:szCs w:val="24"/>
        </w:rPr>
        <w:t xml:space="preserve"> до них</w:t>
      </w:r>
      <w:r w:rsidR="00A8312F" w:rsidRPr="00150EFD">
        <w:rPr>
          <w:rFonts w:ascii="Times New Roman" w:hAnsi="Times New Roman"/>
          <w:b/>
          <w:sz w:val="24"/>
          <w:szCs w:val="24"/>
        </w:rPr>
        <w:t>,</w:t>
      </w:r>
      <w:r w:rsidR="00315D0A" w:rsidRPr="00150EFD">
        <w:rPr>
          <w:rFonts w:ascii="Times New Roman" w:hAnsi="Times New Roman"/>
          <w:b/>
          <w:sz w:val="24"/>
          <w:szCs w:val="24"/>
        </w:rPr>
        <w:t xml:space="preserve"> на </w:t>
      </w:r>
      <w:bookmarkStart w:id="259" w:name="_Hlk168661371"/>
      <w:bookmarkEnd w:id="257"/>
      <w:proofErr w:type="spellStart"/>
      <w:r w:rsidR="00315D0A" w:rsidRPr="00150EFD">
        <w:rPr>
          <w:rFonts w:ascii="Times New Roman" w:hAnsi="Times New Roman"/>
          <w:b/>
          <w:sz w:val="24"/>
          <w:szCs w:val="24"/>
        </w:rPr>
        <w:t>Вебсайті</w:t>
      </w:r>
      <w:proofErr w:type="spellEnd"/>
      <w:r w:rsidR="00315D0A" w:rsidRPr="00150EFD">
        <w:rPr>
          <w:rFonts w:ascii="Times New Roman" w:hAnsi="Times New Roman"/>
          <w:b/>
          <w:sz w:val="24"/>
          <w:szCs w:val="24"/>
        </w:rPr>
        <w:t xml:space="preserve"> РМІ </w:t>
      </w:r>
      <w:bookmarkEnd w:id="258"/>
      <w:bookmarkEnd w:id="259"/>
    </w:p>
    <w:p w14:paraId="66E03898" w14:textId="58E64B54" w:rsidR="001E4D5A" w:rsidRPr="00150EFD" w:rsidRDefault="00AD3DA4" w:rsidP="0039020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sz w:val="24"/>
          <w:szCs w:val="24"/>
        </w:rPr>
        <w:t xml:space="preserve">Так, у </w:t>
      </w:r>
      <w:r w:rsidR="00A8312F" w:rsidRPr="00150EFD">
        <w:rPr>
          <w:rFonts w:ascii="Times New Roman" w:hAnsi="Times New Roman"/>
          <w:sz w:val="24"/>
          <w:szCs w:val="24"/>
        </w:rPr>
        <w:t>рубриці</w:t>
      </w:r>
      <w:r w:rsidRPr="00150EFD">
        <w:rPr>
          <w:rFonts w:ascii="Times New Roman" w:hAnsi="Times New Roman"/>
          <w:sz w:val="24"/>
          <w:szCs w:val="24"/>
        </w:rPr>
        <w:t xml:space="preserve"> «Наука та інновації»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РМІ</w:t>
      </w:r>
      <w:r w:rsidR="001E4D5A" w:rsidRPr="00150EFD">
        <w:rPr>
          <w:rFonts w:ascii="Times New Roman" w:hAnsi="Times New Roman"/>
          <w:sz w:val="24"/>
          <w:szCs w:val="24"/>
        </w:rPr>
        <w:t xml:space="preserve"> міститься стаття «</w:t>
      </w:r>
      <w:r w:rsidR="001E4D5A" w:rsidRPr="00150EFD">
        <w:rPr>
          <w:rFonts w:ascii="Times New Roman" w:hAnsi="Times New Roman"/>
          <w:bCs/>
          <w:sz w:val="24"/>
          <w:szCs w:val="24"/>
        </w:rPr>
        <w:t>Наші дослідження»</w:t>
      </w:r>
      <w:r w:rsidRPr="00150EFD">
        <w:rPr>
          <w:rStyle w:val="a9"/>
          <w:rFonts w:ascii="Times New Roman" w:hAnsi="Times New Roman"/>
          <w:sz w:val="24"/>
          <w:szCs w:val="24"/>
        </w:rPr>
        <w:footnoteReference w:id="45"/>
      </w:r>
      <w:r w:rsidRPr="00150EFD">
        <w:rPr>
          <w:rFonts w:ascii="Times New Roman" w:hAnsi="Times New Roman"/>
          <w:sz w:val="24"/>
          <w:szCs w:val="24"/>
        </w:rPr>
        <w:t xml:space="preserve">, </w:t>
      </w:r>
      <w:r w:rsidR="001E4D5A" w:rsidRPr="00150EFD">
        <w:rPr>
          <w:rFonts w:ascii="Times New Roman" w:hAnsi="Times New Roman"/>
          <w:bCs/>
          <w:sz w:val="24"/>
          <w:szCs w:val="24"/>
        </w:rPr>
        <w:t>у як</w:t>
      </w:r>
      <w:r w:rsidR="001C6340" w:rsidRPr="00150EFD">
        <w:rPr>
          <w:rFonts w:ascii="Times New Roman" w:hAnsi="Times New Roman"/>
          <w:bCs/>
          <w:sz w:val="24"/>
          <w:szCs w:val="24"/>
        </w:rPr>
        <w:t>ій</w:t>
      </w:r>
      <w:r w:rsidR="001E4D5A" w:rsidRPr="00150EFD">
        <w:rPr>
          <w:rFonts w:ascii="Times New Roman" w:hAnsi="Times New Roman"/>
          <w:bCs/>
          <w:sz w:val="24"/>
          <w:szCs w:val="24"/>
        </w:rPr>
        <w:t xml:space="preserve"> </w:t>
      </w:r>
      <w:r w:rsidR="001E4D5A" w:rsidRPr="00150EFD">
        <w:rPr>
          <w:rFonts w:ascii="Times New Roman" w:hAnsi="Times New Roman"/>
          <w:sz w:val="24"/>
          <w:szCs w:val="24"/>
        </w:rPr>
        <w:t xml:space="preserve">поширено, зокрема </w:t>
      </w:r>
      <w:r w:rsidR="00A8312F" w:rsidRPr="00150EFD">
        <w:rPr>
          <w:rFonts w:ascii="Times New Roman" w:hAnsi="Times New Roman"/>
          <w:sz w:val="24"/>
          <w:szCs w:val="24"/>
        </w:rPr>
        <w:t>таку</w:t>
      </w:r>
      <w:r w:rsidR="001E4D5A" w:rsidRPr="00150EFD">
        <w:rPr>
          <w:rFonts w:ascii="Times New Roman" w:hAnsi="Times New Roman"/>
          <w:sz w:val="24"/>
          <w:szCs w:val="24"/>
        </w:rPr>
        <w:t xml:space="preserve"> варіаці</w:t>
      </w:r>
      <w:r w:rsidR="001C6340" w:rsidRPr="00150EFD">
        <w:rPr>
          <w:rFonts w:ascii="Times New Roman" w:hAnsi="Times New Roman"/>
          <w:sz w:val="24"/>
          <w:szCs w:val="24"/>
        </w:rPr>
        <w:t>ю</w:t>
      </w:r>
      <w:r w:rsidR="001E4D5A" w:rsidRPr="00150EFD">
        <w:rPr>
          <w:rFonts w:ascii="Times New Roman" w:hAnsi="Times New Roman"/>
          <w:sz w:val="24"/>
          <w:szCs w:val="24"/>
        </w:rPr>
        <w:t xml:space="preserve"> </w:t>
      </w:r>
      <w:r w:rsidRPr="00150EFD">
        <w:rPr>
          <w:rFonts w:ascii="Times New Roman" w:hAnsi="Times New Roman"/>
          <w:sz w:val="24"/>
          <w:szCs w:val="24"/>
        </w:rPr>
        <w:t>Твердження 1:</w:t>
      </w:r>
    </w:p>
    <w:p w14:paraId="590DFD53" w14:textId="45DC948B" w:rsidR="00AD3DA4" w:rsidRPr="00150EFD" w:rsidRDefault="00AD3DA4" w:rsidP="00751A28">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r w:rsidRPr="00150EFD">
        <w:rPr>
          <w:rFonts w:ascii="Times New Roman" w:hAnsi="Times New Roman"/>
          <w:i/>
          <w:sz w:val="24"/>
          <w:szCs w:val="24"/>
        </w:rPr>
        <w:t>«Система нагрівання тютюну усуває  процес горіння й не утворює диму.</w:t>
      </w:r>
      <w:r w:rsidR="00751A28" w:rsidRPr="00150EFD">
        <w:rPr>
          <w:rFonts w:ascii="Times New Roman" w:hAnsi="Times New Roman"/>
          <w:i/>
          <w:sz w:val="24"/>
          <w:szCs w:val="24"/>
        </w:rPr>
        <w:t xml:space="preserve"> </w:t>
      </w:r>
      <w:r w:rsidRPr="00150EFD">
        <w:rPr>
          <w:rFonts w:ascii="Times New Roman" w:hAnsi="Times New Roman"/>
          <w:i/>
          <w:sz w:val="24"/>
          <w:szCs w:val="24"/>
        </w:rPr>
        <w:t xml:space="preserve">Згідно з лабораторними тестами системи нагрівання тютюну має в середньому на 95% нижчий рівень шкідливих і потенційно шкідливих речовин (ШПШР) та є </w:t>
      </w:r>
      <w:r w:rsidR="00333F36" w:rsidRPr="00150EFD">
        <w:rPr>
          <w:rFonts w:ascii="Times New Roman" w:hAnsi="Times New Roman"/>
          <w:i/>
          <w:sz w:val="24"/>
          <w:szCs w:val="24"/>
        </w:rPr>
        <w:t>менш токсичним за сигаретний дим…</w:t>
      </w:r>
      <w:r w:rsidRPr="00150EFD">
        <w:rPr>
          <w:rFonts w:ascii="Times New Roman" w:hAnsi="Times New Roman"/>
          <w:i/>
          <w:sz w:val="24"/>
          <w:szCs w:val="24"/>
        </w:rPr>
        <w:t xml:space="preserve">».  </w:t>
      </w:r>
    </w:p>
    <w:p w14:paraId="08BC4D38" w14:textId="4180F689" w:rsidR="00333F36" w:rsidRPr="00150EFD" w:rsidRDefault="00333F36" w:rsidP="001A080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i/>
          <w:sz w:val="24"/>
          <w:szCs w:val="24"/>
        </w:rPr>
      </w:pPr>
      <w:r w:rsidRPr="00150EFD">
        <w:rPr>
          <w:rFonts w:ascii="Times New Roman" w:hAnsi="Times New Roman"/>
          <w:sz w:val="24"/>
          <w:szCs w:val="24"/>
        </w:rPr>
        <w:t>Зазначена варіація Твердження 1 не містить пояснення</w:t>
      </w:r>
      <w:r w:rsidR="005219EE" w:rsidRPr="00150EFD">
        <w:rPr>
          <w:rFonts w:ascii="Times New Roman" w:hAnsi="Times New Roman"/>
          <w:sz w:val="24"/>
          <w:szCs w:val="24"/>
        </w:rPr>
        <w:t xml:space="preserve"> </w:t>
      </w:r>
      <w:r w:rsidRPr="00150EFD">
        <w:rPr>
          <w:rFonts w:ascii="Times New Roman" w:hAnsi="Times New Roman"/>
          <w:sz w:val="24"/>
          <w:szCs w:val="24"/>
        </w:rPr>
        <w:t>/</w:t>
      </w:r>
      <w:r w:rsidR="005219EE" w:rsidRPr="00150EFD">
        <w:rPr>
          <w:rFonts w:ascii="Times New Roman" w:hAnsi="Times New Roman"/>
          <w:sz w:val="24"/>
          <w:szCs w:val="24"/>
        </w:rPr>
        <w:t xml:space="preserve"> </w:t>
      </w:r>
      <w:r w:rsidRPr="00150EFD">
        <w:rPr>
          <w:rFonts w:ascii="Times New Roman" w:hAnsi="Times New Roman"/>
          <w:sz w:val="24"/>
          <w:szCs w:val="24"/>
        </w:rPr>
        <w:t xml:space="preserve">застереження, на відміну від описаних вище випадків. </w:t>
      </w:r>
    </w:p>
    <w:p w14:paraId="3AEB1EAF" w14:textId="30ECDA35" w:rsidR="00333F36" w:rsidRPr="00150EFD" w:rsidRDefault="00AD3DA4" w:rsidP="00333F3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i/>
          <w:sz w:val="24"/>
          <w:szCs w:val="24"/>
        </w:rPr>
      </w:pPr>
      <w:r w:rsidRPr="00150EFD">
        <w:rPr>
          <w:rFonts w:ascii="Times New Roman" w:hAnsi="Times New Roman"/>
          <w:sz w:val="24"/>
          <w:szCs w:val="24"/>
        </w:rPr>
        <w:t xml:space="preserve">При цьому </w:t>
      </w:r>
      <w:r w:rsidR="001C6340" w:rsidRPr="00150EFD">
        <w:rPr>
          <w:rFonts w:ascii="Times New Roman" w:hAnsi="Times New Roman"/>
          <w:sz w:val="24"/>
          <w:szCs w:val="24"/>
        </w:rPr>
        <w:t xml:space="preserve">після зазначеної статті поширюється примітка, що </w:t>
      </w:r>
      <w:r w:rsidRPr="00150EFD">
        <w:rPr>
          <w:rFonts w:ascii="Times New Roman" w:hAnsi="Times New Roman"/>
          <w:i/>
          <w:sz w:val="24"/>
          <w:szCs w:val="24"/>
        </w:rPr>
        <w:t>«</w:t>
      </w:r>
      <w:r w:rsidRPr="00150EFD">
        <w:rPr>
          <w:rFonts w:ascii="Times New Roman" w:hAnsi="Times New Roman"/>
          <w:i/>
          <w:iCs/>
          <w:sz w:val="24"/>
          <w:szCs w:val="24"/>
        </w:rPr>
        <w:t>систему нагрівання тютюну продають під брендом IQOS».</w:t>
      </w:r>
      <w:bookmarkStart w:id="260" w:name="_Hlk168924690"/>
      <w:bookmarkStart w:id="261" w:name="_Hlk168661685"/>
    </w:p>
    <w:p w14:paraId="6904E209" w14:textId="18715165" w:rsidR="00333F36" w:rsidRPr="00150EFD" w:rsidRDefault="001A0806" w:rsidP="00333F3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i/>
          <w:sz w:val="24"/>
          <w:szCs w:val="24"/>
        </w:rPr>
      </w:pPr>
      <w:r w:rsidRPr="00150EFD">
        <w:rPr>
          <w:rFonts w:ascii="Times New Roman" w:hAnsi="Times New Roman"/>
          <w:sz w:val="24"/>
          <w:szCs w:val="24"/>
        </w:rPr>
        <w:t>Т</w:t>
      </w:r>
      <w:r w:rsidR="004813AB" w:rsidRPr="00150EFD">
        <w:rPr>
          <w:rFonts w:ascii="Times New Roman" w:hAnsi="Times New Roman"/>
          <w:sz w:val="24"/>
          <w:szCs w:val="24"/>
        </w:rPr>
        <w:t>акож Т</w:t>
      </w:r>
      <w:r w:rsidRPr="00150EFD">
        <w:rPr>
          <w:rFonts w:ascii="Times New Roman" w:hAnsi="Times New Roman"/>
          <w:sz w:val="24"/>
          <w:szCs w:val="24"/>
        </w:rPr>
        <w:t xml:space="preserve">овариством у </w:t>
      </w:r>
      <w:r w:rsidR="00A8312F" w:rsidRPr="00150EFD">
        <w:rPr>
          <w:rFonts w:ascii="Times New Roman" w:hAnsi="Times New Roman"/>
          <w:sz w:val="24"/>
          <w:szCs w:val="24"/>
        </w:rPr>
        <w:t>д</w:t>
      </w:r>
      <w:r w:rsidRPr="00150EFD">
        <w:rPr>
          <w:rFonts w:ascii="Times New Roman" w:hAnsi="Times New Roman"/>
          <w:sz w:val="24"/>
          <w:szCs w:val="24"/>
        </w:rPr>
        <w:t xml:space="preserve">одатку 1 до Відповіді від 09.02.2024 наведено </w:t>
      </w:r>
      <w:r w:rsidR="00333F36" w:rsidRPr="00150EFD">
        <w:rPr>
          <w:rFonts w:ascii="Times New Roman" w:hAnsi="Times New Roman"/>
          <w:sz w:val="24"/>
          <w:szCs w:val="24"/>
        </w:rPr>
        <w:t>пояснення</w:t>
      </w:r>
      <w:r w:rsidR="005219EE" w:rsidRPr="00150EFD">
        <w:rPr>
          <w:rFonts w:ascii="Times New Roman" w:hAnsi="Times New Roman"/>
          <w:sz w:val="24"/>
          <w:szCs w:val="24"/>
        </w:rPr>
        <w:t xml:space="preserve"> </w:t>
      </w:r>
      <w:r w:rsidR="00333F36" w:rsidRPr="00150EFD">
        <w:rPr>
          <w:rFonts w:ascii="Times New Roman" w:hAnsi="Times New Roman"/>
          <w:sz w:val="24"/>
          <w:szCs w:val="24"/>
        </w:rPr>
        <w:t>/</w:t>
      </w:r>
      <w:r w:rsidR="005219EE" w:rsidRPr="00150EFD">
        <w:rPr>
          <w:rFonts w:ascii="Times New Roman" w:hAnsi="Times New Roman"/>
          <w:sz w:val="24"/>
          <w:szCs w:val="24"/>
        </w:rPr>
        <w:t xml:space="preserve"> </w:t>
      </w:r>
      <w:r w:rsidR="00333F36" w:rsidRPr="00150EFD">
        <w:rPr>
          <w:rFonts w:ascii="Times New Roman" w:hAnsi="Times New Roman"/>
          <w:sz w:val="24"/>
          <w:szCs w:val="24"/>
        </w:rPr>
        <w:t>застереження до варіації</w:t>
      </w:r>
      <w:r w:rsidRPr="00150EFD">
        <w:rPr>
          <w:rFonts w:ascii="Times New Roman" w:hAnsi="Times New Roman"/>
          <w:sz w:val="24"/>
          <w:szCs w:val="24"/>
        </w:rPr>
        <w:t xml:space="preserve"> </w:t>
      </w:r>
      <w:r w:rsidRPr="00150EFD">
        <w:rPr>
          <w:rFonts w:ascii="Times New Roman" w:hAnsi="Times New Roman"/>
          <w:bCs/>
          <w:sz w:val="24"/>
          <w:szCs w:val="24"/>
        </w:rPr>
        <w:t>Твердження 1</w:t>
      </w:r>
      <w:r w:rsidR="00333F36" w:rsidRPr="00150EFD">
        <w:rPr>
          <w:rFonts w:ascii="Times New Roman" w:hAnsi="Times New Roman"/>
          <w:bCs/>
          <w:sz w:val="24"/>
          <w:szCs w:val="24"/>
        </w:rPr>
        <w:t xml:space="preserve">, що поширюється </w:t>
      </w:r>
      <w:r w:rsidRPr="00150EFD">
        <w:rPr>
          <w:rFonts w:ascii="Times New Roman" w:hAnsi="Times New Roman"/>
          <w:bCs/>
          <w:sz w:val="24"/>
          <w:szCs w:val="24"/>
        </w:rPr>
        <w:t xml:space="preserve">на </w:t>
      </w:r>
      <w:proofErr w:type="spellStart"/>
      <w:r w:rsidRPr="00150EFD">
        <w:rPr>
          <w:rFonts w:ascii="Times New Roman" w:hAnsi="Times New Roman"/>
          <w:bCs/>
          <w:sz w:val="24"/>
          <w:szCs w:val="24"/>
        </w:rPr>
        <w:t>Вебсайті</w:t>
      </w:r>
      <w:proofErr w:type="spellEnd"/>
      <w:r w:rsidRPr="00150EFD">
        <w:rPr>
          <w:rFonts w:ascii="Times New Roman" w:hAnsi="Times New Roman"/>
          <w:bCs/>
          <w:sz w:val="24"/>
          <w:szCs w:val="24"/>
        </w:rPr>
        <w:t xml:space="preserve"> РМІ</w:t>
      </w:r>
      <w:r w:rsidR="00333F36" w:rsidRPr="00150EFD">
        <w:rPr>
          <w:rFonts w:ascii="Times New Roman" w:hAnsi="Times New Roman"/>
          <w:bCs/>
          <w:sz w:val="24"/>
          <w:szCs w:val="24"/>
        </w:rPr>
        <w:t>, а саме:</w:t>
      </w:r>
      <w:r w:rsidR="006C1168" w:rsidRPr="00150EFD">
        <w:rPr>
          <w:rFonts w:ascii="Times New Roman" w:hAnsi="Times New Roman"/>
          <w:bCs/>
          <w:sz w:val="24"/>
          <w:szCs w:val="24"/>
        </w:rPr>
        <w:t xml:space="preserve"> </w:t>
      </w:r>
      <w:r w:rsidR="00BC6253" w:rsidRPr="00150EFD">
        <w:rPr>
          <w:rFonts w:ascii="Times New Roman" w:hAnsi="Times New Roman"/>
          <w:i/>
          <w:sz w:val="24"/>
          <w:szCs w:val="24"/>
        </w:rPr>
        <w:t>«</w:t>
      </w:r>
      <w:r w:rsidR="00333F36" w:rsidRPr="00150EFD">
        <w:rPr>
          <w:rFonts w:ascii="Times New Roman" w:hAnsi="Times New Roman"/>
          <w:i/>
          <w:sz w:val="24"/>
          <w:szCs w:val="24"/>
        </w:rPr>
        <w:t>FDA авторизувала продаж</w:t>
      </w:r>
      <w:r w:rsidR="00333F36" w:rsidRPr="00150EFD">
        <w:rPr>
          <w:rFonts w:ascii="Times New Roman" w:hAnsi="Times New Roman"/>
          <w:i/>
          <w:iCs/>
          <w:sz w:val="24"/>
          <w:szCs w:val="24"/>
        </w:rPr>
        <w:t xml:space="preserve"> IQOS з використанням такої інформації</w:t>
      </w:r>
      <w:r w:rsidR="00BC6253" w:rsidRPr="00150EFD">
        <w:rPr>
          <w:rFonts w:ascii="Times New Roman" w:hAnsi="Times New Roman"/>
          <w:i/>
          <w:iCs/>
          <w:sz w:val="24"/>
          <w:szCs w:val="24"/>
        </w:rPr>
        <w:t>:</w:t>
      </w:r>
    </w:p>
    <w:p w14:paraId="7B605187" w14:textId="77777777" w:rsidR="00BC6253" w:rsidRPr="00150EFD" w:rsidRDefault="00BC6253" w:rsidP="00E54604">
      <w:pPr>
        <w:pStyle w:val="a3"/>
        <w:widowControl w:val="0"/>
        <w:numPr>
          <w:ilvl w:val="0"/>
          <w:numId w:val="7"/>
        </w:numPr>
        <w:tabs>
          <w:tab w:val="left" w:pos="709"/>
        </w:tabs>
        <w:autoSpaceDE w:val="0"/>
        <w:autoSpaceDN w:val="0"/>
        <w:adjustRightInd w:val="0"/>
        <w:spacing w:before="120" w:after="0" w:line="240" w:lineRule="auto"/>
        <w:contextualSpacing w:val="0"/>
        <w:jc w:val="both"/>
        <w:rPr>
          <w:rFonts w:ascii="Times New Roman" w:hAnsi="Times New Roman"/>
          <w:i/>
          <w:sz w:val="24"/>
          <w:szCs w:val="24"/>
        </w:rPr>
      </w:pPr>
      <w:r w:rsidRPr="00150EFD">
        <w:rPr>
          <w:rFonts w:ascii="Times New Roman" w:hAnsi="Times New Roman"/>
          <w:i/>
          <w:sz w:val="24"/>
          <w:szCs w:val="24"/>
        </w:rPr>
        <w:t xml:space="preserve">система </w:t>
      </w:r>
      <w:r w:rsidRPr="00150EFD">
        <w:rPr>
          <w:rFonts w:ascii="Times New Roman" w:hAnsi="Times New Roman"/>
          <w:i/>
          <w:iCs/>
          <w:sz w:val="24"/>
          <w:szCs w:val="24"/>
        </w:rPr>
        <w:t xml:space="preserve">IQOS нагріває тютюн, але не спалює його, що значно скорочує </w:t>
      </w:r>
      <w:r w:rsidRPr="00150EFD">
        <w:rPr>
          <w:rFonts w:ascii="Times New Roman" w:hAnsi="Times New Roman"/>
          <w:i/>
          <w:iCs/>
          <w:sz w:val="24"/>
          <w:szCs w:val="24"/>
        </w:rPr>
        <w:lastRenderedPageBreak/>
        <w:t>вироблення шкідливих та потенційно шкідливих хімічних речовин;</w:t>
      </w:r>
    </w:p>
    <w:p w14:paraId="58DB9B4F" w14:textId="7C3DDE13" w:rsidR="009D79DA" w:rsidRPr="00150EFD" w:rsidRDefault="00BC6253" w:rsidP="00CB50E3">
      <w:pPr>
        <w:pStyle w:val="a3"/>
        <w:widowControl w:val="0"/>
        <w:numPr>
          <w:ilvl w:val="0"/>
          <w:numId w:val="7"/>
        </w:numPr>
        <w:tabs>
          <w:tab w:val="left" w:pos="709"/>
        </w:tabs>
        <w:autoSpaceDE w:val="0"/>
        <w:autoSpaceDN w:val="0"/>
        <w:adjustRightInd w:val="0"/>
        <w:spacing w:before="120" w:after="0" w:line="240" w:lineRule="auto"/>
        <w:contextualSpacing w:val="0"/>
        <w:jc w:val="both"/>
        <w:rPr>
          <w:rFonts w:ascii="Times New Roman" w:hAnsi="Times New Roman"/>
          <w:i/>
          <w:sz w:val="24"/>
          <w:szCs w:val="24"/>
        </w:rPr>
      </w:pPr>
      <w:r w:rsidRPr="00150EFD">
        <w:rPr>
          <w:rFonts w:ascii="Times New Roman" w:hAnsi="Times New Roman"/>
          <w:i/>
          <w:iCs/>
          <w:sz w:val="24"/>
          <w:szCs w:val="24"/>
        </w:rPr>
        <w:t>наукові дослідження показали, що повний перехід від традиційних сигарет на IQOS знижує вплив шкідливих або потенційно шкідливих речовин на організм.»</w:t>
      </w:r>
    </w:p>
    <w:bookmarkEnd w:id="260"/>
    <w:bookmarkEnd w:id="261"/>
    <w:p w14:paraId="1BF9F8FC" w14:textId="55A93B9D" w:rsidR="00360E74" w:rsidRPr="00150EFD" w:rsidRDefault="008427CC"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b/>
          <w:sz w:val="24"/>
          <w:szCs w:val="24"/>
        </w:rPr>
        <w:t xml:space="preserve">5.4.3. </w:t>
      </w:r>
      <w:r w:rsidR="001C6340" w:rsidRPr="00150EFD">
        <w:rPr>
          <w:rFonts w:ascii="Times New Roman" w:hAnsi="Times New Roman"/>
          <w:b/>
          <w:sz w:val="24"/>
          <w:szCs w:val="24"/>
        </w:rPr>
        <w:t xml:space="preserve">Щодо поширення </w:t>
      </w:r>
      <w:r w:rsidR="00DE04F6" w:rsidRPr="00150EFD">
        <w:rPr>
          <w:rFonts w:ascii="Times New Roman" w:hAnsi="Times New Roman"/>
          <w:b/>
          <w:sz w:val="24"/>
          <w:szCs w:val="24"/>
        </w:rPr>
        <w:t xml:space="preserve">Товариством </w:t>
      </w:r>
      <w:r w:rsidR="001C6340" w:rsidRPr="00150EFD">
        <w:rPr>
          <w:rFonts w:ascii="Times New Roman" w:hAnsi="Times New Roman"/>
          <w:b/>
          <w:sz w:val="24"/>
          <w:szCs w:val="24"/>
        </w:rPr>
        <w:t>варіацій Твердження 1</w:t>
      </w:r>
      <w:r w:rsidR="00A8312F" w:rsidRPr="00150EFD">
        <w:rPr>
          <w:rFonts w:ascii="Times New Roman" w:hAnsi="Times New Roman"/>
          <w:b/>
          <w:sz w:val="24"/>
          <w:szCs w:val="24"/>
        </w:rPr>
        <w:t>,</w:t>
      </w:r>
      <w:r w:rsidR="001C6340" w:rsidRPr="00150EFD">
        <w:rPr>
          <w:rFonts w:ascii="Times New Roman" w:hAnsi="Times New Roman"/>
          <w:b/>
          <w:sz w:val="24"/>
          <w:szCs w:val="24"/>
        </w:rPr>
        <w:t xml:space="preserve"> з поясненнями</w:t>
      </w:r>
      <w:r w:rsidR="001B737C" w:rsidRPr="00150EFD">
        <w:rPr>
          <w:rFonts w:ascii="Times New Roman" w:hAnsi="Times New Roman"/>
          <w:b/>
          <w:sz w:val="24"/>
          <w:szCs w:val="24"/>
        </w:rPr>
        <w:t xml:space="preserve"> </w:t>
      </w:r>
      <w:r w:rsidR="001C6340" w:rsidRPr="00150EFD">
        <w:rPr>
          <w:rFonts w:ascii="Times New Roman" w:hAnsi="Times New Roman"/>
          <w:b/>
          <w:sz w:val="24"/>
          <w:szCs w:val="24"/>
        </w:rPr>
        <w:t>/</w:t>
      </w:r>
      <w:r w:rsidR="001B737C" w:rsidRPr="00150EFD">
        <w:rPr>
          <w:rFonts w:ascii="Times New Roman" w:hAnsi="Times New Roman"/>
          <w:b/>
          <w:sz w:val="24"/>
          <w:szCs w:val="24"/>
        </w:rPr>
        <w:t xml:space="preserve"> </w:t>
      </w:r>
      <w:r w:rsidR="001C6340" w:rsidRPr="00150EFD">
        <w:rPr>
          <w:rFonts w:ascii="Times New Roman" w:hAnsi="Times New Roman"/>
          <w:b/>
          <w:sz w:val="24"/>
          <w:szCs w:val="24"/>
        </w:rPr>
        <w:t>застереженнями до них</w:t>
      </w:r>
      <w:r w:rsidR="00A8312F" w:rsidRPr="00150EFD">
        <w:rPr>
          <w:rFonts w:ascii="Times New Roman" w:hAnsi="Times New Roman"/>
          <w:b/>
          <w:sz w:val="24"/>
          <w:szCs w:val="24"/>
        </w:rPr>
        <w:t>,</w:t>
      </w:r>
      <w:r w:rsidR="001C6340" w:rsidRPr="00150EFD">
        <w:rPr>
          <w:rFonts w:ascii="Times New Roman" w:hAnsi="Times New Roman"/>
          <w:b/>
          <w:sz w:val="24"/>
          <w:szCs w:val="24"/>
        </w:rPr>
        <w:t xml:space="preserve"> </w:t>
      </w:r>
      <w:r w:rsidR="00C912FA" w:rsidRPr="00150EFD">
        <w:rPr>
          <w:rFonts w:ascii="Times New Roman" w:hAnsi="Times New Roman"/>
          <w:b/>
          <w:sz w:val="24"/>
          <w:szCs w:val="24"/>
        </w:rPr>
        <w:t>в інших</w:t>
      </w:r>
      <w:r w:rsidR="00A8312F" w:rsidRPr="00150EFD">
        <w:rPr>
          <w:rFonts w:ascii="Times New Roman" w:hAnsi="Times New Roman"/>
          <w:b/>
          <w:sz w:val="24"/>
          <w:szCs w:val="24"/>
        </w:rPr>
        <w:t xml:space="preserve"> місцях </w:t>
      </w:r>
    </w:p>
    <w:p w14:paraId="730C04E7" w14:textId="2A2E8D4C" w:rsidR="006A2FFC" w:rsidRPr="00150EFD" w:rsidRDefault="00416762" w:rsidP="006A2FF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bookmarkStart w:id="262" w:name="_Hlk179456946"/>
      <w:bookmarkStart w:id="263" w:name="_Hlk168661247"/>
      <w:r w:rsidRPr="00150EFD">
        <w:rPr>
          <w:rFonts w:ascii="Times New Roman" w:hAnsi="Times New Roman"/>
          <w:sz w:val="24"/>
          <w:szCs w:val="24"/>
        </w:rPr>
        <w:t>Н</w:t>
      </w:r>
      <w:r w:rsidR="00C912FA" w:rsidRPr="00150EFD">
        <w:rPr>
          <w:rFonts w:ascii="Times New Roman" w:hAnsi="Times New Roman"/>
          <w:sz w:val="24"/>
          <w:szCs w:val="24"/>
        </w:rPr>
        <w:t xml:space="preserve">а </w:t>
      </w:r>
      <w:bookmarkStart w:id="264" w:name="_Hlk179285385"/>
      <w:bookmarkStart w:id="265" w:name="_Hlk168927013"/>
      <w:proofErr w:type="spellStart"/>
      <w:r w:rsidR="00CB03C4" w:rsidRPr="00150EFD">
        <w:rPr>
          <w:rFonts w:ascii="Times New Roman" w:hAnsi="Times New Roman"/>
          <w:sz w:val="24"/>
          <w:szCs w:val="24"/>
        </w:rPr>
        <w:t>YouTube</w:t>
      </w:r>
      <w:proofErr w:type="spellEnd"/>
      <w:r w:rsidR="00CB03C4" w:rsidRPr="00150EFD">
        <w:rPr>
          <w:rFonts w:ascii="Times New Roman" w:hAnsi="Times New Roman"/>
          <w:sz w:val="24"/>
          <w:szCs w:val="24"/>
        </w:rPr>
        <w:t>-каналі «</w:t>
      </w:r>
      <w:hyperlink r:id="rId32" w:history="1">
        <w:r w:rsidR="00CB03C4" w:rsidRPr="00150EFD">
          <w:rPr>
            <w:rFonts w:ascii="Times New Roman" w:hAnsi="Times New Roman"/>
            <w:sz w:val="24"/>
            <w:szCs w:val="24"/>
          </w:rPr>
          <w:t>IQOS Україна</w:t>
        </w:r>
      </w:hyperlink>
      <w:r w:rsidR="00CB03C4" w:rsidRPr="00150EFD">
        <w:rPr>
          <w:rFonts w:ascii="Times New Roman" w:hAnsi="Times New Roman"/>
          <w:sz w:val="24"/>
          <w:szCs w:val="24"/>
        </w:rPr>
        <w:t>»</w:t>
      </w:r>
      <w:bookmarkEnd w:id="262"/>
      <w:bookmarkEnd w:id="264"/>
      <w:r w:rsidR="00CB03C4" w:rsidRPr="00150EFD">
        <w:rPr>
          <w:rFonts w:ascii="Times New Roman" w:hAnsi="Times New Roman"/>
          <w:sz w:val="24"/>
          <w:szCs w:val="24"/>
        </w:rPr>
        <w:t xml:space="preserve"> </w:t>
      </w:r>
      <w:bookmarkEnd w:id="263"/>
      <w:bookmarkEnd w:id="265"/>
      <w:r w:rsidR="00C11FC6" w:rsidRPr="00150EFD">
        <w:rPr>
          <w:rFonts w:ascii="Times New Roman" w:hAnsi="Times New Roman"/>
          <w:sz w:val="24"/>
          <w:szCs w:val="24"/>
        </w:rPr>
        <w:t>розміщено</w:t>
      </w:r>
      <w:r w:rsidR="00CB03C4" w:rsidRPr="00150EFD">
        <w:rPr>
          <w:rFonts w:ascii="Times New Roman" w:hAnsi="Times New Roman"/>
          <w:sz w:val="24"/>
          <w:szCs w:val="24"/>
        </w:rPr>
        <w:t xml:space="preserve"> відео під назв</w:t>
      </w:r>
      <w:r w:rsidR="00614EB7" w:rsidRPr="00150EFD">
        <w:rPr>
          <w:rFonts w:ascii="Times New Roman" w:hAnsi="Times New Roman"/>
          <w:sz w:val="24"/>
          <w:szCs w:val="24"/>
        </w:rPr>
        <w:t>ами</w:t>
      </w:r>
      <w:r w:rsidR="00CB03C4" w:rsidRPr="00150EFD">
        <w:rPr>
          <w:rFonts w:ascii="Times New Roman" w:hAnsi="Times New Roman"/>
          <w:sz w:val="24"/>
          <w:szCs w:val="24"/>
        </w:rPr>
        <w:t xml:space="preserve"> </w:t>
      </w:r>
      <w:r w:rsidR="00614EB7" w:rsidRPr="00150EFD">
        <w:rPr>
          <w:rFonts w:ascii="Times New Roman" w:hAnsi="Times New Roman"/>
          <w:sz w:val="24"/>
          <w:szCs w:val="24"/>
        </w:rPr>
        <w:t>«Різниця між IQOS</w:t>
      </w:r>
      <w:r w:rsidR="00614EB7" w:rsidRPr="00150EFD">
        <w:rPr>
          <w:rFonts w:ascii="Times New Roman" w:hAnsi="Times New Roman"/>
          <w:bCs/>
          <w:sz w:val="24"/>
          <w:szCs w:val="24"/>
        </w:rPr>
        <w:t xml:space="preserve"> та сигаретами</w:t>
      </w:r>
      <w:r w:rsidR="005E6043" w:rsidRPr="00150EFD">
        <w:rPr>
          <w:rFonts w:ascii="Times New Roman" w:hAnsi="Times New Roman"/>
          <w:bCs/>
          <w:sz w:val="24"/>
          <w:szCs w:val="24"/>
        </w:rPr>
        <w:t xml:space="preserve"> </w:t>
      </w:r>
      <w:r w:rsidR="00614EB7" w:rsidRPr="00150EFD">
        <w:rPr>
          <w:rFonts w:ascii="Times New Roman" w:hAnsi="Times New Roman"/>
          <w:bCs/>
          <w:sz w:val="24"/>
          <w:szCs w:val="24"/>
        </w:rPr>
        <w:t>|</w:t>
      </w:r>
      <w:r w:rsidR="005E6043" w:rsidRPr="00150EFD">
        <w:rPr>
          <w:rFonts w:ascii="Times New Roman" w:hAnsi="Times New Roman"/>
          <w:bCs/>
          <w:sz w:val="24"/>
          <w:szCs w:val="24"/>
        </w:rPr>
        <w:t xml:space="preserve"> </w:t>
      </w:r>
      <w:r w:rsidR="00614EB7" w:rsidRPr="00150EFD">
        <w:rPr>
          <w:rFonts w:ascii="Times New Roman" w:hAnsi="Times New Roman"/>
          <w:bCs/>
          <w:sz w:val="24"/>
          <w:szCs w:val="24"/>
        </w:rPr>
        <w:t>Наукове пояснення»</w:t>
      </w:r>
      <w:r w:rsidR="00614EB7" w:rsidRPr="00150EFD">
        <w:rPr>
          <w:rStyle w:val="a9"/>
          <w:rFonts w:ascii="Times New Roman" w:hAnsi="Times New Roman"/>
          <w:bCs/>
          <w:sz w:val="24"/>
          <w:szCs w:val="24"/>
        </w:rPr>
        <w:footnoteReference w:id="46"/>
      </w:r>
      <w:r w:rsidR="00614EB7" w:rsidRPr="00150EFD">
        <w:rPr>
          <w:rFonts w:ascii="Times New Roman" w:hAnsi="Times New Roman"/>
          <w:bCs/>
          <w:sz w:val="24"/>
          <w:szCs w:val="24"/>
        </w:rPr>
        <w:t xml:space="preserve">, </w:t>
      </w:r>
      <w:r w:rsidR="00CB03C4" w:rsidRPr="00150EFD">
        <w:rPr>
          <w:rFonts w:ascii="Times New Roman" w:hAnsi="Times New Roman"/>
          <w:sz w:val="24"/>
          <w:szCs w:val="24"/>
        </w:rPr>
        <w:t xml:space="preserve">«IQOS </w:t>
      </w:r>
      <w:proofErr w:type="spellStart"/>
      <w:r w:rsidR="00CB03C4" w:rsidRPr="00150EFD">
        <w:rPr>
          <w:rFonts w:ascii="Times New Roman" w:hAnsi="Times New Roman"/>
          <w:sz w:val="24"/>
          <w:szCs w:val="24"/>
        </w:rPr>
        <w:t>vs</w:t>
      </w:r>
      <w:proofErr w:type="spellEnd"/>
      <w:r w:rsidR="00CB03C4" w:rsidRPr="00150EFD">
        <w:rPr>
          <w:rFonts w:ascii="Times New Roman" w:hAnsi="Times New Roman"/>
          <w:sz w:val="24"/>
          <w:szCs w:val="24"/>
        </w:rPr>
        <w:t xml:space="preserve"> сигарети: як</w:t>
      </w:r>
      <w:r w:rsidR="00CB03C4" w:rsidRPr="00150EFD">
        <w:rPr>
          <w:rFonts w:ascii="Times New Roman" w:hAnsi="Times New Roman"/>
          <w:bCs/>
          <w:sz w:val="24"/>
          <w:szCs w:val="24"/>
        </w:rPr>
        <w:t xml:space="preserve"> зменшити обсяг чадного газу (СО), що вдихається при курінні?»</w:t>
      </w:r>
      <w:r w:rsidR="00CB03C4" w:rsidRPr="00150EFD">
        <w:rPr>
          <w:rStyle w:val="a9"/>
          <w:rFonts w:ascii="Times New Roman" w:hAnsi="Times New Roman"/>
          <w:bCs/>
          <w:sz w:val="24"/>
          <w:szCs w:val="24"/>
        </w:rPr>
        <w:footnoteReference w:id="47"/>
      </w:r>
      <w:r w:rsidR="00D34E32" w:rsidRPr="00150EFD">
        <w:rPr>
          <w:rFonts w:ascii="Times New Roman" w:hAnsi="Times New Roman"/>
          <w:bCs/>
          <w:sz w:val="24"/>
          <w:szCs w:val="24"/>
        </w:rPr>
        <w:t xml:space="preserve">, </w:t>
      </w:r>
      <w:r w:rsidR="00360E74" w:rsidRPr="00150EFD">
        <w:rPr>
          <w:rFonts w:ascii="Times New Roman" w:hAnsi="Times New Roman"/>
          <w:bCs/>
          <w:sz w:val="24"/>
          <w:szCs w:val="24"/>
        </w:rPr>
        <w:t>в опис</w:t>
      </w:r>
      <w:r w:rsidRPr="00150EFD">
        <w:rPr>
          <w:rFonts w:ascii="Times New Roman" w:hAnsi="Times New Roman"/>
          <w:bCs/>
          <w:sz w:val="24"/>
          <w:szCs w:val="24"/>
        </w:rPr>
        <w:t>ах</w:t>
      </w:r>
      <w:r w:rsidR="00360E74" w:rsidRPr="00150EFD">
        <w:rPr>
          <w:rFonts w:ascii="Times New Roman" w:hAnsi="Times New Roman"/>
          <w:bCs/>
          <w:sz w:val="24"/>
          <w:szCs w:val="24"/>
        </w:rPr>
        <w:t xml:space="preserve"> до як</w:t>
      </w:r>
      <w:r w:rsidR="00614EB7" w:rsidRPr="00150EFD">
        <w:rPr>
          <w:rFonts w:ascii="Times New Roman" w:hAnsi="Times New Roman"/>
          <w:bCs/>
          <w:sz w:val="24"/>
          <w:szCs w:val="24"/>
        </w:rPr>
        <w:t>их</w:t>
      </w:r>
      <w:r w:rsidR="00360E74" w:rsidRPr="00150EFD">
        <w:rPr>
          <w:rFonts w:ascii="Times New Roman" w:hAnsi="Times New Roman"/>
          <w:bCs/>
          <w:sz w:val="24"/>
          <w:szCs w:val="24"/>
        </w:rPr>
        <w:t xml:space="preserve"> поширено </w:t>
      </w:r>
      <w:r w:rsidR="00A8312F" w:rsidRPr="00150EFD">
        <w:rPr>
          <w:rFonts w:ascii="Times New Roman" w:hAnsi="Times New Roman"/>
          <w:bCs/>
          <w:sz w:val="24"/>
          <w:szCs w:val="24"/>
        </w:rPr>
        <w:t>такі</w:t>
      </w:r>
      <w:r w:rsidR="00360E74" w:rsidRPr="00150EFD">
        <w:rPr>
          <w:rFonts w:ascii="Times New Roman" w:hAnsi="Times New Roman"/>
          <w:bCs/>
          <w:sz w:val="24"/>
          <w:szCs w:val="24"/>
        </w:rPr>
        <w:t xml:space="preserve"> варіації Твердження 1 з поясненнями</w:t>
      </w:r>
      <w:r w:rsidR="001B737C" w:rsidRPr="00150EFD">
        <w:rPr>
          <w:rFonts w:ascii="Times New Roman" w:hAnsi="Times New Roman"/>
          <w:bCs/>
          <w:sz w:val="24"/>
          <w:szCs w:val="24"/>
        </w:rPr>
        <w:t xml:space="preserve"> </w:t>
      </w:r>
      <w:r w:rsidR="00360E74" w:rsidRPr="00150EFD">
        <w:rPr>
          <w:rFonts w:ascii="Times New Roman" w:hAnsi="Times New Roman"/>
          <w:bCs/>
          <w:sz w:val="24"/>
          <w:szCs w:val="24"/>
        </w:rPr>
        <w:t>/</w:t>
      </w:r>
      <w:r w:rsidR="001B737C" w:rsidRPr="00150EFD">
        <w:rPr>
          <w:rFonts w:ascii="Times New Roman" w:hAnsi="Times New Roman"/>
          <w:bCs/>
          <w:sz w:val="24"/>
          <w:szCs w:val="24"/>
        </w:rPr>
        <w:t xml:space="preserve"> </w:t>
      </w:r>
      <w:r w:rsidR="00360E74" w:rsidRPr="00150EFD">
        <w:rPr>
          <w:rFonts w:ascii="Times New Roman" w:hAnsi="Times New Roman"/>
          <w:bCs/>
          <w:sz w:val="24"/>
          <w:szCs w:val="24"/>
        </w:rPr>
        <w:t>застереженнями до них:</w:t>
      </w:r>
    </w:p>
    <w:p w14:paraId="0609A39D" w14:textId="77777777" w:rsidR="00D34E32" w:rsidRPr="00150EFD" w:rsidRDefault="00614EB7" w:rsidP="00360E74">
      <w:pPr>
        <w:pStyle w:val="a3"/>
        <w:widowControl w:val="0"/>
        <w:tabs>
          <w:tab w:val="left" w:pos="709"/>
        </w:tabs>
        <w:autoSpaceDE w:val="0"/>
        <w:autoSpaceDN w:val="0"/>
        <w:adjustRightInd w:val="0"/>
        <w:spacing w:before="120" w:line="240" w:lineRule="auto"/>
        <w:jc w:val="both"/>
        <w:rPr>
          <w:rFonts w:ascii="Times New Roman" w:hAnsi="Times New Roman"/>
          <w:bCs/>
          <w:i/>
          <w:sz w:val="24"/>
          <w:szCs w:val="24"/>
        </w:rPr>
      </w:pPr>
      <w:r w:rsidRPr="00150EFD">
        <w:rPr>
          <w:rFonts w:ascii="Times New Roman" w:hAnsi="Times New Roman"/>
          <w:b/>
          <w:bCs/>
          <w:sz w:val="24"/>
          <w:szCs w:val="24"/>
        </w:rPr>
        <w:t xml:space="preserve">1. </w:t>
      </w:r>
      <w:r w:rsidRPr="00150EFD">
        <w:rPr>
          <w:rFonts w:ascii="Times New Roman" w:hAnsi="Times New Roman"/>
          <w:bCs/>
          <w:i/>
          <w:sz w:val="24"/>
          <w:szCs w:val="24"/>
        </w:rPr>
        <w:t xml:space="preserve">«IQOS виділяє в середньому на 95% менше шкідливих хімічних речовин порівняно з сигаретами.* </w:t>
      </w:r>
    </w:p>
    <w:p w14:paraId="3AD67076" w14:textId="77777777" w:rsidR="00D34E32" w:rsidRPr="00150EFD" w:rsidRDefault="00D34E32" w:rsidP="00360E74">
      <w:pPr>
        <w:pStyle w:val="a3"/>
        <w:widowControl w:val="0"/>
        <w:tabs>
          <w:tab w:val="left" w:pos="709"/>
        </w:tabs>
        <w:autoSpaceDE w:val="0"/>
        <w:autoSpaceDN w:val="0"/>
        <w:adjustRightInd w:val="0"/>
        <w:spacing w:before="120" w:line="240" w:lineRule="auto"/>
        <w:jc w:val="both"/>
        <w:rPr>
          <w:rFonts w:ascii="Times New Roman" w:hAnsi="Times New Roman"/>
          <w:bCs/>
          <w:i/>
          <w:sz w:val="24"/>
          <w:szCs w:val="24"/>
        </w:rPr>
      </w:pPr>
      <w:r w:rsidRPr="00150EFD">
        <w:rPr>
          <w:rFonts w:ascii="Times New Roman" w:hAnsi="Times New Roman"/>
          <w:bCs/>
          <w:i/>
          <w:sz w:val="24"/>
          <w:szCs w:val="24"/>
        </w:rPr>
        <w:t>*</w:t>
      </w:r>
      <w:r w:rsidR="001C7400" w:rsidRPr="00150EFD">
        <w:rPr>
          <w:rFonts w:ascii="Times New Roman" w:hAnsi="Times New Roman"/>
          <w:bCs/>
          <w:i/>
          <w:sz w:val="24"/>
          <w:szCs w:val="24"/>
        </w:rPr>
        <w:t xml:space="preserve"> </w:t>
      </w:r>
      <w:r w:rsidR="00614EB7" w:rsidRPr="00150EFD">
        <w:rPr>
          <w:rFonts w:ascii="Times New Roman" w:hAnsi="Times New Roman"/>
          <w:bCs/>
          <w:i/>
          <w:sz w:val="24"/>
          <w:szCs w:val="24"/>
        </w:rPr>
        <w:t xml:space="preserve">Зниження рівнів ряду шкідливих хімічних речовин (крім нікотину) порівняно з еталонною сигаретою. </w:t>
      </w:r>
    </w:p>
    <w:p w14:paraId="3D58800B" w14:textId="5056EF9D" w:rsidR="006A2FFC" w:rsidRPr="00150EFD" w:rsidRDefault="00614EB7" w:rsidP="006A2FFC">
      <w:pPr>
        <w:pStyle w:val="a3"/>
        <w:widowControl w:val="0"/>
        <w:tabs>
          <w:tab w:val="left" w:pos="709"/>
        </w:tabs>
        <w:autoSpaceDE w:val="0"/>
        <w:autoSpaceDN w:val="0"/>
        <w:adjustRightInd w:val="0"/>
        <w:spacing w:before="120" w:line="240" w:lineRule="auto"/>
        <w:jc w:val="both"/>
        <w:rPr>
          <w:rFonts w:ascii="Times New Roman" w:hAnsi="Times New Roman"/>
          <w:bCs/>
          <w:i/>
          <w:sz w:val="24"/>
          <w:szCs w:val="24"/>
        </w:rPr>
      </w:pPr>
      <w:r w:rsidRPr="00150EFD">
        <w:rPr>
          <w:rFonts w:ascii="Times New Roman" w:hAnsi="Times New Roman"/>
          <w:bCs/>
          <w:i/>
          <w:sz w:val="24"/>
          <w:szCs w:val="24"/>
        </w:rPr>
        <w:t xml:space="preserve">Подивись важливу інформацію: </w:t>
      </w:r>
      <w:hyperlink r:id="rId33" w:history="1">
        <w:r w:rsidR="006A2FFC" w:rsidRPr="00150EFD">
          <w:rPr>
            <w:rStyle w:val="a6"/>
            <w:rFonts w:ascii="Times New Roman" w:hAnsi="Times New Roman"/>
            <w:bCs/>
            <w:i/>
            <w:color w:val="auto"/>
            <w:sz w:val="24"/>
            <w:szCs w:val="24"/>
          </w:rPr>
          <w:t>https://iqos.com.ua/uk/important-info...»</w:t>
        </w:r>
      </w:hyperlink>
      <w:r w:rsidRPr="00150EFD">
        <w:rPr>
          <w:rFonts w:ascii="Times New Roman" w:hAnsi="Times New Roman"/>
          <w:bCs/>
          <w:i/>
          <w:sz w:val="24"/>
          <w:szCs w:val="24"/>
        </w:rPr>
        <w:t>.</w:t>
      </w:r>
    </w:p>
    <w:p w14:paraId="11E49943" w14:textId="77777777" w:rsidR="008427CC" w:rsidRPr="00150EFD" w:rsidRDefault="00614EB7" w:rsidP="008427CC">
      <w:pPr>
        <w:pStyle w:val="a3"/>
        <w:widowControl w:val="0"/>
        <w:tabs>
          <w:tab w:val="left" w:pos="709"/>
        </w:tabs>
        <w:autoSpaceDE w:val="0"/>
        <w:autoSpaceDN w:val="0"/>
        <w:adjustRightInd w:val="0"/>
        <w:spacing w:before="120" w:line="240" w:lineRule="auto"/>
        <w:jc w:val="both"/>
        <w:rPr>
          <w:rFonts w:ascii="Times New Roman" w:hAnsi="Times New Roman"/>
          <w:bCs/>
          <w:i/>
          <w:sz w:val="24"/>
          <w:szCs w:val="24"/>
        </w:rPr>
      </w:pPr>
      <w:r w:rsidRPr="00150EFD">
        <w:rPr>
          <w:rFonts w:ascii="Times New Roman" w:hAnsi="Times New Roman"/>
          <w:b/>
          <w:bCs/>
          <w:sz w:val="24"/>
          <w:szCs w:val="24"/>
        </w:rPr>
        <w:t>2.</w:t>
      </w:r>
      <w:r w:rsidRPr="00150EFD">
        <w:rPr>
          <w:rFonts w:ascii="Times New Roman" w:hAnsi="Times New Roman"/>
          <w:bCs/>
          <w:i/>
          <w:sz w:val="24"/>
          <w:szCs w:val="24"/>
        </w:rPr>
        <w:t xml:space="preserve"> </w:t>
      </w:r>
      <w:r w:rsidR="00360E74" w:rsidRPr="00150EFD">
        <w:rPr>
          <w:rFonts w:ascii="Times New Roman" w:hAnsi="Times New Roman"/>
          <w:bCs/>
          <w:i/>
          <w:sz w:val="24"/>
          <w:szCs w:val="24"/>
        </w:rPr>
        <w:t xml:space="preserve">«IQOS не виділяє дим, оскільки він нагріває тютюн, а не спалює. IQOS дає смак тютюну та на 95% менше шкідливих хімічних речовин у порівнянні з сигаретами.* </w:t>
      </w:r>
    </w:p>
    <w:p w14:paraId="09D86853" w14:textId="77777777" w:rsidR="00416762" w:rsidRPr="00150EFD" w:rsidRDefault="00360E74" w:rsidP="006A2FFC">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r w:rsidRPr="00150EFD">
        <w:rPr>
          <w:rFonts w:ascii="Times New Roman" w:hAnsi="Times New Roman"/>
          <w:bCs/>
          <w:i/>
          <w:sz w:val="24"/>
          <w:szCs w:val="24"/>
        </w:rPr>
        <w:t>* Сигаретний дим містить високі рівні шкідливих хімічних речовин, що виділяються при горінні сигарети. "Зниження на 95%" означає середнє зниження рівнів ряду</w:t>
      </w:r>
      <w:r w:rsidR="00D34E32" w:rsidRPr="00150EFD">
        <w:rPr>
          <w:rFonts w:ascii="Times New Roman" w:hAnsi="Times New Roman"/>
          <w:bCs/>
          <w:i/>
          <w:sz w:val="24"/>
          <w:szCs w:val="24"/>
        </w:rPr>
        <w:t xml:space="preserve"> </w:t>
      </w:r>
      <w:r w:rsidRPr="00150EFD">
        <w:rPr>
          <w:rFonts w:ascii="Times New Roman" w:hAnsi="Times New Roman"/>
          <w:i/>
          <w:sz w:val="24"/>
          <w:szCs w:val="24"/>
        </w:rPr>
        <w:t xml:space="preserve">шкідливих хімічних речовин (крім нікотину) порівняно з димом еталонної сигарети. Перегляньте </w:t>
      </w:r>
      <w:r w:rsidRPr="00150EFD">
        <w:rPr>
          <w:rFonts w:ascii="Times New Roman" w:hAnsi="Times New Roman"/>
          <w:i/>
          <w:sz w:val="24"/>
          <w:szCs w:val="24"/>
          <w:u w:val="single"/>
        </w:rPr>
        <w:t>Важливу інформацію на IQOS.com.</w:t>
      </w:r>
      <w:r w:rsidRPr="00150EFD">
        <w:rPr>
          <w:rFonts w:ascii="Times New Roman" w:hAnsi="Times New Roman"/>
          <w:i/>
          <w:sz w:val="24"/>
          <w:szCs w:val="24"/>
        </w:rPr>
        <w:t>»</w:t>
      </w:r>
      <w:r w:rsidR="00614EB7" w:rsidRPr="00150EFD">
        <w:rPr>
          <w:rFonts w:ascii="Times New Roman" w:hAnsi="Times New Roman"/>
          <w:i/>
          <w:sz w:val="24"/>
          <w:szCs w:val="24"/>
        </w:rPr>
        <w:t>.</w:t>
      </w:r>
    </w:p>
    <w:p w14:paraId="4E26E87B" w14:textId="77777777" w:rsidR="00416762" w:rsidRPr="00150EFD" w:rsidRDefault="00360E74" w:rsidP="0041676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r w:rsidRPr="00150EFD">
        <w:rPr>
          <w:rFonts w:ascii="Times New Roman" w:hAnsi="Times New Roman"/>
          <w:sz w:val="24"/>
          <w:szCs w:val="24"/>
        </w:rPr>
        <w:t xml:space="preserve">На зазначеному </w:t>
      </w:r>
      <w:proofErr w:type="spellStart"/>
      <w:r w:rsidRPr="00150EFD">
        <w:rPr>
          <w:rFonts w:ascii="Times New Roman" w:hAnsi="Times New Roman"/>
          <w:sz w:val="24"/>
          <w:szCs w:val="24"/>
        </w:rPr>
        <w:t>YouTube</w:t>
      </w:r>
      <w:proofErr w:type="spellEnd"/>
      <w:r w:rsidRPr="00150EFD">
        <w:rPr>
          <w:rFonts w:ascii="Times New Roman" w:hAnsi="Times New Roman"/>
          <w:sz w:val="24"/>
          <w:szCs w:val="24"/>
        </w:rPr>
        <w:t xml:space="preserve">-каналі </w:t>
      </w:r>
      <w:r w:rsidR="00C11FC6" w:rsidRPr="00150EFD">
        <w:rPr>
          <w:rFonts w:ascii="Times New Roman" w:hAnsi="Times New Roman"/>
          <w:sz w:val="24"/>
          <w:szCs w:val="24"/>
        </w:rPr>
        <w:t>розміщено</w:t>
      </w:r>
      <w:r w:rsidRPr="00150EFD">
        <w:rPr>
          <w:rFonts w:ascii="Times New Roman" w:hAnsi="Times New Roman"/>
          <w:sz w:val="24"/>
          <w:szCs w:val="24"/>
        </w:rPr>
        <w:t xml:space="preserve"> й інші відео, зокрема під назвами «</w:t>
      </w:r>
      <w:r w:rsidRPr="00150EFD">
        <w:rPr>
          <w:rFonts w:ascii="Times New Roman" w:hAnsi="Times New Roman"/>
          <w:bCs/>
          <w:sz w:val="24"/>
          <w:szCs w:val="24"/>
        </w:rPr>
        <w:t xml:space="preserve">Як працює IQOS? Все про технологію нагрівання </w:t>
      </w:r>
      <w:proofErr w:type="spellStart"/>
      <w:r w:rsidRPr="00150EFD">
        <w:rPr>
          <w:rFonts w:ascii="Times New Roman" w:hAnsi="Times New Roman"/>
          <w:bCs/>
          <w:sz w:val="24"/>
          <w:szCs w:val="24"/>
        </w:rPr>
        <w:t>Heat</w:t>
      </w:r>
      <w:proofErr w:type="spellEnd"/>
      <w:r w:rsidRPr="00150EFD">
        <w:rPr>
          <w:rFonts w:ascii="Times New Roman" w:hAnsi="Times New Roman"/>
          <w:bCs/>
          <w:sz w:val="24"/>
          <w:szCs w:val="24"/>
        </w:rPr>
        <w:t xml:space="preserve"> </w:t>
      </w:r>
      <w:proofErr w:type="spellStart"/>
      <w:r w:rsidRPr="00150EFD">
        <w:rPr>
          <w:rFonts w:ascii="Times New Roman" w:hAnsi="Times New Roman"/>
          <w:bCs/>
          <w:sz w:val="24"/>
          <w:szCs w:val="24"/>
        </w:rPr>
        <w:t>Control</w:t>
      </w:r>
      <w:proofErr w:type="spellEnd"/>
      <w:r w:rsidRPr="00150EFD">
        <w:rPr>
          <w:rFonts w:ascii="Times New Roman" w:hAnsi="Times New Roman"/>
          <w:bCs/>
          <w:sz w:val="24"/>
          <w:szCs w:val="24"/>
        </w:rPr>
        <w:t>™»</w:t>
      </w:r>
      <w:r w:rsidRPr="00150EFD">
        <w:rPr>
          <w:rStyle w:val="a9"/>
          <w:rFonts w:ascii="Times New Roman" w:hAnsi="Times New Roman"/>
          <w:bCs/>
          <w:sz w:val="24"/>
          <w:szCs w:val="24"/>
        </w:rPr>
        <w:footnoteReference w:id="48"/>
      </w:r>
      <w:r w:rsidRPr="00150EFD">
        <w:rPr>
          <w:rFonts w:ascii="Times New Roman" w:hAnsi="Times New Roman"/>
          <w:bCs/>
          <w:sz w:val="24"/>
          <w:szCs w:val="24"/>
        </w:rPr>
        <w:t xml:space="preserve">, </w:t>
      </w:r>
      <w:r w:rsidR="00614EB7" w:rsidRPr="00150EFD">
        <w:rPr>
          <w:rFonts w:ascii="Times New Roman" w:hAnsi="Times New Roman"/>
          <w:bCs/>
          <w:sz w:val="24"/>
          <w:szCs w:val="24"/>
        </w:rPr>
        <w:t>«Правда про смоли | Як працює IQOS?»</w:t>
      </w:r>
      <w:r w:rsidR="00614EB7" w:rsidRPr="00150EFD">
        <w:rPr>
          <w:rStyle w:val="a9"/>
          <w:rFonts w:ascii="Times New Roman" w:hAnsi="Times New Roman"/>
          <w:bCs/>
          <w:sz w:val="24"/>
          <w:szCs w:val="24"/>
        </w:rPr>
        <w:footnoteReference w:id="49"/>
      </w:r>
      <w:r w:rsidR="00614EB7" w:rsidRPr="00150EFD">
        <w:rPr>
          <w:rFonts w:ascii="Times New Roman" w:hAnsi="Times New Roman"/>
          <w:bCs/>
          <w:sz w:val="24"/>
          <w:szCs w:val="24"/>
        </w:rPr>
        <w:t>, «Правда про тютюн та дим | Як працює IQOS?»</w:t>
      </w:r>
      <w:r w:rsidR="00614EB7" w:rsidRPr="00150EFD">
        <w:rPr>
          <w:rStyle w:val="a9"/>
          <w:rFonts w:ascii="Times New Roman" w:hAnsi="Times New Roman"/>
          <w:bCs/>
          <w:sz w:val="24"/>
          <w:szCs w:val="24"/>
        </w:rPr>
        <w:footnoteReference w:id="50"/>
      </w:r>
      <w:r w:rsidR="00FF7B5D" w:rsidRPr="00150EFD">
        <w:rPr>
          <w:rFonts w:ascii="Times New Roman" w:hAnsi="Times New Roman"/>
          <w:bCs/>
          <w:sz w:val="24"/>
          <w:szCs w:val="24"/>
        </w:rPr>
        <w:t xml:space="preserve">, «Правда про IQOS та електронні сигарети | Як працює </w:t>
      </w:r>
      <w:proofErr w:type="spellStart"/>
      <w:r w:rsidR="00FF7B5D" w:rsidRPr="00150EFD">
        <w:rPr>
          <w:rFonts w:ascii="Times New Roman" w:hAnsi="Times New Roman"/>
          <w:bCs/>
          <w:sz w:val="24"/>
          <w:szCs w:val="24"/>
        </w:rPr>
        <w:t>Айкос</w:t>
      </w:r>
      <w:proofErr w:type="spellEnd"/>
      <w:r w:rsidR="00FF7B5D" w:rsidRPr="00150EFD">
        <w:rPr>
          <w:rFonts w:ascii="Times New Roman" w:hAnsi="Times New Roman"/>
          <w:bCs/>
          <w:sz w:val="24"/>
          <w:szCs w:val="24"/>
        </w:rPr>
        <w:t>?»</w:t>
      </w:r>
      <w:r w:rsidR="00FF7B5D" w:rsidRPr="00150EFD">
        <w:rPr>
          <w:rStyle w:val="a9"/>
          <w:rFonts w:ascii="Times New Roman" w:hAnsi="Times New Roman"/>
          <w:bCs/>
          <w:sz w:val="24"/>
          <w:szCs w:val="24"/>
        </w:rPr>
        <w:footnoteReference w:id="51"/>
      </w:r>
      <w:r w:rsidR="0004237B" w:rsidRPr="00150EFD">
        <w:rPr>
          <w:rFonts w:ascii="Times New Roman" w:hAnsi="Times New Roman"/>
          <w:bCs/>
          <w:sz w:val="24"/>
          <w:szCs w:val="24"/>
        </w:rPr>
        <w:t xml:space="preserve"> тощо, в описах до</w:t>
      </w:r>
      <w:r w:rsidR="00FF7B5D" w:rsidRPr="00150EFD">
        <w:rPr>
          <w:rFonts w:ascii="Times New Roman" w:hAnsi="Times New Roman"/>
          <w:bCs/>
          <w:sz w:val="24"/>
          <w:szCs w:val="24"/>
        </w:rPr>
        <w:t xml:space="preserve"> яких</w:t>
      </w:r>
      <w:r w:rsidR="00D34E32" w:rsidRPr="00150EFD">
        <w:rPr>
          <w:rFonts w:ascii="Times New Roman" w:hAnsi="Times New Roman"/>
          <w:bCs/>
          <w:sz w:val="24"/>
          <w:szCs w:val="24"/>
        </w:rPr>
        <w:t xml:space="preserve"> </w:t>
      </w:r>
      <w:r w:rsidR="0004237B" w:rsidRPr="00150EFD">
        <w:rPr>
          <w:rFonts w:ascii="Times New Roman" w:hAnsi="Times New Roman"/>
          <w:bCs/>
          <w:sz w:val="24"/>
          <w:szCs w:val="24"/>
        </w:rPr>
        <w:t xml:space="preserve">також </w:t>
      </w:r>
      <w:r w:rsidR="00FF7B5D" w:rsidRPr="00150EFD">
        <w:rPr>
          <w:rFonts w:ascii="Times New Roman" w:hAnsi="Times New Roman"/>
          <w:bCs/>
          <w:sz w:val="24"/>
          <w:szCs w:val="24"/>
        </w:rPr>
        <w:t xml:space="preserve">поширюються варіації Твердження 1 з поясненнями/застереженнями до них. </w:t>
      </w:r>
    </w:p>
    <w:p w14:paraId="45B19697" w14:textId="6FA0DEDE" w:rsidR="00360E74" w:rsidRPr="00150EFD" w:rsidRDefault="00FF7B5D" w:rsidP="0041676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r w:rsidRPr="00150EFD">
        <w:rPr>
          <w:rFonts w:ascii="Times New Roman" w:hAnsi="Times New Roman"/>
          <w:bCs/>
          <w:sz w:val="24"/>
          <w:szCs w:val="24"/>
        </w:rPr>
        <w:t xml:space="preserve">Крім того, </w:t>
      </w:r>
      <w:bookmarkStart w:id="266" w:name="_Hlk179464114"/>
      <w:r w:rsidR="00B02A5F" w:rsidRPr="00150EFD">
        <w:rPr>
          <w:rFonts w:ascii="Times New Roman" w:hAnsi="Times New Roman"/>
          <w:bCs/>
          <w:sz w:val="24"/>
          <w:szCs w:val="24"/>
        </w:rPr>
        <w:t xml:space="preserve">варіації </w:t>
      </w:r>
      <w:r w:rsidR="00416762" w:rsidRPr="00150EFD">
        <w:rPr>
          <w:rFonts w:ascii="Times New Roman" w:hAnsi="Times New Roman"/>
          <w:bCs/>
          <w:sz w:val="24"/>
          <w:szCs w:val="24"/>
        </w:rPr>
        <w:t>Твердження 1 з поясненнями</w:t>
      </w:r>
      <w:r w:rsidR="001B737C" w:rsidRPr="00150EFD">
        <w:rPr>
          <w:rFonts w:ascii="Times New Roman" w:hAnsi="Times New Roman"/>
          <w:bCs/>
          <w:sz w:val="24"/>
          <w:szCs w:val="24"/>
        </w:rPr>
        <w:t xml:space="preserve"> </w:t>
      </w:r>
      <w:r w:rsidR="00416762" w:rsidRPr="00150EFD">
        <w:rPr>
          <w:rFonts w:ascii="Times New Roman" w:hAnsi="Times New Roman"/>
          <w:bCs/>
          <w:sz w:val="24"/>
          <w:szCs w:val="24"/>
        </w:rPr>
        <w:t>/</w:t>
      </w:r>
      <w:r w:rsidR="001B737C" w:rsidRPr="00150EFD">
        <w:rPr>
          <w:rFonts w:ascii="Times New Roman" w:hAnsi="Times New Roman"/>
          <w:bCs/>
          <w:sz w:val="24"/>
          <w:szCs w:val="24"/>
        </w:rPr>
        <w:t xml:space="preserve"> </w:t>
      </w:r>
      <w:r w:rsidR="00416762" w:rsidRPr="00150EFD">
        <w:rPr>
          <w:rFonts w:ascii="Times New Roman" w:hAnsi="Times New Roman"/>
          <w:bCs/>
          <w:sz w:val="24"/>
          <w:szCs w:val="24"/>
        </w:rPr>
        <w:t xml:space="preserve">застереженнями до них поширюються </w:t>
      </w:r>
      <w:r w:rsidR="0004237B" w:rsidRPr="00150EFD">
        <w:rPr>
          <w:rFonts w:ascii="Times New Roman" w:hAnsi="Times New Roman"/>
          <w:bCs/>
          <w:sz w:val="24"/>
          <w:szCs w:val="24"/>
        </w:rPr>
        <w:t>не тільки в описах до вказаних відео, а й у самих відео</w:t>
      </w:r>
      <w:r w:rsidR="00416762" w:rsidRPr="00150EFD">
        <w:rPr>
          <w:rFonts w:ascii="Times New Roman" w:hAnsi="Times New Roman"/>
          <w:bCs/>
          <w:sz w:val="24"/>
          <w:szCs w:val="24"/>
        </w:rPr>
        <w:t>.</w:t>
      </w:r>
    </w:p>
    <w:p w14:paraId="7C33753A" w14:textId="4CAB31A7" w:rsidR="00B02A5F" w:rsidRPr="00150EFD" w:rsidRDefault="00B02A5F" w:rsidP="004F482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67" w:name="_Hlk168661338"/>
      <w:bookmarkEnd w:id="266"/>
      <w:r w:rsidRPr="00150EFD">
        <w:rPr>
          <w:rFonts w:ascii="Times New Roman" w:hAnsi="Times New Roman"/>
          <w:sz w:val="24"/>
          <w:szCs w:val="24"/>
        </w:rPr>
        <w:t>Товариство зазначило</w:t>
      </w:r>
      <w:bookmarkStart w:id="268" w:name="_Hlk169170543"/>
      <w:r w:rsidRPr="00150EFD">
        <w:rPr>
          <w:rFonts w:ascii="Times New Roman" w:hAnsi="Times New Roman"/>
          <w:sz w:val="24"/>
          <w:szCs w:val="24"/>
        </w:rPr>
        <w:t xml:space="preserve">, </w:t>
      </w:r>
      <w:r w:rsidR="00E54604" w:rsidRPr="00150EFD">
        <w:rPr>
          <w:rFonts w:ascii="Times New Roman" w:hAnsi="Times New Roman"/>
          <w:sz w:val="24"/>
          <w:szCs w:val="24"/>
        </w:rPr>
        <w:t xml:space="preserve">що </w:t>
      </w:r>
      <w:r w:rsidR="00171C13" w:rsidRPr="00150EFD">
        <w:rPr>
          <w:rFonts w:ascii="Times New Roman" w:hAnsi="Times New Roman"/>
          <w:sz w:val="24"/>
          <w:szCs w:val="24"/>
        </w:rPr>
        <w:t>воно</w:t>
      </w:r>
      <w:r w:rsidRPr="00150EFD">
        <w:rPr>
          <w:rFonts w:ascii="Times New Roman" w:hAnsi="Times New Roman"/>
          <w:sz w:val="24"/>
          <w:szCs w:val="24"/>
        </w:rPr>
        <w:t xml:space="preserve"> поширює в матеріалах бренд-</w:t>
      </w:r>
      <w:proofErr w:type="spellStart"/>
      <w:r w:rsidRPr="00150EFD">
        <w:rPr>
          <w:rFonts w:ascii="Times New Roman" w:hAnsi="Times New Roman"/>
          <w:sz w:val="24"/>
          <w:szCs w:val="24"/>
        </w:rPr>
        <w:t>рітейлу</w:t>
      </w:r>
      <w:proofErr w:type="spellEnd"/>
      <w:r w:rsidRPr="00150EFD">
        <w:rPr>
          <w:rFonts w:ascii="Times New Roman" w:hAnsi="Times New Roman"/>
          <w:sz w:val="24"/>
          <w:szCs w:val="24"/>
        </w:rPr>
        <w:t xml:space="preserve">, зокрема, </w:t>
      </w:r>
      <w:r w:rsidR="00171C13" w:rsidRPr="00150EFD">
        <w:rPr>
          <w:rFonts w:ascii="Times New Roman" w:hAnsi="Times New Roman"/>
          <w:sz w:val="24"/>
          <w:szCs w:val="24"/>
        </w:rPr>
        <w:t xml:space="preserve">такі </w:t>
      </w:r>
      <w:r w:rsidRPr="00150EFD">
        <w:rPr>
          <w:rFonts w:ascii="Times New Roman" w:hAnsi="Times New Roman"/>
          <w:sz w:val="24"/>
          <w:szCs w:val="24"/>
        </w:rPr>
        <w:t>варіації Твердження 1 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p>
    <w:bookmarkEnd w:id="268"/>
    <w:p w14:paraId="74155B0F" w14:textId="61F58B79" w:rsidR="00D756C7" w:rsidRPr="00150EFD" w:rsidRDefault="003A3E2C" w:rsidP="00751A28">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bCs/>
          <w:i/>
          <w:sz w:val="24"/>
          <w:szCs w:val="24"/>
        </w:rPr>
      </w:pPr>
      <w:r w:rsidRPr="00150EFD">
        <w:rPr>
          <w:rFonts w:ascii="Times New Roman" w:hAnsi="Times New Roman"/>
          <w:b/>
          <w:sz w:val="24"/>
          <w:szCs w:val="24"/>
        </w:rPr>
        <w:t>1.</w:t>
      </w:r>
      <w:r w:rsidRPr="00150EFD">
        <w:rPr>
          <w:rFonts w:ascii="Times New Roman" w:hAnsi="Times New Roman"/>
          <w:i/>
          <w:sz w:val="24"/>
          <w:szCs w:val="24"/>
        </w:rPr>
        <w:t xml:space="preserve"> </w:t>
      </w:r>
      <w:r w:rsidR="00D756C7" w:rsidRPr="00150EFD">
        <w:rPr>
          <w:rFonts w:ascii="Times New Roman" w:hAnsi="Times New Roman"/>
          <w:i/>
          <w:sz w:val="24"/>
          <w:szCs w:val="24"/>
        </w:rPr>
        <w:t xml:space="preserve">«Сигарети утворюють смоли – </w:t>
      </w:r>
      <w:r w:rsidR="00D756C7" w:rsidRPr="00150EFD">
        <w:rPr>
          <w:rFonts w:ascii="Times New Roman" w:hAnsi="Times New Roman"/>
          <w:bCs/>
          <w:i/>
          <w:sz w:val="24"/>
          <w:szCs w:val="24"/>
        </w:rPr>
        <w:t>IQOS ні.</w:t>
      </w:r>
      <w:r w:rsidR="00751A28" w:rsidRPr="00150EFD">
        <w:rPr>
          <w:rFonts w:ascii="Times New Roman" w:hAnsi="Times New Roman"/>
          <w:bCs/>
          <w:i/>
          <w:sz w:val="24"/>
          <w:szCs w:val="24"/>
        </w:rPr>
        <w:t xml:space="preserve"> </w:t>
      </w:r>
      <w:r w:rsidR="00D756C7" w:rsidRPr="00150EFD">
        <w:rPr>
          <w:rFonts w:ascii="Times New Roman" w:hAnsi="Times New Roman"/>
          <w:i/>
          <w:sz w:val="24"/>
          <w:szCs w:val="24"/>
        </w:rPr>
        <w:t>Смоли – твердий залишок сигаретного диму, який утворюється від згорання сигарети.</w:t>
      </w:r>
      <w:r w:rsidR="00D756C7" w:rsidRPr="00150EFD">
        <w:rPr>
          <w:rFonts w:ascii="Times New Roman" w:hAnsi="Times New Roman"/>
          <w:bCs/>
          <w:i/>
          <w:sz w:val="24"/>
          <w:szCs w:val="24"/>
        </w:rPr>
        <w:t xml:space="preserve"> IQOS не виділяє смоли, оскільки він нагріває тютюн, а не спалює його. Він утворює аерозольний залишок, який принципово відрізняється від смол і містить значно нижчі рівні шкідливих хімічних речовин.*</w:t>
      </w:r>
    </w:p>
    <w:p w14:paraId="72533459" w14:textId="77777777" w:rsidR="00D756C7" w:rsidRPr="00150EFD" w:rsidRDefault="00D756C7" w:rsidP="00B02A5F">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bCs/>
          <w:i/>
          <w:sz w:val="24"/>
          <w:szCs w:val="24"/>
        </w:rPr>
      </w:pPr>
      <w:r w:rsidRPr="00150EFD">
        <w:rPr>
          <w:rFonts w:ascii="Times New Roman" w:hAnsi="Times New Roman"/>
          <w:i/>
          <w:sz w:val="24"/>
          <w:szCs w:val="24"/>
        </w:rPr>
        <w:t>*</w:t>
      </w:r>
      <w:r w:rsidR="001C7400" w:rsidRPr="00150EFD">
        <w:rPr>
          <w:rFonts w:ascii="Times New Roman" w:hAnsi="Times New Roman"/>
          <w:i/>
          <w:sz w:val="24"/>
          <w:szCs w:val="24"/>
        </w:rPr>
        <w:t xml:space="preserve"> </w:t>
      </w:r>
      <w:r w:rsidRPr="00150EFD">
        <w:rPr>
          <w:rFonts w:ascii="Times New Roman" w:hAnsi="Times New Roman"/>
          <w:i/>
          <w:sz w:val="24"/>
          <w:szCs w:val="24"/>
        </w:rPr>
        <w:t xml:space="preserve">Середнє зниження рівнів ряду шкідливих хімічних речовин (крім нікотину) порівняно з сигаретним димом. Відсутність смоли не означає, що використання </w:t>
      </w:r>
      <w:r w:rsidRPr="00150EFD">
        <w:rPr>
          <w:rFonts w:ascii="Times New Roman" w:hAnsi="Times New Roman"/>
          <w:bCs/>
          <w:i/>
          <w:sz w:val="24"/>
          <w:szCs w:val="24"/>
        </w:rPr>
        <w:t>IQOS</w:t>
      </w:r>
      <w:r w:rsidRPr="00150EFD">
        <w:rPr>
          <w:rFonts w:ascii="Times New Roman" w:hAnsi="Times New Roman"/>
          <w:i/>
          <w:sz w:val="24"/>
          <w:szCs w:val="24"/>
        </w:rPr>
        <w:t xml:space="preserve"> виключає всі ризики. При використанні </w:t>
      </w:r>
      <w:r w:rsidRPr="00150EFD">
        <w:rPr>
          <w:rFonts w:ascii="Times New Roman" w:hAnsi="Times New Roman"/>
          <w:bCs/>
          <w:i/>
          <w:sz w:val="24"/>
          <w:szCs w:val="24"/>
        </w:rPr>
        <w:t xml:space="preserve">IQOS виділяється нікотин, </w:t>
      </w:r>
      <w:r w:rsidR="003A3E2C" w:rsidRPr="00150EFD">
        <w:rPr>
          <w:rFonts w:ascii="Times New Roman" w:hAnsi="Times New Roman"/>
          <w:bCs/>
          <w:i/>
          <w:sz w:val="24"/>
          <w:szCs w:val="24"/>
        </w:rPr>
        <w:t>який викликає залежність. Ця інформація про продукцію надається споживачеві відповідно до статті 15 Закону України «Про захист прав споживачів».</w:t>
      </w:r>
    </w:p>
    <w:p w14:paraId="7D0C3BBB" w14:textId="77777777" w:rsidR="003A3E2C" w:rsidRPr="00150EFD" w:rsidRDefault="003A3E2C" w:rsidP="0090051D">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b/>
          <w:sz w:val="24"/>
          <w:szCs w:val="24"/>
        </w:rPr>
      </w:pPr>
      <w:r w:rsidRPr="00150EFD">
        <w:rPr>
          <w:rFonts w:ascii="Times New Roman" w:hAnsi="Times New Roman"/>
          <w:b/>
          <w:sz w:val="24"/>
          <w:szCs w:val="24"/>
        </w:rPr>
        <w:t xml:space="preserve">2. </w:t>
      </w:r>
      <w:bookmarkStart w:id="269" w:name="_Hlk168925813"/>
      <w:r w:rsidRPr="00150EFD">
        <w:rPr>
          <w:rFonts w:ascii="Times New Roman" w:hAnsi="Times New Roman"/>
          <w:bCs/>
          <w:i/>
          <w:sz w:val="24"/>
          <w:szCs w:val="24"/>
        </w:rPr>
        <w:t>IQOS</w:t>
      </w:r>
      <w:bookmarkEnd w:id="269"/>
      <w:r w:rsidRPr="00150EFD">
        <w:rPr>
          <w:rFonts w:ascii="Times New Roman" w:hAnsi="Times New Roman"/>
          <w:bCs/>
          <w:i/>
          <w:sz w:val="24"/>
          <w:szCs w:val="24"/>
        </w:rPr>
        <w:t xml:space="preserve"> виділяє на 95% менше шкідливих хімічних речовин в порівнянні з сигаретами.*</w:t>
      </w:r>
    </w:p>
    <w:p w14:paraId="595C6972" w14:textId="7E0F0B7C" w:rsidR="003A3E2C" w:rsidRPr="00150EFD" w:rsidRDefault="003A3E2C" w:rsidP="00B02A5F">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bCs/>
          <w:i/>
          <w:sz w:val="24"/>
          <w:szCs w:val="24"/>
        </w:rPr>
      </w:pPr>
      <w:r w:rsidRPr="00150EFD">
        <w:rPr>
          <w:rFonts w:ascii="Times New Roman" w:hAnsi="Times New Roman"/>
          <w:i/>
          <w:sz w:val="24"/>
          <w:szCs w:val="24"/>
        </w:rPr>
        <w:t>*</w:t>
      </w:r>
      <w:r w:rsidR="00751A28" w:rsidRPr="00150EFD">
        <w:rPr>
          <w:rFonts w:ascii="Times New Roman" w:hAnsi="Times New Roman"/>
          <w:i/>
          <w:sz w:val="24"/>
          <w:szCs w:val="24"/>
        </w:rPr>
        <w:t xml:space="preserve"> </w:t>
      </w:r>
      <w:r w:rsidRPr="00150EFD">
        <w:rPr>
          <w:rFonts w:ascii="Times New Roman" w:hAnsi="Times New Roman"/>
          <w:i/>
          <w:sz w:val="24"/>
          <w:szCs w:val="24"/>
        </w:rPr>
        <w:t xml:space="preserve">Важлива інформація: Це не обов’язково дорівнює зниженню ризику на 95%. </w:t>
      </w:r>
      <w:r w:rsidRPr="00150EFD">
        <w:rPr>
          <w:rFonts w:ascii="Times New Roman" w:hAnsi="Times New Roman"/>
          <w:i/>
          <w:sz w:val="24"/>
          <w:szCs w:val="24"/>
        </w:rPr>
        <w:lastRenderedPageBreak/>
        <w:t xml:space="preserve">Використання </w:t>
      </w:r>
      <w:r w:rsidRPr="00150EFD">
        <w:rPr>
          <w:rFonts w:ascii="Times New Roman" w:hAnsi="Times New Roman"/>
          <w:bCs/>
          <w:i/>
          <w:sz w:val="24"/>
          <w:szCs w:val="24"/>
        </w:rPr>
        <w:t xml:space="preserve">IQOS не виключає всі ризики. «на 95% менше» означає середнє зниження </w:t>
      </w:r>
      <w:r w:rsidR="001A0806" w:rsidRPr="00150EFD">
        <w:rPr>
          <w:rFonts w:ascii="Times New Roman" w:hAnsi="Times New Roman"/>
          <w:bCs/>
          <w:i/>
          <w:sz w:val="24"/>
          <w:szCs w:val="24"/>
        </w:rPr>
        <w:t>рівнів ряду шкідливих хімічних речовин (крім нікотину) порівняно з димом еталонної сигарети. Перегляньте Важливу інформацію на IQOS.com.»</w:t>
      </w:r>
      <w:r w:rsidR="00CB50E3" w:rsidRPr="00150EFD">
        <w:rPr>
          <w:rFonts w:ascii="Times New Roman" w:hAnsi="Times New Roman"/>
          <w:bCs/>
          <w:i/>
          <w:sz w:val="24"/>
          <w:szCs w:val="24"/>
        </w:rPr>
        <w:t>.</w:t>
      </w:r>
    </w:p>
    <w:bookmarkEnd w:id="267"/>
    <w:p w14:paraId="494625A3" w14:textId="50517BCF" w:rsidR="004E1423" w:rsidRPr="00150EFD" w:rsidRDefault="001A0806" w:rsidP="004E1423">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У матеріалах для бренд-</w:t>
      </w:r>
      <w:proofErr w:type="spellStart"/>
      <w:r w:rsidRPr="00150EFD">
        <w:rPr>
          <w:rFonts w:ascii="Times New Roman" w:hAnsi="Times New Roman"/>
          <w:sz w:val="24"/>
          <w:szCs w:val="24"/>
        </w:rPr>
        <w:t>рітейлу</w:t>
      </w:r>
      <w:proofErr w:type="spellEnd"/>
      <w:r w:rsidRPr="00150EFD">
        <w:rPr>
          <w:rFonts w:ascii="Times New Roman" w:hAnsi="Times New Roman"/>
          <w:sz w:val="24"/>
          <w:szCs w:val="24"/>
        </w:rPr>
        <w:t xml:space="preserve"> поширюються Товариством і інші варіації Твердження 1 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 xml:space="preserve">застереженнями до них, перелік яких наведено в </w:t>
      </w:r>
      <w:r w:rsidR="00171C13" w:rsidRPr="00150EFD">
        <w:rPr>
          <w:rFonts w:ascii="Times New Roman" w:hAnsi="Times New Roman"/>
          <w:sz w:val="24"/>
          <w:szCs w:val="24"/>
        </w:rPr>
        <w:t>д</w:t>
      </w:r>
      <w:r w:rsidRPr="00150EFD">
        <w:rPr>
          <w:rFonts w:ascii="Times New Roman" w:hAnsi="Times New Roman"/>
          <w:sz w:val="24"/>
          <w:szCs w:val="24"/>
        </w:rPr>
        <w:t>одатку 1 до Відповіді від 09.02.2024.</w:t>
      </w:r>
    </w:p>
    <w:p w14:paraId="231EB549" w14:textId="0F4B4DCA" w:rsidR="00153594" w:rsidRPr="00150EFD" w:rsidRDefault="004E1423" w:rsidP="007E22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bookmarkStart w:id="270" w:name="_Hlk179464338"/>
      <w:r w:rsidRPr="00150EFD">
        <w:rPr>
          <w:rFonts w:ascii="Times New Roman" w:hAnsi="Times New Roman"/>
          <w:sz w:val="24"/>
          <w:szCs w:val="24"/>
        </w:rPr>
        <w:t xml:space="preserve">Таким чином, </w:t>
      </w:r>
      <w:r w:rsidR="009068EE" w:rsidRPr="00150EFD">
        <w:rPr>
          <w:rFonts w:ascii="Times New Roman" w:hAnsi="Times New Roman"/>
          <w:sz w:val="24"/>
          <w:szCs w:val="24"/>
        </w:rPr>
        <w:t xml:space="preserve">варіації </w:t>
      </w:r>
      <w:r w:rsidRPr="00150EFD">
        <w:rPr>
          <w:rFonts w:ascii="Times New Roman" w:hAnsi="Times New Roman"/>
          <w:sz w:val="24"/>
          <w:szCs w:val="24"/>
        </w:rPr>
        <w:t>Твердження 1</w:t>
      </w:r>
      <w:r w:rsidR="00171C13" w:rsidRPr="00150EFD">
        <w:rPr>
          <w:rFonts w:ascii="Times New Roman" w:hAnsi="Times New Roman"/>
          <w:sz w:val="24"/>
          <w:szCs w:val="24"/>
        </w:rPr>
        <w:t>,</w:t>
      </w:r>
      <w:r w:rsidRPr="00150EFD">
        <w:rPr>
          <w:rFonts w:ascii="Times New Roman" w:hAnsi="Times New Roman"/>
          <w:sz w:val="24"/>
          <w:szCs w:val="24"/>
        </w:rPr>
        <w:t xml:space="preserve"> 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r w:rsidR="00171C13" w:rsidRPr="00150EFD">
        <w:rPr>
          <w:rFonts w:ascii="Times New Roman" w:hAnsi="Times New Roman"/>
          <w:sz w:val="24"/>
          <w:szCs w:val="24"/>
        </w:rPr>
        <w:t>,</w:t>
      </w:r>
      <w:r w:rsidR="009068EE" w:rsidRPr="00150EFD">
        <w:rPr>
          <w:rFonts w:ascii="Times New Roman" w:hAnsi="Times New Roman"/>
          <w:sz w:val="24"/>
          <w:szCs w:val="24"/>
        </w:rPr>
        <w:t xml:space="preserve"> </w:t>
      </w:r>
      <w:r w:rsidRPr="00150EFD">
        <w:rPr>
          <w:rFonts w:ascii="Times New Roman" w:hAnsi="Times New Roman"/>
          <w:sz w:val="24"/>
          <w:szCs w:val="24"/>
        </w:rPr>
        <w:t xml:space="preserve">поширювалися та поширюються, зокрема, на </w:t>
      </w:r>
      <w:proofErr w:type="spellStart"/>
      <w:r w:rsidRPr="00150EFD">
        <w:rPr>
          <w:rFonts w:ascii="Times New Roman" w:hAnsi="Times New Roman"/>
          <w:sz w:val="24"/>
          <w:szCs w:val="24"/>
        </w:rPr>
        <w:t>Вебсайті</w:t>
      </w:r>
      <w:proofErr w:type="spellEnd"/>
      <w:r w:rsidR="009068EE" w:rsidRPr="00150EFD">
        <w:rPr>
          <w:rFonts w:ascii="Times New Roman" w:hAnsi="Times New Roman"/>
          <w:sz w:val="24"/>
          <w:szCs w:val="24"/>
        </w:rPr>
        <w:t xml:space="preserve">, </w:t>
      </w:r>
      <w:r w:rsidRPr="00150EFD">
        <w:rPr>
          <w:rFonts w:ascii="Times New Roman" w:hAnsi="Times New Roman"/>
          <w:sz w:val="24"/>
          <w:szCs w:val="24"/>
        </w:rPr>
        <w:t xml:space="preserve">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РМІ, </w:t>
      </w:r>
      <w:r w:rsidR="004813AB" w:rsidRPr="00150EFD">
        <w:rPr>
          <w:rFonts w:ascii="Times New Roman" w:hAnsi="Times New Roman"/>
          <w:sz w:val="24"/>
          <w:szCs w:val="24"/>
        </w:rPr>
        <w:br/>
      </w:r>
      <w:r w:rsidR="009068EE" w:rsidRPr="00150EFD">
        <w:rPr>
          <w:rFonts w:ascii="Times New Roman" w:hAnsi="Times New Roman"/>
          <w:sz w:val="24"/>
          <w:szCs w:val="24"/>
        </w:rPr>
        <w:t xml:space="preserve">на </w:t>
      </w:r>
      <w:proofErr w:type="spellStart"/>
      <w:r w:rsidR="009068EE" w:rsidRPr="00150EFD">
        <w:rPr>
          <w:rFonts w:ascii="Times New Roman" w:hAnsi="Times New Roman"/>
          <w:sz w:val="24"/>
          <w:szCs w:val="24"/>
        </w:rPr>
        <w:t>YouTube</w:t>
      </w:r>
      <w:proofErr w:type="spellEnd"/>
      <w:r w:rsidR="009068EE" w:rsidRPr="00150EFD">
        <w:rPr>
          <w:rFonts w:ascii="Times New Roman" w:hAnsi="Times New Roman"/>
          <w:sz w:val="24"/>
          <w:szCs w:val="24"/>
        </w:rPr>
        <w:t>-каналі «</w:t>
      </w:r>
      <w:hyperlink r:id="rId34" w:history="1">
        <w:r w:rsidR="009068EE" w:rsidRPr="00150EFD">
          <w:rPr>
            <w:rStyle w:val="a6"/>
            <w:rFonts w:ascii="Times New Roman" w:hAnsi="Times New Roman"/>
            <w:color w:val="auto"/>
            <w:sz w:val="24"/>
            <w:szCs w:val="24"/>
            <w:u w:val="none"/>
          </w:rPr>
          <w:t>IQOS Україна</w:t>
        </w:r>
      </w:hyperlink>
      <w:r w:rsidR="009068EE" w:rsidRPr="00150EFD">
        <w:rPr>
          <w:rFonts w:ascii="Times New Roman" w:hAnsi="Times New Roman"/>
          <w:sz w:val="24"/>
          <w:szCs w:val="24"/>
        </w:rPr>
        <w:t>»</w:t>
      </w:r>
      <w:r w:rsidRPr="00150EFD">
        <w:rPr>
          <w:rFonts w:ascii="Times New Roman" w:hAnsi="Times New Roman"/>
          <w:sz w:val="24"/>
          <w:szCs w:val="24"/>
        </w:rPr>
        <w:t>, у матеріалах для бренд-</w:t>
      </w:r>
      <w:proofErr w:type="spellStart"/>
      <w:r w:rsidRPr="00150EFD">
        <w:rPr>
          <w:rFonts w:ascii="Times New Roman" w:hAnsi="Times New Roman"/>
          <w:sz w:val="24"/>
          <w:szCs w:val="24"/>
        </w:rPr>
        <w:t>рітейлу</w:t>
      </w:r>
      <w:proofErr w:type="spellEnd"/>
      <w:r w:rsidR="009068EE" w:rsidRPr="00150EFD">
        <w:rPr>
          <w:rFonts w:ascii="Times New Roman" w:hAnsi="Times New Roman"/>
          <w:sz w:val="24"/>
          <w:szCs w:val="24"/>
        </w:rPr>
        <w:t xml:space="preserve"> </w:t>
      </w:r>
      <w:r w:rsidRPr="00150EFD">
        <w:rPr>
          <w:rFonts w:ascii="Times New Roman" w:hAnsi="Times New Roman"/>
          <w:sz w:val="24"/>
          <w:szCs w:val="24"/>
        </w:rPr>
        <w:t>тощо</w:t>
      </w:r>
      <w:r w:rsidR="009068EE" w:rsidRPr="00150EFD">
        <w:rPr>
          <w:rFonts w:ascii="Times New Roman" w:hAnsi="Times New Roman"/>
          <w:sz w:val="24"/>
          <w:szCs w:val="24"/>
        </w:rPr>
        <w:t>.</w:t>
      </w:r>
      <w:r w:rsidR="00153594" w:rsidRPr="00150EFD">
        <w:rPr>
          <w:rFonts w:ascii="Times New Roman" w:hAnsi="Times New Roman"/>
          <w:sz w:val="24"/>
          <w:szCs w:val="24"/>
        </w:rPr>
        <w:t xml:space="preserve"> </w:t>
      </w:r>
    </w:p>
    <w:bookmarkEnd w:id="270"/>
    <w:p w14:paraId="7F0593A6" w14:textId="333F7033" w:rsidR="00226E13" w:rsidRPr="00150EFD" w:rsidRDefault="00153594" w:rsidP="00226E13">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При цьому наведений вище та </w:t>
      </w:r>
      <w:r w:rsidR="00171C13" w:rsidRPr="00150EFD">
        <w:rPr>
          <w:rFonts w:ascii="Times New Roman" w:hAnsi="Times New Roman"/>
          <w:sz w:val="24"/>
          <w:szCs w:val="24"/>
        </w:rPr>
        <w:t>в д</w:t>
      </w:r>
      <w:r w:rsidRPr="00150EFD">
        <w:rPr>
          <w:rFonts w:ascii="Times New Roman" w:hAnsi="Times New Roman"/>
          <w:sz w:val="24"/>
          <w:szCs w:val="24"/>
        </w:rPr>
        <w:t>одатку 1 до Відповіді від 09.02.2024 перелік варіацій Твердження 1</w:t>
      </w:r>
      <w:r w:rsidR="00171C13" w:rsidRPr="00150EFD">
        <w:rPr>
          <w:rFonts w:ascii="Times New Roman" w:hAnsi="Times New Roman"/>
          <w:sz w:val="24"/>
          <w:szCs w:val="24"/>
        </w:rPr>
        <w:t>,</w:t>
      </w:r>
      <w:r w:rsidRPr="00150EFD">
        <w:rPr>
          <w:rFonts w:ascii="Times New Roman" w:hAnsi="Times New Roman"/>
          <w:sz w:val="24"/>
          <w:szCs w:val="24"/>
        </w:rPr>
        <w:t xml:space="preserve"> 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r w:rsidR="00171C13" w:rsidRPr="00150EFD">
        <w:rPr>
          <w:rFonts w:ascii="Times New Roman" w:hAnsi="Times New Roman"/>
          <w:sz w:val="24"/>
          <w:szCs w:val="24"/>
        </w:rPr>
        <w:t>,</w:t>
      </w:r>
      <w:r w:rsidRPr="00150EFD">
        <w:rPr>
          <w:rFonts w:ascii="Times New Roman" w:hAnsi="Times New Roman"/>
          <w:sz w:val="24"/>
          <w:szCs w:val="24"/>
        </w:rPr>
        <w:t xml:space="preserve"> не є вичерпним, оскільки, як зазначило Товариство, через комплексний характер комунікаційної інфраструктури останньому неможливо ідентифікувати всю комунікацію, яка може містити Твердження або їх варіації.</w:t>
      </w:r>
    </w:p>
    <w:p w14:paraId="3F1A17E9" w14:textId="1AB7AE8A" w:rsidR="00A87B3A" w:rsidRPr="00150EFD" w:rsidRDefault="004F4821"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bookmarkStart w:id="271" w:name="_Hlk169173273"/>
      <w:r w:rsidRPr="00150EFD">
        <w:rPr>
          <w:rFonts w:ascii="Times New Roman" w:hAnsi="Times New Roman"/>
          <w:b/>
          <w:sz w:val="24"/>
          <w:szCs w:val="24"/>
        </w:rPr>
        <w:t xml:space="preserve">5.5. </w:t>
      </w:r>
      <w:r w:rsidR="009D4D97" w:rsidRPr="00150EFD">
        <w:rPr>
          <w:rFonts w:ascii="Times New Roman" w:hAnsi="Times New Roman"/>
          <w:b/>
          <w:sz w:val="24"/>
          <w:szCs w:val="24"/>
        </w:rPr>
        <w:t xml:space="preserve">   </w:t>
      </w:r>
      <w:r w:rsidR="00A87B3A" w:rsidRPr="00150EFD">
        <w:rPr>
          <w:rFonts w:ascii="Times New Roman" w:hAnsi="Times New Roman"/>
          <w:b/>
          <w:sz w:val="24"/>
          <w:szCs w:val="24"/>
        </w:rPr>
        <w:t xml:space="preserve">Щодо </w:t>
      </w:r>
      <w:r w:rsidR="00ED54D1" w:rsidRPr="00150EFD">
        <w:rPr>
          <w:rFonts w:ascii="Times New Roman" w:hAnsi="Times New Roman"/>
          <w:b/>
          <w:sz w:val="24"/>
          <w:szCs w:val="24"/>
        </w:rPr>
        <w:t xml:space="preserve">повноти, </w:t>
      </w:r>
      <w:r w:rsidR="00A87B3A" w:rsidRPr="00150EFD">
        <w:rPr>
          <w:rFonts w:ascii="Times New Roman" w:hAnsi="Times New Roman"/>
          <w:b/>
          <w:sz w:val="24"/>
          <w:szCs w:val="24"/>
        </w:rPr>
        <w:t xml:space="preserve">точності </w:t>
      </w:r>
      <w:r w:rsidR="00ED54D1" w:rsidRPr="00150EFD">
        <w:rPr>
          <w:rFonts w:ascii="Times New Roman" w:hAnsi="Times New Roman"/>
          <w:b/>
          <w:sz w:val="24"/>
          <w:szCs w:val="24"/>
        </w:rPr>
        <w:t xml:space="preserve">чи правдивості </w:t>
      </w:r>
      <w:r w:rsidR="009B2BC1" w:rsidRPr="00150EFD">
        <w:rPr>
          <w:rFonts w:ascii="Times New Roman" w:hAnsi="Times New Roman"/>
          <w:b/>
          <w:sz w:val="24"/>
          <w:szCs w:val="24"/>
        </w:rPr>
        <w:t xml:space="preserve">варіацій </w:t>
      </w:r>
      <w:r w:rsidR="00A87B3A" w:rsidRPr="00150EFD">
        <w:rPr>
          <w:rFonts w:ascii="Times New Roman" w:hAnsi="Times New Roman"/>
          <w:b/>
          <w:bCs/>
          <w:sz w:val="24"/>
          <w:szCs w:val="24"/>
        </w:rPr>
        <w:t>Твердження</w:t>
      </w:r>
      <w:r w:rsidR="006912B1" w:rsidRPr="00150EFD">
        <w:rPr>
          <w:rFonts w:ascii="Times New Roman" w:hAnsi="Times New Roman"/>
          <w:b/>
          <w:bCs/>
          <w:sz w:val="24"/>
          <w:szCs w:val="24"/>
        </w:rPr>
        <w:t xml:space="preserve"> </w:t>
      </w:r>
      <w:r w:rsidR="00A87B3A" w:rsidRPr="00150EFD">
        <w:rPr>
          <w:rFonts w:ascii="Times New Roman" w:hAnsi="Times New Roman"/>
          <w:b/>
          <w:bCs/>
          <w:sz w:val="24"/>
          <w:szCs w:val="24"/>
        </w:rPr>
        <w:t xml:space="preserve">1 </w:t>
      </w:r>
      <w:bookmarkStart w:id="272" w:name="_Hlk185238726"/>
      <w:r w:rsidR="00A87B3A" w:rsidRPr="00150EFD">
        <w:rPr>
          <w:rFonts w:ascii="Times New Roman" w:hAnsi="Times New Roman"/>
          <w:b/>
          <w:bCs/>
          <w:sz w:val="24"/>
          <w:szCs w:val="24"/>
        </w:rPr>
        <w:t>з поясненнями</w:t>
      </w:r>
      <w:r w:rsidR="001B737C" w:rsidRPr="00150EFD">
        <w:rPr>
          <w:rFonts w:ascii="Times New Roman" w:hAnsi="Times New Roman"/>
          <w:b/>
          <w:bCs/>
          <w:sz w:val="24"/>
          <w:szCs w:val="24"/>
        </w:rPr>
        <w:t xml:space="preserve"> </w:t>
      </w:r>
      <w:r w:rsidR="00A87B3A" w:rsidRPr="00150EFD">
        <w:rPr>
          <w:rFonts w:ascii="Times New Roman" w:hAnsi="Times New Roman"/>
          <w:b/>
          <w:bCs/>
          <w:sz w:val="24"/>
          <w:szCs w:val="24"/>
        </w:rPr>
        <w:t>/</w:t>
      </w:r>
      <w:r w:rsidR="001B737C" w:rsidRPr="00150EFD">
        <w:rPr>
          <w:rFonts w:ascii="Times New Roman" w:hAnsi="Times New Roman"/>
          <w:b/>
          <w:bCs/>
          <w:sz w:val="24"/>
          <w:szCs w:val="24"/>
        </w:rPr>
        <w:t xml:space="preserve"> </w:t>
      </w:r>
      <w:r w:rsidR="00A87B3A" w:rsidRPr="00150EFD">
        <w:rPr>
          <w:rFonts w:ascii="Times New Roman" w:hAnsi="Times New Roman"/>
          <w:b/>
          <w:bCs/>
          <w:sz w:val="24"/>
          <w:szCs w:val="24"/>
        </w:rPr>
        <w:t>застереженнями до н</w:t>
      </w:r>
      <w:r w:rsidR="009B2BC1" w:rsidRPr="00150EFD">
        <w:rPr>
          <w:rFonts w:ascii="Times New Roman" w:hAnsi="Times New Roman"/>
          <w:b/>
          <w:bCs/>
          <w:sz w:val="24"/>
          <w:szCs w:val="24"/>
        </w:rPr>
        <w:t>их</w:t>
      </w:r>
      <w:bookmarkEnd w:id="272"/>
    </w:p>
    <w:p w14:paraId="0BF7137A" w14:textId="75AB7384" w:rsidR="00BE1760" w:rsidRPr="00150EFD" w:rsidRDefault="00BE1760" w:rsidP="00A64A6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73" w:name="_Hlk169174178"/>
      <w:bookmarkStart w:id="274" w:name="_Hlk169174236"/>
      <w:bookmarkEnd w:id="271"/>
      <w:r w:rsidRPr="00150EFD">
        <w:rPr>
          <w:rFonts w:ascii="Times New Roman" w:hAnsi="Times New Roman"/>
          <w:sz w:val="24"/>
          <w:szCs w:val="24"/>
        </w:rPr>
        <w:t xml:space="preserve">Як наведені вище варіації </w:t>
      </w:r>
      <w:bookmarkStart w:id="275" w:name="_Hlk169173976"/>
      <w:r w:rsidRPr="00150EFD">
        <w:rPr>
          <w:rFonts w:ascii="Times New Roman" w:hAnsi="Times New Roman"/>
          <w:sz w:val="24"/>
          <w:szCs w:val="24"/>
        </w:rPr>
        <w:t>Твердження 1</w:t>
      </w:r>
      <w:r w:rsidR="00171C13" w:rsidRPr="00150EFD">
        <w:rPr>
          <w:rFonts w:ascii="Times New Roman" w:hAnsi="Times New Roman"/>
          <w:sz w:val="24"/>
          <w:szCs w:val="24"/>
        </w:rPr>
        <w:t>,</w:t>
      </w:r>
      <w:r w:rsidRPr="00150EFD">
        <w:rPr>
          <w:rFonts w:ascii="Times New Roman" w:hAnsi="Times New Roman"/>
          <w:sz w:val="24"/>
          <w:szCs w:val="24"/>
        </w:rPr>
        <w:t xml:space="preserve"> з поясненнями</w:t>
      </w:r>
      <w:r w:rsidR="001B737C" w:rsidRPr="00150EFD">
        <w:rPr>
          <w:rFonts w:ascii="Times New Roman" w:hAnsi="Times New Roman"/>
          <w:sz w:val="24"/>
          <w:szCs w:val="24"/>
        </w:rPr>
        <w:t xml:space="preserve"> </w:t>
      </w:r>
      <w:r w:rsidRPr="00150EFD">
        <w:rPr>
          <w:rFonts w:ascii="Times New Roman" w:hAnsi="Times New Roman"/>
          <w:sz w:val="24"/>
          <w:szCs w:val="24"/>
        </w:rPr>
        <w:t>/</w:t>
      </w:r>
      <w:r w:rsidR="001B737C"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bookmarkEnd w:id="275"/>
      <w:r w:rsidRPr="00150EFD">
        <w:rPr>
          <w:rFonts w:ascii="Times New Roman" w:hAnsi="Times New Roman"/>
          <w:sz w:val="24"/>
          <w:szCs w:val="24"/>
        </w:rPr>
        <w:t xml:space="preserve">, так і інші варіації, наведені Товариством у </w:t>
      </w:r>
      <w:r w:rsidR="00171C13" w:rsidRPr="00150EFD">
        <w:rPr>
          <w:rFonts w:ascii="Times New Roman" w:hAnsi="Times New Roman"/>
          <w:sz w:val="24"/>
          <w:szCs w:val="24"/>
        </w:rPr>
        <w:t>д</w:t>
      </w:r>
      <w:r w:rsidRPr="00150EFD">
        <w:rPr>
          <w:rFonts w:ascii="Times New Roman" w:hAnsi="Times New Roman"/>
          <w:sz w:val="24"/>
          <w:szCs w:val="24"/>
        </w:rPr>
        <w:t xml:space="preserve">одатку 1 до Відповіді від 09.02.2024, містять стилістичні відмінності, а також певні технічні особливості, які зумовлені контекстом, у якому вони використовуються, проте такі відмінності не впливають на </w:t>
      </w:r>
      <w:r w:rsidR="00551C62" w:rsidRPr="00150EFD">
        <w:rPr>
          <w:rFonts w:ascii="Times New Roman" w:hAnsi="Times New Roman"/>
          <w:sz w:val="24"/>
          <w:szCs w:val="24"/>
        </w:rPr>
        <w:t xml:space="preserve">суть та </w:t>
      </w:r>
      <w:r w:rsidRPr="00150EFD">
        <w:rPr>
          <w:rFonts w:ascii="Times New Roman" w:hAnsi="Times New Roman"/>
          <w:sz w:val="24"/>
          <w:szCs w:val="24"/>
        </w:rPr>
        <w:t xml:space="preserve">значення </w:t>
      </w:r>
      <w:r w:rsidR="00284B24" w:rsidRPr="00150EFD">
        <w:rPr>
          <w:rFonts w:ascii="Times New Roman" w:hAnsi="Times New Roman"/>
          <w:sz w:val="24"/>
          <w:szCs w:val="24"/>
        </w:rPr>
        <w:t>Твердження 1</w:t>
      </w:r>
      <w:r w:rsidR="00171C13" w:rsidRPr="00150EFD">
        <w:rPr>
          <w:rFonts w:ascii="Times New Roman" w:hAnsi="Times New Roman"/>
          <w:sz w:val="24"/>
          <w:szCs w:val="24"/>
        </w:rPr>
        <w:t>,</w:t>
      </w:r>
      <w:r w:rsidR="00A64A6E" w:rsidRPr="00150EFD">
        <w:rPr>
          <w:rFonts w:ascii="Times New Roman" w:hAnsi="Times New Roman"/>
          <w:sz w:val="24"/>
          <w:szCs w:val="24"/>
        </w:rPr>
        <w:t xml:space="preserve"> з поясненнями / застереженнями до нього, а тому </w:t>
      </w:r>
      <w:r w:rsidR="00551C62" w:rsidRPr="00150EFD">
        <w:rPr>
          <w:rFonts w:ascii="Times New Roman" w:hAnsi="Times New Roman"/>
          <w:sz w:val="24"/>
          <w:szCs w:val="24"/>
        </w:rPr>
        <w:t xml:space="preserve">розглядаються Комітетом комплексно, без </w:t>
      </w:r>
      <w:r w:rsidR="004813AB" w:rsidRPr="00150EFD">
        <w:rPr>
          <w:rFonts w:ascii="Times New Roman" w:hAnsi="Times New Roman"/>
          <w:sz w:val="24"/>
          <w:szCs w:val="24"/>
        </w:rPr>
        <w:t>виокремлення</w:t>
      </w:r>
      <w:r w:rsidR="00284B24" w:rsidRPr="00150EFD">
        <w:rPr>
          <w:rFonts w:ascii="Times New Roman" w:hAnsi="Times New Roman"/>
          <w:sz w:val="24"/>
          <w:szCs w:val="24"/>
        </w:rPr>
        <w:t xml:space="preserve"> його </w:t>
      </w:r>
      <w:r w:rsidR="00551C62" w:rsidRPr="00150EFD">
        <w:rPr>
          <w:rFonts w:ascii="Times New Roman" w:hAnsi="Times New Roman"/>
          <w:sz w:val="24"/>
          <w:szCs w:val="24"/>
        </w:rPr>
        <w:t xml:space="preserve">окремих варіацій. </w:t>
      </w:r>
    </w:p>
    <w:p w14:paraId="38EF3994" w14:textId="77777777" w:rsidR="008E11F8" w:rsidRPr="00150EFD" w:rsidRDefault="00551C62"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76" w:name="_Hlk169183181"/>
      <w:bookmarkEnd w:id="273"/>
      <w:r w:rsidRPr="00150EFD">
        <w:rPr>
          <w:rFonts w:ascii="Times New Roman" w:hAnsi="Times New Roman"/>
          <w:sz w:val="24"/>
          <w:szCs w:val="24"/>
        </w:rPr>
        <w:t>Так, н</w:t>
      </w:r>
      <w:r w:rsidR="00ED54D1" w:rsidRPr="00150EFD">
        <w:rPr>
          <w:rFonts w:ascii="Times New Roman" w:hAnsi="Times New Roman"/>
          <w:sz w:val="24"/>
          <w:szCs w:val="24"/>
        </w:rPr>
        <w:t xml:space="preserve">а підтвердження повноти, точності </w:t>
      </w:r>
      <w:r w:rsidR="00284B24" w:rsidRPr="00150EFD">
        <w:rPr>
          <w:rFonts w:ascii="Times New Roman" w:hAnsi="Times New Roman"/>
          <w:sz w:val="24"/>
          <w:szCs w:val="24"/>
        </w:rPr>
        <w:t xml:space="preserve">та </w:t>
      </w:r>
      <w:r w:rsidR="00ED54D1" w:rsidRPr="00150EFD">
        <w:rPr>
          <w:rFonts w:ascii="Times New Roman" w:hAnsi="Times New Roman"/>
          <w:sz w:val="24"/>
          <w:szCs w:val="24"/>
        </w:rPr>
        <w:t xml:space="preserve">правдивості </w:t>
      </w:r>
      <w:r w:rsidR="009B2BC1" w:rsidRPr="00150EFD">
        <w:rPr>
          <w:rFonts w:ascii="Times New Roman" w:hAnsi="Times New Roman"/>
          <w:sz w:val="24"/>
          <w:szCs w:val="24"/>
        </w:rPr>
        <w:t xml:space="preserve">варіацій </w:t>
      </w:r>
      <w:r w:rsidR="00ED54D1" w:rsidRPr="00150EFD">
        <w:rPr>
          <w:rFonts w:ascii="Times New Roman" w:hAnsi="Times New Roman"/>
          <w:bCs/>
          <w:sz w:val="24"/>
          <w:szCs w:val="24"/>
        </w:rPr>
        <w:t>Твердження 1 з поясненнями</w:t>
      </w:r>
      <w:r w:rsidR="00A64A6E" w:rsidRPr="00150EFD">
        <w:rPr>
          <w:rFonts w:ascii="Times New Roman" w:hAnsi="Times New Roman"/>
          <w:bCs/>
          <w:sz w:val="24"/>
          <w:szCs w:val="24"/>
        </w:rPr>
        <w:t xml:space="preserve"> </w:t>
      </w:r>
      <w:r w:rsidR="00ED54D1" w:rsidRPr="00150EFD">
        <w:rPr>
          <w:rFonts w:ascii="Times New Roman" w:hAnsi="Times New Roman"/>
          <w:bCs/>
          <w:sz w:val="24"/>
          <w:szCs w:val="24"/>
        </w:rPr>
        <w:t>/</w:t>
      </w:r>
      <w:r w:rsidR="00A64A6E" w:rsidRPr="00150EFD">
        <w:rPr>
          <w:rFonts w:ascii="Times New Roman" w:hAnsi="Times New Roman"/>
          <w:bCs/>
          <w:sz w:val="24"/>
          <w:szCs w:val="24"/>
        </w:rPr>
        <w:t xml:space="preserve"> </w:t>
      </w:r>
      <w:r w:rsidR="00ED54D1" w:rsidRPr="00150EFD">
        <w:rPr>
          <w:rFonts w:ascii="Times New Roman" w:hAnsi="Times New Roman"/>
          <w:bCs/>
          <w:sz w:val="24"/>
          <w:szCs w:val="24"/>
        </w:rPr>
        <w:t>застереженнями до н</w:t>
      </w:r>
      <w:r w:rsidR="009B2BC1" w:rsidRPr="00150EFD">
        <w:rPr>
          <w:rFonts w:ascii="Times New Roman" w:hAnsi="Times New Roman"/>
          <w:bCs/>
          <w:sz w:val="24"/>
          <w:szCs w:val="24"/>
        </w:rPr>
        <w:t xml:space="preserve">их Товариство </w:t>
      </w:r>
      <w:r w:rsidR="00171C13" w:rsidRPr="00150EFD">
        <w:rPr>
          <w:rFonts w:ascii="Times New Roman" w:hAnsi="Times New Roman"/>
          <w:bCs/>
          <w:sz w:val="24"/>
          <w:szCs w:val="24"/>
        </w:rPr>
        <w:t>в д</w:t>
      </w:r>
      <w:r w:rsidR="009B2BC1" w:rsidRPr="00150EFD">
        <w:rPr>
          <w:rFonts w:ascii="Times New Roman" w:hAnsi="Times New Roman"/>
          <w:bCs/>
          <w:sz w:val="24"/>
          <w:szCs w:val="24"/>
        </w:rPr>
        <w:t xml:space="preserve">одатку 2 до Відповіді </w:t>
      </w:r>
      <w:r w:rsidR="00284B24" w:rsidRPr="00150EFD">
        <w:rPr>
          <w:rFonts w:ascii="Times New Roman" w:hAnsi="Times New Roman"/>
          <w:bCs/>
          <w:sz w:val="24"/>
          <w:szCs w:val="24"/>
        </w:rPr>
        <w:br/>
      </w:r>
      <w:r w:rsidR="009B2BC1" w:rsidRPr="00150EFD">
        <w:rPr>
          <w:rFonts w:ascii="Times New Roman" w:hAnsi="Times New Roman"/>
          <w:bCs/>
          <w:sz w:val="24"/>
          <w:szCs w:val="24"/>
        </w:rPr>
        <w:t>від 09.02.2024 зазначило 1</w:t>
      </w:r>
      <w:r w:rsidR="0004489E" w:rsidRPr="00150EFD">
        <w:rPr>
          <w:rFonts w:ascii="Times New Roman" w:hAnsi="Times New Roman"/>
          <w:bCs/>
          <w:sz w:val="24"/>
          <w:szCs w:val="24"/>
        </w:rPr>
        <w:t>3</w:t>
      </w:r>
      <w:r w:rsidR="009B2BC1" w:rsidRPr="00150EFD">
        <w:rPr>
          <w:rFonts w:ascii="Times New Roman" w:hAnsi="Times New Roman"/>
          <w:bCs/>
          <w:sz w:val="24"/>
          <w:szCs w:val="24"/>
        </w:rPr>
        <w:t xml:space="preserve"> досліджень та надало їх перекладені </w:t>
      </w:r>
      <w:r w:rsidR="00A83523" w:rsidRPr="00150EFD">
        <w:rPr>
          <w:rFonts w:ascii="Times New Roman" w:hAnsi="Times New Roman"/>
          <w:bCs/>
          <w:sz w:val="24"/>
          <w:szCs w:val="24"/>
        </w:rPr>
        <w:t xml:space="preserve">на українську мову </w:t>
      </w:r>
      <w:r w:rsidR="009B2BC1" w:rsidRPr="00150EFD">
        <w:rPr>
          <w:rFonts w:ascii="Times New Roman" w:hAnsi="Times New Roman"/>
          <w:bCs/>
          <w:sz w:val="24"/>
          <w:szCs w:val="24"/>
        </w:rPr>
        <w:t xml:space="preserve">витяги. </w:t>
      </w:r>
      <w:bookmarkStart w:id="277" w:name="_Hlk179465816"/>
    </w:p>
    <w:p w14:paraId="2E944677" w14:textId="42AE6F43" w:rsidR="008E11F8" w:rsidRPr="00150EFD"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i/>
          <w:sz w:val="24"/>
          <w:szCs w:val="24"/>
        </w:rPr>
        <w:t xml:space="preserve">(інформація, доступ до якої обмежено). </w:t>
      </w:r>
    </w:p>
    <w:bookmarkEnd w:id="274"/>
    <w:bookmarkEnd w:id="276"/>
    <w:bookmarkEnd w:id="277"/>
    <w:p w14:paraId="21FD9A67" w14:textId="2FAE2839" w:rsidR="003F34E4" w:rsidRPr="00150EFD" w:rsidRDefault="003F34E4" w:rsidP="003F34E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Враховуючи наведені вище дослідження, Товариство вважає, що варіації </w:t>
      </w:r>
      <w:r w:rsidR="00E54604" w:rsidRPr="00150EFD">
        <w:rPr>
          <w:rFonts w:ascii="Times New Roman" w:hAnsi="Times New Roman" w:cs="Times New Roman"/>
          <w:sz w:val="24"/>
          <w:szCs w:val="24"/>
        </w:rPr>
        <w:br/>
      </w:r>
      <w:r w:rsidRPr="00150EFD">
        <w:rPr>
          <w:rFonts w:ascii="Times New Roman" w:hAnsi="Times New Roman" w:cs="Times New Roman"/>
          <w:sz w:val="24"/>
          <w:szCs w:val="24"/>
        </w:rPr>
        <w:t>Твердження 1</w:t>
      </w:r>
      <w:r w:rsidR="00171C13" w:rsidRPr="00150EFD">
        <w:rPr>
          <w:rFonts w:ascii="Times New Roman" w:hAnsi="Times New Roman" w:cs="Times New Roman"/>
          <w:sz w:val="24"/>
          <w:szCs w:val="24"/>
        </w:rPr>
        <w:t>,</w:t>
      </w:r>
      <w:r w:rsidRPr="00150EFD">
        <w:rPr>
          <w:rFonts w:ascii="Times New Roman" w:hAnsi="Times New Roman" w:cs="Times New Roman"/>
          <w:sz w:val="24"/>
          <w:szCs w:val="24"/>
        </w:rPr>
        <w:t xml:space="preserve"> з поясненнями</w:t>
      </w:r>
      <w:r w:rsidR="00A64A6E" w:rsidRPr="00150EFD">
        <w:rPr>
          <w:rFonts w:ascii="Times New Roman" w:hAnsi="Times New Roman" w:cs="Times New Roman"/>
          <w:sz w:val="24"/>
          <w:szCs w:val="24"/>
        </w:rPr>
        <w:t xml:space="preserve"> </w:t>
      </w:r>
      <w:r w:rsidRPr="00150EFD">
        <w:rPr>
          <w:rFonts w:ascii="Times New Roman" w:hAnsi="Times New Roman" w:cs="Times New Roman"/>
          <w:sz w:val="24"/>
          <w:szCs w:val="24"/>
        </w:rPr>
        <w:t>/</w:t>
      </w:r>
      <w:r w:rsidR="00A64A6E" w:rsidRPr="00150EFD">
        <w:rPr>
          <w:rFonts w:ascii="Times New Roman" w:hAnsi="Times New Roman" w:cs="Times New Roman"/>
          <w:sz w:val="24"/>
          <w:szCs w:val="24"/>
        </w:rPr>
        <w:t xml:space="preserve"> </w:t>
      </w:r>
      <w:r w:rsidRPr="00150EFD">
        <w:rPr>
          <w:rFonts w:ascii="Times New Roman" w:hAnsi="Times New Roman" w:cs="Times New Roman"/>
          <w:sz w:val="24"/>
          <w:szCs w:val="24"/>
        </w:rPr>
        <w:t>застереженнями до них</w:t>
      </w:r>
      <w:r w:rsidR="00171C13" w:rsidRPr="00150EFD">
        <w:rPr>
          <w:rFonts w:ascii="Times New Roman" w:hAnsi="Times New Roman" w:cs="Times New Roman"/>
          <w:sz w:val="24"/>
          <w:szCs w:val="24"/>
        </w:rPr>
        <w:t>,</w:t>
      </w:r>
      <w:r w:rsidRPr="00150EFD">
        <w:rPr>
          <w:rFonts w:ascii="Times New Roman" w:hAnsi="Times New Roman" w:cs="Times New Roman"/>
          <w:sz w:val="24"/>
          <w:szCs w:val="24"/>
        </w:rPr>
        <w:t xml:space="preserve"> є повною, точною та правдивою інформацією. </w:t>
      </w:r>
    </w:p>
    <w:p w14:paraId="19191EB6" w14:textId="7A058E5C" w:rsidR="003F34E4" w:rsidRPr="00150EFD" w:rsidRDefault="00A83523" w:rsidP="009D4D97">
      <w:pPr>
        <w:tabs>
          <w:tab w:val="left" w:pos="709"/>
        </w:tabs>
        <w:spacing w:before="60" w:after="60" w:line="240" w:lineRule="auto"/>
        <w:ind w:left="720" w:hanging="720"/>
        <w:jc w:val="both"/>
        <w:rPr>
          <w:rFonts w:ascii="Times New Roman" w:hAnsi="Times New Roman" w:cs="Times New Roman"/>
          <w:b/>
          <w:color w:val="000000" w:themeColor="text1"/>
          <w:sz w:val="24"/>
          <w:szCs w:val="24"/>
          <w:lang w:val="uk-UA"/>
        </w:rPr>
      </w:pPr>
      <w:r w:rsidRPr="00150EFD">
        <w:rPr>
          <w:rFonts w:ascii="Times New Roman" w:hAnsi="Times New Roman" w:cs="Times New Roman"/>
          <w:b/>
          <w:color w:val="000000" w:themeColor="text1"/>
          <w:sz w:val="24"/>
          <w:szCs w:val="24"/>
          <w:lang w:val="uk-UA"/>
        </w:rPr>
        <w:t xml:space="preserve">5.6. </w:t>
      </w:r>
      <w:r w:rsidR="009D4D97" w:rsidRPr="00150EFD">
        <w:rPr>
          <w:rFonts w:ascii="Times New Roman" w:hAnsi="Times New Roman" w:cs="Times New Roman"/>
          <w:b/>
          <w:color w:val="000000" w:themeColor="text1"/>
          <w:sz w:val="24"/>
          <w:szCs w:val="24"/>
          <w:lang w:val="uk-UA"/>
        </w:rPr>
        <w:t xml:space="preserve"> </w:t>
      </w:r>
      <w:r w:rsidRPr="00150EFD">
        <w:rPr>
          <w:rFonts w:ascii="Times New Roman" w:hAnsi="Times New Roman" w:cs="Times New Roman"/>
          <w:b/>
          <w:color w:val="000000" w:themeColor="text1"/>
          <w:sz w:val="24"/>
          <w:szCs w:val="24"/>
          <w:lang w:val="uk-UA"/>
        </w:rPr>
        <w:t xml:space="preserve">Обставини, встановлені Комітетом </w:t>
      </w:r>
      <w:r w:rsidR="00ED57D8" w:rsidRPr="00150EFD">
        <w:rPr>
          <w:rFonts w:ascii="Times New Roman" w:hAnsi="Times New Roman" w:cs="Times New Roman"/>
          <w:b/>
          <w:color w:val="000000" w:themeColor="text1"/>
          <w:sz w:val="24"/>
          <w:szCs w:val="24"/>
          <w:lang w:val="uk-UA"/>
        </w:rPr>
        <w:t>під час</w:t>
      </w:r>
      <w:r w:rsidR="00F678CC" w:rsidRPr="00150EFD">
        <w:rPr>
          <w:rFonts w:ascii="Times New Roman" w:hAnsi="Times New Roman" w:cs="Times New Roman"/>
          <w:b/>
          <w:color w:val="000000" w:themeColor="text1"/>
          <w:sz w:val="24"/>
          <w:szCs w:val="24"/>
          <w:lang w:val="uk-UA"/>
        </w:rPr>
        <w:t xml:space="preserve"> розгляду Справи</w:t>
      </w:r>
      <w:r w:rsidR="00ED57D8" w:rsidRPr="00150EFD">
        <w:rPr>
          <w:rFonts w:ascii="Times New Roman" w:hAnsi="Times New Roman" w:cs="Times New Roman"/>
          <w:b/>
          <w:color w:val="000000" w:themeColor="text1"/>
          <w:sz w:val="24"/>
          <w:szCs w:val="24"/>
          <w:lang w:val="uk-UA"/>
        </w:rPr>
        <w:t xml:space="preserve"> щодо варіацій Твердження 1 </w:t>
      </w:r>
      <w:r w:rsidR="00ED57D8" w:rsidRPr="00150EFD">
        <w:rPr>
          <w:rFonts w:ascii="Times New Roman" w:hAnsi="Times New Roman" w:cs="Times New Roman"/>
          <w:b/>
          <w:bCs/>
          <w:color w:val="000000" w:themeColor="text1"/>
          <w:sz w:val="24"/>
          <w:szCs w:val="24"/>
          <w:lang w:val="uk-UA"/>
        </w:rPr>
        <w:t>з пояс</w:t>
      </w:r>
      <w:r w:rsidR="00171C13" w:rsidRPr="00150EFD">
        <w:rPr>
          <w:rFonts w:ascii="Times New Roman" w:hAnsi="Times New Roman" w:cs="Times New Roman"/>
          <w:b/>
          <w:bCs/>
          <w:color w:val="000000" w:themeColor="text1"/>
          <w:sz w:val="24"/>
          <w:szCs w:val="24"/>
          <w:lang w:val="uk-UA"/>
        </w:rPr>
        <w:t>неннями / застереженнями до них</w:t>
      </w:r>
    </w:p>
    <w:p w14:paraId="73BBF5EB" w14:textId="082F64EE" w:rsidR="00FC54DA" w:rsidRPr="00150EFD" w:rsidRDefault="003F34E4" w:rsidP="00FD3C89">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78" w:name="_Hlk179466514"/>
      <w:r w:rsidRPr="00150EFD">
        <w:rPr>
          <w:rFonts w:ascii="Times New Roman" w:hAnsi="Times New Roman"/>
          <w:sz w:val="24"/>
          <w:szCs w:val="24"/>
        </w:rPr>
        <w:t>А</w:t>
      </w:r>
      <w:r w:rsidR="00FC54DA" w:rsidRPr="00150EFD">
        <w:rPr>
          <w:rFonts w:ascii="Times New Roman" w:hAnsi="Times New Roman"/>
          <w:sz w:val="24"/>
          <w:szCs w:val="24"/>
        </w:rPr>
        <w:t xml:space="preserve">ні </w:t>
      </w:r>
      <w:r w:rsidR="008C4A06" w:rsidRPr="00150EFD">
        <w:rPr>
          <w:rFonts w:ascii="Times New Roman" w:hAnsi="Times New Roman"/>
          <w:sz w:val="24"/>
          <w:szCs w:val="24"/>
        </w:rPr>
        <w:t>варіації Тверджен</w:t>
      </w:r>
      <w:r w:rsidR="00FC54DA" w:rsidRPr="00150EFD">
        <w:rPr>
          <w:rFonts w:ascii="Times New Roman" w:hAnsi="Times New Roman"/>
          <w:sz w:val="24"/>
          <w:szCs w:val="24"/>
        </w:rPr>
        <w:t xml:space="preserve">ня 1, ані </w:t>
      </w:r>
      <w:r w:rsidR="008C4A06" w:rsidRPr="00150EFD">
        <w:rPr>
          <w:rFonts w:ascii="Times New Roman" w:hAnsi="Times New Roman"/>
          <w:sz w:val="24"/>
          <w:szCs w:val="24"/>
        </w:rPr>
        <w:t>пояснення</w:t>
      </w:r>
      <w:r w:rsidR="00A64A6E" w:rsidRPr="00150EFD">
        <w:rPr>
          <w:rFonts w:ascii="Times New Roman" w:hAnsi="Times New Roman"/>
          <w:sz w:val="24"/>
          <w:szCs w:val="24"/>
        </w:rPr>
        <w:t xml:space="preserve"> </w:t>
      </w:r>
      <w:r w:rsidR="008C4A06" w:rsidRPr="00150EFD">
        <w:rPr>
          <w:rFonts w:ascii="Times New Roman" w:hAnsi="Times New Roman"/>
          <w:sz w:val="24"/>
          <w:szCs w:val="24"/>
        </w:rPr>
        <w:t>/</w:t>
      </w:r>
      <w:r w:rsidR="00A64A6E" w:rsidRPr="00150EFD">
        <w:rPr>
          <w:rFonts w:ascii="Times New Roman" w:hAnsi="Times New Roman"/>
          <w:sz w:val="24"/>
          <w:szCs w:val="24"/>
        </w:rPr>
        <w:t xml:space="preserve"> </w:t>
      </w:r>
      <w:r w:rsidR="008C4A06" w:rsidRPr="00150EFD">
        <w:rPr>
          <w:rFonts w:ascii="Times New Roman" w:hAnsi="Times New Roman"/>
          <w:sz w:val="24"/>
          <w:szCs w:val="24"/>
        </w:rPr>
        <w:t>застереження до них</w:t>
      </w:r>
      <w:r w:rsidR="00FC54DA" w:rsidRPr="00150EFD">
        <w:rPr>
          <w:rFonts w:ascii="Times New Roman" w:hAnsi="Times New Roman"/>
          <w:sz w:val="24"/>
          <w:szCs w:val="24"/>
        </w:rPr>
        <w:t>,</w:t>
      </w:r>
      <w:r w:rsidR="008C4A06" w:rsidRPr="00150EFD">
        <w:rPr>
          <w:rFonts w:ascii="Times New Roman" w:hAnsi="Times New Roman"/>
          <w:sz w:val="24"/>
          <w:szCs w:val="24"/>
        </w:rPr>
        <w:t xml:space="preserve"> не </w:t>
      </w:r>
      <w:r w:rsidR="00FC54DA" w:rsidRPr="00150EFD">
        <w:rPr>
          <w:rFonts w:ascii="Times New Roman" w:hAnsi="Times New Roman"/>
          <w:sz w:val="24"/>
          <w:szCs w:val="24"/>
        </w:rPr>
        <w:t xml:space="preserve">містять вказівки на конкретну </w:t>
      </w:r>
      <w:r w:rsidR="008C4A06" w:rsidRPr="00150EFD">
        <w:rPr>
          <w:rFonts w:ascii="Times New Roman" w:hAnsi="Times New Roman"/>
          <w:sz w:val="24"/>
          <w:szCs w:val="24"/>
        </w:rPr>
        <w:t>кільк</w:t>
      </w:r>
      <w:r w:rsidR="00FC54DA" w:rsidRPr="00150EFD">
        <w:rPr>
          <w:rFonts w:ascii="Times New Roman" w:hAnsi="Times New Roman"/>
          <w:sz w:val="24"/>
          <w:szCs w:val="24"/>
        </w:rPr>
        <w:t>і</w:t>
      </w:r>
      <w:r w:rsidR="008C4A06" w:rsidRPr="00150EFD">
        <w:rPr>
          <w:rFonts w:ascii="Times New Roman" w:hAnsi="Times New Roman"/>
          <w:sz w:val="24"/>
          <w:szCs w:val="24"/>
        </w:rPr>
        <w:t>ст</w:t>
      </w:r>
      <w:r w:rsidR="00FC54DA" w:rsidRPr="00150EFD">
        <w:rPr>
          <w:rFonts w:ascii="Times New Roman" w:hAnsi="Times New Roman"/>
          <w:sz w:val="24"/>
          <w:szCs w:val="24"/>
        </w:rPr>
        <w:t>ь</w:t>
      </w:r>
      <w:r w:rsidR="008C4A06" w:rsidRPr="00150EFD">
        <w:rPr>
          <w:rFonts w:ascii="Times New Roman" w:hAnsi="Times New Roman"/>
          <w:sz w:val="24"/>
          <w:szCs w:val="24"/>
        </w:rPr>
        <w:t xml:space="preserve"> </w:t>
      </w:r>
      <w:r w:rsidR="009D7515" w:rsidRPr="00150EFD">
        <w:rPr>
          <w:rFonts w:ascii="Times New Roman" w:hAnsi="Times New Roman"/>
          <w:sz w:val="24"/>
          <w:szCs w:val="24"/>
        </w:rPr>
        <w:t xml:space="preserve">шкідливих </w:t>
      </w:r>
      <w:r w:rsidR="00FC54DA" w:rsidRPr="00150EFD">
        <w:rPr>
          <w:rFonts w:ascii="Times New Roman" w:hAnsi="Times New Roman"/>
          <w:sz w:val="24"/>
          <w:szCs w:val="24"/>
        </w:rPr>
        <w:t xml:space="preserve">хімічних речовин, на яких </w:t>
      </w:r>
      <w:r w:rsidR="00160789" w:rsidRPr="00150EFD">
        <w:rPr>
          <w:rFonts w:ascii="Times New Roman" w:hAnsi="Times New Roman"/>
          <w:sz w:val="24"/>
          <w:szCs w:val="24"/>
        </w:rPr>
        <w:t xml:space="preserve">ґрунтувався </w:t>
      </w:r>
      <w:r w:rsidR="008C4A06" w:rsidRPr="00150EFD">
        <w:rPr>
          <w:rFonts w:ascii="Times New Roman" w:hAnsi="Times New Roman"/>
          <w:sz w:val="24"/>
          <w:szCs w:val="24"/>
        </w:rPr>
        <w:t>розрахунок зниження рівн</w:t>
      </w:r>
      <w:r w:rsidR="008C29C2" w:rsidRPr="00150EFD">
        <w:rPr>
          <w:rFonts w:ascii="Times New Roman" w:hAnsi="Times New Roman"/>
          <w:sz w:val="24"/>
          <w:szCs w:val="24"/>
        </w:rPr>
        <w:t>ів</w:t>
      </w:r>
      <w:r w:rsidR="008C4A06" w:rsidRPr="00150EFD">
        <w:rPr>
          <w:rFonts w:ascii="Times New Roman" w:hAnsi="Times New Roman"/>
          <w:sz w:val="24"/>
          <w:szCs w:val="24"/>
        </w:rPr>
        <w:t xml:space="preserve"> </w:t>
      </w:r>
      <w:r w:rsidR="00FC54DA" w:rsidRPr="00150EFD">
        <w:rPr>
          <w:rFonts w:ascii="Times New Roman" w:hAnsi="Times New Roman"/>
          <w:sz w:val="24"/>
          <w:szCs w:val="24"/>
        </w:rPr>
        <w:t>таки</w:t>
      </w:r>
      <w:r w:rsidR="008C4A06" w:rsidRPr="00150EFD">
        <w:rPr>
          <w:rFonts w:ascii="Times New Roman" w:hAnsi="Times New Roman"/>
          <w:sz w:val="24"/>
          <w:szCs w:val="24"/>
        </w:rPr>
        <w:t>х речовин, що виділяються при використанн</w:t>
      </w:r>
      <w:r w:rsidR="00171C13" w:rsidRPr="00150EFD">
        <w:rPr>
          <w:rFonts w:ascii="Times New Roman" w:hAnsi="Times New Roman"/>
          <w:sz w:val="24"/>
          <w:szCs w:val="24"/>
        </w:rPr>
        <w:t>і</w:t>
      </w:r>
      <w:r w:rsidR="008C4A06" w:rsidRPr="00150EFD">
        <w:rPr>
          <w:rFonts w:ascii="Times New Roman" w:hAnsi="Times New Roman"/>
          <w:sz w:val="24"/>
          <w:szCs w:val="24"/>
        </w:rPr>
        <w:t xml:space="preserve"> (курінні) Продукції IQOS та сигаре</w:t>
      </w:r>
      <w:r w:rsidR="00FC54DA" w:rsidRPr="00150EFD">
        <w:rPr>
          <w:rFonts w:ascii="Times New Roman" w:hAnsi="Times New Roman"/>
          <w:sz w:val="24"/>
          <w:szCs w:val="24"/>
        </w:rPr>
        <w:t>т</w:t>
      </w:r>
      <w:r w:rsidR="009D7515" w:rsidRPr="00150EFD">
        <w:rPr>
          <w:rFonts w:ascii="Times New Roman" w:hAnsi="Times New Roman"/>
          <w:sz w:val="24"/>
          <w:szCs w:val="24"/>
        </w:rPr>
        <w:t xml:space="preserve">, </w:t>
      </w:r>
      <w:r w:rsidR="00E54604" w:rsidRPr="00150EFD">
        <w:rPr>
          <w:rFonts w:ascii="Times New Roman" w:hAnsi="Times New Roman"/>
          <w:sz w:val="24"/>
          <w:szCs w:val="24"/>
        </w:rPr>
        <w:t xml:space="preserve">зокрема не визначено, чи порівнювалися </w:t>
      </w:r>
      <w:r w:rsidR="00A64A6E" w:rsidRPr="00150EFD">
        <w:rPr>
          <w:rFonts w:ascii="Times New Roman" w:hAnsi="Times New Roman"/>
          <w:sz w:val="24"/>
          <w:szCs w:val="24"/>
        </w:rPr>
        <w:t xml:space="preserve">рівні </w:t>
      </w:r>
      <w:r w:rsidR="009D7515" w:rsidRPr="00150EFD">
        <w:rPr>
          <w:rFonts w:ascii="Times New Roman" w:hAnsi="Times New Roman"/>
          <w:sz w:val="24"/>
          <w:szCs w:val="24"/>
        </w:rPr>
        <w:t>всі</w:t>
      </w:r>
      <w:r w:rsidR="00A64A6E" w:rsidRPr="00150EFD">
        <w:rPr>
          <w:rFonts w:ascii="Times New Roman" w:hAnsi="Times New Roman"/>
          <w:sz w:val="24"/>
          <w:szCs w:val="24"/>
        </w:rPr>
        <w:t>х</w:t>
      </w:r>
      <w:r w:rsidR="009D7515" w:rsidRPr="00150EFD">
        <w:rPr>
          <w:rFonts w:ascii="Times New Roman" w:hAnsi="Times New Roman"/>
          <w:sz w:val="24"/>
          <w:szCs w:val="24"/>
        </w:rPr>
        <w:t xml:space="preserve"> </w:t>
      </w:r>
      <w:r w:rsidR="00E54604" w:rsidRPr="00150EFD">
        <w:rPr>
          <w:rFonts w:ascii="Times New Roman" w:hAnsi="Times New Roman"/>
          <w:sz w:val="24"/>
          <w:szCs w:val="24"/>
        </w:rPr>
        <w:t>так</w:t>
      </w:r>
      <w:r w:rsidR="00A64A6E" w:rsidRPr="00150EFD">
        <w:rPr>
          <w:rFonts w:ascii="Times New Roman" w:hAnsi="Times New Roman"/>
          <w:sz w:val="24"/>
          <w:szCs w:val="24"/>
        </w:rPr>
        <w:t>их</w:t>
      </w:r>
      <w:r w:rsidR="00E54604" w:rsidRPr="00150EFD">
        <w:rPr>
          <w:rFonts w:ascii="Times New Roman" w:hAnsi="Times New Roman"/>
          <w:sz w:val="24"/>
          <w:szCs w:val="24"/>
        </w:rPr>
        <w:t xml:space="preserve"> шкідлив</w:t>
      </w:r>
      <w:r w:rsidR="00A64A6E" w:rsidRPr="00150EFD">
        <w:rPr>
          <w:rFonts w:ascii="Times New Roman" w:hAnsi="Times New Roman"/>
          <w:sz w:val="24"/>
          <w:szCs w:val="24"/>
        </w:rPr>
        <w:t>их</w:t>
      </w:r>
      <w:r w:rsidR="00E54604" w:rsidRPr="00150EFD">
        <w:rPr>
          <w:rFonts w:ascii="Times New Roman" w:hAnsi="Times New Roman"/>
          <w:sz w:val="24"/>
          <w:szCs w:val="24"/>
        </w:rPr>
        <w:t xml:space="preserve"> хімічн</w:t>
      </w:r>
      <w:r w:rsidR="00A64A6E" w:rsidRPr="00150EFD">
        <w:rPr>
          <w:rFonts w:ascii="Times New Roman" w:hAnsi="Times New Roman"/>
          <w:sz w:val="24"/>
          <w:szCs w:val="24"/>
        </w:rPr>
        <w:t>их</w:t>
      </w:r>
      <w:r w:rsidR="00E54604" w:rsidRPr="00150EFD">
        <w:rPr>
          <w:rFonts w:ascii="Times New Roman" w:hAnsi="Times New Roman"/>
          <w:sz w:val="24"/>
          <w:szCs w:val="24"/>
        </w:rPr>
        <w:t xml:space="preserve"> речовин </w:t>
      </w:r>
      <w:r w:rsidR="009D7515" w:rsidRPr="00150EFD">
        <w:rPr>
          <w:rFonts w:ascii="Times New Roman" w:hAnsi="Times New Roman"/>
          <w:sz w:val="24"/>
          <w:szCs w:val="24"/>
        </w:rPr>
        <w:t>(крім нікотину</w:t>
      </w:r>
      <w:r w:rsidR="00A64A6E" w:rsidRPr="00150EFD">
        <w:rPr>
          <w:rFonts w:ascii="Times New Roman" w:hAnsi="Times New Roman"/>
          <w:sz w:val="24"/>
          <w:szCs w:val="24"/>
        </w:rPr>
        <w:t>),</w:t>
      </w:r>
      <w:r w:rsidR="009D7515" w:rsidRPr="00150EFD">
        <w:rPr>
          <w:rFonts w:ascii="Times New Roman" w:hAnsi="Times New Roman"/>
          <w:sz w:val="24"/>
          <w:szCs w:val="24"/>
        </w:rPr>
        <w:t xml:space="preserve"> окрем</w:t>
      </w:r>
      <w:r w:rsidR="00E54604" w:rsidRPr="00150EFD">
        <w:rPr>
          <w:rFonts w:ascii="Times New Roman" w:hAnsi="Times New Roman"/>
          <w:sz w:val="24"/>
          <w:szCs w:val="24"/>
        </w:rPr>
        <w:t>а</w:t>
      </w:r>
      <w:r w:rsidR="009D7515" w:rsidRPr="00150EFD">
        <w:rPr>
          <w:rFonts w:ascii="Times New Roman" w:hAnsi="Times New Roman"/>
          <w:sz w:val="24"/>
          <w:szCs w:val="24"/>
        </w:rPr>
        <w:t xml:space="preserve"> </w:t>
      </w:r>
      <w:r w:rsidR="00E54604" w:rsidRPr="00150EFD">
        <w:rPr>
          <w:rFonts w:ascii="Times New Roman" w:hAnsi="Times New Roman"/>
          <w:sz w:val="24"/>
          <w:szCs w:val="24"/>
        </w:rPr>
        <w:t>їх кількість тощо</w:t>
      </w:r>
      <w:r w:rsidR="009D7515" w:rsidRPr="00150EFD">
        <w:rPr>
          <w:rFonts w:ascii="Times New Roman" w:hAnsi="Times New Roman"/>
          <w:sz w:val="24"/>
          <w:szCs w:val="24"/>
        </w:rPr>
        <w:t>.</w:t>
      </w:r>
      <w:r w:rsidR="008C4A06" w:rsidRPr="00150EFD">
        <w:rPr>
          <w:rFonts w:ascii="Times New Roman" w:hAnsi="Times New Roman"/>
          <w:sz w:val="24"/>
          <w:szCs w:val="24"/>
        </w:rPr>
        <w:t xml:space="preserve"> </w:t>
      </w:r>
    </w:p>
    <w:p w14:paraId="1356C2B0" w14:textId="77777777" w:rsidR="008E11F8" w:rsidRPr="00150EFD" w:rsidRDefault="00A878E6"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79" w:name="_Hlk179466698"/>
      <w:bookmarkEnd w:id="255"/>
      <w:bookmarkEnd w:id="278"/>
      <w:r w:rsidRPr="00150EFD">
        <w:rPr>
          <w:rFonts w:ascii="Times New Roman" w:hAnsi="Times New Roman"/>
          <w:sz w:val="24"/>
          <w:szCs w:val="24"/>
        </w:rPr>
        <w:t>При цьому щ</w:t>
      </w:r>
      <w:r w:rsidR="003751AB" w:rsidRPr="00150EFD">
        <w:rPr>
          <w:rFonts w:ascii="Times New Roman" w:hAnsi="Times New Roman"/>
          <w:sz w:val="24"/>
          <w:szCs w:val="24"/>
        </w:rPr>
        <w:t xml:space="preserve">одо </w:t>
      </w:r>
      <w:r w:rsidR="007D331D" w:rsidRPr="00150EFD">
        <w:rPr>
          <w:rFonts w:ascii="Times New Roman" w:hAnsi="Times New Roman"/>
          <w:sz w:val="24"/>
          <w:szCs w:val="24"/>
        </w:rPr>
        <w:t xml:space="preserve">списку </w:t>
      </w:r>
      <w:r w:rsidR="009D7515" w:rsidRPr="00150EFD">
        <w:rPr>
          <w:rFonts w:ascii="Times New Roman" w:hAnsi="Times New Roman"/>
          <w:sz w:val="24"/>
          <w:szCs w:val="24"/>
        </w:rPr>
        <w:t xml:space="preserve">шкідливих </w:t>
      </w:r>
      <w:r w:rsidR="003751AB" w:rsidRPr="00150EFD">
        <w:rPr>
          <w:rFonts w:ascii="Times New Roman" w:hAnsi="Times New Roman"/>
          <w:sz w:val="24"/>
          <w:szCs w:val="24"/>
        </w:rPr>
        <w:t>хімічних речовин, що виділяються при використанні (курінні) Продукції IQOS та сигарет</w:t>
      </w:r>
      <w:r w:rsidR="00922701" w:rsidRPr="00150EFD">
        <w:rPr>
          <w:rFonts w:ascii="Times New Roman" w:hAnsi="Times New Roman"/>
          <w:sz w:val="24"/>
          <w:szCs w:val="24"/>
        </w:rPr>
        <w:t>,</w:t>
      </w:r>
      <w:r w:rsidR="003751AB" w:rsidRPr="00150EFD">
        <w:rPr>
          <w:rFonts w:ascii="Times New Roman" w:hAnsi="Times New Roman"/>
          <w:sz w:val="24"/>
          <w:szCs w:val="24"/>
        </w:rPr>
        <w:t xml:space="preserve"> </w:t>
      </w:r>
      <w:r w:rsidR="007D331D" w:rsidRPr="00150EFD">
        <w:rPr>
          <w:rFonts w:ascii="Times New Roman" w:hAnsi="Times New Roman"/>
          <w:sz w:val="24"/>
          <w:szCs w:val="24"/>
        </w:rPr>
        <w:t>на якому Товариство ґрунтувало розрахунок середнього зниження рівн</w:t>
      </w:r>
      <w:r w:rsidR="005A403C" w:rsidRPr="00150EFD">
        <w:rPr>
          <w:rFonts w:ascii="Times New Roman" w:hAnsi="Times New Roman"/>
          <w:sz w:val="24"/>
          <w:szCs w:val="24"/>
        </w:rPr>
        <w:t>ів</w:t>
      </w:r>
      <w:r w:rsidR="007D331D" w:rsidRPr="00150EFD">
        <w:rPr>
          <w:rFonts w:ascii="Times New Roman" w:hAnsi="Times New Roman"/>
          <w:sz w:val="24"/>
          <w:szCs w:val="24"/>
        </w:rPr>
        <w:t xml:space="preserve"> таких речовин, </w:t>
      </w:r>
      <w:r w:rsidR="00922701" w:rsidRPr="00150EFD">
        <w:rPr>
          <w:rFonts w:ascii="Times New Roman" w:hAnsi="Times New Roman"/>
          <w:sz w:val="24"/>
          <w:szCs w:val="24"/>
        </w:rPr>
        <w:t>результати як</w:t>
      </w:r>
      <w:r w:rsidR="007D331D" w:rsidRPr="00150EFD">
        <w:rPr>
          <w:rFonts w:ascii="Times New Roman" w:hAnsi="Times New Roman"/>
          <w:sz w:val="24"/>
          <w:szCs w:val="24"/>
        </w:rPr>
        <w:t>ого</w:t>
      </w:r>
      <w:r w:rsidR="00922701" w:rsidRPr="00150EFD">
        <w:rPr>
          <w:rFonts w:ascii="Times New Roman" w:hAnsi="Times New Roman"/>
          <w:sz w:val="24"/>
          <w:szCs w:val="24"/>
        </w:rPr>
        <w:t xml:space="preserve"> покладено в основу варіацій Твердження 1 та/або пояснень</w:t>
      </w:r>
      <w:r w:rsidR="00A64A6E" w:rsidRPr="00150EFD">
        <w:rPr>
          <w:rFonts w:ascii="Times New Roman" w:hAnsi="Times New Roman"/>
          <w:sz w:val="24"/>
          <w:szCs w:val="24"/>
        </w:rPr>
        <w:t xml:space="preserve"> </w:t>
      </w:r>
      <w:r w:rsidR="00922701" w:rsidRPr="00150EFD">
        <w:rPr>
          <w:rFonts w:ascii="Times New Roman" w:hAnsi="Times New Roman"/>
          <w:sz w:val="24"/>
          <w:szCs w:val="24"/>
        </w:rPr>
        <w:t>/</w:t>
      </w:r>
      <w:r w:rsidR="00A64A6E" w:rsidRPr="00150EFD">
        <w:rPr>
          <w:rFonts w:ascii="Times New Roman" w:hAnsi="Times New Roman"/>
          <w:sz w:val="24"/>
          <w:szCs w:val="24"/>
        </w:rPr>
        <w:t xml:space="preserve"> </w:t>
      </w:r>
      <w:r w:rsidR="00922701" w:rsidRPr="00150EFD">
        <w:rPr>
          <w:rFonts w:ascii="Times New Roman" w:hAnsi="Times New Roman"/>
          <w:sz w:val="24"/>
          <w:szCs w:val="24"/>
        </w:rPr>
        <w:t xml:space="preserve">застережень до них, </w:t>
      </w:r>
      <w:r w:rsidR="00ED54D1" w:rsidRPr="00150EFD">
        <w:rPr>
          <w:rFonts w:ascii="Times New Roman" w:hAnsi="Times New Roman"/>
          <w:sz w:val="24"/>
          <w:szCs w:val="24"/>
        </w:rPr>
        <w:t>Комітетом встановлено</w:t>
      </w:r>
      <w:r w:rsidR="003751AB" w:rsidRPr="00150EFD">
        <w:rPr>
          <w:rFonts w:ascii="Times New Roman" w:hAnsi="Times New Roman"/>
          <w:sz w:val="24"/>
          <w:szCs w:val="24"/>
        </w:rPr>
        <w:t xml:space="preserve"> </w:t>
      </w:r>
      <w:r w:rsidR="00171C13" w:rsidRPr="00150EFD">
        <w:rPr>
          <w:rFonts w:ascii="Times New Roman" w:hAnsi="Times New Roman"/>
          <w:sz w:val="24"/>
          <w:szCs w:val="24"/>
        </w:rPr>
        <w:t>таке</w:t>
      </w:r>
      <w:r w:rsidR="003751AB" w:rsidRPr="00150EFD">
        <w:rPr>
          <w:rFonts w:ascii="Times New Roman" w:hAnsi="Times New Roman"/>
          <w:sz w:val="24"/>
          <w:szCs w:val="24"/>
        </w:rPr>
        <w:t>.</w:t>
      </w:r>
    </w:p>
    <w:p w14:paraId="6E346F2A" w14:textId="4CCABC85" w:rsidR="008E11F8" w:rsidRPr="00150EFD"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i/>
          <w:sz w:val="24"/>
          <w:szCs w:val="24"/>
        </w:rPr>
        <w:t>(</w:t>
      </w:r>
      <w:r w:rsidR="003C0B75">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p w14:paraId="29EED519" w14:textId="10153AA0" w:rsidR="008E11F8" w:rsidRPr="00150EFD"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i/>
          <w:sz w:val="24"/>
          <w:szCs w:val="24"/>
        </w:rPr>
        <w:t>(</w:t>
      </w:r>
      <w:r w:rsidR="003C0B75">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p w14:paraId="66BE7E1A" w14:textId="7F05618F" w:rsidR="008E11F8" w:rsidRPr="00150EFD"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i/>
          <w:sz w:val="24"/>
          <w:szCs w:val="24"/>
        </w:rPr>
        <w:lastRenderedPageBreak/>
        <w:t>(</w:t>
      </w:r>
      <w:r w:rsidR="003C0B75">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bookmarkStart w:id="280" w:name="_Hlk184908901"/>
    </w:p>
    <w:p w14:paraId="3264F50E" w14:textId="2323E6EC" w:rsidR="008E11F8" w:rsidRPr="00150EFD"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i/>
          <w:sz w:val="24"/>
          <w:szCs w:val="24"/>
        </w:rPr>
        <w:t>(</w:t>
      </w:r>
      <w:r w:rsidR="003C0B75">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p w14:paraId="0EDC14DE" w14:textId="055D7446" w:rsidR="00922701" w:rsidRPr="00150EFD" w:rsidRDefault="000533FA" w:rsidP="000533F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sz w:val="24"/>
          <w:szCs w:val="24"/>
        </w:rPr>
        <w:t xml:space="preserve">При цьому, змінюючи зазначені підходи Товариство </w:t>
      </w:r>
      <w:r w:rsidR="00E324CD" w:rsidRPr="00150EFD">
        <w:rPr>
          <w:rFonts w:ascii="Times New Roman" w:hAnsi="Times New Roman"/>
          <w:sz w:val="24"/>
          <w:szCs w:val="24"/>
        </w:rPr>
        <w:t>з початку поширення варіацій Твердження 1 з поясненнями</w:t>
      </w:r>
      <w:r w:rsidR="00A64A6E" w:rsidRPr="00150EFD">
        <w:rPr>
          <w:rFonts w:ascii="Times New Roman" w:hAnsi="Times New Roman"/>
          <w:sz w:val="24"/>
          <w:szCs w:val="24"/>
        </w:rPr>
        <w:t xml:space="preserve"> </w:t>
      </w:r>
      <w:r w:rsidR="00E324CD" w:rsidRPr="00150EFD">
        <w:rPr>
          <w:rFonts w:ascii="Times New Roman" w:hAnsi="Times New Roman"/>
          <w:sz w:val="24"/>
          <w:szCs w:val="24"/>
        </w:rPr>
        <w:t>/</w:t>
      </w:r>
      <w:r w:rsidR="00A64A6E" w:rsidRPr="00150EFD">
        <w:rPr>
          <w:rFonts w:ascii="Times New Roman" w:hAnsi="Times New Roman"/>
          <w:sz w:val="24"/>
          <w:szCs w:val="24"/>
        </w:rPr>
        <w:t xml:space="preserve"> </w:t>
      </w:r>
      <w:r w:rsidR="00E324CD" w:rsidRPr="00150EFD">
        <w:rPr>
          <w:rFonts w:ascii="Times New Roman" w:hAnsi="Times New Roman"/>
          <w:sz w:val="24"/>
          <w:szCs w:val="24"/>
        </w:rPr>
        <w:t>застереженнями до них, або без таких,</w:t>
      </w:r>
      <w:r w:rsidR="00922701" w:rsidRPr="00150EFD">
        <w:rPr>
          <w:rFonts w:ascii="Times New Roman" w:hAnsi="Times New Roman"/>
          <w:sz w:val="24"/>
          <w:szCs w:val="24"/>
        </w:rPr>
        <w:t xml:space="preserve"> не здійснювало уточнення</w:t>
      </w:r>
      <w:r w:rsidR="00B00C2C" w:rsidRPr="00150EFD">
        <w:rPr>
          <w:rFonts w:ascii="Times New Roman" w:hAnsi="Times New Roman"/>
          <w:sz w:val="24"/>
          <w:szCs w:val="24"/>
        </w:rPr>
        <w:t xml:space="preserve"> </w:t>
      </w:r>
      <w:r w:rsidR="00922701" w:rsidRPr="00150EFD">
        <w:rPr>
          <w:rFonts w:ascii="Times New Roman" w:hAnsi="Times New Roman"/>
          <w:sz w:val="24"/>
          <w:szCs w:val="24"/>
        </w:rPr>
        <w:t xml:space="preserve">в частині </w:t>
      </w:r>
      <w:r w:rsidR="00E324CD" w:rsidRPr="00150EFD">
        <w:rPr>
          <w:rFonts w:ascii="Times New Roman" w:hAnsi="Times New Roman"/>
          <w:sz w:val="24"/>
          <w:szCs w:val="24"/>
        </w:rPr>
        <w:t>зазначення конкретної кількості шкідливих хімічних речовин</w:t>
      </w:r>
      <w:r w:rsidR="007D331D" w:rsidRPr="00150EFD">
        <w:rPr>
          <w:rFonts w:ascii="Times New Roman" w:hAnsi="Times New Roman"/>
          <w:sz w:val="24"/>
          <w:szCs w:val="24"/>
        </w:rPr>
        <w:t xml:space="preserve"> відповідного </w:t>
      </w:r>
      <w:r w:rsidR="00A83523" w:rsidRPr="00150EFD">
        <w:rPr>
          <w:rFonts w:ascii="Times New Roman" w:hAnsi="Times New Roman"/>
          <w:sz w:val="24"/>
          <w:szCs w:val="24"/>
        </w:rPr>
        <w:t>переліку</w:t>
      </w:r>
      <w:r w:rsidR="00E324CD" w:rsidRPr="00150EFD">
        <w:rPr>
          <w:rFonts w:ascii="Times New Roman" w:hAnsi="Times New Roman"/>
          <w:sz w:val="24"/>
          <w:szCs w:val="24"/>
        </w:rPr>
        <w:t xml:space="preserve">, </w:t>
      </w:r>
      <w:r w:rsidR="00E457DC" w:rsidRPr="00150EFD">
        <w:rPr>
          <w:rFonts w:ascii="Times New Roman" w:hAnsi="Times New Roman"/>
          <w:sz w:val="24"/>
          <w:szCs w:val="24"/>
        </w:rPr>
        <w:t>які порівнювалися для</w:t>
      </w:r>
      <w:r w:rsidR="00B00C2C" w:rsidRPr="00150EFD">
        <w:rPr>
          <w:rFonts w:ascii="Times New Roman" w:hAnsi="Times New Roman"/>
          <w:sz w:val="24"/>
          <w:szCs w:val="24"/>
        </w:rPr>
        <w:t xml:space="preserve"> </w:t>
      </w:r>
      <w:r w:rsidR="00E324CD" w:rsidRPr="00150EFD">
        <w:rPr>
          <w:rFonts w:ascii="Times New Roman" w:hAnsi="Times New Roman"/>
          <w:sz w:val="24"/>
          <w:szCs w:val="24"/>
        </w:rPr>
        <w:t>розрахун</w:t>
      </w:r>
      <w:r w:rsidR="00E457DC" w:rsidRPr="00150EFD">
        <w:rPr>
          <w:rFonts w:ascii="Times New Roman" w:hAnsi="Times New Roman"/>
          <w:sz w:val="24"/>
          <w:szCs w:val="24"/>
        </w:rPr>
        <w:t>ку</w:t>
      </w:r>
      <w:r w:rsidR="007D331D" w:rsidRPr="00150EFD">
        <w:rPr>
          <w:rFonts w:ascii="Times New Roman" w:hAnsi="Times New Roman"/>
          <w:sz w:val="24"/>
          <w:szCs w:val="24"/>
        </w:rPr>
        <w:t xml:space="preserve"> зниження їх рівнів</w:t>
      </w:r>
      <w:r w:rsidR="00E324CD" w:rsidRPr="00150EFD">
        <w:rPr>
          <w:rFonts w:ascii="Times New Roman" w:hAnsi="Times New Roman"/>
          <w:sz w:val="24"/>
          <w:szCs w:val="24"/>
        </w:rPr>
        <w:t>.</w:t>
      </w:r>
    </w:p>
    <w:bookmarkEnd w:id="280"/>
    <w:p w14:paraId="3A946E72" w14:textId="29AB1295" w:rsidR="00576471" w:rsidRPr="00150EFD" w:rsidRDefault="00576471" w:rsidP="001E4D5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Зазначене уточнення Товариство</w:t>
      </w:r>
      <w:r w:rsidR="00226B1A" w:rsidRPr="00150EFD">
        <w:rPr>
          <w:rFonts w:ascii="Times New Roman" w:hAnsi="Times New Roman"/>
          <w:sz w:val="24"/>
          <w:szCs w:val="24"/>
        </w:rPr>
        <w:t xml:space="preserve"> </w:t>
      </w:r>
      <w:r w:rsidRPr="00150EFD">
        <w:rPr>
          <w:rFonts w:ascii="Times New Roman" w:hAnsi="Times New Roman"/>
          <w:sz w:val="24"/>
          <w:szCs w:val="24"/>
        </w:rPr>
        <w:t xml:space="preserve">здійснило лише </w:t>
      </w:r>
      <w:r w:rsidR="00226B1A" w:rsidRPr="00150EFD">
        <w:rPr>
          <w:rFonts w:ascii="Times New Roman" w:hAnsi="Times New Roman"/>
          <w:sz w:val="24"/>
          <w:szCs w:val="24"/>
        </w:rPr>
        <w:t>з</w:t>
      </w:r>
      <w:r w:rsidR="003751AB" w:rsidRPr="00150EFD">
        <w:rPr>
          <w:rFonts w:ascii="Times New Roman" w:hAnsi="Times New Roman"/>
          <w:sz w:val="24"/>
          <w:szCs w:val="24"/>
        </w:rPr>
        <w:t xml:space="preserve"> </w:t>
      </w:r>
      <w:r w:rsidR="00984D27" w:rsidRPr="00150EFD">
        <w:rPr>
          <w:rFonts w:ascii="Times New Roman" w:hAnsi="Times New Roman"/>
          <w:sz w:val="24"/>
          <w:szCs w:val="24"/>
        </w:rPr>
        <w:t xml:space="preserve">грудня </w:t>
      </w:r>
      <w:r w:rsidR="00C66D81" w:rsidRPr="00150EFD">
        <w:rPr>
          <w:rFonts w:ascii="Times New Roman" w:hAnsi="Times New Roman"/>
          <w:sz w:val="24"/>
          <w:szCs w:val="24"/>
        </w:rPr>
        <w:t>2023 року</w:t>
      </w:r>
      <w:r w:rsidRPr="00150EFD">
        <w:rPr>
          <w:rFonts w:ascii="Times New Roman" w:hAnsi="Times New Roman"/>
          <w:sz w:val="24"/>
          <w:szCs w:val="24"/>
        </w:rPr>
        <w:t>.</w:t>
      </w:r>
    </w:p>
    <w:bookmarkEnd w:id="279"/>
    <w:p w14:paraId="2C1950F5" w14:textId="0B2CC065" w:rsidR="00984D27" w:rsidRPr="00150EFD" w:rsidRDefault="00A64A6E" w:rsidP="001E4D5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Так, у</w:t>
      </w:r>
      <w:r w:rsidR="003A1FD7" w:rsidRPr="00150EFD">
        <w:rPr>
          <w:rFonts w:ascii="Times New Roman" w:hAnsi="Times New Roman"/>
          <w:sz w:val="24"/>
          <w:szCs w:val="24"/>
        </w:rPr>
        <w:t xml:space="preserve"> </w:t>
      </w:r>
      <w:r w:rsidR="005219EE" w:rsidRPr="00150EFD">
        <w:rPr>
          <w:rFonts w:ascii="Times New Roman" w:hAnsi="Times New Roman"/>
          <w:sz w:val="24"/>
          <w:szCs w:val="24"/>
        </w:rPr>
        <w:t>вказаний</w:t>
      </w:r>
      <w:r w:rsidR="003A1FD7" w:rsidRPr="00150EFD">
        <w:rPr>
          <w:rFonts w:ascii="Times New Roman" w:hAnsi="Times New Roman"/>
          <w:sz w:val="24"/>
          <w:szCs w:val="24"/>
        </w:rPr>
        <w:t xml:space="preserve"> період </w:t>
      </w:r>
      <w:r w:rsidR="00984D27" w:rsidRPr="00150EFD">
        <w:rPr>
          <w:rFonts w:ascii="Times New Roman" w:hAnsi="Times New Roman"/>
          <w:sz w:val="24"/>
          <w:szCs w:val="24"/>
        </w:rPr>
        <w:t>Товариство почало поширювати уточнені пояснення</w:t>
      </w:r>
      <w:r w:rsidR="003A1FD7" w:rsidRPr="00150EFD">
        <w:rPr>
          <w:rFonts w:ascii="Times New Roman" w:hAnsi="Times New Roman"/>
          <w:sz w:val="24"/>
          <w:szCs w:val="24"/>
        </w:rPr>
        <w:t xml:space="preserve"> </w:t>
      </w:r>
      <w:r w:rsidR="00984D27" w:rsidRPr="00150EFD">
        <w:rPr>
          <w:rFonts w:ascii="Times New Roman" w:hAnsi="Times New Roman"/>
          <w:sz w:val="24"/>
          <w:szCs w:val="24"/>
        </w:rPr>
        <w:t>/</w:t>
      </w:r>
      <w:r w:rsidR="003A1FD7" w:rsidRPr="00150EFD">
        <w:rPr>
          <w:rFonts w:ascii="Times New Roman" w:hAnsi="Times New Roman"/>
          <w:sz w:val="24"/>
          <w:szCs w:val="24"/>
        </w:rPr>
        <w:t xml:space="preserve"> </w:t>
      </w:r>
      <w:r w:rsidR="00984D27" w:rsidRPr="00150EFD">
        <w:rPr>
          <w:rFonts w:ascii="Times New Roman" w:hAnsi="Times New Roman"/>
          <w:sz w:val="24"/>
          <w:szCs w:val="24"/>
        </w:rPr>
        <w:t xml:space="preserve">застереження до </w:t>
      </w:r>
      <w:r w:rsidR="006064DE" w:rsidRPr="00150EFD">
        <w:rPr>
          <w:rFonts w:ascii="Times New Roman" w:hAnsi="Times New Roman"/>
          <w:sz w:val="24"/>
          <w:szCs w:val="24"/>
        </w:rPr>
        <w:t xml:space="preserve">окремих </w:t>
      </w:r>
      <w:r w:rsidR="00984D27" w:rsidRPr="00150EFD">
        <w:rPr>
          <w:rFonts w:ascii="Times New Roman" w:hAnsi="Times New Roman"/>
          <w:sz w:val="24"/>
          <w:szCs w:val="24"/>
        </w:rPr>
        <w:t xml:space="preserve">варіацій Твердження 1, зокрема почало зазначати, що «на 95% менше» означає не «середнє зниження рівнів ряду шкідливих хімічних речовин», а </w:t>
      </w:r>
      <w:r w:rsidR="007D331D" w:rsidRPr="00150EFD">
        <w:rPr>
          <w:rFonts w:ascii="Times New Roman" w:hAnsi="Times New Roman"/>
          <w:sz w:val="24"/>
          <w:szCs w:val="24"/>
        </w:rPr>
        <w:t>«</w:t>
      </w:r>
      <w:r w:rsidR="00984D27" w:rsidRPr="00150EFD">
        <w:rPr>
          <w:rFonts w:ascii="Times New Roman" w:hAnsi="Times New Roman"/>
          <w:sz w:val="24"/>
          <w:szCs w:val="24"/>
        </w:rPr>
        <w:t xml:space="preserve">середнє зниження рівнів </w:t>
      </w:r>
      <w:r w:rsidR="00984D27" w:rsidRPr="00150EFD">
        <w:rPr>
          <w:rFonts w:ascii="Times New Roman" w:hAnsi="Times New Roman"/>
          <w:b/>
          <w:sz w:val="24"/>
          <w:szCs w:val="24"/>
        </w:rPr>
        <w:t>саме 9 хімічних речовин</w:t>
      </w:r>
      <w:r w:rsidR="00984D27" w:rsidRPr="00150EFD">
        <w:rPr>
          <w:rFonts w:ascii="Times New Roman" w:hAnsi="Times New Roman"/>
          <w:sz w:val="24"/>
          <w:szCs w:val="24"/>
        </w:rPr>
        <w:t xml:space="preserve">, </w:t>
      </w:r>
      <w:bookmarkStart w:id="281" w:name="_Hlk173841399"/>
      <w:r w:rsidR="00984D27" w:rsidRPr="00150EFD">
        <w:rPr>
          <w:rFonts w:ascii="Times New Roman" w:hAnsi="Times New Roman"/>
          <w:sz w:val="24"/>
          <w:szCs w:val="24"/>
        </w:rPr>
        <w:t>рекомендованих для зниження в сигаретному димі Всесвітньою організацією охорони здоров’я, які не включають нікотин</w:t>
      </w:r>
      <w:bookmarkEnd w:id="281"/>
      <w:r w:rsidR="007D331D" w:rsidRPr="00150EFD">
        <w:rPr>
          <w:rFonts w:ascii="Times New Roman" w:hAnsi="Times New Roman"/>
          <w:sz w:val="24"/>
          <w:szCs w:val="24"/>
        </w:rPr>
        <w:t>»</w:t>
      </w:r>
      <w:r w:rsidR="00984D27" w:rsidRPr="00150EFD">
        <w:rPr>
          <w:rFonts w:ascii="Times New Roman" w:hAnsi="Times New Roman"/>
          <w:sz w:val="24"/>
          <w:szCs w:val="24"/>
        </w:rPr>
        <w:t>.</w:t>
      </w:r>
    </w:p>
    <w:p w14:paraId="690EAFAD" w14:textId="68681EE7" w:rsidR="008C29C2" w:rsidRPr="00150EFD" w:rsidRDefault="00A64A6E" w:rsidP="008C29C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До прикладу, у</w:t>
      </w:r>
      <w:r w:rsidR="00984D27" w:rsidRPr="00150EFD">
        <w:rPr>
          <w:rFonts w:ascii="Times New Roman" w:hAnsi="Times New Roman"/>
          <w:sz w:val="24"/>
          <w:szCs w:val="24"/>
        </w:rPr>
        <w:t xml:space="preserve"> </w:t>
      </w:r>
      <w:bookmarkStart w:id="282" w:name="_Hlk161148785"/>
      <w:r w:rsidR="00171C13" w:rsidRPr="00150EFD">
        <w:rPr>
          <w:rFonts w:ascii="Times New Roman" w:hAnsi="Times New Roman"/>
          <w:sz w:val="24"/>
          <w:szCs w:val="24"/>
        </w:rPr>
        <w:t xml:space="preserve">рубриці </w:t>
      </w:r>
      <w:proofErr w:type="spellStart"/>
      <w:r w:rsidR="000D1B19" w:rsidRPr="00150EFD">
        <w:rPr>
          <w:rFonts w:ascii="Times New Roman" w:hAnsi="Times New Roman"/>
          <w:sz w:val="24"/>
          <w:szCs w:val="24"/>
        </w:rPr>
        <w:t>Вебсайту</w:t>
      </w:r>
      <w:proofErr w:type="spellEnd"/>
      <w:r w:rsidR="000D1B19" w:rsidRPr="00150EFD">
        <w:rPr>
          <w:rFonts w:ascii="Times New Roman" w:hAnsi="Times New Roman"/>
          <w:sz w:val="24"/>
          <w:szCs w:val="24"/>
        </w:rPr>
        <w:t xml:space="preserve"> </w:t>
      </w:r>
      <w:r w:rsidR="00984D27" w:rsidRPr="00150EFD">
        <w:rPr>
          <w:rFonts w:ascii="Times New Roman" w:hAnsi="Times New Roman"/>
          <w:sz w:val="24"/>
          <w:szCs w:val="24"/>
        </w:rPr>
        <w:t>«Питання та відповіді</w:t>
      </w:r>
      <w:r w:rsidR="000D1B19" w:rsidRPr="00150EFD">
        <w:rPr>
          <w:rFonts w:ascii="Times New Roman" w:hAnsi="Times New Roman"/>
          <w:sz w:val="24"/>
          <w:szCs w:val="24"/>
        </w:rPr>
        <w:t>»</w:t>
      </w:r>
      <w:r w:rsidR="00BD0B83" w:rsidRPr="00150EFD">
        <w:rPr>
          <w:rFonts w:ascii="Times New Roman" w:hAnsi="Times New Roman" w:cs="Times New Roman"/>
          <w:vertAlign w:val="superscript"/>
        </w:rPr>
        <w:footnoteReference w:id="52"/>
      </w:r>
      <w:bookmarkEnd w:id="282"/>
      <w:r w:rsidR="008720C5" w:rsidRPr="00150EFD">
        <w:rPr>
          <w:rFonts w:ascii="Times New Roman" w:hAnsi="Times New Roman"/>
          <w:sz w:val="24"/>
          <w:szCs w:val="24"/>
        </w:rPr>
        <w:t xml:space="preserve"> </w:t>
      </w:r>
      <w:r w:rsidR="003D13F2" w:rsidRPr="00150EFD">
        <w:rPr>
          <w:rFonts w:ascii="Times New Roman" w:hAnsi="Times New Roman"/>
          <w:sz w:val="24"/>
          <w:szCs w:val="24"/>
        </w:rPr>
        <w:t xml:space="preserve">Товариство почало </w:t>
      </w:r>
      <w:r w:rsidR="008720C5" w:rsidRPr="00150EFD">
        <w:rPr>
          <w:rFonts w:ascii="Times New Roman" w:hAnsi="Times New Roman"/>
          <w:sz w:val="24"/>
          <w:szCs w:val="24"/>
        </w:rPr>
        <w:t>пошир</w:t>
      </w:r>
      <w:r w:rsidR="003D13F2" w:rsidRPr="00150EFD">
        <w:rPr>
          <w:rFonts w:ascii="Times New Roman" w:hAnsi="Times New Roman"/>
          <w:sz w:val="24"/>
          <w:szCs w:val="24"/>
        </w:rPr>
        <w:t>ювати</w:t>
      </w:r>
      <w:r w:rsidR="00352C5F" w:rsidRPr="00150EFD">
        <w:rPr>
          <w:rFonts w:ascii="Times New Roman" w:hAnsi="Times New Roman"/>
          <w:sz w:val="24"/>
          <w:szCs w:val="24"/>
        </w:rPr>
        <w:t xml:space="preserve"> </w:t>
      </w:r>
      <w:r w:rsidR="000D1B19" w:rsidRPr="00150EFD">
        <w:rPr>
          <w:rFonts w:ascii="Times New Roman" w:hAnsi="Times New Roman"/>
          <w:sz w:val="24"/>
          <w:szCs w:val="24"/>
        </w:rPr>
        <w:t>уточнен</w:t>
      </w:r>
      <w:r w:rsidR="00C474FB" w:rsidRPr="00150EFD">
        <w:rPr>
          <w:rFonts w:ascii="Times New Roman" w:hAnsi="Times New Roman"/>
          <w:sz w:val="24"/>
          <w:szCs w:val="24"/>
        </w:rPr>
        <w:t>і</w:t>
      </w:r>
      <w:r w:rsidR="000D1B19" w:rsidRPr="00150EFD">
        <w:rPr>
          <w:rFonts w:ascii="Times New Roman" w:hAnsi="Times New Roman"/>
          <w:sz w:val="24"/>
          <w:szCs w:val="24"/>
        </w:rPr>
        <w:t xml:space="preserve"> пояснення</w:t>
      </w:r>
      <w:r w:rsidRPr="00150EFD">
        <w:rPr>
          <w:rFonts w:ascii="Times New Roman" w:hAnsi="Times New Roman"/>
          <w:sz w:val="24"/>
          <w:szCs w:val="24"/>
        </w:rPr>
        <w:t xml:space="preserve"> </w:t>
      </w:r>
      <w:r w:rsidR="000D1B19" w:rsidRPr="00150EFD">
        <w:rPr>
          <w:rFonts w:ascii="Times New Roman" w:hAnsi="Times New Roman"/>
          <w:sz w:val="24"/>
          <w:szCs w:val="24"/>
        </w:rPr>
        <w:t>/</w:t>
      </w:r>
      <w:r w:rsidRPr="00150EFD">
        <w:rPr>
          <w:rFonts w:ascii="Times New Roman" w:hAnsi="Times New Roman"/>
          <w:sz w:val="24"/>
          <w:szCs w:val="24"/>
        </w:rPr>
        <w:t xml:space="preserve"> </w:t>
      </w:r>
      <w:r w:rsidR="000D1B19" w:rsidRPr="00150EFD">
        <w:rPr>
          <w:rFonts w:ascii="Times New Roman" w:hAnsi="Times New Roman"/>
          <w:sz w:val="24"/>
          <w:szCs w:val="24"/>
        </w:rPr>
        <w:t>застереження</w:t>
      </w:r>
      <w:r w:rsidR="00352C5F" w:rsidRPr="00150EFD">
        <w:rPr>
          <w:rFonts w:ascii="Times New Roman" w:hAnsi="Times New Roman"/>
          <w:sz w:val="24"/>
          <w:szCs w:val="24"/>
        </w:rPr>
        <w:t xml:space="preserve"> до варіації Твердження 1,</w:t>
      </w:r>
      <w:r w:rsidR="00C474FB" w:rsidRPr="00150EFD">
        <w:rPr>
          <w:rFonts w:ascii="Times New Roman" w:hAnsi="Times New Roman"/>
          <w:sz w:val="24"/>
          <w:szCs w:val="24"/>
        </w:rPr>
        <w:t xml:space="preserve"> зокрема</w:t>
      </w:r>
      <w:r w:rsidR="008C29C2" w:rsidRPr="00150EFD">
        <w:rPr>
          <w:rFonts w:ascii="Times New Roman" w:hAnsi="Times New Roman"/>
          <w:sz w:val="24"/>
          <w:szCs w:val="24"/>
        </w:rPr>
        <w:t>:</w:t>
      </w:r>
    </w:p>
    <w:p w14:paraId="535F5F9A" w14:textId="77777777" w:rsidR="003D13F2" w:rsidRPr="00150EFD" w:rsidRDefault="000D1B19" w:rsidP="008C29C2">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cs="Times New Roman"/>
          <w:i/>
          <w:color w:val="000000" w:themeColor="text1"/>
          <w:sz w:val="24"/>
          <w:szCs w:val="24"/>
        </w:rPr>
      </w:pPr>
      <w:bookmarkStart w:id="283" w:name="_Hlk179468390"/>
      <w:r w:rsidRPr="00150EFD">
        <w:rPr>
          <w:rFonts w:ascii="Times New Roman" w:hAnsi="Times New Roman"/>
          <w:i/>
          <w:sz w:val="24"/>
          <w:szCs w:val="24"/>
        </w:rPr>
        <w:t xml:space="preserve">«IQOS виділяє на 95% менше </w:t>
      </w:r>
      <w:bookmarkStart w:id="284" w:name="_Hlk165643882"/>
      <w:r w:rsidRPr="00150EFD">
        <w:rPr>
          <w:rFonts w:ascii="Times New Roman" w:hAnsi="Times New Roman"/>
          <w:i/>
          <w:sz w:val="24"/>
          <w:szCs w:val="24"/>
        </w:rPr>
        <w:t>шкідливих хімічних речовин порівняно з</w:t>
      </w:r>
      <w:r w:rsidRPr="00150EFD">
        <w:rPr>
          <w:rFonts w:ascii="Times New Roman" w:hAnsi="Times New Roman" w:cs="Times New Roman"/>
          <w:i/>
          <w:color w:val="000000" w:themeColor="text1"/>
          <w:sz w:val="24"/>
          <w:szCs w:val="24"/>
        </w:rPr>
        <w:t xml:space="preserve"> сигаретами</w:t>
      </w:r>
      <w:bookmarkEnd w:id="284"/>
      <w:r w:rsidRPr="00150EFD">
        <w:rPr>
          <w:rFonts w:ascii="Times New Roman" w:hAnsi="Times New Roman" w:cs="Times New Roman"/>
          <w:i/>
          <w:color w:val="000000" w:themeColor="text1"/>
          <w:sz w:val="24"/>
          <w:szCs w:val="24"/>
        </w:rPr>
        <w:t>.*</w:t>
      </w:r>
    </w:p>
    <w:p w14:paraId="76E19483" w14:textId="77777777" w:rsidR="008C29C2" w:rsidRPr="00150EFD" w:rsidRDefault="000D1B19" w:rsidP="008C29C2">
      <w:pPr>
        <w:spacing w:before="60" w:after="60" w:line="240" w:lineRule="auto"/>
        <w:ind w:left="720"/>
        <w:jc w:val="both"/>
        <w:rPr>
          <w:rFonts w:ascii="Times New Roman" w:hAnsi="Times New Roman" w:cs="Times New Roman"/>
          <w:i/>
          <w:color w:val="000000" w:themeColor="text1"/>
          <w:sz w:val="24"/>
          <w:szCs w:val="24"/>
          <w:lang w:val="uk-UA"/>
        </w:rPr>
      </w:pPr>
      <w:r w:rsidRPr="00150EFD">
        <w:rPr>
          <w:rFonts w:ascii="Times New Roman" w:hAnsi="Times New Roman" w:cs="Times New Roman"/>
          <w:i/>
          <w:color w:val="000000" w:themeColor="text1"/>
          <w:sz w:val="24"/>
          <w:szCs w:val="24"/>
          <w:lang w:val="uk-UA"/>
        </w:rPr>
        <w:t xml:space="preserve">Важливо: </w:t>
      </w:r>
      <w:bookmarkStart w:id="285" w:name="_Hlk161385939"/>
      <w:r w:rsidRPr="00150EFD">
        <w:rPr>
          <w:rFonts w:ascii="Times New Roman" w:hAnsi="Times New Roman" w:cs="Times New Roman"/>
          <w:i/>
          <w:color w:val="000000" w:themeColor="text1"/>
          <w:sz w:val="24"/>
          <w:szCs w:val="24"/>
          <w:lang w:val="uk-UA"/>
        </w:rPr>
        <w:t xml:space="preserve">Це не обов’язково дорівнює зниженню ризику на 95%. </w:t>
      </w:r>
      <w:bookmarkEnd w:id="285"/>
      <w:r w:rsidRPr="00150EFD">
        <w:rPr>
          <w:rFonts w:ascii="Times New Roman" w:hAnsi="Times New Roman" w:cs="Times New Roman"/>
          <w:i/>
          <w:color w:val="000000" w:themeColor="text1"/>
          <w:sz w:val="24"/>
          <w:szCs w:val="24"/>
          <w:lang w:val="uk-UA"/>
        </w:rPr>
        <w:t>IQOS не виключає усіх ризиків.</w:t>
      </w:r>
      <w:r w:rsidR="008C29C2" w:rsidRPr="00150EFD">
        <w:rPr>
          <w:rFonts w:ascii="Times New Roman" w:hAnsi="Times New Roman" w:cs="Times New Roman"/>
          <w:i/>
          <w:color w:val="000000" w:themeColor="text1"/>
          <w:sz w:val="24"/>
          <w:szCs w:val="24"/>
          <w:lang w:val="uk-UA"/>
        </w:rPr>
        <w:t xml:space="preserve"> </w:t>
      </w:r>
    </w:p>
    <w:p w14:paraId="20AA6587" w14:textId="16DADA4E" w:rsidR="00C10E24" w:rsidRPr="00150EFD" w:rsidRDefault="000D1B19" w:rsidP="008C29C2">
      <w:pPr>
        <w:spacing w:before="60" w:after="60" w:line="240" w:lineRule="auto"/>
        <w:ind w:left="720"/>
        <w:jc w:val="both"/>
        <w:rPr>
          <w:rFonts w:ascii="Times New Roman" w:hAnsi="Times New Roman" w:cs="Times New Roman"/>
          <w:i/>
          <w:color w:val="000000" w:themeColor="text1"/>
          <w:sz w:val="24"/>
          <w:szCs w:val="24"/>
          <w:lang w:val="uk-UA"/>
        </w:rPr>
      </w:pPr>
      <w:r w:rsidRPr="00150EFD">
        <w:rPr>
          <w:rFonts w:ascii="Times New Roman" w:hAnsi="Times New Roman"/>
          <w:b/>
          <w:i/>
          <w:sz w:val="24"/>
          <w:szCs w:val="24"/>
          <w:lang w:val="uk-UA"/>
        </w:rPr>
        <w:t>*</w:t>
      </w:r>
      <w:r w:rsidR="001C7400" w:rsidRPr="00150EFD">
        <w:rPr>
          <w:rFonts w:ascii="Times New Roman" w:hAnsi="Times New Roman"/>
          <w:b/>
          <w:i/>
          <w:sz w:val="24"/>
          <w:szCs w:val="24"/>
          <w:lang w:val="uk-UA"/>
        </w:rPr>
        <w:t xml:space="preserve"> </w:t>
      </w:r>
      <w:r w:rsidR="00171C13" w:rsidRPr="00150EFD">
        <w:rPr>
          <w:rFonts w:ascii="Times New Roman" w:hAnsi="Times New Roman"/>
          <w:b/>
          <w:i/>
          <w:sz w:val="24"/>
          <w:szCs w:val="24"/>
          <w:lang w:val="uk-UA"/>
        </w:rPr>
        <w:t>«На 95 % менше»</w:t>
      </w:r>
      <w:r w:rsidRPr="00150EFD">
        <w:rPr>
          <w:rFonts w:ascii="Times New Roman" w:hAnsi="Times New Roman"/>
          <w:b/>
          <w:i/>
          <w:sz w:val="24"/>
          <w:szCs w:val="24"/>
          <w:lang w:val="uk-UA"/>
        </w:rPr>
        <w:t xml:space="preserve"> означає середнє зниження рівнів 9 хімічних речовин, </w:t>
      </w:r>
      <w:r w:rsidRPr="00150EFD">
        <w:rPr>
          <w:rFonts w:ascii="Times New Roman" w:hAnsi="Times New Roman"/>
          <w:i/>
          <w:sz w:val="24"/>
          <w:szCs w:val="24"/>
          <w:lang w:val="uk-UA"/>
        </w:rPr>
        <w:t>рекомендованих для зниження в сигаретному димі Всесвітньою організацією охорони здоров’я, які не включають нікотин. Дивись </w:t>
      </w:r>
      <w:hyperlink r:id="rId35" w:tgtFrame="_blank" w:history="1">
        <w:r w:rsidRPr="00150EFD">
          <w:rPr>
            <w:rFonts w:ascii="Times New Roman" w:hAnsi="Times New Roman"/>
            <w:i/>
            <w:sz w:val="24"/>
            <w:szCs w:val="24"/>
            <w:lang w:val="uk-UA"/>
          </w:rPr>
          <w:t>Важливу інформацію</w:t>
        </w:r>
      </w:hyperlink>
      <w:r w:rsidR="00CC1DDF" w:rsidRPr="00150EFD">
        <w:rPr>
          <w:rFonts w:ascii="Times New Roman" w:hAnsi="Times New Roman"/>
          <w:i/>
          <w:sz w:val="24"/>
          <w:szCs w:val="24"/>
          <w:lang w:val="uk-UA"/>
        </w:rPr>
        <w:t>»</w:t>
      </w:r>
      <w:r w:rsidR="00CD46BC" w:rsidRPr="00150EFD">
        <w:rPr>
          <w:rFonts w:ascii="Times New Roman" w:hAnsi="Times New Roman"/>
          <w:i/>
          <w:sz w:val="24"/>
          <w:szCs w:val="24"/>
          <w:lang w:val="uk-UA"/>
        </w:rPr>
        <w:t xml:space="preserve"> </w:t>
      </w:r>
      <w:r w:rsidR="00CD46BC" w:rsidRPr="00150EFD">
        <w:rPr>
          <w:rFonts w:ascii="Times New Roman" w:hAnsi="Times New Roman"/>
          <w:sz w:val="24"/>
          <w:szCs w:val="24"/>
          <w:lang w:val="uk-UA"/>
        </w:rPr>
        <w:t>(далі – Змінене Твердження 1)</w:t>
      </w:r>
      <w:r w:rsidR="00B00C2C" w:rsidRPr="00150EFD">
        <w:rPr>
          <w:rFonts w:ascii="Times New Roman" w:hAnsi="Times New Roman"/>
          <w:sz w:val="24"/>
          <w:szCs w:val="24"/>
          <w:lang w:val="uk-UA"/>
        </w:rPr>
        <w:t>.</w:t>
      </w:r>
    </w:p>
    <w:bookmarkEnd w:id="283"/>
    <w:p w14:paraId="72090790" w14:textId="5DB077D0" w:rsidR="008C29C2" w:rsidRPr="00150EFD" w:rsidRDefault="00C474FB" w:rsidP="00D020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u w:val="single"/>
        </w:rPr>
      </w:pPr>
      <w:r w:rsidRPr="00150EFD">
        <w:rPr>
          <w:rFonts w:ascii="Times New Roman" w:hAnsi="Times New Roman"/>
          <w:sz w:val="24"/>
          <w:szCs w:val="24"/>
        </w:rPr>
        <w:t>Таким чином, з грудня 2023 року</w:t>
      </w:r>
      <w:r w:rsidR="008C29C2" w:rsidRPr="00150EFD">
        <w:rPr>
          <w:rFonts w:ascii="Times New Roman" w:hAnsi="Times New Roman"/>
          <w:sz w:val="24"/>
          <w:szCs w:val="24"/>
        </w:rPr>
        <w:t xml:space="preserve"> </w:t>
      </w:r>
      <w:r w:rsidR="00D0202B" w:rsidRPr="00150EFD">
        <w:rPr>
          <w:rFonts w:ascii="Times New Roman" w:hAnsi="Times New Roman"/>
          <w:i/>
          <w:sz w:val="24"/>
          <w:szCs w:val="24"/>
        </w:rPr>
        <w:t>(інформація, доступ до якої обмежено)</w:t>
      </w:r>
      <w:r w:rsidR="00D0202B" w:rsidRPr="00150EFD">
        <w:rPr>
          <w:rFonts w:ascii="Times New Roman" w:hAnsi="Times New Roman"/>
          <w:sz w:val="24"/>
          <w:szCs w:val="24"/>
        </w:rPr>
        <w:t xml:space="preserve"> </w:t>
      </w:r>
      <w:r w:rsidR="00D0202B" w:rsidRPr="00150EFD">
        <w:rPr>
          <w:rFonts w:ascii="Times New Roman" w:hAnsi="Times New Roman"/>
          <w:sz w:val="24"/>
          <w:szCs w:val="24"/>
        </w:rPr>
        <w:br/>
      </w:r>
      <w:r w:rsidRPr="00150EFD">
        <w:rPr>
          <w:rFonts w:ascii="Times New Roman" w:hAnsi="Times New Roman"/>
          <w:sz w:val="24"/>
          <w:szCs w:val="24"/>
        </w:rPr>
        <w:t xml:space="preserve">ТОВ «Філіп Морріс </w:t>
      </w:r>
      <w:proofErr w:type="spellStart"/>
      <w:r w:rsidRPr="00150EFD">
        <w:rPr>
          <w:rFonts w:ascii="Times New Roman" w:hAnsi="Times New Roman"/>
          <w:sz w:val="24"/>
          <w:szCs w:val="24"/>
        </w:rPr>
        <w:t>Сейлз</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енд</w:t>
      </w:r>
      <w:proofErr w:type="spellEnd"/>
      <w:r w:rsidRPr="00150EFD">
        <w:rPr>
          <w:rFonts w:ascii="Times New Roman" w:hAnsi="Times New Roman"/>
          <w:sz w:val="24"/>
          <w:szCs w:val="24"/>
        </w:rPr>
        <w:t xml:space="preserve"> </w:t>
      </w:r>
      <w:proofErr w:type="spellStart"/>
      <w:r w:rsidRPr="00150EFD">
        <w:rPr>
          <w:rFonts w:ascii="Times New Roman" w:hAnsi="Times New Roman"/>
          <w:sz w:val="24"/>
          <w:szCs w:val="24"/>
        </w:rPr>
        <w:t>Дистриб’юшн</w:t>
      </w:r>
      <w:proofErr w:type="spellEnd"/>
      <w:r w:rsidRPr="00150EFD">
        <w:rPr>
          <w:rFonts w:ascii="Times New Roman" w:hAnsi="Times New Roman"/>
          <w:sz w:val="24"/>
          <w:szCs w:val="24"/>
        </w:rPr>
        <w:t>» почало поширювати уточнені пояснення</w:t>
      </w:r>
      <w:r w:rsidR="00D0202B" w:rsidRPr="00150EFD">
        <w:rPr>
          <w:rFonts w:ascii="Times New Roman" w:hAnsi="Times New Roman"/>
          <w:sz w:val="24"/>
          <w:szCs w:val="24"/>
        </w:rPr>
        <w:t xml:space="preserve"> </w:t>
      </w:r>
      <w:r w:rsidRPr="00150EFD">
        <w:rPr>
          <w:rFonts w:ascii="Times New Roman" w:hAnsi="Times New Roman"/>
          <w:sz w:val="24"/>
          <w:szCs w:val="24"/>
        </w:rPr>
        <w:t>/</w:t>
      </w:r>
      <w:r w:rsidR="003A1FD7" w:rsidRPr="00150EFD">
        <w:rPr>
          <w:rFonts w:ascii="Times New Roman" w:hAnsi="Times New Roman"/>
          <w:sz w:val="24"/>
          <w:szCs w:val="24"/>
        </w:rPr>
        <w:t xml:space="preserve"> </w:t>
      </w:r>
      <w:r w:rsidRPr="00150EFD">
        <w:rPr>
          <w:rFonts w:ascii="Times New Roman" w:hAnsi="Times New Roman"/>
          <w:sz w:val="24"/>
          <w:szCs w:val="24"/>
        </w:rPr>
        <w:t xml:space="preserve">застереження до окремих варіацій Твердження 1 в частині чіткого зазначення про те, що середній розрахунок заниження </w:t>
      </w:r>
      <w:r w:rsidR="000321CC" w:rsidRPr="00150EFD">
        <w:rPr>
          <w:rFonts w:ascii="Times New Roman" w:hAnsi="Times New Roman"/>
          <w:sz w:val="24"/>
          <w:szCs w:val="24"/>
        </w:rPr>
        <w:t>рівнів</w:t>
      </w:r>
      <w:r w:rsidR="003A1FD7" w:rsidRPr="00150EFD">
        <w:rPr>
          <w:rFonts w:ascii="Times New Roman" w:hAnsi="Times New Roman"/>
          <w:sz w:val="24"/>
          <w:szCs w:val="24"/>
        </w:rPr>
        <w:t xml:space="preserve"> </w:t>
      </w:r>
      <w:r w:rsidRPr="00150EFD">
        <w:rPr>
          <w:rFonts w:ascii="Times New Roman" w:hAnsi="Times New Roman"/>
          <w:sz w:val="24"/>
          <w:szCs w:val="24"/>
        </w:rPr>
        <w:t xml:space="preserve">шкідливих хімічних речовин </w:t>
      </w:r>
      <w:r w:rsidR="00B00C2C" w:rsidRPr="00150EFD">
        <w:rPr>
          <w:rFonts w:ascii="Times New Roman" w:hAnsi="Times New Roman"/>
          <w:sz w:val="24"/>
          <w:szCs w:val="24"/>
        </w:rPr>
        <w:t xml:space="preserve">ґрунтувався </w:t>
      </w:r>
      <w:r w:rsidRPr="00150EFD">
        <w:rPr>
          <w:rFonts w:ascii="Times New Roman" w:hAnsi="Times New Roman"/>
          <w:sz w:val="24"/>
          <w:szCs w:val="24"/>
        </w:rPr>
        <w:t xml:space="preserve">саме </w:t>
      </w:r>
      <w:r w:rsidRPr="00150EFD">
        <w:rPr>
          <w:rFonts w:ascii="Times New Roman" w:hAnsi="Times New Roman"/>
          <w:sz w:val="24"/>
          <w:szCs w:val="24"/>
          <w:u w:val="single"/>
        </w:rPr>
        <w:t>на 9 таких речовинах</w:t>
      </w:r>
      <w:r w:rsidR="007D331D" w:rsidRPr="00150EFD">
        <w:rPr>
          <w:rFonts w:ascii="Times New Roman" w:hAnsi="Times New Roman"/>
          <w:sz w:val="24"/>
          <w:szCs w:val="24"/>
          <w:u w:val="single"/>
        </w:rPr>
        <w:t>, рекомендованих для зниження в сигаретному димі Всесвітньою організацією охорони здоров’я, які не включають нікотин</w:t>
      </w:r>
      <w:r w:rsidRPr="00150EFD">
        <w:rPr>
          <w:rFonts w:ascii="Times New Roman" w:hAnsi="Times New Roman"/>
          <w:sz w:val="24"/>
          <w:szCs w:val="24"/>
          <w:u w:val="single"/>
        </w:rPr>
        <w:t xml:space="preserve">. </w:t>
      </w:r>
    </w:p>
    <w:p w14:paraId="604C924F" w14:textId="6BCCCFA9" w:rsidR="00E324CD" w:rsidRPr="00150EFD" w:rsidRDefault="00C474FB" w:rsidP="00E324CD">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Зазначені у</w:t>
      </w:r>
      <w:r w:rsidR="00352C5F" w:rsidRPr="00150EFD">
        <w:rPr>
          <w:rFonts w:ascii="Times New Roman" w:hAnsi="Times New Roman"/>
          <w:sz w:val="24"/>
          <w:szCs w:val="24"/>
        </w:rPr>
        <w:t>точнені пояснення</w:t>
      </w:r>
      <w:r w:rsidR="003A1FD7" w:rsidRPr="00150EFD">
        <w:rPr>
          <w:rFonts w:ascii="Times New Roman" w:hAnsi="Times New Roman"/>
          <w:sz w:val="24"/>
          <w:szCs w:val="24"/>
        </w:rPr>
        <w:t xml:space="preserve"> </w:t>
      </w:r>
      <w:r w:rsidR="00352C5F" w:rsidRPr="00150EFD">
        <w:rPr>
          <w:rFonts w:ascii="Times New Roman" w:hAnsi="Times New Roman"/>
          <w:sz w:val="24"/>
          <w:szCs w:val="24"/>
        </w:rPr>
        <w:t>/</w:t>
      </w:r>
      <w:r w:rsidR="003A1FD7" w:rsidRPr="00150EFD">
        <w:rPr>
          <w:rFonts w:ascii="Times New Roman" w:hAnsi="Times New Roman"/>
          <w:sz w:val="24"/>
          <w:szCs w:val="24"/>
        </w:rPr>
        <w:t xml:space="preserve"> </w:t>
      </w:r>
      <w:r w:rsidR="00352C5F" w:rsidRPr="00150EFD">
        <w:rPr>
          <w:rFonts w:ascii="Times New Roman" w:hAnsi="Times New Roman"/>
          <w:sz w:val="24"/>
          <w:szCs w:val="24"/>
        </w:rPr>
        <w:t xml:space="preserve">застереження до </w:t>
      </w:r>
      <w:r w:rsidR="00576471" w:rsidRPr="00150EFD">
        <w:rPr>
          <w:rFonts w:ascii="Times New Roman" w:hAnsi="Times New Roman"/>
          <w:sz w:val="24"/>
          <w:szCs w:val="24"/>
        </w:rPr>
        <w:t xml:space="preserve">окремих </w:t>
      </w:r>
      <w:r w:rsidR="00352C5F" w:rsidRPr="00150EFD">
        <w:rPr>
          <w:rFonts w:ascii="Times New Roman" w:hAnsi="Times New Roman"/>
          <w:sz w:val="24"/>
          <w:szCs w:val="24"/>
        </w:rPr>
        <w:t xml:space="preserve">варіацій Твердження 1 почали поширюватися й у інших </w:t>
      </w:r>
      <w:r w:rsidR="00171C13" w:rsidRPr="00150EFD">
        <w:rPr>
          <w:rFonts w:ascii="Times New Roman" w:hAnsi="Times New Roman"/>
          <w:sz w:val="24"/>
          <w:szCs w:val="24"/>
        </w:rPr>
        <w:t>рубриках</w:t>
      </w:r>
      <w:r w:rsidR="00352C5F" w:rsidRPr="00150EFD">
        <w:rPr>
          <w:rFonts w:ascii="Times New Roman" w:hAnsi="Times New Roman"/>
          <w:sz w:val="24"/>
          <w:szCs w:val="24"/>
        </w:rPr>
        <w:t xml:space="preserve"> </w:t>
      </w:r>
      <w:proofErr w:type="spellStart"/>
      <w:r w:rsidR="00352C5F" w:rsidRPr="00150EFD">
        <w:rPr>
          <w:rFonts w:ascii="Times New Roman" w:hAnsi="Times New Roman"/>
          <w:sz w:val="24"/>
          <w:szCs w:val="24"/>
        </w:rPr>
        <w:t>Вебсайту</w:t>
      </w:r>
      <w:proofErr w:type="spellEnd"/>
      <w:r w:rsidR="00352C5F" w:rsidRPr="00150EFD">
        <w:rPr>
          <w:rFonts w:ascii="Times New Roman" w:hAnsi="Times New Roman"/>
          <w:sz w:val="24"/>
          <w:szCs w:val="24"/>
        </w:rPr>
        <w:t>, зокрема</w:t>
      </w:r>
      <w:r w:rsidR="000321CC" w:rsidRPr="00150EFD">
        <w:rPr>
          <w:rFonts w:ascii="Times New Roman" w:hAnsi="Times New Roman"/>
          <w:sz w:val="24"/>
          <w:szCs w:val="24"/>
        </w:rPr>
        <w:t>,</w:t>
      </w:r>
      <w:r w:rsidR="00352C5F" w:rsidRPr="00150EFD">
        <w:rPr>
          <w:rFonts w:ascii="Times New Roman" w:hAnsi="Times New Roman"/>
          <w:sz w:val="24"/>
          <w:szCs w:val="24"/>
        </w:rPr>
        <w:t xml:space="preserve"> у </w:t>
      </w:r>
      <w:r w:rsidR="00171C13" w:rsidRPr="00150EFD">
        <w:rPr>
          <w:rFonts w:ascii="Times New Roman" w:hAnsi="Times New Roman"/>
          <w:sz w:val="24"/>
          <w:szCs w:val="24"/>
        </w:rPr>
        <w:t>рубриці</w:t>
      </w:r>
      <w:r w:rsidR="00352C5F" w:rsidRPr="00150EFD">
        <w:rPr>
          <w:rFonts w:ascii="Times New Roman" w:hAnsi="Times New Roman"/>
          <w:sz w:val="24"/>
          <w:szCs w:val="24"/>
        </w:rPr>
        <w:t xml:space="preserve"> «Важлива інформація»</w:t>
      </w:r>
      <w:r w:rsidR="00352C5F" w:rsidRPr="00150EFD">
        <w:rPr>
          <w:rStyle w:val="a9"/>
          <w:rFonts w:ascii="Times New Roman" w:hAnsi="Times New Roman"/>
          <w:sz w:val="24"/>
          <w:szCs w:val="24"/>
        </w:rPr>
        <w:footnoteReference w:id="53"/>
      </w:r>
      <w:r w:rsidRPr="00150EFD">
        <w:rPr>
          <w:rFonts w:ascii="Times New Roman" w:hAnsi="Times New Roman"/>
          <w:sz w:val="24"/>
          <w:szCs w:val="24"/>
        </w:rPr>
        <w:t xml:space="preserve">, у </w:t>
      </w:r>
      <w:r w:rsidR="00171C13" w:rsidRPr="00150EFD">
        <w:rPr>
          <w:rFonts w:ascii="Times New Roman" w:hAnsi="Times New Roman"/>
          <w:sz w:val="24"/>
          <w:szCs w:val="24"/>
        </w:rPr>
        <w:t>рубриці</w:t>
      </w:r>
      <w:r w:rsidRPr="00150EFD">
        <w:rPr>
          <w:rFonts w:ascii="Times New Roman" w:hAnsi="Times New Roman"/>
          <w:sz w:val="24"/>
          <w:szCs w:val="24"/>
        </w:rPr>
        <w:t xml:space="preserve"> </w:t>
      </w:r>
      <w:r w:rsidR="00352C5F" w:rsidRPr="00150EFD">
        <w:rPr>
          <w:rFonts w:ascii="Times New Roman" w:hAnsi="Times New Roman"/>
          <w:sz w:val="24"/>
          <w:szCs w:val="24"/>
        </w:rPr>
        <w:t>«Новини»</w:t>
      </w:r>
      <w:r w:rsidRPr="00150EFD">
        <w:rPr>
          <w:rFonts w:ascii="Times New Roman" w:hAnsi="Times New Roman"/>
          <w:sz w:val="24"/>
          <w:szCs w:val="24"/>
        </w:rPr>
        <w:t xml:space="preserve"> (у статтях під назвами «</w:t>
      </w:r>
      <w:r w:rsidRPr="00150EFD">
        <w:rPr>
          <w:rFonts w:ascii="Times New Roman" w:hAnsi="Times New Roman"/>
          <w:bCs/>
          <w:sz w:val="24"/>
          <w:szCs w:val="24"/>
        </w:rPr>
        <w:t>IQOS ILUMA: система нагрівання тютюну нового покоління»</w:t>
      </w:r>
      <w:r w:rsidRPr="00150EFD">
        <w:rPr>
          <w:rStyle w:val="a9"/>
          <w:rFonts w:ascii="Times New Roman" w:hAnsi="Times New Roman"/>
          <w:bCs/>
          <w:sz w:val="24"/>
          <w:szCs w:val="24"/>
        </w:rPr>
        <w:footnoteReference w:id="54"/>
      </w:r>
      <w:r w:rsidRPr="00150EFD">
        <w:rPr>
          <w:rFonts w:ascii="Times New Roman" w:hAnsi="Times New Roman"/>
          <w:bCs/>
          <w:sz w:val="24"/>
          <w:szCs w:val="24"/>
        </w:rPr>
        <w:t xml:space="preserve">, «IQOS ILUMA ONE: наступне покоління </w:t>
      </w:r>
      <w:proofErr w:type="spellStart"/>
      <w:r w:rsidRPr="00150EFD">
        <w:rPr>
          <w:rFonts w:ascii="Times New Roman" w:hAnsi="Times New Roman"/>
          <w:bCs/>
          <w:sz w:val="24"/>
          <w:szCs w:val="24"/>
        </w:rPr>
        <w:t>монодевайсів</w:t>
      </w:r>
      <w:proofErr w:type="spellEnd"/>
      <w:r w:rsidRPr="00150EFD">
        <w:rPr>
          <w:rFonts w:ascii="Times New Roman" w:hAnsi="Times New Roman"/>
          <w:bCs/>
          <w:sz w:val="24"/>
          <w:szCs w:val="24"/>
        </w:rPr>
        <w:t xml:space="preserve"> IQOS»</w:t>
      </w:r>
      <w:r w:rsidRPr="00150EFD">
        <w:rPr>
          <w:rStyle w:val="a9"/>
          <w:rFonts w:ascii="Times New Roman" w:hAnsi="Times New Roman"/>
          <w:bCs/>
          <w:sz w:val="24"/>
          <w:szCs w:val="24"/>
        </w:rPr>
        <w:footnoteReference w:id="55"/>
      </w:r>
      <w:r w:rsidRPr="00150EFD">
        <w:rPr>
          <w:rFonts w:ascii="Times New Roman" w:hAnsi="Times New Roman"/>
          <w:bCs/>
          <w:sz w:val="24"/>
          <w:szCs w:val="24"/>
        </w:rPr>
        <w:t xml:space="preserve">, «15 інновацій IQOS ILUMA PRIME: девайс наступного </w:t>
      </w:r>
      <w:r w:rsidRPr="00150EFD">
        <w:rPr>
          <w:rFonts w:ascii="Times New Roman" w:hAnsi="Times New Roman"/>
          <w:sz w:val="24"/>
          <w:szCs w:val="24"/>
        </w:rPr>
        <w:t>покоління з індукційним нагріванням, без чистки та поломок леза»</w:t>
      </w:r>
      <w:r w:rsidRPr="00150EFD">
        <w:rPr>
          <w:rFonts w:ascii="Times New Roman" w:hAnsi="Times New Roman" w:cs="Times New Roman"/>
          <w:vertAlign w:val="superscript"/>
        </w:rPr>
        <w:footnoteReference w:id="56"/>
      </w:r>
      <w:r w:rsidRPr="00150EFD">
        <w:rPr>
          <w:rFonts w:ascii="Times New Roman" w:hAnsi="Times New Roman"/>
          <w:sz w:val="24"/>
          <w:szCs w:val="24"/>
        </w:rPr>
        <w:t xml:space="preserve"> тощо). </w:t>
      </w:r>
    </w:p>
    <w:p w14:paraId="5D3F2DE2" w14:textId="45757F4E" w:rsidR="00CD46BC" w:rsidRPr="00150EFD" w:rsidRDefault="00E457DC" w:rsidP="00CD46B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Отже,</w:t>
      </w:r>
      <w:r w:rsidR="008D6693" w:rsidRPr="00150EFD">
        <w:rPr>
          <w:rFonts w:ascii="Times New Roman" w:hAnsi="Times New Roman"/>
          <w:sz w:val="24"/>
          <w:szCs w:val="24"/>
        </w:rPr>
        <w:t xml:space="preserve"> встановлено, що Товариство </w:t>
      </w:r>
      <w:r w:rsidR="00CD46BC" w:rsidRPr="00150EFD">
        <w:rPr>
          <w:rFonts w:ascii="Times New Roman" w:hAnsi="Times New Roman"/>
          <w:sz w:val="24"/>
          <w:szCs w:val="24"/>
        </w:rPr>
        <w:t xml:space="preserve">в одних </w:t>
      </w:r>
      <w:r w:rsidR="002D2941" w:rsidRPr="00150EFD">
        <w:rPr>
          <w:rFonts w:ascii="Times New Roman" w:hAnsi="Times New Roman"/>
          <w:sz w:val="24"/>
          <w:szCs w:val="24"/>
        </w:rPr>
        <w:t>випадках</w:t>
      </w:r>
      <w:r w:rsidR="008D6693" w:rsidRPr="00150EFD">
        <w:rPr>
          <w:rFonts w:ascii="Times New Roman" w:hAnsi="Times New Roman"/>
          <w:sz w:val="24"/>
          <w:szCs w:val="24"/>
        </w:rPr>
        <w:t xml:space="preserve"> </w:t>
      </w:r>
      <w:r w:rsidR="00CD46BC" w:rsidRPr="00150EFD">
        <w:rPr>
          <w:rFonts w:ascii="Times New Roman" w:hAnsi="Times New Roman"/>
          <w:sz w:val="24"/>
          <w:szCs w:val="24"/>
        </w:rPr>
        <w:t xml:space="preserve">зазначає саме про </w:t>
      </w:r>
      <w:r w:rsidR="00A64A6E" w:rsidRPr="00150EFD">
        <w:rPr>
          <w:rFonts w:ascii="Times New Roman" w:hAnsi="Times New Roman"/>
          <w:sz w:val="24"/>
          <w:szCs w:val="24"/>
        </w:rPr>
        <w:t xml:space="preserve">виділення IQOS на 95% </w:t>
      </w:r>
      <w:r w:rsidR="005A403C" w:rsidRPr="00150EFD">
        <w:rPr>
          <w:rFonts w:ascii="Times New Roman" w:hAnsi="Times New Roman"/>
          <w:sz w:val="24"/>
          <w:szCs w:val="24"/>
        </w:rPr>
        <w:t>«</w:t>
      </w:r>
      <w:r w:rsidR="008C29C2" w:rsidRPr="00150EFD">
        <w:rPr>
          <w:rFonts w:ascii="Times New Roman" w:hAnsi="Times New Roman"/>
          <w:sz w:val="24"/>
          <w:szCs w:val="24"/>
        </w:rPr>
        <w:t>менше</w:t>
      </w:r>
      <w:r w:rsidR="005A403C" w:rsidRPr="00150EFD">
        <w:rPr>
          <w:rFonts w:ascii="Times New Roman" w:hAnsi="Times New Roman"/>
          <w:sz w:val="24"/>
          <w:szCs w:val="24"/>
        </w:rPr>
        <w:t>»</w:t>
      </w:r>
      <w:r w:rsidR="00CD46BC" w:rsidRPr="00150EFD">
        <w:rPr>
          <w:rFonts w:ascii="Times New Roman" w:hAnsi="Times New Roman"/>
          <w:sz w:val="24"/>
          <w:szCs w:val="24"/>
        </w:rPr>
        <w:t xml:space="preserve"> шкідливих речовин, а в інших </w:t>
      </w:r>
      <w:r w:rsidR="00171C13" w:rsidRPr="00150EFD">
        <w:rPr>
          <w:rFonts w:ascii="Times New Roman" w:hAnsi="Times New Roman"/>
          <w:sz w:val="24"/>
          <w:szCs w:val="24"/>
        </w:rPr>
        <w:t>–</w:t>
      </w:r>
      <w:r w:rsidR="002D2941" w:rsidRPr="00150EFD">
        <w:rPr>
          <w:rFonts w:ascii="Times New Roman" w:hAnsi="Times New Roman"/>
          <w:sz w:val="24"/>
          <w:szCs w:val="24"/>
        </w:rPr>
        <w:t xml:space="preserve"> </w:t>
      </w:r>
      <w:r w:rsidR="00171C13" w:rsidRPr="00150EFD">
        <w:rPr>
          <w:rFonts w:ascii="Times New Roman" w:hAnsi="Times New Roman"/>
          <w:sz w:val="24"/>
          <w:szCs w:val="24"/>
        </w:rPr>
        <w:t xml:space="preserve">про </w:t>
      </w:r>
      <w:r w:rsidR="00A64A6E" w:rsidRPr="00150EFD">
        <w:rPr>
          <w:rFonts w:ascii="Times New Roman" w:hAnsi="Times New Roman"/>
          <w:sz w:val="24"/>
          <w:szCs w:val="24"/>
        </w:rPr>
        <w:t xml:space="preserve">виділення IQOS на 95% </w:t>
      </w:r>
      <w:r w:rsidR="005A403C" w:rsidRPr="00150EFD">
        <w:rPr>
          <w:rFonts w:ascii="Times New Roman" w:hAnsi="Times New Roman"/>
          <w:sz w:val="24"/>
          <w:szCs w:val="24"/>
        </w:rPr>
        <w:t>«</w:t>
      </w:r>
      <w:r w:rsidR="00CD46BC" w:rsidRPr="00150EFD">
        <w:rPr>
          <w:rFonts w:ascii="Times New Roman" w:hAnsi="Times New Roman"/>
          <w:sz w:val="24"/>
          <w:szCs w:val="24"/>
        </w:rPr>
        <w:t>нижчі рівні</w:t>
      </w:r>
      <w:r w:rsidR="005A403C" w:rsidRPr="00150EFD">
        <w:rPr>
          <w:rFonts w:ascii="Times New Roman" w:hAnsi="Times New Roman"/>
          <w:sz w:val="24"/>
          <w:szCs w:val="24"/>
        </w:rPr>
        <w:t>»</w:t>
      </w:r>
      <w:r w:rsidR="00CD46BC" w:rsidRPr="00150EFD">
        <w:rPr>
          <w:rFonts w:ascii="Times New Roman" w:hAnsi="Times New Roman"/>
          <w:sz w:val="24"/>
          <w:szCs w:val="24"/>
        </w:rPr>
        <w:t xml:space="preserve"> </w:t>
      </w:r>
      <w:r w:rsidR="005A403C" w:rsidRPr="00150EFD">
        <w:rPr>
          <w:rFonts w:ascii="Times New Roman" w:hAnsi="Times New Roman"/>
          <w:sz w:val="24"/>
          <w:szCs w:val="24"/>
        </w:rPr>
        <w:t>таких</w:t>
      </w:r>
      <w:r w:rsidR="00CD46BC" w:rsidRPr="00150EFD">
        <w:rPr>
          <w:rFonts w:ascii="Times New Roman" w:hAnsi="Times New Roman"/>
          <w:sz w:val="24"/>
          <w:szCs w:val="24"/>
        </w:rPr>
        <w:t xml:space="preserve"> речовин. </w:t>
      </w:r>
    </w:p>
    <w:p w14:paraId="2BDEB23F" w14:textId="0C72C72D" w:rsidR="00CD46BC" w:rsidRPr="00150EFD" w:rsidRDefault="00CD46BC" w:rsidP="00CD46B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При цьому, як вбачається</w:t>
      </w:r>
      <w:r w:rsidR="002D2941" w:rsidRPr="00150EFD">
        <w:rPr>
          <w:rFonts w:ascii="Times New Roman" w:hAnsi="Times New Roman"/>
          <w:sz w:val="24"/>
          <w:szCs w:val="24"/>
        </w:rPr>
        <w:t xml:space="preserve"> з окремих варіацій Твердження 1</w:t>
      </w:r>
      <w:r w:rsidRPr="00150EFD">
        <w:rPr>
          <w:rFonts w:ascii="Times New Roman" w:hAnsi="Times New Roman"/>
          <w:sz w:val="24"/>
          <w:szCs w:val="24"/>
        </w:rPr>
        <w:t>, зокрема зі Зміненого Твердження 1, Товариство ототожнює терміни «менше шкідливих хімічних речовин» та «нижчі рівні шкідливих хімічних речовин»</w:t>
      </w:r>
      <w:r w:rsidR="006D711F" w:rsidRPr="00150EFD">
        <w:rPr>
          <w:rFonts w:ascii="Times New Roman" w:hAnsi="Times New Roman"/>
          <w:sz w:val="24"/>
          <w:szCs w:val="24"/>
        </w:rPr>
        <w:t>, які</w:t>
      </w:r>
      <w:r w:rsidR="00D0202B" w:rsidRPr="00150EFD">
        <w:rPr>
          <w:rFonts w:ascii="Times New Roman" w:hAnsi="Times New Roman"/>
          <w:sz w:val="24"/>
          <w:szCs w:val="24"/>
        </w:rPr>
        <w:t>,</w:t>
      </w:r>
      <w:r w:rsidR="006D711F" w:rsidRPr="00150EFD">
        <w:rPr>
          <w:rFonts w:ascii="Times New Roman" w:hAnsi="Times New Roman"/>
          <w:sz w:val="24"/>
          <w:szCs w:val="24"/>
        </w:rPr>
        <w:t xml:space="preserve"> на переконання Комітету</w:t>
      </w:r>
      <w:r w:rsidR="00D0202B" w:rsidRPr="00150EFD">
        <w:rPr>
          <w:rFonts w:ascii="Times New Roman" w:hAnsi="Times New Roman"/>
          <w:sz w:val="24"/>
          <w:szCs w:val="24"/>
        </w:rPr>
        <w:t>,</w:t>
      </w:r>
      <w:r w:rsidR="006D711F" w:rsidRPr="00150EFD">
        <w:rPr>
          <w:rFonts w:ascii="Times New Roman" w:hAnsi="Times New Roman"/>
          <w:sz w:val="24"/>
          <w:szCs w:val="24"/>
        </w:rPr>
        <w:t xml:space="preserve"> не є аналогічними за своєю суттю.</w:t>
      </w:r>
    </w:p>
    <w:p w14:paraId="0DEA0F9E" w14:textId="77777777" w:rsidR="008E11F8" w:rsidRPr="00150EFD" w:rsidRDefault="005A403C"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lastRenderedPageBreak/>
        <w:t xml:space="preserve">Разом </w:t>
      </w:r>
      <w:r w:rsidR="006D711F" w:rsidRPr="00150EFD">
        <w:rPr>
          <w:rFonts w:ascii="Times New Roman" w:hAnsi="Times New Roman"/>
          <w:sz w:val="24"/>
          <w:szCs w:val="24"/>
        </w:rPr>
        <w:t>і</w:t>
      </w:r>
      <w:r w:rsidRPr="00150EFD">
        <w:rPr>
          <w:rFonts w:ascii="Times New Roman" w:hAnsi="Times New Roman"/>
          <w:sz w:val="24"/>
          <w:szCs w:val="24"/>
        </w:rPr>
        <w:t>з цим варіації Твердження 1 та/або пояснення</w:t>
      </w:r>
      <w:r w:rsidR="003A1FD7" w:rsidRPr="00150EFD">
        <w:rPr>
          <w:rFonts w:ascii="Times New Roman" w:hAnsi="Times New Roman"/>
          <w:sz w:val="24"/>
          <w:szCs w:val="24"/>
        </w:rPr>
        <w:t xml:space="preserve"> </w:t>
      </w:r>
      <w:r w:rsidRPr="00150EFD">
        <w:rPr>
          <w:rFonts w:ascii="Times New Roman" w:hAnsi="Times New Roman"/>
          <w:sz w:val="24"/>
          <w:szCs w:val="24"/>
        </w:rPr>
        <w:t>/</w:t>
      </w:r>
      <w:r w:rsidR="003A1FD7" w:rsidRPr="00150EFD">
        <w:rPr>
          <w:rFonts w:ascii="Times New Roman" w:hAnsi="Times New Roman"/>
          <w:sz w:val="24"/>
          <w:szCs w:val="24"/>
        </w:rPr>
        <w:t xml:space="preserve"> </w:t>
      </w:r>
      <w:r w:rsidRPr="00150EFD">
        <w:rPr>
          <w:rFonts w:ascii="Times New Roman" w:hAnsi="Times New Roman"/>
          <w:sz w:val="24"/>
          <w:szCs w:val="24"/>
        </w:rPr>
        <w:t>застереження до них, зокрема, що поширені на головній</w:t>
      </w:r>
      <w:r w:rsidR="006D711F" w:rsidRPr="00150EFD">
        <w:rPr>
          <w:rFonts w:ascii="Times New Roman" w:hAnsi="Times New Roman"/>
          <w:sz w:val="24"/>
          <w:szCs w:val="24"/>
        </w:rPr>
        <w:t xml:space="preserve"> сторінці </w:t>
      </w:r>
      <w:proofErr w:type="spellStart"/>
      <w:r w:rsidR="006D711F" w:rsidRPr="00150EFD">
        <w:rPr>
          <w:rFonts w:ascii="Times New Roman" w:hAnsi="Times New Roman"/>
          <w:sz w:val="24"/>
          <w:szCs w:val="24"/>
        </w:rPr>
        <w:t>Вебсайту</w:t>
      </w:r>
      <w:proofErr w:type="spellEnd"/>
      <w:r w:rsidRPr="00150EFD">
        <w:rPr>
          <w:rFonts w:ascii="Times New Roman" w:hAnsi="Times New Roman"/>
          <w:sz w:val="24"/>
          <w:szCs w:val="24"/>
        </w:rPr>
        <w:t xml:space="preserve"> в </w:t>
      </w:r>
      <w:r w:rsidR="006D711F" w:rsidRPr="00150EFD">
        <w:rPr>
          <w:rFonts w:ascii="Times New Roman" w:hAnsi="Times New Roman"/>
          <w:sz w:val="24"/>
          <w:szCs w:val="24"/>
        </w:rPr>
        <w:t>рубриках «Наука про IQOS», «Новини»</w:t>
      </w:r>
      <w:r w:rsidRPr="00150EFD">
        <w:rPr>
          <w:rFonts w:ascii="Times New Roman" w:hAnsi="Times New Roman"/>
          <w:sz w:val="24"/>
          <w:szCs w:val="24"/>
        </w:rPr>
        <w:t xml:space="preserve"> тощо, на </w:t>
      </w:r>
      <w:bookmarkStart w:id="286" w:name="_Hlk168931603"/>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РМІ, </w:t>
      </w:r>
      <w:bookmarkStart w:id="287" w:name="_Hlk168931916"/>
      <w:r w:rsidRPr="00150EFD">
        <w:rPr>
          <w:rFonts w:ascii="Times New Roman" w:hAnsi="Times New Roman"/>
          <w:sz w:val="24"/>
          <w:szCs w:val="24"/>
        </w:rPr>
        <w:t xml:space="preserve">на </w:t>
      </w:r>
      <w:proofErr w:type="spellStart"/>
      <w:r w:rsidRPr="00150EFD">
        <w:rPr>
          <w:rFonts w:ascii="Times New Roman" w:hAnsi="Times New Roman"/>
          <w:sz w:val="24"/>
          <w:szCs w:val="24"/>
        </w:rPr>
        <w:t>YouTube</w:t>
      </w:r>
      <w:proofErr w:type="spellEnd"/>
      <w:r w:rsidRPr="00150EFD">
        <w:rPr>
          <w:rFonts w:ascii="Times New Roman" w:hAnsi="Times New Roman"/>
          <w:sz w:val="24"/>
          <w:szCs w:val="24"/>
        </w:rPr>
        <w:t>-каналі «</w:t>
      </w:r>
      <w:hyperlink r:id="rId36" w:history="1">
        <w:r w:rsidRPr="00150EFD">
          <w:rPr>
            <w:rStyle w:val="a6"/>
            <w:rFonts w:ascii="Times New Roman" w:hAnsi="Times New Roman"/>
            <w:color w:val="auto"/>
            <w:sz w:val="24"/>
            <w:szCs w:val="24"/>
            <w:u w:val="none"/>
          </w:rPr>
          <w:t>IQOS Україна</w:t>
        </w:r>
      </w:hyperlink>
      <w:r w:rsidRPr="00150EFD">
        <w:rPr>
          <w:rFonts w:ascii="Times New Roman" w:hAnsi="Times New Roman"/>
          <w:sz w:val="24"/>
          <w:szCs w:val="24"/>
        </w:rPr>
        <w:t xml:space="preserve">», у матеріалах </w:t>
      </w:r>
      <w:r w:rsidRPr="00150EFD">
        <w:rPr>
          <w:rFonts w:ascii="Times New Roman" w:hAnsi="Times New Roman"/>
          <w:sz w:val="24"/>
          <w:szCs w:val="24"/>
        </w:rPr>
        <w:br/>
        <w:t>бренд-</w:t>
      </w:r>
      <w:proofErr w:type="spellStart"/>
      <w:r w:rsidRPr="00150EFD">
        <w:rPr>
          <w:rFonts w:ascii="Times New Roman" w:hAnsi="Times New Roman"/>
          <w:sz w:val="24"/>
          <w:szCs w:val="24"/>
        </w:rPr>
        <w:t>рітейлу</w:t>
      </w:r>
      <w:proofErr w:type="spellEnd"/>
      <w:r w:rsidRPr="00150EFD">
        <w:rPr>
          <w:rFonts w:ascii="Times New Roman" w:hAnsi="Times New Roman"/>
          <w:sz w:val="24"/>
          <w:szCs w:val="24"/>
        </w:rPr>
        <w:t xml:space="preserve"> тощо,</w:t>
      </w:r>
      <w:bookmarkEnd w:id="286"/>
      <w:r w:rsidRPr="00150EFD">
        <w:rPr>
          <w:rFonts w:ascii="Times New Roman" w:hAnsi="Times New Roman"/>
          <w:b/>
          <w:sz w:val="24"/>
          <w:szCs w:val="24"/>
        </w:rPr>
        <w:t xml:space="preserve"> </w:t>
      </w:r>
      <w:bookmarkEnd w:id="287"/>
      <w:r w:rsidRPr="00150EFD">
        <w:rPr>
          <w:rFonts w:ascii="Times New Roman" w:hAnsi="Times New Roman"/>
          <w:sz w:val="24"/>
          <w:szCs w:val="24"/>
        </w:rPr>
        <w:t>залишилися без відповідних змін чи уточнень.</w:t>
      </w:r>
    </w:p>
    <w:p w14:paraId="7C837306" w14:textId="7BF555D0" w:rsidR="005A403C" w:rsidRPr="00150EFD" w:rsidRDefault="005A403C"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Отже, варіації Твердження 1 </w:t>
      </w:r>
      <w:bookmarkStart w:id="288" w:name="_Hlk161061008"/>
      <w:r w:rsidRPr="00150EFD">
        <w:rPr>
          <w:rFonts w:ascii="Times New Roman" w:hAnsi="Times New Roman"/>
          <w:sz w:val="24"/>
          <w:szCs w:val="24"/>
        </w:rPr>
        <w:t>з поясненнями</w:t>
      </w:r>
      <w:r w:rsidR="003A1FD7" w:rsidRPr="00150EFD">
        <w:rPr>
          <w:rFonts w:ascii="Times New Roman" w:hAnsi="Times New Roman"/>
          <w:sz w:val="24"/>
          <w:szCs w:val="24"/>
        </w:rPr>
        <w:t xml:space="preserve"> </w:t>
      </w:r>
      <w:r w:rsidRPr="00150EFD">
        <w:rPr>
          <w:rFonts w:ascii="Times New Roman" w:hAnsi="Times New Roman"/>
          <w:sz w:val="24"/>
          <w:szCs w:val="24"/>
        </w:rPr>
        <w:t>/</w:t>
      </w:r>
      <w:r w:rsidR="003A1FD7"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bookmarkEnd w:id="288"/>
      <w:r w:rsidRPr="00150EFD">
        <w:rPr>
          <w:rFonts w:ascii="Times New Roman" w:hAnsi="Times New Roman"/>
          <w:sz w:val="24"/>
          <w:szCs w:val="24"/>
        </w:rPr>
        <w:t xml:space="preserve">, що поширюються в зазначених </w:t>
      </w:r>
      <w:r w:rsidR="003A1FD7" w:rsidRPr="00150EFD">
        <w:rPr>
          <w:rFonts w:ascii="Times New Roman" w:hAnsi="Times New Roman"/>
          <w:sz w:val="24"/>
          <w:szCs w:val="24"/>
        </w:rPr>
        <w:t xml:space="preserve">у пункті </w:t>
      </w:r>
      <w:r w:rsidR="00C10DD5" w:rsidRPr="00150EFD">
        <w:rPr>
          <w:rFonts w:ascii="Times New Roman" w:hAnsi="Times New Roman"/>
          <w:sz w:val="24"/>
          <w:szCs w:val="24"/>
        </w:rPr>
        <w:t>4</w:t>
      </w:r>
      <w:r w:rsidR="00320CD1" w:rsidRPr="00150EFD">
        <w:rPr>
          <w:rFonts w:ascii="Times New Roman" w:hAnsi="Times New Roman"/>
          <w:sz w:val="24"/>
          <w:szCs w:val="24"/>
        </w:rPr>
        <w:t>2</w:t>
      </w:r>
      <w:r w:rsidR="009D79DA" w:rsidRPr="00150EFD">
        <w:rPr>
          <w:rFonts w:ascii="Times New Roman" w:hAnsi="Times New Roman"/>
          <w:sz w:val="24"/>
          <w:szCs w:val="24"/>
        </w:rPr>
        <w:t>7</w:t>
      </w:r>
      <w:r w:rsidR="003A1FD7" w:rsidRPr="00150EFD">
        <w:rPr>
          <w:rFonts w:ascii="Times New Roman" w:hAnsi="Times New Roman"/>
          <w:sz w:val="24"/>
          <w:szCs w:val="24"/>
        </w:rPr>
        <w:t xml:space="preserve"> </w:t>
      </w:r>
      <w:r w:rsidR="006D711F" w:rsidRPr="00150EFD">
        <w:rPr>
          <w:rFonts w:ascii="Times New Roman" w:hAnsi="Times New Roman"/>
          <w:sz w:val="24"/>
          <w:szCs w:val="24"/>
        </w:rPr>
        <w:t xml:space="preserve">цих рекомендацій </w:t>
      </w:r>
      <w:r w:rsidRPr="00150EFD">
        <w:rPr>
          <w:rFonts w:ascii="Times New Roman" w:hAnsi="Times New Roman"/>
          <w:sz w:val="24"/>
          <w:szCs w:val="24"/>
        </w:rPr>
        <w:t>місцях поширення,</w:t>
      </w:r>
      <w:r w:rsidRPr="00150EFD">
        <w:rPr>
          <w:rFonts w:ascii="Times New Roman" w:hAnsi="Times New Roman"/>
          <w:b/>
          <w:sz w:val="24"/>
          <w:szCs w:val="24"/>
        </w:rPr>
        <w:t xml:space="preserve"> </w:t>
      </w:r>
      <w:r w:rsidRPr="00150EFD">
        <w:rPr>
          <w:rFonts w:ascii="Times New Roman" w:hAnsi="Times New Roman"/>
          <w:sz w:val="24"/>
          <w:szCs w:val="24"/>
        </w:rPr>
        <w:t>не містять інформації про те, що розрахунок середнього зниження рівн</w:t>
      </w:r>
      <w:r w:rsidR="003A1FD7" w:rsidRPr="00150EFD">
        <w:rPr>
          <w:rFonts w:ascii="Times New Roman" w:hAnsi="Times New Roman"/>
          <w:sz w:val="24"/>
          <w:szCs w:val="24"/>
        </w:rPr>
        <w:t>ів</w:t>
      </w:r>
      <w:r w:rsidRPr="00150EFD">
        <w:rPr>
          <w:rFonts w:ascii="Times New Roman" w:hAnsi="Times New Roman"/>
          <w:sz w:val="24"/>
          <w:szCs w:val="24"/>
        </w:rPr>
        <w:t xml:space="preserve"> шкідливих речовин, що виділяються при </w:t>
      </w:r>
      <w:bookmarkStart w:id="289" w:name="_Hlk168932364"/>
      <w:r w:rsidRPr="00150EFD">
        <w:rPr>
          <w:rFonts w:ascii="Times New Roman" w:hAnsi="Times New Roman"/>
          <w:sz w:val="24"/>
          <w:szCs w:val="24"/>
        </w:rPr>
        <w:t xml:space="preserve">використанні (курінні) Продукції IQOS та сигарет, ґрунтувався на певній кількості таких речовин </w:t>
      </w:r>
      <w:bookmarkEnd w:id="289"/>
      <w:r w:rsidR="008E11F8" w:rsidRPr="00150EFD">
        <w:rPr>
          <w:rFonts w:ascii="Times New Roman" w:hAnsi="Times New Roman" w:cs="Times New Roman"/>
          <w:i/>
          <w:sz w:val="24"/>
          <w:szCs w:val="24"/>
        </w:rPr>
        <w:t xml:space="preserve">(інформація, доступ до якої обмежено). </w:t>
      </w:r>
    </w:p>
    <w:p w14:paraId="0BE664A9" w14:textId="5B8F73E5" w:rsidR="003A1FD7" w:rsidRPr="00150EFD" w:rsidRDefault="00E27AF0" w:rsidP="003A1FD7">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90" w:name="_Hlk184909014"/>
      <w:r w:rsidRPr="00150EFD">
        <w:rPr>
          <w:rFonts w:ascii="Times New Roman" w:hAnsi="Times New Roman"/>
          <w:sz w:val="24"/>
          <w:szCs w:val="24"/>
        </w:rPr>
        <w:t>Проте</w:t>
      </w:r>
      <w:r w:rsidR="006D711F" w:rsidRPr="00150EFD">
        <w:rPr>
          <w:rFonts w:ascii="Times New Roman" w:hAnsi="Times New Roman"/>
          <w:sz w:val="24"/>
          <w:szCs w:val="24"/>
        </w:rPr>
        <w:t xml:space="preserve"> зазначене</w:t>
      </w:r>
      <w:r w:rsidR="005A403C" w:rsidRPr="00150EFD">
        <w:rPr>
          <w:rFonts w:ascii="Times New Roman" w:hAnsi="Times New Roman"/>
          <w:sz w:val="24"/>
          <w:szCs w:val="24"/>
        </w:rPr>
        <w:t xml:space="preserve"> уточнення є необхідним на підставі </w:t>
      </w:r>
      <w:r w:rsidR="006D711F" w:rsidRPr="00150EFD">
        <w:rPr>
          <w:rFonts w:ascii="Times New Roman" w:hAnsi="Times New Roman"/>
          <w:sz w:val="24"/>
          <w:szCs w:val="24"/>
        </w:rPr>
        <w:t>такого</w:t>
      </w:r>
      <w:r w:rsidR="005A403C" w:rsidRPr="00150EFD">
        <w:rPr>
          <w:rFonts w:ascii="Times New Roman" w:hAnsi="Times New Roman"/>
          <w:sz w:val="24"/>
          <w:szCs w:val="24"/>
        </w:rPr>
        <w:t>.</w:t>
      </w:r>
    </w:p>
    <w:bookmarkEnd w:id="290"/>
    <w:p w14:paraId="561B9CFB" w14:textId="77777777" w:rsidR="008E11F8" w:rsidRPr="00150EFD" w:rsidRDefault="003A1FD7"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Товариство не надало Комітету інформації щодо виключного переліку всіх шкідливих хімічних речовин, що виділяються при використанні (курінні) Продукції IQOS та сигарет, при цьому останнє надало належним чином засвідчену копію (та перекладені з англійської на українську мову цитати) </w:t>
      </w:r>
      <w:r w:rsidR="006D711F" w:rsidRPr="00150EFD">
        <w:rPr>
          <w:rFonts w:ascii="Times New Roman" w:hAnsi="Times New Roman"/>
          <w:sz w:val="24"/>
          <w:szCs w:val="24"/>
        </w:rPr>
        <w:t>такого</w:t>
      </w:r>
      <w:r w:rsidRPr="00150EFD">
        <w:rPr>
          <w:rFonts w:ascii="Times New Roman" w:hAnsi="Times New Roman"/>
          <w:sz w:val="24"/>
          <w:szCs w:val="24"/>
        </w:rPr>
        <w:t xml:space="preserve"> дослідження.</w:t>
      </w:r>
      <w:bookmarkStart w:id="291" w:name="_Hlk168928317"/>
    </w:p>
    <w:p w14:paraId="194F465D" w14:textId="5095C636" w:rsidR="008E11F8" w:rsidRPr="00150EFD"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i/>
          <w:sz w:val="24"/>
          <w:szCs w:val="24"/>
        </w:rPr>
        <w:t>(</w:t>
      </w:r>
      <w:r w:rsidR="003C0B75">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bookmarkEnd w:id="291"/>
    <w:p w14:paraId="66828922" w14:textId="77777777" w:rsidR="008E11F8" w:rsidRPr="00150EFD" w:rsidRDefault="003A1FD7"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Згідно </w:t>
      </w:r>
      <w:r w:rsidR="006D711F" w:rsidRPr="00150EFD">
        <w:rPr>
          <w:rFonts w:ascii="Times New Roman" w:hAnsi="Times New Roman"/>
          <w:sz w:val="24"/>
          <w:szCs w:val="24"/>
        </w:rPr>
        <w:t xml:space="preserve">з </w:t>
      </w:r>
      <w:r w:rsidRPr="00150EFD">
        <w:rPr>
          <w:rFonts w:ascii="Times New Roman" w:hAnsi="Times New Roman"/>
          <w:sz w:val="24"/>
          <w:szCs w:val="24"/>
        </w:rPr>
        <w:t>надано</w:t>
      </w:r>
      <w:r w:rsidR="006D711F" w:rsidRPr="00150EFD">
        <w:rPr>
          <w:rFonts w:ascii="Times New Roman" w:hAnsi="Times New Roman"/>
          <w:sz w:val="24"/>
          <w:szCs w:val="24"/>
        </w:rPr>
        <w:t>ю</w:t>
      </w:r>
      <w:r w:rsidRPr="00150EFD">
        <w:rPr>
          <w:rFonts w:ascii="Times New Roman" w:hAnsi="Times New Roman"/>
          <w:sz w:val="24"/>
          <w:szCs w:val="24"/>
        </w:rPr>
        <w:t xml:space="preserve"> МОЗ інформац</w:t>
      </w:r>
      <w:r w:rsidR="006D711F" w:rsidRPr="00150EFD">
        <w:rPr>
          <w:rFonts w:ascii="Times New Roman" w:hAnsi="Times New Roman"/>
          <w:sz w:val="24"/>
          <w:szCs w:val="24"/>
        </w:rPr>
        <w:t>ією</w:t>
      </w:r>
      <w:r w:rsidRPr="00150EFD">
        <w:rPr>
          <w:rFonts w:ascii="Times New Roman" w:hAnsi="Times New Roman"/>
          <w:sz w:val="24"/>
          <w:szCs w:val="24"/>
        </w:rPr>
        <w:t xml:space="preserve"> щодо можливості визначення виключного переліку всіх шкідливих хімічних речовин, що виділяються при використанні (курінні) Продукції IQOS та сигарет</w:t>
      </w:r>
      <w:r w:rsidR="006D711F" w:rsidRPr="00150EFD">
        <w:rPr>
          <w:rFonts w:ascii="Times New Roman" w:hAnsi="Times New Roman"/>
          <w:sz w:val="24"/>
          <w:szCs w:val="24"/>
        </w:rPr>
        <w:t>,</w:t>
      </w:r>
      <w:r w:rsidRPr="00150EFD">
        <w:rPr>
          <w:rFonts w:ascii="Times New Roman" w:hAnsi="Times New Roman"/>
          <w:sz w:val="24"/>
          <w:szCs w:val="24"/>
        </w:rPr>
        <w:t xml:space="preserve"> встановлено, що науковою спільнотою не сформований виключний перелік всіх таких речовин. Також, за твердженням МОЗ, такий перелік визначити неможливо.</w:t>
      </w:r>
      <w:bookmarkStart w:id="292" w:name="_Hlk179468623"/>
    </w:p>
    <w:p w14:paraId="35CA2C96" w14:textId="53EC2C14" w:rsidR="003A1FD7" w:rsidRPr="00150EFD" w:rsidRDefault="00A8479F"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З наведеного вбачається, що кількість шкідливих хімічних речовин, а саме 9 таких речовин, </w:t>
      </w:r>
      <w:r w:rsidR="00E27AF0" w:rsidRPr="00150EFD">
        <w:rPr>
          <w:rFonts w:ascii="Times New Roman" w:hAnsi="Times New Roman"/>
          <w:sz w:val="24"/>
          <w:szCs w:val="24"/>
        </w:rPr>
        <w:t xml:space="preserve">рівні </w:t>
      </w:r>
      <w:r w:rsidRPr="00150EFD">
        <w:rPr>
          <w:rFonts w:ascii="Times New Roman" w:hAnsi="Times New Roman"/>
          <w:sz w:val="24"/>
          <w:szCs w:val="24"/>
        </w:rPr>
        <w:t>як</w:t>
      </w:r>
      <w:r w:rsidR="00E27AF0" w:rsidRPr="00150EFD">
        <w:rPr>
          <w:rFonts w:ascii="Times New Roman" w:hAnsi="Times New Roman"/>
          <w:sz w:val="24"/>
          <w:szCs w:val="24"/>
        </w:rPr>
        <w:t>их</w:t>
      </w:r>
      <w:r w:rsidRPr="00150EFD">
        <w:rPr>
          <w:rFonts w:ascii="Times New Roman" w:hAnsi="Times New Roman"/>
          <w:sz w:val="24"/>
          <w:szCs w:val="24"/>
        </w:rPr>
        <w:t xml:space="preserve"> піддавалися порівнянню, є досить незна</w:t>
      </w:r>
      <w:r w:rsidR="008E11F8" w:rsidRPr="00150EFD">
        <w:rPr>
          <w:rFonts w:ascii="Times New Roman" w:hAnsi="Times New Roman"/>
          <w:sz w:val="24"/>
          <w:szCs w:val="24"/>
        </w:rPr>
        <w:t xml:space="preserve">чною </w:t>
      </w:r>
      <w:r w:rsidR="00D0202B" w:rsidRPr="00150EFD">
        <w:rPr>
          <w:rFonts w:ascii="Times New Roman" w:hAnsi="Times New Roman"/>
          <w:sz w:val="24"/>
          <w:szCs w:val="24"/>
        </w:rPr>
        <w:t xml:space="preserve">відносно кількості речовин </w:t>
      </w:r>
      <w:r w:rsidR="008E11F8" w:rsidRPr="00150EFD">
        <w:rPr>
          <w:rFonts w:ascii="Times New Roman" w:hAnsi="Times New Roman" w:cs="Times New Roman"/>
          <w:i/>
          <w:sz w:val="24"/>
          <w:szCs w:val="24"/>
        </w:rPr>
        <w:t xml:space="preserve">(інформація, доступ до якої обмежено), </w:t>
      </w:r>
      <w:r w:rsidRPr="00150EFD">
        <w:rPr>
          <w:rFonts w:ascii="Times New Roman" w:hAnsi="Times New Roman"/>
          <w:sz w:val="24"/>
          <w:szCs w:val="24"/>
        </w:rPr>
        <w:t xml:space="preserve">яку, за повідомленням МОЗ, наразі визначити неможливо. </w:t>
      </w:r>
    </w:p>
    <w:p w14:paraId="45FC9756" w14:textId="3C345B7D" w:rsidR="00AF1CA0" w:rsidRPr="00150EFD" w:rsidRDefault="00A8479F" w:rsidP="00A8479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При цьому</w:t>
      </w:r>
      <w:r w:rsidR="006D711F" w:rsidRPr="00150EFD">
        <w:rPr>
          <w:rFonts w:ascii="Times New Roman" w:hAnsi="Times New Roman"/>
          <w:sz w:val="24"/>
          <w:szCs w:val="24"/>
        </w:rPr>
        <w:t xml:space="preserve"> в </w:t>
      </w:r>
      <w:r w:rsidR="005A403C" w:rsidRPr="00150EFD">
        <w:rPr>
          <w:rFonts w:ascii="Times New Roman" w:hAnsi="Times New Roman"/>
          <w:sz w:val="24"/>
          <w:szCs w:val="24"/>
        </w:rPr>
        <w:t xml:space="preserve">зазначеному контексті визначальним є той факт, що вказівка про заниження рівнів шкідливих хімічних речовин саме на 95%, є вказівкою на майже максимальний показник у 100%. </w:t>
      </w:r>
    </w:p>
    <w:p w14:paraId="0D03E5BC" w14:textId="7F4C37AB" w:rsidR="003628CA" w:rsidRPr="00150EFD" w:rsidRDefault="00AF1CA0" w:rsidP="003628C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93" w:name="_Hlk173739952"/>
      <w:r w:rsidRPr="00150EFD">
        <w:rPr>
          <w:rFonts w:ascii="Times New Roman" w:hAnsi="Times New Roman"/>
          <w:sz w:val="24"/>
          <w:szCs w:val="24"/>
        </w:rPr>
        <w:t xml:space="preserve">Враховуючи наведене, у споживача може виникнути помилкове враження про те, що порівнювалися </w:t>
      </w:r>
      <w:r w:rsidR="00E27AF0" w:rsidRPr="00150EFD">
        <w:rPr>
          <w:rFonts w:ascii="Times New Roman" w:hAnsi="Times New Roman"/>
          <w:sz w:val="24"/>
          <w:szCs w:val="24"/>
        </w:rPr>
        <w:t xml:space="preserve">рівні </w:t>
      </w:r>
      <w:r w:rsidRPr="00150EFD">
        <w:rPr>
          <w:rFonts w:ascii="Times New Roman" w:hAnsi="Times New Roman"/>
          <w:sz w:val="24"/>
          <w:szCs w:val="24"/>
        </w:rPr>
        <w:t>не 9 шкідливих хімічних речовин</w:t>
      </w:r>
      <w:r w:rsidR="000849F5" w:rsidRPr="00150EFD">
        <w:rPr>
          <w:rFonts w:ascii="Times New Roman" w:hAnsi="Times New Roman"/>
          <w:sz w:val="24"/>
          <w:szCs w:val="24"/>
        </w:rPr>
        <w:t xml:space="preserve">, </w:t>
      </w:r>
      <w:r w:rsidRPr="00150EFD">
        <w:rPr>
          <w:rFonts w:ascii="Times New Roman" w:hAnsi="Times New Roman"/>
          <w:sz w:val="24"/>
          <w:szCs w:val="24"/>
        </w:rPr>
        <w:t xml:space="preserve">а всі такі речовини </w:t>
      </w:r>
      <w:r w:rsidR="00E27AF0" w:rsidRPr="00150EFD">
        <w:rPr>
          <w:rFonts w:ascii="Times New Roman" w:hAnsi="Times New Roman"/>
          <w:sz w:val="24"/>
          <w:szCs w:val="24"/>
        </w:rPr>
        <w:t xml:space="preserve">(їх рівні) </w:t>
      </w:r>
      <w:r w:rsidRPr="00150EFD">
        <w:rPr>
          <w:rFonts w:ascii="Times New Roman" w:hAnsi="Times New Roman"/>
          <w:sz w:val="24"/>
          <w:szCs w:val="24"/>
        </w:rPr>
        <w:t>(крім нікотину), більша їх кількість тощо, що виділяються при використанні (курінні) Продукції IQOS та сигарет</w:t>
      </w:r>
      <w:r w:rsidR="009C0295" w:rsidRPr="00150EFD">
        <w:rPr>
          <w:rFonts w:ascii="Times New Roman" w:hAnsi="Times New Roman"/>
          <w:sz w:val="24"/>
          <w:szCs w:val="24"/>
        </w:rPr>
        <w:t>, що підтверджується результатами Опитування</w:t>
      </w:r>
      <w:r w:rsidR="003628CA" w:rsidRPr="00150EFD">
        <w:rPr>
          <w:rFonts w:ascii="Times New Roman" w:hAnsi="Times New Roman"/>
          <w:sz w:val="24"/>
          <w:szCs w:val="24"/>
        </w:rPr>
        <w:t>.</w:t>
      </w:r>
    </w:p>
    <w:p w14:paraId="56971E15" w14:textId="401CFA2A" w:rsidR="002D362C" w:rsidRPr="00150EFD" w:rsidRDefault="003628CA" w:rsidP="002D362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94" w:name="_Hlk173492950"/>
      <w:r w:rsidRPr="00150EFD">
        <w:rPr>
          <w:rFonts w:ascii="Times New Roman" w:hAnsi="Times New Roman"/>
          <w:sz w:val="24"/>
          <w:szCs w:val="24"/>
        </w:rPr>
        <w:t xml:space="preserve">Так, на </w:t>
      </w:r>
      <w:bookmarkStart w:id="295" w:name="_Hlk178945683"/>
      <w:r w:rsidRPr="00150EFD">
        <w:rPr>
          <w:rFonts w:ascii="Times New Roman" w:hAnsi="Times New Roman"/>
          <w:sz w:val="24"/>
          <w:szCs w:val="24"/>
        </w:rPr>
        <w:t>Питання №</w:t>
      </w:r>
      <w:r w:rsidR="0019705B" w:rsidRPr="00150EFD">
        <w:rPr>
          <w:rFonts w:ascii="Times New Roman" w:hAnsi="Times New Roman"/>
          <w:sz w:val="24"/>
          <w:szCs w:val="24"/>
        </w:rPr>
        <w:t xml:space="preserve"> </w:t>
      </w:r>
      <w:r w:rsidRPr="00150EFD">
        <w:rPr>
          <w:rFonts w:ascii="Times New Roman" w:hAnsi="Times New Roman"/>
          <w:sz w:val="24"/>
          <w:szCs w:val="24"/>
        </w:rPr>
        <w:t>2 анкети Опитування</w:t>
      </w:r>
      <w:r w:rsidR="00E27AF0" w:rsidRPr="00150EFD">
        <w:rPr>
          <w:rFonts w:ascii="Times New Roman" w:hAnsi="Times New Roman"/>
          <w:sz w:val="24"/>
          <w:szCs w:val="24"/>
        </w:rPr>
        <w:t>, яке стосувалося сприйняття варіації Твердження 1 з поясненнями / застереженнями до нього</w:t>
      </w:r>
      <w:r w:rsidR="005F4610" w:rsidRPr="00150EFD">
        <w:rPr>
          <w:rFonts w:ascii="Times New Roman" w:hAnsi="Times New Roman"/>
          <w:sz w:val="24"/>
          <w:szCs w:val="24"/>
        </w:rPr>
        <w:t xml:space="preserve">, зокрема в частині порівняння шкідливих хімічних речовин, які виділяють IQOS та сигарети, </w:t>
      </w:r>
      <w:r w:rsidRPr="00150EFD">
        <w:rPr>
          <w:rFonts w:ascii="Times New Roman" w:hAnsi="Times New Roman"/>
          <w:sz w:val="24"/>
          <w:szCs w:val="24"/>
        </w:rPr>
        <w:t>респондент</w:t>
      </w:r>
      <w:r w:rsidR="00E27AF0" w:rsidRPr="00150EFD">
        <w:rPr>
          <w:rFonts w:ascii="Times New Roman" w:hAnsi="Times New Roman"/>
          <w:sz w:val="24"/>
          <w:szCs w:val="24"/>
        </w:rPr>
        <w:t>и</w:t>
      </w:r>
      <w:r w:rsidRPr="00150EFD">
        <w:rPr>
          <w:rFonts w:ascii="Times New Roman" w:hAnsi="Times New Roman"/>
          <w:sz w:val="24"/>
          <w:szCs w:val="24"/>
        </w:rPr>
        <w:t xml:space="preserve"> вказали</w:t>
      </w:r>
      <w:r w:rsidR="00E27AF0" w:rsidRPr="00150EFD">
        <w:rPr>
          <w:rFonts w:ascii="Times New Roman" w:hAnsi="Times New Roman"/>
          <w:sz w:val="24"/>
          <w:szCs w:val="24"/>
        </w:rPr>
        <w:t xml:space="preserve"> наступне</w:t>
      </w:r>
      <w:r w:rsidRPr="00150EFD">
        <w:rPr>
          <w:rFonts w:ascii="Times New Roman" w:hAnsi="Times New Roman"/>
          <w:sz w:val="24"/>
          <w:szCs w:val="24"/>
        </w:rPr>
        <w:t>:</w:t>
      </w:r>
      <w:bookmarkEnd w:id="295"/>
    </w:p>
    <w:bookmarkEnd w:id="293"/>
    <w:bookmarkEnd w:id="294"/>
    <w:p w14:paraId="23702A89" w14:textId="77777777" w:rsidR="009A3B2B" w:rsidRPr="00150EFD" w:rsidRDefault="009C0295" w:rsidP="009A3B2B">
      <w:pPr>
        <w:pStyle w:val="a3"/>
        <w:widowControl w:val="0"/>
        <w:numPr>
          <w:ilvl w:val="0"/>
          <w:numId w:val="20"/>
        </w:numPr>
        <w:tabs>
          <w:tab w:val="left" w:pos="709"/>
        </w:tabs>
        <w:autoSpaceDE w:val="0"/>
        <w:autoSpaceDN w:val="0"/>
        <w:adjustRightInd w:val="0"/>
        <w:spacing w:after="0" w:line="240" w:lineRule="auto"/>
        <w:contextualSpacing w:val="0"/>
        <w:jc w:val="both"/>
        <w:rPr>
          <w:rFonts w:ascii="Times New Roman" w:hAnsi="Times New Roman"/>
          <w:sz w:val="24"/>
          <w:szCs w:val="24"/>
        </w:rPr>
      </w:pPr>
      <w:r w:rsidRPr="00150EFD">
        <w:rPr>
          <w:rFonts w:ascii="Times New Roman" w:hAnsi="Times New Roman"/>
          <w:sz w:val="24"/>
          <w:szCs w:val="24"/>
        </w:rPr>
        <w:t xml:space="preserve">40% респондентів </w:t>
      </w:r>
      <w:r w:rsidR="00E80BF9" w:rsidRPr="00150EFD">
        <w:rPr>
          <w:rFonts w:ascii="Times New Roman" w:hAnsi="Times New Roman"/>
          <w:sz w:val="24"/>
          <w:szCs w:val="24"/>
        </w:rPr>
        <w:t xml:space="preserve">вказали, що </w:t>
      </w:r>
      <w:r w:rsidRPr="00150EFD">
        <w:rPr>
          <w:rFonts w:ascii="Times New Roman" w:hAnsi="Times New Roman"/>
          <w:sz w:val="24"/>
          <w:szCs w:val="24"/>
        </w:rPr>
        <w:t xml:space="preserve">порівнювалися всі речовини, які виділяються під час куріння </w:t>
      </w:r>
      <w:r w:rsidR="00E80BF9" w:rsidRPr="00150EFD">
        <w:rPr>
          <w:rFonts w:ascii="Times New Roman" w:hAnsi="Times New Roman"/>
          <w:sz w:val="24"/>
          <w:szCs w:val="24"/>
        </w:rPr>
        <w:t>IQOS та сигарет (сприйняття інформації, викладеної в одній з варіацій Твердження 1);</w:t>
      </w:r>
    </w:p>
    <w:p w14:paraId="68B63CA3" w14:textId="4F924A80" w:rsidR="000321CC" w:rsidRPr="00150EFD" w:rsidRDefault="00E80BF9" w:rsidP="00A8479F">
      <w:pPr>
        <w:pStyle w:val="a3"/>
        <w:widowControl w:val="0"/>
        <w:numPr>
          <w:ilvl w:val="0"/>
          <w:numId w:val="20"/>
        </w:numPr>
        <w:tabs>
          <w:tab w:val="left" w:pos="709"/>
        </w:tabs>
        <w:autoSpaceDE w:val="0"/>
        <w:autoSpaceDN w:val="0"/>
        <w:adjustRightInd w:val="0"/>
        <w:spacing w:after="0" w:line="240" w:lineRule="auto"/>
        <w:contextualSpacing w:val="0"/>
        <w:jc w:val="both"/>
        <w:rPr>
          <w:rFonts w:ascii="Times New Roman" w:hAnsi="Times New Roman"/>
          <w:sz w:val="24"/>
          <w:szCs w:val="24"/>
        </w:rPr>
      </w:pPr>
      <w:r w:rsidRPr="00150EFD">
        <w:rPr>
          <w:rFonts w:ascii="Times New Roman" w:hAnsi="Times New Roman"/>
          <w:sz w:val="24"/>
          <w:szCs w:val="24"/>
        </w:rPr>
        <w:t xml:space="preserve">27% респондентів вказали, що порівнювалися всі речовини, крім нікотину, які виділяються під час куріння IQOS та </w:t>
      </w:r>
      <w:r w:rsidR="0036432B" w:rsidRPr="00150EFD">
        <w:rPr>
          <w:rFonts w:ascii="Times New Roman" w:hAnsi="Times New Roman"/>
          <w:sz w:val="24"/>
          <w:szCs w:val="24"/>
        </w:rPr>
        <w:t xml:space="preserve">сигарет (сприйняття інформації, </w:t>
      </w:r>
      <w:r w:rsidRPr="00150EFD">
        <w:rPr>
          <w:rFonts w:ascii="Times New Roman" w:hAnsi="Times New Roman"/>
          <w:sz w:val="24"/>
          <w:szCs w:val="24"/>
        </w:rPr>
        <w:t>викладеної в</w:t>
      </w:r>
      <w:r w:rsidR="006D711F" w:rsidRPr="00150EFD">
        <w:rPr>
          <w:rFonts w:ascii="Times New Roman" w:hAnsi="Times New Roman"/>
          <w:sz w:val="24"/>
          <w:szCs w:val="24"/>
        </w:rPr>
        <w:t xml:space="preserve"> одній з варіацій Твердження 1);</w:t>
      </w:r>
    </w:p>
    <w:p w14:paraId="0A8010C1" w14:textId="59093DD8" w:rsidR="009001CE" w:rsidRPr="00150EFD" w:rsidRDefault="006D711F" w:rsidP="00E80BF9">
      <w:pPr>
        <w:pStyle w:val="a3"/>
        <w:widowControl w:val="0"/>
        <w:tabs>
          <w:tab w:val="left" w:pos="709"/>
        </w:tabs>
        <w:autoSpaceDE w:val="0"/>
        <w:autoSpaceDN w:val="0"/>
        <w:adjustRightInd w:val="0"/>
        <w:spacing w:before="120" w:after="0" w:line="240" w:lineRule="auto"/>
        <w:ind w:left="1440"/>
        <w:jc w:val="both"/>
        <w:rPr>
          <w:rFonts w:ascii="Times New Roman" w:hAnsi="Times New Roman"/>
          <w:b/>
          <w:sz w:val="24"/>
          <w:szCs w:val="24"/>
        </w:rPr>
      </w:pPr>
      <w:r w:rsidRPr="00150EFD">
        <w:rPr>
          <w:rFonts w:ascii="Times New Roman" w:hAnsi="Times New Roman"/>
          <w:b/>
          <w:sz w:val="24"/>
          <w:szCs w:val="24"/>
        </w:rPr>
        <w:t>р</w:t>
      </w:r>
      <w:r w:rsidR="00E80BF9" w:rsidRPr="00150EFD">
        <w:rPr>
          <w:rFonts w:ascii="Times New Roman" w:hAnsi="Times New Roman"/>
          <w:b/>
          <w:sz w:val="24"/>
          <w:szCs w:val="24"/>
        </w:rPr>
        <w:t>азом з цим</w:t>
      </w:r>
      <w:r w:rsidR="009001CE" w:rsidRPr="00150EFD">
        <w:rPr>
          <w:rFonts w:ascii="Times New Roman" w:hAnsi="Times New Roman"/>
          <w:b/>
          <w:sz w:val="24"/>
          <w:szCs w:val="24"/>
        </w:rPr>
        <w:t>:</w:t>
      </w:r>
      <w:r w:rsidR="00E80BF9" w:rsidRPr="00150EFD">
        <w:rPr>
          <w:rFonts w:ascii="Times New Roman" w:hAnsi="Times New Roman"/>
          <w:b/>
          <w:sz w:val="24"/>
          <w:szCs w:val="24"/>
        </w:rPr>
        <w:t xml:space="preserve"> </w:t>
      </w:r>
    </w:p>
    <w:p w14:paraId="3D232D44" w14:textId="2F809B3E" w:rsidR="009C0295" w:rsidRPr="00150EFD" w:rsidRDefault="00E80BF9" w:rsidP="009001CE">
      <w:pPr>
        <w:pStyle w:val="a3"/>
        <w:widowControl w:val="0"/>
        <w:numPr>
          <w:ilvl w:val="0"/>
          <w:numId w:val="20"/>
        </w:numPr>
        <w:tabs>
          <w:tab w:val="left" w:pos="709"/>
        </w:tabs>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30% респондентів вказали, що порівнювалася частина відносно загальної кількості шкідливих хімічних речовин, які виділяються під час куріння IQOS та сигарет (сприйняття інформації, викладеної в одній з варіацій Твердження 1)</w:t>
      </w:r>
      <w:r w:rsidR="005F4610" w:rsidRPr="00150EFD">
        <w:rPr>
          <w:rFonts w:ascii="Times New Roman" w:hAnsi="Times New Roman"/>
          <w:sz w:val="24"/>
          <w:szCs w:val="24"/>
        </w:rPr>
        <w:t>;</w:t>
      </w:r>
    </w:p>
    <w:p w14:paraId="0A744980" w14:textId="24197524" w:rsidR="005219EE" w:rsidRPr="00150EFD" w:rsidRDefault="005F4610" w:rsidP="00AC0774">
      <w:pPr>
        <w:pStyle w:val="a3"/>
        <w:widowControl w:val="0"/>
        <w:numPr>
          <w:ilvl w:val="0"/>
          <w:numId w:val="20"/>
        </w:numPr>
        <w:tabs>
          <w:tab w:val="left" w:pos="709"/>
        </w:tabs>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3% респондентів зазначили свій варіант</w:t>
      </w:r>
      <w:r w:rsidR="003475C3" w:rsidRPr="00150EFD">
        <w:rPr>
          <w:rFonts w:ascii="Times New Roman" w:hAnsi="Times New Roman"/>
          <w:sz w:val="24"/>
          <w:szCs w:val="24"/>
        </w:rPr>
        <w:t xml:space="preserve">, а саме: </w:t>
      </w:r>
      <w:r w:rsidRPr="00150EFD">
        <w:rPr>
          <w:rFonts w:ascii="Times New Roman" w:hAnsi="Times New Roman"/>
          <w:sz w:val="24"/>
          <w:szCs w:val="24"/>
        </w:rPr>
        <w:t xml:space="preserve">Новий тренд; </w:t>
      </w:r>
      <w:r w:rsidR="003475C3" w:rsidRPr="00150EFD">
        <w:rPr>
          <w:rFonts w:ascii="Times New Roman" w:hAnsi="Times New Roman"/>
          <w:sz w:val="24"/>
          <w:szCs w:val="24"/>
        </w:rPr>
        <w:t>К</w:t>
      </w:r>
      <w:r w:rsidRPr="00150EFD">
        <w:rPr>
          <w:rFonts w:ascii="Times New Roman" w:hAnsi="Times New Roman"/>
          <w:sz w:val="24"/>
          <w:szCs w:val="24"/>
        </w:rPr>
        <w:t xml:space="preserve">уріння шкідливе </w:t>
      </w:r>
      <w:r w:rsidRPr="00150EFD">
        <w:rPr>
          <w:rFonts w:ascii="Times New Roman" w:hAnsi="Times New Roman"/>
          <w:sz w:val="24"/>
          <w:szCs w:val="24"/>
        </w:rPr>
        <w:lastRenderedPageBreak/>
        <w:t xml:space="preserve">для здоров’я; </w:t>
      </w:r>
      <w:r w:rsidR="003475C3" w:rsidRPr="00150EFD">
        <w:rPr>
          <w:rFonts w:ascii="Times New Roman" w:hAnsi="Times New Roman"/>
          <w:sz w:val="24"/>
          <w:szCs w:val="24"/>
        </w:rPr>
        <w:t>З</w:t>
      </w:r>
      <w:r w:rsidRPr="00150EFD">
        <w:rPr>
          <w:rFonts w:ascii="Times New Roman" w:hAnsi="Times New Roman"/>
          <w:sz w:val="24"/>
          <w:szCs w:val="24"/>
        </w:rPr>
        <w:t xml:space="preserve">вичайні </w:t>
      </w:r>
      <w:proofErr w:type="spellStart"/>
      <w:r w:rsidRPr="00150EFD">
        <w:rPr>
          <w:rFonts w:ascii="Times New Roman" w:hAnsi="Times New Roman"/>
          <w:sz w:val="24"/>
          <w:szCs w:val="24"/>
        </w:rPr>
        <w:t>табачні</w:t>
      </w:r>
      <w:proofErr w:type="spellEnd"/>
      <w:r w:rsidRPr="00150EFD">
        <w:rPr>
          <w:rFonts w:ascii="Times New Roman" w:hAnsi="Times New Roman"/>
          <w:sz w:val="24"/>
          <w:szCs w:val="24"/>
        </w:rPr>
        <w:t xml:space="preserve"> вироби є кращими; </w:t>
      </w:r>
      <w:r w:rsidR="003475C3" w:rsidRPr="00150EFD">
        <w:rPr>
          <w:rFonts w:ascii="Times New Roman" w:hAnsi="Times New Roman"/>
          <w:sz w:val="24"/>
          <w:szCs w:val="24"/>
        </w:rPr>
        <w:t>Н</w:t>
      </w:r>
      <w:r w:rsidRPr="00150EFD">
        <w:rPr>
          <w:rFonts w:ascii="Times New Roman" w:hAnsi="Times New Roman"/>
          <w:sz w:val="24"/>
          <w:szCs w:val="24"/>
        </w:rPr>
        <w:t xml:space="preserve">е згодна з жодним варіантом; </w:t>
      </w:r>
      <w:r w:rsidR="003475C3" w:rsidRPr="00150EFD">
        <w:rPr>
          <w:rFonts w:ascii="Times New Roman" w:hAnsi="Times New Roman"/>
          <w:sz w:val="24"/>
          <w:szCs w:val="24"/>
        </w:rPr>
        <w:t>Н</w:t>
      </w:r>
      <w:r w:rsidRPr="00150EFD">
        <w:rPr>
          <w:rFonts w:ascii="Times New Roman" w:hAnsi="Times New Roman"/>
          <w:sz w:val="24"/>
          <w:szCs w:val="24"/>
        </w:rPr>
        <w:t xml:space="preserve">а сайт не заходила, курю інші; </w:t>
      </w:r>
      <w:r w:rsidR="003475C3" w:rsidRPr="00150EFD">
        <w:rPr>
          <w:rFonts w:ascii="Times New Roman" w:hAnsi="Times New Roman"/>
          <w:sz w:val="24"/>
          <w:szCs w:val="24"/>
        </w:rPr>
        <w:t>Н</w:t>
      </w:r>
      <w:r w:rsidRPr="00150EFD">
        <w:rPr>
          <w:rFonts w:ascii="Times New Roman" w:hAnsi="Times New Roman"/>
          <w:sz w:val="24"/>
          <w:szCs w:val="24"/>
        </w:rPr>
        <w:t xml:space="preserve">егативно впливає на здоров’я людини; </w:t>
      </w:r>
      <w:r w:rsidR="003475C3" w:rsidRPr="00150EFD">
        <w:rPr>
          <w:rFonts w:ascii="Times New Roman" w:hAnsi="Times New Roman"/>
          <w:sz w:val="24"/>
          <w:szCs w:val="24"/>
        </w:rPr>
        <w:t>В</w:t>
      </w:r>
      <w:r w:rsidR="006D711F" w:rsidRPr="00150EFD">
        <w:rPr>
          <w:rFonts w:ascii="Times New Roman" w:hAnsi="Times New Roman"/>
          <w:sz w:val="24"/>
          <w:szCs w:val="24"/>
        </w:rPr>
        <w:t>сі тютюнові вироби шкідливі</w:t>
      </w:r>
      <w:r w:rsidRPr="00150EFD">
        <w:rPr>
          <w:rFonts w:ascii="Times New Roman" w:hAnsi="Times New Roman"/>
          <w:sz w:val="24"/>
          <w:szCs w:val="24"/>
        </w:rPr>
        <w:t>.</w:t>
      </w:r>
    </w:p>
    <w:p w14:paraId="2BE7CB4B" w14:textId="6328A6B4" w:rsidR="00EC1FB7" w:rsidRPr="00150EFD" w:rsidRDefault="00EC1FB7" w:rsidP="00EC1FB7">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96" w:name="_Hlk173750091"/>
      <w:r w:rsidRPr="00150EFD">
        <w:rPr>
          <w:rFonts w:ascii="Times New Roman" w:hAnsi="Times New Roman"/>
          <w:sz w:val="24"/>
          <w:szCs w:val="24"/>
        </w:rPr>
        <w:t xml:space="preserve">Комітетом окремо проаналізовано відповіді учасників Опитування, які </w:t>
      </w:r>
      <w:r w:rsidR="005F4610" w:rsidRPr="00150EFD">
        <w:rPr>
          <w:rFonts w:ascii="Times New Roman" w:hAnsi="Times New Roman"/>
          <w:sz w:val="24"/>
          <w:szCs w:val="24"/>
        </w:rPr>
        <w:t xml:space="preserve">у відповідь на Питання № 1 </w:t>
      </w:r>
      <w:r w:rsidRPr="00150EFD">
        <w:rPr>
          <w:rFonts w:ascii="Times New Roman" w:hAnsi="Times New Roman"/>
          <w:sz w:val="24"/>
          <w:szCs w:val="24"/>
        </w:rPr>
        <w:t>зазначили, що під час вибору (або потенційного вибору) вплинула (або потенційно вплинула б) на їх намір стати споживачем Продукції IQOS саме інформація про те, що «IQOS виділяє в середньому на 95% нижчі рівні шкідливих хімічних речовин, порівняно з сигаретами» та/або «IQOS становить менший ризик для здоров’я ніж продовжувати курити сигарети».</w:t>
      </w:r>
    </w:p>
    <w:p w14:paraId="116D0DA2" w14:textId="6193CCA6" w:rsidR="00D27FAA" w:rsidRPr="00150EFD" w:rsidRDefault="00EC1FB7" w:rsidP="00D27FA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 зазначені учасники опитування у відповідь на Питання № 2 </w:t>
      </w:r>
      <w:r w:rsidR="005F4610" w:rsidRPr="00150EFD">
        <w:rPr>
          <w:rFonts w:ascii="Times New Roman" w:hAnsi="Times New Roman"/>
          <w:sz w:val="24"/>
          <w:szCs w:val="24"/>
        </w:rPr>
        <w:t xml:space="preserve">анкети Опитування </w:t>
      </w:r>
      <w:r w:rsidRPr="00150EFD">
        <w:rPr>
          <w:rFonts w:ascii="Times New Roman" w:hAnsi="Times New Roman"/>
          <w:sz w:val="24"/>
          <w:szCs w:val="24"/>
        </w:rPr>
        <w:t xml:space="preserve">повідомили, що сприймають інформацію </w:t>
      </w:r>
      <w:r w:rsidR="005F4610" w:rsidRPr="00150EFD">
        <w:rPr>
          <w:rFonts w:ascii="Times New Roman" w:hAnsi="Times New Roman"/>
          <w:sz w:val="24"/>
          <w:szCs w:val="24"/>
        </w:rPr>
        <w:t>в частині</w:t>
      </w:r>
      <w:r w:rsidR="009A3B2B" w:rsidRPr="00150EFD">
        <w:rPr>
          <w:rFonts w:ascii="Times New Roman" w:eastAsia="Times New Roman" w:hAnsi="Times New Roman" w:cs="Times New Roman"/>
          <w:b/>
          <w:sz w:val="24"/>
          <w:szCs w:val="24"/>
          <w:lang w:eastAsia="uk-UA"/>
        </w:rPr>
        <w:t xml:space="preserve"> </w:t>
      </w:r>
      <w:r w:rsidR="009A3B2B" w:rsidRPr="00150EFD">
        <w:rPr>
          <w:rFonts w:ascii="Times New Roman" w:eastAsia="Times New Roman" w:hAnsi="Times New Roman" w:cs="Times New Roman"/>
          <w:sz w:val="24"/>
          <w:szCs w:val="24"/>
          <w:lang w:eastAsia="uk-UA"/>
        </w:rPr>
        <w:t>порівняння шкідливих хімічних речовин, які виділяють IQOS та сигарети</w:t>
      </w:r>
      <w:r w:rsidR="005F4610" w:rsidRPr="00150EFD">
        <w:rPr>
          <w:rFonts w:ascii="Times New Roman" w:eastAsia="Times New Roman" w:hAnsi="Times New Roman" w:cs="Times New Roman"/>
          <w:sz w:val="24"/>
          <w:szCs w:val="24"/>
          <w:lang w:eastAsia="uk-UA"/>
        </w:rPr>
        <w:t>,</w:t>
      </w:r>
      <w:r w:rsidRPr="00150EFD">
        <w:rPr>
          <w:rFonts w:ascii="Times New Roman" w:hAnsi="Times New Roman"/>
          <w:sz w:val="24"/>
          <w:szCs w:val="24"/>
        </w:rPr>
        <w:t xml:space="preserve"> </w:t>
      </w:r>
      <w:r w:rsidR="006D711F" w:rsidRPr="00150EFD">
        <w:rPr>
          <w:rFonts w:ascii="Times New Roman" w:hAnsi="Times New Roman"/>
          <w:sz w:val="24"/>
          <w:szCs w:val="24"/>
        </w:rPr>
        <w:t>таким</w:t>
      </w:r>
      <w:r w:rsidRPr="00150EFD">
        <w:rPr>
          <w:rFonts w:ascii="Times New Roman" w:hAnsi="Times New Roman"/>
          <w:sz w:val="24"/>
          <w:szCs w:val="24"/>
        </w:rPr>
        <w:t xml:space="preserve"> чином:</w:t>
      </w:r>
    </w:p>
    <w:p w14:paraId="25B07C2F" w14:textId="757C5DC7" w:rsidR="000321CC" w:rsidRPr="00150EFD" w:rsidRDefault="00EC1FB7" w:rsidP="00A8479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42% учасників опитування вважають, що з вказаної інформації вбачається, що порівнювалися всі речовини, які виділяються під час куріння IQOS та сигарет;</w:t>
      </w:r>
    </w:p>
    <w:p w14:paraId="398EEC32" w14:textId="77777777" w:rsidR="00EC1FB7" w:rsidRPr="00150EFD" w:rsidRDefault="00EC1FB7" w:rsidP="00EC1FB7">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35% учасників опитування вважають, що з вказаної інформації вбачається, що порівнювалися всі речовини, крім нікотину, які виділяються під час куріння IQOS та сигарет;</w:t>
      </w:r>
    </w:p>
    <w:p w14:paraId="3B0802C5" w14:textId="032B4D46" w:rsidR="00EC1FB7" w:rsidRPr="00150EFD" w:rsidRDefault="00EC1FB7" w:rsidP="00EC1FB7">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 xml:space="preserve">22% учасників опитування вважають, що порівнювалася частина відносно загальної кількості </w:t>
      </w:r>
      <w:r w:rsidR="0036432B" w:rsidRPr="00150EFD">
        <w:rPr>
          <w:rFonts w:ascii="Times New Roman" w:hAnsi="Times New Roman"/>
          <w:sz w:val="24"/>
          <w:szCs w:val="24"/>
        </w:rPr>
        <w:t xml:space="preserve">шкідливих хімічних речовин, які </w:t>
      </w:r>
      <w:r w:rsidRPr="00150EFD">
        <w:rPr>
          <w:rFonts w:ascii="Times New Roman" w:hAnsi="Times New Roman"/>
          <w:sz w:val="24"/>
          <w:szCs w:val="24"/>
        </w:rPr>
        <w:t>виділяються під час куріння IQOS та сигарет;</w:t>
      </w:r>
    </w:p>
    <w:p w14:paraId="754D850C" w14:textId="5B7471CE" w:rsidR="00EC1FB7" w:rsidRPr="00150EFD" w:rsidRDefault="00EC1FB7" w:rsidP="00EC1FB7">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1% учасників опитування зазначили свої варіанти.</w:t>
      </w:r>
    </w:p>
    <w:p w14:paraId="357FB23F" w14:textId="32B1734F" w:rsidR="002F5A3C" w:rsidRPr="00150EFD" w:rsidRDefault="00E457DC" w:rsidP="002F5A3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За результатами Опитування встановлено</w:t>
      </w:r>
      <w:r w:rsidR="00DE7357" w:rsidRPr="00150EFD">
        <w:rPr>
          <w:rFonts w:ascii="Times New Roman" w:hAnsi="Times New Roman"/>
          <w:sz w:val="24"/>
          <w:szCs w:val="24"/>
        </w:rPr>
        <w:t xml:space="preserve"> неправильне </w:t>
      </w:r>
      <w:r w:rsidR="009C477E" w:rsidRPr="00150EFD">
        <w:rPr>
          <w:rFonts w:ascii="Times New Roman" w:hAnsi="Times New Roman"/>
          <w:sz w:val="24"/>
          <w:szCs w:val="24"/>
        </w:rPr>
        <w:t xml:space="preserve">сприйняття </w:t>
      </w:r>
      <w:r w:rsidR="00DE7357" w:rsidRPr="00150EFD">
        <w:rPr>
          <w:rFonts w:ascii="Times New Roman" w:hAnsi="Times New Roman"/>
          <w:sz w:val="24"/>
          <w:szCs w:val="24"/>
        </w:rPr>
        <w:t>споживачами інформації щодо кількості порівнюваних речовин</w:t>
      </w:r>
      <w:r w:rsidR="00CE61CF" w:rsidRPr="00150EFD">
        <w:rPr>
          <w:rFonts w:ascii="Times New Roman" w:hAnsi="Times New Roman"/>
          <w:sz w:val="24"/>
          <w:szCs w:val="24"/>
        </w:rPr>
        <w:t xml:space="preserve"> (їх рівнів)</w:t>
      </w:r>
      <w:r w:rsidR="00DE7357" w:rsidRPr="00150EFD">
        <w:rPr>
          <w:rFonts w:ascii="Times New Roman" w:hAnsi="Times New Roman"/>
          <w:sz w:val="24"/>
          <w:szCs w:val="24"/>
        </w:rPr>
        <w:t>,</w:t>
      </w:r>
      <w:r w:rsidR="00325DA8" w:rsidRPr="00150EFD">
        <w:rPr>
          <w:rFonts w:ascii="Times New Roman" w:hAnsi="Times New Roman"/>
          <w:sz w:val="24"/>
          <w:szCs w:val="24"/>
        </w:rPr>
        <w:t xml:space="preserve"> </w:t>
      </w:r>
      <w:r w:rsidR="00DE7357" w:rsidRPr="00150EFD">
        <w:rPr>
          <w:rFonts w:ascii="Times New Roman" w:hAnsi="Times New Roman"/>
          <w:sz w:val="24"/>
          <w:szCs w:val="24"/>
        </w:rPr>
        <w:t>що виділяються при використанні (курінні) Продукції IQOS та сигарет</w:t>
      </w:r>
      <w:r w:rsidR="001A78D5" w:rsidRPr="00150EFD">
        <w:rPr>
          <w:rFonts w:ascii="Times New Roman" w:hAnsi="Times New Roman"/>
          <w:sz w:val="24"/>
          <w:szCs w:val="24"/>
        </w:rPr>
        <w:t xml:space="preserve">, </w:t>
      </w:r>
      <w:r w:rsidRPr="00150EFD">
        <w:rPr>
          <w:rFonts w:ascii="Times New Roman" w:hAnsi="Times New Roman"/>
          <w:sz w:val="24"/>
          <w:szCs w:val="24"/>
        </w:rPr>
        <w:t xml:space="preserve">що </w:t>
      </w:r>
      <w:r w:rsidR="001A78D5" w:rsidRPr="00150EFD">
        <w:rPr>
          <w:rFonts w:ascii="Times New Roman" w:hAnsi="Times New Roman"/>
          <w:sz w:val="24"/>
          <w:szCs w:val="24"/>
        </w:rPr>
        <w:t xml:space="preserve">може призвести до помилкового враження про абсолютну безпечність </w:t>
      </w:r>
      <w:r w:rsidR="00AF1CA0" w:rsidRPr="00150EFD">
        <w:rPr>
          <w:rFonts w:ascii="Times New Roman" w:hAnsi="Times New Roman"/>
          <w:sz w:val="24"/>
          <w:szCs w:val="24"/>
        </w:rPr>
        <w:t>П</w:t>
      </w:r>
      <w:r w:rsidR="001A78D5" w:rsidRPr="00150EFD">
        <w:rPr>
          <w:rFonts w:ascii="Times New Roman" w:hAnsi="Times New Roman"/>
          <w:sz w:val="24"/>
          <w:szCs w:val="24"/>
        </w:rPr>
        <w:t>родукції IQOS</w:t>
      </w:r>
      <w:r w:rsidR="009001CE" w:rsidRPr="00150EFD">
        <w:rPr>
          <w:rFonts w:ascii="Times New Roman" w:hAnsi="Times New Roman"/>
          <w:sz w:val="24"/>
          <w:szCs w:val="24"/>
        </w:rPr>
        <w:t xml:space="preserve">, </w:t>
      </w:r>
      <w:r w:rsidR="003628CA" w:rsidRPr="00150EFD">
        <w:rPr>
          <w:rFonts w:ascii="Times New Roman" w:hAnsi="Times New Roman"/>
          <w:sz w:val="24"/>
          <w:szCs w:val="24"/>
        </w:rPr>
        <w:t xml:space="preserve">та </w:t>
      </w:r>
      <w:r w:rsidR="000F5A98" w:rsidRPr="00150EFD">
        <w:rPr>
          <w:rFonts w:ascii="Times New Roman" w:hAnsi="Times New Roman"/>
          <w:sz w:val="24"/>
          <w:szCs w:val="24"/>
        </w:rPr>
        <w:t>у</w:t>
      </w:r>
      <w:r w:rsidR="00A649DA" w:rsidRPr="00150EFD">
        <w:rPr>
          <w:rFonts w:ascii="Times New Roman" w:hAnsi="Times New Roman"/>
          <w:sz w:val="24"/>
          <w:szCs w:val="24"/>
        </w:rPr>
        <w:t xml:space="preserve"> зв’язку </w:t>
      </w:r>
      <w:r w:rsidR="000F5A98" w:rsidRPr="00150EFD">
        <w:rPr>
          <w:rFonts w:ascii="Times New Roman" w:hAnsi="Times New Roman"/>
          <w:sz w:val="24"/>
          <w:szCs w:val="24"/>
        </w:rPr>
        <w:t>із цим</w:t>
      </w:r>
      <w:r w:rsidR="00A649DA" w:rsidRPr="00150EFD">
        <w:rPr>
          <w:rFonts w:ascii="Times New Roman" w:hAnsi="Times New Roman"/>
          <w:sz w:val="24"/>
          <w:szCs w:val="24"/>
        </w:rPr>
        <w:t xml:space="preserve"> </w:t>
      </w:r>
      <w:r w:rsidR="003628CA" w:rsidRPr="00150EFD">
        <w:rPr>
          <w:rFonts w:ascii="Times New Roman" w:hAnsi="Times New Roman"/>
          <w:sz w:val="24"/>
          <w:szCs w:val="24"/>
        </w:rPr>
        <w:t>вплинути на наміри споживачів щодо її придбання</w:t>
      </w:r>
      <w:r w:rsidR="009C477E" w:rsidRPr="00150EFD">
        <w:rPr>
          <w:rFonts w:ascii="Times New Roman" w:hAnsi="Times New Roman"/>
          <w:sz w:val="24"/>
          <w:szCs w:val="24"/>
        </w:rPr>
        <w:t>.</w:t>
      </w:r>
      <w:r w:rsidR="002F5A3C" w:rsidRPr="00150EFD">
        <w:rPr>
          <w:rFonts w:ascii="Times New Roman" w:hAnsi="Times New Roman"/>
          <w:sz w:val="24"/>
          <w:szCs w:val="24"/>
        </w:rPr>
        <w:t xml:space="preserve"> </w:t>
      </w:r>
    </w:p>
    <w:p w14:paraId="3104558C" w14:textId="719C6A68" w:rsidR="00226E13" w:rsidRPr="00150EFD" w:rsidRDefault="00E457DC" w:rsidP="00226E13">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97" w:name="_Hlk169267852"/>
      <w:r w:rsidRPr="00150EFD">
        <w:rPr>
          <w:rFonts w:ascii="Times New Roman" w:hAnsi="Times New Roman"/>
          <w:sz w:val="24"/>
          <w:szCs w:val="24"/>
        </w:rPr>
        <w:t>Отже</w:t>
      </w:r>
      <w:r w:rsidR="00D745F4" w:rsidRPr="00150EFD">
        <w:rPr>
          <w:rFonts w:ascii="Times New Roman" w:hAnsi="Times New Roman"/>
          <w:sz w:val="24"/>
          <w:szCs w:val="24"/>
        </w:rPr>
        <w:t xml:space="preserve">, </w:t>
      </w:r>
      <w:r w:rsidR="00291B6C" w:rsidRPr="00150EFD">
        <w:rPr>
          <w:rFonts w:ascii="Times New Roman" w:hAnsi="Times New Roman"/>
          <w:sz w:val="24"/>
          <w:szCs w:val="24"/>
        </w:rPr>
        <w:t xml:space="preserve">Твердження 1 – </w:t>
      </w:r>
      <w:r w:rsidR="009C477E" w:rsidRPr="00150EFD">
        <w:rPr>
          <w:rFonts w:ascii="Times New Roman" w:hAnsi="Times New Roman"/>
          <w:sz w:val="24"/>
          <w:szCs w:val="24"/>
        </w:rPr>
        <w:t>«</w:t>
      </w:r>
      <w:r w:rsidR="00291B6C" w:rsidRPr="00150EFD">
        <w:rPr>
          <w:rFonts w:ascii="Times New Roman" w:hAnsi="Times New Roman"/>
          <w:sz w:val="24"/>
          <w:szCs w:val="24"/>
        </w:rPr>
        <w:t xml:space="preserve">IQOS </w:t>
      </w:r>
      <w:r w:rsidR="009C477E" w:rsidRPr="00150EFD">
        <w:rPr>
          <w:rFonts w:ascii="Times New Roman" w:hAnsi="Times New Roman"/>
          <w:sz w:val="24"/>
          <w:szCs w:val="24"/>
        </w:rPr>
        <w:t xml:space="preserve">виділяє на 95% менше шкідливих хімічних речовин порівняно з сигаретами», а також його </w:t>
      </w:r>
      <w:r w:rsidR="00D745F4" w:rsidRPr="00150EFD">
        <w:rPr>
          <w:rFonts w:ascii="Times New Roman" w:hAnsi="Times New Roman"/>
          <w:sz w:val="24"/>
          <w:szCs w:val="24"/>
        </w:rPr>
        <w:t>варіації</w:t>
      </w:r>
      <w:bookmarkStart w:id="298" w:name="_Hlk178263820"/>
      <w:r w:rsidR="00A8479F" w:rsidRPr="00150EFD">
        <w:rPr>
          <w:rFonts w:ascii="Times New Roman" w:hAnsi="Times New Roman"/>
          <w:sz w:val="24"/>
          <w:szCs w:val="24"/>
        </w:rPr>
        <w:t xml:space="preserve">, </w:t>
      </w:r>
      <w:r w:rsidR="00D745F4" w:rsidRPr="00150EFD">
        <w:rPr>
          <w:rFonts w:ascii="Times New Roman" w:hAnsi="Times New Roman"/>
          <w:sz w:val="24"/>
          <w:szCs w:val="24"/>
        </w:rPr>
        <w:t xml:space="preserve">що не містять </w:t>
      </w:r>
      <w:bookmarkStart w:id="299" w:name="_Hlk165975666"/>
      <w:r w:rsidR="00436DA3" w:rsidRPr="00150EFD">
        <w:rPr>
          <w:rFonts w:ascii="Times New Roman" w:hAnsi="Times New Roman"/>
          <w:sz w:val="24"/>
          <w:szCs w:val="24"/>
        </w:rPr>
        <w:t>вказівки на</w:t>
      </w:r>
      <w:r w:rsidR="00D745F4" w:rsidRPr="00150EFD">
        <w:rPr>
          <w:rFonts w:ascii="Times New Roman" w:hAnsi="Times New Roman"/>
          <w:sz w:val="24"/>
          <w:szCs w:val="24"/>
        </w:rPr>
        <w:t xml:space="preserve"> конкретн</w:t>
      </w:r>
      <w:r w:rsidR="00436DA3" w:rsidRPr="00150EFD">
        <w:rPr>
          <w:rFonts w:ascii="Times New Roman" w:hAnsi="Times New Roman"/>
          <w:sz w:val="24"/>
          <w:szCs w:val="24"/>
        </w:rPr>
        <w:t>у</w:t>
      </w:r>
      <w:r w:rsidR="005711EF" w:rsidRPr="00150EFD">
        <w:rPr>
          <w:rFonts w:ascii="Times New Roman" w:hAnsi="Times New Roman"/>
          <w:sz w:val="24"/>
          <w:szCs w:val="24"/>
        </w:rPr>
        <w:t xml:space="preserve"> </w:t>
      </w:r>
      <w:r w:rsidR="00D745F4" w:rsidRPr="00150EFD">
        <w:rPr>
          <w:rFonts w:ascii="Times New Roman" w:hAnsi="Times New Roman"/>
          <w:sz w:val="24"/>
          <w:szCs w:val="24"/>
        </w:rPr>
        <w:t>кільк</w:t>
      </w:r>
      <w:r w:rsidR="00436DA3" w:rsidRPr="00150EFD">
        <w:rPr>
          <w:rFonts w:ascii="Times New Roman" w:hAnsi="Times New Roman"/>
          <w:sz w:val="24"/>
          <w:szCs w:val="24"/>
        </w:rPr>
        <w:t>і</w:t>
      </w:r>
      <w:r w:rsidR="00D745F4" w:rsidRPr="00150EFD">
        <w:rPr>
          <w:rFonts w:ascii="Times New Roman" w:hAnsi="Times New Roman"/>
          <w:sz w:val="24"/>
          <w:szCs w:val="24"/>
        </w:rPr>
        <w:t>ст</w:t>
      </w:r>
      <w:r w:rsidR="00436DA3" w:rsidRPr="00150EFD">
        <w:rPr>
          <w:rFonts w:ascii="Times New Roman" w:hAnsi="Times New Roman"/>
          <w:sz w:val="24"/>
          <w:szCs w:val="24"/>
        </w:rPr>
        <w:t>ь</w:t>
      </w:r>
      <w:r w:rsidR="00D745F4" w:rsidRPr="00150EFD">
        <w:rPr>
          <w:rFonts w:ascii="Times New Roman" w:hAnsi="Times New Roman"/>
          <w:sz w:val="24"/>
          <w:szCs w:val="24"/>
        </w:rPr>
        <w:t xml:space="preserve"> шкідливих </w:t>
      </w:r>
      <w:r w:rsidR="00436DA3" w:rsidRPr="00150EFD">
        <w:rPr>
          <w:rFonts w:ascii="Times New Roman" w:hAnsi="Times New Roman"/>
          <w:sz w:val="24"/>
          <w:szCs w:val="24"/>
        </w:rPr>
        <w:t xml:space="preserve">хімічних </w:t>
      </w:r>
      <w:r w:rsidR="00D745F4" w:rsidRPr="00150EFD">
        <w:rPr>
          <w:rFonts w:ascii="Times New Roman" w:hAnsi="Times New Roman"/>
          <w:sz w:val="24"/>
          <w:szCs w:val="24"/>
        </w:rPr>
        <w:t xml:space="preserve">речовин, на яких </w:t>
      </w:r>
      <w:r w:rsidR="00ED3DB5" w:rsidRPr="00150EFD">
        <w:rPr>
          <w:rFonts w:ascii="Times New Roman" w:hAnsi="Times New Roman"/>
          <w:sz w:val="24"/>
          <w:szCs w:val="24"/>
        </w:rPr>
        <w:t xml:space="preserve">ґрунтувався </w:t>
      </w:r>
      <w:r w:rsidR="00D745F4" w:rsidRPr="00150EFD">
        <w:rPr>
          <w:rFonts w:ascii="Times New Roman" w:hAnsi="Times New Roman"/>
          <w:sz w:val="24"/>
          <w:szCs w:val="24"/>
        </w:rPr>
        <w:t xml:space="preserve">розрахунок зниження рівня </w:t>
      </w:r>
      <w:r w:rsidR="00436DA3" w:rsidRPr="00150EFD">
        <w:rPr>
          <w:rFonts w:ascii="Times New Roman" w:hAnsi="Times New Roman"/>
          <w:sz w:val="24"/>
          <w:szCs w:val="24"/>
        </w:rPr>
        <w:t>таких</w:t>
      </w:r>
      <w:r w:rsidR="00D745F4" w:rsidRPr="00150EFD">
        <w:rPr>
          <w:rFonts w:ascii="Times New Roman" w:hAnsi="Times New Roman"/>
          <w:sz w:val="24"/>
          <w:szCs w:val="24"/>
        </w:rPr>
        <w:t xml:space="preserve"> речовин, що виділяються при використанн</w:t>
      </w:r>
      <w:r w:rsidR="000F5A98" w:rsidRPr="00150EFD">
        <w:rPr>
          <w:rFonts w:ascii="Times New Roman" w:hAnsi="Times New Roman"/>
          <w:sz w:val="24"/>
          <w:szCs w:val="24"/>
        </w:rPr>
        <w:t>і</w:t>
      </w:r>
      <w:r w:rsidR="00D745F4" w:rsidRPr="00150EFD">
        <w:rPr>
          <w:rFonts w:ascii="Times New Roman" w:hAnsi="Times New Roman"/>
          <w:sz w:val="24"/>
          <w:szCs w:val="24"/>
        </w:rPr>
        <w:t xml:space="preserve"> (курінні) Продукції IQOS та сигарет</w:t>
      </w:r>
      <w:bookmarkEnd w:id="298"/>
      <w:bookmarkEnd w:id="299"/>
      <w:r w:rsidR="000533FA" w:rsidRPr="00150EFD">
        <w:rPr>
          <w:rFonts w:ascii="Times New Roman" w:hAnsi="Times New Roman"/>
          <w:sz w:val="24"/>
          <w:szCs w:val="24"/>
        </w:rPr>
        <w:t xml:space="preserve">, </w:t>
      </w:r>
      <w:r w:rsidR="00D745F4" w:rsidRPr="00150EFD">
        <w:rPr>
          <w:rFonts w:ascii="Times New Roman" w:hAnsi="Times New Roman"/>
          <w:sz w:val="24"/>
          <w:szCs w:val="24"/>
        </w:rPr>
        <w:t>є неточними.</w:t>
      </w:r>
      <w:bookmarkEnd w:id="292"/>
      <w:bookmarkEnd w:id="296"/>
      <w:bookmarkEnd w:id="297"/>
    </w:p>
    <w:p w14:paraId="07C04FCF" w14:textId="3E596D93" w:rsidR="006D52D3" w:rsidRPr="00150EFD" w:rsidRDefault="004F4821" w:rsidP="0036432B">
      <w:pPr>
        <w:pStyle w:val="a3"/>
        <w:widowControl w:val="0"/>
        <w:tabs>
          <w:tab w:val="left" w:pos="567"/>
        </w:tabs>
        <w:autoSpaceDE w:val="0"/>
        <w:autoSpaceDN w:val="0"/>
        <w:adjustRightInd w:val="0"/>
        <w:spacing w:before="120" w:after="0" w:line="240" w:lineRule="auto"/>
        <w:ind w:hanging="720"/>
        <w:contextualSpacing w:val="0"/>
        <w:jc w:val="both"/>
        <w:rPr>
          <w:rFonts w:ascii="Times New Roman" w:hAnsi="Times New Roman" w:cs="Times New Roman"/>
          <w:b/>
          <w:sz w:val="24"/>
          <w:szCs w:val="24"/>
        </w:rPr>
      </w:pPr>
      <w:r w:rsidRPr="00150EFD">
        <w:rPr>
          <w:rFonts w:ascii="Times New Roman" w:hAnsi="Times New Roman" w:cs="Times New Roman"/>
          <w:b/>
          <w:sz w:val="24"/>
          <w:szCs w:val="24"/>
        </w:rPr>
        <w:t>5.</w:t>
      </w:r>
      <w:r w:rsidR="00A630AE" w:rsidRPr="00150EFD">
        <w:rPr>
          <w:rFonts w:ascii="Times New Roman" w:hAnsi="Times New Roman" w:cs="Times New Roman"/>
          <w:b/>
          <w:sz w:val="24"/>
          <w:szCs w:val="24"/>
        </w:rPr>
        <w:t>7</w:t>
      </w:r>
      <w:r w:rsidRPr="00150EFD">
        <w:rPr>
          <w:rFonts w:ascii="Times New Roman" w:hAnsi="Times New Roman" w:cs="Times New Roman"/>
          <w:b/>
          <w:sz w:val="24"/>
          <w:szCs w:val="24"/>
        </w:rPr>
        <w:t xml:space="preserve">. </w:t>
      </w:r>
      <w:r w:rsidR="0036432B" w:rsidRPr="00150EFD">
        <w:rPr>
          <w:rFonts w:ascii="Times New Roman" w:hAnsi="Times New Roman" w:cs="Times New Roman"/>
          <w:b/>
          <w:sz w:val="24"/>
          <w:szCs w:val="24"/>
        </w:rPr>
        <w:t xml:space="preserve"> </w:t>
      </w:r>
      <w:r w:rsidR="006D52D3" w:rsidRPr="00150EFD">
        <w:rPr>
          <w:rFonts w:ascii="Times New Roman" w:hAnsi="Times New Roman"/>
          <w:b/>
          <w:sz w:val="24"/>
          <w:szCs w:val="24"/>
        </w:rPr>
        <w:t>Щодо</w:t>
      </w:r>
      <w:r w:rsidR="006D52D3" w:rsidRPr="00150EFD">
        <w:rPr>
          <w:rFonts w:ascii="Times New Roman" w:hAnsi="Times New Roman" w:cs="Times New Roman"/>
          <w:b/>
          <w:sz w:val="24"/>
          <w:szCs w:val="24"/>
        </w:rPr>
        <w:t xml:space="preserve"> Твердження 2: «Повний перехід на IQOS становить менший ризик </w:t>
      </w:r>
      <w:r w:rsidR="0036432B" w:rsidRPr="00150EFD">
        <w:rPr>
          <w:rFonts w:ascii="Times New Roman" w:hAnsi="Times New Roman" w:cs="Times New Roman"/>
          <w:b/>
          <w:sz w:val="24"/>
          <w:szCs w:val="24"/>
        </w:rPr>
        <w:br/>
      </w:r>
      <w:r w:rsidR="006D52D3" w:rsidRPr="00150EFD">
        <w:rPr>
          <w:rFonts w:ascii="Times New Roman" w:hAnsi="Times New Roman" w:cs="Times New Roman"/>
          <w:b/>
          <w:sz w:val="24"/>
          <w:szCs w:val="24"/>
        </w:rPr>
        <w:t xml:space="preserve">для вашого здоров'я, ніж продовження куріння», з </w:t>
      </w:r>
      <w:r w:rsidR="00C85FEE" w:rsidRPr="00150EFD">
        <w:rPr>
          <w:rFonts w:ascii="Times New Roman" w:hAnsi="Times New Roman" w:cs="Times New Roman"/>
          <w:b/>
          <w:sz w:val="24"/>
          <w:szCs w:val="24"/>
        </w:rPr>
        <w:t>поясненнями</w:t>
      </w:r>
      <w:r w:rsidR="00A8479F" w:rsidRPr="00150EFD">
        <w:rPr>
          <w:rFonts w:ascii="Times New Roman" w:hAnsi="Times New Roman" w:cs="Times New Roman"/>
          <w:b/>
          <w:sz w:val="24"/>
          <w:szCs w:val="24"/>
        </w:rPr>
        <w:t xml:space="preserve"> </w:t>
      </w:r>
      <w:r w:rsidR="00C85FEE" w:rsidRPr="00150EFD">
        <w:rPr>
          <w:rFonts w:ascii="Times New Roman" w:hAnsi="Times New Roman" w:cs="Times New Roman"/>
          <w:b/>
          <w:sz w:val="24"/>
          <w:szCs w:val="24"/>
        </w:rPr>
        <w:t>/</w:t>
      </w:r>
      <w:r w:rsidR="00A8479F" w:rsidRPr="00150EFD">
        <w:rPr>
          <w:rFonts w:ascii="Times New Roman" w:hAnsi="Times New Roman" w:cs="Times New Roman"/>
          <w:b/>
          <w:sz w:val="24"/>
          <w:szCs w:val="24"/>
        </w:rPr>
        <w:t xml:space="preserve"> </w:t>
      </w:r>
      <w:r w:rsidR="00C85FEE" w:rsidRPr="00150EFD">
        <w:rPr>
          <w:rFonts w:ascii="Times New Roman" w:hAnsi="Times New Roman" w:cs="Times New Roman"/>
          <w:b/>
          <w:sz w:val="24"/>
          <w:szCs w:val="24"/>
        </w:rPr>
        <w:t xml:space="preserve">застереженнями </w:t>
      </w:r>
      <w:r w:rsidR="0036432B" w:rsidRPr="00150EFD">
        <w:rPr>
          <w:rFonts w:ascii="Times New Roman" w:hAnsi="Times New Roman" w:cs="Times New Roman"/>
          <w:b/>
          <w:sz w:val="24"/>
          <w:szCs w:val="24"/>
        </w:rPr>
        <w:br/>
      </w:r>
      <w:r w:rsidR="00C85FEE" w:rsidRPr="00150EFD">
        <w:rPr>
          <w:rFonts w:ascii="Times New Roman" w:hAnsi="Times New Roman" w:cs="Times New Roman"/>
          <w:b/>
          <w:sz w:val="24"/>
          <w:szCs w:val="24"/>
        </w:rPr>
        <w:t>до нього, а також інших його варіацій</w:t>
      </w:r>
    </w:p>
    <w:p w14:paraId="77C25B6A" w14:textId="2B5726B0" w:rsidR="00390205" w:rsidRPr="00150EFD" w:rsidRDefault="006D52D3" w:rsidP="0036432B">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sz w:val="24"/>
          <w:szCs w:val="24"/>
        </w:rPr>
      </w:pPr>
      <w:bookmarkStart w:id="300" w:name="_Hlk165981228"/>
      <w:r w:rsidRPr="00150EFD">
        <w:rPr>
          <w:rFonts w:ascii="Times New Roman" w:hAnsi="Times New Roman" w:cs="Times New Roman"/>
          <w:color w:val="000000"/>
        </w:rPr>
        <w:t xml:space="preserve">ТОВ «Філіп Морріс </w:t>
      </w:r>
      <w:proofErr w:type="spellStart"/>
      <w:r w:rsidRPr="00150EFD">
        <w:rPr>
          <w:rFonts w:ascii="Times New Roman" w:hAnsi="Times New Roman" w:cs="Times New Roman"/>
          <w:color w:val="000000"/>
        </w:rPr>
        <w:t>Сейлз</w:t>
      </w:r>
      <w:proofErr w:type="spellEnd"/>
      <w:r w:rsidRPr="00150EFD">
        <w:rPr>
          <w:rFonts w:ascii="Times New Roman" w:hAnsi="Times New Roman" w:cs="Times New Roman"/>
          <w:color w:val="000000"/>
        </w:rPr>
        <w:t> </w:t>
      </w:r>
      <w:proofErr w:type="spellStart"/>
      <w:r w:rsidRPr="00150EFD">
        <w:rPr>
          <w:rFonts w:ascii="Times New Roman" w:hAnsi="Times New Roman" w:cs="Times New Roman"/>
          <w:color w:val="000000"/>
        </w:rPr>
        <w:t>енд</w:t>
      </w:r>
      <w:proofErr w:type="spellEnd"/>
      <w:r w:rsidRPr="00150EFD">
        <w:rPr>
          <w:rFonts w:ascii="Times New Roman" w:hAnsi="Times New Roman" w:cs="Times New Roman"/>
          <w:color w:val="000000"/>
        </w:rPr>
        <w:t> </w:t>
      </w:r>
      <w:proofErr w:type="spellStart"/>
      <w:r w:rsidRPr="00150EFD">
        <w:rPr>
          <w:rFonts w:ascii="Times New Roman" w:hAnsi="Times New Roman" w:cs="Times New Roman"/>
          <w:color w:val="000000"/>
        </w:rPr>
        <w:t>Дистриб’юшн</w:t>
      </w:r>
      <w:proofErr w:type="spellEnd"/>
      <w:r w:rsidRPr="00150EFD">
        <w:rPr>
          <w:rFonts w:ascii="Times New Roman" w:hAnsi="Times New Roman" w:cs="Times New Roman"/>
          <w:color w:val="000000"/>
        </w:rPr>
        <w:t xml:space="preserve">» поширювало </w:t>
      </w:r>
      <w:r w:rsidR="0048264E" w:rsidRPr="00150EFD">
        <w:rPr>
          <w:rFonts w:ascii="Times New Roman" w:hAnsi="Times New Roman" w:cs="Times New Roman"/>
          <w:color w:val="000000"/>
        </w:rPr>
        <w:t>Твердження 2</w:t>
      </w:r>
      <w:bookmarkEnd w:id="300"/>
      <w:r w:rsidR="00475CF2" w:rsidRPr="00150EFD">
        <w:rPr>
          <w:rFonts w:ascii="Times New Roman" w:hAnsi="Times New Roman" w:cs="Times New Roman"/>
          <w:color w:val="000000"/>
        </w:rPr>
        <w:t xml:space="preserve"> </w:t>
      </w:r>
      <w:r w:rsidR="0048264E" w:rsidRPr="00150EFD">
        <w:rPr>
          <w:rFonts w:ascii="Times New Roman" w:hAnsi="Times New Roman" w:cs="Times New Roman"/>
          <w:color w:val="000000"/>
        </w:rPr>
        <w:t xml:space="preserve">щонайменше </w:t>
      </w:r>
      <w:r w:rsidR="000F5A98" w:rsidRPr="00150EFD">
        <w:rPr>
          <w:rFonts w:ascii="Times New Roman" w:hAnsi="Times New Roman" w:cs="Times New Roman"/>
          <w:color w:val="000000"/>
        </w:rPr>
        <w:t>у</w:t>
      </w:r>
      <w:r w:rsidR="0048264E" w:rsidRPr="00150EFD">
        <w:rPr>
          <w:rFonts w:ascii="Times New Roman" w:hAnsi="Times New Roman" w:cs="Times New Roman"/>
          <w:color w:val="000000"/>
        </w:rPr>
        <w:t xml:space="preserve"> </w:t>
      </w:r>
      <w:r w:rsidR="0036432B" w:rsidRPr="00150EFD">
        <w:rPr>
          <w:rFonts w:ascii="Times New Roman" w:hAnsi="Times New Roman" w:cs="Times New Roman"/>
          <w:i/>
          <w:sz w:val="24"/>
          <w:szCs w:val="24"/>
        </w:rPr>
        <w:t xml:space="preserve">(інформація, доступ до якої обмежено) </w:t>
      </w:r>
      <w:r w:rsidR="0048264E" w:rsidRPr="00150EFD">
        <w:rPr>
          <w:rFonts w:ascii="Times New Roman" w:hAnsi="Times New Roman" w:cs="Times New Roman"/>
          <w:color w:val="000000"/>
        </w:rPr>
        <w:t>варіаціях</w:t>
      </w:r>
      <w:r w:rsidR="004F4821" w:rsidRPr="00150EFD">
        <w:rPr>
          <w:rFonts w:ascii="Times New Roman" w:hAnsi="Times New Roman" w:cs="Times New Roman"/>
          <w:color w:val="000000"/>
        </w:rPr>
        <w:t xml:space="preserve">, </w:t>
      </w:r>
      <w:r w:rsidR="0048264E" w:rsidRPr="00150EFD">
        <w:rPr>
          <w:rFonts w:ascii="Times New Roman" w:hAnsi="Times New Roman" w:cs="Times New Roman"/>
          <w:color w:val="000000"/>
        </w:rPr>
        <w:t xml:space="preserve">що вбачається з </w:t>
      </w:r>
      <w:r w:rsidR="000F5A98" w:rsidRPr="00150EFD">
        <w:rPr>
          <w:rFonts w:ascii="Times New Roman" w:hAnsi="Times New Roman" w:cs="Times New Roman"/>
          <w:color w:val="000000"/>
        </w:rPr>
        <w:t>д</w:t>
      </w:r>
      <w:r w:rsidR="0048264E" w:rsidRPr="00150EFD">
        <w:rPr>
          <w:rFonts w:ascii="Times New Roman" w:hAnsi="Times New Roman" w:cs="Times New Roman"/>
          <w:color w:val="000000"/>
        </w:rPr>
        <w:t>одатку 1 до Відповіді від 06.12.2023</w:t>
      </w:r>
      <w:r w:rsidR="002E5B84" w:rsidRPr="00150EFD">
        <w:rPr>
          <w:rFonts w:ascii="Times New Roman" w:hAnsi="Times New Roman" w:cs="Times New Roman"/>
          <w:color w:val="000000"/>
        </w:rPr>
        <w:t>, у різних місцях поширення</w:t>
      </w:r>
      <w:r w:rsidR="00BE46EB" w:rsidRPr="00150EFD">
        <w:rPr>
          <w:rFonts w:ascii="Times New Roman" w:hAnsi="Times New Roman" w:cs="Times New Roman"/>
          <w:color w:val="000000"/>
        </w:rPr>
        <w:t>.</w:t>
      </w:r>
    </w:p>
    <w:p w14:paraId="7639D995" w14:textId="51D353B3" w:rsidR="001C7400" w:rsidRPr="00150EFD" w:rsidRDefault="004F4821"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b/>
          <w:sz w:val="24"/>
          <w:szCs w:val="24"/>
        </w:rPr>
        <w:t>5.</w:t>
      </w:r>
      <w:r w:rsidR="00E457DC" w:rsidRPr="00150EFD">
        <w:rPr>
          <w:rFonts w:ascii="Times New Roman" w:hAnsi="Times New Roman"/>
          <w:b/>
          <w:sz w:val="24"/>
          <w:szCs w:val="24"/>
        </w:rPr>
        <w:t>7</w:t>
      </w:r>
      <w:r w:rsidRPr="00150EFD">
        <w:rPr>
          <w:rFonts w:ascii="Times New Roman" w:hAnsi="Times New Roman"/>
          <w:b/>
          <w:sz w:val="24"/>
          <w:szCs w:val="24"/>
        </w:rPr>
        <w:t xml:space="preserve">.1. </w:t>
      </w:r>
      <w:r w:rsidR="001C7400" w:rsidRPr="00150EFD">
        <w:rPr>
          <w:rFonts w:ascii="Times New Roman" w:hAnsi="Times New Roman"/>
          <w:b/>
          <w:sz w:val="24"/>
          <w:szCs w:val="24"/>
        </w:rPr>
        <w:t>Щодо поширення</w:t>
      </w:r>
      <w:r w:rsidR="00DE04F6" w:rsidRPr="00150EFD">
        <w:rPr>
          <w:rFonts w:ascii="Times New Roman" w:hAnsi="Times New Roman"/>
          <w:b/>
          <w:sz w:val="24"/>
          <w:szCs w:val="24"/>
        </w:rPr>
        <w:t xml:space="preserve"> Товариством</w:t>
      </w:r>
      <w:r w:rsidR="001C7400" w:rsidRPr="00150EFD">
        <w:rPr>
          <w:rFonts w:ascii="Times New Roman" w:hAnsi="Times New Roman"/>
          <w:b/>
          <w:sz w:val="24"/>
          <w:szCs w:val="24"/>
        </w:rPr>
        <w:t xml:space="preserve"> варіацій Твердження 2</w:t>
      </w:r>
      <w:r w:rsidR="000F5A98" w:rsidRPr="00150EFD">
        <w:rPr>
          <w:rFonts w:ascii="Times New Roman" w:hAnsi="Times New Roman"/>
          <w:b/>
          <w:sz w:val="24"/>
          <w:szCs w:val="24"/>
        </w:rPr>
        <w:t>,</w:t>
      </w:r>
      <w:r w:rsidR="001C7400" w:rsidRPr="00150EFD">
        <w:rPr>
          <w:rFonts w:ascii="Times New Roman" w:hAnsi="Times New Roman"/>
          <w:b/>
          <w:sz w:val="24"/>
          <w:szCs w:val="24"/>
        </w:rPr>
        <w:t xml:space="preserve"> з поясненнями</w:t>
      </w:r>
      <w:r w:rsidR="00A8479F" w:rsidRPr="00150EFD">
        <w:rPr>
          <w:rFonts w:ascii="Times New Roman" w:hAnsi="Times New Roman"/>
          <w:b/>
          <w:sz w:val="24"/>
          <w:szCs w:val="24"/>
        </w:rPr>
        <w:t xml:space="preserve">  </w:t>
      </w:r>
      <w:r w:rsidR="001C7400" w:rsidRPr="00150EFD">
        <w:rPr>
          <w:rFonts w:ascii="Times New Roman" w:hAnsi="Times New Roman"/>
          <w:b/>
          <w:sz w:val="24"/>
          <w:szCs w:val="24"/>
        </w:rPr>
        <w:t>/</w:t>
      </w:r>
      <w:r w:rsidR="00A8479F" w:rsidRPr="00150EFD">
        <w:rPr>
          <w:rFonts w:ascii="Times New Roman" w:hAnsi="Times New Roman"/>
          <w:b/>
          <w:sz w:val="24"/>
          <w:szCs w:val="24"/>
        </w:rPr>
        <w:t xml:space="preserve"> </w:t>
      </w:r>
      <w:r w:rsidR="001C7400" w:rsidRPr="00150EFD">
        <w:rPr>
          <w:rFonts w:ascii="Times New Roman" w:hAnsi="Times New Roman"/>
          <w:b/>
          <w:sz w:val="24"/>
          <w:szCs w:val="24"/>
        </w:rPr>
        <w:t>застереженнями до них</w:t>
      </w:r>
      <w:r w:rsidR="000F5A98" w:rsidRPr="00150EFD">
        <w:rPr>
          <w:rFonts w:ascii="Times New Roman" w:hAnsi="Times New Roman"/>
          <w:b/>
          <w:sz w:val="24"/>
          <w:szCs w:val="24"/>
        </w:rPr>
        <w:t>,</w:t>
      </w:r>
      <w:r w:rsidR="001C7400" w:rsidRPr="00150EFD">
        <w:rPr>
          <w:rFonts w:ascii="Times New Roman" w:hAnsi="Times New Roman"/>
          <w:b/>
          <w:sz w:val="24"/>
          <w:szCs w:val="24"/>
        </w:rPr>
        <w:t xml:space="preserve"> на </w:t>
      </w:r>
      <w:proofErr w:type="spellStart"/>
      <w:r w:rsidR="001C7400" w:rsidRPr="00150EFD">
        <w:rPr>
          <w:rFonts w:ascii="Times New Roman" w:hAnsi="Times New Roman"/>
          <w:b/>
          <w:sz w:val="24"/>
          <w:szCs w:val="24"/>
        </w:rPr>
        <w:t>Вебсайті</w:t>
      </w:r>
      <w:proofErr w:type="spellEnd"/>
      <w:r w:rsidR="001C7400" w:rsidRPr="00150EFD">
        <w:rPr>
          <w:rFonts w:ascii="Times New Roman" w:hAnsi="Times New Roman"/>
          <w:b/>
          <w:sz w:val="24"/>
          <w:szCs w:val="24"/>
        </w:rPr>
        <w:t xml:space="preserve"> </w:t>
      </w:r>
    </w:p>
    <w:p w14:paraId="245D0E82" w14:textId="69F87CF0" w:rsidR="00390205" w:rsidRPr="00150EFD" w:rsidRDefault="00396B50" w:rsidP="0039020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 </w:t>
      </w:r>
      <w:r w:rsidR="00390205" w:rsidRPr="00150EFD">
        <w:rPr>
          <w:rFonts w:ascii="Times New Roman" w:hAnsi="Times New Roman"/>
          <w:sz w:val="24"/>
          <w:szCs w:val="24"/>
        </w:rPr>
        <w:t xml:space="preserve">у </w:t>
      </w:r>
      <w:r w:rsidR="000F5A98" w:rsidRPr="00150EFD">
        <w:rPr>
          <w:rFonts w:ascii="Times New Roman" w:hAnsi="Times New Roman"/>
          <w:sz w:val="24"/>
          <w:szCs w:val="24"/>
        </w:rPr>
        <w:t>рубриці</w:t>
      </w:r>
      <w:r w:rsidR="00390205" w:rsidRPr="00150EFD">
        <w:rPr>
          <w:rFonts w:ascii="Times New Roman" w:hAnsi="Times New Roman"/>
          <w:sz w:val="24"/>
          <w:szCs w:val="24"/>
        </w:rPr>
        <w:t xml:space="preserve"> </w:t>
      </w:r>
      <w:proofErr w:type="spellStart"/>
      <w:r w:rsidR="00390205" w:rsidRPr="00150EFD">
        <w:rPr>
          <w:rFonts w:ascii="Times New Roman" w:hAnsi="Times New Roman"/>
          <w:sz w:val="24"/>
          <w:szCs w:val="24"/>
        </w:rPr>
        <w:t>Вебсайту</w:t>
      </w:r>
      <w:proofErr w:type="spellEnd"/>
      <w:r w:rsidR="00390205" w:rsidRPr="00150EFD">
        <w:rPr>
          <w:rFonts w:ascii="Times New Roman" w:hAnsi="Times New Roman"/>
          <w:sz w:val="24"/>
          <w:szCs w:val="24"/>
        </w:rPr>
        <w:t xml:space="preserve"> «Наука про IQOS»</w:t>
      </w:r>
      <w:r w:rsidR="00390205" w:rsidRPr="00150EFD">
        <w:rPr>
          <w:rFonts w:ascii="Times New Roman" w:hAnsi="Times New Roman"/>
          <w:sz w:val="24"/>
          <w:szCs w:val="24"/>
          <w:vertAlign w:val="superscript"/>
        </w:rPr>
        <w:footnoteReference w:id="57"/>
      </w:r>
      <w:r w:rsidR="00390205" w:rsidRPr="00150EFD">
        <w:rPr>
          <w:rFonts w:ascii="Times New Roman" w:hAnsi="Times New Roman"/>
          <w:sz w:val="24"/>
          <w:szCs w:val="24"/>
        </w:rPr>
        <w:t xml:space="preserve"> поширено, зокрема</w:t>
      </w:r>
      <w:r w:rsidR="00BE46EB" w:rsidRPr="00150EFD">
        <w:rPr>
          <w:rFonts w:ascii="Times New Roman" w:hAnsi="Times New Roman"/>
          <w:sz w:val="24"/>
          <w:szCs w:val="24"/>
        </w:rPr>
        <w:t>,</w:t>
      </w:r>
      <w:r w:rsidR="00390205" w:rsidRPr="00150EFD">
        <w:rPr>
          <w:rFonts w:ascii="Times New Roman" w:hAnsi="Times New Roman"/>
          <w:sz w:val="24"/>
          <w:szCs w:val="24"/>
        </w:rPr>
        <w:t xml:space="preserve"> </w:t>
      </w:r>
      <w:r w:rsidR="000F5A98" w:rsidRPr="00150EFD">
        <w:rPr>
          <w:rFonts w:ascii="Times New Roman" w:hAnsi="Times New Roman"/>
          <w:sz w:val="24"/>
          <w:szCs w:val="24"/>
        </w:rPr>
        <w:t>таку</w:t>
      </w:r>
      <w:r w:rsidR="00390205" w:rsidRPr="00150EFD">
        <w:rPr>
          <w:rFonts w:ascii="Times New Roman" w:hAnsi="Times New Roman"/>
          <w:sz w:val="24"/>
          <w:szCs w:val="24"/>
        </w:rPr>
        <w:t xml:space="preserve"> варіацію Твердження </w:t>
      </w:r>
      <w:r w:rsidR="00E457DC" w:rsidRPr="00150EFD">
        <w:rPr>
          <w:rFonts w:ascii="Times New Roman" w:hAnsi="Times New Roman"/>
          <w:sz w:val="24"/>
          <w:szCs w:val="24"/>
        </w:rPr>
        <w:t>2</w:t>
      </w:r>
      <w:r w:rsidR="00390205" w:rsidRPr="00150EFD">
        <w:rPr>
          <w:rFonts w:ascii="Times New Roman" w:hAnsi="Times New Roman"/>
          <w:sz w:val="24"/>
          <w:szCs w:val="24"/>
        </w:rPr>
        <w:t xml:space="preserve"> з поясненнями</w:t>
      </w:r>
      <w:r w:rsidR="00A8479F" w:rsidRPr="00150EFD">
        <w:rPr>
          <w:rFonts w:ascii="Times New Roman" w:hAnsi="Times New Roman"/>
          <w:sz w:val="24"/>
          <w:szCs w:val="24"/>
        </w:rPr>
        <w:t xml:space="preserve"> </w:t>
      </w:r>
      <w:r w:rsidR="00390205" w:rsidRPr="00150EFD">
        <w:rPr>
          <w:rFonts w:ascii="Times New Roman" w:hAnsi="Times New Roman"/>
          <w:sz w:val="24"/>
          <w:szCs w:val="24"/>
        </w:rPr>
        <w:t>/</w:t>
      </w:r>
      <w:r w:rsidR="00A8479F" w:rsidRPr="00150EFD">
        <w:rPr>
          <w:rFonts w:ascii="Times New Roman" w:hAnsi="Times New Roman"/>
          <w:sz w:val="24"/>
          <w:szCs w:val="24"/>
        </w:rPr>
        <w:t xml:space="preserve"> </w:t>
      </w:r>
      <w:r w:rsidR="00390205" w:rsidRPr="00150EFD">
        <w:rPr>
          <w:rFonts w:ascii="Times New Roman" w:hAnsi="Times New Roman"/>
          <w:sz w:val="24"/>
          <w:szCs w:val="24"/>
        </w:rPr>
        <w:t xml:space="preserve">застереженнями до </w:t>
      </w:r>
      <w:r w:rsidR="000F5A98" w:rsidRPr="00150EFD">
        <w:rPr>
          <w:rFonts w:ascii="Times New Roman" w:hAnsi="Times New Roman"/>
          <w:sz w:val="24"/>
          <w:szCs w:val="24"/>
        </w:rPr>
        <w:t>неї</w:t>
      </w:r>
      <w:r w:rsidR="00390205" w:rsidRPr="00150EFD">
        <w:rPr>
          <w:rFonts w:ascii="Times New Roman" w:hAnsi="Times New Roman"/>
          <w:sz w:val="24"/>
          <w:szCs w:val="24"/>
        </w:rPr>
        <w:t>:</w:t>
      </w:r>
    </w:p>
    <w:p w14:paraId="73738C9F" w14:textId="66D6CF0F" w:rsidR="00390205" w:rsidRPr="00150EFD" w:rsidRDefault="00390205" w:rsidP="00751A28">
      <w:pPr>
        <w:pStyle w:val="a3"/>
        <w:widowControl w:val="0"/>
        <w:tabs>
          <w:tab w:val="left" w:pos="709"/>
        </w:tabs>
        <w:autoSpaceDE w:val="0"/>
        <w:autoSpaceDN w:val="0"/>
        <w:adjustRightInd w:val="0"/>
        <w:spacing w:before="120" w:after="0" w:line="240" w:lineRule="auto"/>
        <w:jc w:val="both"/>
        <w:rPr>
          <w:rFonts w:ascii="Times New Roman" w:hAnsi="Times New Roman"/>
          <w:i/>
          <w:sz w:val="24"/>
          <w:szCs w:val="24"/>
        </w:rPr>
      </w:pPr>
      <w:r w:rsidRPr="00150EFD">
        <w:rPr>
          <w:rFonts w:ascii="Times New Roman" w:hAnsi="Times New Roman"/>
          <w:i/>
          <w:sz w:val="24"/>
          <w:szCs w:val="24"/>
        </w:rPr>
        <w:t>«Повний перехід на IQOS становить менший ризик для вашого здоров'я, ніж продовжувати курити.* IQOS виділяє на 95% менше шкідливих хімічних речовин в порівнянні з сигаретами.**</w:t>
      </w:r>
      <w:r w:rsidR="00751A28" w:rsidRPr="00150EFD">
        <w:rPr>
          <w:rFonts w:ascii="Times New Roman" w:hAnsi="Times New Roman"/>
          <w:i/>
          <w:sz w:val="24"/>
          <w:szCs w:val="24"/>
        </w:rPr>
        <w:t xml:space="preserve"> </w:t>
      </w:r>
      <w:r w:rsidRPr="00150EFD">
        <w:rPr>
          <w:rFonts w:ascii="Times New Roman" w:hAnsi="Times New Roman"/>
          <w:i/>
          <w:sz w:val="24"/>
          <w:szCs w:val="24"/>
        </w:rPr>
        <w:t xml:space="preserve">Важливо: IQOS не виключає усіх ризиків та містить </w:t>
      </w:r>
      <w:r w:rsidRPr="00150EFD">
        <w:rPr>
          <w:rFonts w:ascii="Times New Roman" w:hAnsi="Times New Roman"/>
          <w:i/>
          <w:sz w:val="24"/>
          <w:szCs w:val="24"/>
        </w:rPr>
        <w:lastRenderedPageBreak/>
        <w:t>нікотин, що викликає залежність.</w:t>
      </w:r>
    </w:p>
    <w:p w14:paraId="32E6B390" w14:textId="77777777" w:rsidR="00390205" w:rsidRPr="00150EFD" w:rsidRDefault="00390205" w:rsidP="00390205">
      <w:pPr>
        <w:pStyle w:val="a3"/>
        <w:widowControl w:val="0"/>
        <w:tabs>
          <w:tab w:val="left" w:pos="709"/>
        </w:tabs>
        <w:autoSpaceDE w:val="0"/>
        <w:autoSpaceDN w:val="0"/>
        <w:adjustRightInd w:val="0"/>
        <w:spacing w:before="120" w:after="0" w:line="240" w:lineRule="auto"/>
        <w:jc w:val="both"/>
        <w:rPr>
          <w:rFonts w:ascii="Times New Roman" w:hAnsi="Times New Roman"/>
          <w:i/>
          <w:sz w:val="24"/>
          <w:szCs w:val="24"/>
        </w:rPr>
      </w:pPr>
      <w:r w:rsidRPr="00150EFD">
        <w:rPr>
          <w:rFonts w:ascii="Times New Roman" w:hAnsi="Times New Roman"/>
          <w:i/>
          <w:sz w:val="24"/>
          <w:szCs w:val="24"/>
        </w:rPr>
        <w:t>* Виходячи з сукупності наявних доказів щодо IQOS порівняно з продовженням куріння.</w:t>
      </w:r>
    </w:p>
    <w:p w14:paraId="57836245" w14:textId="6E71EBDC" w:rsidR="00390205" w:rsidRPr="00150EFD" w:rsidRDefault="00390205" w:rsidP="00390205">
      <w:pPr>
        <w:pStyle w:val="a3"/>
        <w:widowControl w:val="0"/>
        <w:tabs>
          <w:tab w:val="left" w:pos="709"/>
        </w:tabs>
        <w:autoSpaceDE w:val="0"/>
        <w:autoSpaceDN w:val="0"/>
        <w:adjustRightInd w:val="0"/>
        <w:spacing w:before="120" w:after="0" w:line="240" w:lineRule="auto"/>
        <w:jc w:val="both"/>
        <w:rPr>
          <w:rFonts w:ascii="Times New Roman" w:hAnsi="Times New Roman"/>
          <w:i/>
          <w:sz w:val="24"/>
          <w:szCs w:val="24"/>
        </w:rPr>
      </w:pPr>
      <w:r w:rsidRPr="00150EFD">
        <w:rPr>
          <w:rFonts w:ascii="Times New Roman" w:hAnsi="Times New Roman"/>
          <w:i/>
          <w:sz w:val="24"/>
          <w:szCs w:val="24"/>
        </w:rPr>
        <w:t>** "95% менше" означає середнє зниження рівнів ряду шкідливих хімічних речовин (крім нікотину) порівняно з димом еталонної сигарети. Це не обов'язково дорівнює зниженню ризику на 95%.</w:t>
      </w:r>
      <w:r w:rsidR="007C24EC" w:rsidRPr="00150EFD">
        <w:rPr>
          <w:rFonts w:ascii="Times New Roman" w:hAnsi="Times New Roman"/>
          <w:i/>
          <w:sz w:val="24"/>
          <w:szCs w:val="24"/>
        </w:rPr>
        <w:t xml:space="preserve"> Перегляньте Важливу інформацію</w:t>
      </w:r>
      <w:r w:rsidRPr="00150EFD">
        <w:rPr>
          <w:rFonts w:ascii="Times New Roman" w:hAnsi="Times New Roman"/>
          <w:i/>
          <w:sz w:val="24"/>
          <w:szCs w:val="24"/>
        </w:rPr>
        <w:t>»</w:t>
      </w:r>
      <w:r w:rsidR="007C24EC" w:rsidRPr="00150EFD">
        <w:rPr>
          <w:rFonts w:ascii="Times New Roman" w:hAnsi="Times New Roman"/>
          <w:i/>
          <w:sz w:val="24"/>
          <w:szCs w:val="24"/>
        </w:rPr>
        <w:t>.</w:t>
      </w:r>
    </w:p>
    <w:p w14:paraId="665DCB6E" w14:textId="58D4BB03" w:rsidR="00475CF2" w:rsidRPr="00150EFD" w:rsidRDefault="000F5A98" w:rsidP="00475CF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sz w:val="24"/>
          <w:szCs w:val="24"/>
        </w:rPr>
        <w:t xml:space="preserve">При цьому </w:t>
      </w:r>
      <w:r w:rsidR="00475CF2" w:rsidRPr="00150EFD">
        <w:rPr>
          <w:rFonts w:ascii="Times New Roman" w:hAnsi="Times New Roman"/>
          <w:sz w:val="24"/>
          <w:szCs w:val="24"/>
        </w:rPr>
        <w:t xml:space="preserve">в </w:t>
      </w:r>
      <w:r w:rsidRPr="00150EFD">
        <w:rPr>
          <w:rFonts w:ascii="Times New Roman" w:hAnsi="Times New Roman"/>
          <w:sz w:val="24"/>
          <w:szCs w:val="24"/>
        </w:rPr>
        <w:t>рубриці</w:t>
      </w:r>
      <w:r w:rsidR="00475CF2" w:rsidRPr="00150EFD">
        <w:rPr>
          <w:rFonts w:ascii="Times New Roman" w:hAnsi="Times New Roman"/>
          <w:sz w:val="24"/>
          <w:szCs w:val="24"/>
        </w:rPr>
        <w:t xml:space="preserve"> </w:t>
      </w:r>
      <w:proofErr w:type="spellStart"/>
      <w:r w:rsidR="00475CF2" w:rsidRPr="00150EFD">
        <w:rPr>
          <w:rFonts w:ascii="Times New Roman" w:hAnsi="Times New Roman"/>
          <w:sz w:val="24"/>
          <w:szCs w:val="24"/>
        </w:rPr>
        <w:t>Вебсайту</w:t>
      </w:r>
      <w:proofErr w:type="spellEnd"/>
      <w:r w:rsidR="00475CF2" w:rsidRPr="00150EFD">
        <w:rPr>
          <w:rFonts w:ascii="Times New Roman" w:hAnsi="Times New Roman"/>
          <w:sz w:val="24"/>
          <w:szCs w:val="24"/>
        </w:rPr>
        <w:t xml:space="preserve"> «Наука про IQOS» поширено й інші варіації Твердження 2 з поясненнями</w:t>
      </w:r>
      <w:r w:rsidR="00781EC7" w:rsidRPr="00150EFD">
        <w:rPr>
          <w:rFonts w:ascii="Times New Roman" w:hAnsi="Times New Roman"/>
          <w:sz w:val="24"/>
          <w:szCs w:val="24"/>
        </w:rPr>
        <w:t xml:space="preserve"> </w:t>
      </w:r>
      <w:r w:rsidR="00475CF2" w:rsidRPr="00150EFD">
        <w:rPr>
          <w:rFonts w:ascii="Times New Roman" w:hAnsi="Times New Roman"/>
          <w:sz w:val="24"/>
          <w:szCs w:val="24"/>
        </w:rPr>
        <w:t>/</w:t>
      </w:r>
      <w:r w:rsidR="00781EC7" w:rsidRPr="00150EFD">
        <w:rPr>
          <w:rFonts w:ascii="Times New Roman" w:hAnsi="Times New Roman"/>
          <w:sz w:val="24"/>
          <w:szCs w:val="24"/>
        </w:rPr>
        <w:t xml:space="preserve"> </w:t>
      </w:r>
      <w:r w:rsidR="00475CF2" w:rsidRPr="00150EFD">
        <w:rPr>
          <w:rFonts w:ascii="Times New Roman" w:hAnsi="Times New Roman"/>
          <w:sz w:val="24"/>
          <w:szCs w:val="24"/>
        </w:rPr>
        <w:t xml:space="preserve">застереженнями до них, які зазначено Товариством у </w:t>
      </w:r>
      <w:r w:rsidRPr="00150EFD">
        <w:rPr>
          <w:rFonts w:ascii="Times New Roman" w:hAnsi="Times New Roman" w:cs="Times New Roman"/>
          <w:sz w:val="24"/>
          <w:szCs w:val="24"/>
        </w:rPr>
        <w:t>д</w:t>
      </w:r>
      <w:r w:rsidR="00475CF2" w:rsidRPr="00150EFD">
        <w:rPr>
          <w:rFonts w:ascii="Times New Roman" w:hAnsi="Times New Roman" w:cs="Times New Roman"/>
          <w:sz w:val="24"/>
          <w:szCs w:val="24"/>
        </w:rPr>
        <w:t>одатку 3 до Відповіді від 09.02.2024.</w:t>
      </w:r>
    </w:p>
    <w:p w14:paraId="3752170C" w14:textId="7CEF4926" w:rsidR="00440224" w:rsidRPr="00150EFD" w:rsidRDefault="00475CF2" w:rsidP="00475CF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sz w:val="24"/>
          <w:szCs w:val="24"/>
        </w:rPr>
        <w:t>У</w:t>
      </w:r>
      <w:r w:rsidR="00B00DD7" w:rsidRPr="00150EFD">
        <w:rPr>
          <w:rFonts w:ascii="Times New Roman" w:hAnsi="Times New Roman" w:cs="Times New Roman"/>
          <w:sz w:val="24"/>
          <w:szCs w:val="24"/>
        </w:rPr>
        <w:t xml:space="preserve"> </w:t>
      </w:r>
      <w:r w:rsidR="000F5A98" w:rsidRPr="00150EFD">
        <w:rPr>
          <w:rFonts w:ascii="Times New Roman" w:hAnsi="Times New Roman" w:cs="Times New Roman"/>
          <w:sz w:val="24"/>
          <w:szCs w:val="24"/>
        </w:rPr>
        <w:t>рубриці</w:t>
      </w:r>
      <w:r w:rsidR="00B00DD7" w:rsidRPr="00150EFD">
        <w:rPr>
          <w:rFonts w:ascii="Times New Roman" w:hAnsi="Times New Roman" w:cs="Times New Roman"/>
          <w:sz w:val="24"/>
          <w:szCs w:val="24"/>
        </w:rPr>
        <w:t xml:space="preserve"> </w:t>
      </w:r>
      <w:proofErr w:type="spellStart"/>
      <w:r w:rsidR="00396B50" w:rsidRPr="00150EFD">
        <w:rPr>
          <w:rFonts w:ascii="Times New Roman" w:hAnsi="Times New Roman" w:cs="Times New Roman"/>
          <w:sz w:val="24"/>
          <w:szCs w:val="24"/>
        </w:rPr>
        <w:t>Вебсайту</w:t>
      </w:r>
      <w:proofErr w:type="spellEnd"/>
      <w:r w:rsidR="00396B50" w:rsidRPr="00150EFD">
        <w:rPr>
          <w:rFonts w:ascii="Times New Roman" w:hAnsi="Times New Roman" w:cs="Times New Roman"/>
          <w:sz w:val="24"/>
          <w:szCs w:val="24"/>
        </w:rPr>
        <w:t xml:space="preserve"> </w:t>
      </w:r>
      <w:r w:rsidR="00B00DD7" w:rsidRPr="00150EFD">
        <w:rPr>
          <w:rFonts w:ascii="Times New Roman" w:hAnsi="Times New Roman" w:cs="Times New Roman"/>
          <w:sz w:val="24"/>
          <w:szCs w:val="24"/>
        </w:rPr>
        <w:t>«Важлива інформація»</w:t>
      </w:r>
      <w:r w:rsidR="00440224" w:rsidRPr="00150EFD">
        <w:rPr>
          <w:rFonts w:ascii="Times New Roman" w:hAnsi="Times New Roman" w:cs="Times New Roman"/>
          <w:vertAlign w:val="superscript"/>
        </w:rPr>
        <w:footnoteReference w:id="58"/>
      </w:r>
      <w:r w:rsidR="00440224" w:rsidRPr="00150EFD">
        <w:rPr>
          <w:rFonts w:ascii="Times New Roman" w:hAnsi="Times New Roman" w:cs="Times New Roman"/>
          <w:sz w:val="24"/>
          <w:szCs w:val="24"/>
        </w:rPr>
        <w:t xml:space="preserve"> </w:t>
      </w:r>
      <w:r w:rsidR="00F736DC" w:rsidRPr="00150EFD">
        <w:rPr>
          <w:rFonts w:ascii="Times New Roman" w:hAnsi="Times New Roman" w:cs="Times New Roman"/>
          <w:sz w:val="24"/>
          <w:szCs w:val="24"/>
        </w:rPr>
        <w:t>поширено</w:t>
      </w:r>
      <w:r w:rsidR="00440224" w:rsidRPr="00150EFD">
        <w:rPr>
          <w:rFonts w:ascii="Times New Roman" w:hAnsi="Times New Roman"/>
          <w:sz w:val="24"/>
          <w:szCs w:val="24"/>
        </w:rPr>
        <w:t xml:space="preserve">, зокрема, </w:t>
      </w:r>
      <w:r w:rsidR="000F5A98" w:rsidRPr="00150EFD">
        <w:rPr>
          <w:rFonts w:ascii="Times New Roman" w:hAnsi="Times New Roman"/>
          <w:sz w:val="24"/>
          <w:szCs w:val="24"/>
        </w:rPr>
        <w:t>такі</w:t>
      </w:r>
      <w:r w:rsidR="00440224" w:rsidRPr="00150EFD">
        <w:rPr>
          <w:rFonts w:ascii="Times New Roman" w:hAnsi="Times New Roman"/>
          <w:sz w:val="24"/>
          <w:szCs w:val="24"/>
        </w:rPr>
        <w:t xml:space="preserve"> варіації Твердження 2</w:t>
      </w:r>
      <w:r w:rsidR="000F5A98" w:rsidRPr="00150EFD">
        <w:rPr>
          <w:rFonts w:ascii="Times New Roman" w:hAnsi="Times New Roman"/>
          <w:sz w:val="24"/>
          <w:szCs w:val="24"/>
        </w:rPr>
        <w:t>,</w:t>
      </w:r>
      <w:r w:rsidR="00440224" w:rsidRPr="00150EFD">
        <w:rPr>
          <w:rFonts w:ascii="Times New Roman" w:hAnsi="Times New Roman"/>
          <w:sz w:val="24"/>
          <w:szCs w:val="24"/>
        </w:rPr>
        <w:t xml:space="preserve"> з поясненнями</w:t>
      </w:r>
      <w:r w:rsidR="00781EC7" w:rsidRPr="00150EFD">
        <w:rPr>
          <w:rFonts w:ascii="Times New Roman" w:hAnsi="Times New Roman"/>
          <w:sz w:val="24"/>
          <w:szCs w:val="24"/>
        </w:rPr>
        <w:t xml:space="preserve"> </w:t>
      </w:r>
      <w:r w:rsidR="00440224" w:rsidRPr="00150EFD">
        <w:rPr>
          <w:rFonts w:ascii="Times New Roman" w:hAnsi="Times New Roman"/>
          <w:sz w:val="24"/>
          <w:szCs w:val="24"/>
        </w:rPr>
        <w:t>/</w:t>
      </w:r>
      <w:r w:rsidR="00781EC7" w:rsidRPr="00150EFD">
        <w:rPr>
          <w:rFonts w:ascii="Times New Roman" w:hAnsi="Times New Roman"/>
          <w:sz w:val="24"/>
          <w:szCs w:val="24"/>
        </w:rPr>
        <w:t xml:space="preserve"> </w:t>
      </w:r>
      <w:r w:rsidR="00440224" w:rsidRPr="00150EFD">
        <w:rPr>
          <w:rFonts w:ascii="Times New Roman" w:hAnsi="Times New Roman"/>
          <w:sz w:val="24"/>
          <w:szCs w:val="24"/>
        </w:rPr>
        <w:t>застереженнями до них:</w:t>
      </w:r>
    </w:p>
    <w:p w14:paraId="50D5A38D" w14:textId="7788793A" w:rsidR="00EA08EC" w:rsidRPr="00150EFD" w:rsidRDefault="00440224" w:rsidP="00751A28">
      <w:pPr>
        <w:tabs>
          <w:tab w:val="left" w:pos="709"/>
        </w:tabs>
        <w:spacing w:after="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b/>
          <w:color w:val="000000" w:themeColor="text1"/>
          <w:sz w:val="24"/>
          <w:szCs w:val="24"/>
          <w:lang w:val="uk-UA"/>
        </w:rPr>
        <w:t>1.</w:t>
      </w:r>
      <w:r w:rsidRPr="00150EFD">
        <w:rPr>
          <w:rFonts w:ascii="Times New Roman" w:hAnsi="Times New Roman" w:cs="Times New Roman"/>
          <w:i/>
          <w:color w:val="000000" w:themeColor="text1"/>
          <w:sz w:val="24"/>
          <w:szCs w:val="24"/>
          <w:lang w:val="uk-UA"/>
        </w:rPr>
        <w:t xml:space="preserve"> </w:t>
      </w:r>
      <w:r w:rsidR="00F736DC" w:rsidRPr="00150EFD">
        <w:rPr>
          <w:rFonts w:ascii="Times New Roman" w:hAnsi="Times New Roman" w:cs="Times New Roman"/>
          <w:i/>
          <w:color w:val="000000" w:themeColor="text1"/>
          <w:sz w:val="24"/>
          <w:szCs w:val="24"/>
          <w:lang w:val="uk-UA"/>
        </w:rPr>
        <w:t>«</w:t>
      </w:r>
      <w:r w:rsidR="00EA08EC" w:rsidRPr="00150EFD">
        <w:rPr>
          <w:rFonts w:ascii="Times New Roman" w:hAnsi="Times New Roman" w:cs="Times New Roman"/>
          <w:i/>
          <w:color w:val="000000" w:themeColor="text1"/>
          <w:sz w:val="24"/>
          <w:szCs w:val="24"/>
          <w:lang w:val="uk-UA"/>
        </w:rPr>
        <w:t>Повний перехід на IQOS становить менший ризик для вашого здоров'я, ніж продовжувати курити.*</w:t>
      </w:r>
      <w:r w:rsidR="00751A28" w:rsidRPr="00150EFD">
        <w:rPr>
          <w:rFonts w:ascii="Times New Roman" w:hAnsi="Times New Roman" w:cs="Times New Roman"/>
          <w:i/>
          <w:color w:val="000000" w:themeColor="text1"/>
          <w:sz w:val="24"/>
          <w:szCs w:val="24"/>
          <w:lang w:val="uk-UA"/>
        </w:rPr>
        <w:t xml:space="preserve"> </w:t>
      </w:r>
      <w:r w:rsidR="00EA08EC" w:rsidRPr="00150EFD">
        <w:rPr>
          <w:rFonts w:ascii="Times New Roman" w:hAnsi="Times New Roman" w:cs="Times New Roman"/>
          <w:i/>
          <w:color w:val="000000" w:themeColor="text1"/>
          <w:sz w:val="24"/>
          <w:szCs w:val="24"/>
          <w:lang w:val="uk-UA"/>
        </w:rPr>
        <w:t>Важливо: IQOS не виключає усіх ризиків. Аерозоль містить нікотин, що викликає залежність.</w:t>
      </w:r>
    </w:p>
    <w:p w14:paraId="2EF031B0" w14:textId="001959E7" w:rsidR="00EA08EC" w:rsidRPr="00150EFD" w:rsidRDefault="00EA08EC" w:rsidP="003F2B15">
      <w:pPr>
        <w:tabs>
          <w:tab w:val="left" w:pos="709"/>
        </w:tabs>
        <w:spacing w:after="0" w:line="240" w:lineRule="auto"/>
        <w:ind w:left="720" w:hanging="11"/>
        <w:jc w:val="both"/>
        <w:rPr>
          <w:rFonts w:ascii="Times New Roman" w:hAnsi="Times New Roman" w:cs="Times New Roman"/>
          <w:i/>
          <w:iCs/>
          <w:color w:val="000000" w:themeColor="text1"/>
          <w:sz w:val="24"/>
          <w:szCs w:val="24"/>
          <w:lang w:val="uk-UA"/>
        </w:rPr>
      </w:pPr>
      <w:r w:rsidRPr="00150EFD">
        <w:rPr>
          <w:rFonts w:ascii="Times New Roman" w:hAnsi="Times New Roman" w:cs="Times New Roman"/>
          <w:i/>
          <w:iCs/>
          <w:color w:val="000000" w:themeColor="text1"/>
          <w:sz w:val="24"/>
          <w:szCs w:val="24"/>
          <w:lang w:val="uk-UA"/>
        </w:rPr>
        <w:t>* Виходячи з сукупності наявних доказів щодо IQOS порівняно</w:t>
      </w:r>
      <w:r w:rsidR="000F5A98" w:rsidRPr="00150EFD">
        <w:rPr>
          <w:rFonts w:ascii="Times New Roman" w:hAnsi="Times New Roman" w:cs="Times New Roman"/>
          <w:i/>
          <w:iCs/>
          <w:color w:val="000000" w:themeColor="text1"/>
          <w:sz w:val="24"/>
          <w:szCs w:val="24"/>
          <w:lang w:val="uk-UA"/>
        </w:rPr>
        <w:t xml:space="preserve"> з продовженням куріння</w:t>
      </w:r>
      <w:r w:rsidR="00F736DC" w:rsidRPr="00150EFD">
        <w:rPr>
          <w:rFonts w:ascii="Times New Roman" w:hAnsi="Times New Roman" w:cs="Times New Roman"/>
          <w:i/>
          <w:iCs/>
          <w:color w:val="000000" w:themeColor="text1"/>
          <w:sz w:val="24"/>
          <w:szCs w:val="24"/>
          <w:lang w:val="uk-UA"/>
        </w:rPr>
        <w:t>»</w:t>
      </w:r>
      <w:r w:rsidR="000F5A98" w:rsidRPr="00150EFD">
        <w:rPr>
          <w:rFonts w:ascii="Times New Roman" w:hAnsi="Times New Roman" w:cs="Times New Roman"/>
          <w:i/>
          <w:iCs/>
          <w:color w:val="000000" w:themeColor="text1"/>
          <w:sz w:val="24"/>
          <w:szCs w:val="24"/>
          <w:lang w:val="uk-UA"/>
        </w:rPr>
        <w:t>.</w:t>
      </w:r>
    </w:p>
    <w:p w14:paraId="07F199FD" w14:textId="499FA659" w:rsidR="004B4FA8" w:rsidRPr="00150EFD" w:rsidRDefault="004B4FA8" w:rsidP="00751A28">
      <w:pPr>
        <w:tabs>
          <w:tab w:val="left" w:pos="709"/>
        </w:tabs>
        <w:spacing w:after="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b/>
          <w:color w:val="000000" w:themeColor="text1"/>
          <w:sz w:val="24"/>
          <w:szCs w:val="24"/>
          <w:lang w:val="uk-UA"/>
        </w:rPr>
        <w:t>2.</w:t>
      </w:r>
      <w:r w:rsidRPr="00150EFD">
        <w:rPr>
          <w:rFonts w:ascii="Times New Roman" w:hAnsi="Times New Roman" w:cs="Times New Roman"/>
          <w:i/>
          <w:color w:val="000000" w:themeColor="text1"/>
          <w:sz w:val="24"/>
          <w:szCs w:val="24"/>
          <w:lang w:val="uk-UA"/>
        </w:rPr>
        <w:t xml:space="preserve"> «Повний перехід на IQOS ILUMA — кращий вибір для вашого здоров'я, ніж продовжувати курити.* ​Важливо: IQOS ILUMA не виключає усіх ризиків. Аерозоль містить нікотин, що викликає залежність.​</w:t>
      </w:r>
    </w:p>
    <w:p w14:paraId="5AAD24E6" w14:textId="0BBA939A" w:rsidR="004B4FA8" w:rsidRPr="00150EFD" w:rsidRDefault="004B4FA8" w:rsidP="003F2B15">
      <w:pPr>
        <w:tabs>
          <w:tab w:val="left" w:pos="709"/>
        </w:tabs>
        <w:spacing w:after="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i/>
          <w:color w:val="000000" w:themeColor="text1"/>
          <w:sz w:val="24"/>
          <w:szCs w:val="24"/>
          <w:lang w:val="uk-UA"/>
        </w:rPr>
        <w:t xml:space="preserve">* Виходячи з сукупності наявних доказів щодо IQOS порівняно з продовженням куріння. Дивись </w:t>
      </w:r>
      <w:r w:rsidRPr="00150EFD">
        <w:rPr>
          <w:rFonts w:ascii="Times New Roman" w:hAnsi="Times New Roman" w:cs="Times New Roman"/>
          <w:i/>
          <w:color w:val="000000" w:themeColor="text1"/>
          <w:sz w:val="24"/>
          <w:szCs w:val="24"/>
          <w:u w:val="single"/>
          <w:lang w:val="uk-UA"/>
        </w:rPr>
        <w:t>Важливу інформацію на IQOS.com</w:t>
      </w:r>
      <w:r w:rsidRPr="00150EFD">
        <w:rPr>
          <w:rFonts w:ascii="Times New Roman" w:hAnsi="Times New Roman" w:cs="Times New Roman"/>
          <w:i/>
          <w:color w:val="000000" w:themeColor="text1"/>
          <w:sz w:val="24"/>
          <w:szCs w:val="24"/>
          <w:lang w:val="uk-UA"/>
        </w:rPr>
        <w:t>»</w:t>
      </w:r>
      <w:r w:rsidR="000F5A98" w:rsidRPr="00150EFD">
        <w:rPr>
          <w:rFonts w:ascii="Times New Roman" w:hAnsi="Times New Roman" w:cs="Times New Roman"/>
          <w:i/>
          <w:color w:val="000000" w:themeColor="text1"/>
          <w:sz w:val="24"/>
          <w:szCs w:val="24"/>
          <w:lang w:val="uk-UA"/>
        </w:rPr>
        <w:t>.</w:t>
      </w:r>
    </w:p>
    <w:p w14:paraId="3F6D68EA" w14:textId="14A992F9" w:rsidR="00056594" w:rsidRPr="00150EFD" w:rsidRDefault="000F5A98" w:rsidP="00ED54D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При цьому</w:t>
      </w:r>
      <w:r w:rsidR="00056594" w:rsidRPr="00150EFD">
        <w:rPr>
          <w:rFonts w:ascii="Times New Roman" w:hAnsi="Times New Roman"/>
          <w:sz w:val="24"/>
          <w:szCs w:val="24"/>
        </w:rPr>
        <w:t xml:space="preserve"> </w:t>
      </w:r>
      <w:r w:rsidRPr="00150EFD">
        <w:rPr>
          <w:rFonts w:ascii="Times New Roman" w:hAnsi="Times New Roman"/>
          <w:sz w:val="24"/>
          <w:szCs w:val="24"/>
        </w:rPr>
        <w:t xml:space="preserve">у вказаній рубриці </w:t>
      </w:r>
      <w:proofErr w:type="spellStart"/>
      <w:r w:rsidR="00056594" w:rsidRPr="00150EFD">
        <w:rPr>
          <w:rFonts w:ascii="Times New Roman" w:hAnsi="Times New Roman"/>
          <w:sz w:val="24"/>
          <w:szCs w:val="24"/>
        </w:rPr>
        <w:t>Вебсайту</w:t>
      </w:r>
      <w:proofErr w:type="spellEnd"/>
      <w:r w:rsidR="00056594" w:rsidRPr="00150EFD">
        <w:rPr>
          <w:rFonts w:ascii="Times New Roman" w:hAnsi="Times New Roman"/>
          <w:sz w:val="24"/>
          <w:szCs w:val="24"/>
        </w:rPr>
        <w:t xml:space="preserve"> «Важлива інформація»</w:t>
      </w:r>
      <w:r w:rsidR="00F736DC" w:rsidRPr="00150EFD">
        <w:rPr>
          <w:rFonts w:ascii="Times New Roman" w:hAnsi="Times New Roman"/>
          <w:sz w:val="24"/>
          <w:szCs w:val="24"/>
        </w:rPr>
        <w:t xml:space="preserve"> </w:t>
      </w:r>
      <w:r w:rsidR="000C6B86" w:rsidRPr="00150EFD">
        <w:rPr>
          <w:rFonts w:ascii="Times New Roman" w:hAnsi="Times New Roman"/>
          <w:sz w:val="24"/>
          <w:szCs w:val="24"/>
        </w:rPr>
        <w:t>поширено</w:t>
      </w:r>
      <w:r w:rsidR="00056594" w:rsidRPr="00150EFD">
        <w:rPr>
          <w:rFonts w:ascii="Times New Roman" w:hAnsi="Times New Roman"/>
          <w:sz w:val="24"/>
          <w:szCs w:val="24"/>
        </w:rPr>
        <w:t xml:space="preserve"> й інші варіації Твердження 2</w:t>
      </w:r>
      <w:r w:rsidRPr="00150EFD">
        <w:rPr>
          <w:rFonts w:ascii="Times New Roman" w:hAnsi="Times New Roman"/>
          <w:sz w:val="24"/>
          <w:szCs w:val="24"/>
        </w:rPr>
        <w:t>,</w:t>
      </w:r>
      <w:r w:rsidR="00056594" w:rsidRPr="00150EFD">
        <w:rPr>
          <w:rFonts w:ascii="Times New Roman" w:hAnsi="Times New Roman"/>
          <w:sz w:val="24"/>
          <w:szCs w:val="24"/>
        </w:rPr>
        <w:t xml:space="preserve"> з поясненнями</w:t>
      </w:r>
      <w:r w:rsidR="00A8479F" w:rsidRPr="00150EFD">
        <w:rPr>
          <w:rFonts w:ascii="Times New Roman" w:hAnsi="Times New Roman"/>
          <w:sz w:val="24"/>
          <w:szCs w:val="24"/>
        </w:rPr>
        <w:t xml:space="preserve"> </w:t>
      </w:r>
      <w:r w:rsidR="00056594" w:rsidRPr="00150EFD">
        <w:rPr>
          <w:rFonts w:ascii="Times New Roman" w:hAnsi="Times New Roman"/>
          <w:sz w:val="24"/>
          <w:szCs w:val="24"/>
        </w:rPr>
        <w:t>/</w:t>
      </w:r>
      <w:r w:rsidR="00A8479F" w:rsidRPr="00150EFD">
        <w:rPr>
          <w:rFonts w:ascii="Times New Roman" w:hAnsi="Times New Roman"/>
          <w:sz w:val="24"/>
          <w:szCs w:val="24"/>
        </w:rPr>
        <w:t xml:space="preserve"> </w:t>
      </w:r>
      <w:r w:rsidR="00056594" w:rsidRPr="00150EFD">
        <w:rPr>
          <w:rFonts w:ascii="Times New Roman" w:hAnsi="Times New Roman"/>
          <w:sz w:val="24"/>
          <w:szCs w:val="24"/>
        </w:rPr>
        <w:t>застереженнями до них, які</w:t>
      </w:r>
      <w:r w:rsidR="00390205" w:rsidRPr="00150EFD">
        <w:rPr>
          <w:rFonts w:ascii="Times New Roman" w:hAnsi="Times New Roman"/>
          <w:sz w:val="24"/>
          <w:szCs w:val="24"/>
        </w:rPr>
        <w:t>, зокрема</w:t>
      </w:r>
      <w:r w:rsidR="00BE46EB" w:rsidRPr="00150EFD">
        <w:rPr>
          <w:rFonts w:ascii="Times New Roman" w:hAnsi="Times New Roman"/>
          <w:sz w:val="24"/>
          <w:szCs w:val="24"/>
        </w:rPr>
        <w:t>,</w:t>
      </w:r>
      <w:r w:rsidR="00056594" w:rsidRPr="00150EFD">
        <w:rPr>
          <w:rFonts w:ascii="Times New Roman" w:hAnsi="Times New Roman"/>
          <w:sz w:val="24"/>
          <w:szCs w:val="24"/>
        </w:rPr>
        <w:t xml:space="preserve"> </w:t>
      </w:r>
      <w:r w:rsidR="00F736DC" w:rsidRPr="00150EFD">
        <w:rPr>
          <w:rFonts w:ascii="Times New Roman" w:hAnsi="Times New Roman"/>
          <w:sz w:val="24"/>
          <w:szCs w:val="24"/>
        </w:rPr>
        <w:t>зазначено</w:t>
      </w:r>
      <w:r w:rsidR="00056594" w:rsidRPr="00150EFD">
        <w:rPr>
          <w:rFonts w:ascii="Times New Roman" w:hAnsi="Times New Roman"/>
          <w:sz w:val="24"/>
          <w:szCs w:val="24"/>
        </w:rPr>
        <w:t xml:space="preserve"> Товариством у </w:t>
      </w:r>
      <w:r w:rsidRPr="00150EFD">
        <w:rPr>
          <w:rFonts w:ascii="Times New Roman" w:hAnsi="Times New Roman"/>
          <w:sz w:val="24"/>
          <w:szCs w:val="24"/>
        </w:rPr>
        <w:t>д</w:t>
      </w:r>
      <w:r w:rsidR="00056594" w:rsidRPr="00150EFD">
        <w:rPr>
          <w:rFonts w:ascii="Times New Roman" w:hAnsi="Times New Roman"/>
          <w:sz w:val="24"/>
          <w:szCs w:val="24"/>
        </w:rPr>
        <w:t>одатку 3 до Відповіді від 09.02.2024.</w:t>
      </w:r>
    </w:p>
    <w:p w14:paraId="635EBF48" w14:textId="50ED31EE" w:rsidR="00B00DD7" w:rsidRPr="00150EFD" w:rsidRDefault="00DB0669" w:rsidP="00C11FC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bCs/>
          <w:sz w:val="24"/>
          <w:szCs w:val="24"/>
        </w:rPr>
      </w:pPr>
      <w:r w:rsidRPr="00150EFD">
        <w:rPr>
          <w:rFonts w:ascii="Times New Roman" w:hAnsi="Times New Roman"/>
          <w:sz w:val="24"/>
          <w:szCs w:val="24"/>
        </w:rPr>
        <w:t>У р</w:t>
      </w:r>
      <w:r w:rsidR="000F5A98" w:rsidRPr="00150EFD">
        <w:rPr>
          <w:rFonts w:ascii="Times New Roman" w:hAnsi="Times New Roman"/>
          <w:sz w:val="24"/>
          <w:szCs w:val="24"/>
        </w:rPr>
        <w:t>убриц</w:t>
      </w:r>
      <w:r w:rsidRPr="00150EFD">
        <w:rPr>
          <w:rFonts w:ascii="Times New Roman" w:hAnsi="Times New Roman"/>
          <w:sz w:val="24"/>
          <w:szCs w:val="24"/>
        </w:rPr>
        <w:t xml:space="preserve">і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«Новини»</w:t>
      </w:r>
      <w:r w:rsidR="00475CF2" w:rsidRPr="00150EFD">
        <w:rPr>
          <w:rFonts w:ascii="Times New Roman" w:hAnsi="Times New Roman"/>
          <w:sz w:val="24"/>
          <w:szCs w:val="24"/>
        </w:rPr>
        <w:t xml:space="preserve"> </w:t>
      </w:r>
      <w:r w:rsidR="009572B6" w:rsidRPr="00150EFD">
        <w:rPr>
          <w:rFonts w:ascii="Times New Roman" w:hAnsi="Times New Roman"/>
          <w:sz w:val="24"/>
          <w:szCs w:val="24"/>
        </w:rPr>
        <w:t>розміщено</w:t>
      </w:r>
      <w:r w:rsidR="00475CF2" w:rsidRPr="00150EFD">
        <w:rPr>
          <w:rFonts w:ascii="Times New Roman" w:hAnsi="Times New Roman"/>
          <w:sz w:val="24"/>
          <w:szCs w:val="24"/>
        </w:rPr>
        <w:t xml:space="preserve"> статті під назвами «Що означають написи на</w:t>
      </w:r>
      <w:r w:rsidR="00475CF2" w:rsidRPr="00150EFD">
        <w:rPr>
          <w:rFonts w:ascii="Times New Roman" w:hAnsi="Times New Roman"/>
          <w:bCs/>
          <w:sz w:val="24"/>
          <w:szCs w:val="24"/>
        </w:rPr>
        <w:t xml:space="preserve"> пачках </w:t>
      </w:r>
      <w:proofErr w:type="spellStart"/>
      <w:r w:rsidR="00475CF2" w:rsidRPr="00150EFD">
        <w:rPr>
          <w:rFonts w:ascii="Times New Roman" w:hAnsi="Times New Roman"/>
          <w:bCs/>
          <w:sz w:val="24"/>
          <w:szCs w:val="24"/>
        </w:rPr>
        <w:t>стіків</w:t>
      </w:r>
      <w:proofErr w:type="spellEnd"/>
      <w:r w:rsidR="00475CF2" w:rsidRPr="00150EFD">
        <w:rPr>
          <w:rFonts w:ascii="Times New Roman" w:hAnsi="Times New Roman"/>
          <w:bCs/>
          <w:sz w:val="24"/>
          <w:szCs w:val="24"/>
        </w:rPr>
        <w:t xml:space="preserve"> HEETS? Як правильно читати інформацію з пачки»</w:t>
      </w:r>
      <w:r w:rsidR="00475CF2" w:rsidRPr="00150EFD">
        <w:rPr>
          <w:rStyle w:val="a9"/>
          <w:rFonts w:ascii="Times New Roman" w:hAnsi="Times New Roman"/>
          <w:bCs/>
        </w:rPr>
        <w:footnoteReference w:id="59"/>
      </w:r>
      <w:r w:rsidR="00475CF2" w:rsidRPr="00150EFD">
        <w:rPr>
          <w:rFonts w:ascii="Times New Roman" w:hAnsi="Times New Roman"/>
          <w:bCs/>
          <w:sz w:val="24"/>
          <w:szCs w:val="24"/>
        </w:rPr>
        <w:t xml:space="preserve">, </w:t>
      </w:r>
      <w:r w:rsidR="00C11FC6" w:rsidRPr="00150EFD">
        <w:rPr>
          <w:rFonts w:ascii="Times New Roman" w:hAnsi="Times New Roman"/>
          <w:bCs/>
          <w:sz w:val="24"/>
          <w:szCs w:val="24"/>
        </w:rPr>
        <w:t>«Перше знайомство з IQOS. Як працює, як користуватися. Інструкція з інфографікою!»</w:t>
      </w:r>
      <w:r w:rsidR="00C11FC6" w:rsidRPr="00150EFD">
        <w:rPr>
          <w:rStyle w:val="a9"/>
          <w:rFonts w:ascii="Times New Roman" w:hAnsi="Times New Roman"/>
          <w:bCs/>
        </w:rPr>
        <w:footnoteReference w:id="60"/>
      </w:r>
      <w:r w:rsidR="00C11FC6" w:rsidRPr="00150EFD">
        <w:rPr>
          <w:rFonts w:ascii="Times New Roman" w:hAnsi="Times New Roman"/>
          <w:bCs/>
          <w:sz w:val="24"/>
          <w:szCs w:val="24"/>
        </w:rPr>
        <w:t xml:space="preserve"> у яких </w:t>
      </w:r>
      <w:r w:rsidR="000C6B86" w:rsidRPr="00150EFD">
        <w:rPr>
          <w:rFonts w:ascii="Times New Roman" w:hAnsi="Times New Roman"/>
          <w:sz w:val="24"/>
          <w:szCs w:val="24"/>
        </w:rPr>
        <w:t>поширено, зокрема</w:t>
      </w:r>
      <w:r w:rsidR="00BE46EB" w:rsidRPr="00150EFD">
        <w:rPr>
          <w:rFonts w:ascii="Times New Roman" w:hAnsi="Times New Roman"/>
          <w:sz w:val="24"/>
          <w:szCs w:val="24"/>
        </w:rPr>
        <w:t>,</w:t>
      </w:r>
      <w:r w:rsidR="00B00DD7" w:rsidRPr="00150EFD">
        <w:rPr>
          <w:rFonts w:ascii="Times New Roman" w:hAnsi="Times New Roman"/>
          <w:sz w:val="24"/>
          <w:szCs w:val="24"/>
        </w:rPr>
        <w:t xml:space="preserve"> наступн</w:t>
      </w:r>
      <w:r w:rsidR="00C11FC6" w:rsidRPr="00150EFD">
        <w:rPr>
          <w:rFonts w:ascii="Times New Roman" w:hAnsi="Times New Roman"/>
          <w:sz w:val="24"/>
          <w:szCs w:val="24"/>
        </w:rPr>
        <w:t>і</w:t>
      </w:r>
      <w:r w:rsidR="00B00DD7" w:rsidRPr="00150EFD">
        <w:rPr>
          <w:rFonts w:ascii="Times New Roman" w:hAnsi="Times New Roman"/>
          <w:sz w:val="24"/>
          <w:szCs w:val="24"/>
        </w:rPr>
        <w:t xml:space="preserve"> варіації Твердження 2 з</w:t>
      </w:r>
      <w:r w:rsidR="003F2B15" w:rsidRPr="00150EFD">
        <w:rPr>
          <w:rFonts w:ascii="Times New Roman" w:hAnsi="Times New Roman"/>
          <w:sz w:val="24"/>
          <w:szCs w:val="24"/>
        </w:rPr>
        <w:t xml:space="preserve"> </w:t>
      </w:r>
      <w:r w:rsidR="00B00DD7" w:rsidRPr="00150EFD">
        <w:rPr>
          <w:rFonts w:ascii="Times New Roman" w:hAnsi="Times New Roman"/>
          <w:sz w:val="24"/>
          <w:szCs w:val="24"/>
        </w:rPr>
        <w:t>поясненнями</w:t>
      </w:r>
      <w:r w:rsidR="00A8479F" w:rsidRPr="00150EFD">
        <w:rPr>
          <w:rFonts w:ascii="Times New Roman" w:hAnsi="Times New Roman"/>
          <w:sz w:val="24"/>
          <w:szCs w:val="24"/>
        </w:rPr>
        <w:t xml:space="preserve"> </w:t>
      </w:r>
      <w:r w:rsidR="00B00DD7" w:rsidRPr="00150EFD">
        <w:rPr>
          <w:rFonts w:ascii="Times New Roman" w:hAnsi="Times New Roman"/>
          <w:sz w:val="24"/>
          <w:szCs w:val="24"/>
        </w:rPr>
        <w:t>/</w:t>
      </w:r>
      <w:r w:rsidR="00A8479F" w:rsidRPr="00150EFD">
        <w:rPr>
          <w:rFonts w:ascii="Times New Roman" w:hAnsi="Times New Roman"/>
          <w:sz w:val="24"/>
          <w:szCs w:val="24"/>
        </w:rPr>
        <w:t xml:space="preserve"> </w:t>
      </w:r>
      <w:r w:rsidR="00B00DD7" w:rsidRPr="00150EFD">
        <w:rPr>
          <w:rFonts w:ascii="Times New Roman" w:hAnsi="Times New Roman"/>
          <w:sz w:val="24"/>
          <w:szCs w:val="24"/>
        </w:rPr>
        <w:t>застереженнями до них:</w:t>
      </w:r>
    </w:p>
    <w:p w14:paraId="44DD2B09" w14:textId="77777777" w:rsidR="00B00DD7" w:rsidRPr="00150EFD" w:rsidRDefault="00C11FC6" w:rsidP="003F2B15">
      <w:pPr>
        <w:tabs>
          <w:tab w:val="left" w:pos="709"/>
        </w:tabs>
        <w:spacing w:after="0" w:line="240" w:lineRule="auto"/>
        <w:ind w:left="720" w:hanging="11"/>
        <w:jc w:val="both"/>
        <w:rPr>
          <w:rFonts w:ascii="Times New Roman" w:hAnsi="Times New Roman" w:cs="Times New Roman"/>
          <w:i/>
          <w:color w:val="000000" w:themeColor="text1"/>
          <w:sz w:val="24"/>
          <w:szCs w:val="24"/>
          <w:lang w:val="uk-UA"/>
        </w:rPr>
      </w:pPr>
      <w:r w:rsidRPr="00150EFD">
        <w:rPr>
          <w:rFonts w:ascii="Times New Roman" w:hAnsi="Times New Roman" w:cs="Times New Roman"/>
          <w:b/>
          <w:color w:val="000000" w:themeColor="text1"/>
          <w:sz w:val="24"/>
          <w:szCs w:val="24"/>
          <w:lang w:val="uk-UA"/>
        </w:rPr>
        <w:t>1.</w:t>
      </w:r>
      <w:r w:rsidRPr="00150EFD">
        <w:rPr>
          <w:rFonts w:ascii="Times New Roman" w:hAnsi="Times New Roman" w:cs="Times New Roman"/>
          <w:i/>
          <w:color w:val="000000" w:themeColor="text1"/>
          <w:sz w:val="24"/>
          <w:szCs w:val="24"/>
          <w:lang w:val="uk-UA"/>
        </w:rPr>
        <w:t xml:space="preserve"> </w:t>
      </w:r>
      <w:r w:rsidR="00B00DD7" w:rsidRPr="00150EFD">
        <w:rPr>
          <w:rFonts w:ascii="Times New Roman" w:hAnsi="Times New Roman" w:cs="Times New Roman"/>
          <w:i/>
          <w:color w:val="000000" w:themeColor="text1"/>
          <w:sz w:val="24"/>
          <w:szCs w:val="24"/>
          <w:lang w:val="uk-UA"/>
        </w:rPr>
        <w:t xml:space="preserve">«Повний перехід на IQOS становить менший ризик для вашого здоров’я, ніж продовжувати курити.* Важливо: IQOS не виключає усіх ризиків. Аерозоль IQOS містить нікотин, що викликає залежність. </w:t>
      </w:r>
    </w:p>
    <w:p w14:paraId="73C8D81A" w14:textId="524B17EA" w:rsidR="00B00DD7" w:rsidRPr="00150EFD" w:rsidRDefault="00B00DD7" w:rsidP="003F2B15">
      <w:pPr>
        <w:pStyle w:val="a3"/>
        <w:widowControl w:val="0"/>
        <w:tabs>
          <w:tab w:val="left" w:pos="709"/>
        </w:tabs>
        <w:autoSpaceDE w:val="0"/>
        <w:autoSpaceDN w:val="0"/>
        <w:adjustRightInd w:val="0"/>
        <w:spacing w:after="0" w:line="240" w:lineRule="auto"/>
        <w:ind w:hanging="11"/>
        <w:contextualSpacing w:val="0"/>
        <w:jc w:val="both"/>
        <w:rPr>
          <w:rFonts w:ascii="Times New Roman" w:hAnsi="Times New Roman"/>
          <w:i/>
          <w:sz w:val="24"/>
          <w:szCs w:val="24"/>
        </w:rPr>
      </w:pPr>
      <w:r w:rsidRPr="00150EFD">
        <w:rPr>
          <w:rFonts w:ascii="Times New Roman" w:hAnsi="Times New Roman"/>
          <w:i/>
          <w:sz w:val="24"/>
          <w:szCs w:val="24"/>
        </w:rPr>
        <w:t>* Виходячи з сукупності наявних доказів щодо IQOS п</w:t>
      </w:r>
      <w:r w:rsidR="000F5A98" w:rsidRPr="00150EFD">
        <w:rPr>
          <w:rFonts w:ascii="Times New Roman" w:hAnsi="Times New Roman"/>
          <w:i/>
          <w:sz w:val="24"/>
          <w:szCs w:val="24"/>
        </w:rPr>
        <w:t>орівняно з продовженням куріння</w:t>
      </w:r>
      <w:r w:rsidRPr="00150EFD">
        <w:rPr>
          <w:rFonts w:ascii="Times New Roman" w:hAnsi="Times New Roman"/>
          <w:i/>
          <w:sz w:val="24"/>
          <w:szCs w:val="24"/>
        </w:rPr>
        <w:t>»</w:t>
      </w:r>
      <w:r w:rsidR="000F5A98" w:rsidRPr="00150EFD">
        <w:rPr>
          <w:rFonts w:ascii="Times New Roman" w:hAnsi="Times New Roman"/>
          <w:i/>
          <w:sz w:val="24"/>
          <w:szCs w:val="24"/>
        </w:rPr>
        <w:t>.</w:t>
      </w:r>
    </w:p>
    <w:p w14:paraId="7B17437F" w14:textId="7F5081F0" w:rsidR="00C11FC6" w:rsidRPr="00150EFD" w:rsidRDefault="00C11FC6" w:rsidP="003F2B15">
      <w:pPr>
        <w:pStyle w:val="a3"/>
        <w:widowControl w:val="0"/>
        <w:tabs>
          <w:tab w:val="left" w:pos="709"/>
        </w:tabs>
        <w:autoSpaceDE w:val="0"/>
        <w:autoSpaceDN w:val="0"/>
        <w:adjustRightInd w:val="0"/>
        <w:spacing w:after="0" w:line="240" w:lineRule="auto"/>
        <w:ind w:hanging="11"/>
        <w:contextualSpacing w:val="0"/>
        <w:jc w:val="both"/>
        <w:rPr>
          <w:rFonts w:ascii="Times New Roman" w:hAnsi="Times New Roman"/>
          <w:i/>
          <w:sz w:val="24"/>
          <w:szCs w:val="24"/>
        </w:rPr>
      </w:pPr>
      <w:r w:rsidRPr="00150EFD">
        <w:rPr>
          <w:rFonts w:ascii="Times New Roman" w:hAnsi="Times New Roman"/>
          <w:b/>
          <w:sz w:val="24"/>
          <w:szCs w:val="24"/>
        </w:rPr>
        <w:t>2.</w:t>
      </w:r>
      <w:r w:rsidRPr="00150EFD">
        <w:rPr>
          <w:rFonts w:ascii="Times New Roman" w:hAnsi="Times New Roman"/>
          <w:sz w:val="24"/>
          <w:szCs w:val="24"/>
        </w:rPr>
        <w:t xml:space="preserve"> </w:t>
      </w:r>
      <w:r w:rsidR="003F2B15" w:rsidRPr="00150EFD">
        <w:rPr>
          <w:rFonts w:ascii="Times New Roman" w:hAnsi="Times New Roman"/>
          <w:i/>
          <w:sz w:val="24"/>
          <w:szCs w:val="24"/>
        </w:rPr>
        <w:t>«</w:t>
      </w:r>
      <w:r w:rsidRPr="00150EFD">
        <w:rPr>
          <w:rFonts w:ascii="Times New Roman" w:hAnsi="Times New Roman"/>
          <w:i/>
          <w:sz w:val="24"/>
          <w:szCs w:val="24"/>
        </w:rPr>
        <w:t>IQOS виділяє в середньому на 95% менше шкідливих хімічних речовин порівняно з сигаретами.* Зважаючи на наявні наукові докази, повний перехід на IQOS, ймовірно, становитиме менший ризик для здоров'я, ніж продовжувати курити.</w:t>
      </w:r>
    </w:p>
    <w:p w14:paraId="6A3BBD05" w14:textId="2C48E348" w:rsidR="005B1A76" w:rsidRPr="00150EFD" w:rsidRDefault="00C11FC6" w:rsidP="00D27FAA">
      <w:pPr>
        <w:pStyle w:val="a3"/>
        <w:widowControl w:val="0"/>
        <w:tabs>
          <w:tab w:val="left" w:pos="709"/>
        </w:tabs>
        <w:autoSpaceDE w:val="0"/>
        <w:autoSpaceDN w:val="0"/>
        <w:adjustRightInd w:val="0"/>
        <w:spacing w:after="0" w:line="240" w:lineRule="auto"/>
        <w:contextualSpacing w:val="0"/>
        <w:jc w:val="both"/>
        <w:rPr>
          <w:rFonts w:ascii="Times New Roman" w:hAnsi="Times New Roman" w:cs="Times New Roman"/>
          <w:i/>
          <w:sz w:val="24"/>
          <w:szCs w:val="24"/>
        </w:rPr>
      </w:pPr>
      <w:r w:rsidRPr="00150EFD">
        <w:rPr>
          <w:rFonts w:ascii="Times New Roman" w:hAnsi="Times New Roman"/>
          <w:i/>
          <w:sz w:val="24"/>
          <w:szCs w:val="24"/>
        </w:rPr>
        <w:t>Важливо: це не обов’язково дорівнює зниженню ризику на 95%. IQOS не виключає усіх ризиків.</w:t>
      </w:r>
      <w:r w:rsidRPr="00150EFD">
        <w:rPr>
          <w:rFonts w:ascii="Times New Roman" w:hAnsi="Times New Roman"/>
          <w:i/>
          <w:sz w:val="24"/>
          <w:szCs w:val="24"/>
        </w:rPr>
        <w:br/>
      </w:r>
      <w:r w:rsidRPr="00150EFD">
        <w:rPr>
          <w:rFonts w:ascii="Times New Roman" w:hAnsi="Times New Roman"/>
          <w:i/>
          <w:iCs/>
          <w:sz w:val="24"/>
          <w:szCs w:val="24"/>
        </w:rPr>
        <w:t xml:space="preserve">*"На 95% менше" означає середнє зниження рівнів 9 хімічних речовин, рекомендованих для зниження в сигаретному димі Всесвітньою організацією охорони </w:t>
      </w:r>
      <w:r w:rsidRPr="00150EFD">
        <w:rPr>
          <w:rFonts w:ascii="Times New Roman" w:hAnsi="Times New Roman" w:cs="Times New Roman"/>
          <w:i/>
          <w:sz w:val="24"/>
          <w:szCs w:val="24"/>
        </w:rPr>
        <w:t xml:space="preserve">здоров'я, які не включають нікотин. </w:t>
      </w:r>
      <w:r w:rsidRPr="00150EFD">
        <w:rPr>
          <w:rFonts w:ascii="Times New Roman" w:hAnsi="Times New Roman" w:cs="Times New Roman"/>
          <w:i/>
          <w:sz w:val="24"/>
          <w:szCs w:val="24"/>
          <w:u w:val="single"/>
        </w:rPr>
        <w:t>Дивись </w:t>
      </w:r>
      <w:hyperlink r:id="rId37" w:history="1">
        <w:r w:rsidRPr="00150EFD">
          <w:rPr>
            <w:rFonts w:ascii="Times New Roman" w:hAnsi="Times New Roman" w:cs="Times New Roman"/>
            <w:i/>
            <w:sz w:val="24"/>
            <w:szCs w:val="24"/>
            <w:u w:val="single"/>
          </w:rPr>
          <w:t>Важливу інформацію</w:t>
        </w:r>
      </w:hyperlink>
      <w:r w:rsidRPr="00150EFD">
        <w:rPr>
          <w:rFonts w:ascii="Times New Roman" w:hAnsi="Times New Roman" w:cs="Times New Roman"/>
          <w:i/>
          <w:sz w:val="24"/>
          <w:szCs w:val="24"/>
        </w:rPr>
        <w:t>»</w:t>
      </w:r>
      <w:r w:rsidR="000F5A98" w:rsidRPr="00150EFD">
        <w:rPr>
          <w:rFonts w:ascii="Times New Roman" w:hAnsi="Times New Roman" w:cs="Times New Roman"/>
          <w:i/>
          <w:sz w:val="24"/>
          <w:szCs w:val="24"/>
        </w:rPr>
        <w:t>.</w:t>
      </w:r>
    </w:p>
    <w:p w14:paraId="7C84BAE2" w14:textId="450F7ECA" w:rsidR="00FE6017" w:rsidRPr="00150EFD" w:rsidRDefault="00AD3D7C" w:rsidP="00781EC7">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У </w:t>
      </w:r>
      <w:r w:rsidR="000F5A98" w:rsidRPr="00150EFD">
        <w:rPr>
          <w:rFonts w:ascii="Times New Roman" w:hAnsi="Times New Roman" w:cs="Times New Roman"/>
          <w:sz w:val="24"/>
          <w:szCs w:val="24"/>
        </w:rPr>
        <w:t>рубриці</w:t>
      </w:r>
      <w:r w:rsidRPr="00150EFD">
        <w:rPr>
          <w:rFonts w:ascii="Times New Roman" w:hAnsi="Times New Roman" w:cs="Times New Roman"/>
          <w:sz w:val="24"/>
          <w:szCs w:val="24"/>
        </w:rPr>
        <w:t xml:space="preserve"> </w:t>
      </w:r>
      <w:proofErr w:type="spellStart"/>
      <w:r w:rsidRPr="00150EFD">
        <w:rPr>
          <w:rFonts w:ascii="Times New Roman" w:hAnsi="Times New Roman" w:cs="Times New Roman"/>
          <w:sz w:val="24"/>
          <w:szCs w:val="24"/>
        </w:rPr>
        <w:t>Вебсайту</w:t>
      </w:r>
      <w:proofErr w:type="spellEnd"/>
      <w:r w:rsidRPr="00150EFD">
        <w:rPr>
          <w:rFonts w:ascii="Times New Roman" w:hAnsi="Times New Roman" w:cs="Times New Roman"/>
          <w:sz w:val="24"/>
          <w:szCs w:val="24"/>
        </w:rPr>
        <w:t xml:space="preserve"> «Новини»</w:t>
      </w:r>
      <w:r w:rsidR="00475CF2" w:rsidRPr="00150EFD">
        <w:rPr>
          <w:rFonts w:ascii="Times New Roman" w:hAnsi="Times New Roman" w:cs="Times New Roman"/>
          <w:sz w:val="24"/>
          <w:szCs w:val="24"/>
        </w:rPr>
        <w:t xml:space="preserve"> </w:t>
      </w:r>
      <w:r w:rsidR="00597DB2" w:rsidRPr="00150EFD">
        <w:rPr>
          <w:rFonts w:ascii="Times New Roman" w:hAnsi="Times New Roman" w:cs="Times New Roman"/>
          <w:sz w:val="24"/>
          <w:szCs w:val="24"/>
        </w:rPr>
        <w:t xml:space="preserve">розміщуються й інші статті, зокрема під назвами </w:t>
      </w:r>
      <w:r w:rsidR="00BE46EB" w:rsidRPr="00150EFD">
        <w:rPr>
          <w:rFonts w:ascii="Times New Roman" w:hAnsi="Times New Roman" w:cs="Times New Roman"/>
          <w:sz w:val="24"/>
          <w:szCs w:val="24"/>
        </w:rPr>
        <w:br/>
      </w:r>
      <w:r w:rsidR="009572B6" w:rsidRPr="00150EFD">
        <w:rPr>
          <w:rFonts w:ascii="Times New Roman" w:hAnsi="Times New Roman" w:cs="Times New Roman"/>
          <w:sz w:val="24"/>
          <w:szCs w:val="24"/>
        </w:rPr>
        <w:t>«Як IQOS впливає на зуби? У чому відмінність від сигарет?</w:t>
      </w:r>
      <w:r w:rsidR="00597DB2" w:rsidRPr="00150EFD">
        <w:rPr>
          <w:rFonts w:ascii="Times New Roman" w:hAnsi="Times New Roman" w:cs="Times New Roman"/>
          <w:sz w:val="24"/>
          <w:szCs w:val="24"/>
        </w:rPr>
        <w:t>»</w:t>
      </w:r>
      <w:r w:rsidR="00597DB2" w:rsidRPr="00150EFD">
        <w:rPr>
          <w:rStyle w:val="a9"/>
          <w:rFonts w:ascii="Times New Roman" w:hAnsi="Times New Roman" w:cs="Times New Roman"/>
        </w:rPr>
        <w:footnoteReference w:id="61"/>
      </w:r>
      <w:r w:rsidR="00597DB2" w:rsidRPr="00150EFD">
        <w:rPr>
          <w:rFonts w:ascii="Times New Roman" w:hAnsi="Times New Roman" w:cs="Times New Roman"/>
          <w:sz w:val="24"/>
          <w:szCs w:val="24"/>
        </w:rPr>
        <w:t xml:space="preserve">, «10 фактів про IQOS і </w:t>
      </w:r>
      <w:r w:rsidR="00597DB2" w:rsidRPr="00150EFD">
        <w:rPr>
          <w:rFonts w:ascii="Times New Roman" w:hAnsi="Times New Roman" w:cs="Times New Roman"/>
          <w:sz w:val="24"/>
          <w:szCs w:val="24"/>
        </w:rPr>
        <w:lastRenderedPageBreak/>
        <w:t xml:space="preserve">здоров’я. Чи є </w:t>
      </w:r>
      <w:proofErr w:type="spellStart"/>
      <w:r w:rsidR="00597DB2" w:rsidRPr="00150EFD">
        <w:rPr>
          <w:rFonts w:ascii="Times New Roman" w:hAnsi="Times New Roman" w:cs="Times New Roman"/>
          <w:sz w:val="24"/>
          <w:szCs w:val="24"/>
        </w:rPr>
        <w:t>Айкос</w:t>
      </w:r>
      <w:proofErr w:type="spellEnd"/>
      <w:r w:rsidR="00597DB2" w:rsidRPr="00150EFD">
        <w:rPr>
          <w:rFonts w:ascii="Times New Roman" w:hAnsi="Times New Roman" w:cs="Times New Roman"/>
          <w:sz w:val="24"/>
          <w:szCs w:val="24"/>
        </w:rPr>
        <w:t xml:space="preserve"> менш шкідливим за сигарети?»</w:t>
      </w:r>
      <w:r w:rsidRPr="00150EFD">
        <w:rPr>
          <w:rFonts w:ascii="Times New Roman" w:hAnsi="Times New Roman" w:cs="Times New Roman"/>
          <w:vertAlign w:val="superscript"/>
        </w:rPr>
        <w:footnoteReference w:id="62"/>
      </w:r>
      <w:r w:rsidRPr="00150EFD">
        <w:rPr>
          <w:rFonts w:ascii="Times New Roman" w:hAnsi="Times New Roman" w:cs="Times New Roman"/>
          <w:sz w:val="24"/>
          <w:szCs w:val="24"/>
        </w:rPr>
        <w:t xml:space="preserve"> </w:t>
      </w:r>
      <w:r w:rsidR="00597DB2" w:rsidRPr="00150EFD">
        <w:rPr>
          <w:rFonts w:ascii="Times New Roman" w:hAnsi="Times New Roman" w:cs="Times New Roman"/>
          <w:sz w:val="24"/>
          <w:szCs w:val="24"/>
        </w:rPr>
        <w:t xml:space="preserve">тощо, у яких поширено </w:t>
      </w:r>
      <w:r w:rsidRPr="00150EFD">
        <w:rPr>
          <w:rFonts w:ascii="Times New Roman" w:hAnsi="Times New Roman" w:cs="Times New Roman"/>
          <w:sz w:val="24"/>
          <w:szCs w:val="24"/>
        </w:rPr>
        <w:t>й інші варіації Твердження 2</w:t>
      </w:r>
      <w:r w:rsidR="000F5A98" w:rsidRPr="00150EFD">
        <w:rPr>
          <w:rFonts w:ascii="Times New Roman" w:hAnsi="Times New Roman" w:cs="Times New Roman"/>
          <w:sz w:val="24"/>
          <w:szCs w:val="24"/>
        </w:rPr>
        <w:t>,</w:t>
      </w:r>
      <w:r w:rsidRPr="00150EFD">
        <w:rPr>
          <w:rFonts w:ascii="Times New Roman" w:hAnsi="Times New Roman" w:cs="Times New Roman"/>
          <w:sz w:val="24"/>
          <w:szCs w:val="24"/>
        </w:rPr>
        <w:t xml:space="preserve"> з поясненнями</w:t>
      </w:r>
      <w:r w:rsidR="000F5A98" w:rsidRPr="00150EFD">
        <w:rPr>
          <w:rFonts w:ascii="Times New Roman" w:hAnsi="Times New Roman" w:cs="Times New Roman"/>
          <w:sz w:val="24"/>
          <w:szCs w:val="24"/>
        </w:rPr>
        <w:t xml:space="preserve"> </w:t>
      </w:r>
      <w:r w:rsidRPr="00150EFD">
        <w:rPr>
          <w:rFonts w:ascii="Times New Roman" w:hAnsi="Times New Roman" w:cs="Times New Roman"/>
          <w:sz w:val="24"/>
          <w:szCs w:val="24"/>
        </w:rPr>
        <w:t>/</w:t>
      </w:r>
      <w:r w:rsidR="000F5A98"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застереженнями до них, </w:t>
      </w:r>
      <w:r w:rsidR="00597DB2" w:rsidRPr="00150EFD">
        <w:rPr>
          <w:rFonts w:ascii="Times New Roman" w:hAnsi="Times New Roman" w:cs="Times New Roman"/>
          <w:sz w:val="24"/>
          <w:szCs w:val="24"/>
        </w:rPr>
        <w:t xml:space="preserve">про </w:t>
      </w:r>
      <w:r w:rsidRPr="00150EFD">
        <w:rPr>
          <w:rFonts w:ascii="Times New Roman" w:hAnsi="Times New Roman" w:cs="Times New Roman"/>
          <w:sz w:val="24"/>
          <w:szCs w:val="24"/>
        </w:rPr>
        <w:t>які</w:t>
      </w:r>
      <w:r w:rsidR="00475CF2" w:rsidRPr="00150EFD">
        <w:rPr>
          <w:rFonts w:ascii="Times New Roman" w:hAnsi="Times New Roman" w:cs="Times New Roman"/>
          <w:sz w:val="24"/>
          <w:szCs w:val="24"/>
        </w:rPr>
        <w:t xml:space="preserve"> </w:t>
      </w:r>
      <w:r w:rsidR="000C6B86" w:rsidRPr="00150EFD">
        <w:rPr>
          <w:rFonts w:ascii="Times New Roman" w:hAnsi="Times New Roman" w:cs="Times New Roman"/>
          <w:sz w:val="24"/>
          <w:szCs w:val="24"/>
        </w:rPr>
        <w:t xml:space="preserve">зазначено </w:t>
      </w:r>
      <w:r w:rsidRPr="00150EFD">
        <w:rPr>
          <w:rFonts w:ascii="Times New Roman" w:hAnsi="Times New Roman" w:cs="Times New Roman"/>
          <w:sz w:val="24"/>
          <w:szCs w:val="24"/>
        </w:rPr>
        <w:t xml:space="preserve">Товариством у </w:t>
      </w:r>
      <w:r w:rsidR="000F5A98" w:rsidRPr="00150EFD">
        <w:rPr>
          <w:rFonts w:ascii="Times New Roman" w:hAnsi="Times New Roman" w:cs="Times New Roman"/>
          <w:sz w:val="24"/>
          <w:szCs w:val="24"/>
        </w:rPr>
        <w:t>д</w:t>
      </w:r>
      <w:r w:rsidRPr="00150EFD">
        <w:rPr>
          <w:rFonts w:ascii="Times New Roman" w:hAnsi="Times New Roman" w:cs="Times New Roman"/>
          <w:sz w:val="24"/>
          <w:szCs w:val="24"/>
        </w:rPr>
        <w:t>одатку 3 до Відповіді від 09.02.2024.</w:t>
      </w:r>
    </w:p>
    <w:p w14:paraId="086EFBBE" w14:textId="2D62C0C3" w:rsidR="004F4821" w:rsidRPr="00150EFD" w:rsidRDefault="004F4821"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cs="Times New Roman"/>
          <w:b/>
          <w:sz w:val="24"/>
          <w:szCs w:val="24"/>
        </w:rPr>
      </w:pPr>
      <w:r w:rsidRPr="00150EFD">
        <w:rPr>
          <w:rFonts w:ascii="Times New Roman" w:hAnsi="Times New Roman"/>
          <w:b/>
          <w:sz w:val="24"/>
          <w:szCs w:val="24"/>
        </w:rPr>
        <w:t>5.</w:t>
      </w:r>
      <w:r w:rsidR="00E457DC" w:rsidRPr="00150EFD">
        <w:rPr>
          <w:rFonts w:ascii="Times New Roman" w:hAnsi="Times New Roman"/>
          <w:b/>
          <w:sz w:val="24"/>
          <w:szCs w:val="24"/>
        </w:rPr>
        <w:t>7</w:t>
      </w:r>
      <w:r w:rsidRPr="00150EFD">
        <w:rPr>
          <w:rFonts w:ascii="Times New Roman" w:hAnsi="Times New Roman"/>
          <w:b/>
          <w:sz w:val="24"/>
          <w:szCs w:val="24"/>
        </w:rPr>
        <w:t>.2.</w:t>
      </w:r>
      <w:r w:rsidRPr="00150EFD">
        <w:rPr>
          <w:rFonts w:ascii="Times New Roman" w:hAnsi="Times New Roman"/>
          <w:sz w:val="24"/>
          <w:szCs w:val="24"/>
        </w:rPr>
        <w:t xml:space="preserve"> </w:t>
      </w:r>
      <w:r w:rsidR="00597DB2" w:rsidRPr="00150EFD">
        <w:rPr>
          <w:rFonts w:ascii="Times New Roman" w:hAnsi="Times New Roman"/>
          <w:b/>
          <w:sz w:val="24"/>
          <w:szCs w:val="24"/>
        </w:rPr>
        <w:t xml:space="preserve">Щодо поширення </w:t>
      </w:r>
      <w:r w:rsidR="00DE04F6" w:rsidRPr="00150EFD">
        <w:rPr>
          <w:rFonts w:ascii="Times New Roman" w:hAnsi="Times New Roman"/>
          <w:b/>
          <w:sz w:val="24"/>
          <w:szCs w:val="24"/>
        </w:rPr>
        <w:t xml:space="preserve">Товариством </w:t>
      </w:r>
      <w:r w:rsidR="00597DB2" w:rsidRPr="00150EFD">
        <w:rPr>
          <w:rFonts w:ascii="Times New Roman" w:hAnsi="Times New Roman"/>
          <w:b/>
          <w:sz w:val="24"/>
          <w:szCs w:val="24"/>
        </w:rPr>
        <w:t xml:space="preserve">варіацій Твердження </w:t>
      </w:r>
      <w:r w:rsidR="00BE46EB" w:rsidRPr="00150EFD">
        <w:rPr>
          <w:rFonts w:ascii="Times New Roman" w:hAnsi="Times New Roman"/>
          <w:b/>
          <w:sz w:val="24"/>
          <w:szCs w:val="24"/>
        </w:rPr>
        <w:t>2</w:t>
      </w:r>
      <w:r w:rsidR="000F5A98" w:rsidRPr="00150EFD">
        <w:rPr>
          <w:rFonts w:ascii="Times New Roman" w:hAnsi="Times New Roman"/>
          <w:b/>
          <w:sz w:val="24"/>
          <w:szCs w:val="24"/>
        </w:rPr>
        <w:t>,</w:t>
      </w:r>
      <w:r w:rsidR="00BE46EB" w:rsidRPr="00150EFD">
        <w:rPr>
          <w:rFonts w:ascii="Times New Roman" w:hAnsi="Times New Roman"/>
          <w:b/>
          <w:sz w:val="24"/>
          <w:szCs w:val="24"/>
        </w:rPr>
        <w:t xml:space="preserve"> </w:t>
      </w:r>
      <w:r w:rsidR="00597DB2" w:rsidRPr="00150EFD">
        <w:rPr>
          <w:rFonts w:ascii="Times New Roman" w:hAnsi="Times New Roman"/>
          <w:b/>
          <w:sz w:val="24"/>
          <w:szCs w:val="24"/>
        </w:rPr>
        <w:t xml:space="preserve">з </w:t>
      </w:r>
      <w:r w:rsidR="00597DB2" w:rsidRPr="00150EFD">
        <w:rPr>
          <w:rFonts w:ascii="Times New Roman" w:hAnsi="Times New Roman" w:cs="Times New Roman"/>
          <w:b/>
          <w:sz w:val="24"/>
          <w:szCs w:val="24"/>
        </w:rPr>
        <w:t>поясненнями</w:t>
      </w:r>
      <w:r w:rsidR="00781EC7" w:rsidRPr="00150EFD">
        <w:rPr>
          <w:rFonts w:ascii="Times New Roman" w:hAnsi="Times New Roman" w:cs="Times New Roman"/>
          <w:b/>
          <w:sz w:val="24"/>
          <w:szCs w:val="24"/>
        </w:rPr>
        <w:t xml:space="preserve"> </w:t>
      </w:r>
      <w:r w:rsidR="00597DB2" w:rsidRPr="00150EFD">
        <w:rPr>
          <w:rFonts w:ascii="Times New Roman" w:hAnsi="Times New Roman" w:cs="Times New Roman"/>
          <w:b/>
          <w:sz w:val="24"/>
          <w:szCs w:val="24"/>
        </w:rPr>
        <w:t>/</w:t>
      </w:r>
      <w:r w:rsidR="00781EC7" w:rsidRPr="00150EFD">
        <w:rPr>
          <w:rFonts w:ascii="Times New Roman" w:hAnsi="Times New Roman" w:cs="Times New Roman"/>
          <w:b/>
          <w:sz w:val="24"/>
          <w:szCs w:val="24"/>
        </w:rPr>
        <w:t xml:space="preserve"> </w:t>
      </w:r>
      <w:r w:rsidR="00597DB2" w:rsidRPr="00150EFD">
        <w:rPr>
          <w:rFonts w:ascii="Times New Roman" w:hAnsi="Times New Roman" w:cs="Times New Roman"/>
          <w:b/>
          <w:sz w:val="24"/>
          <w:szCs w:val="24"/>
        </w:rPr>
        <w:t>застереженнями до ни</w:t>
      </w:r>
      <w:r w:rsidR="000F5A98" w:rsidRPr="00150EFD">
        <w:rPr>
          <w:rFonts w:ascii="Times New Roman" w:hAnsi="Times New Roman" w:cs="Times New Roman"/>
          <w:b/>
          <w:sz w:val="24"/>
          <w:szCs w:val="24"/>
        </w:rPr>
        <w:t xml:space="preserve">х, на </w:t>
      </w:r>
      <w:proofErr w:type="spellStart"/>
      <w:r w:rsidR="000F5A98" w:rsidRPr="00150EFD">
        <w:rPr>
          <w:rFonts w:ascii="Times New Roman" w:hAnsi="Times New Roman" w:cs="Times New Roman"/>
          <w:b/>
          <w:sz w:val="24"/>
          <w:szCs w:val="24"/>
        </w:rPr>
        <w:t>Вебсайті</w:t>
      </w:r>
      <w:proofErr w:type="spellEnd"/>
      <w:r w:rsidR="000F5A98" w:rsidRPr="00150EFD">
        <w:rPr>
          <w:rFonts w:ascii="Times New Roman" w:hAnsi="Times New Roman" w:cs="Times New Roman"/>
          <w:b/>
          <w:sz w:val="24"/>
          <w:szCs w:val="24"/>
        </w:rPr>
        <w:t xml:space="preserve"> РМІ </w:t>
      </w:r>
    </w:p>
    <w:p w14:paraId="0748DB3E" w14:textId="44964CA7" w:rsidR="009D79DA" w:rsidRPr="00150EFD" w:rsidRDefault="006C1168" w:rsidP="009D79D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bCs/>
          <w:sz w:val="24"/>
          <w:szCs w:val="24"/>
        </w:rPr>
      </w:pPr>
      <w:r w:rsidRPr="00150EFD">
        <w:rPr>
          <w:rFonts w:ascii="Times New Roman" w:hAnsi="Times New Roman" w:cs="Times New Roman"/>
          <w:sz w:val="24"/>
          <w:szCs w:val="24"/>
        </w:rPr>
        <w:t xml:space="preserve">Так, у </w:t>
      </w:r>
      <w:r w:rsidR="000F5A98" w:rsidRPr="00150EFD">
        <w:rPr>
          <w:rFonts w:ascii="Times New Roman" w:hAnsi="Times New Roman" w:cs="Times New Roman"/>
          <w:sz w:val="24"/>
          <w:szCs w:val="24"/>
        </w:rPr>
        <w:t>рубриці</w:t>
      </w:r>
      <w:r w:rsidRPr="00150EFD">
        <w:rPr>
          <w:rFonts w:ascii="Times New Roman" w:hAnsi="Times New Roman" w:cs="Times New Roman"/>
          <w:sz w:val="24"/>
          <w:szCs w:val="24"/>
        </w:rPr>
        <w:t xml:space="preserve"> «Наука</w:t>
      </w:r>
      <w:r w:rsidRPr="00150EFD">
        <w:rPr>
          <w:rFonts w:ascii="Times New Roman" w:hAnsi="Times New Roman"/>
          <w:sz w:val="24"/>
          <w:szCs w:val="24"/>
        </w:rPr>
        <w:t xml:space="preserve"> та інновації»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РМІ міститься стаття «</w:t>
      </w:r>
      <w:r w:rsidRPr="00150EFD">
        <w:rPr>
          <w:rFonts w:ascii="Times New Roman" w:hAnsi="Times New Roman"/>
          <w:bCs/>
          <w:sz w:val="24"/>
          <w:szCs w:val="24"/>
        </w:rPr>
        <w:t>Наші дослідження»</w:t>
      </w:r>
      <w:r w:rsidRPr="00150EFD">
        <w:rPr>
          <w:rStyle w:val="a9"/>
          <w:rFonts w:ascii="Times New Roman" w:hAnsi="Times New Roman"/>
        </w:rPr>
        <w:footnoteReference w:id="63"/>
      </w:r>
      <w:r w:rsidRPr="00150EFD">
        <w:rPr>
          <w:rFonts w:ascii="Times New Roman" w:hAnsi="Times New Roman"/>
          <w:sz w:val="24"/>
          <w:szCs w:val="24"/>
        </w:rPr>
        <w:t xml:space="preserve">, </w:t>
      </w:r>
      <w:r w:rsidRPr="00150EFD">
        <w:rPr>
          <w:rFonts w:ascii="Times New Roman" w:hAnsi="Times New Roman"/>
          <w:bCs/>
          <w:sz w:val="24"/>
          <w:szCs w:val="24"/>
        </w:rPr>
        <w:t xml:space="preserve">у якій </w:t>
      </w:r>
      <w:r w:rsidRPr="00150EFD">
        <w:rPr>
          <w:rFonts w:ascii="Times New Roman" w:hAnsi="Times New Roman"/>
          <w:sz w:val="24"/>
          <w:szCs w:val="24"/>
        </w:rPr>
        <w:t>поширено, зокрема</w:t>
      </w:r>
      <w:r w:rsidR="00BE46EB" w:rsidRPr="00150EFD">
        <w:rPr>
          <w:rFonts w:ascii="Times New Roman" w:hAnsi="Times New Roman"/>
          <w:sz w:val="24"/>
          <w:szCs w:val="24"/>
        </w:rPr>
        <w:t>,</w:t>
      </w:r>
      <w:r w:rsidRPr="00150EFD">
        <w:rPr>
          <w:rFonts w:ascii="Times New Roman" w:hAnsi="Times New Roman"/>
          <w:sz w:val="24"/>
          <w:szCs w:val="24"/>
        </w:rPr>
        <w:t xml:space="preserve"> </w:t>
      </w:r>
      <w:r w:rsidR="000F5A98" w:rsidRPr="00150EFD">
        <w:rPr>
          <w:rFonts w:ascii="Times New Roman" w:hAnsi="Times New Roman"/>
          <w:sz w:val="24"/>
          <w:szCs w:val="24"/>
        </w:rPr>
        <w:t>таку</w:t>
      </w:r>
      <w:r w:rsidRPr="00150EFD">
        <w:rPr>
          <w:rFonts w:ascii="Times New Roman" w:hAnsi="Times New Roman"/>
          <w:sz w:val="24"/>
          <w:szCs w:val="24"/>
        </w:rPr>
        <w:t xml:space="preserve"> варіацію Твердження 2:</w:t>
      </w:r>
      <w:r w:rsidR="009D79DA" w:rsidRPr="00150EFD">
        <w:rPr>
          <w:rFonts w:ascii="Times New Roman" w:hAnsi="Times New Roman"/>
          <w:sz w:val="24"/>
          <w:szCs w:val="24"/>
        </w:rPr>
        <w:t xml:space="preserve"> </w:t>
      </w:r>
      <w:r w:rsidR="00BE46EB" w:rsidRPr="00150EFD">
        <w:rPr>
          <w:rFonts w:ascii="Times New Roman" w:hAnsi="Times New Roman"/>
          <w:i/>
          <w:sz w:val="24"/>
          <w:szCs w:val="24"/>
        </w:rPr>
        <w:t>«</w:t>
      </w:r>
      <w:r w:rsidRPr="00150EFD">
        <w:rPr>
          <w:rFonts w:ascii="Times New Roman" w:hAnsi="Times New Roman"/>
          <w:i/>
          <w:sz w:val="24"/>
          <w:szCs w:val="24"/>
        </w:rPr>
        <w:t xml:space="preserve">У підсумку всі наші дослідження на сьогодні вказують на те, що, хоча система нагрівання тютюну й не є абсолютно безпечною, вона може становити менший ризик здоров’ю повнолітніх курців, які повністю переходять на неї, у порівнянні з традиційним курінням».  </w:t>
      </w:r>
    </w:p>
    <w:p w14:paraId="0689BAB6" w14:textId="7F73D95F" w:rsidR="006C1168" w:rsidRPr="00150EFD" w:rsidRDefault="004F4821"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b/>
          <w:sz w:val="24"/>
          <w:szCs w:val="24"/>
        </w:rPr>
        <w:t>5.</w:t>
      </w:r>
      <w:r w:rsidR="00E457DC" w:rsidRPr="00150EFD">
        <w:rPr>
          <w:rFonts w:ascii="Times New Roman" w:hAnsi="Times New Roman"/>
          <w:b/>
          <w:sz w:val="24"/>
          <w:szCs w:val="24"/>
        </w:rPr>
        <w:t>7</w:t>
      </w:r>
      <w:r w:rsidRPr="00150EFD">
        <w:rPr>
          <w:rFonts w:ascii="Times New Roman" w:hAnsi="Times New Roman"/>
          <w:b/>
          <w:sz w:val="24"/>
          <w:szCs w:val="24"/>
        </w:rPr>
        <w:t xml:space="preserve">.3. </w:t>
      </w:r>
      <w:r w:rsidR="009D4D97" w:rsidRPr="00150EFD">
        <w:rPr>
          <w:rFonts w:ascii="Times New Roman" w:hAnsi="Times New Roman"/>
          <w:b/>
          <w:sz w:val="24"/>
          <w:szCs w:val="24"/>
        </w:rPr>
        <w:t xml:space="preserve"> </w:t>
      </w:r>
      <w:r w:rsidR="006C1168" w:rsidRPr="00150EFD">
        <w:rPr>
          <w:rFonts w:ascii="Times New Roman" w:hAnsi="Times New Roman"/>
          <w:b/>
          <w:sz w:val="24"/>
          <w:szCs w:val="24"/>
        </w:rPr>
        <w:t xml:space="preserve">Щодо поширення варіацій Твердження </w:t>
      </w:r>
      <w:r w:rsidR="00BE46EB" w:rsidRPr="00150EFD">
        <w:rPr>
          <w:rFonts w:ascii="Times New Roman" w:hAnsi="Times New Roman"/>
          <w:b/>
          <w:sz w:val="24"/>
          <w:szCs w:val="24"/>
        </w:rPr>
        <w:t>2</w:t>
      </w:r>
      <w:r w:rsidR="000F5A98" w:rsidRPr="00150EFD">
        <w:rPr>
          <w:rFonts w:ascii="Times New Roman" w:hAnsi="Times New Roman"/>
          <w:b/>
          <w:sz w:val="24"/>
          <w:szCs w:val="24"/>
        </w:rPr>
        <w:t>,</w:t>
      </w:r>
      <w:r w:rsidR="00BE46EB" w:rsidRPr="00150EFD">
        <w:rPr>
          <w:rFonts w:ascii="Times New Roman" w:hAnsi="Times New Roman"/>
          <w:b/>
          <w:sz w:val="24"/>
          <w:szCs w:val="24"/>
        </w:rPr>
        <w:t xml:space="preserve"> </w:t>
      </w:r>
      <w:r w:rsidR="006C1168" w:rsidRPr="00150EFD">
        <w:rPr>
          <w:rFonts w:ascii="Times New Roman" w:hAnsi="Times New Roman"/>
          <w:b/>
          <w:sz w:val="24"/>
          <w:szCs w:val="24"/>
        </w:rPr>
        <w:t>з поясненнями</w:t>
      </w:r>
      <w:r w:rsidR="00781EC7" w:rsidRPr="00150EFD">
        <w:rPr>
          <w:rFonts w:ascii="Times New Roman" w:hAnsi="Times New Roman"/>
          <w:b/>
          <w:sz w:val="24"/>
          <w:szCs w:val="24"/>
        </w:rPr>
        <w:t xml:space="preserve"> </w:t>
      </w:r>
      <w:r w:rsidR="006C1168" w:rsidRPr="00150EFD">
        <w:rPr>
          <w:rFonts w:ascii="Times New Roman" w:hAnsi="Times New Roman"/>
          <w:b/>
          <w:sz w:val="24"/>
          <w:szCs w:val="24"/>
        </w:rPr>
        <w:t>/</w:t>
      </w:r>
      <w:r w:rsidR="00781EC7" w:rsidRPr="00150EFD">
        <w:rPr>
          <w:rFonts w:ascii="Times New Roman" w:hAnsi="Times New Roman"/>
          <w:b/>
          <w:sz w:val="24"/>
          <w:szCs w:val="24"/>
        </w:rPr>
        <w:t xml:space="preserve"> </w:t>
      </w:r>
      <w:r w:rsidR="006C1168" w:rsidRPr="00150EFD">
        <w:rPr>
          <w:rFonts w:ascii="Times New Roman" w:hAnsi="Times New Roman"/>
          <w:b/>
          <w:sz w:val="24"/>
          <w:szCs w:val="24"/>
        </w:rPr>
        <w:t>застереженнями до них</w:t>
      </w:r>
      <w:r w:rsidR="000F5A98" w:rsidRPr="00150EFD">
        <w:rPr>
          <w:rFonts w:ascii="Times New Roman" w:hAnsi="Times New Roman"/>
          <w:b/>
          <w:sz w:val="24"/>
          <w:szCs w:val="24"/>
        </w:rPr>
        <w:t>,</w:t>
      </w:r>
      <w:r w:rsidR="006C1168" w:rsidRPr="00150EFD">
        <w:rPr>
          <w:rFonts w:ascii="Times New Roman" w:hAnsi="Times New Roman"/>
          <w:b/>
          <w:sz w:val="24"/>
          <w:szCs w:val="24"/>
        </w:rPr>
        <w:t xml:space="preserve"> в інших місцях по</w:t>
      </w:r>
      <w:r w:rsidR="000F5A98" w:rsidRPr="00150EFD">
        <w:rPr>
          <w:rFonts w:ascii="Times New Roman" w:hAnsi="Times New Roman"/>
          <w:b/>
          <w:sz w:val="24"/>
          <w:szCs w:val="24"/>
        </w:rPr>
        <w:t xml:space="preserve">ширення </w:t>
      </w:r>
    </w:p>
    <w:p w14:paraId="6CCC7B7B" w14:textId="058D815C" w:rsidR="00B41973" w:rsidRPr="00150EFD" w:rsidRDefault="006C1168" w:rsidP="00B41973">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r w:rsidRPr="00150EFD">
        <w:rPr>
          <w:rFonts w:ascii="Times New Roman" w:hAnsi="Times New Roman"/>
          <w:sz w:val="24"/>
          <w:szCs w:val="24"/>
        </w:rPr>
        <w:t xml:space="preserve">На </w:t>
      </w:r>
      <w:proofErr w:type="spellStart"/>
      <w:r w:rsidRPr="00150EFD">
        <w:rPr>
          <w:rFonts w:ascii="Times New Roman" w:hAnsi="Times New Roman"/>
          <w:sz w:val="24"/>
          <w:szCs w:val="24"/>
        </w:rPr>
        <w:t>YouTube</w:t>
      </w:r>
      <w:proofErr w:type="spellEnd"/>
      <w:r w:rsidRPr="00150EFD">
        <w:rPr>
          <w:rFonts w:ascii="Times New Roman" w:hAnsi="Times New Roman"/>
          <w:sz w:val="24"/>
          <w:szCs w:val="24"/>
        </w:rPr>
        <w:t>-каналі «</w:t>
      </w:r>
      <w:hyperlink r:id="rId38" w:history="1">
        <w:r w:rsidRPr="00150EFD">
          <w:rPr>
            <w:rFonts w:ascii="Times New Roman" w:hAnsi="Times New Roman"/>
            <w:sz w:val="24"/>
            <w:szCs w:val="24"/>
          </w:rPr>
          <w:t>IQOS Україна</w:t>
        </w:r>
      </w:hyperlink>
      <w:r w:rsidRPr="00150EFD">
        <w:rPr>
          <w:rFonts w:ascii="Times New Roman" w:hAnsi="Times New Roman"/>
          <w:sz w:val="24"/>
          <w:szCs w:val="24"/>
        </w:rPr>
        <w:t xml:space="preserve">» поширено відео під назвами </w:t>
      </w:r>
      <w:r w:rsidR="00DE04F6" w:rsidRPr="00150EFD">
        <w:rPr>
          <w:rFonts w:ascii="Times New Roman" w:hAnsi="Times New Roman"/>
          <w:sz w:val="24"/>
          <w:szCs w:val="24"/>
        </w:rPr>
        <w:t xml:space="preserve">«Правда про IQOS та електронні сигарети | Як працює </w:t>
      </w:r>
      <w:proofErr w:type="spellStart"/>
      <w:r w:rsidR="00DE04F6" w:rsidRPr="00150EFD">
        <w:rPr>
          <w:rFonts w:ascii="Times New Roman" w:hAnsi="Times New Roman"/>
          <w:sz w:val="24"/>
          <w:szCs w:val="24"/>
        </w:rPr>
        <w:t>Айкос</w:t>
      </w:r>
      <w:proofErr w:type="spellEnd"/>
      <w:r w:rsidR="00DE04F6" w:rsidRPr="00150EFD">
        <w:rPr>
          <w:rFonts w:ascii="Times New Roman" w:hAnsi="Times New Roman"/>
          <w:sz w:val="24"/>
          <w:szCs w:val="24"/>
        </w:rPr>
        <w:t>?»</w:t>
      </w:r>
      <w:r w:rsidR="002E5B84" w:rsidRPr="00150EFD">
        <w:rPr>
          <w:rStyle w:val="a9"/>
          <w:rFonts w:ascii="Times New Roman" w:hAnsi="Times New Roman"/>
          <w:sz w:val="24"/>
          <w:szCs w:val="24"/>
        </w:rPr>
        <w:footnoteReference w:id="64"/>
      </w:r>
      <w:r w:rsidR="0077770D" w:rsidRPr="00150EFD">
        <w:rPr>
          <w:rFonts w:ascii="Times New Roman" w:hAnsi="Times New Roman"/>
          <w:sz w:val="24"/>
          <w:szCs w:val="24"/>
        </w:rPr>
        <w:t>, «Правда про тютюн та дим | Як працює IQOS?</w:t>
      </w:r>
      <w:r w:rsidR="002E5B84" w:rsidRPr="00150EFD">
        <w:rPr>
          <w:rFonts w:ascii="Times New Roman" w:hAnsi="Times New Roman"/>
          <w:sz w:val="24"/>
          <w:szCs w:val="24"/>
        </w:rPr>
        <w:t>»</w:t>
      </w:r>
      <w:r w:rsidR="002E5B84" w:rsidRPr="00150EFD">
        <w:rPr>
          <w:rStyle w:val="a9"/>
          <w:rFonts w:ascii="Times New Roman" w:hAnsi="Times New Roman"/>
          <w:sz w:val="24"/>
          <w:szCs w:val="24"/>
        </w:rPr>
        <w:footnoteReference w:id="65"/>
      </w:r>
      <w:r w:rsidR="0077770D" w:rsidRPr="00150EFD">
        <w:rPr>
          <w:rFonts w:ascii="Times New Roman" w:hAnsi="Times New Roman"/>
          <w:sz w:val="24"/>
          <w:szCs w:val="24"/>
        </w:rPr>
        <w:t>, «Правда про смоли | Як працює IQOS?»</w:t>
      </w:r>
      <w:r w:rsidR="002E5B84" w:rsidRPr="00150EFD">
        <w:rPr>
          <w:rStyle w:val="a9"/>
          <w:rFonts w:ascii="Times New Roman" w:hAnsi="Times New Roman"/>
          <w:sz w:val="24"/>
          <w:szCs w:val="24"/>
        </w:rPr>
        <w:footnoteReference w:id="66"/>
      </w:r>
      <w:r w:rsidR="0077770D" w:rsidRPr="00150EFD">
        <w:rPr>
          <w:rFonts w:ascii="Times New Roman" w:hAnsi="Times New Roman"/>
          <w:sz w:val="24"/>
          <w:szCs w:val="24"/>
        </w:rPr>
        <w:t xml:space="preserve">, «Як працює IQOS? Все про технологію нагрівання </w:t>
      </w:r>
      <w:proofErr w:type="spellStart"/>
      <w:r w:rsidR="0077770D" w:rsidRPr="00150EFD">
        <w:rPr>
          <w:rFonts w:ascii="Times New Roman" w:hAnsi="Times New Roman"/>
          <w:sz w:val="24"/>
          <w:szCs w:val="24"/>
        </w:rPr>
        <w:t>Heat</w:t>
      </w:r>
      <w:proofErr w:type="spellEnd"/>
      <w:r w:rsidR="0077770D" w:rsidRPr="00150EFD">
        <w:rPr>
          <w:rFonts w:ascii="Times New Roman" w:hAnsi="Times New Roman"/>
          <w:sz w:val="24"/>
          <w:szCs w:val="24"/>
        </w:rPr>
        <w:t xml:space="preserve"> </w:t>
      </w:r>
      <w:proofErr w:type="spellStart"/>
      <w:r w:rsidR="0077770D" w:rsidRPr="00150EFD">
        <w:rPr>
          <w:rFonts w:ascii="Times New Roman" w:hAnsi="Times New Roman"/>
          <w:sz w:val="24"/>
          <w:szCs w:val="24"/>
        </w:rPr>
        <w:t>Control</w:t>
      </w:r>
      <w:proofErr w:type="spellEnd"/>
      <w:r w:rsidR="0077770D" w:rsidRPr="00150EFD">
        <w:rPr>
          <w:rFonts w:ascii="Times New Roman" w:hAnsi="Times New Roman"/>
          <w:sz w:val="24"/>
          <w:szCs w:val="24"/>
        </w:rPr>
        <w:t>™»</w:t>
      </w:r>
      <w:r w:rsidR="002E5B84" w:rsidRPr="00150EFD">
        <w:rPr>
          <w:rStyle w:val="a9"/>
          <w:rFonts w:ascii="Times New Roman" w:hAnsi="Times New Roman"/>
          <w:sz w:val="24"/>
          <w:szCs w:val="24"/>
        </w:rPr>
        <w:footnoteReference w:id="67"/>
      </w:r>
      <w:r w:rsidR="0077770D" w:rsidRPr="00150EFD">
        <w:rPr>
          <w:rFonts w:ascii="Times New Roman" w:hAnsi="Times New Roman"/>
          <w:sz w:val="24"/>
          <w:szCs w:val="24"/>
        </w:rPr>
        <w:t xml:space="preserve">, «IQOS </w:t>
      </w:r>
      <w:proofErr w:type="spellStart"/>
      <w:r w:rsidR="0077770D" w:rsidRPr="00150EFD">
        <w:rPr>
          <w:rFonts w:ascii="Times New Roman" w:hAnsi="Times New Roman"/>
          <w:sz w:val="24"/>
          <w:szCs w:val="24"/>
        </w:rPr>
        <w:t>vs</w:t>
      </w:r>
      <w:proofErr w:type="spellEnd"/>
      <w:r w:rsidR="0077770D" w:rsidRPr="00150EFD">
        <w:rPr>
          <w:rFonts w:ascii="Times New Roman" w:hAnsi="Times New Roman"/>
          <w:sz w:val="24"/>
          <w:szCs w:val="24"/>
        </w:rPr>
        <w:t xml:space="preserve"> сигарети: як зменшити обсяг чадного газу (СО), що вдихається при курінні?»</w:t>
      </w:r>
      <w:r w:rsidR="002E5B84" w:rsidRPr="00150EFD">
        <w:rPr>
          <w:rStyle w:val="a9"/>
          <w:rFonts w:ascii="Times New Roman" w:hAnsi="Times New Roman"/>
          <w:sz w:val="24"/>
          <w:szCs w:val="24"/>
        </w:rPr>
        <w:footnoteReference w:id="68"/>
      </w:r>
      <w:r w:rsidR="0077770D" w:rsidRPr="00150EFD">
        <w:rPr>
          <w:rFonts w:ascii="Times New Roman" w:hAnsi="Times New Roman"/>
          <w:sz w:val="24"/>
          <w:szCs w:val="24"/>
        </w:rPr>
        <w:t xml:space="preserve">, у </w:t>
      </w:r>
      <w:r w:rsidR="00B41973" w:rsidRPr="00150EFD">
        <w:rPr>
          <w:rFonts w:ascii="Times New Roman" w:hAnsi="Times New Roman"/>
          <w:sz w:val="24"/>
          <w:szCs w:val="24"/>
        </w:rPr>
        <w:t xml:space="preserve">яких як </w:t>
      </w:r>
      <w:r w:rsidR="00BE46EB" w:rsidRPr="00150EFD">
        <w:rPr>
          <w:rFonts w:ascii="Times New Roman" w:hAnsi="Times New Roman"/>
          <w:sz w:val="24"/>
          <w:szCs w:val="24"/>
        </w:rPr>
        <w:t>безпосередньо у</w:t>
      </w:r>
      <w:r w:rsidR="00B41973" w:rsidRPr="00150EFD">
        <w:rPr>
          <w:rFonts w:ascii="Times New Roman" w:hAnsi="Times New Roman"/>
          <w:sz w:val="24"/>
          <w:szCs w:val="24"/>
        </w:rPr>
        <w:t xml:space="preserve"> відео, так і </w:t>
      </w:r>
      <w:r w:rsidR="00B41973" w:rsidRPr="00150EFD">
        <w:rPr>
          <w:rFonts w:ascii="Times New Roman" w:hAnsi="Times New Roman"/>
          <w:bCs/>
          <w:sz w:val="24"/>
          <w:szCs w:val="24"/>
        </w:rPr>
        <w:t>в описах до них</w:t>
      </w:r>
      <w:r w:rsidR="00BE46EB" w:rsidRPr="00150EFD">
        <w:rPr>
          <w:rFonts w:ascii="Times New Roman" w:hAnsi="Times New Roman"/>
          <w:bCs/>
          <w:sz w:val="24"/>
          <w:szCs w:val="24"/>
        </w:rPr>
        <w:t>,</w:t>
      </w:r>
      <w:r w:rsidR="00B41973" w:rsidRPr="00150EFD">
        <w:rPr>
          <w:rFonts w:ascii="Times New Roman" w:hAnsi="Times New Roman"/>
          <w:bCs/>
          <w:sz w:val="24"/>
          <w:szCs w:val="24"/>
        </w:rPr>
        <w:t xml:space="preserve"> поширено, зокрема</w:t>
      </w:r>
      <w:r w:rsidR="00BE46EB" w:rsidRPr="00150EFD">
        <w:rPr>
          <w:rFonts w:ascii="Times New Roman" w:hAnsi="Times New Roman"/>
          <w:bCs/>
          <w:sz w:val="24"/>
          <w:szCs w:val="24"/>
        </w:rPr>
        <w:t>,</w:t>
      </w:r>
      <w:r w:rsidR="00B41973" w:rsidRPr="00150EFD">
        <w:rPr>
          <w:rFonts w:ascii="Times New Roman" w:hAnsi="Times New Roman"/>
          <w:bCs/>
          <w:sz w:val="24"/>
          <w:szCs w:val="24"/>
        </w:rPr>
        <w:t xml:space="preserve"> </w:t>
      </w:r>
      <w:r w:rsidR="000F5A98" w:rsidRPr="00150EFD">
        <w:rPr>
          <w:rFonts w:ascii="Times New Roman" w:hAnsi="Times New Roman"/>
          <w:bCs/>
          <w:sz w:val="24"/>
          <w:szCs w:val="24"/>
        </w:rPr>
        <w:t>такі</w:t>
      </w:r>
      <w:r w:rsidR="00B41973" w:rsidRPr="00150EFD">
        <w:rPr>
          <w:rFonts w:ascii="Times New Roman" w:hAnsi="Times New Roman"/>
          <w:bCs/>
          <w:sz w:val="24"/>
          <w:szCs w:val="24"/>
        </w:rPr>
        <w:t xml:space="preserve"> варіації Твердження 2 з поясненнями</w:t>
      </w:r>
      <w:r w:rsidR="00781EC7" w:rsidRPr="00150EFD">
        <w:rPr>
          <w:rFonts w:ascii="Times New Roman" w:hAnsi="Times New Roman"/>
          <w:bCs/>
          <w:sz w:val="24"/>
          <w:szCs w:val="24"/>
        </w:rPr>
        <w:t xml:space="preserve"> </w:t>
      </w:r>
      <w:r w:rsidR="00B41973" w:rsidRPr="00150EFD">
        <w:rPr>
          <w:rFonts w:ascii="Times New Roman" w:hAnsi="Times New Roman"/>
          <w:bCs/>
          <w:sz w:val="24"/>
          <w:szCs w:val="24"/>
        </w:rPr>
        <w:t>/</w:t>
      </w:r>
      <w:r w:rsidR="00781EC7" w:rsidRPr="00150EFD">
        <w:rPr>
          <w:rFonts w:ascii="Times New Roman" w:hAnsi="Times New Roman"/>
          <w:bCs/>
          <w:sz w:val="24"/>
          <w:szCs w:val="24"/>
        </w:rPr>
        <w:t xml:space="preserve"> </w:t>
      </w:r>
      <w:r w:rsidR="00B41973" w:rsidRPr="00150EFD">
        <w:rPr>
          <w:rFonts w:ascii="Times New Roman" w:hAnsi="Times New Roman"/>
          <w:bCs/>
          <w:sz w:val="24"/>
          <w:szCs w:val="24"/>
        </w:rPr>
        <w:t>застереженнями до них:</w:t>
      </w:r>
    </w:p>
    <w:p w14:paraId="7BAA13B1" w14:textId="77777777" w:rsidR="00B41973" w:rsidRPr="00150EFD" w:rsidRDefault="00B41973" w:rsidP="00B41973">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i/>
          <w:sz w:val="24"/>
          <w:szCs w:val="24"/>
        </w:rPr>
      </w:pPr>
      <w:r w:rsidRPr="00150EFD">
        <w:rPr>
          <w:rFonts w:ascii="Times New Roman" w:hAnsi="Times New Roman"/>
          <w:b/>
          <w:sz w:val="24"/>
          <w:szCs w:val="24"/>
        </w:rPr>
        <w:t>1.</w:t>
      </w:r>
      <w:r w:rsidRPr="00150EFD">
        <w:rPr>
          <w:rFonts w:ascii="Times New Roman" w:hAnsi="Times New Roman"/>
          <w:sz w:val="24"/>
          <w:szCs w:val="24"/>
        </w:rPr>
        <w:t xml:space="preserve"> </w:t>
      </w:r>
      <w:r w:rsidRPr="00150EFD">
        <w:rPr>
          <w:rFonts w:ascii="Times New Roman" w:hAnsi="Times New Roman"/>
          <w:i/>
          <w:sz w:val="24"/>
          <w:szCs w:val="24"/>
        </w:rPr>
        <w:t>«Перехід на продукти для нагрівання тютюну завдає значно менше шкоди здоров’ю, аніж продовжувати курити. Тому, що  IQOS не утворює дим, попіл та смоли.»</w:t>
      </w:r>
      <w:r w:rsidR="002E5B84" w:rsidRPr="00150EFD">
        <w:rPr>
          <w:rFonts w:ascii="Times New Roman" w:hAnsi="Times New Roman"/>
          <w:i/>
          <w:sz w:val="24"/>
          <w:szCs w:val="24"/>
        </w:rPr>
        <w:t xml:space="preserve"> </w:t>
      </w:r>
      <w:r w:rsidR="002E5B84" w:rsidRPr="00150EFD">
        <w:rPr>
          <w:rFonts w:ascii="Times New Roman" w:hAnsi="Times New Roman"/>
          <w:sz w:val="24"/>
          <w:szCs w:val="24"/>
        </w:rPr>
        <w:t>(інформація з відео)</w:t>
      </w:r>
      <w:r w:rsidR="00551C62" w:rsidRPr="00150EFD">
        <w:rPr>
          <w:rFonts w:ascii="Times New Roman" w:hAnsi="Times New Roman"/>
          <w:sz w:val="24"/>
          <w:szCs w:val="24"/>
        </w:rPr>
        <w:t>.</w:t>
      </w:r>
    </w:p>
    <w:p w14:paraId="46C270CD" w14:textId="77777777" w:rsidR="0077770D" w:rsidRPr="00150EFD" w:rsidRDefault="00B41973" w:rsidP="00B41973">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i/>
          <w:sz w:val="24"/>
          <w:szCs w:val="24"/>
        </w:rPr>
      </w:pPr>
      <w:r w:rsidRPr="00150EFD">
        <w:rPr>
          <w:rFonts w:ascii="Times New Roman" w:hAnsi="Times New Roman"/>
          <w:b/>
          <w:sz w:val="24"/>
          <w:szCs w:val="24"/>
        </w:rPr>
        <w:t>2.</w:t>
      </w:r>
      <w:r w:rsidRPr="00150EFD">
        <w:rPr>
          <w:rFonts w:ascii="Times New Roman" w:hAnsi="Times New Roman"/>
          <w:sz w:val="24"/>
          <w:szCs w:val="24"/>
        </w:rPr>
        <w:t xml:space="preserve"> </w:t>
      </w:r>
      <w:r w:rsidRPr="00150EFD">
        <w:rPr>
          <w:rFonts w:ascii="Times New Roman" w:hAnsi="Times New Roman"/>
          <w:i/>
          <w:sz w:val="24"/>
          <w:szCs w:val="24"/>
        </w:rPr>
        <w:t>«</w:t>
      </w:r>
      <w:r w:rsidR="0077770D" w:rsidRPr="00150EFD">
        <w:rPr>
          <w:rFonts w:ascii="Times New Roman" w:hAnsi="Times New Roman"/>
          <w:i/>
          <w:sz w:val="24"/>
          <w:szCs w:val="24"/>
        </w:rPr>
        <w:t>Повний перехід на IQOS становить менший ризик для вашого здоров'я, ніж продовжувати курити. IQOS виділяє на 95% менше шкідливих хімічних речовин в порівнянні з сигаретами.*</w:t>
      </w:r>
    </w:p>
    <w:p w14:paraId="2C6E39EC" w14:textId="7BD01430" w:rsidR="0077770D" w:rsidRPr="00150EFD" w:rsidRDefault="0077770D" w:rsidP="00B41973">
      <w:pPr>
        <w:pStyle w:val="a3"/>
        <w:widowControl w:val="0"/>
        <w:tabs>
          <w:tab w:val="left" w:pos="709"/>
        </w:tabs>
        <w:autoSpaceDE w:val="0"/>
        <w:autoSpaceDN w:val="0"/>
        <w:adjustRightInd w:val="0"/>
        <w:spacing w:before="120" w:after="0" w:line="240" w:lineRule="auto"/>
        <w:jc w:val="both"/>
        <w:rPr>
          <w:rFonts w:ascii="Times New Roman" w:hAnsi="Times New Roman"/>
          <w:i/>
          <w:sz w:val="24"/>
          <w:szCs w:val="24"/>
        </w:rPr>
      </w:pPr>
      <w:r w:rsidRPr="00150EFD">
        <w:rPr>
          <w:rFonts w:ascii="Times New Roman" w:hAnsi="Times New Roman"/>
          <w:i/>
          <w:sz w:val="24"/>
          <w:szCs w:val="24"/>
        </w:rPr>
        <w:t xml:space="preserve">* "95% менше" означає середнє зниження рівнів ряду шкідливих хімічних речовин (крім нікотину) порівняно з димом еталонної сигарети. Це не обов'язково дорівнює зниженню ризику на 95%. </w:t>
      </w:r>
      <w:r w:rsidRPr="00150EFD">
        <w:rPr>
          <w:rFonts w:ascii="Times New Roman" w:hAnsi="Times New Roman"/>
          <w:i/>
          <w:sz w:val="24"/>
          <w:szCs w:val="24"/>
          <w:u w:val="single"/>
        </w:rPr>
        <w:t>Перегляньте Важливу інформацію на IQOS.com.</w:t>
      </w:r>
      <w:r w:rsidR="00B41973" w:rsidRPr="00150EFD">
        <w:rPr>
          <w:rFonts w:ascii="Times New Roman" w:hAnsi="Times New Roman"/>
          <w:i/>
          <w:sz w:val="24"/>
          <w:szCs w:val="24"/>
        </w:rPr>
        <w:t>»</w:t>
      </w:r>
      <w:r w:rsidR="002E5B84" w:rsidRPr="00150EFD">
        <w:rPr>
          <w:rFonts w:ascii="Times New Roman" w:hAnsi="Times New Roman"/>
          <w:sz w:val="24"/>
          <w:szCs w:val="24"/>
        </w:rPr>
        <w:t xml:space="preserve"> (інформація з опису до в</w:t>
      </w:r>
      <w:r w:rsidR="000F5A98" w:rsidRPr="00150EFD">
        <w:rPr>
          <w:rFonts w:ascii="Times New Roman" w:hAnsi="Times New Roman"/>
          <w:sz w:val="24"/>
          <w:szCs w:val="24"/>
        </w:rPr>
        <w:t>і</w:t>
      </w:r>
      <w:r w:rsidR="002E5B84" w:rsidRPr="00150EFD">
        <w:rPr>
          <w:rFonts w:ascii="Times New Roman" w:hAnsi="Times New Roman"/>
          <w:sz w:val="24"/>
          <w:szCs w:val="24"/>
        </w:rPr>
        <w:t>део)</w:t>
      </w:r>
      <w:r w:rsidR="00551C62" w:rsidRPr="00150EFD">
        <w:rPr>
          <w:rFonts w:ascii="Times New Roman" w:hAnsi="Times New Roman"/>
          <w:sz w:val="24"/>
          <w:szCs w:val="24"/>
        </w:rPr>
        <w:t>.</w:t>
      </w:r>
    </w:p>
    <w:p w14:paraId="3E6DD5EC" w14:textId="124AA2DA" w:rsidR="00320CD1" w:rsidRPr="00150EFD" w:rsidRDefault="00B41973" w:rsidP="00320CD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sz w:val="24"/>
          <w:szCs w:val="24"/>
        </w:rPr>
        <w:t xml:space="preserve">Товариством у </w:t>
      </w:r>
      <w:r w:rsidR="000F5A98" w:rsidRPr="00150EFD">
        <w:rPr>
          <w:rFonts w:ascii="Times New Roman" w:hAnsi="Times New Roman"/>
          <w:sz w:val="24"/>
          <w:szCs w:val="24"/>
        </w:rPr>
        <w:t>д</w:t>
      </w:r>
      <w:r w:rsidRPr="00150EFD">
        <w:rPr>
          <w:rFonts w:ascii="Times New Roman" w:hAnsi="Times New Roman"/>
          <w:sz w:val="24"/>
          <w:szCs w:val="24"/>
        </w:rPr>
        <w:t xml:space="preserve">одатку 1 до Відповіді від 09.02.2024 наведено перелік і інших варіацій </w:t>
      </w:r>
      <w:r w:rsidRPr="00150EFD">
        <w:rPr>
          <w:rFonts w:ascii="Times New Roman" w:hAnsi="Times New Roman"/>
          <w:bCs/>
          <w:sz w:val="24"/>
          <w:szCs w:val="24"/>
        </w:rPr>
        <w:t xml:space="preserve">Твердження </w:t>
      </w:r>
      <w:r w:rsidR="00E457DC" w:rsidRPr="00150EFD">
        <w:rPr>
          <w:rFonts w:ascii="Times New Roman" w:hAnsi="Times New Roman"/>
          <w:bCs/>
          <w:sz w:val="24"/>
          <w:szCs w:val="24"/>
        </w:rPr>
        <w:t>2</w:t>
      </w:r>
      <w:r w:rsidR="000F5A98" w:rsidRPr="00150EFD">
        <w:rPr>
          <w:rFonts w:ascii="Times New Roman" w:hAnsi="Times New Roman"/>
          <w:bCs/>
          <w:sz w:val="24"/>
          <w:szCs w:val="24"/>
        </w:rPr>
        <w:t>,</w:t>
      </w:r>
      <w:r w:rsidRPr="00150EFD">
        <w:rPr>
          <w:rFonts w:ascii="Times New Roman" w:hAnsi="Times New Roman"/>
          <w:bCs/>
          <w:sz w:val="24"/>
          <w:szCs w:val="24"/>
        </w:rPr>
        <w:t xml:space="preserve"> з поясненнями</w:t>
      </w:r>
      <w:r w:rsidR="00781EC7" w:rsidRPr="00150EFD">
        <w:rPr>
          <w:rFonts w:ascii="Times New Roman" w:hAnsi="Times New Roman"/>
          <w:bCs/>
          <w:sz w:val="24"/>
          <w:szCs w:val="24"/>
        </w:rPr>
        <w:t xml:space="preserve"> </w:t>
      </w:r>
      <w:r w:rsidRPr="00150EFD">
        <w:rPr>
          <w:rFonts w:ascii="Times New Roman" w:hAnsi="Times New Roman"/>
          <w:bCs/>
          <w:sz w:val="24"/>
          <w:szCs w:val="24"/>
        </w:rPr>
        <w:t>/</w:t>
      </w:r>
      <w:r w:rsidR="00781EC7" w:rsidRPr="00150EFD">
        <w:rPr>
          <w:rFonts w:ascii="Times New Roman" w:hAnsi="Times New Roman"/>
          <w:bCs/>
          <w:sz w:val="24"/>
          <w:szCs w:val="24"/>
        </w:rPr>
        <w:t xml:space="preserve"> </w:t>
      </w:r>
      <w:r w:rsidRPr="00150EFD">
        <w:rPr>
          <w:rFonts w:ascii="Times New Roman" w:hAnsi="Times New Roman"/>
          <w:bCs/>
          <w:sz w:val="24"/>
          <w:szCs w:val="24"/>
        </w:rPr>
        <w:t xml:space="preserve">застереженнями до них, що поширюються, зокрема на </w:t>
      </w:r>
      <w:proofErr w:type="spellStart"/>
      <w:r w:rsidRPr="00150EFD">
        <w:rPr>
          <w:rFonts w:ascii="Times New Roman" w:hAnsi="Times New Roman"/>
          <w:bCs/>
          <w:sz w:val="24"/>
          <w:szCs w:val="24"/>
        </w:rPr>
        <w:t>YouTube</w:t>
      </w:r>
      <w:proofErr w:type="spellEnd"/>
      <w:r w:rsidRPr="00150EFD">
        <w:rPr>
          <w:rFonts w:ascii="Times New Roman" w:hAnsi="Times New Roman"/>
          <w:bCs/>
          <w:sz w:val="24"/>
          <w:szCs w:val="24"/>
        </w:rPr>
        <w:t>.</w:t>
      </w:r>
      <w:r w:rsidRPr="00150EFD">
        <w:rPr>
          <w:rFonts w:ascii="Times New Roman" w:hAnsi="Times New Roman"/>
          <w:sz w:val="24"/>
          <w:szCs w:val="24"/>
        </w:rPr>
        <w:t xml:space="preserve"> </w:t>
      </w:r>
    </w:p>
    <w:p w14:paraId="47A87E65" w14:textId="5A8B5B45" w:rsidR="005B1A76" w:rsidRPr="00150EFD" w:rsidRDefault="00B41973" w:rsidP="005B1A7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b/>
          <w:sz w:val="24"/>
          <w:szCs w:val="24"/>
        </w:rPr>
        <w:t xml:space="preserve">Щодо поширення Твердження </w:t>
      </w:r>
      <w:r w:rsidR="00BE46EB" w:rsidRPr="00150EFD">
        <w:rPr>
          <w:rFonts w:ascii="Times New Roman" w:hAnsi="Times New Roman"/>
          <w:b/>
          <w:sz w:val="24"/>
          <w:szCs w:val="24"/>
        </w:rPr>
        <w:t>2</w:t>
      </w:r>
      <w:r w:rsidR="000F5A98" w:rsidRPr="00150EFD">
        <w:rPr>
          <w:rFonts w:ascii="Times New Roman" w:hAnsi="Times New Roman"/>
          <w:b/>
          <w:sz w:val="24"/>
          <w:szCs w:val="24"/>
        </w:rPr>
        <w:t>,</w:t>
      </w:r>
      <w:r w:rsidR="00BE46EB" w:rsidRPr="00150EFD">
        <w:rPr>
          <w:rFonts w:ascii="Times New Roman" w:hAnsi="Times New Roman"/>
          <w:b/>
          <w:sz w:val="24"/>
          <w:szCs w:val="24"/>
        </w:rPr>
        <w:t xml:space="preserve"> </w:t>
      </w:r>
      <w:r w:rsidRPr="00150EFD">
        <w:rPr>
          <w:rFonts w:ascii="Times New Roman" w:hAnsi="Times New Roman"/>
          <w:b/>
          <w:sz w:val="24"/>
          <w:szCs w:val="24"/>
        </w:rPr>
        <w:t>з поясненнями</w:t>
      </w:r>
      <w:r w:rsidR="00781EC7" w:rsidRPr="00150EFD">
        <w:rPr>
          <w:rFonts w:ascii="Times New Roman" w:hAnsi="Times New Roman"/>
          <w:b/>
          <w:sz w:val="24"/>
          <w:szCs w:val="24"/>
        </w:rPr>
        <w:t xml:space="preserve"> </w:t>
      </w:r>
      <w:r w:rsidRPr="00150EFD">
        <w:rPr>
          <w:rFonts w:ascii="Times New Roman" w:hAnsi="Times New Roman"/>
          <w:b/>
          <w:sz w:val="24"/>
          <w:szCs w:val="24"/>
        </w:rPr>
        <w:t>/</w:t>
      </w:r>
      <w:r w:rsidR="00781EC7" w:rsidRPr="00150EFD">
        <w:rPr>
          <w:rFonts w:ascii="Times New Roman" w:hAnsi="Times New Roman"/>
          <w:b/>
          <w:sz w:val="24"/>
          <w:szCs w:val="24"/>
        </w:rPr>
        <w:t xml:space="preserve"> </w:t>
      </w:r>
      <w:r w:rsidRPr="00150EFD">
        <w:rPr>
          <w:rFonts w:ascii="Times New Roman" w:hAnsi="Times New Roman"/>
          <w:b/>
          <w:sz w:val="24"/>
          <w:szCs w:val="24"/>
        </w:rPr>
        <w:t>застереженнями до них</w:t>
      </w:r>
      <w:r w:rsidR="000F5A98" w:rsidRPr="00150EFD">
        <w:rPr>
          <w:rFonts w:ascii="Times New Roman" w:hAnsi="Times New Roman"/>
          <w:b/>
          <w:sz w:val="24"/>
          <w:szCs w:val="24"/>
        </w:rPr>
        <w:t>,</w:t>
      </w:r>
      <w:r w:rsidRPr="00150EFD">
        <w:rPr>
          <w:rFonts w:ascii="Times New Roman" w:hAnsi="Times New Roman"/>
          <w:b/>
          <w:sz w:val="24"/>
          <w:szCs w:val="24"/>
        </w:rPr>
        <w:t xml:space="preserve"> у матеріалах бренд-</w:t>
      </w:r>
      <w:proofErr w:type="spellStart"/>
      <w:r w:rsidRPr="00150EFD">
        <w:rPr>
          <w:rFonts w:ascii="Times New Roman" w:hAnsi="Times New Roman"/>
          <w:b/>
          <w:sz w:val="24"/>
          <w:szCs w:val="24"/>
        </w:rPr>
        <w:t>рітейлу</w:t>
      </w:r>
      <w:proofErr w:type="spellEnd"/>
      <w:r w:rsidRPr="00150EFD">
        <w:rPr>
          <w:rFonts w:ascii="Times New Roman" w:hAnsi="Times New Roman"/>
          <w:b/>
          <w:sz w:val="24"/>
          <w:szCs w:val="24"/>
        </w:rPr>
        <w:t xml:space="preserve"> Товариство зазначило </w:t>
      </w:r>
      <w:r w:rsidR="000F5A98" w:rsidRPr="00150EFD">
        <w:rPr>
          <w:rFonts w:ascii="Times New Roman" w:hAnsi="Times New Roman"/>
          <w:b/>
          <w:sz w:val="24"/>
          <w:szCs w:val="24"/>
        </w:rPr>
        <w:t>таке</w:t>
      </w:r>
      <w:r w:rsidRPr="00150EFD">
        <w:rPr>
          <w:rFonts w:ascii="Times New Roman" w:hAnsi="Times New Roman"/>
          <w:b/>
          <w:sz w:val="24"/>
          <w:szCs w:val="24"/>
        </w:rPr>
        <w:t>.</w:t>
      </w:r>
      <w:r w:rsidR="002E5B84" w:rsidRPr="00150EFD">
        <w:rPr>
          <w:rFonts w:ascii="Times New Roman" w:hAnsi="Times New Roman"/>
          <w:sz w:val="24"/>
          <w:szCs w:val="24"/>
        </w:rPr>
        <w:t xml:space="preserve"> </w:t>
      </w:r>
    </w:p>
    <w:p w14:paraId="4EAFF074" w14:textId="43E65C72" w:rsidR="002E5B84" w:rsidRPr="00150EFD" w:rsidRDefault="002E5B84" w:rsidP="002E5B84">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 за наданою Товариством інформацією, </w:t>
      </w:r>
      <w:r w:rsidR="000F5A98" w:rsidRPr="00150EFD">
        <w:rPr>
          <w:rFonts w:ascii="Times New Roman" w:hAnsi="Times New Roman"/>
          <w:sz w:val="24"/>
          <w:szCs w:val="24"/>
        </w:rPr>
        <w:t>воно</w:t>
      </w:r>
      <w:r w:rsidRPr="00150EFD">
        <w:rPr>
          <w:rFonts w:ascii="Times New Roman" w:hAnsi="Times New Roman"/>
          <w:sz w:val="24"/>
          <w:szCs w:val="24"/>
        </w:rPr>
        <w:t xml:space="preserve"> поширює в матеріалах </w:t>
      </w:r>
      <w:r w:rsidR="00781EC7" w:rsidRPr="00150EFD">
        <w:rPr>
          <w:rFonts w:ascii="Times New Roman" w:hAnsi="Times New Roman"/>
          <w:sz w:val="24"/>
          <w:szCs w:val="24"/>
        </w:rPr>
        <w:br/>
      </w:r>
      <w:r w:rsidR="000F5A98" w:rsidRPr="00150EFD">
        <w:rPr>
          <w:rFonts w:ascii="Times New Roman" w:hAnsi="Times New Roman"/>
          <w:sz w:val="24"/>
          <w:szCs w:val="24"/>
        </w:rPr>
        <w:t>бренд-</w:t>
      </w:r>
      <w:proofErr w:type="spellStart"/>
      <w:r w:rsidR="000F5A98" w:rsidRPr="00150EFD">
        <w:rPr>
          <w:rFonts w:ascii="Times New Roman" w:hAnsi="Times New Roman"/>
          <w:sz w:val="24"/>
          <w:szCs w:val="24"/>
        </w:rPr>
        <w:t>рітейлу</w:t>
      </w:r>
      <w:proofErr w:type="spellEnd"/>
      <w:r w:rsidRPr="00150EFD">
        <w:rPr>
          <w:rFonts w:ascii="Times New Roman" w:hAnsi="Times New Roman"/>
          <w:sz w:val="24"/>
          <w:szCs w:val="24"/>
        </w:rPr>
        <w:t xml:space="preserve"> </w:t>
      </w:r>
      <w:r w:rsidR="000F5A98" w:rsidRPr="00150EFD">
        <w:rPr>
          <w:rFonts w:ascii="Times New Roman" w:hAnsi="Times New Roman"/>
          <w:sz w:val="24"/>
          <w:szCs w:val="24"/>
        </w:rPr>
        <w:t>такі</w:t>
      </w:r>
      <w:r w:rsidR="003B1216" w:rsidRPr="00150EFD">
        <w:rPr>
          <w:rFonts w:ascii="Times New Roman" w:hAnsi="Times New Roman"/>
          <w:sz w:val="24"/>
          <w:szCs w:val="24"/>
        </w:rPr>
        <w:t xml:space="preserve"> </w:t>
      </w:r>
      <w:r w:rsidRPr="00150EFD">
        <w:rPr>
          <w:rFonts w:ascii="Times New Roman" w:hAnsi="Times New Roman"/>
          <w:sz w:val="24"/>
          <w:szCs w:val="24"/>
        </w:rPr>
        <w:t xml:space="preserve">варіації Твердження </w:t>
      </w:r>
      <w:r w:rsidR="00E457DC" w:rsidRPr="00150EFD">
        <w:rPr>
          <w:rFonts w:ascii="Times New Roman" w:hAnsi="Times New Roman"/>
          <w:sz w:val="24"/>
          <w:szCs w:val="24"/>
        </w:rPr>
        <w:t>2</w:t>
      </w:r>
      <w:r w:rsidR="000F5A98" w:rsidRPr="00150EFD">
        <w:rPr>
          <w:rFonts w:ascii="Times New Roman" w:hAnsi="Times New Roman"/>
          <w:sz w:val="24"/>
          <w:szCs w:val="24"/>
        </w:rPr>
        <w:t>,</w:t>
      </w:r>
      <w:r w:rsidRPr="00150EFD">
        <w:rPr>
          <w:rFonts w:ascii="Times New Roman" w:hAnsi="Times New Roman"/>
          <w:sz w:val="24"/>
          <w:szCs w:val="24"/>
        </w:rPr>
        <w:t xml:space="preserve"> з поясненнями</w:t>
      </w:r>
      <w:r w:rsidR="00781EC7" w:rsidRPr="00150EFD">
        <w:rPr>
          <w:rFonts w:ascii="Times New Roman" w:hAnsi="Times New Roman"/>
          <w:sz w:val="24"/>
          <w:szCs w:val="24"/>
        </w:rPr>
        <w:t xml:space="preserve"> </w:t>
      </w:r>
      <w:r w:rsidRPr="00150EFD">
        <w:rPr>
          <w:rFonts w:ascii="Times New Roman" w:hAnsi="Times New Roman"/>
          <w:sz w:val="24"/>
          <w:szCs w:val="24"/>
        </w:rPr>
        <w:t>/</w:t>
      </w:r>
      <w:r w:rsidR="00781EC7"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p>
    <w:p w14:paraId="72F470C2" w14:textId="29705648" w:rsidR="00046B2D" w:rsidRPr="00150EFD" w:rsidRDefault="003B1216" w:rsidP="003F2B15">
      <w:pPr>
        <w:pStyle w:val="a3"/>
        <w:widowControl w:val="0"/>
        <w:tabs>
          <w:tab w:val="left" w:pos="709"/>
        </w:tabs>
        <w:autoSpaceDE w:val="0"/>
        <w:autoSpaceDN w:val="0"/>
        <w:adjustRightInd w:val="0"/>
        <w:spacing w:after="0" w:line="240" w:lineRule="auto"/>
        <w:contextualSpacing w:val="0"/>
        <w:jc w:val="both"/>
        <w:rPr>
          <w:rFonts w:ascii="Times New Roman" w:hAnsi="Times New Roman"/>
          <w:i/>
          <w:sz w:val="24"/>
          <w:szCs w:val="24"/>
        </w:rPr>
      </w:pPr>
      <w:r w:rsidRPr="00150EFD">
        <w:rPr>
          <w:rFonts w:ascii="Times New Roman" w:hAnsi="Times New Roman"/>
          <w:b/>
          <w:sz w:val="24"/>
          <w:szCs w:val="24"/>
        </w:rPr>
        <w:t>1.</w:t>
      </w:r>
      <w:r w:rsidRPr="00150EFD">
        <w:rPr>
          <w:rFonts w:ascii="Times New Roman" w:hAnsi="Times New Roman"/>
          <w:i/>
          <w:sz w:val="24"/>
          <w:szCs w:val="24"/>
        </w:rPr>
        <w:t xml:space="preserve"> </w:t>
      </w:r>
      <w:r w:rsidR="002E5B84" w:rsidRPr="00150EFD">
        <w:rPr>
          <w:rFonts w:ascii="Times New Roman" w:hAnsi="Times New Roman"/>
          <w:i/>
          <w:sz w:val="24"/>
          <w:szCs w:val="24"/>
        </w:rPr>
        <w:t xml:space="preserve">«Повний перехід </w:t>
      </w:r>
      <w:r w:rsidR="000D0683" w:rsidRPr="00150EFD">
        <w:rPr>
          <w:rFonts w:ascii="Times New Roman" w:hAnsi="Times New Roman"/>
          <w:i/>
          <w:sz w:val="24"/>
          <w:szCs w:val="24"/>
        </w:rPr>
        <w:t xml:space="preserve">на </w:t>
      </w:r>
      <w:bookmarkStart w:id="301" w:name="_Hlk169172130"/>
      <w:r w:rsidR="000D0683" w:rsidRPr="00150EFD">
        <w:rPr>
          <w:rFonts w:ascii="Times New Roman" w:hAnsi="Times New Roman"/>
          <w:i/>
          <w:sz w:val="24"/>
          <w:szCs w:val="24"/>
        </w:rPr>
        <w:t>IQOS</w:t>
      </w:r>
      <w:bookmarkEnd w:id="301"/>
      <w:r w:rsidR="000D0683" w:rsidRPr="00150EFD">
        <w:rPr>
          <w:rFonts w:ascii="Times New Roman" w:hAnsi="Times New Roman"/>
          <w:i/>
          <w:sz w:val="24"/>
          <w:szCs w:val="24"/>
        </w:rPr>
        <w:t xml:space="preserve"> – це менший ризики для здоров’я, ніж продовжувати палити.*</w:t>
      </w:r>
      <w:r w:rsidR="003F2B15" w:rsidRPr="00150EFD">
        <w:rPr>
          <w:rFonts w:ascii="Times New Roman" w:hAnsi="Times New Roman"/>
          <w:i/>
          <w:sz w:val="24"/>
          <w:szCs w:val="24"/>
        </w:rPr>
        <w:t xml:space="preserve"> </w:t>
      </w:r>
      <w:r w:rsidRPr="00150EFD">
        <w:rPr>
          <w:rFonts w:ascii="Times New Roman" w:hAnsi="Times New Roman"/>
          <w:i/>
          <w:sz w:val="24"/>
          <w:szCs w:val="24"/>
        </w:rPr>
        <w:t xml:space="preserve">Джерело: виходячи з сукупності наявних доказів щодо IQOS порівняно із продовженням куріння. Ця інформація про продукцію надається споживачеві </w:t>
      </w:r>
      <w:r w:rsidRPr="00150EFD">
        <w:rPr>
          <w:rFonts w:ascii="Times New Roman" w:hAnsi="Times New Roman"/>
          <w:i/>
          <w:sz w:val="24"/>
          <w:szCs w:val="24"/>
        </w:rPr>
        <w:lastRenderedPageBreak/>
        <w:t>відповідно до статті 15 Закону України «Про захист прав споживачів».»</w:t>
      </w:r>
      <w:r w:rsidR="000F5A98" w:rsidRPr="00150EFD">
        <w:rPr>
          <w:rFonts w:ascii="Times New Roman" w:hAnsi="Times New Roman"/>
          <w:i/>
          <w:sz w:val="24"/>
          <w:szCs w:val="24"/>
        </w:rPr>
        <w:t>;</w:t>
      </w:r>
    </w:p>
    <w:p w14:paraId="2696A695" w14:textId="77777777" w:rsidR="003B1216" w:rsidRPr="00150EFD" w:rsidRDefault="003B1216" w:rsidP="00046B2D">
      <w:pPr>
        <w:pStyle w:val="a3"/>
        <w:widowControl w:val="0"/>
        <w:tabs>
          <w:tab w:val="left" w:pos="709"/>
        </w:tabs>
        <w:autoSpaceDE w:val="0"/>
        <w:autoSpaceDN w:val="0"/>
        <w:adjustRightInd w:val="0"/>
        <w:spacing w:after="0" w:line="240" w:lineRule="auto"/>
        <w:contextualSpacing w:val="0"/>
        <w:jc w:val="both"/>
        <w:rPr>
          <w:rFonts w:ascii="Times New Roman" w:hAnsi="Times New Roman"/>
          <w:i/>
          <w:sz w:val="24"/>
          <w:szCs w:val="24"/>
        </w:rPr>
      </w:pPr>
      <w:r w:rsidRPr="00150EFD">
        <w:rPr>
          <w:rFonts w:ascii="Times New Roman" w:hAnsi="Times New Roman"/>
          <w:b/>
          <w:sz w:val="24"/>
          <w:szCs w:val="24"/>
        </w:rPr>
        <w:t xml:space="preserve">2. </w:t>
      </w:r>
      <w:r w:rsidRPr="00150EFD">
        <w:rPr>
          <w:rFonts w:ascii="Times New Roman" w:hAnsi="Times New Roman"/>
          <w:i/>
          <w:sz w:val="24"/>
          <w:szCs w:val="24"/>
        </w:rPr>
        <w:t>«Повний перехід на IQOS становить менший ризик для вашого здоров’я, ніж продовжувати курити. Аерозоль містить нікотин, що викликає залежність.*</w:t>
      </w:r>
    </w:p>
    <w:p w14:paraId="7C816F60" w14:textId="77777777" w:rsidR="003B1216" w:rsidRPr="00150EFD" w:rsidRDefault="003B1216" w:rsidP="00046B2D">
      <w:pPr>
        <w:pStyle w:val="a3"/>
        <w:widowControl w:val="0"/>
        <w:tabs>
          <w:tab w:val="left" w:pos="709"/>
        </w:tabs>
        <w:autoSpaceDE w:val="0"/>
        <w:autoSpaceDN w:val="0"/>
        <w:adjustRightInd w:val="0"/>
        <w:spacing w:after="0" w:line="240" w:lineRule="auto"/>
        <w:contextualSpacing w:val="0"/>
        <w:jc w:val="both"/>
        <w:rPr>
          <w:rFonts w:ascii="Times New Roman" w:hAnsi="Times New Roman"/>
          <w:i/>
          <w:sz w:val="24"/>
          <w:szCs w:val="24"/>
        </w:rPr>
      </w:pPr>
      <w:r w:rsidRPr="00150EFD">
        <w:rPr>
          <w:rFonts w:ascii="Times New Roman" w:hAnsi="Times New Roman"/>
          <w:i/>
          <w:sz w:val="24"/>
          <w:szCs w:val="24"/>
        </w:rPr>
        <w:t xml:space="preserve">Важливо: IQOS не виключає усіх ризиків. </w:t>
      </w:r>
    </w:p>
    <w:p w14:paraId="10E78520" w14:textId="70EE5328" w:rsidR="000D0683" w:rsidRPr="00150EFD" w:rsidRDefault="003B1216" w:rsidP="00751A28">
      <w:pPr>
        <w:pStyle w:val="a3"/>
        <w:widowControl w:val="0"/>
        <w:tabs>
          <w:tab w:val="left" w:pos="709"/>
        </w:tabs>
        <w:autoSpaceDE w:val="0"/>
        <w:autoSpaceDN w:val="0"/>
        <w:adjustRightInd w:val="0"/>
        <w:spacing w:after="0" w:line="240" w:lineRule="auto"/>
        <w:contextualSpacing w:val="0"/>
        <w:jc w:val="both"/>
        <w:rPr>
          <w:rFonts w:ascii="Times New Roman" w:hAnsi="Times New Roman"/>
          <w:i/>
          <w:sz w:val="24"/>
          <w:szCs w:val="24"/>
        </w:rPr>
      </w:pPr>
      <w:r w:rsidRPr="00150EFD">
        <w:rPr>
          <w:rFonts w:ascii="Times New Roman" w:hAnsi="Times New Roman"/>
          <w:i/>
          <w:sz w:val="24"/>
          <w:szCs w:val="24"/>
        </w:rPr>
        <w:t xml:space="preserve">* Виходячи з сукупності наявних доказів щодо IQOS порівняно з продовженням куріння. Перегляньте </w:t>
      </w:r>
      <w:r w:rsidRPr="00150EFD">
        <w:rPr>
          <w:rFonts w:ascii="Times New Roman" w:hAnsi="Times New Roman"/>
          <w:i/>
          <w:sz w:val="24"/>
          <w:szCs w:val="24"/>
          <w:u w:val="single"/>
        </w:rPr>
        <w:t>Важливу інформацію на IQOS.com</w:t>
      </w:r>
      <w:r w:rsidRPr="00150EFD">
        <w:rPr>
          <w:rFonts w:ascii="Times New Roman" w:hAnsi="Times New Roman"/>
          <w:i/>
          <w:sz w:val="24"/>
          <w:szCs w:val="24"/>
        </w:rPr>
        <w:t>»</w:t>
      </w:r>
      <w:r w:rsidR="007518E6" w:rsidRPr="00150EFD">
        <w:rPr>
          <w:rFonts w:ascii="Times New Roman" w:hAnsi="Times New Roman"/>
          <w:i/>
          <w:sz w:val="24"/>
          <w:szCs w:val="24"/>
        </w:rPr>
        <w:t>.</w:t>
      </w:r>
      <w:r w:rsidR="00751A28" w:rsidRPr="00150EFD">
        <w:rPr>
          <w:rFonts w:ascii="Times New Roman" w:hAnsi="Times New Roman"/>
          <w:i/>
          <w:sz w:val="24"/>
          <w:szCs w:val="24"/>
        </w:rPr>
        <w:t xml:space="preserve"> </w:t>
      </w:r>
      <w:r w:rsidRPr="00150EFD">
        <w:rPr>
          <w:rFonts w:ascii="Times New Roman" w:hAnsi="Times New Roman"/>
          <w:i/>
          <w:sz w:val="24"/>
          <w:szCs w:val="24"/>
        </w:rPr>
        <w:t>Не виключає усіх ризиків. Аерозоль містить нікотин, що викликає залежність. Тільки для використання повнолітніми.</w:t>
      </w:r>
      <w:r w:rsidR="00751A28" w:rsidRPr="00150EFD">
        <w:rPr>
          <w:rFonts w:ascii="Times New Roman" w:hAnsi="Times New Roman"/>
          <w:i/>
          <w:sz w:val="24"/>
          <w:szCs w:val="24"/>
        </w:rPr>
        <w:t xml:space="preserve"> </w:t>
      </w:r>
      <w:r w:rsidR="00153594" w:rsidRPr="00150EFD">
        <w:rPr>
          <w:rFonts w:ascii="Times New Roman" w:hAnsi="Times New Roman"/>
          <w:i/>
          <w:sz w:val="24"/>
          <w:szCs w:val="24"/>
        </w:rPr>
        <w:t>Ця інформація про продукцію надається споживачеві відповідно до статті 15 Закону України «Про захист прав споживачів».</w:t>
      </w:r>
    </w:p>
    <w:p w14:paraId="1CEAC9F6" w14:textId="6E736FCC" w:rsidR="00153594" w:rsidRPr="00150EFD" w:rsidRDefault="00153594" w:rsidP="00153594">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sz w:val="24"/>
          <w:szCs w:val="24"/>
        </w:rPr>
        <w:t xml:space="preserve">Таким чином, варіації Твердження </w:t>
      </w:r>
      <w:r w:rsidR="00BE46EB" w:rsidRPr="00150EFD">
        <w:rPr>
          <w:rFonts w:ascii="Times New Roman" w:hAnsi="Times New Roman"/>
          <w:sz w:val="24"/>
          <w:szCs w:val="24"/>
        </w:rPr>
        <w:t>2</w:t>
      </w:r>
      <w:r w:rsidR="000F5A98" w:rsidRPr="00150EFD">
        <w:rPr>
          <w:rFonts w:ascii="Times New Roman" w:hAnsi="Times New Roman"/>
          <w:sz w:val="24"/>
          <w:szCs w:val="24"/>
        </w:rPr>
        <w:t>,</w:t>
      </w:r>
      <w:r w:rsidR="00BE46EB" w:rsidRPr="00150EFD">
        <w:rPr>
          <w:rFonts w:ascii="Times New Roman" w:hAnsi="Times New Roman"/>
          <w:sz w:val="24"/>
          <w:szCs w:val="24"/>
        </w:rPr>
        <w:t xml:space="preserve"> </w:t>
      </w:r>
      <w:r w:rsidRPr="00150EFD">
        <w:rPr>
          <w:rFonts w:ascii="Times New Roman" w:hAnsi="Times New Roman"/>
          <w:sz w:val="24"/>
          <w:szCs w:val="24"/>
        </w:rPr>
        <w:t>з поясненнями</w:t>
      </w:r>
      <w:r w:rsidR="00FE6017" w:rsidRPr="00150EFD">
        <w:rPr>
          <w:rFonts w:ascii="Times New Roman" w:hAnsi="Times New Roman"/>
          <w:sz w:val="24"/>
          <w:szCs w:val="24"/>
        </w:rPr>
        <w:t xml:space="preserve"> </w:t>
      </w:r>
      <w:r w:rsidRPr="00150EFD">
        <w:rPr>
          <w:rFonts w:ascii="Times New Roman" w:hAnsi="Times New Roman"/>
          <w:sz w:val="24"/>
          <w:szCs w:val="24"/>
        </w:rPr>
        <w:t>/</w:t>
      </w:r>
      <w:r w:rsidR="00FE6017" w:rsidRPr="00150EFD">
        <w:rPr>
          <w:rFonts w:ascii="Times New Roman" w:hAnsi="Times New Roman"/>
          <w:sz w:val="24"/>
          <w:szCs w:val="24"/>
        </w:rPr>
        <w:t xml:space="preserve"> </w:t>
      </w:r>
      <w:r w:rsidRPr="00150EFD">
        <w:rPr>
          <w:rFonts w:ascii="Times New Roman" w:hAnsi="Times New Roman"/>
          <w:sz w:val="24"/>
          <w:szCs w:val="24"/>
        </w:rPr>
        <w:t>застереженнями до них</w:t>
      </w:r>
      <w:r w:rsidR="000F5A98" w:rsidRPr="00150EFD">
        <w:rPr>
          <w:rFonts w:ascii="Times New Roman" w:hAnsi="Times New Roman"/>
          <w:sz w:val="24"/>
          <w:szCs w:val="24"/>
        </w:rPr>
        <w:t>,</w:t>
      </w:r>
      <w:r w:rsidRPr="00150EFD">
        <w:rPr>
          <w:rFonts w:ascii="Times New Roman" w:hAnsi="Times New Roman"/>
          <w:sz w:val="24"/>
          <w:szCs w:val="24"/>
        </w:rPr>
        <w:t xml:space="preserve"> поширювалися та поширюються, зокрема, 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на </w:t>
      </w:r>
      <w:proofErr w:type="spellStart"/>
      <w:r w:rsidRPr="00150EFD">
        <w:rPr>
          <w:rFonts w:ascii="Times New Roman" w:hAnsi="Times New Roman"/>
          <w:sz w:val="24"/>
          <w:szCs w:val="24"/>
        </w:rPr>
        <w:t>Вебсайті</w:t>
      </w:r>
      <w:proofErr w:type="spellEnd"/>
      <w:r w:rsidRPr="00150EFD">
        <w:rPr>
          <w:rFonts w:ascii="Times New Roman" w:hAnsi="Times New Roman"/>
          <w:sz w:val="24"/>
          <w:szCs w:val="24"/>
        </w:rPr>
        <w:t xml:space="preserve"> РМІ, </w:t>
      </w:r>
      <w:r w:rsidR="003F2B15" w:rsidRPr="00150EFD">
        <w:rPr>
          <w:rFonts w:ascii="Times New Roman" w:hAnsi="Times New Roman"/>
          <w:sz w:val="24"/>
          <w:szCs w:val="24"/>
        </w:rPr>
        <w:br/>
      </w:r>
      <w:r w:rsidRPr="00150EFD">
        <w:rPr>
          <w:rFonts w:ascii="Times New Roman" w:hAnsi="Times New Roman"/>
          <w:sz w:val="24"/>
          <w:szCs w:val="24"/>
        </w:rPr>
        <w:t xml:space="preserve">на </w:t>
      </w:r>
      <w:proofErr w:type="spellStart"/>
      <w:r w:rsidRPr="00150EFD">
        <w:rPr>
          <w:rFonts w:ascii="Times New Roman" w:hAnsi="Times New Roman"/>
          <w:sz w:val="24"/>
          <w:szCs w:val="24"/>
        </w:rPr>
        <w:t>YouTube</w:t>
      </w:r>
      <w:proofErr w:type="spellEnd"/>
      <w:r w:rsidRPr="00150EFD">
        <w:rPr>
          <w:rFonts w:ascii="Times New Roman" w:hAnsi="Times New Roman"/>
          <w:sz w:val="24"/>
          <w:szCs w:val="24"/>
        </w:rPr>
        <w:t>-каналі «</w:t>
      </w:r>
      <w:hyperlink r:id="rId39" w:history="1">
        <w:r w:rsidRPr="00150EFD">
          <w:rPr>
            <w:rStyle w:val="a6"/>
            <w:rFonts w:ascii="Times New Roman" w:hAnsi="Times New Roman"/>
            <w:color w:val="auto"/>
            <w:sz w:val="24"/>
            <w:szCs w:val="24"/>
            <w:u w:val="none"/>
          </w:rPr>
          <w:t>IQOS Україна</w:t>
        </w:r>
      </w:hyperlink>
      <w:r w:rsidRPr="00150EFD">
        <w:rPr>
          <w:rFonts w:ascii="Times New Roman" w:hAnsi="Times New Roman"/>
          <w:sz w:val="24"/>
          <w:szCs w:val="24"/>
        </w:rPr>
        <w:t>», у матеріалах для бренд-</w:t>
      </w:r>
      <w:proofErr w:type="spellStart"/>
      <w:r w:rsidRPr="00150EFD">
        <w:rPr>
          <w:rFonts w:ascii="Times New Roman" w:hAnsi="Times New Roman"/>
          <w:sz w:val="24"/>
          <w:szCs w:val="24"/>
        </w:rPr>
        <w:t>рітейлу</w:t>
      </w:r>
      <w:proofErr w:type="spellEnd"/>
      <w:r w:rsidRPr="00150EFD">
        <w:rPr>
          <w:rFonts w:ascii="Times New Roman" w:hAnsi="Times New Roman"/>
          <w:sz w:val="24"/>
          <w:szCs w:val="24"/>
        </w:rPr>
        <w:t xml:space="preserve"> тощо. </w:t>
      </w:r>
    </w:p>
    <w:p w14:paraId="765291B8" w14:textId="197FF246" w:rsidR="00153594" w:rsidRPr="00150EFD" w:rsidRDefault="000F5A98" w:rsidP="00153594">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При цьому наведений вище</w:t>
      </w:r>
      <w:r w:rsidR="00153594" w:rsidRPr="00150EFD">
        <w:rPr>
          <w:rFonts w:ascii="Times New Roman" w:hAnsi="Times New Roman"/>
          <w:sz w:val="24"/>
          <w:szCs w:val="24"/>
        </w:rPr>
        <w:t xml:space="preserve"> та </w:t>
      </w:r>
      <w:r w:rsidRPr="00150EFD">
        <w:rPr>
          <w:rFonts w:ascii="Times New Roman" w:hAnsi="Times New Roman"/>
          <w:sz w:val="24"/>
          <w:szCs w:val="24"/>
        </w:rPr>
        <w:t>в д</w:t>
      </w:r>
      <w:r w:rsidR="00153594" w:rsidRPr="00150EFD">
        <w:rPr>
          <w:rFonts w:ascii="Times New Roman" w:hAnsi="Times New Roman"/>
          <w:sz w:val="24"/>
          <w:szCs w:val="24"/>
        </w:rPr>
        <w:t>одатку 1 до Відповіді від 09.02.2024, перелік варіацій Твердження 2</w:t>
      </w:r>
      <w:r w:rsidRPr="00150EFD">
        <w:rPr>
          <w:rFonts w:ascii="Times New Roman" w:hAnsi="Times New Roman"/>
          <w:sz w:val="24"/>
          <w:szCs w:val="24"/>
        </w:rPr>
        <w:t>,</w:t>
      </w:r>
      <w:r w:rsidR="00153594" w:rsidRPr="00150EFD">
        <w:rPr>
          <w:rFonts w:ascii="Times New Roman" w:hAnsi="Times New Roman"/>
          <w:sz w:val="24"/>
          <w:szCs w:val="24"/>
        </w:rPr>
        <w:t xml:space="preserve"> з поясненнями</w:t>
      </w:r>
      <w:r w:rsidR="00FE6017" w:rsidRPr="00150EFD">
        <w:rPr>
          <w:rFonts w:ascii="Times New Roman" w:hAnsi="Times New Roman"/>
          <w:sz w:val="24"/>
          <w:szCs w:val="24"/>
        </w:rPr>
        <w:t xml:space="preserve"> </w:t>
      </w:r>
      <w:r w:rsidR="00153594" w:rsidRPr="00150EFD">
        <w:rPr>
          <w:rFonts w:ascii="Times New Roman" w:hAnsi="Times New Roman"/>
          <w:sz w:val="24"/>
          <w:szCs w:val="24"/>
        </w:rPr>
        <w:t>/</w:t>
      </w:r>
      <w:r w:rsidR="00FE6017" w:rsidRPr="00150EFD">
        <w:rPr>
          <w:rFonts w:ascii="Times New Roman" w:hAnsi="Times New Roman"/>
          <w:sz w:val="24"/>
          <w:szCs w:val="24"/>
        </w:rPr>
        <w:t xml:space="preserve"> </w:t>
      </w:r>
      <w:r w:rsidR="00153594" w:rsidRPr="00150EFD">
        <w:rPr>
          <w:rFonts w:ascii="Times New Roman" w:hAnsi="Times New Roman"/>
          <w:sz w:val="24"/>
          <w:szCs w:val="24"/>
        </w:rPr>
        <w:t>застереженнями до них</w:t>
      </w:r>
      <w:r w:rsidRPr="00150EFD">
        <w:rPr>
          <w:rFonts w:ascii="Times New Roman" w:hAnsi="Times New Roman"/>
          <w:sz w:val="24"/>
          <w:szCs w:val="24"/>
        </w:rPr>
        <w:t>,</w:t>
      </w:r>
      <w:r w:rsidR="00153594" w:rsidRPr="00150EFD">
        <w:rPr>
          <w:rFonts w:ascii="Times New Roman" w:hAnsi="Times New Roman"/>
          <w:sz w:val="24"/>
          <w:szCs w:val="24"/>
        </w:rPr>
        <w:t xml:space="preserve"> не є вичерпним, оскільки, як зазначило Товариство, через комплексний характер комунікаційної інфраструктури </w:t>
      </w:r>
      <w:r w:rsidRPr="00150EFD">
        <w:rPr>
          <w:rFonts w:ascii="Times New Roman" w:hAnsi="Times New Roman"/>
          <w:sz w:val="24"/>
          <w:szCs w:val="24"/>
        </w:rPr>
        <w:t>воно</w:t>
      </w:r>
      <w:r w:rsidR="00153594" w:rsidRPr="00150EFD">
        <w:rPr>
          <w:rFonts w:ascii="Times New Roman" w:hAnsi="Times New Roman"/>
          <w:sz w:val="24"/>
          <w:szCs w:val="24"/>
        </w:rPr>
        <w:t xml:space="preserve"> не</w:t>
      </w:r>
      <w:r w:rsidRPr="00150EFD">
        <w:rPr>
          <w:rFonts w:ascii="Times New Roman" w:hAnsi="Times New Roman"/>
          <w:sz w:val="24"/>
          <w:szCs w:val="24"/>
        </w:rPr>
        <w:t xml:space="preserve"> </w:t>
      </w:r>
      <w:r w:rsidR="00153594" w:rsidRPr="00150EFD">
        <w:rPr>
          <w:rFonts w:ascii="Times New Roman" w:hAnsi="Times New Roman"/>
          <w:sz w:val="24"/>
          <w:szCs w:val="24"/>
        </w:rPr>
        <w:t>мож</w:t>
      </w:r>
      <w:r w:rsidRPr="00150EFD">
        <w:rPr>
          <w:rFonts w:ascii="Times New Roman" w:hAnsi="Times New Roman"/>
          <w:sz w:val="24"/>
          <w:szCs w:val="24"/>
        </w:rPr>
        <w:t>е</w:t>
      </w:r>
      <w:r w:rsidR="00153594" w:rsidRPr="00150EFD">
        <w:rPr>
          <w:rFonts w:ascii="Times New Roman" w:hAnsi="Times New Roman"/>
          <w:sz w:val="24"/>
          <w:szCs w:val="24"/>
        </w:rPr>
        <w:t xml:space="preserve"> ідентифікувати вс</w:t>
      </w:r>
      <w:r w:rsidRPr="00150EFD">
        <w:rPr>
          <w:rFonts w:ascii="Times New Roman" w:hAnsi="Times New Roman"/>
          <w:sz w:val="24"/>
          <w:szCs w:val="24"/>
        </w:rPr>
        <w:t>ієї</w:t>
      </w:r>
      <w:r w:rsidR="00153594" w:rsidRPr="00150EFD">
        <w:rPr>
          <w:rFonts w:ascii="Times New Roman" w:hAnsi="Times New Roman"/>
          <w:sz w:val="24"/>
          <w:szCs w:val="24"/>
        </w:rPr>
        <w:t xml:space="preserve"> комунікаці</w:t>
      </w:r>
      <w:r w:rsidRPr="00150EFD">
        <w:rPr>
          <w:rFonts w:ascii="Times New Roman" w:hAnsi="Times New Roman"/>
          <w:sz w:val="24"/>
          <w:szCs w:val="24"/>
        </w:rPr>
        <w:t>ї</w:t>
      </w:r>
      <w:r w:rsidR="00153594" w:rsidRPr="00150EFD">
        <w:rPr>
          <w:rFonts w:ascii="Times New Roman" w:hAnsi="Times New Roman"/>
          <w:sz w:val="24"/>
          <w:szCs w:val="24"/>
        </w:rPr>
        <w:t>, яка може містити Твердження або їх варіації.</w:t>
      </w:r>
    </w:p>
    <w:p w14:paraId="58AD3841" w14:textId="1BE42D85" w:rsidR="00153594" w:rsidRPr="00150EFD" w:rsidRDefault="00153594"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b/>
          <w:sz w:val="24"/>
          <w:szCs w:val="24"/>
        </w:rPr>
        <w:t>5.</w:t>
      </w:r>
      <w:r w:rsidR="00E457DC" w:rsidRPr="00150EFD">
        <w:rPr>
          <w:rFonts w:ascii="Times New Roman" w:hAnsi="Times New Roman"/>
          <w:b/>
          <w:sz w:val="24"/>
          <w:szCs w:val="24"/>
        </w:rPr>
        <w:t>8</w:t>
      </w:r>
      <w:r w:rsidRPr="00150EFD">
        <w:rPr>
          <w:rFonts w:ascii="Times New Roman" w:hAnsi="Times New Roman"/>
          <w:b/>
          <w:sz w:val="24"/>
          <w:szCs w:val="24"/>
        </w:rPr>
        <w:t xml:space="preserve">. </w:t>
      </w:r>
      <w:r w:rsidR="009D4D97" w:rsidRPr="00150EFD">
        <w:rPr>
          <w:rFonts w:ascii="Times New Roman" w:hAnsi="Times New Roman"/>
          <w:b/>
          <w:sz w:val="24"/>
          <w:szCs w:val="24"/>
        </w:rPr>
        <w:t xml:space="preserve">   </w:t>
      </w:r>
      <w:r w:rsidRPr="00150EFD">
        <w:rPr>
          <w:rFonts w:ascii="Times New Roman" w:hAnsi="Times New Roman"/>
          <w:b/>
          <w:sz w:val="24"/>
          <w:szCs w:val="24"/>
        </w:rPr>
        <w:t xml:space="preserve">Щодо повноти, точності чи правдивості варіацій </w:t>
      </w:r>
      <w:r w:rsidRPr="00150EFD">
        <w:rPr>
          <w:rFonts w:ascii="Times New Roman" w:hAnsi="Times New Roman"/>
          <w:b/>
          <w:bCs/>
          <w:sz w:val="24"/>
          <w:szCs w:val="24"/>
        </w:rPr>
        <w:t xml:space="preserve">Твердження </w:t>
      </w:r>
      <w:r w:rsidR="00BE1760" w:rsidRPr="00150EFD">
        <w:rPr>
          <w:rFonts w:ascii="Times New Roman" w:hAnsi="Times New Roman"/>
          <w:b/>
          <w:bCs/>
          <w:sz w:val="24"/>
          <w:szCs w:val="24"/>
        </w:rPr>
        <w:t>2</w:t>
      </w:r>
      <w:r w:rsidR="000F5A98" w:rsidRPr="00150EFD">
        <w:rPr>
          <w:rFonts w:ascii="Times New Roman" w:hAnsi="Times New Roman"/>
          <w:b/>
          <w:bCs/>
          <w:sz w:val="24"/>
          <w:szCs w:val="24"/>
        </w:rPr>
        <w:t>,</w:t>
      </w:r>
      <w:r w:rsidRPr="00150EFD">
        <w:rPr>
          <w:rFonts w:ascii="Times New Roman" w:hAnsi="Times New Roman"/>
          <w:b/>
          <w:bCs/>
          <w:sz w:val="24"/>
          <w:szCs w:val="24"/>
        </w:rPr>
        <w:t xml:space="preserve"> з поясненнями</w:t>
      </w:r>
      <w:r w:rsidR="00FE6017" w:rsidRPr="00150EFD">
        <w:rPr>
          <w:rFonts w:ascii="Times New Roman" w:hAnsi="Times New Roman"/>
          <w:b/>
          <w:bCs/>
          <w:sz w:val="24"/>
          <w:szCs w:val="24"/>
        </w:rPr>
        <w:t xml:space="preserve"> </w:t>
      </w:r>
      <w:r w:rsidRPr="00150EFD">
        <w:rPr>
          <w:rFonts w:ascii="Times New Roman" w:hAnsi="Times New Roman"/>
          <w:b/>
          <w:bCs/>
          <w:sz w:val="24"/>
          <w:szCs w:val="24"/>
        </w:rPr>
        <w:t>/</w:t>
      </w:r>
      <w:r w:rsidR="00FE6017" w:rsidRPr="00150EFD">
        <w:rPr>
          <w:rFonts w:ascii="Times New Roman" w:hAnsi="Times New Roman"/>
          <w:b/>
          <w:bCs/>
          <w:sz w:val="24"/>
          <w:szCs w:val="24"/>
        </w:rPr>
        <w:t xml:space="preserve"> </w:t>
      </w:r>
      <w:r w:rsidR="000F5A98" w:rsidRPr="00150EFD">
        <w:rPr>
          <w:rFonts w:ascii="Times New Roman" w:hAnsi="Times New Roman"/>
          <w:b/>
          <w:bCs/>
          <w:sz w:val="24"/>
          <w:szCs w:val="24"/>
        </w:rPr>
        <w:t>застереженнями до них</w:t>
      </w:r>
    </w:p>
    <w:p w14:paraId="328C868E" w14:textId="0E9D15D7" w:rsidR="007518E6" w:rsidRPr="00150EFD" w:rsidRDefault="007518E6" w:rsidP="007518E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За результатами аналізу окремих варіаці</w:t>
      </w:r>
      <w:r w:rsidR="000F5A98" w:rsidRPr="00150EFD">
        <w:rPr>
          <w:rFonts w:ascii="Times New Roman" w:hAnsi="Times New Roman"/>
          <w:sz w:val="24"/>
          <w:szCs w:val="24"/>
        </w:rPr>
        <w:t>й</w:t>
      </w:r>
      <w:r w:rsidRPr="00150EFD">
        <w:rPr>
          <w:rFonts w:ascii="Times New Roman" w:hAnsi="Times New Roman"/>
          <w:sz w:val="24"/>
          <w:szCs w:val="24"/>
        </w:rPr>
        <w:t xml:space="preserve"> Твердження 2 та пояснень / застережень до них, Комітетом встановлено, що разом з певними такими варіаціями поширюється активне посилання на </w:t>
      </w:r>
      <w:r w:rsidR="000F5A98" w:rsidRPr="00150EFD">
        <w:rPr>
          <w:rFonts w:ascii="Times New Roman" w:hAnsi="Times New Roman"/>
          <w:sz w:val="24"/>
          <w:szCs w:val="24"/>
        </w:rPr>
        <w:t>рубрику</w:t>
      </w:r>
      <w:r w:rsidRPr="00150EFD">
        <w:rPr>
          <w:rFonts w:ascii="Times New Roman" w:hAnsi="Times New Roman"/>
          <w:sz w:val="24"/>
          <w:szCs w:val="24"/>
        </w:rPr>
        <w:t xml:space="preserve">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«Важлива інформація», при натисканн</w:t>
      </w:r>
      <w:r w:rsidR="00E457DC" w:rsidRPr="00150EFD">
        <w:rPr>
          <w:rFonts w:ascii="Times New Roman" w:hAnsi="Times New Roman"/>
          <w:sz w:val="24"/>
          <w:szCs w:val="24"/>
        </w:rPr>
        <w:t>і</w:t>
      </w:r>
      <w:r w:rsidRPr="00150EFD">
        <w:rPr>
          <w:rFonts w:ascii="Times New Roman" w:hAnsi="Times New Roman"/>
          <w:sz w:val="24"/>
          <w:szCs w:val="24"/>
        </w:rPr>
        <w:t xml:space="preserve"> на яке споживач </w:t>
      </w:r>
      <w:r w:rsidR="00567E7F" w:rsidRPr="00150EFD">
        <w:rPr>
          <w:rFonts w:ascii="Times New Roman" w:hAnsi="Times New Roman"/>
          <w:sz w:val="24"/>
          <w:szCs w:val="24"/>
        </w:rPr>
        <w:t xml:space="preserve">переходить до </w:t>
      </w:r>
      <w:r w:rsidR="00585703" w:rsidRPr="00150EFD">
        <w:rPr>
          <w:rFonts w:ascii="Times New Roman" w:hAnsi="Times New Roman"/>
          <w:sz w:val="24"/>
          <w:szCs w:val="24"/>
        </w:rPr>
        <w:t>рубрики</w:t>
      </w:r>
      <w:r w:rsidR="00567E7F" w:rsidRPr="00150EFD">
        <w:rPr>
          <w:rFonts w:ascii="Times New Roman" w:hAnsi="Times New Roman"/>
          <w:sz w:val="24"/>
          <w:szCs w:val="24"/>
        </w:rPr>
        <w:t>, де</w:t>
      </w:r>
      <w:r w:rsidRPr="00150EFD">
        <w:rPr>
          <w:rFonts w:ascii="Times New Roman" w:hAnsi="Times New Roman"/>
          <w:sz w:val="24"/>
          <w:szCs w:val="24"/>
        </w:rPr>
        <w:t xml:space="preserve"> поширюється розширена інформація щодо Продукції IQOS.</w:t>
      </w:r>
    </w:p>
    <w:p w14:paraId="5412B280" w14:textId="2FCE6F7E" w:rsidR="007518E6" w:rsidRPr="00150EFD" w:rsidRDefault="007518E6" w:rsidP="007518E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 здійснивши перехід до </w:t>
      </w:r>
      <w:r w:rsidR="00585703" w:rsidRPr="00150EFD">
        <w:rPr>
          <w:rFonts w:ascii="Times New Roman" w:hAnsi="Times New Roman"/>
          <w:sz w:val="24"/>
          <w:szCs w:val="24"/>
        </w:rPr>
        <w:t>рубрики</w:t>
      </w:r>
      <w:r w:rsidRPr="00150EFD">
        <w:rPr>
          <w:rFonts w:ascii="Times New Roman" w:hAnsi="Times New Roman"/>
          <w:sz w:val="24"/>
          <w:szCs w:val="24"/>
        </w:rPr>
        <w:t xml:space="preserve">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«Важлива інформація», вбачається, що серед знач</w:t>
      </w:r>
      <w:r w:rsidR="00585703" w:rsidRPr="00150EFD">
        <w:rPr>
          <w:rFonts w:ascii="Times New Roman" w:hAnsi="Times New Roman"/>
          <w:sz w:val="24"/>
          <w:szCs w:val="24"/>
        </w:rPr>
        <w:t xml:space="preserve">ного обсягу інформації в ній </w:t>
      </w:r>
      <w:r w:rsidRPr="00150EFD">
        <w:rPr>
          <w:rFonts w:ascii="Times New Roman" w:hAnsi="Times New Roman"/>
          <w:sz w:val="24"/>
          <w:szCs w:val="24"/>
        </w:rPr>
        <w:t xml:space="preserve">поширено, зокрема, й </w:t>
      </w:r>
      <w:r w:rsidR="00585703" w:rsidRPr="00150EFD">
        <w:rPr>
          <w:rFonts w:ascii="Times New Roman" w:hAnsi="Times New Roman"/>
          <w:sz w:val="24"/>
          <w:szCs w:val="24"/>
        </w:rPr>
        <w:t>так</w:t>
      </w:r>
      <w:r w:rsidRPr="00150EFD">
        <w:rPr>
          <w:rFonts w:ascii="Times New Roman" w:hAnsi="Times New Roman"/>
          <w:sz w:val="24"/>
          <w:szCs w:val="24"/>
        </w:rPr>
        <w:t xml:space="preserve">у: </w:t>
      </w:r>
      <w:r w:rsidRPr="00150EFD">
        <w:rPr>
          <w:rFonts w:ascii="Times New Roman" w:hAnsi="Times New Roman"/>
          <w:i/>
          <w:sz w:val="24"/>
          <w:szCs w:val="24"/>
        </w:rPr>
        <w:t>«На яку сукупність доказів ви посилаєтесь, стверджуючи, що перехід на IQOS становить менший ризик для здоров</w:t>
      </w:r>
      <w:r w:rsidR="00CF09EB" w:rsidRPr="00CF09EB">
        <w:rPr>
          <w:rFonts w:ascii="Times New Roman" w:hAnsi="Times New Roman"/>
          <w:i/>
          <w:sz w:val="24"/>
          <w:szCs w:val="24"/>
        </w:rPr>
        <w:t>’</w:t>
      </w:r>
      <w:r w:rsidRPr="00150EFD">
        <w:rPr>
          <w:rFonts w:ascii="Times New Roman" w:hAnsi="Times New Roman"/>
          <w:i/>
          <w:sz w:val="24"/>
          <w:szCs w:val="24"/>
        </w:rPr>
        <w:t>я, ніж продовжувати курити? Сукупність доказів включає у себе дані клінічних досліджень компанії "Філіп Морріс Інтернешнл" (ми провели 10 клінічних досліджень з кількома тисячами учасників у США, Великобританії, Японії та Польщі), хімічний склад аерозолю та дані 18 неклінічних досліджень. Сукупність наявних доказів свідчить, що повний перехід на IQOS, хоч і не позбавлений всіх ризиків, становить менший ризик шкоди в порівнянні з продовженням куріння.».</w:t>
      </w:r>
    </w:p>
    <w:p w14:paraId="469A265A" w14:textId="2D9C397B" w:rsidR="005B1A76" w:rsidRPr="00150EFD" w:rsidRDefault="007518E6" w:rsidP="00567E7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Отже, споживач може ознайомитися з інформацією щодо доказів, на яких ґрунтується висновок Товариства про те, що перехід на IQOS становить менший ризик для здоров</w:t>
      </w:r>
      <w:r w:rsidR="0058492E" w:rsidRPr="003C0B75">
        <w:rPr>
          <w:rFonts w:ascii="Times New Roman" w:hAnsi="Times New Roman"/>
          <w:sz w:val="24"/>
          <w:szCs w:val="24"/>
        </w:rPr>
        <w:t>’</w:t>
      </w:r>
      <w:r w:rsidRPr="00150EFD">
        <w:rPr>
          <w:rFonts w:ascii="Times New Roman" w:hAnsi="Times New Roman"/>
          <w:sz w:val="24"/>
          <w:szCs w:val="24"/>
        </w:rPr>
        <w:t xml:space="preserve">я, ніж продовжувати курити лише здійснивши наступну послідовність дій: </w:t>
      </w:r>
      <w:r w:rsidR="00567E7F" w:rsidRPr="00150EFD">
        <w:rPr>
          <w:rFonts w:ascii="Times New Roman" w:hAnsi="Times New Roman"/>
          <w:sz w:val="24"/>
          <w:szCs w:val="24"/>
        </w:rPr>
        <w:br/>
      </w:r>
      <w:r w:rsidRPr="00150EFD">
        <w:rPr>
          <w:rFonts w:ascii="Times New Roman" w:hAnsi="Times New Roman"/>
          <w:sz w:val="24"/>
          <w:szCs w:val="24"/>
        </w:rPr>
        <w:t xml:space="preserve">1) встановити (оскільки Товариство про це не зазначає), що при переході до </w:t>
      </w:r>
      <w:r w:rsidR="00585703" w:rsidRPr="00150EFD">
        <w:rPr>
          <w:rFonts w:ascii="Times New Roman" w:hAnsi="Times New Roman"/>
          <w:sz w:val="24"/>
          <w:szCs w:val="24"/>
        </w:rPr>
        <w:t>рубрики</w:t>
      </w:r>
      <w:r w:rsidRPr="00150EFD">
        <w:rPr>
          <w:rFonts w:ascii="Times New Roman" w:hAnsi="Times New Roman"/>
          <w:sz w:val="24"/>
          <w:szCs w:val="24"/>
        </w:rPr>
        <w:t xml:space="preserve">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«Важлива інформація» споживач отримає більш точну інформацію щодо доказів, на яких ґрунтується висновок щодо меншого ризику для здоров’я; </w:t>
      </w:r>
    </w:p>
    <w:p w14:paraId="309980D3" w14:textId="6D68E68E" w:rsidR="005B1A76" w:rsidRPr="00150EFD" w:rsidRDefault="007518E6" w:rsidP="005B1A76">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r w:rsidRPr="00150EFD">
        <w:rPr>
          <w:rFonts w:ascii="Times New Roman" w:hAnsi="Times New Roman"/>
          <w:sz w:val="24"/>
          <w:szCs w:val="24"/>
        </w:rPr>
        <w:t>2)</w:t>
      </w:r>
      <w:r w:rsidR="00567E7F" w:rsidRPr="00150EFD">
        <w:rPr>
          <w:rFonts w:ascii="Times New Roman" w:hAnsi="Times New Roman"/>
          <w:sz w:val="24"/>
          <w:szCs w:val="24"/>
        </w:rPr>
        <w:t xml:space="preserve"> </w:t>
      </w:r>
      <w:r w:rsidRPr="00150EFD">
        <w:rPr>
          <w:rFonts w:ascii="Times New Roman" w:hAnsi="Times New Roman"/>
          <w:sz w:val="24"/>
          <w:szCs w:val="24"/>
        </w:rPr>
        <w:t xml:space="preserve">перейти за посиланням до </w:t>
      </w:r>
      <w:r w:rsidR="00585703" w:rsidRPr="00150EFD">
        <w:rPr>
          <w:rFonts w:ascii="Times New Roman" w:hAnsi="Times New Roman"/>
          <w:sz w:val="24"/>
          <w:szCs w:val="24"/>
        </w:rPr>
        <w:t>рубрики</w:t>
      </w:r>
      <w:r w:rsidRPr="00150EFD">
        <w:rPr>
          <w:rFonts w:ascii="Times New Roman" w:hAnsi="Times New Roman"/>
          <w:sz w:val="24"/>
          <w:szCs w:val="24"/>
        </w:rPr>
        <w:t xml:space="preserve">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«Важлива інформація» та знайти серед значного обсягу різної інформації саме ту, яка стосується таких доказів; </w:t>
      </w:r>
    </w:p>
    <w:p w14:paraId="365F4642" w14:textId="65F62FED" w:rsidR="007518E6" w:rsidRPr="00150EFD" w:rsidRDefault="007518E6" w:rsidP="005B1A76">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r w:rsidRPr="00150EFD">
        <w:rPr>
          <w:rFonts w:ascii="Times New Roman" w:hAnsi="Times New Roman"/>
          <w:sz w:val="24"/>
          <w:szCs w:val="24"/>
        </w:rPr>
        <w:t>3)</w:t>
      </w:r>
      <w:r w:rsidR="00567E7F" w:rsidRPr="00150EFD">
        <w:rPr>
          <w:rFonts w:ascii="Times New Roman" w:hAnsi="Times New Roman"/>
          <w:sz w:val="24"/>
          <w:szCs w:val="24"/>
        </w:rPr>
        <w:t xml:space="preserve"> </w:t>
      </w:r>
      <w:r w:rsidRPr="00150EFD">
        <w:rPr>
          <w:rFonts w:ascii="Times New Roman" w:hAnsi="Times New Roman"/>
          <w:sz w:val="24"/>
          <w:szCs w:val="24"/>
        </w:rPr>
        <w:t>після вчинення зазначених дій ознайомитися з нею.</w:t>
      </w:r>
    </w:p>
    <w:p w14:paraId="65B3A44D" w14:textId="66F342B3" w:rsidR="00567E7F" w:rsidRPr="00150EFD" w:rsidRDefault="00567E7F" w:rsidP="00567E7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Разом </w:t>
      </w:r>
      <w:r w:rsidR="00585703" w:rsidRPr="00150EFD">
        <w:rPr>
          <w:rFonts w:ascii="Times New Roman" w:hAnsi="Times New Roman"/>
          <w:sz w:val="24"/>
          <w:szCs w:val="24"/>
        </w:rPr>
        <w:t>і</w:t>
      </w:r>
      <w:r w:rsidRPr="00150EFD">
        <w:rPr>
          <w:rFonts w:ascii="Times New Roman" w:hAnsi="Times New Roman"/>
          <w:sz w:val="24"/>
          <w:szCs w:val="24"/>
        </w:rPr>
        <w:t>з тим, я</w:t>
      </w:r>
      <w:r w:rsidR="007518E6" w:rsidRPr="00150EFD">
        <w:rPr>
          <w:rFonts w:ascii="Times New Roman" w:hAnsi="Times New Roman"/>
          <w:sz w:val="24"/>
          <w:szCs w:val="24"/>
        </w:rPr>
        <w:t xml:space="preserve">к наведені вище варіації Твердження 2 з поясненнями / застереженнями до них, так </w:t>
      </w:r>
      <w:r w:rsidR="00585703" w:rsidRPr="00150EFD">
        <w:rPr>
          <w:rFonts w:ascii="Times New Roman" w:hAnsi="Times New Roman"/>
          <w:sz w:val="24"/>
          <w:szCs w:val="24"/>
        </w:rPr>
        <w:t>й</w:t>
      </w:r>
      <w:r w:rsidR="007518E6" w:rsidRPr="00150EFD">
        <w:rPr>
          <w:rFonts w:ascii="Times New Roman" w:hAnsi="Times New Roman"/>
          <w:sz w:val="24"/>
          <w:szCs w:val="24"/>
        </w:rPr>
        <w:t xml:space="preserve"> інші варіації, наведені Товариством у </w:t>
      </w:r>
      <w:r w:rsidR="00585703" w:rsidRPr="00150EFD">
        <w:rPr>
          <w:rFonts w:ascii="Times New Roman" w:hAnsi="Times New Roman"/>
          <w:sz w:val="24"/>
          <w:szCs w:val="24"/>
        </w:rPr>
        <w:t>д</w:t>
      </w:r>
      <w:r w:rsidR="007518E6" w:rsidRPr="00150EFD">
        <w:rPr>
          <w:rFonts w:ascii="Times New Roman" w:hAnsi="Times New Roman"/>
          <w:sz w:val="24"/>
          <w:szCs w:val="24"/>
        </w:rPr>
        <w:t xml:space="preserve">одатку 1 до Відповіді від 09.02.2024, містять стилістичні відмінності, а також певні технічні особливості, які зумовлені контекстом, у якому вони використовуються, проте такі відмінності не </w:t>
      </w:r>
      <w:r w:rsidR="007518E6" w:rsidRPr="00150EFD">
        <w:rPr>
          <w:rFonts w:ascii="Times New Roman" w:hAnsi="Times New Roman"/>
          <w:sz w:val="24"/>
          <w:szCs w:val="24"/>
        </w:rPr>
        <w:lastRenderedPageBreak/>
        <w:t>впливають на суть та значення Твердження 2</w:t>
      </w:r>
      <w:r w:rsidR="00585703" w:rsidRPr="00150EFD">
        <w:rPr>
          <w:rFonts w:ascii="Times New Roman" w:hAnsi="Times New Roman"/>
          <w:sz w:val="24"/>
          <w:szCs w:val="24"/>
        </w:rPr>
        <w:t>,</w:t>
      </w:r>
      <w:r w:rsidR="007518E6" w:rsidRPr="00150EFD">
        <w:rPr>
          <w:rFonts w:ascii="Times New Roman" w:hAnsi="Times New Roman"/>
          <w:sz w:val="24"/>
          <w:szCs w:val="24"/>
        </w:rPr>
        <w:t xml:space="preserve"> з поясненнями / застереженнями до нього, а тому розглядаються Комітетом комплексно, без виокремлення його окремих варіацій.</w:t>
      </w:r>
    </w:p>
    <w:p w14:paraId="74E6BC4E" w14:textId="77777777" w:rsidR="0036432B" w:rsidRPr="00150EFD" w:rsidRDefault="00551C62"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 на підтвердження повноти, точності </w:t>
      </w:r>
      <w:r w:rsidR="00056B48" w:rsidRPr="00150EFD">
        <w:rPr>
          <w:rFonts w:ascii="Times New Roman" w:hAnsi="Times New Roman"/>
          <w:sz w:val="24"/>
          <w:szCs w:val="24"/>
        </w:rPr>
        <w:t>та</w:t>
      </w:r>
      <w:r w:rsidRPr="00150EFD">
        <w:rPr>
          <w:rFonts w:ascii="Times New Roman" w:hAnsi="Times New Roman"/>
          <w:sz w:val="24"/>
          <w:szCs w:val="24"/>
        </w:rPr>
        <w:t xml:space="preserve"> правдивості варіацій </w:t>
      </w:r>
      <w:r w:rsidRPr="00150EFD">
        <w:rPr>
          <w:rFonts w:ascii="Times New Roman" w:hAnsi="Times New Roman"/>
          <w:bCs/>
          <w:sz w:val="24"/>
          <w:szCs w:val="24"/>
        </w:rPr>
        <w:t>Твердження 2</w:t>
      </w:r>
      <w:r w:rsidR="00585703" w:rsidRPr="00150EFD">
        <w:rPr>
          <w:rFonts w:ascii="Times New Roman" w:hAnsi="Times New Roman"/>
          <w:bCs/>
          <w:sz w:val="24"/>
          <w:szCs w:val="24"/>
        </w:rPr>
        <w:t>,</w:t>
      </w:r>
      <w:r w:rsidRPr="00150EFD">
        <w:rPr>
          <w:rFonts w:ascii="Times New Roman" w:hAnsi="Times New Roman"/>
          <w:bCs/>
          <w:sz w:val="24"/>
          <w:szCs w:val="24"/>
        </w:rPr>
        <w:t xml:space="preserve"> з поясненнями</w:t>
      </w:r>
      <w:r w:rsidR="00FE6017" w:rsidRPr="00150EFD">
        <w:rPr>
          <w:rFonts w:ascii="Times New Roman" w:hAnsi="Times New Roman"/>
          <w:bCs/>
          <w:sz w:val="24"/>
          <w:szCs w:val="24"/>
        </w:rPr>
        <w:t xml:space="preserve"> </w:t>
      </w:r>
      <w:r w:rsidRPr="00150EFD">
        <w:rPr>
          <w:rFonts w:ascii="Times New Roman" w:hAnsi="Times New Roman"/>
          <w:bCs/>
          <w:sz w:val="24"/>
          <w:szCs w:val="24"/>
        </w:rPr>
        <w:t>/</w:t>
      </w:r>
      <w:r w:rsidR="00FE6017" w:rsidRPr="00150EFD">
        <w:rPr>
          <w:rFonts w:ascii="Times New Roman" w:hAnsi="Times New Roman"/>
          <w:bCs/>
          <w:sz w:val="24"/>
          <w:szCs w:val="24"/>
        </w:rPr>
        <w:t xml:space="preserve"> </w:t>
      </w:r>
      <w:r w:rsidRPr="00150EFD">
        <w:rPr>
          <w:rFonts w:ascii="Times New Roman" w:hAnsi="Times New Roman"/>
          <w:bCs/>
          <w:sz w:val="24"/>
          <w:szCs w:val="24"/>
        </w:rPr>
        <w:t>застереженнями до них</w:t>
      </w:r>
      <w:r w:rsidR="00585703" w:rsidRPr="00150EFD">
        <w:rPr>
          <w:rFonts w:ascii="Times New Roman" w:hAnsi="Times New Roman"/>
          <w:bCs/>
          <w:sz w:val="24"/>
          <w:szCs w:val="24"/>
        </w:rPr>
        <w:t>,</w:t>
      </w:r>
      <w:r w:rsidRPr="00150EFD">
        <w:rPr>
          <w:rFonts w:ascii="Times New Roman" w:hAnsi="Times New Roman"/>
          <w:bCs/>
          <w:sz w:val="24"/>
          <w:szCs w:val="24"/>
        </w:rPr>
        <w:t xml:space="preserve"> Товариство </w:t>
      </w:r>
      <w:r w:rsidR="00585703" w:rsidRPr="00150EFD">
        <w:rPr>
          <w:rFonts w:ascii="Times New Roman" w:hAnsi="Times New Roman"/>
          <w:bCs/>
          <w:sz w:val="24"/>
          <w:szCs w:val="24"/>
        </w:rPr>
        <w:t>в</w:t>
      </w:r>
      <w:r w:rsidRPr="00150EFD">
        <w:rPr>
          <w:rFonts w:ascii="Times New Roman" w:hAnsi="Times New Roman"/>
          <w:bCs/>
          <w:sz w:val="24"/>
          <w:szCs w:val="24"/>
        </w:rPr>
        <w:t xml:space="preserve"> </w:t>
      </w:r>
      <w:r w:rsidR="00585703" w:rsidRPr="00150EFD">
        <w:rPr>
          <w:rFonts w:ascii="Times New Roman" w:hAnsi="Times New Roman"/>
          <w:bCs/>
          <w:sz w:val="24"/>
          <w:szCs w:val="24"/>
        </w:rPr>
        <w:t>д</w:t>
      </w:r>
      <w:r w:rsidRPr="00150EFD">
        <w:rPr>
          <w:rFonts w:ascii="Times New Roman" w:hAnsi="Times New Roman"/>
          <w:bCs/>
          <w:sz w:val="24"/>
          <w:szCs w:val="24"/>
        </w:rPr>
        <w:t>одатку 2 до Відповіді від 09.02.2024 зазначило</w:t>
      </w:r>
      <w:r w:rsidR="006342A7" w:rsidRPr="00150EFD">
        <w:rPr>
          <w:rFonts w:ascii="Times New Roman" w:hAnsi="Times New Roman"/>
          <w:bCs/>
          <w:sz w:val="24"/>
          <w:szCs w:val="24"/>
        </w:rPr>
        <w:t>, зокрема</w:t>
      </w:r>
      <w:r w:rsidRPr="00150EFD">
        <w:rPr>
          <w:rFonts w:ascii="Times New Roman" w:hAnsi="Times New Roman"/>
          <w:bCs/>
          <w:sz w:val="24"/>
          <w:szCs w:val="24"/>
        </w:rPr>
        <w:t xml:space="preserve"> </w:t>
      </w:r>
      <w:bookmarkStart w:id="302" w:name="_Hlk179466000"/>
      <w:r w:rsidRPr="00150EFD">
        <w:rPr>
          <w:rFonts w:ascii="Times New Roman" w:hAnsi="Times New Roman"/>
          <w:bCs/>
          <w:sz w:val="24"/>
          <w:szCs w:val="24"/>
        </w:rPr>
        <w:t>3</w:t>
      </w:r>
      <w:r w:rsidR="00C10DD5" w:rsidRPr="00150EFD">
        <w:rPr>
          <w:rFonts w:ascii="Times New Roman" w:hAnsi="Times New Roman"/>
          <w:bCs/>
          <w:sz w:val="24"/>
          <w:szCs w:val="24"/>
        </w:rPr>
        <w:t>5</w:t>
      </w:r>
      <w:r w:rsidRPr="00150EFD">
        <w:rPr>
          <w:rFonts w:ascii="Times New Roman" w:hAnsi="Times New Roman"/>
          <w:bCs/>
          <w:sz w:val="24"/>
          <w:szCs w:val="24"/>
        </w:rPr>
        <w:t xml:space="preserve"> досліджень та надало </w:t>
      </w:r>
      <w:r w:rsidR="00585703" w:rsidRPr="00150EFD">
        <w:rPr>
          <w:rFonts w:ascii="Times New Roman" w:hAnsi="Times New Roman"/>
          <w:bCs/>
          <w:sz w:val="24"/>
          <w:szCs w:val="24"/>
        </w:rPr>
        <w:t xml:space="preserve">витяги з них, </w:t>
      </w:r>
      <w:r w:rsidRPr="00150EFD">
        <w:rPr>
          <w:rFonts w:ascii="Times New Roman" w:hAnsi="Times New Roman"/>
          <w:bCs/>
          <w:sz w:val="24"/>
          <w:szCs w:val="24"/>
        </w:rPr>
        <w:t xml:space="preserve">перекладені </w:t>
      </w:r>
      <w:r w:rsidR="00C10DD5" w:rsidRPr="00150EFD">
        <w:rPr>
          <w:rFonts w:ascii="Times New Roman" w:hAnsi="Times New Roman"/>
          <w:bCs/>
          <w:sz w:val="24"/>
          <w:szCs w:val="24"/>
        </w:rPr>
        <w:t>на українську мову</w:t>
      </w:r>
      <w:r w:rsidRPr="00150EFD">
        <w:rPr>
          <w:rFonts w:ascii="Times New Roman" w:hAnsi="Times New Roman"/>
          <w:bCs/>
          <w:sz w:val="24"/>
          <w:szCs w:val="24"/>
        </w:rPr>
        <w:t xml:space="preserve">. </w:t>
      </w:r>
    </w:p>
    <w:p w14:paraId="2D1C332F" w14:textId="1071571C" w:rsidR="0036432B" w:rsidRPr="00150EFD" w:rsidRDefault="0036432B"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i/>
          <w:sz w:val="24"/>
          <w:szCs w:val="24"/>
        </w:rPr>
        <w:t>(</w:t>
      </w:r>
      <w:r w:rsidR="0058492E">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p w14:paraId="50C867AA" w14:textId="733F9DCD" w:rsidR="0036432B" w:rsidRPr="00150EFD" w:rsidRDefault="0036432B"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i/>
          <w:sz w:val="24"/>
          <w:szCs w:val="24"/>
        </w:rPr>
        <w:t>(</w:t>
      </w:r>
      <w:r w:rsidR="0058492E">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p w14:paraId="4E29BFCE" w14:textId="77777777" w:rsidR="0036432B" w:rsidRPr="00150EFD" w:rsidRDefault="007E222B"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color w:val="000000" w:themeColor="text1"/>
          <w:sz w:val="24"/>
          <w:szCs w:val="24"/>
        </w:rPr>
        <w:t>На підтвердження зменшення кількості токсичних речовин</w:t>
      </w:r>
      <w:r w:rsidRPr="00150EFD">
        <w:rPr>
          <w:rFonts w:ascii="Times New Roman" w:hAnsi="Times New Roman"/>
          <w:sz w:val="24"/>
          <w:szCs w:val="24"/>
        </w:rPr>
        <w:t xml:space="preserve"> </w:t>
      </w:r>
      <w:r w:rsidRPr="00150EFD">
        <w:rPr>
          <w:rFonts w:ascii="Times New Roman" w:hAnsi="Times New Roman"/>
          <w:bCs/>
          <w:sz w:val="24"/>
          <w:szCs w:val="24"/>
        </w:rPr>
        <w:t xml:space="preserve">в аерозолі IQOS і диму від контрольної сигарети 3R4F, і комерційних сигарет Товариство в </w:t>
      </w:r>
      <w:r w:rsidR="00585703" w:rsidRPr="00150EFD">
        <w:rPr>
          <w:rFonts w:ascii="Times New Roman" w:hAnsi="Times New Roman"/>
          <w:bCs/>
          <w:sz w:val="24"/>
          <w:szCs w:val="24"/>
        </w:rPr>
        <w:t>д</w:t>
      </w:r>
      <w:r w:rsidRPr="00150EFD">
        <w:rPr>
          <w:rFonts w:ascii="Times New Roman" w:hAnsi="Times New Roman"/>
          <w:bCs/>
          <w:sz w:val="24"/>
          <w:szCs w:val="24"/>
        </w:rPr>
        <w:t>одатку 2 до Відповіді від 09.02.2024 зазначило ще 1</w:t>
      </w:r>
      <w:r w:rsidR="0004489E" w:rsidRPr="00150EFD">
        <w:rPr>
          <w:rFonts w:ascii="Times New Roman" w:hAnsi="Times New Roman"/>
          <w:bCs/>
          <w:sz w:val="24"/>
          <w:szCs w:val="24"/>
        </w:rPr>
        <w:t>3</w:t>
      </w:r>
      <w:r w:rsidRPr="00150EFD">
        <w:rPr>
          <w:rFonts w:ascii="Times New Roman" w:hAnsi="Times New Roman"/>
          <w:bCs/>
          <w:sz w:val="24"/>
          <w:szCs w:val="24"/>
        </w:rPr>
        <w:t xml:space="preserve"> досліджень, предметом яких </w:t>
      </w:r>
      <w:r w:rsidR="00056B48" w:rsidRPr="00150EFD">
        <w:rPr>
          <w:rFonts w:ascii="Times New Roman" w:hAnsi="Times New Roman"/>
          <w:bCs/>
          <w:sz w:val="24"/>
          <w:szCs w:val="24"/>
        </w:rPr>
        <w:t>є</w:t>
      </w:r>
      <w:r w:rsidR="00CA7CEE" w:rsidRPr="00150EFD">
        <w:rPr>
          <w:rFonts w:ascii="Times New Roman" w:hAnsi="Times New Roman"/>
          <w:bCs/>
          <w:sz w:val="24"/>
          <w:szCs w:val="24"/>
        </w:rPr>
        <w:t xml:space="preserve"> </w:t>
      </w:r>
      <w:r w:rsidR="0036432B" w:rsidRPr="00150EFD">
        <w:rPr>
          <w:rFonts w:ascii="Times New Roman" w:hAnsi="Times New Roman" w:cs="Times New Roman"/>
          <w:i/>
          <w:sz w:val="24"/>
          <w:szCs w:val="24"/>
        </w:rPr>
        <w:t xml:space="preserve">(інформація, доступ до якої обмежено). </w:t>
      </w:r>
      <w:bookmarkEnd w:id="302"/>
    </w:p>
    <w:p w14:paraId="1228188B" w14:textId="09C74E8D" w:rsidR="004817DE" w:rsidRPr="00150EFD" w:rsidRDefault="0036432B"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i/>
          <w:sz w:val="24"/>
          <w:szCs w:val="24"/>
        </w:rPr>
        <w:t>(</w:t>
      </w:r>
      <w:r w:rsidR="0058492E">
        <w:rPr>
          <w:rFonts w:ascii="Times New Roman" w:hAnsi="Times New Roman" w:cs="Times New Roman"/>
          <w:i/>
          <w:sz w:val="24"/>
          <w:szCs w:val="24"/>
        </w:rPr>
        <w:t>І</w:t>
      </w:r>
      <w:r w:rsidRPr="00150EFD">
        <w:rPr>
          <w:rFonts w:ascii="Times New Roman" w:hAnsi="Times New Roman" w:cs="Times New Roman"/>
          <w:i/>
          <w:sz w:val="24"/>
          <w:szCs w:val="24"/>
        </w:rPr>
        <w:t xml:space="preserve">нформація, доступ до якої обмежено). </w:t>
      </w:r>
    </w:p>
    <w:p w14:paraId="05A0A28C" w14:textId="37E280E8" w:rsidR="00587494" w:rsidRPr="00150EFD" w:rsidRDefault="007E222B" w:rsidP="00587494">
      <w:pPr>
        <w:numPr>
          <w:ilvl w:val="0"/>
          <w:numId w:val="1"/>
        </w:numPr>
        <w:tabs>
          <w:tab w:val="left" w:pos="709"/>
        </w:tabs>
        <w:spacing w:before="60" w:after="60" w:line="240" w:lineRule="auto"/>
        <w:ind w:hanging="720"/>
        <w:jc w:val="both"/>
        <w:rPr>
          <w:rFonts w:ascii="Times New Roman" w:hAnsi="Times New Roman" w:cs="Times New Roman"/>
          <w:color w:val="000000" w:themeColor="text1"/>
          <w:sz w:val="24"/>
          <w:szCs w:val="24"/>
          <w:lang w:val="uk-UA"/>
        </w:rPr>
      </w:pPr>
      <w:bookmarkStart w:id="303" w:name="_Hlk179466189"/>
      <w:r w:rsidRPr="00150EFD">
        <w:rPr>
          <w:rFonts w:ascii="Times New Roman" w:hAnsi="Times New Roman" w:cs="Times New Roman"/>
          <w:color w:val="000000" w:themeColor="text1"/>
          <w:sz w:val="24"/>
          <w:szCs w:val="24"/>
          <w:lang w:val="uk-UA"/>
        </w:rPr>
        <w:t>Враховуючи наведене</w:t>
      </w:r>
      <w:r w:rsidR="004D43A5" w:rsidRPr="00150EFD">
        <w:rPr>
          <w:rFonts w:ascii="Times New Roman" w:hAnsi="Times New Roman" w:cs="Times New Roman"/>
          <w:color w:val="000000" w:themeColor="text1"/>
          <w:sz w:val="24"/>
          <w:szCs w:val="24"/>
          <w:lang w:val="uk-UA"/>
        </w:rPr>
        <w:t xml:space="preserve">, Товариство </w:t>
      </w:r>
      <w:r w:rsidR="00056B48" w:rsidRPr="00150EFD">
        <w:rPr>
          <w:rFonts w:ascii="Times New Roman" w:hAnsi="Times New Roman" w:cs="Times New Roman"/>
          <w:color w:val="000000" w:themeColor="text1"/>
          <w:sz w:val="24"/>
          <w:szCs w:val="24"/>
          <w:lang w:val="uk-UA"/>
        </w:rPr>
        <w:t>переконане</w:t>
      </w:r>
      <w:r w:rsidR="004D43A5" w:rsidRPr="00150EFD">
        <w:rPr>
          <w:rFonts w:ascii="Times New Roman" w:hAnsi="Times New Roman" w:cs="Times New Roman"/>
          <w:color w:val="000000" w:themeColor="text1"/>
          <w:sz w:val="24"/>
          <w:szCs w:val="24"/>
          <w:lang w:val="uk-UA"/>
        </w:rPr>
        <w:t>, що наразі існує значна кількість доказів</w:t>
      </w:r>
      <w:r w:rsidR="00585703" w:rsidRPr="00150EFD">
        <w:rPr>
          <w:rFonts w:ascii="Times New Roman" w:hAnsi="Times New Roman" w:cs="Times New Roman"/>
          <w:color w:val="000000" w:themeColor="text1"/>
          <w:sz w:val="24"/>
          <w:szCs w:val="24"/>
          <w:lang w:val="uk-UA"/>
        </w:rPr>
        <w:t>,</w:t>
      </w:r>
      <w:r w:rsidR="004D43A5" w:rsidRPr="00150EFD">
        <w:rPr>
          <w:rFonts w:ascii="Times New Roman" w:hAnsi="Times New Roman" w:cs="Times New Roman"/>
          <w:color w:val="000000" w:themeColor="text1"/>
          <w:sz w:val="24"/>
          <w:szCs w:val="24"/>
          <w:lang w:val="uk-UA"/>
        </w:rPr>
        <w:t xml:space="preserve"> </w:t>
      </w:r>
      <w:r w:rsidR="006342A7" w:rsidRPr="00150EFD">
        <w:rPr>
          <w:rFonts w:ascii="Times New Roman" w:hAnsi="Times New Roman" w:cs="Times New Roman"/>
          <w:color w:val="000000" w:themeColor="text1"/>
          <w:sz w:val="24"/>
          <w:szCs w:val="24"/>
          <w:lang w:val="uk-UA"/>
        </w:rPr>
        <w:t>зокрема, понад 50 наукових досліджень, а саме неклінічних (</w:t>
      </w:r>
      <w:proofErr w:type="spellStart"/>
      <w:r w:rsidR="006342A7" w:rsidRPr="00150EFD">
        <w:rPr>
          <w:rFonts w:ascii="Times New Roman" w:hAnsi="Times New Roman" w:cs="Times New Roman"/>
          <w:color w:val="000000" w:themeColor="text1"/>
          <w:sz w:val="24"/>
          <w:szCs w:val="24"/>
          <w:lang w:val="uk-UA"/>
        </w:rPr>
        <w:t>доклінічних</w:t>
      </w:r>
      <w:proofErr w:type="spellEnd"/>
      <w:r w:rsidR="006342A7" w:rsidRPr="00150EFD">
        <w:rPr>
          <w:rFonts w:ascii="Times New Roman" w:hAnsi="Times New Roman" w:cs="Times New Roman"/>
          <w:color w:val="000000" w:themeColor="text1"/>
          <w:sz w:val="24"/>
          <w:szCs w:val="24"/>
          <w:lang w:val="uk-UA"/>
        </w:rPr>
        <w:t>) та клінічних досліджен</w:t>
      </w:r>
      <w:r w:rsidR="00585703" w:rsidRPr="00150EFD">
        <w:rPr>
          <w:rFonts w:ascii="Times New Roman" w:hAnsi="Times New Roman" w:cs="Times New Roman"/>
          <w:color w:val="000000" w:themeColor="text1"/>
          <w:sz w:val="24"/>
          <w:szCs w:val="24"/>
          <w:lang w:val="uk-UA"/>
        </w:rPr>
        <w:t>ь</w:t>
      </w:r>
      <w:r w:rsidR="006342A7" w:rsidRPr="00150EFD">
        <w:rPr>
          <w:rFonts w:ascii="Times New Roman" w:hAnsi="Times New Roman" w:cs="Times New Roman"/>
          <w:color w:val="000000" w:themeColor="text1"/>
          <w:sz w:val="24"/>
          <w:szCs w:val="24"/>
          <w:lang w:val="uk-UA"/>
        </w:rPr>
        <w:t>, які проведені різними вченими і науковими установами різних країн світу, науково-експертні висновки українських вчених,</w:t>
      </w:r>
      <w:r w:rsidR="004D43A5" w:rsidRPr="00150EFD">
        <w:rPr>
          <w:rFonts w:ascii="Times New Roman" w:hAnsi="Times New Roman" w:cs="Times New Roman"/>
          <w:color w:val="000000" w:themeColor="text1"/>
          <w:sz w:val="24"/>
          <w:szCs w:val="24"/>
          <w:lang w:val="uk-UA"/>
        </w:rPr>
        <w:t xml:space="preserve"> які демонструють, що аерозоль IQOS містить значно </w:t>
      </w:r>
      <w:r w:rsidR="00FE6017" w:rsidRPr="00150EFD">
        <w:rPr>
          <w:rFonts w:ascii="Times New Roman" w:hAnsi="Times New Roman" w:cs="Times New Roman"/>
          <w:color w:val="000000" w:themeColor="text1"/>
          <w:sz w:val="24"/>
          <w:szCs w:val="24"/>
          <w:lang w:val="uk-UA"/>
        </w:rPr>
        <w:t>нижчі</w:t>
      </w:r>
      <w:r w:rsidR="004D43A5" w:rsidRPr="00150EFD">
        <w:rPr>
          <w:rFonts w:ascii="Times New Roman" w:hAnsi="Times New Roman" w:cs="Times New Roman"/>
          <w:color w:val="000000" w:themeColor="text1"/>
          <w:sz w:val="24"/>
          <w:szCs w:val="24"/>
          <w:lang w:val="uk-UA"/>
        </w:rPr>
        <w:t xml:space="preserve"> рівні токсичних речовин порівняно </w:t>
      </w:r>
      <w:r w:rsidR="00585703" w:rsidRPr="00150EFD">
        <w:rPr>
          <w:rFonts w:ascii="Times New Roman" w:hAnsi="Times New Roman" w:cs="Times New Roman"/>
          <w:color w:val="000000" w:themeColor="text1"/>
          <w:sz w:val="24"/>
          <w:szCs w:val="24"/>
          <w:lang w:val="uk-UA"/>
        </w:rPr>
        <w:t>і</w:t>
      </w:r>
      <w:r w:rsidR="004D43A5" w:rsidRPr="00150EFD">
        <w:rPr>
          <w:rFonts w:ascii="Times New Roman" w:hAnsi="Times New Roman" w:cs="Times New Roman"/>
          <w:color w:val="000000" w:themeColor="text1"/>
          <w:sz w:val="24"/>
          <w:szCs w:val="24"/>
          <w:lang w:val="uk-UA"/>
        </w:rPr>
        <w:t>з сигаретним димом</w:t>
      </w:r>
      <w:r w:rsidR="003F2B15" w:rsidRPr="00150EFD">
        <w:rPr>
          <w:rFonts w:ascii="Times New Roman" w:hAnsi="Times New Roman" w:cs="Times New Roman"/>
          <w:color w:val="000000" w:themeColor="text1"/>
          <w:sz w:val="24"/>
          <w:szCs w:val="24"/>
          <w:lang w:val="uk-UA"/>
        </w:rPr>
        <w:t>, а відповідно є менш шкідливим для здоров’я</w:t>
      </w:r>
      <w:r w:rsidR="004D43A5" w:rsidRPr="00150EFD">
        <w:rPr>
          <w:rFonts w:ascii="Times New Roman" w:hAnsi="Times New Roman" w:cs="Times New Roman"/>
          <w:color w:val="000000" w:themeColor="text1"/>
          <w:sz w:val="24"/>
          <w:szCs w:val="24"/>
          <w:lang w:val="uk-UA"/>
        </w:rPr>
        <w:t xml:space="preserve">. </w:t>
      </w:r>
    </w:p>
    <w:bookmarkEnd w:id="303"/>
    <w:p w14:paraId="45AA9017" w14:textId="4B2E5C2C" w:rsidR="00CE61CF" w:rsidRPr="00150EFD" w:rsidRDefault="003F2B15" w:rsidP="00CE61C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
          <w:sz w:val="24"/>
          <w:szCs w:val="24"/>
        </w:rPr>
      </w:pPr>
      <w:r w:rsidRPr="00150EFD">
        <w:rPr>
          <w:rFonts w:ascii="Times New Roman" w:hAnsi="Times New Roman" w:cs="Times New Roman"/>
          <w:b/>
          <w:sz w:val="24"/>
          <w:szCs w:val="24"/>
        </w:rPr>
        <w:t xml:space="preserve">Щодо тривалості </w:t>
      </w:r>
      <w:r w:rsidR="00CE61CF" w:rsidRPr="00150EFD">
        <w:rPr>
          <w:rFonts w:ascii="Times New Roman" w:hAnsi="Times New Roman" w:cs="Times New Roman"/>
          <w:b/>
          <w:sz w:val="24"/>
          <w:szCs w:val="24"/>
        </w:rPr>
        <w:t xml:space="preserve">та видів таких досліджень </w:t>
      </w:r>
      <w:r w:rsidR="004D43A5" w:rsidRPr="00150EFD">
        <w:rPr>
          <w:rFonts w:ascii="Times New Roman" w:hAnsi="Times New Roman" w:cs="Times New Roman"/>
          <w:b/>
          <w:sz w:val="24"/>
          <w:szCs w:val="24"/>
        </w:rPr>
        <w:t>Товариство зазначило</w:t>
      </w:r>
      <w:r w:rsidR="00CE61CF" w:rsidRPr="00150EFD">
        <w:rPr>
          <w:rFonts w:ascii="Times New Roman" w:hAnsi="Times New Roman" w:cs="Times New Roman"/>
          <w:b/>
          <w:sz w:val="24"/>
          <w:szCs w:val="24"/>
        </w:rPr>
        <w:t xml:space="preserve"> </w:t>
      </w:r>
      <w:r w:rsidR="00585703" w:rsidRPr="00150EFD">
        <w:rPr>
          <w:rFonts w:ascii="Times New Roman" w:hAnsi="Times New Roman" w:cs="Times New Roman"/>
          <w:b/>
          <w:sz w:val="24"/>
          <w:szCs w:val="24"/>
        </w:rPr>
        <w:t>таке</w:t>
      </w:r>
      <w:r w:rsidR="00CE61CF" w:rsidRPr="00150EFD">
        <w:rPr>
          <w:rFonts w:ascii="Times New Roman" w:hAnsi="Times New Roman" w:cs="Times New Roman"/>
          <w:b/>
          <w:sz w:val="24"/>
          <w:szCs w:val="24"/>
        </w:rPr>
        <w:t>.</w:t>
      </w:r>
    </w:p>
    <w:p w14:paraId="3310500A" w14:textId="124B3D4F" w:rsidR="00CE61CF" w:rsidRPr="00150EFD" w:rsidRDefault="00056B48" w:rsidP="00CE61C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Товариство вказало, що </w:t>
      </w:r>
      <w:r w:rsidR="004D43A5" w:rsidRPr="00150EFD">
        <w:rPr>
          <w:rFonts w:ascii="Times New Roman" w:hAnsi="Times New Roman" w:cs="Times New Roman"/>
          <w:sz w:val="24"/>
          <w:szCs w:val="24"/>
        </w:rPr>
        <w:t>чекати «багато років» на епідеміологічні дані недоцільно, оскільки можливість знизити захворюваність і ранню смертність в найближчій перспективі може бути втрачена через очікування результатів епідеміологічних даних.</w:t>
      </w:r>
      <w:r w:rsidR="00CE61CF" w:rsidRPr="00150EFD">
        <w:rPr>
          <w:rFonts w:ascii="Times New Roman" w:hAnsi="Times New Roman" w:cs="Times New Roman"/>
          <w:sz w:val="24"/>
          <w:szCs w:val="24"/>
        </w:rPr>
        <w:t xml:space="preserve"> </w:t>
      </w:r>
    </w:p>
    <w:p w14:paraId="55538EE4" w14:textId="1C66E949" w:rsidR="004D43A5" w:rsidRPr="00150EFD" w:rsidRDefault="00CE61CF" w:rsidP="00CE61C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Крім того, роль епідеміології в оцінці зниження ризику нових продуктів обмежена, оскільки епідеміологічні дослідження вимагають значного часу та широкого використання продукту, перш ніж буде виявлена відмінність для користувачів існуючих і нових продуктів.</w:t>
      </w:r>
    </w:p>
    <w:p w14:paraId="4B0C1E9B" w14:textId="77777777" w:rsidR="0036432B" w:rsidRPr="00150EFD" w:rsidRDefault="004D43A5" w:rsidP="0036432B">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sz w:val="24"/>
          <w:szCs w:val="24"/>
        </w:rPr>
        <w:t xml:space="preserve">У </w:t>
      </w:r>
      <w:r w:rsidR="0017566A" w:rsidRPr="00150EFD">
        <w:rPr>
          <w:rFonts w:ascii="Times New Roman" w:hAnsi="Times New Roman" w:cs="Times New Roman"/>
          <w:sz w:val="24"/>
          <w:szCs w:val="24"/>
        </w:rPr>
        <w:t>зазначеному</w:t>
      </w:r>
      <w:r w:rsidR="00056B48" w:rsidRPr="00150EFD">
        <w:rPr>
          <w:rFonts w:ascii="Times New Roman" w:hAnsi="Times New Roman" w:cs="Times New Roman"/>
          <w:sz w:val="24"/>
          <w:szCs w:val="24"/>
        </w:rPr>
        <w:t xml:space="preserve"> </w:t>
      </w:r>
      <w:r w:rsidRPr="00150EFD">
        <w:rPr>
          <w:rFonts w:ascii="Times New Roman" w:hAnsi="Times New Roman" w:cs="Times New Roman"/>
          <w:sz w:val="24"/>
          <w:szCs w:val="24"/>
        </w:rPr>
        <w:t xml:space="preserve">контексті Товариство </w:t>
      </w:r>
      <w:r w:rsidR="00056B48" w:rsidRPr="00150EFD">
        <w:rPr>
          <w:rFonts w:ascii="Times New Roman" w:hAnsi="Times New Roman" w:cs="Times New Roman"/>
          <w:sz w:val="24"/>
          <w:szCs w:val="24"/>
        </w:rPr>
        <w:t>повідомило</w:t>
      </w:r>
      <w:r w:rsidRPr="00150EFD">
        <w:rPr>
          <w:rFonts w:ascii="Times New Roman" w:hAnsi="Times New Roman" w:cs="Times New Roman"/>
          <w:sz w:val="24"/>
          <w:szCs w:val="24"/>
        </w:rPr>
        <w:t xml:space="preserve">, що відсутність </w:t>
      </w:r>
      <w:r w:rsidR="004817DE" w:rsidRPr="00150EFD">
        <w:rPr>
          <w:rFonts w:ascii="Times New Roman" w:hAnsi="Times New Roman" w:cs="Times New Roman"/>
          <w:sz w:val="24"/>
          <w:szCs w:val="24"/>
        </w:rPr>
        <w:t xml:space="preserve">довготривалих </w:t>
      </w:r>
      <w:r w:rsidRPr="00150EFD">
        <w:rPr>
          <w:rFonts w:ascii="Times New Roman" w:hAnsi="Times New Roman" w:cs="Times New Roman"/>
          <w:sz w:val="24"/>
          <w:szCs w:val="24"/>
        </w:rPr>
        <w:t xml:space="preserve">епідеміологічних досліджень не перешкоджає висновку, що ексклюзивне використання IQOS порівняно з продовженням куріння знижує ризики для здоров’я, оскільки альтернативні методи досліджень і наукові докази, </w:t>
      </w:r>
      <w:bookmarkStart w:id="304" w:name="_Hlk169176518"/>
      <w:r w:rsidRPr="00150EFD">
        <w:rPr>
          <w:rFonts w:ascii="Times New Roman" w:hAnsi="Times New Roman" w:cs="Times New Roman"/>
          <w:sz w:val="24"/>
          <w:szCs w:val="24"/>
        </w:rPr>
        <w:t>надані Комітету Товариством, підтверджують цей висновок</w:t>
      </w:r>
      <w:r w:rsidR="00587494" w:rsidRPr="00150EFD">
        <w:rPr>
          <w:rFonts w:ascii="Times New Roman" w:hAnsi="Times New Roman" w:cs="Times New Roman"/>
          <w:sz w:val="24"/>
          <w:szCs w:val="24"/>
        </w:rPr>
        <w:t>.</w:t>
      </w:r>
    </w:p>
    <w:p w14:paraId="64B3CEE1" w14:textId="54C60073" w:rsidR="0017566A" w:rsidRPr="00150EFD" w:rsidRDefault="00587494" w:rsidP="0036432B">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150EFD">
        <w:rPr>
          <w:rFonts w:ascii="Times New Roman" w:hAnsi="Times New Roman" w:cs="Times New Roman"/>
          <w:color w:val="000000" w:themeColor="text1"/>
          <w:sz w:val="24"/>
          <w:szCs w:val="24"/>
        </w:rPr>
        <w:t xml:space="preserve">Отже, на думку Товариства, </w:t>
      </w:r>
      <w:bookmarkStart w:id="305" w:name="_Hlk184909687"/>
      <w:r w:rsidR="00CE61CF" w:rsidRPr="00150EFD">
        <w:rPr>
          <w:rFonts w:ascii="Times New Roman" w:hAnsi="Times New Roman" w:cs="Times New Roman"/>
          <w:color w:val="000000" w:themeColor="text1"/>
          <w:sz w:val="24"/>
          <w:szCs w:val="24"/>
        </w:rPr>
        <w:t>численні неклінічні (</w:t>
      </w:r>
      <w:proofErr w:type="spellStart"/>
      <w:r w:rsidR="00CE61CF" w:rsidRPr="00150EFD">
        <w:rPr>
          <w:rFonts w:ascii="Times New Roman" w:hAnsi="Times New Roman" w:cs="Times New Roman"/>
          <w:color w:val="000000" w:themeColor="text1"/>
          <w:sz w:val="24"/>
          <w:szCs w:val="24"/>
        </w:rPr>
        <w:t>доклінічні</w:t>
      </w:r>
      <w:proofErr w:type="spellEnd"/>
      <w:r w:rsidR="00CE61CF" w:rsidRPr="00150EFD">
        <w:rPr>
          <w:rFonts w:ascii="Times New Roman" w:hAnsi="Times New Roman" w:cs="Times New Roman"/>
          <w:color w:val="000000" w:themeColor="text1"/>
          <w:sz w:val="24"/>
          <w:szCs w:val="24"/>
        </w:rPr>
        <w:t xml:space="preserve">) та клінічні </w:t>
      </w:r>
      <w:r w:rsidRPr="00150EFD">
        <w:rPr>
          <w:rFonts w:ascii="Times New Roman" w:hAnsi="Times New Roman" w:cs="Times New Roman"/>
          <w:color w:val="000000" w:themeColor="text1"/>
          <w:sz w:val="24"/>
          <w:szCs w:val="24"/>
        </w:rPr>
        <w:t>дослідження</w:t>
      </w:r>
      <w:r w:rsidR="00585703" w:rsidRPr="00150EFD">
        <w:rPr>
          <w:rFonts w:ascii="Times New Roman" w:hAnsi="Times New Roman" w:cs="Times New Roman"/>
          <w:color w:val="000000" w:themeColor="text1"/>
          <w:sz w:val="24"/>
          <w:szCs w:val="24"/>
        </w:rPr>
        <w:t>, нада</w:t>
      </w:r>
      <w:r w:rsidR="00CE61CF" w:rsidRPr="00150EFD">
        <w:rPr>
          <w:rFonts w:ascii="Times New Roman" w:hAnsi="Times New Roman" w:cs="Times New Roman"/>
          <w:color w:val="000000" w:themeColor="text1"/>
          <w:sz w:val="24"/>
          <w:szCs w:val="24"/>
        </w:rPr>
        <w:t xml:space="preserve">ні останнім Комітету </w:t>
      </w:r>
      <w:r w:rsidR="0036432B" w:rsidRPr="00150EFD">
        <w:rPr>
          <w:rFonts w:ascii="Times New Roman" w:hAnsi="Times New Roman" w:cs="Times New Roman"/>
          <w:i/>
          <w:color w:val="000000" w:themeColor="text1"/>
          <w:sz w:val="24"/>
          <w:szCs w:val="24"/>
        </w:rPr>
        <w:t>(інформація, доступ до якої обмежено),</w:t>
      </w:r>
      <w:r w:rsidR="0036432B"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 xml:space="preserve">проведені дослідниками РМІ, </w:t>
      </w:r>
      <w:r w:rsidR="004817DE" w:rsidRPr="00150EFD">
        <w:rPr>
          <w:rFonts w:ascii="Times New Roman" w:hAnsi="Times New Roman" w:cs="Times New Roman"/>
          <w:color w:val="000000" w:themeColor="text1"/>
          <w:sz w:val="24"/>
          <w:szCs w:val="24"/>
        </w:rPr>
        <w:t>або на замовлення РМІ</w:t>
      </w:r>
      <w:r w:rsidR="00A649DA" w:rsidRPr="00150EFD">
        <w:rPr>
          <w:rFonts w:ascii="Times New Roman" w:hAnsi="Times New Roman" w:cs="Times New Roman"/>
          <w:color w:val="000000" w:themeColor="text1"/>
          <w:sz w:val="24"/>
          <w:szCs w:val="24"/>
        </w:rPr>
        <w:t xml:space="preserve"> тощо</w:t>
      </w:r>
      <w:r w:rsidR="004817DE"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 xml:space="preserve">є достатнім підтвердженням </w:t>
      </w:r>
      <w:r w:rsidRPr="00150EFD">
        <w:rPr>
          <w:rFonts w:ascii="Times New Roman" w:hAnsi="Times New Roman" w:cs="Times New Roman"/>
          <w:sz w:val="24"/>
          <w:szCs w:val="24"/>
        </w:rPr>
        <w:t xml:space="preserve">того, що </w:t>
      </w:r>
      <w:r w:rsidR="003F34E4" w:rsidRPr="00150EFD">
        <w:rPr>
          <w:rFonts w:ascii="Times New Roman" w:hAnsi="Times New Roman" w:cs="Times New Roman"/>
          <w:sz w:val="24"/>
          <w:szCs w:val="24"/>
        </w:rPr>
        <w:t>варіації Твердження 2</w:t>
      </w:r>
      <w:r w:rsidR="00585703" w:rsidRPr="00150EFD">
        <w:rPr>
          <w:rFonts w:ascii="Times New Roman" w:hAnsi="Times New Roman" w:cs="Times New Roman"/>
          <w:sz w:val="24"/>
          <w:szCs w:val="24"/>
        </w:rPr>
        <w:t>,</w:t>
      </w:r>
      <w:r w:rsidR="003F34E4" w:rsidRPr="00150EFD">
        <w:rPr>
          <w:rFonts w:ascii="Times New Roman" w:hAnsi="Times New Roman" w:cs="Times New Roman"/>
          <w:sz w:val="24"/>
          <w:szCs w:val="24"/>
        </w:rPr>
        <w:t xml:space="preserve"> з поясненнями</w:t>
      </w:r>
      <w:r w:rsidR="00FE6017" w:rsidRPr="00150EFD">
        <w:rPr>
          <w:rFonts w:ascii="Times New Roman" w:hAnsi="Times New Roman" w:cs="Times New Roman"/>
          <w:sz w:val="24"/>
          <w:szCs w:val="24"/>
        </w:rPr>
        <w:t xml:space="preserve"> </w:t>
      </w:r>
      <w:r w:rsidR="003F34E4" w:rsidRPr="00150EFD">
        <w:rPr>
          <w:rFonts w:ascii="Times New Roman" w:hAnsi="Times New Roman" w:cs="Times New Roman"/>
          <w:sz w:val="24"/>
          <w:szCs w:val="24"/>
        </w:rPr>
        <w:t>/</w:t>
      </w:r>
      <w:r w:rsidR="00FE6017" w:rsidRPr="00150EFD">
        <w:rPr>
          <w:rFonts w:ascii="Times New Roman" w:hAnsi="Times New Roman" w:cs="Times New Roman"/>
          <w:sz w:val="24"/>
          <w:szCs w:val="24"/>
        </w:rPr>
        <w:t xml:space="preserve"> </w:t>
      </w:r>
      <w:r w:rsidR="003F34E4" w:rsidRPr="00150EFD">
        <w:rPr>
          <w:rFonts w:ascii="Times New Roman" w:hAnsi="Times New Roman" w:cs="Times New Roman"/>
          <w:sz w:val="24"/>
          <w:szCs w:val="24"/>
        </w:rPr>
        <w:t>застереженнями до них</w:t>
      </w:r>
      <w:r w:rsidR="00585703" w:rsidRPr="00150EFD">
        <w:rPr>
          <w:rFonts w:ascii="Times New Roman" w:hAnsi="Times New Roman" w:cs="Times New Roman"/>
          <w:sz w:val="24"/>
          <w:szCs w:val="24"/>
        </w:rPr>
        <w:t>,</w:t>
      </w:r>
      <w:r w:rsidR="003F34E4" w:rsidRPr="00150EFD">
        <w:rPr>
          <w:rFonts w:ascii="Times New Roman" w:hAnsi="Times New Roman" w:cs="Times New Roman"/>
          <w:sz w:val="24"/>
          <w:szCs w:val="24"/>
        </w:rPr>
        <w:t xml:space="preserve"> є повною, точною та правдивою інформацією. </w:t>
      </w:r>
      <w:bookmarkEnd w:id="305"/>
    </w:p>
    <w:p w14:paraId="5580143C" w14:textId="28B14051" w:rsidR="0017566A" w:rsidRPr="00150EFD" w:rsidRDefault="0017566A" w:rsidP="001756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b/>
          <w:sz w:val="24"/>
          <w:szCs w:val="24"/>
        </w:rPr>
        <w:t xml:space="preserve">Щодо </w:t>
      </w:r>
      <w:r w:rsidR="006F439A" w:rsidRPr="00150EFD">
        <w:rPr>
          <w:rFonts w:ascii="Times New Roman" w:hAnsi="Times New Roman"/>
          <w:b/>
          <w:sz w:val="24"/>
          <w:szCs w:val="24"/>
        </w:rPr>
        <w:t>Рішення</w:t>
      </w:r>
      <w:r w:rsidRPr="00150EFD">
        <w:rPr>
          <w:rFonts w:ascii="Times New Roman" w:hAnsi="Times New Roman"/>
          <w:b/>
          <w:sz w:val="24"/>
          <w:szCs w:val="24"/>
        </w:rPr>
        <w:t xml:space="preserve"> FDA</w:t>
      </w:r>
      <w:r w:rsidR="00422C41" w:rsidRPr="00150EFD">
        <w:rPr>
          <w:rFonts w:ascii="Times New Roman" w:hAnsi="Times New Roman"/>
          <w:b/>
          <w:sz w:val="24"/>
          <w:szCs w:val="24"/>
        </w:rPr>
        <w:t xml:space="preserve"> слід зазначити </w:t>
      </w:r>
      <w:r w:rsidR="00585703" w:rsidRPr="00150EFD">
        <w:rPr>
          <w:rFonts w:ascii="Times New Roman" w:hAnsi="Times New Roman"/>
          <w:b/>
          <w:sz w:val="24"/>
          <w:szCs w:val="24"/>
        </w:rPr>
        <w:t>таке</w:t>
      </w:r>
      <w:r w:rsidR="00422C41" w:rsidRPr="00150EFD">
        <w:rPr>
          <w:rFonts w:ascii="Times New Roman" w:hAnsi="Times New Roman"/>
          <w:b/>
          <w:sz w:val="24"/>
          <w:szCs w:val="24"/>
        </w:rPr>
        <w:t>.</w:t>
      </w:r>
    </w:p>
    <w:p w14:paraId="37256A98" w14:textId="4EFC885F" w:rsidR="0017566A" w:rsidRPr="00150EFD" w:rsidRDefault="00422C41" w:rsidP="001756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color w:val="000000" w:themeColor="text1"/>
          <w:sz w:val="24"/>
          <w:szCs w:val="24"/>
        </w:rPr>
        <w:t>У</w:t>
      </w:r>
      <w:r w:rsidR="0017566A" w:rsidRPr="00150EFD">
        <w:rPr>
          <w:rFonts w:ascii="Times New Roman" w:hAnsi="Times New Roman" w:cs="Times New Roman"/>
          <w:color w:val="000000" w:themeColor="text1"/>
          <w:sz w:val="24"/>
          <w:szCs w:val="24"/>
        </w:rPr>
        <w:t xml:space="preserve"> якості додаткового підтвердження обґрунтованості </w:t>
      </w:r>
      <w:bookmarkStart w:id="306" w:name="_Hlk161149195"/>
      <w:r w:rsidR="0017566A" w:rsidRPr="00150EFD">
        <w:rPr>
          <w:rFonts w:ascii="Times New Roman" w:hAnsi="Times New Roman" w:cs="Times New Roman"/>
          <w:color w:val="000000" w:themeColor="text1"/>
          <w:sz w:val="24"/>
          <w:szCs w:val="24"/>
        </w:rPr>
        <w:t>варіацій Твердження 2, з поясненнями</w:t>
      </w:r>
      <w:r w:rsidR="00FE6017" w:rsidRPr="00150EFD">
        <w:rPr>
          <w:rFonts w:ascii="Times New Roman" w:hAnsi="Times New Roman" w:cs="Times New Roman"/>
          <w:color w:val="000000" w:themeColor="text1"/>
          <w:sz w:val="24"/>
          <w:szCs w:val="24"/>
        </w:rPr>
        <w:t xml:space="preserve"> </w:t>
      </w:r>
      <w:r w:rsidR="0017566A" w:rsidRPr="00150EFD">
        <w:rPr>
          <w:rFonts w:ascii="Times New Roman" w:hAnsi="Times New Roman" w:cs="Times New Roman"/>
          <w:color w:val="000000" w:themeColor="text1"/>
          <w:sz w:val="24"/>
          <w:szCs w:val="24"/>
        </w:rPr>
        <w:t>/</w:t>
      </w:r>
      <w:r w:rsidR="00FE6017" w:rsidRPr="00150EFD">
        <w:rPr>
          <w:rFonts w:ascii="Times New Roman" w:hAnsi="Times New Roman" w:cs="Times New Roman"/>
          <w:color w:val="000000" w:themeColor="text1"/>
          <w:sz w:val="24"/>
          <w:szCs w:val="24"/>
        </w:rPr>
        <w:t xml:space="preserve"> </w:t>
      </w:r>
      <w:r w:rsidR="0017566A" w:rsidRPr="00150EFD">
        <w:rPr>
          <w:rFonts w:ascii="Times New Roman" w:hAnsi="Times New Roman" w:cs="Times New Roman"/>
          <w:color w:val="000000" w:themeColor="text1"/>
          <w:sz w:val="24"/>
          <w:szCs w:val="24"/>
        </w:rPr>
        <w:t>застереженнями до н</w:t>
      </w:r>
      <w:bookmarkEnd w:id="306"/>
      <w:r w:rsidR="0017566A" w:rsidRPr="00150EFD">
        <w:rPr>
          <w:rFonts w:ascii="Times New Roman" w:hAnsi="Times New Roman" w:cs="Times New Roman"/>
          <w:color w:val="000000" w:themeColor="text1"/>
          <w:sz w:val="24"/>
          <w:szCs w:val="24"/>
        </w:rPr>
        <w:t xml:space="preserve">их, </w:t>
      </w:r>
      <w:bookmarkStart w:id="307" w:name="_Hlk184914052"/>
      <w:r w:rsidRPr="00150EFD">
        <w:rPr>
          <w:rFonts w:ascii="Times New Roman" w:hAnsi="Times New Roman" w:cs="Times New Roman"/>
          <w:color w:val="000000" w:themeColor="text1"/>
          <w:sz w:val="24"/>
          <w:szCs w:val="24"/>
        </w:rPr>
        <w:t xml:space="preserve">Товариство </w:t>
      </w:r>
      <w:r w:rsidR="0017566A" w:rsidRPr="00150EFD">
        <w:rPr>
          <w:rFonts w:ascii="Times New Roman" w:hAnsi="Times New Roman" w:cs="Times New Roman"/>
          <w:color w:val="000000" w:themeColor="text1"/>
          <w:sz w:val="24"/>
          <w:szCs w:val="24"/>
        </w:rPr>
        <w:t xml:space="preserve">неодноразово наголошувало, що </w:t>
      </w:r>
      <w:bookmarkStart w:id="308" w:name="_Hlk161148148"/>
      <w:r w:rsidR="0017566A" w:rsidRPr="00150EFD">
        <w:rPr>
          <w:rFonts w:ascii="Times New Roman" w:hAnsi="Times New Roman" w:cs="Times New Roman"/>
          <w:color w:val="000000" w:themeColor="text1"/>
          <w:sz w:val="24"/>
          <w:szCs w:val="24"/>
        </w:rPr>
        <w:t>FDA</w:t>
      </w:r>
      <w:bookmarkEnd w:id="308"/>
      <w:r w:rsidR="0017566A" w:rsidRPr="00150EFD">
        <w:rPr>
          <w:rFonts w:ascii="Times New Roman" w:hAnsi="Times New Roman" w:cs="Times New Roman"/>
          <w:color w:val="000000" w:themeColor="text1"/>
          <w:sz w:val="24"/>
          <w:szCs w:val="24"/>
        </w:rPr>
        <w:t xml:space="preserve"> хоч і не надало дозвіл на використання заяв про зменшений ризик для IQOS та HEETS, але на основі розгорнутого обґрунтування, наданого </w:t>
      </w:r>
      <w:bookmarkStart w:id="309" w:name="_Hlk169256360"/>
      <w:r w:rsidR="0017566A" w:rsidRPr="00150EFD">
        <w:rPr>
          <w:rFonts w:ascii="Times New Roman" w:hAnsi="Times New Roman" w:cs="Times New Roman"/>
          <w:color w:val="000000" w:themeColor="text1"/>
          <w:sz w:val="24"/>
          <w:szCs w:val="24"/>
        </w:rPr>
        <w:t>FDA</w:t>
      </w:r>
      <w:bookmarkEnd w:id="309"/>
      <w:r w:rsidR="0017566A" w:rsidRPr="00150EFD">
        <w:rPr>
          <w:rFonts w:ascii="Times New Roman" w:hAnsi="Times New Roman" w:cs="Times New Roman"/>
          <w:color w:val="000000" w:themeColor="text1"/>
          <w:sz w:val="24"/>
          <w:szCs w:val="24"/>
        </w:rPr>
        <w:t xml:space="preserve"> компанією РМІ, надало дозвіл на комерціалізацію IQOS як товару із </w:t>
      </w:r>
      <w:r w:rsidR="0017566A" w:rsidRPr="00150EFD">
        <w:rPr>
          <w:rFonts w:ascii="Times New Roman" w:hAnsi="Times New Roman" w:cs="Times New Roman"/>
          <w:i/>
          <w:color w:val="000000" w:themeColor="text1"/>
          <w:sz w:val="24"/>
          <w:szCs w:val="24"/>
        </w:rPr>
        <w:t>«зменшеним впливом»</w:t>
      </w:r>
      <w:r w:rsidR="0017566A" w:rsidRPr="00150EFD">
        <w:rPr>
          <w:rFonts w:ascii="Times New Roman" w:hAnsi="Times New Roman" w:cs="Times New Roman"/>
          <w:color w:val="000000" w:themeColor="text1"/>
          <w:sz w:val="24"/>
          <w:szCs w:val="24"/>
        </w:rPr>
        <w:t xml:space="preserve">, у тексті </w:t>
      </w:r>
      <w:r w:rsidR="0017566A" w:rsidRPr="00150EFD">
        <w:rPr>
          <w:rFonts w:ascii="Times New Roman" w:hAnsi="Times New Roman" w:cs="Times New Roman"/>
          <w:color w:val="000000" w:themeColor="text1"/>
          <w:sz w:val="24"/>
          <w:szCs w:val="24"/>
        </w:rPr>
        <w:lastRenderedPageBreak/>
        <w:t xml:space="preserve">якого </w:t>
      </w:r>
      <w:r w:rsidR="0017566A" w:rsidRPr="00150EFD">
        <w:rPr>
          <w:rFonts w:ascii="Times New Roman" w:hAnsi="Times New Roman"/>
          <w:sz w:val="24"/>
          <w:szCs w:val="24"/>
        </w:rPr>
        <w:t>опосередковано визна</w:t>
      </w:r>
      <w:r w:rsidR="00585703" w:rsidRPr="00150EFD">
        <w:rPr>
          <w:rFonts w:ascii="Times New Roman" w:hAnsi="Times New Roman"/>
          <w:sz w:val="24"/>
          <w:szCs w:val="24"/>
        </w:rPr>
        <w:t>но</w:t>
      </w:r>
      <w:r w:rsidR="0017566A" w:rsidRPr="00150EFD">
        <w:rPr>
          <w:rFonts w:ascii="Times New Roman" w:hAnsi="Times New Roman"/>
          <w:sz w:val="24"/>
          <w:szCs w:val="24"/>
        </w:rPr>
        <w:t xml:space="preserve"> </w:t>
      </w:r>
      <w:r w:rsidR="0017566A" w:rsidRPr="00150EFD">
        <w:rPr>
          <w:rFonts w:ascii="Times New Roman" w:hAnsi="Times New Roman"/>
          <w:i/>
          <w:sz w:val="24"/>
          <w:szCs w:val="24"/>
        </w:rPr>
        <w:t>«зменшений ризик»</w:t>
      </w:r>
      <w:r w:rsidR="0017566A" w:rsidRPr="00150EFD">
        <w:rPr>
          <w:rFonts w:ascii="Times New Roman" w:hAnsi="Times New Roman"/>
          <w:sz w:val="24"/>
          <w:szCs w:val="24"/>
        </w:rPr>
        <w:t xml:space="preserve"> IQOS порівняно з курінням.</w:t>
      </w:r>
    </w:p>
    <w:bookmarkEnd w:id="307"/>
    <w:p w14:paraId="31771A4B" w14:textId="2E0F2C66" w:rsidR="0017566A" w:rsidRPr="00150EFD" w:rsidRDefault="0017566A" w:rsidP="001756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cs="Times New Roman"/>
          <w:b/>
          <w:color w:val="000000" w:themeColor="text1"/>
          <w:sz w:val="24"/>
          <w:szCs w:val="24"/>
        </w:rPr>
      </w:pPr>
      <w:r w:rsidRPr="00150EFD">
        <w:rPr>
          <w:rFonts w:ascii="Times New Roman" w:hAnsi="Times New Roman"/>
          <w:sz w:val="24"/>
          <w:szCs w:val="24"/>
        </w:rPr>
        <w:t xml:space="preserve">Разом </w:t>
      </w:r>
      <w:r w:rsidR="00585703" w:rsidRPr="00150EFD">
        <w:rPr>
          <w:rFonts w:ascii="Times New Roman" w:hAnsi="Times New Roman"/>
          <w:sz w:val="24"/>
          <w:szCs w:val="24"/>
        </w:rPr>
        <w:t>із тим</w:t>
      </w:r>
      <w:r w:rsidRPr="00150EFD">
        <w:rPr>
          <w:rFonts w:ascii="Times New Roman" w:hAnsi="Times New Roman"/>
          <w:sz w:val="24"/>
          <w:szCs w:val="24"/>
        </w:rPr>
        <w:t xml:space="preserve"> </w:t>
      </w:r>
      <w:bookmarkStart w:id="310" w:name="_Hlk184915964"/>
      <w:r w:rsidRPr="00150EFD">
        <w:rPr>
          <w:rFonts w:ascii="Times New Roman" w:hAnsi="Times New Roman"/>
          <w:sz w:val="24"/>
          <w:szCs w:val="24"/>
        </w:rPr>
        <w:t>за результатами аналізу Рішення FDA встановлено, що в розділі</w:t>
      </w:r>
      <w:r w:rsidRPr="00150EFD">
        <w:rPr>
          <w:rFonts w:ascii="Times New Roman" w:hAnsi="Times New Roman" w:cs="Times New Roman"/>
          <w:color w:val="000000" w:themeColor="text1"/>
          <w:sz w:val="24"/>
          <w:szCs w:val="24"/>
        </w:rPr>
        <w:t xml:space="preserve"> </w:t>
      </w:r>
      <w:r w:rsidR="009B1E6C" w:rsidRPr="00150EFD">
        <w:rPr>
          <w:rFonts w:ascii="Times New Roman" w:hAnsi="Times New Roman" w:cs="Times New Roman"/>
          <w:color w:val="000000" w:themeColor="text1"/>
          <w:sz w:val="24"/>
          <w:szCs w:val="24"/>
        </w:rPr>
        <w:br/>
      </w:r>
      <w:r w:rsidRPr="00150EFD">
        <w:rPr>
          <w:rFonts w:ascii="Times New Roman" w:hAnsi="Times New Roman" w:cs="Times New Roman"/>
          <w:color w:val="000000" w:themeColor="text1"/>
          <w:sz w:val="24"/>
          <w:szCs w:val="24"/>
        </w:rPr>
        <w:t>«A. Висновки з огляду – Запит на в</w:t>
      </w:r>
      <w:r w:rsidR="00585703" w:rsidRPr="00150EFD">
        <w:rPr>
          <w:rFonts w:ascii="Times New Roman" w:hAnsi="Times New Roman" w:cs="Times New Roman"/>
          <w:color w:val="000000" w:themeColor="text1"/>
          <w:sz w:val="24"/>
          <w:szCs w:val="24"/>
        </w:rPr>
        <w:t>идачу дозволу про зміну ризику»</w:t>
      </w:r>
      <w:r w:rsidRPr="00150EFD">
        <w:rPr>
          <w:rFonts w:ascii="Times New Roman" w:hAnsi="Times New Roman" w:cs="Times New Roman"/>
          <w:color w:val="000000" w:themeColor="text1"/>
          <w:sz w:val="24"/>
          <w:szCs w:val="24"/>
        </w:rPr>
        <w:t xml:space="preserve"> FDA, зокрема, зазначило: </w:t>
      </w:r>
      <w:bookmarkEnd w:id="310"/>
      <w:r w:rsidRPr="00150EFD">
        <w:rPr>
          <w:rFonts w:ascii="Times New Roman" w:eastAsia="Calibri" w:hAnsi="Times New Roman" w:cs="Times New Roman"/>
          <w:i/>
          <w:szCs w:val="24"/>
        </w:rPr>
        <w:t>«</w:t>
      </w:r>
      <w:r w:rsidRPr="00150EFD">
        <w:rPr>
          <w:rFonts w:ascii="Times New Roman" w:eastAsia="Calibri" w:hAnsi="Times New Roman" w:cs="Times New Roman"/>
          <w:i/>
          <w:sz w:val="24"/>
          <w:szCs w:val="24"/>
        </w:rPr>
        <w:t xml:space="preserve">Наукові дослідження показали, що повний перехід від звичайних сигарет до системи IQOS може знизити ризики захворювань, пов'язаних з тютюном» та «Повний перехід на IQOS становить менший ризик шкоди, ніж продовження куріння сигарет» не є обґрунтованими. Вони відображають висновки рецензентів з чотирьох наукових дисциплін, які  оцінювали заяви про модифікований ризик (токсикологія, епідеміологія, медична допомога, поведінкова та клінічна фармакологія), і узгоджуються з висновками Науково-консультативного комітету з тютюнових виробів (TPSAC). </w:t>
      </w:r>
      <w:bookmarkStart w:id="311" w:name="_Hlk184915993"/>
      <w:r w:rsidRPr="00150EFD">
        <w:rPr>
          <w:rFonts w:ascii="Times New Roman" w:eastAsia="Calibri" w:hAnsi="Times New Roman" w:cs="Times New Roman"/>
          <w:i/>
          <w:sz w:val="24"/>
          <w:szCs w:val="24"/>
        </w:rPr>
        <w:t xml:space="preserve">Хоча наявні наукові дані свідчать про те, що система IQOS </w:t>
      </w:r>
      <w:r w:rsidRPr="00150EFD">
        <w:rPr>
          <w:rFonts w:ascii="Times New Roman" w:eastAsia="Calibri" w:hAnsi="Times New Roman" w:cs="Times New Roman"/>
          <w:b/>
          <w:i/>
          <w:sz w:val="24"/>
          <w:szCs w:val="24"/>
        </w:rPr>
        <w:t>виробляє нижчі концентрації багатьох</w:t>
      </w:r>
      <w:r w:rsidRPr="00150EFD">
        <w:rPr>
          <w:rFonts w:ascii="Times New Roman" w:eastAsia="Calibri" w:hAnsi="Times New Roman" w:cs="Times New Roman"/>
          <w:i/>
          <w:sz w:val="24"/>
          <w:szCs w:val="24"/>
        </w:rPr>
        <w:t xml:space="preserve"> шкідливих і потенційно шкідливих речовин (ШПШР) порівняно з сигаретним димом, </w:t>
      </w:r>
      <w:r w:rsidRPr="00150EFD">
        <w:rPr>
          <w:rFonts w:ascii="Times New Roman" w:eastAsia="Calibri" w:hAnsi="Times New Roman" w:cs="Times New Roman"/>
          <w:b/>
          <w:i/>
          <w:sz w:val="24"/>
          <w:szCs w:val="24"/>
        </w:rPr>
        <w:t>а неклінічні дані вказують на сприятливий токсикологічний профіль системи IQOS порівняно</w:t>
      </w:r>
      <w:r w:rsidRPr="00150EFD">
        <w:rPr>
          <w:rFonts w:ascii="Times New Roman" w:eastAsia="Calibri" w:hAnsi="Times New Roman" w:cs="Times New Roman"/>
          <w:i/>
          <w:sz w:val="24"/>
          <w:szCs w:val="24"/>
        </w:rPr>
        <w:t xml:space="preserve"> зі спаленими сигаретами, </w:t>
      </w:r>
      <w:r w:rsidRPr="00150EFD">
        <w:rPr>
          <w:rFonts w:ascii="Times New Roman" w:eastAsia="Calibri" w:hAnsi="Times New Roman" w:cs="Times New Roman"/>
          <w:b/>
          <w:i/>
          <w:sz w:val="24"/>
          <w:szCs w:val="24"/>
        </w:rPr>
        <w:t xml:space="preserve">загальна </w:t>
      </w:r>
      <w:bookmarkStart w:id="312" w:name="_Hlk169189770"/>
      <w:r w:rsidRPr="00150EFD">
        <w:rPr>
          <w:rFonts w:ascii="Times New Roman" w:eastAsia="Calibri" w:hAnsi="Times New Roman" w:cs="Times New Roman"/>
          <w:b/>
          <w:i/>
          <w:sz w:val="24"/>
          <w:szCs w:val="24"/>
        </w:rPr>
        <w:t xml:space="preserve">сукупність доказів не є достатньою </w:t>
      </w:r>
      <w:bookmarkEnd w:id="312"/>
      <w:r w:rsidRPr="00150EFD">
        <w:rPr>
          <w:rFonts w:ascii="Times New Roman" w:eastAsia="Calibri" w:hAnsi="Times New Roman" w:cs="Times New Roman"/>
          <w:b/>
          <w:i/>
          <w:sz w:val="24"/>
          <w:szCs w:val="24"/>
        </w:rPr>
        <w:t>для того</w:t>
      </w:r>
      <w:r w:rsidRPr="00150EFD">
        <w:rPr>
          <w:rFonts w:ascii="Times New Roman" w:eastAsia="Calibri" w:hAnsi="Times New Roman" w:cs="Times New Roman"/>
          <w:i/>
          <w:sz w:val="24"/>
          <w:szCs w:val="24"/>
        </w:rPr>
        <w:t>, щоб продемонструвати, що повний перехід від спалених сигарет до системи IQOS знижує ризик захворювань або шкоди, пов</w:t>
      </w:r>
      <w:r w:rsidR="0058492E" w:rsidRPr="0058492E">
        <w:rPr>
          <w:rFonts w:ascii="Times New Roman" w:eastAsia="Calibri" w:hAnsi="Times New Roman" w:cs="Times New Roman"/>
          <w:i/>
          <w:sz w:val="24"/>
          <w:szCs w:val="24"/>
        </w:rPr>
        <w:t>’</w:t>
      </w:r>
      <w:r w:rsidRPr="00150EFD">
        <w:rPr>
          <w:rFonts w:ascii="Times New Roman" w:eastAsia="Calibri" w:hAnsi="Times New Roman" w:cs="Times New Roman"/>
          <w:i/>
          <w:sz w:val="24"/>
          <w:szCs w:val="24"/>
        </w:rPr>
        <w:t>язаних з тютюнопалінням.».</w:t>
      </w:r>
    </w:p>
    <w:p w14:paraId="41387741" w14:textId="2E7460DA" w:rsidR="0017566A" w:rsidRPr="00150EFD" w:rsidRDefault="0017566A" w:rsidP="006411F6">
      <w:pPr>
        <w:numPr>
          <w:ilvl w:val="0"/>
          <w:numId w:val="1"/>
        </w:numPr>
        <w:tabs>
          <w:tab w:val="left" w:pos="709"/>
        </w:tabs>
        <w:spacing w:before="60" w:after="60" w:line="240" w:lineRule="auto"/>
        <w:ind w:hanging="720"/>
        <w:jc w:val="both"/>
        <w:rPr>
          <w:rFonts w:ascii="Times New Roman" w:hAnsi="Times New Roman" w:cs="Times New Roman"/>
          <w:sz w:val="24"/>
          <w:szCs w:val="24"/>
          <w:lang w:val="uk-UA"/>
        </w:rPr>
      </w:pPr>
      <w:bookmarkStart w:id="313" w:name="_Hlk184916390"/>
      <w:bookmarkEnd w:id="311"/>
      <w:r w:rsidRPr="00150EFD">
        <w:rPr>
          <w:rFonts w:ascii="Times New Roman" w:hAnsi="Times New Roman" w:cs="Times New Roman"/>
          <w:sz w:val="24"/>
          <w:szCs w:val="24"/>
          <w:lang w:val="uk-UA"/>
        </w:rPr>
        <w:t>Також, відмовляючи у видачі дозволу на використання заяв про зменшений ризик для IQOS</w:t>
      </w:r>
      <w:r w:rsidR="00585703" w:rsidRPr="00150EFD">
        <w:rPr>
          <w:rFonts w:ascii="Times New Roman" w:hAnsi="Times New Roman" w:cs="Times New Roman"/>
          <w:sz w:val="24"/>
          <w:szCs w:val="24"/>
          <w:lang w:val="uk-UA"/>
        </w:rPr>
        <w:t>,</w:t>
      </w:r>
      <w:r w:rsidRPr="00150EFD">
        <w:rPr>
          <w:rFonts w:ascii="Times New Roman" w:hAnsi="Times New Roman" w:cs="Times New Roman"/>
          <w:sz w:val="24"/>
          <w:szCs w:val="24"/>
          <w:lang w:val="uk-UA"/>
        </w:rPr>
        <w:t xml:space="preserve"> FDA, зокрема</w:t>
      </w:r>
      <w:r w:rsidR="00585703" w:rsidRPr="00150EFD">
        <w:rPr>
          <w:rFonts w:ascii="Times New Roman" w:hAnsi="Times New Roman" w:cs="Times New Roman"/>
          <w:sz w:val="24"/>
          <w:szCs w:val="24"/>
          <w:lang w:val="uk-UA"/>
        </w:rPr>
        <w:t>,</w:t>
      </w:r>
      <w:r w:rsidRPr="00150EFD">
        <w:rPr>
          <w:rFonts w:ascii="Times New Roman" w:hAnsi="Times New Roman" w:cs="Times New Roman"/>
          <w:sz w:val="24"/>
          <w:szCs w:val="24"/>
          <w:lang w:val="uk-UA"/>
        </w:rPr>
        <w:t xml:space="preserve"> зазначило</w:t>
      </w:r>
      <w:r w:rsidR="004A554C" w:rsidRPr="00150EFD">
        <w:rPr>
          <w:rFonts w:ascii="Times New Roman" w:hAnsi="Times New Roman" w:cs="Times New Roman"/>
          <w:sz w:val="24"/>
          <w:szCs w:val="24"/>
          <w:lang w:val="uk-UA"/>
        </w:rPr>
        <w:t>, що</w:t>
      </w:r>
      <w:r w:rsidR="00F45CCC" w:rsidRPr="00150EFD">
        <w:rPr>
          <w:rFonts w:ascii="Times New Roman" w:hAnsi="Times New Roman" w:cs="Times New Roman"/>
          <w:sz w:val="24"/>
          <w:szCs w:val="24"/>
          <w:lang w:val="uk-UA"/>
        </w:rPr>
        <w:t xml:space="preserve"> </w:t>
      </w:r>
      <w:r w:rsidR="007C24EC" w:rsidRPr="00150EFD">
        <w:rPr>
          <w:rFonts w:ascii="Times New Roman" w:hAnsi="Times New Roman" w:cs="Times New Roman"/>
          <w:sz w:val="24"/>
          <w:szCs w:val="24"/>
          <w:lang w:val="uk-UA"/>
        </w:rPr>
        <w:t xml:space="preserve">заявник не надав довгострокових </w:t>
      </w:r>
      <w:r w:rsidR="004A554C" w:rsidRPr="00150EFD">
        <w:rPr>
          <w:rFonts w:ascii="Times New Roman" w:hAnsi="Times New Roman" w:cs="Times New Roman"/>
          <w:sz w:val="24"/>
          <w:szCs w:val="24"/>
          <w:lang w:val="uk-UA"/>
        </w:rPr>
        <w:t>епідеміологічних даних, які б свідчили про зниження ризику.</w:t>
      </w:r>
      <w:r w:rsidR="006411F6" w:rsidRPr="00150EFD">
        <w:rPr>
          <w:rFonts w:ascii="Times New Roman" w:hAnsi="Times New Roman" w:cs="Times New Roman"/>
          <w:sz w:val="24"/>
          <w:szCs w:val="24"/>
          <w:lang w:val="uk-UA"/>
        </w:rPr>
        <w:t xml:space="preserve"> </w:t>
      </w:r>
    </w:p>
    <w:p w14:paraId="5D88A103" w14:textId="101C58B7" w:rsidR="00A13034" w:rsidRPr="00150EFD" w:rsidRDefault="00286517" w:rsidP="00286517">
      <w:pPr>
        <w:numPr>
          <w:ilvl w:val="0"/>
          <w:numId w:val="1"/>
        </w:numPr>
        <w:tabs>
          <w:tab w:val="left" w:pos="709"/>
        </w:tabs>
        <w:spacing w:before="60" w:after="60" w:line="240" w:lineRule="auto"/>
        <w:ind w:hanging="720"/>
        <w:jc w:val="both"/>
        <w:rPr>
          <w:rFonts w:ascii="Times New Roman" w:hAnsi="Times New Roman" w:cs="Times New Roman"/>
          <w:sz w:val="24"/>
          <w:szCs w:val="24"/>
          <w:lang w:val="uk-UA"/>
        </w:rPr>
      </w:pPr>
      <w:r w:rsidRPr="00150EFD">
        <w:rPr>
          <w:rFonts w:ascii="Times New Roman" w:hAnsi="Times New Roman" w:cs="Times New Roman"/>
          <w:sz w:val="24"/>
          <w:szCs w:val="24"/>
          <w:lang w:val="uk-UA"/>
        </w:rPr>
        <w:t>Отже, з Рішення FDA вбачається, що останнє не надавало дозволу на комерціалізацію IQOS як товару із зменшеним ризиком, що було обґрунтовано, зокрема відсутністю довгострокових епідеміологічних досліджень, а отже таке рішення не може вважатися додатковим підтвердженням обґрунтованості варіацій Твердження 2</w:t>
      </w:r>
      <w:r w:rsidR="00585703" w:rsidRPr="00150EFD">
        <w:rPr>
          <w:rFonts w:ascii="Times New Roman" w:hAnsi="Times New Roman" w:cs="Times New Roman"/>
          <w:sz w:val="24"/>
          <w:szCs w:val="24"/>
          <w:lang w:val="uk-UA"/>
        </w:rPr>
        <w:t>,</w:t>
      </w:r>
      <w:r w:rsidRPr="00150EFD">
        <w:rPr>
          <w:rFonts w:ascii="Times New Roman" w:hAnsi="Times New Roman" w:cs="Times New Roman"/>
          <w:sz w:val="24"/>
          <w:szCs w:val="24"/>
          <w:lang w:val="uk-UA"/>
        </w:rPr>
        <w:t xml:space="preserve"> з поясненнями / застереженнями до них.</w:t>
      </w:r>
    </w:p>
    <w:p w14:paraId="2E43C172" w14:textId="4B1C8413" w:rsidR="0017566A" w:rsidRPr="00150EFD" w:rsidRDefault="0017566A" w:rsidP="0017566A">
      <w:pPr>
        <w:numPr>
          <w:ilvl w:val="0"/>
          <w:numId w:val="1"/>
        </w:numPr>
        <w:tabs>
          <w:tab w:val="left" w:pos="709"/>
        </w:tabs>
        <w:spacing w:before="60" w:after="60" w:line="240" w:lineRule="auto"/>
        <w:ind w:hanging="720"/>
        <w:jc w:val="both"/>
        <w:rPr>
          <w:rFonts w:ascii="Times New Roman" w:eastAsia="Calibri" w:hAnsi="Times New Roman" w:cs="Times New Roman"/>
          <w:i/>
          <w:sz w:val="24"/>
          <w:szCs w:val="24"/>
          <w:lang w:val="uk-UA"/>
        </w:rPr>
      </w:pPr>
      <w:bookmarkStart w:id="314" w:name="_Hlk184916171"/>
      <w:bookmarkEnd w:id="313"/>
      <w:r w:rsidRPr="00150EFD">
        <w:rPr>
          <w:rFonts w:ascii="Times New Roman" w:hAnsi="Times New Roman" w:cs="Times New Roman"/>
          <w:color w:val="000000" w:themeColor="text1"/>
          <w:sz w:val="24"/>
          <w:szCs w:val="24"/>
          <w:lang w:val="uk-UA"/>
        </w:rPr>
        <w:t xml:space="preserve">Разом </w:t>
      </w:r>
      <w:r w:rsidR="00585703" w:rsidRPr="00150EFD">
        <w:rPr>
          <w:rFonts w:ascii="Times New Roman" w:hAnsi="Times New Roman" w:cs="Times New Roman"/>
          <w:color w:val="000000" w:themeColor="text1"/>
          <w:sz w:val="24"/>
          <w:szCs w:val="24"/>
          <w:lang w:val="uk-UA"/>
        </w:rPr>
        <w:t>і</w:t>
      </w:r>
      <w:r w:rsidRPr="00150EFD">
        <w:rPr>
          <w:rFonts w:ascii="Times New Roman" w:hAnsi="Times New Roman" w:cs="Times New Roman"/>
          <w:color w:val="000000" w:themeColor="text1"/>
          <w:sz w:val="24"/>
          <w:szCs w:val="24"/>
          <w:lang w:val="uk-UA"/>
        </w:rPr>
        <w:t xml:space="preserve">з цим, </w:t>
      </w:r>
      <w:r w:rsidR="00A13034" w:rsidRPr="00150EFD">
        <w:rPr>
          <w:rFonts w:ascii="Times New Roman" w:hAnsi="Times New Roman" w:cs="Times New Roman"/>
          <w:color w:val="000000" w:themeColor="text1"/>
          <w:sz w:val="24"/>
          <w:szCs w:val="24"/>
          <w:lang w:val="uk-UA"/>
        </w:rPr>
        <w:t xml:space="preserve">Комітетом враховано, що </w:t>
      </w:r>
      <w:r w:rsidRPr="00150EFD">
        <w:rPr>
          <w:rFonts w:ascii="Times New Roman" w:hAnsi="Times New Roman" w:cs="Times New Roman"/>
          <w:color w:val="000000" w:themeColor="text1"/>
          <w:sz w:val="24"/>
          <w:szCs w:val="24"/>
          <w:lang w:val="uk-UA"/>
        </w:rPr>
        <w:t xml:space="preserve">у цьому ж </w:t>
      </w:r>
      <w:r w:rsidR="00781EC7" w:rsidRPr="00150EFD">
        <w:rPr>
          <w:rFonts w:ascii="Times New Roman" w:hAnsi="Times New Roman" w:cs="Times New Roman"/>
          <w:color w:val="000000" w:themeColor="text1"/>
          <w:sz w:val="24"/>
          <w:szCs w:val="24"/>
          <w:lang w:val="uk-UA"/>
        </w:rPr>
        <w:t>р</w:t>
      </w:r>
      <w:r w:rsidRPr="00150EFD">
        <w:rPr>
          <w:rFonts w:ascii="Times New Roman" w:hAnsi="Times New Roman" w:cs="Times New Roman"/>
          <w:color w:val="000000" w:themeColor="text1"/>
          <w:sz w:val="24"/>
          <w:szCs w:val="24"/>
          <w:lang w:val="uk-UA"/>
        </w:rPr>
        <w:t xml:space="preserve">ішенні, надаючи дозвіл на </w:t>
      </w:r>
      <w:r w:rsidRPr="00150EFD">
        <w:rPr>
          <w:rFonts w:ascii="Times New Roman" w:eastAsia="Calibri" w:hAnsi="Times New Roman" w:cs="Times New Roman"/>
          <w:sz w:val="24"/>
          <w:szCs w:val="24"/>
          <w:lang w:val="uk-UA"/>
        </w:rPr>
        <w:t xml:space="preserve">зміну впливу відповідно до розділу 911(g)(2), </w:t>
      </w:r>
      <w:bookmarkStart w:id="315" w:name="_Hlk169189493"/>
      <w:r w:rsidRPr="00150EFD">
        <w:rPr>
          <w:rFonts w:ascii="Times New Roman" w:eastAsia="Calibri" w:hAnsi="Times New Roman" w:cs="Times New Roman"/>
          <w:sz w:val="24"/>
          <w:szCs w:val="24"/>
          <w:lang w:val="uk-UA"/>
        </w:rPr>
        <w:t>FDA</w:t>
      </w:r>
      <w:bookmarkEnd w:id="315"/>
      <w:r w:rsidRPr="00150EFD">
        <w:rPr>
          <w:rFonts w:ascii="Times New Roman" w:eastAsia="Calibri" w:hAnsi="Times New Roman" w:cs="Times New Roman"/>
          <w:sz w:val="24"/>
          <w:szCs w:val="24"/>
          <w:lang w:val="uk-UA"/>
        </w:rPr>
        <w:t xml:space="preserve"> зазначило: </w:t>
      </w:r>
      <w:r w:rsidRPr="00150EFD">
        <w:rPr>
          <w:rFonts w:ascii="Times New Roman" w:eastAsia="Calibri" w:hAnsi="Times New Roman" w:cs="Times New Roman"/>
          <w:i/>
          <w:sz w:val="24"/>
          <w:szCs w:val="24"/>
          <w:lang w:val="uk-UA"/>
        </w:rPr>
        <w:t xml:space="preserve">«Наведені порівняльні дані щодо аерозолів демонструють, що вміст багатьох інших ШПШР значно менший порівняно з сигаретним димом. Логічно очікувати, що повний перехід на систему IQOS від спалених сигарет також зменшить вплив цих компонентів. Хоча неклінічні та клінічні дослідження, включені до цих заявок, були недостатніми для того, щоб продемонструвати, </w:t>
      </w:r>
      <w:bookmarkStart w:id="316" w:name="_Hlk169253859"/>
      <w:r w:rsidRPr="00150EFD">
        <w:rPr>
          <w:rFonts w:ascii="Times New Roman" w:eastAsia="Calibri" w:hAnsi="Times New Roman" w:cs="Times New Roman"/>
          <w:i/>
          <w:sz w:val="24"/>
          <w:szCs w:val="24"/>
          <w:lang w:val="uk-UA"/>
        </w:rPr>
        <w:t xml:space="preserve">що перехід </w:t>
      </w:r>
      <w:r w:rsidRPr="00150EFD">
        <w:rPr>
          <w:rFonts w:ascii="Times New Roman" w:eastAsia="Calibri" w:hAnsi="Times New Roman" w:cs="Times New Roman"/>
          <w:b/>
          <w:i/>
          <w:sz w:val="24"/>
          <w:szCs w:val="24"/>
          <w:lang w:val="uk-UA"/>
        </w:rPr>
        <w:t>повністю знижує ризик</w:t>
      </w:r>
      <w:r w:rsidRPr="00150EFD">
        <w:rPr>
          <w:rFonts w:ascii="Times New Roman" w:eastAsia="Calibri" w:hAnsi="Times New Roman" w:cs="Times New Roman"/>
          <w:i/>
          <w:sz w:val="24"/>
          <w:szCs w:val="24"/>
          <w:lang w:val="uk-UA"/>
        </w:rPr>
        <w:t xml:space="preserve"> захворювання порівняно з курінням недопалених сигарет, і не досягли порогового рівня для видачі дозволу про зміну ризику </w:t>
      </w:r>
      <w:bookmarkEnd w:id="316"/>
      <w:r w:rsidRPr="00150EFD">
        <w:rPr>
          <w:rFonts w:ascii="Times New Roman" w:eastAsia="Calibri" w:hAnsi="Times New Roman" w:cs="Times New Roman"/>
          <w:i/>
          <w:sz w:val="24"/>
          <w:szCs w:val="24"/>
          <w:lang w:val="uk-UA"/>
        </w:rPr>
        <w:t xml:space="preserve">на цей час, сукупність представлених доказів </w:t>
      </w:r>
      <w:r w:rsidRPr="00150EFD">
        <w:rPr>
          <w:rFonts w:ascii="Times New Roman" w:eastAsia="Calibri" w:hAnsi="Times New Roman" w:cs="Times New Roman"/>
          <w:b/>
          <w:i/>
          <w:sz w:val="24"/>
          <w:szCs w:val="24"/>
          <w:lang w:val="uk-UA"/>
        </w:rPr>
        <w:t xml:space="preserve">свідчить про те, що в подальших дослідженнях є досить </w:t>
      </w:r>
      <w:bookmarkStart w:id="317" w:name="_Hlk169190136"/>
      <w:r w:rsidRPr="00150EFD">
        <w:rPr>
          <w:rFonts w:ascii="Times New Roman" w:eastAsia="Calibri" w:hAnsi="Times New Roman" w:cs="Times New Roman"/>
          <w:b/>
          <w:i/>
          <w:sz w:val="24"/>
          <w:szCs w:val="24"/>
          <w:lang w:val="uk-UA"/>
        </w:rPr>
        <w:t>імовірним</w:t>
      </w:r>
      <w:r w:rsidRPr="00150EFD">
        <w:rPr>
          <w:rFonts w:ascii="Times New Roman" w:eastAsia="Calibri" w:hAnsi="Times New Roman" w:cs="Times New Roman"/>
          <w:i/>
          <w:sz w:val="24"/>
          <w:szCs w:val="24"/>
          <w:lang w:val="uk-UA"/>
        </w:rPr>
        <w:t xml:space="preserve"> вимірюване та суттєве зниження захворюваності або смертності серед окремих споживачів тютюну</w:t>
      </w:r>
      <w:bookmarkEnd w:id="317"/>
      <w:r w:rsidRPr="00150EFD">
        <w:rPr>
          <w:rFonts w:ascii="Times New Roman" w:eastAsia="Calibri" w:hAnsi="Times New Roman" w:cs="Times New Roman"/>
          <w:i/>
          <w:sz w:val="24"/>
          <w:szCs w:val="24"/>
          <w:lang w:val="uk-UA"/>
        </w:rPr>
        <w:t xml:space="preserve">. Цей висновок ґрунтується, головним чином, на значному зменшенні вмісту в тютюновому димі ШПШР порівняно з тютюновим димом, що спалюється. Хоча деякі хімічні речовини, що викликають потенційне занепокоєння (не включені до списку ШПШР FDA), можуть міститися в IQOS в більших кількостях, збільшення вмісту цих компонентів не впливає на висновок про те, що </w:t>
      </w:r>
      <w:bookmarkStart w:id="318" w:name="_Hlk169190322"/>
      <w:r w:rsidRPr="00150EFD">
        <w:rPr>
          <w:rFonts w:ascii="Times New Roman" w:eastAsia="Calibri" w:hAnsi="Times New Roman" w:cs="Times New Roman"/>
          <w:i/>
          <w:sz w:val="24"/>
          <w:szCs w:val="24"/>
          <w:lang w:val="uk-UA"/>
        </w:rPr>
        <w:t xml:space="preserve">значне зниження рівня ШПШР </w:t>
      </w:r>
      <w:bookmarkEnd w:id="318"/>
      <w:r w:rsidRPr="00150EFD">
        <w:rPr>
          <w:rFonts w:ascii="Times New Roman" w:eastAsia="Calibri" w:hAnsi="Times New Roman" w:cs="Times New Roman"/>
          <w:i/>
          <w:sz w:val="24"/>
          <w:szCs w:val="24"/>
          <w:lang w:val="uk-UA"/>
        </w:rPr>
        <w:t xml:space="preserve">і результати токсикологічних досліджень з </w:t>
      </w:r>
      <w:r w:rsidRPr="00150EFD">
        <w:rPr>
          <w:rFonts w:ascii="Times New Roman" w:eastAsia="Calibri" w:hAnsi="Times New Roman" w:cs="Times New Roman"/>
          <w:b/>
          <w:i/>
          <w:sz w:val="24"/>
          <w:szCs w:val="24"/>
          <w:lang w:val="uk-UA"/>
        </w:rPr>
        <w:t>високою ймовірністю</w:t>
      </w:r>
      <w:r w:rsidRPr="00150EFD">
        <w:rPr>
          <w:rFonts w:ascii="Times New Roman" w:eastAsia="Calibri" w:hAnsi="Times New Roman" w:cs="Times New Roman"/>
          <w:i/>
          <w:sz w:val="24"/>
          <w:szCs w:val="24"/>
          <w:lang w:val="uk-UA"/>
        </w:rPr>
        <w:t xml:space="preserve"> призведуть до зниження ризику захворюваності та смертності, пов'язаної з тютюнокурінням.».</w:t>
      </w:r>
    </w:p>
    <w:p w14:paraId="7860FB2B" w14:textId="44C23E5E" w:rsidR="0017566A" w:rsidRPr="00150EFD" w:rsidRDefault="0017566A" w:rsidP="00A54A3A">
      <w:pPr>
        <w:numPr>
          <w:ilvl w:val="0"/>
          <w:numId w:val="1"/>
        </w:numPr>
        <w:tabs>
          <w:tab w:val="left" w:pos="709"/>
        </w:tabs>
        <w:spacing w:before="60" w:after="60" w:line="240" w:lineRule="auto"/>
        <w:ind w:hanging="720"/>
        <w:jc w:val="both"/>
        <w:rPr>
          <w:rFonts w:ascii="Times New Roman" w:hAnsi="Times New Roman" w:cs="Times New Roman"/>
          <w:color w:val="000000" w:themeColor="text1"/>
          <w:sz w:val="24"/>
          <w:szCs w:val="24"/>
          <w:lang w:val="uk-UA"/>
        </w:rPr>
      </w:pPr>
      <w:bookmarkStart w:id="319" w:name="_Hlk184916447"/>
      <w:bookmarkEnd w:id="314"/>
      <w:r w:rsidRPr="00150EFD">
        <w:rPr>
          <w:rFonts w:ascii="Times New Roman" w:hAnsi="Times New Roman" w:cs="Times New Roman"/>
          <w:color w:val="000000" w:themeColor="text1"/>
          <w:sz w:val="24"/>
          <w:szCs w:val="24"/>
          <w:lang w:val="uk-UA"/>
        </w:rPr>
        <w:t>Таким ч</w:t>
      </w:r>
      <w:r w:rsidR="00585703" w:rsidRPr="00150EFD">
        <w:rPr>
          <w:rFonts w:ascii="Times New Roman" w:hAnsi="Times New Roman" w:cs="Times New Roman"/>
          <w:color w:val="000000" w:themeColor="text1"/>
          <w:sz w:val="24"/>
          <w:szCs w:val="24"/>
          <w:lang w:val="uk-UA"/>
        </w:rPr>
        <w:t>ином, FDA хоч і не видало дозволу</w:t>
      </w:r>
      <w:r w:rsidRPr="00150EFD">
        <w:rPr>
          <w:rFonts w:ascii="Times New Roman" w:hAnsi="Times New Roman" w:cs="Times New Roman"/>
          <w:color w:val="000000" w:themeColor="text1"/>
          <w:sz w:val="24"/>
          <w:szCs w:val="24"/>
          <w:lang w:val="uk-UA"/>
        </w:rPr>
        <w:t xml:space="preserve"> про зміну ризику для здоров’я Продукції IQOS через недостатність наданих доказів</w:t>
      </w:r>
      <w:r w:rsidR="00F45CCC" w:rsidRPr="00150EFD">
        <w:rPr>
          <w:rFonts w:ascii="Times New Roman" w:hAnsi="Times New Roman" w:cs="Times New Roman"/>
          <w:color w:val="000000" w:themeColor="text1"/>
          <w:sz w:val="24"/>
          <w:szCs w:val="24"/>
          <w:lang w:val="uk-UA"/>
        </w:rPr>
        <w:t xml:space="preserve">, зокрема </w:t>
      </w:r>
      <w:r w:rsidR="00781EC7" w:rsidRPr="00150EFD">
        <w:rPr>
          <w:rFonts w:ascii="Times New Roman" w:hAnsi="Times New Roman" w:cs="Times New Roman"/>
          <w:color w:val="000000" w:themeColor="text1"/>
          <w:sz w:val="24"/>
          <w:szCs w:val="24"/>
          <w:lang w:val="uk-UA"/>
        </w:rPr>
        <w:t xml:space="preserve">довгострокових </w:t>
      </w:r>
      <w:r w:rsidR="00F45CCC" w:rsidRPr="00150EFD">
        <w:rPr>
          <w:rFonts w:ascii="Times New Roman" w:hAnsi="Times New Roman" w:cs="Times New Roman"/>
          <w:color w:val="000000" w:themeColor="text1"/>
          <w:sz w:val="24"/>
          <w:szCs w:val="24"/>
          <w:lang w:val="uk-UA"/>
        </w:rPr>
        <w:t>епідеміологічних даних,</w:t>
      </w:r>
      <w:r w:rsidRPr="00150EFD">
        <w:rPr>
          <w:rFonts w:ascii="Times New Roman" w:hAnsi="Times New Roman" w:cs="Times New Roman"/>
          <w:color w:val="000000" w:themeColor="text1"/>
          <w:sz w:val="24"/>
          <w:szCs w:val="24"/>
          <w:lang w:val="uk-UA"/>
        </w:rPr>
        <w:t xml:space="preserve"> для висновку про </w:t>
      </w:r>
      <w:r w:rsidR="004A554C" w:rsidRPr="00150EFD">
        <w:rPr>
          <w:rFonts w:ascii="Times New Roman" w:hAnsi="Times New Roman" w:cs="Times New Roman"/>
          <w:color w:val="000000" w:themeColor="text1"/>
          <w:sz w:val="24"/>
          <w:szCs w:val="24"/>
          <w:lang w:val="uk-UA"/>
        </w:rPr>
        <w:t xml:space="preserve">суттєве </w:t>
      </w:r>
      <w:r w:rsidRPr="00150EFD">
        <w:rPr>
          <w:rFonts w:ascii="Times New Roman" w:hAnsi="Times New Roman" w:cs="Times New Roman"/>
          <w:color w:val="000000" w:themeColor="text1"/>
          <w:sz w:val="24"/>
          <w:szCs w:val="24"/>
          <w:lang w:val="uk-UA"/>
        </w:rPr>
        <w:t>зниження ризику, проте</w:t>
      </w:r>
      <w:r w:rsidR="00585703" w:rsidRPr="00150EFD">
        <w:rPr>
          <w:rFonts w:ascii="Times New Roman" w:hAnsi="Times New Roman" w:cs="Times New Roman"/>
          <w:color w:val="000000" w:themeColor="text1"/>
          <w:sz w:val="24"/>
          <w:szCs w:val="24"/>
          <w:lang w:val="uk-UA"/>
        </w:rPr>
        <w:t>,</w:t>
      </w:r>
      <w:r w:rsidRPr="00150EFD">
        <w:rPr>
          <w:rFonts w:ascii="Times New Roman" w:hAnsi="Times New Roman" w:cs="Times New Roman"/>
          <w:color w:val="000000" w:themeColor="text1"/>
          <w:sz w:val="24"/>
          <w:szCs w:val="24"/>
          <w:lang w:val="uk-UA"/>
        </w:rPr>
        <w:t xml:space="preserve"> надаючи дозвіл про зміну впливу, зазначило, що </w:t>
      </w:r>
      <w:r w:rsidR="00A54A3A" w:rsidRPr="00150EFD">
        <w:rPr>
          <w:rFonts w:ascii="Times New Roman" w:hAnsi="Times New Roman" w:cs="Times New Roman"/>
          <w:color w:val="000000" w:themeColor="text1"/>
          <w:sz w:val="24"/>
          <w:szCs w:val="24"/>
          <w:lang w:val="uk-UA"/>
        </w:rPr>
        <w:t xml:space="preserve">наукові докази, доступні без проведення </w:t>
      </w:r>
      <w:bookmarkStart w:id="320" w:name="_Hlk178332359"/>
      <w:r w:rsidR="00A54A3A" w:rsidRPr="00150EFD">
        <w:rPr>
          <w:rFonts w:ascii="Times New Roman" w:hAnsi="Times New Roman" w:cs="Times New Roman"/>
          <w:color w:val="000000" w:themeColor="text1"/>
          <w:sz w:val="24"/>
          <w:szCs w:val="24"/>
          <w:lang w:val="uk-UA"/>
        </w:rPr>
        <w:t>довгострокових епідеміологічних досліджень</w:t>
      </w:r>
      <w:bookmarkEnd w:id="320"/>
      <w:r w:rsidR="00A54A3A" w:rsidRPr="00150EFD">
        <w:rPr>
          <w:rFonts w:ascii="Times New Roman" w:hAnsi="Times New Roman" w:cs="Times New Roman"/>
          <w:color w:val="000000" w:themeColor="text1"/>
          <w:sz w:val="24"/>
          <w:szCs w:val="24"/>
          <w:lang w:val="uk-UA"/>
        </w:rPr>
        <w:t xml:space="preserve">, демонструють, що вимірне та суттєве зниження </w:t>
      </w:r>
      <w:r w:rsidR="00A54A3A" w:rsidRPr="00150EFD">
        <w:rPr>
          <w:rFonts w:ascii="Times New Roman" w:hAnsi="Times New Roman" w:cs="Times New Roman"/>
          <w:color w:val="000000" w:themeColor="text1"/>
          <w:sz w:val="24"/>
          <w:szCs w:val="24"/>
          <w:lang w:val="uk-UA"/>
        </w:rPr>
        <w:lastRenderedPageBreak/>
        <w:t>захворюваності або смертності серед окремих споживачів тютюнових виробів є досить імовірним у подальших дослідженнях.</w:t>
      </w:r>
    </w:p>
    <w:bookmarkEnd w:id="319"/>
    <w:p w14:paraId="07D1A11B" w14:textId="7C2C9251" w:rsidR="009D79DA" w:rsidRPr="00150EFD" w:rsidRDefault="003F3F81" w:rsidP="009D79DA">
      <w:pPr>
        <w:numPr>
          <w:ilvl w:val="0"/>
          <w:numId w:val="1"/>
        </w:numPr>
        <w:tabs>
          <w:tab w:val="left" w:pos="709"/>
        </w:tabs>
        <w:spacing w:before="60" w:after="60" w:line="240" w:lineRule="auto"/>
        <w:ind w:hanging="720"/>
        <w:jc w:val="both"/>
        <w:rPr>
          <w:rFonts w:ascii="Times New Roman" w:hAnsi="Times New Roman" w:cs="Times New Roman"/>
          <w:color w:val="000000" w:themeColor="text1"/>
          <w:sz w:val="24"/>
          <w:szCs w:val="24"/>
          <w:lang w:val="uk-UA"/>
        </w:rPr>
      </w:pPr>
      <w:r w:rsidRPr="00150EFD">
        <w:rPr>
          <w:rFonts w:ascii="Times New Roman" w:hAnsi="Times New Roman" w:cs="Times New Roman"/>
          <w:color w:val="000000" w:themeColor="text1"/>
          <w:sz w:val="24"/>
          <w:szCs w:val="24"/>
          <w:lang w:val="uk-UA"/>
        </w:rPr>
        <w:t>Крім того</w:t>
      </w:r>
      <w:r w:rsidR="004D43A5" w:rsidRPr="00150EFD">
        <w:rPr>
          <w:rFonts w:ascii="Times New Roman" w:hAnsi="Times New Roman" w:cs="Times New Roman"/>
          <w:color w:val="000000" w:themeColor="text1"/>
          <w:sz w:val="24"/>
          <w:szCs w:val="24"/>
          <w:lang w:val="uk-UA"/>
        </w:rPr>
        <w:t xml:space="preserve">, </w:t>
      </w:r>
      <w:r w:rsidR="00476079" w:rsidRPr="00150EFD">
        <w:rPr>
          <w:rFonts w:ascii="Times New Roman" w:hAnsi="Times New Roman" w:cs="Times New Roman"/>
          <w:color w:val="000000" w:themeColor="text1"/>
          <w:sz w:val="24"/>
          <w:szCs w:val="24"/>
          <w:lang w:val="uk-UA"/>
        </w:rPr>
        <w:t xml:space="preserve">з </w:t>
      </w:r>
      <w:r w:rsidR="002928CD" w:rsidRPr="00150EFD">
        <w:rPr>
          <w:rFonts w:ascii="Times New Roman" w:hAnsi="Times New Roman" w:cs="Times New Roman"/>
          <w:color w:val="000000" w:themeColor="text1"/>
          <w:sz w:val="24"/>
          <w:szCs w:val="24"/>
          <w:lang w:val="uk-UA"/>
        </w:rPr>
        <w:t>приводу необхідності проведення</w:t>
      </w:r>
      <w:r w:rsidR="00FE6017" w:rsidRPr="00150EFD">
        <w:rPr>
          <w:rFonts w:ascii="Times New Roman" w:hAnsi="Times New Roman" w:cs="Times New Roman"/>
          <w:color w:val="000000" w:themeColor="text1"/>
          <w:sz w:val="24"/>
          <w:szCs w:val="24"/>
          <w:lang w:val="uk-UA"/>
        </w:rPr>
        <w:t xml:space="preserve"> </w:t>
      </w:r>
      <w:r w:rsidR="00A54A3A" w:rsidRPr="00150EFD">
        <w:rPr>
          <w:rFonts w:ascii="Times New Roman" w:hAnsi="Times New Roman" w:cs="Times New Roman"/>
          <w:color w:val="000000" w:themeColor="text1"/>
          <w:sz w:val="24"/>
          <w:szCs w:val="24"/>
          <w:lang w:val="uk-UA"/>
        </w:rPr>
        <w:t>довгострокових</w:t>
      </w:r>
      <w:r w:rsidR="00781EC7" w:rsidRPr="00150EFD">
        <w:rPr>
          <w:rFonts w:ascii="Times New Roman" w:hAnsi="Times New Roman" w:cs="Times New Roman"/>
          <w:color w:val="000000" w:themeColor="text1"/>
          <w:sz w:val="24"/>
          <w:szCs w:val="24"/>
          <w:lang w:val="uk-UA"/>
        </w:rPr>
        <w:t xml:space="preserve"> </w:t>
      </w:r>
      <w:r w:rsidRPr="00150EFD">
        <w:rPr>
          <w:rFonts w:ascii="Times New Roman" w:hAnsi="Times New Roman" w:cs="Times New Roman"/>
          <w:color w:val="000000" w:themeColor="text1"/>
          <w:sz w:val="24"/>
          <w:szCs w:val="24"/>
          <w:lang w:val="uk-UA"/>
        </w:rPr>
        <w:t>досліджень</w:t>
      </w:r>
      <w:r w:rsidR="00291B6C" w:rsidRPr="00150EFD">
        <w:rPr>
          <w:rFonts w:ascii="Times New Roman" w:hAnsi="Times New Roman" w:cs="Times New Roman"/>
          <w:color w:val="000000" w:themeColor="text1"/>
          <w:sz w:val="24"/>
          <w:szCs w:val="24"/>
          <w:lang w:val="uk-UA"/>
        </w:rPr>
        <w:t xml:space="preserve"> </w:t>
      </w:r>
      <w:r w:rsidR="00476079" w:rsidRPr="00150EFD">
        <w:rPr>
          <w:rFonts w:ascii="Times New Roman" w:hAnsi="Times New Roman" w:cs="Times New Roman"/>
          <w:color w:val="000000" w:themeColor="text1"/>
          <w:sz w:val="24"/>
          <w:szCs w:val="24"/>
          <w:lang w:val="uk-UA"/>
        </w:rPr>
        <w:t xml:space="preserve">Представництво ВООЗ та МОЗ зазначили </w:t>
      </w:r>
      <w:r w:rsidR="00585703" w:rsidRPr="00150EFD">
        <w:rPr>
          <w:rFonts w:ascii="Times New Roman" w:hAnsi="Times New Roman" w:cs="Times New Roman"/>
          <w:color w:val="000000" w:themeColor="text1"/>
          <w:sz w:val="24"/>
          <w:szCs w:val="24"/>
          <w:lang w:val="uk-UA"/>
        </w:rPr>
        <w:t>таке</w:t>
      </w:r>
      <w:r w:rsidRPr="00150EFD">
        <w:rPr>
          <w:rFonts w:ascii="Times New Roman" w:hAnsi="Times New Roman" w:cs="Times New Roman"/>
          <w:color w:val="000000" w:themeColor="text1"/>
          <w:sz w:val="24"/>
          <w:szCs w:val="24"/>
          <w:lang w:val="uk-UA"/>
        </w:rPr>
        <w:t>.</w:t>
      </w:r>
    </w:p>
    <w:p w14:paraId="19B8B978" w14:textId="480CE7A0" w:rsidR="00E1091F" w:rsidRPr="00150EFD" w:rsidRDefault="00E1091F" w:rsidP="00E1091F">
      <w:pPr>
        <w:numPr>
          <w:ilvl w:val="0"/>
          <w:numId w:val="1"/>
        </w:numPr>
        <w:tabs>
          <w:tab w:val="left" w:pos="709"/>
        </w:tabs>
        <w:spacing w:before="60" w:after="60" w:line="240" w:lineRule="auto"/>
        <w:ind w:hanging="720"/>
        <w:jc w:val="both"/>
        <w:rPr>
          <w:rFonts w:ascii="Times New Roman" w:hAnsi="Times New Roman" w:cs="Times New Roman"/>
          <w:b/>
          <w:color w:val="000000" w:themeColor="text1"/>
          <w:sz w:val="24"/>
          <w:szCs w:val="24"/>
          <w:lang w:val="uk-UA"/>
        </w:rPr>
      </w:pPr>
      <w:r w:rsidRPr="00150EFD">
        <w:rPr>
          <w:rFonts w:ascii="Times New Roman" w:hAnsi="Times New Roman" w:cs="Times New Roman"/>
          <w:b/>
          <w:color w:val="000000" w:themeColor="text1"/>
          <w:sz w:val="24"/>
          <w:szCs w:val="24"/>
          <w:lang w:val="uk-UA"/>
        </w:rPr>
        <w:t xml:space="preserve">Представництво ВООЗ зазначило </w:t>
      </w:r>
      <w:r w:rsidR="00585703" w:rsidRPr="00150EFD">
        <w:rPr>
          <w:rFonts w:ascii="Times New Roman" w:hAnsi="Times New Roman" w:cs="Times New Roman"/>
          <w:b/>
          <w:color w:val="000000" w:themeColor="text1"/>
          <w:sz w:val="24"/>
          <w:szCs w:val="24"/>
          <w:lang w:val="uk-UA"/>
        </w:rPr>
        <w:t>таке</w:t>
      </w:r>
      <w:r w:rsidRPr="00150EFD">
        <w:rPr>
          <w:rFonts w:ascii="Times New Roman" w:hAnsi="Times New Roman" w:cs="Times New Roman"/>
          <w:b/>
          <w:color w:val="000000" w:themeColor="text1"/>
          <w:sz w:val="24"/>
          <w:szCs w:val="24"/>
          <w:lang w:val="uk-UA"/>
        </w:rPr>
        <w:t>.</w:t>
      </w:r>
      <w:r w:rsidRPr="00150EFD">
        <w:rPr>
          <w:rFonts w:ascii="Times New Roman" w:hAnsi="Times New Roman"/>
          <w:b/>
          <w:sz w:val="24"/>
          <w:szCs w:val="24"/>
          <w:lang w:val="uk-UA"/>
        </w:rPr>
        <w:t xml:space="preserve"> </w:t>
      </w:r>
    </w:p>
    <w:p w14:paraId="5EAFE352" w14:textId="77777777" w:rsidR="00E1091F" w:rsidRPr="00150EFD" w:rsidRDefault="00E1091F" w:rsidP="00E1091F">
      <w:pPr>
        <w:numPr>
          <w:ilvl w:val="0"/>
          <w:numId w:val="1"/>
        </w:numPr>
        <w:tabs>
          <w:tab w:val="left" w:pos="709"/>
        </w:tabs>
        <w:spacing w:before="60" w:after="60" w:line="240" w:lineRule="auto"/>
        <w:ind w:hanging="720"/>
        <w:jc w:val="both"/>
        <w:rPr>
          <w:rFonts w:ascii="Times New Roman" w:hAnsi="Times New Roman" w:cs="Times New Roman"/>
          <w:b/>
          <w:color w:val="000000" w:themeColor="text1"/>
          <w:sz w:val="24"/>
          <w:szCs w:val="24"/>
          <w:lang w:val="uk-UA"/>
        </w:rPr>
      </w:pPr>
      <w:r w:rsidRPr="00150EFD">
        <w:rPr>
          <w:rFonts w:ascii="Times New Roman" w:hAnsi="Times New Roman"/>
          <w:sz w:val="24"/>
          <w:szCs w:val="24"/>
          <w:lang w:val="uk-UA"/>
        </w:rPr>
        <w:t>Деякі незалежні дослідження показують значне зниження утворення та впливу деяких шкідливих і потенційно шкідливих компонентів порівняно зі стандартними сигаретами, і незалежні огляди галузевих даних дійшли такого ж висновку.</w:t>
      </w:r>
    </w:p>
    <w:p w14:paraId="1CB09982" w14:textId="77777777"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Однак зв’язок між ризиком і впливом на здоров’я є складним, і зменшення впливу цих шкідливих хімічних речовин не означає, що вони нешкідливі, а також не означає зниження ризику для людей.</w:t>
      </w:r>
    </w:p>
    <w:p w14:paraId="3DFDC61A" w14:textId="77777777"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Також Представництво ВООЗ зауважило, що довгостроковий вплив ТВЕН на здоров’я невідомий в частині їх використання та впливу їх викидів, і наразі недостатньо незалежних доказів відносного та абсолютного ризику тютюнових виробів для електричного нагрівання, а також недостатньо доказів на підтримку твердження про меншу шкоду порівняно зі звичайними сигаретами.</w:t>
      </w:r>
    </w:p>
    <w:p w14:paraId="2BA855B4" w14:textId="0FB32FC8"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Враховуючи наведене, Представництво ВООЗ вважає, що необхідні додаткові незалежні довгострокові дослідження для обґрунтування заяв про зниження ризику та шкоди від тютюнових виробів для електричного нагрівання.</w:t>
      </w:r>
    </w:p>
    <w:p w14:paraId="73ECB49A" w14:textId="44809828"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b/>
          <w:sz w:val="24"/>
          <w:szCs w:val="24"/>
        </w:rPr>
        <w:t xml:space="preserve">У свою чергу МОЗ зазначило </w:t>
      </w:r>
      <w:r w:rsidR="00585703" w:rsidRPr="00150EFD">
        <w:rPr>
          <w:rFonts w:ascii="Times New Roman" w:hAnsi="Times New Roman"/>
          <w:b/>
          <w:sz w:val="24"/>
          <w:szCs w:val="24"/>
        </w:rPr>
        <w:t>таке</w:t>
      </w:r>
      <w:r w:rsidRPr="00150EFD">
        <w:rPr>
          <w:rFonts w:ascii="Times New Roman" w:hAnsi="Times New Roman"/>
          <w:b/>
          <w:sz w:val="24"/>
          <w:szCs w:val="24"/>
        </w:rPr>
        <w:t>.</w:t>
      </w:r>
    </w:p>
    <w:p w14:paraId="6222AFB9" w14:textId="470B249E"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МОЗ зазначило, що короткострокові дослідження можуть допомогти зібрати певні початкові дані і надати проміжні висновки, однак, для того щоб дійсно визначити, чи перехід на певний продукт становить менший ризик для здоров'я людей, ніж продовження куріння, потрібні довгострокові дослідження. </w:t>
      </w:r>
    </w:p>
    <w:p w14:paraId="67BC49A3" w14:textId="241A6BB1"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sz w:val="24"/>
          <w:szCs w:val="24"/>
        </w:rPr>
        <w:t>Зазвичай, довгострокові дослідження передбачають спостереження за великою групою осіб, які вживають даний продукт протягом тривалого періоду часу (десятиліття або навіть десятки років).</w:t>
      </w:r>
      <w:r w:rsidRPr="00150EFD">
        <w:rPr>
          <w:rFonts w:ascii="Times New Roman" w:hAnsi="Times New Roman"/>
          <w:b/>
          <w:sz w:val="24"/>
          <w:szCs w:val="24"/>
        </w:rPr>
        <w:t xml:space="preserve"> </w:t>
      </w:r>
      <w:r w:rsidRPr="00150EFD">
        <w:rPr>
          <w:rFonts w:ascii="Times New Roman" w:hAnsi="Times New Roman"/>
          <w:sz w:val="24"/>
          <w:szCs w:val="24"/>
        </w:rPr>
        <w:t>Вказані дослідження дозволяють зрозуміти довгострокові впл</w:t>
      </w:r>
      <w:r w:rsidR="00585703" w:rsidRPr="00150EFD">
        <w:rPr>
          <w:rFonts w:ascii="Times New Roman" w:hAnsi="Times New Roman"/>
          <w:sz w:val="24"/>
          <w:szCs w:val="24"/>
        </w:rPr>
        <w:t>иви вживання продукту на здоров’я</w:t>
      </w:r>
      <w:r w:rsidRPr="00150EFD">
        <w:rPr>
          <w:rFonts w:ascii="Times New Roman" w:hAnsi="Times New Roman"/>
          <w:sz w:val="24"/>
          <w:szCs w:val="24"/>
        </w:rPr>
        <w:t xml:space="preserve">. </w:t>
      </w:r>
    </w:p>
    <w:p w14:paraId="3D61CE9A" w14:textId="77777777"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150EFD">
        <w:rPr>
          <w:rFonts w:ascii="Times New Roman" w:hAnsi="Times New Roman"/>
          <w:sz w:val="24"/>
          <w:szCs w:val="24"/>
        </w:rPr>
        <w:t>Необхідність довгострокових досліджень також спричинена комплексним характером здоров’я та чинників, які на нього впливають, динамікою користування продукції та зміною поведінкових звичок, побічними наслідками, які можуть проявлятися лише після тривалого використання Продукції IQOS тощо.</w:t>
      </w:r>
    </w:p>
    <w:p w14:paraId="6C3FC25C" w14:textId="32A9C959"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Таким чином, як Представництво ВООЗ, МОЗ, так і FDA зазначають, що задля додаткового та остаточного обґрунтування заяв про зниження ризику та шкоди від тютюнових виробів для електричного нагрівання порівняно </w:t>
      </w:r>
      <w:r w:rsidR="00585703" w:rsidRPr="00150EFD">
        <w:rPr>
          <w:rFonts w:ascii="Times New Roman" w:hAnsi="Times New Roman"/>
          <w:sz w:val="24"/>
          <w:szCs w:val="24"/>
        </w:rPr>
        <w:t>і</w:t>
      </w:r>
      <w:r w:rsidRPr="00150EFD">
        <w:rPr>
          <w:rFonts w:ascii="Times New Roman" w:hAnsi="Times New Roman"/>
          <w:sz w:val="24"/>
          <w:szCs w:val="24"/>
        </w:rPr>
        <w:t>з сигаретами потрібні довгострокові дослідження, зокрема епідеміологічні, які зможуть визначити довгострокові впливи IQOS на здоров’я споживачів у часі, які перейшли на використання такої продукції.</w:t>
      </w:r>
    </w:p>
    <w:p w14:paraId="65102A26" w14:textId="2CBB951B"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Проте, ані Представництво ВООЗ, ані МОЗ, станом на дату </w:t>
      </w:r>
      <w:r w:rsidR="00585703" w:rsidRPr="00150EFD">
        <w:rPr>
          <w:rFonts w:ascii="Times New Roman" w:hAnsi="Times New Roman"/>
          <w:sz w:val="24"/>
          <w:szCs w:val="24"/>
        </w:rPr>
        <w:t xml:space="preserve">надання </w:t>
      </w:r>
      <w:r w:rsidRPr="00150EFD">
        <w:rPr>
          <w:rFonts w:ascii="Times New Roman" w:hAnsi="Times New Roman"/>
          <w:sz w:val="24"/>
          <w:szCs w:val="24"/>
        </w:rPr>
        <w:t>цих рекомендацій, не надали Комітету відповідних досліджень, зокрема довгострокових епідеміологічних, які можуть, зокрема</w:t>
      </w:r>
      <w:r w:rsidR="00585703" w:rsidRPr="00150EFD">
        <w:rPr>
          <w:rFonts w:ascii="Times New Roman" w:hAnsi="Times New Roman"/>
          <w:sz w:val="24"/>
          <w:szCs w:val="24"/>
        </w:rPr>
        <w:t>,</w:t>
      </w:r>
      <w:r w:rsidRPr="00150EFD">
        <w:rPr>
          <w:rFonts w:ascii="Times New Roman" w:hAnsi="Times New Roman"/>
          <w:sz w:val="24"/>
          <w:szCs w:val="24"/>
        </w:rPr>
        <w:t xml:space="preserve"> спростувати висновок Товариства щодо меншого ризику для здоров’я IQOS порівняно </w:t>
      </w:r>
      <w:r w:rsidR="00585703" w:rsidRPr="00150EFD">
        <w:rPr>
          <w:rFonts w:ascii="Times New Roman" w:hAnsi="Times New Roman"/>
          <w:sz w:val="24"/>
          <w:szCs w:val="24"/>
        </w:rPr>
        <w:t>і</w:t>
      </w:r>
      <w:r w:rsidRPr="00150EFD">
        <w:rPr>
          <w:rFonts w:ascii="Times New Roman" w:hAnsi="Times New Roman"/>
          <w:sz w:val="24"/>
          <w:szCs w:val="24"/>
        </w:rPr>
        <w:t>з сигаретами, який ґрунтується на відповідних клінічних та неклінічних дослідженнях, які є нетривалими відносно епідеміологічних.</w:t>
      </w:r>
    </w:p>
    <w:p w14:paraId="382DCED8" w14:textId="19374FBF"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cs="Times New Roman"/>
          <w:color w:val="000000" w:themeColor="text1"/>
          <w:sz w:val="24"/>
          <w:szCs w:val="24"/>
        </w:rPr>
        <w:t xml:space="preserve">Враховуючи наведене, слід зазначити, що не дивлячись на те, що як Представництво </w:t>
      </w:r>
      <w:r w:rsidRPr="00150EFD">
        <w:rPr>
          <w:rFonts w:ascii="Times New Roman" w:hAnsi="Times New Roman" w:cs="Times New Roman"/>
          <w:color w:val="000000" w:themeColor="text1"/>
          <w:sz w:val="24"/>
          <w:szCs w:val="24"/>
        </w:rPr>
        <w:lastRenderedPageBreak/>
        <w:t xml:space="preserve">ВООЗ, МОЗ, так і FDA не заперечують той факт, що </w:t>
      </w:r>
      <w:r w:rsidRPr="00150EFD">
        <w:rPr>
          <w:rFonts w:ascii="Times New Roman" w:hAnsi="Times New Roman"/>
          <w:sz w:val="24"/>
          <w:szCs w:val="24"/>
        </w:rPr>
        <w:t xml:space="preserve">деякі дослідження демонструють зниження утворення та впливу деяких шкідливих і потенційно шкідливих компонентів IQOS порівняно зі стандартними сигаретами, проте позиція зазначених установ зводиться до </w:t>
      </w:r>
      <w:r w:rsidRPr="00150EFD">
        <w:rPr>
          <w:rFonts w:ascii="Times New Roman" w:hAnsi="Times New Roman" w:cs="Times New Roman"/>
          <w:color w:val="000000" w:themeColor="text1"/>
          <w:sz w:val="24"/>
          <w:szCs w:val="24"/>
        </w:rPr>
        <w:t xml:space="preserve">єдиної думки про те, що лише довгострокові дослідження, зокрема епідеміологічні, </w:t>
      </w:r>
      <w:r w:rsidRPr="00150EFD">
        <w:rPr>
          <w:rFonts w:ascii="Times New Roman" w:hAnsi="Times New Roman"/>
          <w:sz w:val="24"/>
          <w:szCs w:val="24"/>
        </w:rPr>
        <w:t xml:space="preserve">можуть бути остаточними доказами зменшення ризику використання Продукції IQOS порівняно </w:t>
      </w:r>
      <w:r w:rsidR="009F0749" w:rsidRPr="00150EFD">
        <w:rPr>
          <w:rFonts w:ascii="Times New Roman" w:hAnsi="Times New Roman"/>
          <w:sz w:val="24"/>
          <w:szCs w:val="24"/>
        </w:rPr>
        <w:t>і</w:t>
      </w:r>
      <w:r w:rsidRPr="00150EFD">
        <w:rPr>
          <w:rFonts w:ascii="Times New Roman" w:hAnsi="Times New Roman"/>
          <w:sz w:val="24"/>
          <w:szCs w:val="24"/>
        </w:rPr>
        <w:t xml:space="preserve">з сигаретами в часі. </w:t>
      </w:r>
    </w:p>
    <w:p w14:paraId="5D91B934" w14:textId="77777777" w:rsidR="0036432B" w:rsidRPr="00150EFD" w:rsidRDefault="00E1091F"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Факт відсутності довгострокових епідеміологічних досліджень не заперечується Товариством.</w:t>
      </w:r>
    </w:p>
    <w:p w14:paraId="24AFF8A5" w14:textId="6EF2396B" w:rsidR="0036432B" w:rsidRPr="00150EFD" w:rsidRDefault="00E1091F"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Крім того, з наданих Товариством Комітету матеріалів також вбачається, що автори окремих досліджень, на яких ґрунтується позиція Товариства щодо меншого ризику для здоров’я Продукції IQOS, вказують </w:t>
      </w:r>
      <w:r w:rsidR="0036432B" w:rsidRPr="00150EFD">
        <w:rPr>
          <w:rFonts w:ascii="Times New Roman" w:hAnsi="Times New Roman" w:cs="Times New Roman"/>
          <w:i/>
          <w:sz w:val="24"/>
          <w:szCs w:val="24"/>
        </w:rPr>
        <w:t xml:space="preserve">(інформація, доступ до якої обмежено). </w:t>
      </w:r>
    </w:p>
    <w:p w14:paraId="277F2B12" w14:textId="1B80C6CB"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Разом </w:t>
      </w:r>
      <w:r w:rsidR="009F0749" w:rsidRPr="00150EFD">
        <w:rPr>
          <w:rFonts w:ascii="Times New Roman" w:hAnsi="Times New Roman"/>
          <w:sz w:val="24"/>
          <w:szCs w:val="24"/>
        </w:rPr>
        <w:t>і</w:t>
      </w:r>
      <w:r w:rsidRPr="00150EFD">
        <w:rPr>
          <w:rFonts w:ascii="Times New Roman" w:hAnsi="Times New Roman"/>
          <w:sz w:val="24"/>
          <w:szCs w:val="24"/>
        </w:rPr>
        <w:t>з тим жодна з варіацій Тверджень 2 не містить чіткої вказівки на конкретні докази, на яких ґрунтується висновок щодо меншого ризику для здоров’я, що поширюється в таких варіаціях, зокрема Товариство не зазначає, що вказаний висновок ґрунтується на клінічних та неклінічних дослідженнях, які обмежені відповідними часовими рамками, а отже є нетривалими відносно епідеміологічних, та проведені дослідниками</w:t>
      </w:r>
      <w:r w:rsidRPr="00150EFD">
        <w:rPr>
          <w:rFonts w:ascii="Times New Roman" w:hAnsi="Times New Roman" w:cs="Times New Roman"/>
          <w:color w:val="000000" w:themeColor="text1"/>
          <w:sz w:val="24"/>
          <w:szCs w:val="24"/>
        </w:rPr>
        <w:t xml:space="preserve"> РМІ</w:t>
      </w:r>
      <w:r w:rsidRPr="00150EFD">
        <w:rPr>
          <w:rFonts w:ascii="Times New Roman" w:hAnsi="Times New Roman"/>
          <w:sz w:val="24"/>
          <w:szCs w:val="24"/>
        </w:rPr>
        <w:t>, або на замовлення РМІ тощо.</w:t>
      </w:r>
    </w:p>
    <w:p w14:paraId="54A40B4F" w14:textId="778BF7E9"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Більш</w:t>
      </w:r>
      <w:r w:rsidR="009F0749" w:rsidRPr="00150EFD">
        <w:rPr>
          <w:rFonts w:ascii="Times New Roman" w:hAnsi="Times New Roman"/>
          <w:sz w:val="24"/>
          <w:szCs w:val="24"/>
        </w:rPr>
        <w:t>е</w:t>
      </w:r>
      <w:r w:rsidRPr="00150EFD">
        <w:rPr>
          <w:rFonts w:ascii="Times New Roman" w:hAnsi="Times New Roman"/>
          <w:sz w:val="24"/>
          <w:szCs w:val="24"/>
        </w:rPr>
        <w:t xml:space="preserve"> того, Товариство не зазначає в жодній </w:t>
      </w:r>
      <w:r w:rsidR="009F0749" w:rsidRPr="00150EFD">
        <w:rPr>
          <w:rFonts w:ascii="Times New Roman" w:hAnsi="Times New Roman"/>
          <w:sz w:val="24"/>
          <w:szCs w:val="24"/>
        </w:rPr>
        <w:t>і</w:t>
      </w:r>
      <w:r w:rsidRPr="00150EFD">
        <w:rPr>
          <w:rFonts w:ascii="Times New Roman" w:hAnsi="Times New Roman"/>
          <w:sz w:val="24"/>
          <w:szCs w:val="24"/>
        </w:rPr>
        <w:t xml:space="preserve">з таких варіацій, що довгострокові епідеміологічні дослідження, у ході яких буде </w:t>
      </w:r>
      <w:r w:rsidR="009F0749" w:rsidRPr="00150EFD">
        <w:rPr>
          <w:rFonts w:ascii="Times New Roman" w:hAnsi="Times New Roman"/>
          <w:sz w:val="24"/>
          <w:szCs w:val="24"/>
        </w:rPr>
        <w:t>визначено</w:t>
      </w:r>
      <w:r w:rsidRPr="00150EFD">
        <w:rPr>
          <w:rFonts w:ascii="Times New Roman" w:hAnsi="Times New Roman"/>
          <w:sz w:val="24"/>
          <w:szCs w:val="24"/>
        </w:rPr>
        <w:t xml:space="preserve"> вплив Продукції IQOS на здоров’я населення в часі, наразі відсутні.</w:t>
      </w:r>
    </w:p>
    <w:p w14:paraId="3452B143" w14:textId="77777777"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На переконання Комітету, таке уточнення є необхідним, оскільки у споживача може виникнути помилкове враження про те, що висновок щодо меншого ризику для здоров’я ґрунтується на вже проведених довгострокових дослідженнях, які є доказами зв’язку між довгостроковим переходом до використання Продукції IQOS та запобіганням чи мінімізацією шкоди для курців. </w:t>
      </w:r>
    </w:p>
    <w:p w14:paraId="63672FD4" w14:textId="77777777"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Зазначене підтверджується результатами Опитування.</w:t>
      </w:r>
    </w:p>
    <w:p w14:paraId="6787ADF5" w14:textId="575BF270"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bCs/>
          <w:sz w:val="24"/>
          <w:szCs w:val="24"/>
        </w:rPr>
        <w:t>Учасники опитування повідомили, що сприймають інформацію щодо досліджень, на яких ґрунтується висновок Товариства щодо меншого ризику для здоров'я Продукції IQOS, ніж пр</w:t>
      </w:r>
      <w:r w:rsidR="009F0749" w:rsidRPr="00150EFD">
        <w:rPr>
          <w:rFonts w:ascii="Times New Roman" w:hAnsi="Times New Roman"/>
          <w:bCs/>
          <w:sz w:val="24"/>
          <w:szCs w:val="24"/>
        </w:rPr>
        <w:t xml:space="preserve">одовжувати курити (Питання № 4), таким </w:t>
      </w:r>
      <w:r w:rsidRPr="00150EFD">
        <w:rPr>
          <w:rFonts w:ascii="Times New Roman" w:hAnsi="Times New Roman"/>
          <w:bCs/>
          <w:sz w:val="24"/>
          <w:szCs w:val="24"/>
        </w:rPr>
        <w:t>чином:</w:t>
      </w:r>
    </w:p>
    <w:p w14:paraId="5B297DD9" w14:textId="77777777" w:rsidR="00E1091F" w:rsidRPr="00150EFD"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 xml:space="preserve">56% учасників опитування вважають, що </w:t>
      </w:r>
      <w:r w:rsidRPr="00150EFD">
        <w:rPr>
          <w:rFonts w:ascii="Times New Roman" w:eastAsia="Calibri" w:hAnsi="Times New Roman" w:cs="Times New Roman"/>
          <w:sz w:val="24"/>
          <w:szCs w:val="24"/>
        </w:rPr>
        <w:t>висновок щодо меншого ризику для здоров’я базується на довгострокових наукових випробуваннях / дослідженнях;</w:t>
      </w:r>
    </w:p>
    <w:p w14:paraId="61CDD29C" w14:textId="77777777" w:rsidR="00E1091F" w:rsidRPr="00150EFD"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44% учасників опитування вважають, що висновок щодо меншого ризику для здоров’я базується на короткострокових наукових випробуваннях / дослідженнях;</w:t>
      </w:r>
    </w:p>
    <w:p w14:paraId="30159047" w14:textId="77777777" w:rsidR="00E1091F" w:rsidRPr="00150EFD"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 xml:space="preserve">1% учасників опитування зазначили свої варіанти, а саме: Вважаю, що ризик однаковий; </w:t>
      </w:r>
      <w:r w:rsidRPr="00150EFD">
        <w:rPr>
          <w:rFonts w:ascii="Times New Roman" w:eastAsia="Times New Roman" w:hAnsi="Times New Roman" w:cs="Times New Roman"/>
          <w:sz w:val="24"/>
          <w:szCs w:val="24"/>
        </w:rPr>
        <w:t>Не можу сказати.</w:t>
      </w:r>
    </w:p>
    <w:p w14:paraId="464CB2F5" w14:textId="77777777"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Комітетом окремо проаналізовано відповіді учасників Опитування на Питання № 1, які зазначили, що під час вибору (або потенційного вибору) вплинула (або потенційно вплинула б) на їх намір стати споживачем Продукції IQOS саме інформація про те, що «IQOS виділяє в середньому на 95% нижчі рівні шкідливих хімічних речовин, порівняно з сигаретами» та/або «IQOS становить менший ризик для здоров’я ніж продовжувати курити сигарети».</w:t>
      </w:r>
    </w:p>
    <w:p w14:paraId="77E559FD" w14:textId="0A50F1C9" w:rsidR="00E1091F" w:rsidRPr="00150EFD" w:rsidRDefault="00E1091F" w:rsidP="007C24E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Так, зазначені учасники опитування у відповідь на Питання № 4 повідомили, що сприймають інформацію щодо досліджень, на яких ґрунтується висновок Товариства щодо меншого ризику для здоров'я Продукції IQOS, ніж продовжувати курити</w:t>
      </w:r>
      <w:r w:rsidR="009F0749" w:rsidRPr="00150EFD">
        <w:rPr>
          <w:rFonts w:ascii="Times New Roman" w:hAnsi="Times New Roman"/>
          <w:sz w:val="24"/>
          <w:szCs w:val="24"/>
        </w:rPr>
        <w:t>,</w:t>
      </w:r>
      <w:r w:rsidRPr="00150EFD">
        <w:rPr>
          <w:rFonts w:ascii="Times New Roman" w:hAnsi="Times New Roman"/>
          <w:sz w:val="24"/>
          <w:szCs w:val="24"/>
        </w:rPr>
        <w:t xml:space="preserve"> </w:t>
      </w:r>
      <w:r w:rsidR="009F0749" w:rsidRPr="00150EFD">
        <w:rPr>
          <w:rFonts w:ascii="Times New Roman" w:hAnsi="Times New Roman"/>
          <w:sz w:val="24"/>
          <w:szCs w:val="24"/>
        </w:rPr>
        <w:t>таким</w:t>
      </w:r>
      <w:r w:rsidRPr="00150EFD">
        <w:rPr>
          <w:rFonts w:ascii="Times New Roman" w:hAnsi="Times New Roman"/>
          <w:sz w:val="24"/>
          <w:szCs w:val="24"/>
        </w:rPr>
        <w:t xml:space="preserve"> </w:t>
      </w:r>
      <w:r w:rsidRPr="00150EFD">
        <w:rPr>
          <w:rFonts w:ascii="Times New Roman" w:hAnsi="Times New Roman"/>
          <w:sz w:val="24"/>
          <w:szCs w:val="24"/>
        </w:rPr>
        <w:lastRenderedPageBreak/>
        <w:t>чином:</w:t>
      </w:r>
    </w:p>
    <w:p w14:paraId="34BA4795" w14:textId="77777777" w:rsidR="00E1091F" w:rsidRPr="00150EFD" w:rsidRDefault="00E1091F" w:rsidP="007C24EC">
      <w:pPr>
        <w:pStyle w:val="a3"/>
        <w:widowControl w:val="0"/>
        <w:numPr>
          <w:ilvl w:val="0"/>
          <w:numId w:val="10"/>
        </w:numPr>
        <w:tabs>
          <w:tab w:val="left" w:pos="709"/>
        </w:tabs>
        <w:autoSpaceDE w:val="0"/>
        <w:autoSpaceDN w:val="0"/>
        <w:adjustRightInd w:val="0"/>
        <w:spacing w:after="0" w:line="240" w:lineRule="auto"/>
        <w:ind w:left="2127" w:hanging="284"/>
        <w:contextualSpacing w:val="0"/>
        <w:jc w:val="both"/>
        <w:rPr>
          <w:rFonts w:ascii="Times New Roman" w:hAnsi="Times New Roman"/>
          <w:sz w:val="24"/>
          <w:szCs w:val="24"/>
        </w:rPr>
      </w:pPr>
      <w:r w:rsidRPr="00150EFD">
        <w:rPr>
          <w:rFonts w:ascii="Times New Roman" w:hAnsi="Times New Roman"/>
          <w:sz w:val="24"/>
          <w:szCs w:val="24"/>
        </w:rPr>
        <w:t>72% учасників опитування вважають, що висновок щодо меншого ризику для здоров’я базується на довгострокових наукових випробуваннях / дослідженнях;</w:t>
      </w:r>
    </w:p>
    <w:p w14:paraId="6958DE97" w14:textId="77777777" w:rsidR="00E1091F" w:rsidRPr="00150EFD"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28% учасників опитування вважають, що висновок щодо меншого ризику для здоров’я базується на короткострокових наукових випробуваннях / дослідженнях;</w:t>
      </w:r>
    </w:p>
    <w:p w14:paraId="1160414B" w14:textId="0FC4DD4E" w:rsidR="00E1091F" w:rsidRPr="00150EFD" w:rsidRDefault="009F0749"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с</w:t>
      </w:r>
      <w:r w:rsidR="00E1091F" w:rsidRPr="00150EFD">
        <w:rPr>
          <w:rFonts w:ascii="Times New Roman" w:hAnsi="Times New Roman"/>
          <w:sz w:val="24"/>
          <w:szCs w:val="24"/>
        </w:rPr>
        <w:t>вій варіант не обрав жоден учасник опитування.</w:t>
      </w:r>
    </w:p>
    <w:p w14:paraId="34B58615" w14:textId="54E652A4" w:rsidR="00E1091F" w:rsidRPr="00150EFD" w:rsidRDefault="009F0749"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При цьому</w:t>
      </w:r>
      <w:r w:rsidR="00E1091F" w:rsidRPr="00150EFD">
        <w:rPr>
          <w:rFonts w:ascii="Times New Roman" w:hAnsi="Times New Roman"/>
          <w:sz w:val="24"/>
          <w:szCs w:val="24"/>
        </w:rPr>
        <w:t xml:space="preserve"> неправильне сприйняття споживачами інформації щодо досліджень, які покладено в основу висновку щодо меншого ризику для здоров’я, що поширюється в варіаціях Твердження 2</w:t>
      </w:r>
      <w:r w:rsidRPr="00150EFD">
        <w:rPr>
          <w:rFonts w:ascii="Times New Roman" w:hAnsi="Times New Roman"/>
          <w:sz w:val="24"/>
          <w:szCs w:val="24"/>
        </w:rPr>
        <w:t>,</w:t>
      </w:r>
      <w:r w:rsidR="00E1091F" w:rsidRPr="00150EFD">
        <w:rPr>
          <w:rFonts w:ascii="Times New Roman" w:hAnsi="Times New Roman"/>
          <w:sz w:val="24"/>
          <w:szCs w:val="24"/>
        </w:rPr>
        <w:t xml:space="preserve"> з поясненнями / застереженнями до них, зокрема щодо їх виду, тривалості, суб’єктів проведення тощо, може призвести до помилкового сприйняття Продук</w:t>
      </w:r>
      <w:r w:rsidRPr="00150EFD">
        <w:rPr>
          <w:rFonts w:ascii="Times New Roman" w:hAnsi="Times New Roman"/>
          <w:sz w:val="24"/>
          <w:szCs w:val="24"/>
        </w:rPr>
        <w:t>ції IQOS як абсолютно безпечної</w:t>
      </w:r>
      <w:r w:rsidR="00E1091F" w:rsidRPr="00150EFD">
        <w:rPr>
          <w:rFonts w:ascii="Times New Roman" w:hAnsi="Times New Roman"/>
          <w:sz w:val="24"/>
          <w:szCs w:val="24"/>
        </w:rPr>
        <w:t xml:space="preserve"> та </w:t>
      </w:r>
      <w:r w:rsidRPr="00150EFD">
        <w:rPr>
          <w:rFonts w:ascii="Times New Roman" w:hAnsi="Times New Roman"/>
          <w:sz w:val="24"/>
          <w:szCs w:val="24"/>
        </w:rPr>
        <w:t>у</w:t>
      </w:r>
      <w:r w:rsidR="00E1091F" w:rsidRPr="00150EFD">
        <w:rPr>
          <w:rFonts w:ascii="Times New Roman" w:hAnsi="Times New Roman"/>
          <w:sz w:val="24"/>
          <w:szCs w:val="24"/>
        </w:rPr>
        <w:t xml:space="preserve"> зв’язку </w:t>
      </w:r>
      <w:r w:rsidRPr="00150EFD">
        <w:rPr>
          <w:rFonts w:ascii="Times New Roman" w:hAnsi="Times New Roman"/>
          <w:sz w:val="24"/>
          <w:szCs w:val="24"/>
        </w:rPr>
        <w:t>і</w:t>
      </w:r>
      <w:r w:rsidR="00E1091F" w:rsidRPr="00150EFD">
        <w:rPr>
          <w:rFonts w:ascii="Times New Roman" w:hAnsi="Times New Roman"/>
          <w:sz w:val="24"/>
          <w:szCs w:val="24"/>
        </w:rPr>
        <w:t>з цим вплинути на наміри споживачів щодо її придбання.</w:t>
      </w:r>
    </w:p>
    <w:p w14:paraId="32E59112" w14:textId="1A5DA17B"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Вказане помилкове сприйняття споживачів може виникати, </w:t>
      </w:r>
      <w:r w:rsidR="009F0749" w:rsidRPr="00150EFD">
        <w:rPr>
          <w:rFonts w:ascii="Times New Roman" w:hAnsi="Times New Roman"/>
          <w:sz w:val="24"/>
          <w:szCs w:val="24"/>
        </w:rPr>
        <w:t>зокрема,</w:t>
      </w:r>
      <w:r w:rsidRPr="00150EFD">
        <w:rPr>
          <w:rFonts w:ascii="Times New Roman" w:hAnsi="Times New Roman"/>
          <w:sz w:val="24"/>
          <w:szCs w:val="24"/>
        </w:rPr>
        <w:t xml:space="preserve"> через те, що окремі твердження щодо меншого ризику для здоров’я поширюються нерозривно з інформацією щодо того, що </w:t>
      </w:r>
      <w:r w:rsidRPr="00150EFD">
        <w:rPr>
          <w:rFonts w:ascii="Times New Roman" w:eastAsia="MS Mincho" w:hAnsi="Times New Roman" w:cs="Times New Roman"/>
          <w:sz w:val="24"/>
          <w:szCs w:val="24"/>
          <w:lang w:eastAsia="ru-RU"/>
        </w:rPr>
        <w:t xml:space="preserve">IQOS виділяє на 95% менше шкідливих хімічних речовин порівняно </w:t>
      </w:r>
      <w:r w:rsidR="009F0749" w:rsidRPr="00150EFD">
        <w:rPr>
          <w:rFonts w:ascii="Times New Roman" w:eastAsia="MS Mincho" w:hAnsi="Times New Roman" w:cs="Times New Roman"/>
          <w:sz w:val="24"/>
          <w:szCs w:val="24"/>
          <w:lang w:eastAsia="ru-RU"/>
        </w:rPr>
        <w:t>і</w:t>
      </w:r>
      <w:r w:rsidRPr="00150EFD">
        <w:rPr>
          <w:rFonts w:ascii="Times New Roman" w:eastAsia="MS Mincho" w:hAnsi="Times New Roman" w:cs="Times New Roman"/>
          <w:sz w:val="24"/>
          <w:szCs w:val="24"/>
          <w:lang w:eastAsia="ru-RU"/>
        </w:rPr>
        <w:t>з сигаретами</w:t>
      </w:r>
      <w:r w:rsidRPr="00150EFD">
        <w:rPr>
          <w:rFonts w:ascii="Times New Roman" w:hAnsi="Times New Roman"/>
          <w:sz w:val="24"/>
          <w:szCs w:val="24"/>
        </w:rPr>
        <w:t>, що поширюється у варіаціях Твердження 1.</w:t>
      </w:r>
    </w:p>
    <w:p w14:paraId="2BFB3748" w14:textId="77777777"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Зазначене підтверджується результатами Опитування.</w:t>
      </w:r>
    </w:p>
    <w:p w14:paraId="7C1CA218" w14:textId="74DC4D01"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bCs/>
          <w:sz w:val="24"/>
          <w:szCs w:val="24"/>
        </w:rPr>
        <w:t xml:space="preserve">Учасники </w:t>
      </w:r>
      <w:r w:rsidR="009F0749" w:rsidRPr="00150EFD">
        <w:rPr>
          <w:rFonts w:ascii="Times New Roman" w:hAnsi="Times New Roman"/>
          <w:bCs/>
          <w:sz w:val="24"/>
          <w:szCs w:val="24"/>
        </w:rPr>
        <w:t>О</w:t>
      </w:r>
      <w:r w:rsidRPr="00150EFD">
        <w:rPr>
          <w:rFonts w:ascii="Times New Roman" w:hAnsi="Times New Roman"/>
          <w:bCs/>
          <w:sz w:val="24"/>
          <w:szCs w:val="24"/>
        </w:rPr>
        <w:t>питування у відповідь на Питання № 3 повідомили, що сприймають інформацію</w:t>
      </w:r>
      <w:r w:rsidRPr="00150EFD">
        <w:rPr>
          <w:rFonts w:ascii="Times New Roman" w:eastAsiaTheme="minorEastAsia" w:hAnsi="Times New Roman" w:cs="Times New Roman"/>
          <w:color w:val="000000"/>
          <w:sz w:val="24"/>
          <w:szCs w:val="24"/>
          <w:lang w:eastAsia="uk-UA"/>
        </w:rPr>
        <w:t xml:space="preserve"> </w:t>
      </w:r>
      <w:r w:rsidRPr="00150EFD">
        <w:rPr>
          <w:rFonts w:ascii="Times New Roman" w:hAnsi="Times New Roman"/>
          <w:bCs/>
          <w:sz w:val="24"/>
          <w:szCs w:val="24"/>
        </w:rPr>
        <w:t>щодо меншого ризику Продукції IQOS</w:t>
      </w:r>
      <w:r w:rsidR="009F0749" w:rsidRPr="00150EFD">
        <w:rPr>
          <w:rFonts w:ascii="Times New Roman" w:hAnsi="Times New Roman"/>
          <w:bCs/>
          <w:sz w:val="24"/>
          <w:szCs w:val="24"/>
        </w:rPr>
        <w:t>,</w:t>
      </w:r>
      <w:r w:rsidRPr="00150EFD">
        <w:rPr>
          <w:rFonts w:ascii="Times New Roman" w:hAnsi="Times New Roman"/>
          <w:bCs/>
          <w:sz w:val="24"/>
          <w:szCs w:val="24"/>
        </w:rPr>
        <w:t xml:space="preserve"> ніж продовжувати курити разом </w:t>
      </w:r>
      <w:r w:rsidR="009F0749" w:rsidRPr="00150EFD">
        <w:rPr>
          <w:rFonts w:ascii="Times New Roman" w:hAnsi="Times New Roman"/>
          <w:bCs/>
          <w:sz w:val="24"/>
          <w:szCs w:val="24"/>
        </w:rPr>
        <w:t>і</w:t>
      </w:r>
      <w:r w:rsidRPr="00150EFD">
        <w:rPr>
          <w:rFonts w:ascii="Times New Roman" w:hAnsi="Times New Roman"/>
          <w:bCs/>
          <w:sz w:val="24"/>
          <w:szCs w:val="24"/>
        </w:rPr>
        <w:t xml:space="preserve">з твердженням про виділення Продукцією IQOS на 95 % менше шкідливих хімічних речовин (варіація Твердження 2, що поширюється з варіацією Твердження 1), </w:t>
      </w:r>
      <w:r w:rsidR="009F0749" w:rsidRPr="00150EFD">
        <w:rPr>
          <w:rFonts w:ascii="Times New Roman" w:hAnsi="Times New Roman"/>
          <w:bCs/>
          <w:sz w:val="24"/>
          <w:szCs w:val="24"/>
        </w:rPr>
        <w:t>таким</w:t>
      </w:r>
      <w:r w:rsidRPr="00150EFD">
        <w:rPr>
          <w:rFonts w:ascii="Times New Roman" w:hAnsi="Times New Roman"/>
          <w:bCs/>
          <w:sz w:val="24"/>
          <w:szCs w:val="24"/>
        </w:rPr>
        <w:t xml:space="preserve"> чином:</w:t>
      </w:r>
    </w:p>
    <w:p w14:paraId="71835CD1" w14:textId="77777777" w:rsidR="00E1091F" w:rsidRPr="00150EFD" w:rsidRDefault="00E1091F" w:rsidP="00E1091F">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 xml:space="preserve">14% учасників опитування вважають, що IQOS є повністю (абсолютно) безпечним для здоров’я; </w:t>
      </w:r>
    </w:p>
    <w:p w14:paraId="578C9F8E" w14:textId="77777777" w:rsidR="00E1091F" w:rsidRPr="00150EFD" w:rsidRDefault="00E1091F" w:rsidP="00E1091F">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41% учасників опитування вважають, що повний перехід на IQOS є безпечнішим для здоров’я порівняно з продовженням куріння сигарет;</w:t>
      </w:r>
    </w:p>
    <w:p w14:paraId="48D1FE80" w14:textId="205E0A90" w:rsidR="00E1091F" w:rsidRPr="00150EFD" w:rsidRDefault="00E1091F" w:rsidP="00E1091F">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 xml:space="preserve">38% учасників опитування вважають, що повний перехід на IQOS має такі ж ризики для здоров’я, як і </w:t>
      </w:r>
      <w:r w:rsidR="009F0749" w:rsidRPr="00150EFD">
        <w:rPr>
          <w:rFonts w:ascii="Times New Roman" w:hAnsi="Times New Roman"/>
          <w:sz w:val="24"/>
          <w:szCs w:val="24"/>
        </w:rPr>
        <w:t>в</w:t>
      </w:r>
      <w:r w:rsidRPr="00150EFD">
        <w:rPr>
          <w:rFonts w:ascii="Times New Roman" w:hAnsi="Times New Roman"/>
          <w:sz w:val="24"/>
          <w:szCs w:val="24"/>
        </w:rPr>
        <w:t xml:space="preserve"> разі продовження куріння сигарет; </w:t>
      </w:r>
    </w:p>
    <w:p w14:paraId="3B1D4E44" w14:textId="77777777" w:rsidR="00E1091F" w:rsidRPr="00150EFD" w:rsidRDefault="00E1091F" w:rsidP="00E1091F">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150EFD">
        <w:rPr>
          <w:rFonts w:ascii="Times New Roman" w:hAnsi="Times New Roman"/>
          <w:sz w:val="24"/>
          <w:szCs w:val="24"/>
        </w:rPr>
        <w:t>6% учасників опитування вважають, що повний перехід на IQOS збільшує ризик для здоров’я порівняно з курінням сигарет;</w:t>
      </w:r>
    </w:p>
    <w:p w14:paraId="6E505167" w14:textId="77777777" w:rsidR="00E1091F" w:rsidRPr="00150EFD" w:rsidRDefault="00E1091F" w:rsidP="00E1091F">
      <w:pPr>
        <w:pStyle w:val="a3"/>
        <w:widowControl w:val="0"/>
        <w:numPr>
          <w:ilvl w:val="0"/>
          <w:numId w:val="9"/>
        </w:numPr>
        <w:autoSpaceDE w:val="0"/>
        <w:autoSpaceDN w:val="0"/>
        <w:adjustRightInd w:val="0"/>
        <w:spacing w:before="120" w:line="240" w:lineRule="auto"/>
        <w:jc w:val="both"/>
        <w:rPr>
          <w:rFonts w:ascii="Times New Roman" w:hAnsi="Times New Roman"/>
          <w:sz w:val="24"/>
          <w:szCs w:val="24"/>
        </w:rPr>
      </w:pPr>
      <w:r w:rsidRPr="00150EFD">
        <w:rPr>
          <w:rFonts w:ascii="Times New Roman" w:hAnsi="Times New Roman"/>
          <w:sz w:val="24"/>
          <w:szCs w:val="24"/>
        </w:rPr>
        <w:t xml:space="preserve">1% учасників опитування зазначили свої варіанти, а саме: Ми не знаємо реальних ризиків куріння </w:t>
      </w:r>
      <w:proofErr w:type="spellStart"/>
      <w:r w:rsidRPr="00150EFD">
        <w:rPr>
          <w:rFonts w:ascii="Times New Roman" w:hAnsi="Times New Roman"/>
          <w:sz w:val="24"/>
          <w:szCs w:val="24"/>
        </w:rPr>
        <w:t>айкосу</w:t>
      </w:r>
      <w:proofErr w:type="spellEnd"/>
      <w:r w:rsidRPr="00150EFD">
        <w:rPr>
          <w:rFonts w:ascii="Times New Roman" w:hAnsi="Times New Roman"/>
          <w:sz w:val="24"/>
          <w:szCs w:val="24"/>
        </w:rPr>
        <w:t>; Не відповідає дійсності; Ризики завжди є.</w:t>
      </w:r>
    </w:p>
    <w:p w14:paraId="1A4FE04B" w14:textId="486D4A56"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r w:rsidRPr="00150EFD">
        <w:rPr>
          <w:rFonts w:ascii="Times New Roman" w:hAnsi="Times New Roman"/>
          <w:bCs/>
          <w:sz w:val="24"/>
          <w:szCs w:val="24"/>
        </w:rPr>
        <w:t xml:space="preserve">За результатами аналізу відповідей учасників </w:t>
      </w:r>
      <w:r w:rsidR="009F0749" w:rsidRPr="00150EFD">
        <w:rPr>
          <w:rFonts w:ascii="Times New Roman" w:hAnsi="Times New Roman"/>
          <w:bCs/>
          <w:sz w:val="24"/>
          <w:szCs w:val="24"/>
        </w:rPr>
        <w:t>О</w:t>
      </w:r>
      <w:r w:rsidRPr="00150EFD">
        <w:rPr>
          <w:rFonts w:ascii="Times New Roman" w:hAnsi="Times New Roman"/>
          <w:bCs/>
          <w:sz w:val="24"/>
          <w:szCs w:val="24"/>
        </w:rPr>
        <w:t xml:space="preserve">питування, які стали (або потенційно стали б) споживачами Продукції IQOS саме через поширення щодо такої продукції відомостей, зокрема щодо меншого ризику для здоров’я, порівняно з продовженням куріння, зазначили </w:t>
      </w:r>
      <w:r w:rsidR="009F0749" w:rsidRPr="00150EFD">
        <w:rPr>
          <w:rFonts w:ascii="Times New Roman" w:hAnsi="Times New Roman"/>
          <w:bCs/>
          <w:sz w:val="24"/>
          <w:szCs w:val="24"/>
        </w:rPr>
        <w:t>таке</w:t>
      </w:r>
      <w:r w:rsidRPr="00150EFD">
        <w:rPr>
          <w:rFonts w:ascii="Times New Roman" w:hAnsi="Times New Roman"/>
          <w:bCs/>
          <w:sz w:val="24"/>
          <w:szCs w:val="24"/>
        </w:rPr>
        <w:t>.</w:t>
      </w:r>
    </w:p>
    <w:p w14:paraId="45856D5B" w14:textId="6ADBEBD7"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r w:rsidRPr="00150EFD">
        <w:rPr>
          <w:rFonts w:ascii="Times New Roman" w:hAnsi="Times New Roman"/>
          <w:bCs/>
          <w:sz w:val="24"/>
          <w:szCs w:val="24"/>
        </w:rPr>
        <w:t>Вказані Учасники опитування у відповідь на Питання № 3 повідомили, що сприймають інформацію</w:t>
      </w:r>
      <w:r w:rsidRPr="00150EFD">
        <w:rPr>
          <w:rFonts w:ascii="Times New Roman" w:eastAsiaTheme="minorEastAsia" w:hAnsi="Times New Roman" w:cs="Times New Roman"/>
          <w:color w:val="000000"/>
          <w:sz w:val="24"/>
          <w:szCs w:val="24"/>
          <w:lang w:eastAsia="uk-UA"/>
        </w:rPr>
        <w:t xml:space="preserve"> </w:t>
      </w:r>
      <w:r w:rsidRPr="00150EFD">
        <w:rPr>
          <w:rFonts w:ascii="Times New Roman" w:hAnsi="Times New Roman"/>
          <w:bCs/>
          <w:sz w:val="24"/>
          <w:szCs w:val="24"/>
        </w:rPr>
        <w:t xml:space="preserve">щодо меншого ризику Продукції IQOS ніж продовжувати курити разом з твердженням про виділення Продукцією IQOS на 95 % менше шкідливих хімічних речовин (варіація Твердження 2, що поширюється з варіацією Твердження 1), </w:t>
      </w:r>
      <w:r w:rsidR="009F0749" w:rsidRPr="00150EFD">
        <w:rPr>
          <w:rFonts w:ascii="Times New Roman" w:hAnsi="Times New Roman"/>
          <w:bCs/>
          <w:sz w:val="24"/>
          <w:szCs w:val="24"/>
        </w:rPr>
        <w:t>таким</w:t>
      </w:r>
      <w:r w:rsidRPr="00150EFD">
        <w:rPr>
          <w:rFonts w:ascii="Times New Roman" w:hAnsi="Times New Roman"/>
          <w:bCs/>
          <w:sz w:val="24"/>
          <w:szCs w:val="24"/>
        </w:rPr>
        <w:t xml:space="preserve"> чином:</w:t>
      </w:r>
    </w:p>
    <w:p w14:paraId="2AC11CA5" w14:textId="77777777" w:rsidR="00E1091F" w:rsidRPr="00150EFD" w:rsidRDefault="00E1091F" w:rsidP="007C24EC">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 xml:space="preserve">18% учасників опитування вважають, що IQOS є повністю (абсолютно) безпечним для здоров’я; </w:t>
      </w:r>
    </w:p>
    <w:p w14:paraId="4D749E96" w14:textId="77777777" w:rsidR="00E1091F" w:rsidRPr="00150EFD"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 xml:space="preserve">56% учасників опитування вважають, що повний перехід на IQOS є </w:t>
      </w:r>
      <w:r w:rsidRPr="00150EFD">
        <w:rPr>
          <w:rFonts w:ascii="Times New Roman" w:hAnsi="Times New Roman"/>
          <w:sz w:val="24"/>
          <w:szCs w:val="24"/>
        </w:rPr>
        <w:lastRenderedPageBreak/>
        <w:t>безпечнішим для здоров’я порівняно з продовженням куріння сигарет;</w:t>
      </w:r>
    </w:p>
    <w:p w14:paraId="0DF4C69F" w14:textId="4EE4E88F" w:rsidR="00E1091F" w:rsidRPr="00150EFD"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 xml:space="preserve">23% учасників опитування вважають, що повний перехід на IQOS має такі ж ризики для здоров’я, як і </w:t>
      </w:r>
      <w:r w:rsidR="009F0749" w:rsidRPr="00150EFD">
        <w:rPr>
          <w:rFonts w:ascii="Times New Roman" w:hAnsi="Times New Roman"/>
          <w:sz w:val="24"/>
          <w:szCs w:val="24"/>
        </w:rPr>
        <w:t>в</w:t>
      </w:r>
      <w:r w:rsidRPr="00150EFD">
        <w:rPr>
          <w:rFonts w:ascii="Times New Roman" w:hAnsi="Times New Roman"/>
          <w:sz w:val="24"/>
          <w:szCs w:val="24"/>
        </w:rPr>
        <w:t xml:space="preserve"> разі продовження куріння сигарет; </w:t>
      </w:r>
    </w:p>
    <w:p w14:paraId="02748B58" w14:textId="77777777" w:rsidR="00E1091F" w:rsidRPr="00150EFD"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3% учасників опитування вважають, що повний перехід на IQOS збільшує ризик для здоров’я порівняно з курінням сигарет;</w:t>
      </w:r>
    </w:p>
    <w:p w14:paraId="4C1270AE" w14:textId="11BEDE65" w:rsidR="00E1091F" w:rsidRPr="00150EFD" w:rsidRDefault="009F0749"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150EFD">
        <w:rPr>
          <w:rFonts w:ascii="Times New Roman" w:hAnsi="Times New Roman"/>
          <w:sz w:val="24"/>
          <w:szCs w:val="24"/>
        </w:rPr>
        <w:t>с</w:t>
      </w:r>
      <w:r w:rsidR="00E1091F" w:rsidRPr="00150EFD">
        <w:rPr>
          <w:rFonts w:ascii="Times New Roman" w:hAnsi="Times New Roman"/>
          <w:sz w:val="24"/>
          <w:szCs w:val="24"/>
        </w:rPr>
        <w:t>вій варіант не обрав жоден учасник опитування.</w:t>
      </w:r>
    </w:p>
    <w:p w14:paraId="7A79A883" w14:textId="1DFA4609" w:rsidR="00E1091F" w:rsidRPr="00150EFD" w:rsidRDefault="009F0749"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color w:val="000000" w:themeColor="text1"/>
          <w:sz w:val="24"/>
          <w:szCs w:val="24"/>
        </w:rPr>
      </w:pPr>
      <w:r w:rsidRPr="00150EFD">
        <w:rPr>
          <w:rFonts w:ascii="Times New Roman" w:hAnsi="Times New Roman"/>
          <w:bCs/>
          <w:color w:val="000000" w:themeColor="text1"/>
          <w:sz w:val="24"/>
          <w:szCs w:val="24"/>
        </w:rPr>
        <w:t>Із</w:t>
      </w:r>
      <w:r w:rsidR="00E1091F" w:rsidRPr="00150EFD">
        <w:rPr>
          <w:rFonts w:ascii="Times New Roman" w:hAnsi="Times New Roman"/>
          <w:bCs/>
          <w:color w:val="000000" w:themeColor="text1"/>
          <w:sz w:val="24"/>
          <w:szCs w:val="24"/>
        </w:rPr>
        <w:t xml:space="preserve"> зазначеного можна зробити висновок, що як </w:t>
      </w:r>
      <w:r w:rsidR="00E1091F" w:rsidRPr="00150EFD">
        <w:rPr>
          <w:rFonts w:ascii="Times New Roman" w:eastAsia="Times New Roman" w:hAnsi="Times New Roman" w:cs="Times New Roman"/>
          <w:color w:val="000000" w:themeColor="text1"/>
          <w:sz w:val="24"/>
          <w:szCs w:val="24"/>
          <w:lang w:eastAsia="uk-UA"/>
        </w:rPr>
        <w:t xml:space="preserve">споживачі </w:t>
      </w:r>
      <w:proofErr w:type="spellStart"/>
      <w:r w:rsidR="00E1091F" w:rsidRPr="00150EFD">
        <w:rPr>
          <w:rFonts w:ascii="Times New Roman" w:eastAsia="Times New Roman" w:hAnsi="Times New Roman" w:cs="Times New Roman"/>
          <w:color w:val="000000" w:themeColor="text1"/>
          <w:sz w:val="24"/>
          <w:szCs w:val="24"/>
          <w:lang w:eastAsia="uk-UA"/>
        </w:rPr>
        <w:t>нікотиновмісної</w:t>
      </w:r>
      <w:proofErr w:type="spellEnd"/>
      <w:r w:rsidR="00E1091F" w:rsidRPr="00150EFD">
        <w:rPr>
          <w:rFonts w:ascii="Times New Roman" w:eastAsia="Times New Roman" w:hAnsi="Times New Roman" w:cs="Times New Roman"/>
          <w:color w:val="000000" w:themeColor="text1"/>
          <w:sz w:val="24"/>
          <w:szCs w:val="24"/>
          <w:lang w:eastAsia="uk-UA"/>
        </w:rPr>
        <w:t xml:space="preserve"> продукції, так і окремо споживачі, які </w:t>
      </w:r>
      <w:r w:rsidR="00E1091F" w:rsidRPr="00150EFD">
        <w:rPr>
          <w:rFonts w:ascii="Times New Roman" w:eastAsia="Times New Roman" w:hAnsi="Times New Roman" w:cs="Times New Roman"/>
          <w:bCs/>
          <w:color w:val="000000" w:themeColor="text1"/>
          <w:sz w:val="24"/>
          <w:szCs w:val="24"/>
          <w:lang w:eastAsia="uk-UA"/>
        </w:rPr>
        <w:t xml:space="preserve">стали (або потенційно стали б) споживачами Продукції IQOS саме через поширення щодо такої продукції відомостей, зокрема щодо меншого ризику для здоров’я, порівняно </w:t>
      </w:r>
      <w:r w:rsidRPr="00150EFD">
        <w:rPr>
          <w:rFonts w:ascii="Times New Roman" w:eastAsia="Times New Roman" w:hAnsi="Times New Roman" w:cs="Times New Roman"/>
          <w:bCs/>
          <w:color w:val="000000" w:themeColor="text1"/>
          <w:sz w:val="24"/>
          <w:szCs w:val="24"/>
          <w:lang w:eastAsia="uk-UA"/>
        </w:rPr>
        <w:t>і</w:t>
      </w:r>
      <w:r w:rsidR="00E1091F" w:rsidRPr="00150EFD">
        <w:rPr>
          <w:rFonts w:ascii="Times New Roman" w:eastAsia="Times New Roman" w:hAnsi="Times New Roman" w:cs="Times New Roman"/>
          <w:bCs/>
          <w:color w:val="000000" w:themeColor="text1"/>
          <w:sz w:val="24"/>
          <w:szCs w:val="24"/>
          <w:lang w:eastAsia="uk-UA"/>
        </w:rPr>
        <w:t xml:space="preserve">з сигаретами, невірно сприймають інформацію, поширену </w:t>
      </w:r>
      <w:r w:rsidRPr="00150EFD">
        <w:rPr>
          <w:rFonts w:ascii="Times New Roman" w:eastAsia="Times New Roman" w:hAnsi="Times New Roman" w:cs="Times New Roman"/>
          <w:bCs/>
          <w:color w:val="000000" w:themeColor="text1"/>
          <w:sz w:val="24"/>
          <w:szCs w:val="24"/>
          <w:lang w:eastAsia="uk-UA"/>
        </w:rPr>
        <w:t>у</w:t>
      </w:r>
      <w:r w:rsidR="00E1091F" w:rsidRPr="00150EFD">
        <w:rPr>
          <w:rFonts w:ascii="Times New Roman" w:eastAsia="Times New Roman" w:hAnsi="Times New Roman" w:cs="Times New Roman"/>
          <w:bCs/>
          <w:color w:val="000000" w:themeColor="text1"/>
          <w:sz w:val="24"/>
          <w:szCs w:val="24"/>
          <w:lang w:eastAsia="uk-UA"/>
        </w:rPr>
        <w:t xml:space="preserve"> варіаціях Твердження 2</w:t>
      </w:r>
      <w:r w:rsidRPr="00150EFD">
        <w:rPr>
          <w:rFonts w:ascii="Times New Roman" w:eastAsia="Times New Roman" w:hAnsi="Times New Roman" w:cs="Times New Roman"/>
          <w:bCs/>
          <w:color w:val="000000" w:themeColor="text1"/>
          <w:sz w:val="24"/>
          <w:szCs w:val="24"/>
          <w:lang w:eastAsia="uk-UA"/>
        </w:rPr>
        <w:t>,</w:t>
      </w:r>
      <w:r w:rsidR="00E1091F" w:rsidRPr="00150EFD">
        <w:rPr>
          <w:rFonts w:ascii="Times New Roman" w:eastAsia="Times New Roman" w:hAnsi="Times New Roman" w:cs="Times New Roman"/>
          <w:bCs/>
          <w:color w:val="000000" w:themeColor="text1"/>
          <w:sz w:val="24"/>
          <w:szCs w:val="24"/>
          <w:lang w:eastAsia="uk-UA"/>
        </w:rPr>
        <w:t xml:space="preserve"> з поясненнями / застереженнями до них.</w:t>
      </w:r>
    </w:p>
    <w:p w14:paraId="2842B09D" w14:textId="3B74332B"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При цьому </w:t>
      </w:r>
      <w:r w:rsidR="009F0749" w:rsidRPr="00150EFD">
        <w:rPr>
          <w:rFonts w:ascii="Times New Roman" w:hAnsi="Times New Roman"/>
          <w:sz w:val="24"/>
          <w:szCs w:val="24"/>
        </w:rPr>
        <w:t>посилання на рубрику</w:t>
      </w:r>
      <w:r w:rsidRPr="00150EFD">
        <w:rPr>
          <w:rFonts w:ascii="Times New Roman" w:hAnsi="Times New Roman"/>
          <w:sz w:val="24"/>
          <w:szCs w:val="24"/>
        </w:rPr>
        <w:t xml:space="preserve"> </w:t>
      </w:r>
      <w:proofErr w:type="spellStart"/>
      <w:r w:rsidRPr="00150EFD">
        <w:rPr>
          <w:rFonts w:ascii="Times New Roman" w:hAnsi="Times New Roman"/>
          <w:sz w:val="24"/>
          <w:szCs w:val="24"/>
        </w:rPr>
        <w:t>Вебсайту</w:t>
      </w:r>
      <w:proofErr w:type="spellEnd"/>
      <w:r w:rsidRPr="00150EFD">
        <w:rPr>
          <w:rFonts w:ascii="Times New Roman" w:hAnsi="Times New Roman"/>
          <w:sz w:val="24"/>
          <w:szCs w:val="24"/>
        </w:rPr>
        <w:t xml:space="preserve"> «Важлива інформація» (активне посилання) в окремих поясненнях / застереженнях до варіацій Твердження 2 є обмежено ефективн</w:t>
      </w:r>
      <w:r w:rsidR="009F0749" w:rsidRPr="00150EFD">
        <w:rPr>
          <w:rFonts w:ascii="Times New Roman" w:hAnsi="Times New Roman"/>
          <w:sz w:val="24"/>
          <w:szCs w:val="24"/>
        </w:rPr>
        <w:t>им</w:t>
      </w:r>
      <w:r w:rsidRPr="00150EFD">
        <w:rPr>
          <w:rFonts w:ascii="Times New Roman" w:hAnsi="Times New Roman"/>
          <w:sz w:val="24"/>
          <w:szCs w:val="24"/>
        </w:rPr>
        <w:t xml:space="preserve"> та так</w:t>
      </w:r>
      <w:r w:rsidR="009F0749" w:rsidRPr="00150EFD">
        <w:rPr>
          <w:rFonts w:ascii="Times New Roman" w:hAnsi="Times New Roman"/>
          <w:sz w:val="24"/>
          <w:szCs w:val="24"/>
        </w:rPr>
        <w:t>им</w:t>
      </w:r>
      <w:r w:rsidRPr="00150EFD">
        <w:rPr>
          <w:rFonts w:ascii="Times New Roman" w:hAnsi="Times New Roman"/>
          <w:sz w:val="24"/>
          <w:szCs w:val="24"/>
        </w:rPr>
        <w:t xml:space="preserve">, що не покращує доступність отримання споживачами інформації, яку бажає довести до їх відома Товариство, а отже не є належним способом інформування споживачів, зокрема щодо доказів, на яких ґрунтується висновок щодо меншого ризику Продукції IQOS для здоров’я. </w:t>
      </w:r>
    </w:p>
    <w:p w14:paraId="217E36CD" w14:textId="63A8CE5B"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Зазначене, у свою чергу, позбавляє споживача можливості отримати точні відомості щодо того, що вказані висновки про зниження ризику ґрунтуються саме на клінічних та неклінічних дослідженнях, які обмежені відповідними часовими рамками, а не на відповідних довгострокових епідеміологічних дослідженнях, у ході яких, зокрема визначено довгострокові впливи Продукції IQOS порівняно </w:t>
      </w:r>
      <w:r w:rsidR="00821C64" w:rsidRPr="00150EFD">
        <w:rPr>
          <w:rFonts w:ascii="Times New Roman" w:hAnsi="Times New Roman"/>
          <w:sz w:val="24"/>
          <w:szCs w:val="24"/>
        </w:rPr>
        <w:t>і</w:t>
      </w:r>
      <w:r w:rsidRPr="00150EFD">
        <w:rPr>
          <w:rFonts w:ascii="Times New Roman" w:hAnsi="Times New Roman"/>
          <w:sz w:val="24"/>
          <w:szCs w:val="24"/>
        </w:rPr>
        <w:t xml:space="preserve">з сигаретами, на здоров’я споживачів у часі. </w:t>
      </w:r>
    </w:p>
    <w:p w14:paraId="0209200E" w14:textId="4425D288"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При цьому поширення такої інформації безпосередньо у відповідному твердженні є необхідним, оскільки споживачі не повинні мати хибних переконань щодо обсягу доказів відносно менших ризиків та/або шкоди Продукції IQOS, а також не повинні бути введені в оману щодо </w:t>
      </w:r>
      <w:r w:rsidR="00821C64" w:rsidRPr="00150EFD">
        <w:rPr>
          <w:rFonts w:ascii="Times New Roman" w:hAnsi="Times New Roman"/>
          <w:sz w:val="24"/>
          <w:szCs w:val="24"/>
        </w:rPr>
        <w:t>поточного стану досліджень, пов’язаних</w:t>
      </w:r>
      <w:r w:rsidRPr="00150EFD">
        <w:rPr>
          <w:rFonts w:ascii="Times New Roman" w:hAnsi="Times New Roman"/>
          <w:sz w:val="24"/>
          <w:szCs w:val="24"/>
        </w:rPr>
        <w:t xml:space="preserve"> </w:t>
      </w:r>
      <w:r w:rsidR="00821C64" w:rsidRPr="00150EFD">
        <w:rPr>
          <w:rFonts w:ascii="Times New Roman" w:hAnsi="Times New Roman"/>
          <w:sz w:val="24"/>
          <w:szCs w:val="24"/>
        </w:rPr>
        <w:t>і</w:t>
      </w:r>
      <w:r w:rsidRPr="00150EFD">
        <w:rPr>
          <w:rFonts w:ascii="Times New Roman" w:hAnsi="Times New Roman"/>
          <w:sz w:val="24"/>
          <w:szCs w:val="24"/>
        </w:rPr>
        <w:t xml:space="preserve">з цим продуктом. </w:t>
      </w:r>
    </w:p>
    <w:p w14:paraId="331F7ACD" w14:textId="7BA53FAE"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Разом </w:t>
      </w:r>
      <w:r w:rsidR="00821C64" w:rsidRPr="00150EFD">
        <w:rPr>
          <w:rFonts w:ascii="Times New Roman" w:hAnsi="Times New Roman"/>
          <w:sz w:val="24"/>
          <w:szCs w:val="24"/>
        </w:rPr>
        <w:t>із тим</w:t>
      </w:r>
      <w:r w:rsidRPr="00150EFD">
        <w:rPr>
          <w:rFonts w:ascii="Times New Roman" w:hAnsi="Times New Roman"/>
          <w:sz w:val="24"/>
          <w:szCs w:val="24"/>
        </w:rPr>
        <w:t xml:space="preserve"> у разі необхідності деталізації, доповнення тощо певної інформації, яка міститься безпосередньо </w:t>
      </w:r>
      <w:r w:rsidR="00821C64" w:rsidRPr="00150EFD">
        <w:rPr>
          <w:rFonts w:ascii="Times New Roman" w:hAnsi="Times New Roman"/>
          <w:sz w:val="24"/>
          <w:szCs w:val="24"/>
        </w:rPr>
        <w:t>у</w:t>
      </w:r>
      <w:r w:rsidRPr="00150EFD">
        <w:rPr>
          <w:rFonts w:ascii="Times New Roman" w:hAnsi="Times New Roman"/>
          <w:sz w:val="24"/>
          <w:szCs w:val="24"/>
        </w:rPr>
        <w:t xml:space="preserve"> твердженні, така деталізація має поширюватися доступним для сприйняття способом, шрифтом тощо.</w:t>
      </w:r>
    </w:p>
    <w:p w14:paraId="59B6C96A" w14:textId="77777777"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Комітет звертає увагу Товариства на врахування вищезазначеного і під час формування позиції щодо способу поширення варіацій Твердження 1 з поясненнями / застереженнями до них, оскільки споживачами </w:t>
      </w:r>
      <w:r w:rsidRPr="00150EFD">
        <w:rPr>
          <w:rFonts w:ascii="Times New Roman" w:hAnsi="Times New Roman"/>
          <w:bCs/>
          <w:color w:val="000000" w:themeColor="text1"/>
          <w:sz w:val="24"/>
          <w:szCs w:val="24"/>
        </w:rPr>
        <w:t>невірно сприймається інформація щодо кількості порівнюваних речовин (їх рівнів), що виділяються при використанні (курінні) Продукції IQOS та сигарет.</w:t>
      </w:r>
    </w:p>
    <w:p w14:paraId="5459C82A" w14:textId="77777777"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Отже, враховуючи значущість питання, що стосується здоров’я населення, інформація про докази, на яких ґрунтується висновок Товариства щодо меншого ризику для здоров’я Продукції IQOS порівняно з сигаретами, що поширюється у варіаціях Твердження 2, а також інформація щодо точної кількості рівнів </w:t>
      </w:r>
      <w:r w:rsidRPr="00150EFD">
        <w:rPr>
          <w:rFonts w:ascii="Times New Roman" w:hAnsi="Times New Roman"/>
          <w:bCs/>
          <w:sz w:val="24"/>
          <w:szCs w:val="24"/>
        </w:rPr>
        <w:t>порівнюваних речовин, що виділяються при використанні (курінні) Продукції IQOS та сигарет</w:t>
      </w:r>
      <w:r w:rsidRPr="00150EFD">
        <w:rPr>
          <w:rFonts w:ascii="Times New Roman" w:hAnsi="Times New Roman"/>
          <w:sz w:val="24"/>
          <w:szCs w:val="24"/>
        </w:rPr>
        <w:t>, що поширюється у варіаціях Твердження 1, має бути точною, зрозумілою та легкодоступною для споживача, без надмірного навантаження останнього, зокрема щодо її пошуку серед значного обсягу інформації та без використання гіперпосилань.</w:t>
      </w:r>
    </w:p>
    <w:p w14:paraId="1360D93D" w14:textId="77777777"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Отже, інформація про докази, на яких ґрунтується висновок Товариства щодо меншого ризику для здоров’я Продукції IQOS порівняно з сигаретами, та інформація щодо точної кількості рівнів </w:t>
      </w:r>
      <w:r w:rsidRPr="00150EFD">
        <w:rPr>
          <w:rFonts w:ascii="Times New Roman" w:hAnsi="Times New Roman"/>
          <w:bCs/>
          <w:sz w:val="24"/>
          <w:szCs w:val="24"/>
        </w:rPr>
        <w:t xml:space="preserve">порівнюваних речовин, що виділяються при використанні </w:t>
      </w:r>
      <w:r w:rsidRPr="00150EFD">
        <w:rPr>
          <w:rFonts w:ascii="Times New Roman" w:hAnsi="Times New Roman"/>
          <w:bCs/>
          <w:sz w:val="24"/>
          <w:szCs w:val="24"/>
        </w:rPr>
        <w:lastRenderedPageBreak/>
        <w:t>(курінні) Продукції IQOS та сигарет,</w:t>
      </w:r>
      <w:r w:rsidRPr="00150EFD">
        <w:rPr>
          <w:rFonts w:ascii="Times New Roman" w:hAnsi="Times New Roman"/>
          <w:sz w:val="24"/>
          <w:szCs w:val="24"/>
        </w:rPr>
        <w:t xml:space="preserve"> має бути в повному обсязі відображена саме у відповідній варіації Тверджень 1 та 2, а не в поясненнях / застереженнях до таких варіацій тощо.</w:t>
      </w:r>
    </w:p>
    <w:p w14:paraId="057AB4CF" w14:textId="45CF5BBB"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При цьому, як пояснення чи застереження до таких тверджень, які мають поширюватися доступним для сприйняття способом, так і </w:t>
      </w:r>
      <w:r w:rsidR="00821C64" w:rsidRPr="00150EFD">
        <w:rPr>
          <w:rFonts w:ascii="Times New Roman" w:hAnsi="Times New Roman"/>
          <w:sz w:val="24"/>
          <w:szCs w:val="24"/>
        </w:rPr>
        <w:t>посилання на певні рубрики</w:t>
      </w:r>
      <w:r w:rsidRPr="00150EFD">
        <w:rPr>
          <w:rFonts w:ascii="Times New Roman" w:hAnsi="Times New Roman"/>
          <w:sz w:val="24"/>
          <w:szCs w:val="24"/>
        </w:rPr>
        <w:t xml:space="preserve">, у разі їх використання, повинні відображати лише розширене пояснення відповідної варіації Тверджень, а не основну її суть, зокрема щодо обсягу доказів, на яких ґрунтується той чи інший висновок, кількості рівнів </w:t>
      </w:r>
      <w:r w:rsidRPr="00150EFD">
        <w:rPr>
          <w:rFonts w:ascii="Times New Roman" w:hAnsi="Times New Roman"/>
          <w:bCs/>
          <w:sz w:val="24"/>
          <w:szCs w:val="24"/>
        </w:rPr>
        <w:t>порівнюваних речовин тощо</w:t>
      </w:r>
      <w:r w:rsidRPr="00150EFD">
        <w:rPr>
          <w:rFonts w:ascii="Times New Roman" w:hAnsi="Times New Roman"/>
          <w:sz w:val="24"/>
          <w:szCs w:val="24"/>
        </w:rPr>
        <w:t xml:space="preserve">. </w:t>
      </w:r>
    </w:p>
    <w:p w14:paraId="4F770CCA" w14:textId="221AE3DA" w:rsidR="00E1091F" w:rsidRPr="00150EFD"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color w:val="000000" w:themeColor="text1"/>
          <w:sz w:val="24"/>
          <w:szCs w:val="24"/>
        </w:rPr>
      </w:pPr>
      <w:r w:rsidRPr="00150EFD">
        <w:rPr>
          <w:rFonts w:ascii="Times New Roman" w:hAnsi="Times New Roman"/>
          <w:bCs/>
          <w:color w:val="000000" w:themeColor="text1"/>
          <w:sz w:val="24"/>
          <w:szCs w:val="24"/>
        </w:rPr>
        <w:t xml:space="preserve">Враховуючи надані Товариством докази, дослідження тощо, а також позицію Представництва ВООЗ та МОЗ, приймаючи до уваги рішення FDA, щодо необхідності проведення довгострокових досліджень, зокрема епідеміологічних, які можуть стати доказами довгострокового впливу IQOS порівняно </w:t>
      </w:r>
      <w:r w:rsidR="00821C64" w:rsidRPr="00150EFD">
        <w:rPr>
          <w:rFonts w:ascii="Times New Roman" w:hAnsi="Times New Roman"/>
          <w:bCs/>
          <w:color w:val="000000" w:themeColor="text1"/>
          <w:sz w:val="24"/>
          <w:szCs w:val="24"/>
        </w:rPr>
        <w:t>і</w:t>
      </w:r>
      <w:r w:rsidRPr="00150EFD">
        <w:rPr>
          <w:rFonts w:ascii="Times New Roman" w:hAnsi="Times New Roman"/>
          <w:bCs/>
          <w:color w:val="000000" w:themeColor="text1"/>
          <w:sz w:val="24"/>
          <w:szCs w:val="24"/>
        </w:rPr>
        <w:t>з сигаретами на здоров’я населення в часі, а також результати Опитування</w:t>
      </w:r>
      <w:r w:rsidRPr="00150EFD">
        <w:rPr>
          <w:rFonts w:ascii="Times New Roman" w:eastAsia="MS Mincho" w:hAnsi="Times New Roman" w:cs="Times New Roman"/>
          <w:sz w:val="24"/>
          <w:szCs w:val="24"/>
          <w:lang w:eastAsia="ru-RU"/>
        </w:rPr>
        <w:t xml:space="preserve">, які свідчать про неправильне сприйняття споживачами такої інформації, є підставою для такого: </w:t>
      </w:r>
      <w:r w:rsidR="00821C64" w:rsidRPr="00150EFD">
        <w:rPr>
          <w:rFonts w:ascii="Times New Roman" w:hAnsi="Times New Roman"/>
          <w:sz w:val="24"/>
          <w:szCs w:val="24"/>
        </w:rPr>
        <w:t xml:space="preserve">Твердження 2 – </w:t>
      </w:r>
      <w:r w:rsidR="00821C64" w:rsidRPr="00150EFD">
        <w:rPr>
          <w:rFonts w:ascii="Times New Roman" w:hAnsi="Times New Roman"/>
          <w:sz w:val="24"/>
          <w:szCs w:val="24"/>
        </w:rPr>
        <w:br/>
      </w:r>
      <w:r w:rsidRPr="00150EFD">
        <w:rPr>
          <w:rFonts w:ascii="Times New Roman" w:hAnsi="Times New Roman"/>
          <w:sz w:val="24"/>
          <w:szCs w:val="24"/>
        </w:rPr>
        <w:t>«</w:t>
      </w:r>
      <w:r w:rsidRPr="00150EFD">
        <w:rPr>
          <w:rFonts w:ascii="Times New Roman" w:eastAsia="MS Mincho" w:hAnsi="Times New Roman" w:cs="Times New Roman"/>
          <w:sz w:val="24"/>
          <w:szCs w:val="24"/>
          <w:lang w:eastAsia="ru-RU"/>
        </w:rPr>
        <w:t>Повний перехід на IQOS становить менший ризик для вашог</w:t>
      </w:r>
      <w:r w:rsidR="00821C64" w:rsidRPr="00150EFD">
        <w:rPr>
          <w:rFonts w:ascii="Times New Roman" w:eastAsia="MS Mincho" w:hAnsi="Times New Roman" w:cs="Times New Roman"/>
          <w:sz w:val="24"/>
          <w:szCs w:val="24"/>
          <w:lang w:eastAsia="ru-RU"/>
        </w:rPr>
        <w:t>о здоров’я</w:t>
      </w:r>
      <w:r w:rsidRPr="00150EFD">
        <w:rPr>
          <w:rFonts w:ascii="Times New Roman" w:eastAsia="MS Mincho" w:hAnsi="Times New Roman" w:cs="Times New Roman"/>
          <w:sz w:val="24"/>
          <w:szCs w:val="24"/>
          <w:lang w:eastAsia="ru-RU"/>
        </w:rPr>
        <w:t>, ніж продовження куріння</w:t>
      </w:r>
      <w:r w:rsidRPr="00150EFD">
        <w:rPr>
          <w:rFonts w:ascii="Times New Roman" w:hAnsi="Times New Roman"/>
          <w:sz w:val="24"/>
          <w:szCs w:val="24"/>
        </w:rPr>
        <w:t>» з поясненнями / застереженнями до нього, а також його варіації, що не містять інформації щодо досліджень</w:t>
      </w:r>
      <w:r w:rsidR="00821C64" w:rsidRPr="00150EFD">
        <w:rPr>
          <w:rFonts w:ascii="Times New Roman" w:hAnsi="Times New Roman"/>
          <w:sz w:val="24"/>
          <w:szCs w:val="24"/>
        </w:rPr>
        <w:t>,</w:t>
      </w:r>
      <w:r w:rsidRPr="00150EFD">
        <w:rPr>
          <w:rFonts w:ascii="Times New Roman" w:hAnsi="Times New Roman"/>
          <w:sz w:val="24"/>
          <w:szCs w:val="24"/>
        </w:rPr>
        <w:t xml:space="preserve"> на яких ґрунтується такий висновок, зокрема щодо тривалості, виду, суб’єктів проведення таких досліджень тощо, які покладено в основу висновку щодо меншого ризику для здоров’я, що поширюється в зазначених варіаціях, є неточними.</w:t>
      </w:r>
    </w:p>
    <w:p w14:paraId="253285F0" w14:textId="77777777" w:rsidR="00E1091F" w:rsidRPr="00150EFD" w:rsidRDefault="00E1091F" w:rsidP="00E1091F">
      <w:pPr>
        <w:pStyle w:val="a3"/>
        <w:widowControl w:val="0"/>
        <w:tabs>
          <w:tab w:val="left" w:pos="709"/>
        </w:tabs>
        <w:autoSpaceDE w:val="0"/>
        <w:autoSpaceDN w:val="0"/>
        <w:adjustRightInd w:val="0"/>
        <w:spacing w:after="0" w:line="240" w:lineRule="auto"/>
        <w:contextualSpacing w:val="0"/>
        <w:jc w:val="both"/>
        <w:rPr>
          <w:rFonts w:ascii="Times New Roman" w:hAnsi="Times New Roman"/>
          <w:bCs/>
          <w:color w:val="000000" w:themeColor="text1"/>
          <w:sz w:val="24"/>
          <w:szCs w:val="24"/>
        </w:rPr>
      </w:pPr>
    </w:p>
    <w:bookmarkEnd w:id="304"/>
    <w:p w14:paraId="40E070F4" w14:textId="3FA88440" w:rsidR="007F339A" w:rsidRPr="00150EFD" w:rsidRDefault="007F339A" w:rsidP="009D4D97">
      <w:pPr>
        <w:spacing w:before="60" w:after="60" w:line="240" w:lineRule="auto"/>
        <w:ind w:left="709" w:hanging="709"/>
        <w:jc w:val="both"/>
        <w:rPr>
          <w:rFonts w:ascii="Times New Roman" w:hAnsi="Times New Roman" w:cs="Times New Roman"/>
          <w:b/>
          <w:color w:val="000000" w:themeColor="text1"/>
          <w:sz w:val="24"/>
          <w:szCs w:val="24"/>
          <w:lang w:val="uk-UA"/>
        </w:rPr>
      </w:pPr>
      <w:r w:rsidRPr="00150EFD">
        <w:rPr>
          <w:rFonts w:ascii="Times New Roman" w:hAnsi="Times New Roman" w:cs="Times New Roman"/>
          <w:b/>
          <w:color w:val="000000" w:themeColor="text1"/>
          <w:sz w:val="24"/>
          <w:szCs w:val="24"/>
          <w:lang w:val="uk-UA"/>
        </w:rPr>
        <w:t xml:space="preserve">6. </w:t>
      </w:r>
      <w:r w:rsidR="009D4D97" w:rsidRPr="00150EFD">
        <w:rPr>
          <w:rFonts w:ascii="Times New Roman" w:hAnsi="Times New Roman" w:cs="Times New Roman"/>
          <w:b/>
          <w:color w:val="000000" w:themeColor="text1"/>
          <w:sz w:val="24"/>
          <w:szCs w:val="24"/>
          <w:lang w:val="uk-UA"/>
        </w:rPr>
        <w:t xml:space="preserve">       </w:t>
      </w:r>
      <w:r w:rsidRPr="00150EFD">
        <w:rPr>
          <w:rFonts w:ascii="Times New Roman" w:hAnsi="Times New Roman" w:cs="Times New Roman"/>
          <w:b/>
          <w:color w:val="000000" w:themeColor="text1"/>
          <w:sz w:val="24"/>
          <w:szCs w:val="24"/>
          <w:lang w:val="uk-UA"/>
        </w:rPr>
        <w:t xml:space="preserve">ВИСНОВКИ </w:t>
      </w:r>
      <w:r w:rsidR="007A4339" w:rsidRPr="00150EFD">
        <w:rPr>
          <w:rFonts w:ascii="Times New Roman" w:hAnsi="Times New Roman" w:cs="Times New Roman"/>
          <w:b/>
          <w:color w:val="000000" w:themeColor="text1"/>
          <w:sz w:val="24"/>
          <w:szCs w:val="24"/>
          <w:lang w:val="uk-UA"/>
        </w:rPr>
        <w:t>ЩОДО ДІЙ ТОВ «ФІЛІП МОРРІС СЕЙЛЗ ЕНД ДИСТРИБ’ЮШН»</w:t>
      </w:r>
    </w:p>
    <w:p w14:paraId="7D5A0BA4" w14:textId="77777777" w:rsidR="007F339A" w:rsidRPr="00150EFD" w:rsidRDefault="007F339A" w:rsidP="00CA7CE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Відповідно до вимог статті 15</w:t>
      </w:r>
      <w:r w:rsidR="006107F0" w:rsidRPr="00150EFD">
        <w:rPr>
          <w:rFonts w:ascii="Times New Roman" w:hAnsi="Times New Roman"/>
          <w:sz w:val="24"/>
          <w:szCs w:val="24"/>
          <w:vertAlign w:val="superscript"/>
        </w:rPr>
        <w:t>1</w:t>
      </w:r>
      <w:r w:rsidR="006107F0" w:rsidRPr="00150EFD">
        <w:rPr>
          <w:rFonts w:ascii="Times New Roman" w:hAnsi="Times New Roman"/>
          <w:sz w:val="24"/>
          <w:szCs w:val="24"/>
        </w:rPr>
        <w:t xml:space="preserve"> </w:t>
      </w:r>
      <w:r w:rsidRPr="00150EFD">
        <w:rPr>
          <w:rFonts w:ascii="Times New Roman" w:hAnsi="Times New Roman"/>
          <w:sz w:val="24"/>
          <w:szCs w:val="24"/>
        </w:rPr>
        <w:t xml:space="preserve">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господарювання. </w:t>
      </w:r>
    </w:p>
    <w:p w14:paraId="058473B4" w14:textId="18C9D49A" w:rsidR="007A4339" w:rsidRPr="00150EFD" w:rsidRDefault="007F339A" w:rsidP="007A4339">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150EFD">
        <w:rPr>
          <w:rFonts w:ascii="Times New Roman" w:hAnsi="Times New Roman"/>
          <w:sz w:val="24"/>
          <w:szCs w:val="24"/>
        </w:rPr>
        <w:t xml:space="preserve">Інформацією, що вводить в оману, є, зокрема, відомості, які: </w:t>
      </w:r>
    </w:p>
    <w:p w14:paraId="256F4019" w14:textId="77777777" w:rsidR="00CA4DFB" w:rsidRPr="00150EFD" w:rsidRDefault="007F339A" w:rsidP="00CA4DFB">
      <w:pPr>
        <w:spacing w:before="60" w:after="60" w:line="240" w:lineRule="auto"/>
        <w:ind w:left="720"/>
        <w:jc w:val="both"/>
        <w:rPr>
          <w:rFonts w:ascii="Times New Roman" w:hAnsi="Times New Roman" w:cs="Times New Roman"/>
          <w:color w:val="000000" w:themeColor="text1"/>
          <w:sz w:val="24"/>
          <w:szCs w:val="24"/>
          <w:lang w:val="uk-UA"/>
        </w:rPr>
      </w:pPr>
      <w:r w:rsidRPr="00150EFD">
        <w:rPr>
          <w:rFonts w:ascii="Times New Roman" w:hAnsi="Times New Roman" w:cs="Times New Roman"/>
          <w:color w:val="000000" w:themeColor="text1"/>
          <w:sz w:val="24"/>
          <w:szCs w:val="24"/>
          <w:lang w:val="uk-UA"/>
        </w:rPr>
        <w:t xml:space="preserve">- містять неповні, неточні або неправдиві дані про походження товару, виробника, продавця, спосіб виготовлення, джерела та спосіб придбання, реалізації, кількість, споживчі властивості, якість, комплектність, придатність до застосування, стандарти, характеристики, особливості реалізації товарів, робіт, послуг, ціну і знижки на них, а також про істотні умови договору; </w:t>
      </w:r>
    </w:p>
    <w:p w14:paraId="37FACFDC" w14:textId="004C2440" w:rsidR="00CA4DFB" w:rsidRPr="00150EFD" w:rsidRDefault="007F339A" w:rsidP="00CA4DFB">
      <w:pPr>
        <w:spacing w:before="60" w:after="60" w:line="240" w:lineRule="auto"/>
        <w:ind w:left="720"/>
        <w:jc w:val="both"/>
        <w:rPr>
          <w:rFonts w:ascii="Times New Roman" w:hAnsi="Times New Roman" w:cs="Times New Roman"/>
          <w:color w:val="000000" w:themeColor="text1"/>
          <w:sz w:val="24"/>
          <w:szCs w:val="24"/>
          <w:lang w:val="uk-UA"/>
        </w:rPr>
      </w:pPr>
      <w:r w:rsidRPr="00150EFD">
        <w:rPr>
          <w:rFonts w:ascii="Times New Roman" w:hAnsi="Times New Roman" w:cs="Times New Roman"/>
          <w:color w:val="000000" w:themeColor="text1"/>
          <w:sz w:val="24"/>
          <w:szCs w:val="24"/>
          <w:lang w:val="uk-UA"/>
        </w:rPr>
        <w:t>- містять неповні, неточні або неправдиві дані про фінансовий стан</w:t>
      </w:r>
      <w:r w:rsidR="00821C64" w:rsidRPr="00150EFD">
        <w:rPr>
          <w:rFonts w:ascii="Times New Roman" w:hAnsi="Times New Roman" w:cs="Times New Roman"/>
          <w:color w:val="000000" w:themeColor="text1"/>
          <w:sz w:val="24"/>
          <w:szCs w:val="24"/>
          <w:lang w:val="uk-UA"/>
        </w:rPr>
        <w:t xml:space="preserve"> чи господарську діяльність суб’єкта</w:t>
      </w:r>
      <w:r w:rsidRPr="00150EFD">
        <w:rPr>
          <w:rFonts w:ascii="Times New Roman" w:hAnsi="Times New Roman" w:cs="Times New Roman"/>
          <w:color w:val="000000" w:themeColor="text1"/>
          <w:sz w:val="24"/>
          <w:szCs w:val="24"/>
          <w:lang w:val="uk-UA"/>
        </w:rPr>
        <w:t xml:space="preserve"> господарювання; </w:t>
      </w:r>
    </w:p>
    <w:p w14:paraId="2C04EE0F" w14:textId="77777777" w:rsidR="00CA4DFB" w:rsidRPr="00150EFD" w:rsidRDefault="007F339A" w:rsidP="00CA4DFB">
      <w:pPr>
        <w:spacing w:before="60" w:after="60" w:line="240" w:lineRule="auto"/>
        <w:ind w:left="720"/>
        <w:jc w:val="both"/>
        <w:rPr>
          <w:rFonts w:ascii="Times New Roman" w:hAnsi="Times New Roman" w:cs="Times New Roman"/>
          <w:color w:val="000000" w:themeColor="text1"/>
          <w:sz w:val="24"/>
          <w:szCs w:val="24"/>
          <w:lang w:val="uk-UA"/>
        </w:rPr>
      </w:pPr>
      <w:r w:rsidRPr="00150EFD">
        <w:rPr>
          <w:rFonts w:ascii="Times New Roman" w:hAnsi="Times New Roman" w:cs="Times New Roman"/>
          <w:color w:val="000000" w:themeColor="text1"/>
          <w:sz w:val="24"/>
          <w:szCs w:val="24"/>
          <w:lang w:val="uk-UA"/>
        </w:rPr>
        <w:t xml:space="preserve">- приписують повноваження та права, яких не мають, або відносини, в яких не перебувають; </w:t>
      </w:r>
    </w:p>
    <w:p w14:paraId="542D85B2" w14:textId="77777777" w:rsidR="00293D97" w:rsidRPr="00150EFD" w:rsidRDefault="007F339A" w:rsidP="00CA7CEE">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r w:rsidRPr="00150EFD">
        <w:rPr>
          <w:rFonts w:ascii="Times New Roman" w:hAnsi="Times New Roman" w:cs="Times New Roman"/>
          <w:color w:val="000000" w:themeColor="text1"/>
          <w:sz w:val="24"/>
          <w:szCs w:val="24"/>
        </w:rPr>
        <w:t xml:space="preserve">- містять посилання на обсяги виробництва, придбання, продажу чи поставки товарів, </w:t>
      </w:r>
      <w:r w:rsidRPr="00150EFD">
        <w:rPr>
          <w:rFonts w:ascii="Times New Roman" w:hAnsi="Times New Roman"/>
          <w:sz w:val="24"/>
          <w:szCs w:val="24"/>
        </w:rPr>
        <w:t xml:space="preserve">виконання робіт, надання послуг, яких фактично не було на день поширення інформації.  </w:t>
      </w:r>
    </w:p>
    <w:p w14:paraId="716EEC1B" w14:textId="6484081A" w:rsidR="007F339A" w:rsidRPr="00150EFD" w:rsidRDefault="00293D97" w:rsidP="00CA7CE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150EFD">
        <w:rPr>
          <w:rFonts w:ascii="Times New Roman" w:hAnsi="Times New Roman"/>
          <w:sz w:val="24"/>
          <w:szCs w:val="24"/>
        </w:rPr>
        <w:t>Дії Товариства, які полягають у поширенні невизначеному колу осіб неточних</w:t>
      </w:r>
      <w:r w:rsidRPr="00150EFD">
        <w:rPr>
          <w:rFonts w:ascii="Times New Roman" w:hAnsi="Times New Roman" w:cs="Times New Roman"/>
          <w:color w:val="000000" w:themeColor="text1"/>
          <w:sz w:val="24"/>
          <w:szCs w:val="24"/>
        </w:rPr>
        <w:t xml:space="preserve"> відомостей у вигляді твердження </w:t>
      </w:r>
      <w:bookmarkStart w:id="321" w:name="_Hlk161233527"/>
      <w:r w:rsidRPr="00150EFD">
        <w:rPr>
          <w:rFonts w:ascii="Times New Roman" w:hAnsi="Times New Roman" w:cs="Times New Roman"/>
          <w:color w:val="000000" w:themeColor="text1"/>
          <w:sz w:val="24"/>
          <w:szCs w:val="24"/>
        </w:rPr>
        <w:t>«IQOS виділяє на 95% менше шкідливих хімічних речовин порівняно з сигаретами</w:t>
      </w:r>
      <w:r w:rsidR="008E57A3" w:rsidRPr="00150EFD">
        <w:rPr>
          <w:rFonts w:ascii="Times New Roman" w:hAnsi="Times New Roman" w:cs="Times New Roman"/>
          <w:color w:val="000000" w:themeColor="text1"/>
          <w:sz w:val="24"/>
          <w:szCs w:val="24"/>
        </w:rPr>
        <w:t>»</w:t>
      </w:r>
      <w:r w:rsidRPr="00150EFD">
        <w:rPr>
          <w:rFonts w:ascii="Times New Roman" w:hAnsi="Times New Roman" w:cs="Times New Roman"/>
          <w:color w:val="000000" w:themeColor="text1"/>
          <w:sz w:val="24"/>
          <w:szCs w:val="24"/>
        </w:rPr>
        <w:t xml:space="preserve"> </w:t>
      </w:r>
      <w:bookmarkEnd w:id="321"/>
      <w:r w:rsidRPr="00150EFD">
        <w:rPr>
          <w:rFonts w:ascii="Times New Roman" w:hAnsi="Times New Roman" w:cs="Times New Roman"/>
          <w:color w:val="000000" w:themeColor="text1"/>
          <w:sz w:val="24"/>
          <w:szCs w:val="24"/>
        </w:rPr>
        <w:t xml:space="preserve">та його варіацій </w:t>
      </w:r>
      <w:r w:rsidR="00821C64" w:rsidRPr="00150EFD">
        <w:rPr>
          <w:rFonts w:ascii="Times New Roman" w:hAnsi="Times New Roman" w:cs="Times New Roman"/>
          <w:color w:val="000000" w:themeColor="text1"/>
          <w:sz w:val="24"/>
          <w:szCs w:val="24"/>
        </w:rPr>
        <w:t>і</w:t>
      </w:r>
      <w:r w:rsidRPr="00150EFD">
        <w:rPr>
          <w:rFonts w:ascii="Times New Roman" w:hAnsi="Times New Roman" w:cs="Times New Roman"/>
          <w:color w:val="000000" w:themeColor="text1"/>
          <w:sz w:val="24"/>
          <w:szCs w:val="24"/>
        </w:rPr>
        <w:t>з поясненнями</w:t>
      </w:r>
      <w:r w:rsidR="00584C3E"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w:t>
      </w:r>
      <w:r w:rsidR="00584C3E"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 xml:space="preserve">застереженнями до </w:t>
      </w:r>
      <w:r w:rsidRPr="00150EFD">
        <w:rPr>
          <w:rFonts w:ascii="Times New Roman" w:hAnsi="Times New Roman" w:cs="Times New Roman"/>
          <w:color w:val="000000" w:themeColor="text1"/>
          <w:sz w:val="24"/>
          <w:szCs w:val="24"/>
        </w:rPr>
        <w:lastRenderedPageBreak/>
        <w:t xml:space="preserve">них, та твердження </w:t>
      </w:r>
      <w:bookmarkStart w:id="322" w:name="_Hlk161233626"/>
      <w:r w:rsidRPr="00150EFD">
        <w:rPr>
          <w:rFonts w:ascii="Times New Roman" w:eastAsia="Times New Roman" w:hAnsi="Times New Roman" w:cs="Times New Roman"/>
          <w:sz w:val="24"/>
          <w:szCs w:val="24"/>
          <w:lang w:eastAsia="ru-RU"/>
        </w:rPr>
        <w:t>«</w:t>
      </w:r>
      <w:r w:rsidRPr="00150EFD">
        <w:rPr>
          <w:rFonts w:ascii="Times New Roman" w:hAnsi="Times New Roman" w:cs="Times New Roman"/>
          <w:sz w:val="24"/>
          <w:szCs w:val="24"/>
          <w:shd w:val="clear" w:color="auto" w:fill="FFFDFB"/>
        </w:rPr>
        <w:t xml:space="preserve">Повний перехід на </w:t>
      </w:r>
      <w:bookmarkStart w:id="323" w:name="_Hlk161328292"/>
      <w:r w:rsidRPr="00150EFD">
        <w:rPr>
          <w:rFonts w:ascii="Times New Roman" w:hAnsi="Times New Roman" w:cs="Times New Roman"/>
          <w:sz w:val="24"/>
          <w:szCs w:val="24"/>
          <w:shd w:val="clear" w:color="auto" w:fill="FFFDFB"/>
        </w:rPr>
        <w:t>IQOS</w:t>
      </w:r>
      <w:bookmarkEnd w:id="323"/>
      <w:r w:rsidRPr="00150EFD">
        <w:rPr>
          <w:rFonts w:ascii="Times New Roman" w:hAnsi="Times New Roman" w:cs="Times New Roman"/>
          <w:sz w:val="24"/>
          <w:szCs w:val="24"/>
          <w:shd w:val="clear" w:color="auto" w:fill="FFFDFB"/>
        </w:rPr>
        <w:t xml:space="preserve"> становить</w:t>
      </w:r>
      <w:r w:rsidR="00821C64" w:rsidRPr="00150EFD">
        <w:rPr>
          <w:rFonts w:ascii="Times New Roman" w:hAnsi="Times New Roman" w:cs="Times New Roman"/>
          <w:sz w:val="24"/>
          <w:szCs w:val="24"/>
          <w:shd w:val="clear" w:color="auto" w:fill="FFFDFB"/>
        </w:rPr>
        <w:t xml:space="preserve"> менший ризик для вашого здоров’я</w:t>
      </w:r>
      <w:r w:rsidRPr="00150EFD">
        <w:rPr>
          <w:rFonts w:ascii="Times New Roman" w:hAnsi="Times New Roman" w:cs="Times New Roman"/>
          <w:sz w:val="24"/>
          <w:szCs w:val="24"/>
          <w:shd w:val="clear" w:color="auto" w:fill="FFFDFB"/>
        </w:rPr>
        <w:t xml:space="preserve">, ніж продовження куріння» </w:t>
      </w:r>
      <w:bookmarkEnd w:id="322"/>
      <w:r w:rsidRPr="00150EFD">
        <w:rPr>
          <w:rFonts w:ascii="Times New Roman" w:hAnsi="Times New Roman" w:cs="Times New Roman"/>
          <w:sz w:val="24"/>
          <w:szCs w:val="24"/>
          <w:shd w:val="clear" w:color="auto" w:fill="FFFDFB"/>
        </w:rPr>
        <w:t xml:space="preserve">та його варіацій </w:t>
      </w:r>
      <w:r w:rsidR="00821C64" w:rsidRPr="00150EFD">
        <w:rPr>
          <w:rFonts w:ascii="Times New Roman" w:hAnsi="Times New Roman" w:cs="Times New Roman"/>
          <w:sz w:val="24"/>
          <w:szCs w:val="24"/>
          <w:shd w:val="clear" w:color="auto" w:fill="FFFDFB"/>
        </w:rPr>
        <w:t>і</w:t>
      </w:r>
      <w:r w:rsidRPr="00150EFD">
        <w:rPr>
          <w:rFonts w:ascii="Times New Roman" w:hAnsi="Times New Roman" w:cs="Times New Roman"/>
          <w:sz w:val="24"/>
          <w:szCs w:val="24"/>
          <w:shd w:val="clear" w:color="auto" w:fill="FFFDFB"/>
        </w:rPr>
        <w:t>з поясн</w:t>
      </w:r>
      <w:r w:rsidR="006107F0" w:rsidRPr="00150EFD">
        <w:rPr>
          <w:rFonts w:ascii="Times New Roman" w:hAnsi="Times New Roman" w:cs="Times New Roman"/>
          <w:sz w:val="24"/>
          <w:szCs w:val="24"/>
          <w:shd w:val="clear" w:color="auto" w:fill="FFFDFB"/>
        </w:rPr>
        <w:t>ен</w:t>
      </w:r>
      <w:r w:rsidRPr="00150EFD">
        <w:rPr>
          <w:rFonts w:ascii="Times New Roman" w:hAnsi="Times New Roman" w:cs="Times New Roman"/>
          <w:sz w:val="24"/>
          <w:szCs w:val="24"/>
          <w:shd w:val="clear" w:color="auto" w:fill="FFFDFB"/>
        </w:rPr>
        <w:t>нями</w:t>
      </w:r>
      <w:r w:rsidR="00584C3E" w:rsidRPr="00150EFD">
        <w:rPr>
          <w:rFonts w:ascii="Times New Roman" w:hAnsi="Times New Roman" w:cs="Times New Roman"/>
          <w:sz w:val="24"/>
          <w:szCs w:val="24"/>
          <w:shd w:val="clear" w:color="auto" w:fill="FFFDFB"/>
        </w:rPr>
        <w:t xml:space="preserve"> </w:t>
      </w:r>
      <w:r w:rsidRPr="00150EFD">
        <w:rPr>
          <w:rFonts w:ascii="Times New Roman" w:hAnsi="Times New Roman" w:cs="Times New Roman"/>
          <w:sz w:val="24"/>
          <w:szCs w:val="24"/>
          <w:shd w:val="clear" w:color="auto" w:fill="FFFDFB"/>
        </w:rPr>
        <w:t>/</w:t>
      </w:r>
      <w:r w:rsidR="00584C3E" w:rsidRPr="00150EFD">
        <w:rPr>
          <w:rFonts w:ascii="Times New Roman" w:hAnsi="Times New Roman" w:cs="Times New Roman"/>
          <w:sz w:val="24"/>
          <w:szCs w:val="24"/>
          <w:shd w:val="clear" w:color="auto" w:fill="FFFDFB"/>
        </w:rPr>
        <w:t xml:space="preserve"> </w:t>
      </w:r>
      <w:r w:rsidRPr="00150EFD">
        <w:rPr>
          <w:rFonts w:ascii="Times New Roman" w:hAnsi="Times New Roman" w:cs="Times New Roman"/>
          <w:sz w:val="24"/>
          <w:szCs w:val="24"/>
          <w:shd w:val="clear" w:color="auto" w:fill="FFFDFB"/>
        </w:rPr>
        <w:t xml:space="preserve">застереженнями до них, </w:t>
      </w:r>
      <w:bookmarkStart w:id="324" w:name="_Hlk178263485"/>
      <w:r w:rsidR="006138D4" w:rsidRPr="00150EFD">
        <w:rPr>
          <w:rFonts w:ascii="Times New Roman" w:hAnsi="Times New Roman" w:cs="Times New Roman"/>
          <w:color w:val="000000" w:themeColor="text1"/>
          <w:sz w:val="24"/>
          <w:szCs w:val="24"/>
        </w:rPr>
        <w:t xml:space="preserve">що </w:t>
      </w:r>
      <w:r w:rsidR="00DF3309" w:rsidRPr="00150EFD">
        <w:rPr>
          <w:rFonts w:ascii="Times New Roman" w:hAnsi="Times New Roman" w:cs="Times New Roman"/>
          <w:color w:val="000000" w:themeColor="text1"/>
          <w:sz w:val="24"/>
          <w:szCs w:val="24"/>
        </w:rPr>
        <w:t xml:space="preserve">можуть </w:t>
      </w:r>
      <w:r w:rsidRPr="00150EFD">
        <w:rPr>
          <w:rFonts w:ascii="Times New Roman" w:hAnsi="Times New Roman" w:cs="Times New Roman"/>
          <w:color w:val="000000" w:themeColor="text1"/>
          <w:sz w:val="24"/>
          <w:szCs w:val="24"/>
        </w:rPr>
        <w:t xml:space="preserve">вплинути на наміри цих осіб щодо придбання </w:t>
      </w:r>
      <w:r w:rsidR="006107F0" w:rsidRPr="00150EFD">
        <w:rPr>
          <w:rFonts w:ascii="Times New Roman" w:hAnsi="Times New Roman" w:cs="Times New Roman"/>
          <w:color w:val="000000" w:themeColor="text1"/>
          <w:sz w:val="24"/>
          <w:szCs w:val="24"/>
        </w:rPr>
        <w:t xml:space="preserve">Продукції IQOS </w:t>
      </w:r>
      <w:r w:rsidRPr="00150EFD">
        <w:rPr>
          <w:rFonts w:ascii="Times New Roman" w:hAnsi="Times New Roman" w:cs="Times New Roman"/>
          <w:color w:val="000000" w:themeColor="text1"/>
          <w:sz w:val="24"/>
          <w:szCs w:val="24"/>
        </w:rPr>
        <w:t>цього суб’єкта господарювання</w:t>
      </w:r>
      <w:bookmarkEnd w:id="324"/>
      <w:r w:rsidRPr="00150EFD">
        <w:rPr>
          <w:rFonts w:ascii="Times New Roman" w:hAnsi="Times New Roman" w:cs="Times New Roman"/>
          <w:color w:val="000000" w:themeColor="text1"/>
          <w:sz w:val="24"/>
          <w:szCs w:val="24"/>
        </w:rPr>
        <w:t xml:space="preserve">, містять ознаки порушення законодавства про захист </w:t>
      </w:r>
      <w:r w:rsidR="006138D4" w:rsidRPr="00150EFD">
        <w:rPr>
          <w:rFonts w:ascii="Times New Roman" w:hAnsi="Times New Roman" w:cs="Times New Roman"/>
          <w:color w:val="000000" w:themeColor="text1"/>
          <w:sz w:val="24"/>
          <w:szCs w:val="24"/>
        </w:rPr>
        <w:t xml:space="preserve">від недобросовісної </w:t>
      </w:r>
      <w:r w:rsidRPr="00150EFD">
        <w:rPr>
          <w:rFonts w:ascii="Times New Roman" w:hAnsi="Times New Roman" w:cs="Times New Roman"/>
          <w:color w:val="000000" w:themeColor="text1"/>
          <w:sz w:val="24"/>
          <w:szCs w:val="24"/>
        </w:rPr>
        <w:t xml:space="preserve">конкуренції, </w:t>
      </w:r>
      <w:bookmarkStart w:id="325" w:name="_Hlk178263352"/>
      <w:r w:rsidRPr="00150EFD">
        <w:rPr>
          <w:rFonts w:ascii="Times New Roman" w:hAnsi="Times New Roman" w:cs="Times New Roman"/>
          <w:color w:val="000000" w:themeColor="text1"/>
          <w:sz w:val="24"/>
          <w:szCs w:val="24"/>
        </w:rPr>
        <w:t>передбаченого статтею 15</w:t>
      </w:r>
      <w:r w:rsidR="006107F0" w:rsidRPr="00150EFD">
        <w:rPr>
          <w:rFonts w:ascii="Times New Roman" w:hAnsi="Times New Roman" w:cs="Times New Roman"/>
          <w:color w:val="000000" w:themeColor="text1"/>
          <w:sz w:val="24"/>
          <w:szCs w:val="24"/>
          <w:vertAlign w:val="superscript"/>
        </w:rPr>
        <w:t>1</w:t>
      </w:r>
      <w:r w:rsidRPr="00150EFD">
        <w:rPr>
          <w:rFonts w:ascii="Times New Roman" w:hAnsi="Times New Roman" w:cs="Times New Roman"/>
          <w:color w:val="000000" w:themeColor="text1"/>
          <w:sz w:val="24"/>
          <w:szCs w:val="24"/>
        </w:rPr>
        <w:t xml:space="preserve"> Закону України «Про захист від недобросовісної конкуренції», у вигляді поширення інформації, що вводить в оману.</w:t>
      </w:r>
      <w:bookmarkEnd w:id="325"/>
    </w:p>
    <w:p w14:paraId="448F7609" w14:textId="6CBF05CE" w:rsidR="00286517" w:rsidRPr="00150EFD" w:rsidRDefault="00293D97" w:rsidP="00821C64">
      <w:pPr>
        <w:numPr>
          <w:ilvl w:val="0"/>
          <w:numId w:val="1"/>
        </w:numPr>
        <w:spacing w:before="60" w:after="60" w:line="240" w:lineRule="auto"/>
        <w:ind w:hanging="720"/>
        <w:jc w:val="both"/>
        <w:rPr>
          <w:rFonts w:ascii="Times New Roman" w:hAnsi="Times New Roman" w:cs="Times New Roman"/>
          <w:color w:val="000000" w:themeColor="text1"/>
          <w:sz w:val="24"/>
          <w:szCs w:val="24"/>
          <w:lang w:val="uk-UA"/>
        </w:rPr>
      </w:pPr>
      <w:r w:rsidRPr="00150EFD">
        <w:rPr>
          <w:rFonts w:ascii="Times New Roman" w:hAnsi="Times New Roman" w:cs="Times New Roman"/>
          <w:color w:val="000000" w:themeColor="text1"/>
          <w:sz w:val="24"/>
          <w:szCs w:val="24"/>
          <w:lang w:val="uk-UA"/>
        </w:rPr>
        <w:t xml:space="preserve">Відповідно до частини першої статті 46 Закону України «Про захист економічної конкуренції» </w:t>
      </w:r>
      <w:r w:rsidR="006138D4" w:rsidRPr="00150EFD">
        <w:rPr>
          <w:rFonts w:ascii="Times New Roman" w:hAnsi="Times New Roman" w:cs="Times New Roman"/>
          <w:color w:val="000000" w:themeColor="text1"/>
          <w:sz w:val="24"/>
          <w:szCs w:val="24"/>
          <w:lang w:val="uk-UA"/>
        </w:rPr>
        <w:t xml:space="preserve">органи </w:t>
      </w:r>
      <w:r w:rsidRPr="00150EFD">
        <w:rPr>
          <w:rFonts w:ascii="Times New Roman" w:hAnsi="Times New Roman" w:cs="Times New Roman"/>
          <w:color w:val="000000" w:themeColor="text1"/>
          <w:sz w:val="24"/>
          <w:szCs w:val="24"/>
          <w:lang w:val="uk-UA"/>
        </w:rPr>
        <w:t>Антимонопольного комітету України мають право надавати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стосовно припинення дій, які містять ознаки порушення законодавства про захист економічної конкуренції, усунення причин виникнення цих порушень і умов, що їм сприяють, а у ра</w:t>
      </w:r>
      <w:r w:rsidR="00821C64" w:rsidRPr="00150EFD">
        <w:rPr>
          <w:rFonts w:ascii="Times New Roman" w:hAnsi="Times New Roman" w:cs="Times New Roman"/>
          <w:color w:val="000000" w:themeColor="text1"/>
          <w:sz w:val="24"/>
          <w:szCs w:val="24"/>
          <w:lang w:val="uk-UA"/>
        </w:rPr>
        <w:t xml:space="preserve">зі, якщо порушення припинено, – </w:t>
      </w:r>
      <w:r w:rsidRPr="00150EFD">
        <w:rPr>
          <w:rFonts w:ascii="Times New Roman" w:hAnsi="Times New Roman" w:cs="Times New Roman"/>
          <w:color w:val="000000" w:themeColor="text1"/>
          <w:sz w:val="24"/>
          <w:szCs w:val="24"/>
          <w:lang w:val="uk-UA"/>
        </w:rPr>
        <w:t xml:space="preserve">щодо вжиття заходів для усунення наслідків цих порушень. </w:t>
      </w:r>
    </w:p>
    <w:p w14:paraId="037D4380" w14:textId="298B7BCA" w:rsidR="004A0F47" w:rsidRPr="00150EFD" w:rsidRDefault="005A0825" w:rsidP="00CA7CEE">
      <w:pPr>
        <w:spacing w:before="60" w:after="60" w:line="240" w:lineRule="auto"/>
        <w:ind w:left="720" w:firstLine="698"/>
        <w:jc w:val="both"/>
        <w:rPr>
          <w:rFonts w:ascii="Times New Roman" w:hAnsi="Times New Roman" w:cs="Times New Roman"/>
          <w:color w:val="000000" w:themeColor="text1"/>
          <w:sz w:val="24"/>
          <w:szCs w:val="24"/>
          <w:lang w:val="uk-UA"/>
        </w:rPr>
      </w:pPr>
      <w:r w:rsidRPr="00150EFD">
        <w:rPr>
          <w:rFonts w:ascii="Times New Roman" w:hAnsi="Times New Roman" w:cs="Times New Roman"/>
          <w:color w:val="000000" w:themeColor="text1"/>
          <w:sz w:val="24"/>
          <w:szCs w:val="24"/>
          <w:lang w:val="uk-UA"/>
        </w:rPr>
        <w:t xml:space="preserve">З метою припинення дій, які містять ознаки порушення, передбаченого </w:t>
      </w:r>
      <w:bookmarkStart w:id="326" w:name="_Hlk185869494"/>
      <w:r w:rsidRPr="00150EFD">
        <w:rPr>
          <w:rFonts w:ascii="Times New Roman" w:hAnsi="Times New Roman" w:cs="Times New Roman"/>
          <w:color w:val="000000" w:themeColor="text1"/>
          <w:sz w:val="24"/>
          <w:szCs w:val="24"/>
          <w:lang w:val="uk-UA"/>
        </w:rPr>
        <w:t>статтею 15</w:t>
      </w:r>
      <w:r w:rsidRPr="00150EFD">
        <w:rPr>
          <w:rFonts w:ascii="Times New Roman" w:hAnsi="Times New Roman" w:cs="Times New Roman"/>
          <w:color w:val="000000" w:themeColor="text1"/>
          <w:sz w:val="24"/>
          <w:szCs w:val="24"/>
          <w:vertAlign w:val="superscript"/>
          <w:lang w:val="uk-UA"/>
        </w:rPr>
        <w:t>1</w:t>
      </w:r>
      <w:r w:rsidRPr="00150EFD">
        <w:rPr>
          <w:rFonts w:ascii="Times New Roman" w:hAnsi="Times New Roman" w:cs="Times New Roman"/>
          <w:color w:val="000000" w:themeColor="text1"/>
          <w:sz w:val="24"/>
          <w:szCs w:val="24"/>
          <w:lang w:val="uk-UA"/>
        </w:rPr>
        <w:t xml:space="preserve"> Закону України «Про захист від недобросовісної конкуренції», </w:t>
      </w:r>
      <w:bookmarkEnd w:id="326"/>
      <w:r w:rsidRPr="00150EFD">
        <w:rPr>
          <w:rFonts w:ascii="Times New Roman" w:hAnsi="Times New Roman" w:cs="Times New Roman"/>
          <w:color w:val="000000" w:themeColor="text1"/>
          <w:sz w:val="24"/>
          <w:szCs w:val="24"/>
          <w:lang w:val="uk-UA"/>
        </w:rPr>
        <w:t xml:space="preserve">у вигляді поширення інформації, що вводить в оману, що полягають </w:t>
      </w:r>
      <w:r w:rsidR="00821C64" w:rsidRPr="00150EFD">
        <w:rPr>
          <w:rFonts w:ascii="Times New Roman" w:hAnsi="Times New Roman" w:cs="Times New Roman"/>
          <w:color w:val="000000" w:themeColor="text1"/>
          <w:sz w:val="24"/>
          <w:szCs w:val="24"/>
          <w:lang w:val="uk-UA"/>
        </w:rPr>
        <w:t>у</w:t>
      </w:r>
      <w:r w:rsidRPr="00150EFD">
        <w:rPr>
          <w:rFonts w:ascii="Times New Roman" w:hAnsi="Times New Roman" w:cs="Times New Roman"/>
          <w:color w:val="000000" w:themeColor="text1"/>
          <w:sz w:val="24"/>
          <w:szCs w:val="24"/>
          <w:lang w:val="uk-UA"/>
        </w:rPr>
        <w:t xml:space="preserve"> поширенні неточної інформації про властивості </w:t>
      </w:r>
      <w:r w:rsidR="006E052D" w:rsidRPr="00150EFD">
        <w:rPr>
          <w:rFonts w:ascii="Times New Roman" w:hAnsi="Times New Roman" w:cs="Times New Roman"/>
          <w:color w:val="000000" w:themeColor="text1"/>
          <w:sz w:val="24"/>
          <w:szCs w:val="24"/>
          <w:lang w:val="uk-UA"/>
        </w:rPr>
        <w:t xml:space="preserve">пристроїв для нагрівання тютюну (аерозолів) IQOS та </w:t>
      </w:r>
      <w:proofErr w:type="spellStart"/>
      <w:r w:rsidR="006E052D" w:rsidRPr="00150EFD">
        <w:rPr>
          <w:rFonts w:ascii="Times New Roman" w:hAnsi="Times New Roman" w:cs="Times New Roman"/>
          <w:color w:val="000000" w:themeColor="text1"/>
          <w:sz w:val="24"/>
          <w:szCs w:val="24"/>
          <w:lang w:val="uk-UA"/>
        </w:rPr>
        <w:t>тютюновмісних</w:t>
      </w:r>
      <w:proofErr w:type="spellEnd"/>
      <w:r w:rsidR="006E052D" w:rsidRPr="00150EFD">
        <w:rPr>
          <w:rFonts w:ascii="Times New Roman" w:hAnsi="Times New Roman" w:cs="Times New Roman"/>
          <w:color w:val="000000" w:themeColor="text1"/>
          <w:sz w:val="24"/>
          <w:szCs w:val="24"/>
          <w:lang w:val="uk-UA"/>
        </w:rPr>
        <w:t xml:space="preserve"> виробів (</w:t>
      </w:r>
      <w:proofErr w:type="spellStart"/>
      <w:r w:rsidR="006E052D" w:rsidRPr="00150EFD">
        <w:rPr>
          <w:rFonts w:ascii="Times New Roman" w:hAnsi="Times New Roman" w:cs="Times New Roman"/>
          <w:color w:val="000000" w:themeColor="text1"/>
          <w:sz w:val="24"/>
          <w:szCs w:val="24"/>
          <w:lang w:val="uk-UA"/>
        </w:rPr>
        <w:t>стіків</w:t>
      </w:r>
      <w:proofErr w:type="spellEnd"/>
      <w:r w:rsidR="006E052D" w:rsidRPr="00150EFD">
        <w:rPr>
          <w:rFonts w:ascii="Times New Roman" w:hAnsi="Times New Roman" w:cs="Times New Roman"/>
          <w:color w:val="000000" w:themeColor="text1"/>
          <w:sz w:val="24"/>
          <w:szCs w:val="24"/>
          <w:lang w:val="uk-UA"/>
        </w:rPr>
        <w:t>) до них</w:t>
      </w:r>
      <w:r w:rsidRPr="00150EFD">
        <w:rPr>
          <w:rFonts w:ascii="Times New Roman" w:hAnsi="Times New Roman" w:cs="Times New Roman"/>
          <w:color w:val="000000" w:themeColor="text1"/>
          <w:sz w:val="24"/>
          <w:szCs w:val="24"/>
          <w:lang w:val="uk-UA"/>
        </w:rPr>
        <w:t xml:space="preserve">, що може вплинути на наміри споживачів щодо придбання такої продукції </w:t>
      </w:r>
      <w:r w:rsidR="00821C64" w:rsidRPr="00150EFD">
        <w:rPr>
          <w:rFonts w:ascii="Times New Roman" w:hAnsi="Times New Roman" w:cs="Times New Roman"/>
          <w:color w:val="000000" w:themeColor="text1"/>
          <w:sz w:val="24"/>
          <w:szCs w:val="24"/>
          <w:lang w:val="uk-UA"/>
        </w:rPr>
        <w:t>в</w:t>
      </w:r>
      <w:r w:rsidRPr="00150EFD">
        <w:rPr>
          <w:rFonts w:ascii="Times New Roman" w:hAnsi="Times New Roman" w:cs="Times New Roman"/>
          <w:color w:val="000000" w:themeColor="text1"/>
          <w:sz w:val="24"/>
          <w:szCs w:val="24"/>
          <w:lang w:val="uk-UA"/>
        </w:rPr>
        <w:t xml:space="preserve"> </w:t>
      </w:r>
      <w:bookmarkStart w:id="327" w:name="_Hlk185244059"/>
      <w:r w:rsidRPr="00150EFD">
        <w:rPr>
          <w:rFonts w:ascii="Times New Roman" w:hAnsi="Times New Roman" w:cs="Times New Roman"/>
          <w:color w:val="000000" w:themeColor="text1"/>
          <w:sz w:val="24"/>
          <w:szCs w:val="24"/>
          <w:lang w:val="uk-UA"/>
        </w:rPr>
        <w:t>товариства з обмеженою</w:t>
      </w:r>
      <w:r w:rsidR="003A05A7" w:rsidRPr="00150EFD">
        <w:rPr>
          <w:rFonts w:ascii="Times New Roman" w:hAnsi="Times New Roman" w:cs="Times New Roman"/>
          <w:color w:val="000000" w:themeColor="text1"/>
          <w:sz w:val="24"/>
          <w:szCs w:val="24"/>
          <w:lang w:val="uk-UA"/>
        </w:rPr>
        <w:t xml:space="preserve"> </w:t>
      </w:r>
      <w:r w:rsidRPr="00150EFD">
        <w:rPr>
          <w:rFonts w:ascii="Times New Roman" w:hAnsi="Times New Roman" w:cs="Times New Roman"/>
          <w:color w:val="000000" w:themeColor="text1"/>
          <w:sz w:val="24"/>
          <w:szCs w:val="24"/>
          <w:lang w:val="uk-UA"/>
        </w:rPr>
        <w:t xml:space="preserve">відповідальністю «Філіп Морріс </w:t>
      </w:r>
      <w:proofErr w:type="spellStart"/>
      <w:r w:rsidRPr="00150EFD">
        <w:rPr>
          <w:rFonts w:ascii="Times New Roman" w:hAnsi="Times New Roman" w:cs="Times New Roman"/>
          <w:color w:val="000000" w:themeColor="text1"/>
          <w:sz w:val="24"/>
          <w:szCs w:val="24"/>
          <w:lang w:val="uk-UA"/>
        </w:rPr>
        <w:t>Сейлз</w:t>
      </w:r>
      <w:proofErr w:type="spellEnd"/>
      <w:r w:rsidRPr="00150EFD">
        <w:rPr>
          <w:rFonts w:ascii="Times New Roman" w:hAnsi="Times New Roman" w:cs="Times New Roman"/>
          <w:color w:val="000000" w:themeColor="text1"/>
          <w:sz w:val="24"/>
          <w:szCs w:val="24"/>
          <w:lang w:val="uk-UA"/>
        </w:rPr>
        <w:t xml:space="preserve"> </w:t>
      </w:r>
      <w:proofErr w:type="spellStart"/>
      <w:r w:rsidRPr="00150EFD">
        <w:rPr>
          <w:rFonts w:ascii="Times New Roman" w:hAnsi="Times New Roman" w:cs="Times New Roman"/>
          <w:color w:val="000000" w:themeColor="text1"/>
          <w:sz w:val="24"/>
          <w:szCs w:val="24"/>
          <w:lang w:val="uk-UA"/>
        </w:rPr>
        <w:t>енд</w:t>
      </w:r>
      <w:proofErr w:type="spellEnd"/>
      <w:r w:rsidRPr="00150EFD">
        <w:rPr>
          <w:rFonts w:ascii="Times New Roman" w:hAnsi="Times New Roman" w:cs="Times New Roman"/>
          <w:color w:val="000000" w:themeColor="text1"/>
          <w:sz w:val="24"/>
          <w:szCs w:val="24"/>
          <w:lang w:val="uk-UA"/>
        </w:rPr>
        <w:t xml:space="preserve"> </w:t>
      </w:r>
      <w:proofErr w:type="spellStart"/>
      <w:r w:rsidRPr="00150EFD">
        <w:rPr>
          <w:rFonts w:ascii="Times New Roman" w:hAnsi="Times New Roman" w:cs="Times New Roman"/>
          <w:color w:val="000000" w:themeColor="text1"/>
          <w:sz w:val="24"/>
          <w:szCs w:val="24"/>
          <w:lang w:val="uk-UA"/>
        </w:rPr>
        <w:t>Дистриб’юшн</w:t>
      </w:r>
      <w:proofErr w:type="spellEnd"/>
      <w:r w:rsidRPr="00150EFD">
        <w:rPr>
          <w:rFonts w:ascii="Times New Roman" w:hAnsi="Times New Roman" w:cs="Times New Roman"/>
          <w:color w:val="000000" w:themeColor="text1"/>
          <w:sz w:val="24"/>
          <w:szCs w:val="24"/>
          <w:lang w:val="uk-UA"/>
        </w:rPr>
        <w:t>»</w:t>
      </w:r>
      <w:bookmarkEnd w:id="327"/>
      <w:r w:rsidRPr="00150EFD">
        <w:rPr>
          <w:rFonts w:ascii="Times New Roman" w:hAnsi="Times New Roman" w:cs="Times New Roman"/>
          <w:color w:val="000000" w:themeColor="text1"/>
          <w:sz w:val="24"/>
          <w:szCs w:val="24"/>
          <w:lang w:val="uk-UA"/>
        </w:rPr>
        <w:t xml:space="preserve">, керуючись статтею 46 Закону України «Про захист економічної конкуренції», </w:t>
      </w:r>
      <w:r w:rsidR="00BC6176" w:rsidRPr="00150EFD">
        <w:rPr>
          <w:rFonts w:ascii="Times New Roman" w:hAnsi="Times New Roman" w:cs="Times New Roman"/>
          <w:color w:val="000000" w:themeColor="text1"/>
          <w:sz w:val="24"/>
          <w:szCs w:val="24"/>
          <w:lang w:val="uk-UA"/>
        </w:rPr>
        <w:t>Антимонопольн</w:t>
      </w:r>
      <w:r w:rsidR="007A4339" w:rsidRPr="00150EFD">
        <w:rPr>
          <w:rFonts w:ascii="Times New Roman" w:hAnsi="Times New Roman" w:cs="Times New Roman"/>
          <w:color w:val="000000" w:themeColor="text1"/>
          <w:sz w:val="24"/>
          <w:szCs w:val="24"/>
          <w:lang w:val="uk-UA"/>
        </w:rPr>
        <w:t>ий</w:t>
      </w:r>
      <w:r w:rsidR="00BC6176" w:rsidRPr="00150EFD">
        <w:rPr>
          <w:rFonts w:ascii="Times New Roman" w:hAnsi="Times New Roman" w:cs="Times New Roman"/>
          <w:color w:val="000000" w:themeColor="text1"/>
          <w:sz w:val="24"/>
          <w:szCs w:val="24"/>
          <w:lang w:val="uk-UA"/>
        </w:rPr>
        <w:t xml:space="preserve"> комітет України </w:t>
      </w:r>
      <w:r w:rsidRPr="00150EFD">
        <w:rPr>
          <w:rFonts w:ascii="Times New Roman" w:hAnsi="Times New Roman" w:cs="Times New Roman"/>
          <w:color w:val="000000" w:themeColor="text1"/>
          <w:sz w:val="24"/>
          <w:szCs w:val="24"/>
          <w:lang w:val="uk-UA"/>
        </w:rPr>
        <w:t>нада</w:t>
      </w:r>
      <w:r w:rsidR="007A4339" w:rsidRPr="00150EFD">
        <w:rPr>
          <w:rFonts w:ascii="Times New Roman" w:hAnsi="Times New Roman" w:cs="Times New Roman"/>
          <w:color w:val="000000" w:themeColor="text1"/>
          <w:sz w:val="24"/>
          <w:szCs w:val="24"/>
          <w:lang w:val="uk-UA"/>
        </w:rPr>
        <w:t>є</w:t>
      </w:r>
      <w:r w:rsidRPr="00150EFD">
        <w:rPr>
          <w:rFonts w:ascii="Times New Roman" w:hAnsi="Times New Roman" w:cs="Times New Roman"/>
          <w:color w:val="000000" w:themeColor="text1"/>
          <w:sz w:val="24"/>
          <w:szCs w:val="24"/>
          <w:lang w:val="uk-UA"/>
        </w:rPr>
        <w:t xml:space="preserve"> товариству з обмеженою відповідальністю «Філіп Морріс </w:t>
      </w:r>
      <w:proofErr w:type="spellStart"/>
      <w:r w:rsidRPr="00150EFD">
        <w:rPr>
          <w:rFonts w:ascii="Times New Roman" w:hAnsi="Times New Roman" w:cs="Times New Roman"/>
          <w:color w:val="000000" w:themeColor="text1"/>
          <w:sz w:val="24"/>
          <w:szCs w:val="24"/>
          <w:lang w:val="uk-UA"/>
        </w:rPr>
        <w:t>Сейлз</w:t>
      </w:r>
      <w:proofErr w:type="spellEnd"/>
      <w:r w:rsidRPr="00150EFD">
        <w:rPr>
          <w:rFonts w:ascii="Times New Roman" w:hAnsi="Times New Roman" w:cs="Times New Roman"/>
          <w:color w:val="000000" w:themeColor="text1"/>
          <w:sz w:val="24"/>
          <w:szCs w:val="24"/>
          <w:lang w:val="uk-UA"/>
        </w:rPr>
        <w:t xml:space="preserve"> </w:t>
      </w:r>
      <w:proofErr w:type="spellStart"/>
      <w:r w:rsidRPr="00150EFD">
        <w:rPr>
          <w:rFonts w:ascii="Times New Roman" w:hAnsi="Times New Roman" w:cs="Times New Roman"/>
          <w:color w:val="000000" w:themeColor="text1"/>
          <w:sz w:val="24"/>
          <w:szCs w:val="24"/>
          <w:lang w:val="uk-UA"/>
        </w:rPr>
        <w:t>енд</w:t>
      </w:r>
      <w:proofErr w:type="spellEnd"/>
      <w:r w:rsidRPr="00150EFD">
        <w:rPr>
          <w:rFonts w:ascii="Times New Roman" w:hAnsi="Times New Roman" w:cs="Times New Roman"/>
          <w:color w:val="000000" w:themeColor="text1"/>
          <w:sz w:val="24"/>
          <w:szCs w:val="24"/>
          <w:lang w:val="uk-UA"/>
        </w:rPr>
        <w:t xml:space="preserve"> </w:t>
      </w:r>
      <w:proofErr w:type="spellStart"/>
      <w:r w:rsidRPr="00150EFD">
        <w:rPr>
          <w:rFonts w:ascii="Times New Roman" w:hAnsi="Times New Roman" w:cs="Times New Roman"/>
          <w:color w:val="000000" w:themeColor="text1"/>
          <w:sz w:val="24"/>
          <w:szCs w:val="24"/>
          <w:lang w:val="uk-UA"/>
        </w:rPr>
        <w:t>Дистриб’юшн</w:t>
      </w:r>
      <w:proofErr w:type="spellEnd"/>
      <w:r w:rsidRPr="00150EFD">
        <w:rPr>
          <w:rFonts w:ascii="Times New Roman" w:hAnsi="Times New Roman" w:cs="Times New Roman"/>
          <w:color w:val="000000" w:themeColor="text1"/>
          <w:sz w:val="24"/>
          <w:szCs w:val="24"/>
          <w:lang w:val="uk-UA"/>
        </w:rPr>
        <w:t>» такі обов’язкові для розгляду</w:t>
      </w:r>
    </w:p>
    <w:p w14:paraId="5AD6BCD0" w14:textId="271D3A39" w:rsidR="000F4BE3" w:rsidRPr="00150EFD" w:rsidRDefault="00293D97" w:rsidP="008E6327">
      <w:pPr>
        <w:pStyle w:val="a3"/>
        <w:spacing w:before="60" w:after="60" w:line="240" w:lineRule="auto"/>
        <w:jc w:val="center"/>
        <w:rPr>
          <w:rFonts w:ascii="Times New Roman" w:hAnsi="Times New Roman" w:cs="Times New Roman"/>
          <w:b/>
          <w:color w:val="000000" w:themeColor="text1"/>
          <w:sz w:val="24"/>
          <w:szCs w:val="24"/>
        </w:rPr>
      </w:pPr>
      <w:r w:rsidRPr="00150EFD">
        <w:rPr>
          <w:rFonts w:ascii="Times New Roman" w:hAnsi="Times New Roman" w:cs="Times New Roman"/>
          <w:b/>
          <w:color w:val="000000" w:themeColor="text1"/>
          <w:sz w:val="24"/>
          <w:szCs w:val="24"/>
        </w:rPr>
        <w:t>РЕКОМЕНДАЦІЇ:</w:t>
      </w:r>
    </w:p>
    <w:p w14:paraId="274F5A73" w14:textId="77777777" w:rsidR="00D27FAA" w:rsidRPr="00150EFD" w:rsidRDefault="00D27FAA" w:rsidP="008E6327">
      <w:pPr>
        <w:pStyle w:val="a3"/>
        <w:spacing w:before="60" w:after="60" w:line="240" w:lineRule="auto"/>
        <w:jc w:val="center"/>
        <w:rPr>
          <w:rFonts w:ascii="Times New Roman" w:hAnsi="Times New Roman" w:cs="Times New Roman"/>
          <w:b/>
          <w:color w:val="000000" w:themeColor="text1"/>
          <w:sz w:val="24"/>
          <w:szCs w:val="24"/>
        </w:rPr>
      </w:pPr>
    </w:p>
    <w:p w14:paraId="3045AEC0" w14:textId="0683D8AD" w:rsidR="00F736DC" w:rsidRPr="00150EFD" w:rsidRDefault="005A0825" w:rsidP="0036432B">
      <w:pPr>
        <w:pStyle w:val="a3"/>
        <w:spacing w:before="60" w:after="60" w:line="240" w:lineRule="auto"/>
        <w:ind w:firstLine="840"/>
        <w:jc w:val="both"/>
        <w:rPr>
          <w:rFonts w:ascii="Times New Roman" w:hAnsi="Times New Roman" w:cs="Times New Roman"/>
          <w:color w:val="000000" w:themeColor="text1"/>
          <w:sz w:val="24"/>
          <w:szCs w:val="24"/>
        </w:rPr>
      </w:pPr>
      <w:bookmarkStart w:id="328" w:name="_Hlk161233602"/>
      <w:r w:rsidRPr="00150EFD">
        <w:rPr>
          <w:rFonts w:ascii="Times New Roman" w:hAnsi="Times New Roman" w:cs="Times New Roman"/>
          <w:color w:val="000000" w:themeColor="text1"/>
          <w:sz w:val="24"/>
          <w:szCs w:val="24"/>
        </w:rPr>
        <w:t xml:space="preserve">1. </w:t>
      </w:r>
      <w:bookmarkStart w:id="329" w:name="_Hlk185869527"/>
      <w:bookmarkStart w:id="330" w:name="_Hlk184642502"/>
      <w:r w:rsidR="00293D97" w:rsidRPr="00150EFD">
        <w:rPr>
          <w:rFonts w:ascii="Times New Roman" w:hAnsi="Times New Roman" w:cs="Times New Roman"/>
          <w:color w:val="000000" w:themeColor="text1"/>
          <w:sz w:val="24"/>
          <w:szCs w:val="24"/>
        </w:rPr>
        <w:t xml:space="preserve">Припинити </w:t>
      </w:r>
      <w:r w:rsidR="007A4339" w:rsidRPr="00150EFD">
        <w:rPr>
          <w:rFonts w:ascii="Times New Roman" w:hAnsi="Times New Roman" w:cs="Times New Roman"/>
          <w:color w:val="000000" w:themeColor="text1"/>
          <w:sz w:val="24"/>
          <w:szCs w:val="24"/>
        </w:rPr>
        <w:t xml:space="preserve">дії, які містять ознаки порушення, передбаченого статтею </w:t>
      </w:r>
      <w:r w:rsidR="00D0202B" w:rsidRPr="00150EFD">
        <w:rPr>
          <w:rFonts w:ascii="Times New Roman" w:hAnsi="Times New Roman" w:cs="Times New Roman"/>
          <w:color w:val="000000" w:themeColor="text1"/>
          <w:sz w:val="24"/>
          <w:szCs w:val="24"/>
        </w:rPr>
        <w:br/>
      </w:r>
      <w:r w:rsidR="007A4339" w:rsidRPr="00150EFD">
        <w:rPr>
          <w:rFonts w:ascii="Times New Roman" w:hAnsi="Times New Roman" w:cs="Times New Roman"/>
          <w:color w:val="000000" w:themeColor="text1"/>
          <w:sz w:val="24"/>
          <w:szCs w:val="24"/>
        </w:rPr>
        <w:t>15</w:t>
      </w:r>
      <w:r w:rsidR="007A4339" w:rsidRPr="00150EFD">
        <w:rPr>
          <w:rFonts w:ascii="Times New Roman" w:hAnsi="Times New Roman" w:cs="Times New Roman"/>
          <w:color w:val="000000" w:themeColor="text1"/>
          <w:sz w:val="24"/>
          <w:szCs w:val="24"/>
          <w:vertAlign w:val="superscript"/>
        </w:rPr>
        <w:t>1</w:t>
      </w:r>
      <w:r w:rsidR="007A4339" w:rsidRPr="00150EFD">
        <w:rPr>
          <w:rFonts w:ascii="Times New Roman" w:hAnsi="Times New Roman" w:cs="Times New Roman"/>
          <w:color w:val="000000" w:themeColor="text1"/>
          <w:sz w:val="24"/>
          <w:szCs w:val="24"/>
        </w:rPr>
        <w:t xml:space="preserve"> Закону України «Про захист від недобросовісної конкуренції», що полягають </w:t>
      </w:r>
      <w:r w:rsidR="00821C64" w:rsidRPr="00150EFD">
        <w:rPr>
          <w:rFonts w:ascii="Times New Roman" w:hAnsi="Times New Roman" w:cs="Times New Roman"/>
          <w:color w:val="000000" w:themeColor="text1"/>
          <w:sz w:val="24"/>
          <w:szCs w:val="24"/>
        </w:rPr>
        <w:t>у</w:t>
      </w:r>
      <w:r w:rsidR="007A4339" w:rsidRPr="00150EFD">
        <w:rPr>
          <w:rFonts w:ascii="Times New Roman" w:hAnsi="Times New Roman" w:cs="Times New Roman"/>
          <w:color w:val="000000" w:themeColor="text1"/>
          <w:sz w:val="24"/>
          <w:szCs w:val="24"/>
        </w:rPr>
        <w:t xml:space="preserve"> </w:t>
      </w:r>
      <w:r w:rsidR="007F6DA1" w:rsidRPr="00150EFD">
        <w:rPr>
          <w:rFonts w:ascii="Times New Roman" w:hAnsi="Times New Roman" w:cs="Times New Roman"/>
          <w:color w:val="000000" w:themeColor="text1"/>
          <w:sz w:val="24"/>
          <w:szCs w:val="24"/>
        </w:rPr>
        <w:t>поширенн</w:t>
      </w:r>
      <w:r w:rsidR="007A4339" w:rsidRPr="00150EFD">
        <w:rPr>
          <w:rFonts w:ascii="Times New Roman" w:hAnsi="Times New Roman" w:cs="Times New Roman"/>
          <w:color w:val="000000" w:themeColor="text1"/>
          <w:sz w:val="24"/>
          <w:szCs w:val="24"/>
        </w:rPr>
        <w:t>і</w:t>
      </w:r>
      <w:r w:rsidR="00293D97" w:rsidRPr="00150EFD">
        <w:rPr>
          <w:rFonts w:ascii="Times New Roman" w:hAnsi="Times New Roman" w:cs="Times New Roman"/>
          <w:color w:val="000000" w:themeColor="text1"/>
          <w:sz w:val="24"/>
          <w:szCs w:val="24"/>
        </w:rPr>
        <w:t xml:space="preserve"> </w:t>
      </w:r>
      <w:bookmarkEnd w:id="329"/>
      <w:r w:rsidR="00293D97" w:rsidRPr="00150EFD">
        <w:rPr>
          <w:rFonts w:ascii="Times New Roman" w:hAnsi="Times New Roman" w:cs="Times New Roman"/>
          <w:color w:val="000000" w:themeColor="text1"/>
          <w:sz w:val="24"/>
          <w:szCs w:val="24"/>
        </w:rPr>
        <w:t>неточної інформації</w:t>
      </w:r>
      <w:r w:rsidR="007F6DA1" w:rsidRPr="00150EFD">
        <w:rPr>
          <w:rFonts w:ascii="Times New Roman" w:hAnsi="Times New Roman" w:cs="Times New Roman"/>
          <w:color w:val="000000" w:themeColor="text1"/>
          <w:sz w:val="24"/>
          <w:szCs w:val="24"/>
        </w:rPr>
        <w:t xml:space="preserve"> </w:t>
      </w:r>
      <w:r w:rsidR="00BC6176" w:rsidRPr="00150EFD">
        <w:rPr>
          <w:rFonts w:ascii="Times New Roman" w:hAnsi="Times New Roman" w:cs="Times New Roman"/>
          <w:color w:val="000000" w:themeColor="text1"/>
          <w:sz w:val="24"/>
          <w:szCs w:val="24"/>
        </w:rPr>
        <w:t>про</w:t>
      </w:r>
      <w:r w:rsidR="007F6DA1" w:rsidRPr="00150EFD">
        <w:rPr>
          <w:rFonts w:ascii="Times New Roman" w:hAnsi="Times New Roman" w:cs="Times New Roman"/>
          <w:color w:val="000000" w:themeColor="text1"/>
          <w:sz w:val="24"/>
          <w:szCs w:val="24"/>
        </w:rPr>
        <w:t xml:space="preserve"> </w:t>
      </w:r>
      <w:r w:rsidR="006E10D7" w:rsidRPr="00150EFD">
        <w:rPr>
          <w:rFonts w:ascii="Times New Roman" w:hAnsi="Times New Roman" w:cs="Times New Roman"/>
          <w:color w:val="000000" w:themeColor="text1"/>
          <w:sz w:val="24"/>
          <w:szCs w:val="24"/>
        </w:rPr>
        <w:t>властивост</w:t>
      </w:r>
      <w:r w:rsidR="00BC6176" w:rsidRPr="00150EFD">
        <w:rPr>
          <w:rFonts w:ascii="Times New Roman" w:hAnsi="Times New Roman" w:cs="Times New Roman"/>
          <w:color w:val="000000" w:themeColor="text1"/>
          <w:sz w:val="24"/>
          <w:szCs w:val="24"/>
        </w:rPr>
        <w:t>і</w:t>
      </w:r>
      <w:r w:rsidR="006E10D7" w:rsidRPr="00150EFD">
        <w:rPr>
          <w:rFonts w:ascii="Times New Roman" w:hAnsi="Times New Roman" w:cs="Times New Roman"/>
          <w:color w:val="000000" w:themeColor="text1"/>
          <w:sz w:val="24"/>
          <w:szCs w:val="24"/>
        </w:rPr>
        <w:t xml:space="preserve"> </w:t>
      </w:r>
      <w:r w:rsidR="00293837" w:rsidRPr="00150EFD">
        <w:rPr>
          <w:rFonts w:ascii="Times New Roman" w:hAnsi="Times New Roman" w:cs="Times New Roman"/>
          <w:color w:val="000000" w:themeColor="text1"/>
          <w:sz w:val="24"/>
          <w:szCs w:val="24"/>
        </w:rPr>
        <w:t xml:space="preserve">пристроїв для нагрівання тютюну (аерозолів) IQOS та </w:t>
      </w:r>
      <w:proofErr w:type="spellStart"/>
      <w:r w:rsidR="006E10D7" w:rsidRPr="00150EFD">
        <w:rPr>
          <w:rFonts w:ascii="Times New Roman" w:hAnsi="Times New Roman" w:cs="Times New Roman"/>
          <w:color w:val="000000" w:themeColor="text1"/>
          <w:sz w:val="24"/>
          <w:szCs w:val="24"/>
        </w:rPr>
        <w:t>тютюновмісних</w:t>
      </w:r>
      <w:proofErr w:type="spellEnd"/>
      <w:r w:rsidR="006E10D7" w:rsidRPr="00150EFD">
        <w:rPr>
          <w:rFonts w:ascii="Times New Roman" w:hAnsi="Times New Roman" w:cs="Times New Roman"/>
          <w:color w:val="000000" w:themeColor="text1"/>
          <w:sz w:val="24"/>
          <w:szCs w:val="24"/>
        </w:rPr>
        <w:t xml:space="preserve"> виробів (</w:t>
      </w:r>
      <w:proofErr w:type="spellStart"/>
      <w:r w:rsidR="006E10D7" w:rsidRPr="00150EFD">
        <w:rPr>
          <w:rFonts w:ascii="Times New Roman" w:hAnsi="Times New Roman" w:cs="Times New Roman"/>
          <w:color w:val="000000" w:themeColor="text1"/>
          <w:sz w:val="24"/>
          <w:szCs w:val="24"/>
        </w:rPr>
        <w:t>стіків</w:t>
      </w:r>
      <w:proofErr w:type="spellEnd"/>
      <w:r w:rsidR="006E10D7" w:rsidRPr="00150EFD">
        <w:rPr>
          <w:rFonts w:ascii="Times New Roman" w:hAnsi="Times New Roman" w:cs="Times New Roman"/>
          <w:color w:val="000000" w:themeColor="text1"/>
          <w:sz w:val="24"/>
          <w:szCs w:val="24"/>
        </w:rPr>
        <w:t xml:space="preserve">) </w:t>
      </w:r>
      <w:r w:rsidR="00293837" w:rsidRPr="00150EFD">
        <w:rPr>
          <w:rFonts w:ascii="Times New Roman" w:hAnsi="Times New Roman" w:cs="Times New Roman"/>
          <w:color w:val="000000" w:themeColor="text1"/>
          <w:sz w:val="24"/>
          <w:szCs w:val="24"/>
        </w:rPr>
        <w:t>до н</w:t>
      </w:r>
      <w:bookmarkEnd w:id="330"/>
      <w:r w:rsidR="00293837" w:rsidRPr="00150EFD">
        <w:rPr>
          <w:rFonts w:ascii="Times New Roman" w:hAnsi="Times New Roman" w:cs="Times New Roman"/>
          <w:color w:val="000000" w:themeColor="text1"/>
          <w:sz w:val="24"/>
          <w:szCs w:val="24"/>
        </w:rPr>
        <w:t>их</w:t>
      </w:r>
      <w:r w:rsidR="006E10D7" w:rsidRPr="00150EFD">
        <w:rPr>
          <w:rFonts w:ascii="Times New Roman" w:hAnsi="Times New Roman" w:cs="Times New Roman"/>
          <w:color w:val="000000" w:themeColor="text1"/>
          <w:sz w:val="24"/>
          <w:szCs w:val="24"/>
        </w:rPr>
        <w:t xml:space="preserve"> </w:t>
      </w:r>
      <w:r w:rsidR="00821C64" w:rsidRPr="00150EFD">
        <w:rPr>
          <w:rFonts w:ascii="Times New Roman" w:hAnsi="Times New Roman" w:cs="Times New Roman"/>
          <w:color w:val="000000" w:themeColor="text1"/>
          <w:sz w:val="24"/>
          <w:szCs w:val="24"/>
        </w:rPr>
        <w:t>у</w:t>
      </w:r>
      <w:r w:rsidR="00457CFE" w:rsidRPr="00150EFD">
        <w:rPr>
          <w:rFonts w:ascii="Times New Roman" w:hAnsi="Times New Roman" w:cs="Times New Roman"/>
          <w:color w:val="000000" w:themeColor="text1"/>
          <w:sz w:val="24"/>
          <w:szCs w:val="24"/>
        </w:rPr>
        <w:t xml:space="preserve"> </w:t>
      </w:r>
      <w:r w:rsidR="00821C64" w:rsidRPr="00150EFD">
        <w:rPr>
          <w:rFonts w:ascii="Times New Roman" w:hAnsi="Times New Roman" w:cs="Times New Roman"/>
          <w:color w:val="000000" w:themeColor="text1"/>
          <w:sz w:val="24"/>
          <w:szCs w:val="24"/>
        </w:rPr>
        <w:t>такому</w:t>
      </w:r>
      <w:r w:rsidR="00457CFE" w:rsidRPr="00150EFD">
        <w:rPr>
          <w:rFonts w:ascii="Times New Roman" w:hAnsi="Times New Roman" w:cs="Times New Roman"/>
          <w:color w:val="000000" w:themeColor="text1"/>
          <w:sz w:val="24"/>
          <w:szCs w:val="24"/>
        </w:rPr>
        <w:t xml:space="preserve"> твердженні</w:t>
      </w:r>
      <w:r w:rsidR="00693476" w:rsidRPr="00150EFD">
        <w:rPr>
          <w:rFonts w:ascii="Times New Roman" w:hAnsi="Times New Roman" w:cs="Times New Roman"/>
          <w:color w:val="000000" w:themeColor="text1"/>
          <w:sz w:val="24"/>
          <w:szCs w:val="24"/>
        </w:rPr>
        <w:t xml:space="preserve">: «IQOS виділяє на 95% менше шкідливих хімічних речовин порівняно з сигаретами» </w:t>
      </w:r>
      <w:r w:rsidR="0036432B" w:rsidRPr="00150EFD">
        <w:rPr>
          <w:rFonts w:ascii="Times New Roman" w:hAnsi="Times New Roman" w:cs="Times New Roman"/>
          <w:color w:val="000000" w:themeColor="text1"/>
          <w:sz w:val="24"/>
          <w:szCs w:val="24"/>
        </w:rPr>
        <w:br/>
      </w:r>
      <w:r w:rsidR="00693476" w:rsidRPr="00150EFD">
        <w:rPr>
          <w:rFonts w:ascii="Times New Roman" w:hAnsi="Times New Roman" w:cs="Times New Roman"/>
          <w:color w:val="000000" w:themeColor="text1"/>
          <w:sz w:val="24"/>
          <w:szCs w:val="24"/>
        </w:rPr>
        <w:t>з поясненнями</w:t>
      </w:r>
      <w:r w:rsidRPr="00150EFD">
        <w:rPr>
          <w:rFonts w:ascii="Times New Roman" w:hAnsi="Times New Roman" w:cs="Times New Roman"/>
          <w:color w:val="000000" w:themeColor="text1"/>
          <w:sz w:val="24"/>
          <w:szCs w:val="24"/>
        </w:rPr>
        <w:t xml:space="preserve"> </w:t>
      </w:r>
      <w:r w:rsidR="00693476" w:rsidRPr="00150EFD">
        <w:rPr>
          <w:rFonts w:ascii="Times New Roman" w:hAnsi="Times New Roman" w:cs="Times New Roman"/>
          <w:color w:val="000000" w:themeColor="text1"/>
          <w:sz w:val="24"/>
          <w:szCs w:val="24"/>
        </w:rPr>
        <w:t>/</w:t>
      </w:r>
      <w:r w:rsidRPr="00150EFD">
        <w:rPr>
          <w:rFonts w:ascii="Times New Roman" w:hAnsi="Times New Roman" w:cs="Times New Roman"/>
          <w:color w:val="000000" w:themeColor="text1"/>
          <w:sz w:val="24"/>
          <w:szCs w:val="24"/>
        </w:rPr>
        <w:t xml:space="preserve"> </w:t>
      </w:r>
      <w:r w:rsidR="00693476" w:rsidRPr="00150EFD">
        <w:rPr>
          <w:rFonts w:ascii="Times New Roman" w:hAnsi="Times New Roman" w:cs="Times New Roman"/>
          <w:color w:val="000000" w:themeColor="text1"/>
          <w:sz w:val="24"/>
          <w:szCs w:val="24"/>
        </w:rPr>
        <w:t xml:space="preserve">застереженнями до нього, а також </w:t>
      </w:r>
      <w:r w:rsidR="00457CFE" w:rsidRPr="00150EFD">
        <w:rPr>
          <w:rFonts w:ascii="Times New Roman" w:hAnsi="Times New Roman" w:cs="Times New Roman"/>
          <w:color w:val="000000" w:themeColor="text1"/>
          <w:sz w:val="24"/>
          <w:szCs w:val="24"/>
        </w:rPr>
        <w:t xml:space="preserve">у </w:t>
      </w:r>
      <w:r w:rsidR="00693476" w:rsidRPr="00150EFD">
        <w:rPr>
          <w:rFonts w:ascii="Times New Roman" w:hAnsi="Times New Roman" w:cs="Times New Roman"/>
          <w:color w:val="000000" w:themeColor="text1"/>
          <w:sz w:val="24"/>
          <w:szCs w:val="24"/>
        </w:rPr>
        <w:t xml:space="preserve">всіх </w:t>
      </w:r>
      <w:r w:rsidR="00D7257E" w:rsidRPr="00150EFD">
        <w:rPr>
          <w:rFonts w:ascii="Times New Roman" w:hAnsi="Times New Roman" w:cs="Times New Roman"/>
          <w:color w:val="000000" w:themeColor="text1"/>
          <w:sz w:val="24"/>
          <w:szCs w:val="24"/>
        </w:rPr>
        <w:t xml:space="preserve">його </w:t>
      </w:r>
      <w:r w:rsidR="00693476" w:rsidRPr="00150EFD">
        <w:rPr>
          <w:rFonts w:ascii="Times New Roman" w:hAnsi="Times New Roman" w:cs="Times New Roman"/>
          <w:color w:val="000000" w:themeColor="text1"/>
          <w:sz w:val="24"/>
          <w:szCs w:val="24"/>
        </w:rPr>
        <w:t>варіаці</w:t>
      </w:r>
      <w:r w:rsidR="00D7257E" w:rsidRPr="00150EFD">
        <w:rPr>
          <w:rFonts w:ascii="Times New Roman" w:hAnsi="Times New Roman" w:cs="Times New Roman"/>
          <w:color w:val="000000" w:themeColor="text1"/>
          <w:sz w:val="24"/>
          <w:szCs w:val="24"/>
        </w:rPr>
        <w:t>ях</w:t>
      </w:r>
      <w:r w:rsidR="00693476" w:rsidRPr="00150EFD">
        <w:rPr>
          <w:rFonts w:ascii="Times New Roman" w:hAnsi="Times New Roman" w:cs="Times New Roman"/>
          <w:color w:val="000000" w:themeColor="text1"/>
          <w:sz w:val="24"/>
          <w:szCs w:val="24"/>
        </w:rPr>
        <w:t xml:space="preserve"> </w:t>
      </w:r>
      <w:r w:rsidR="00821C64" w:rsidRPr="00150EFD">
        <w:rPr>
          <w:rFonts w:ascii="Times New Roman" w:hAnsi="Times New Roman" w:cs="Times New Roman"/>
          <w:color w:val="000000" w:themeColor="text1"/>
          <w:sz w:val="24"/>
          <w:szCs w:val="24"/>
        </w:rPr>
        <w:t>і</w:t>
      </w:r>
      <w:r w:rsidR="00693476" w:rsidRPr="00150EFD">
        <w:rPr>
          <w:rFonts w:ascii="Times New Roman" w:hAnsi="Times New Roman" w:cs="Times New Roman"/>
          <w:color w:val="000000" w:themeColor="text1"/>
          <w:sz w:val="24"/>
          <w:szCs w:val="24"/>
        </w:rPr>
        <w:t xml:space="preserve">з </w:t>
      </w:r>
      <w:r w:rsidR="00D0202B" w:rsidRPr="00150EFD">
        <w:rPr>
          <w:rFonts w:ascii="Times New Roman" w:hAnsi="Times New Roman" w:cs="Times New Roman"/>
          <w:color w:val="000000" w:themeColor="text1"/>
          <w:sz w:val="24"/>
          <w:szCs w:val="24"/>
        </w:rPr>
        <w:br/>
      </w:r>
      <w:r w:rsidR="00693476" w:rsidRPr="00150EFD">
        <w:rPr>
          <w:rFonts w:ascii="Times New Roman" w:hAnsi="Times New Roman" w:cs="Times New Roman"/>
          <w:color w:val="000000" w:themeColor="text1"/>
          <w:sz w:val="24"/>
          <w:szCs w:val="24"/>
        </w:rPr>
        <w:t>поясненнями</w:t>
      </w:r>
      <w:r w:rsidRPr="00150EFD">
        <w:rPr>
          <w:rFonts w:ascii="Times New Roman" w:hAnsi="Times New Roman" w:cs="Times New Roman"/>
          <w:color w:val="000000" w:themeColor="text1"/>
          <w:sz w:val="24"/>
          <w:szCs w:val="24"/>
        </w:rPr>
        <w:t xml:space="preserve"> / </w:t>
      </w:r>
      <w:r w:rsidR="00693476" w:rsidRPr="00150EFD">
        <w:rPr>
          <w:rFonts w:ascii="Times New Roman" w:hAnsi="Times New Roman" w:cs="Times New Roman"/>
          <w:color w:val="000000" w:themeColor="text1"/>
          <w:sz w:val="24"/>
          <w:szCs w:val="24"/>
        </w:rPr>
        <w:t>застереженнями до них,</w:t>
      </w:r>
      <w:r w:rsidR="006E10D7" w:rsidRPr="00150EFD">
        <w:rPr>
          <w:rFonts w:ascii="Times New Roman" w:hAnsi="Times New Roman" w:cs="Times New Roman"/>
          <w:color w:val="000000" w:themeColor="text1"/>
          <w:sz w:val="24"/>
          <w:szCs w:val="24"/>
        </w:rPr>
        <w:t xml:space="preserve"> </w:t>
      </w:r>
      <w:bookmarkStart w:id="331" w:name="_Hlk169277827"/>
      <w:r w:rsidR="00BC6176" w:rsidRPr="00150EFD">
        <w:rPr>
          <w:rFonts w:ascii="Times New Roman" w:hAnsi="Times New Roman" w:cs="Times New Roman"/>
          <w:color w:val="000000" w:themeColor="text1"/>
          <w:sz w:val="24"/>
          <w:szCs w:val="24"/>
        </w:rPr>
        <w:t xml:space="preserve">у всіх </w:t>
      </w:r>
      <w:r w:rsidR="007F6973" w:rsidRPr="00150EFD">
        <w:rPr>
          <w:rFonts w:ascii="Times New Roman" w:hAnsi="Times New Roman" w:cs="Times New Roman"/>
          <w:color w:val="000000" w:themeColor="text1"/>
          <w:sz w:val="24"/>
          <w:szCs w:val="24"/>
        </w:rPr>
        <w:t xml:space="preserve">місцях поширення </w:t>
      </w:r>
      <w:r w:rsidR="00BC6176" w:rsidRPr="00150EFD">
        <w:rPr>
          <w:rFonts w:ascii="Times New Roman" w:hAnsi="Times New Roman" w:cs="Times New Roman"/>
          <w:color w:val="000000" w:themeColor="text1"/>
          <w:sz w:val="24"/>
          <w:szCs w:val="24"/>
        </w:rPr>
        <w:t xml:space="preserve">такої </w:t>
      </w:r>
      <w:r w:rsidR="007F6DA1" w:rsidRPr="00150EFD">
        <w:rPr>
          <w:rFonts w:ascii="Times New Roman" w:hAnsi="Times New Roman" w:cs="Times New Roman"/>
          <w:color w:val="000000" w:themeColor="text1"/>
          <w:sz w:val="24"/>
          <w:szCs w:val="24"/>
        </w:rPr>
        <w:t>інформації</w:t>
      </w:r>
      <w:bookmarkStart w:id="332" w:name="_Hlk166076277"/>
      <w:bookmarkEnd w:id="328"/>
      <w:r w:rsidR="00F736DC" w:rsidRPr="00150EFD">
        <w:rPr>
          <w:rFonts w:ascii="Times New Roman" w:hAnsi="Times New Roman" w:cs="Times New Roman"/>
          <w:color w:val="000000" w:themeColor="text1"/>
          <w:sz w:val="24"/>
          <w:szCs w:val="24"/>
        </w:rPr>
        <w:t xml:space="preserve">. </w:t>
      </w:r>
    </w:p>
    <w:bookmarkEnd w:id="331"/>
    <w:p w14:paraId="7C4DBF1B" w14:textId="77777777" w:rsidR="00F736DC" w:rsidRPr="00150EFD" w:rsidRDefault="00F736DC" w:rsidP="0036432B">
      <w:pPr>
        <w:pStyle w:val="a3"/>
        <w:spacing w:before="60" w:after="60" w:line="240" w:lineRule="auto"/>
        <w:ind w:firstLine="840"/>
        <w:jc w:val="both"/>
        <w:rPr>
          <w:rFonts w:ascii="Times New Roman" w:hAnsi="Times New Roman" w:cs="Times New Roman"/>
          <w:color w:val="000000" w:themeColor="text1"/>
          <w:sz w:val="24"/>
          <w:szCs w:val="24"/>
        </w:rPr>
      </w:pPr>
    </w:p>
    <w:bookmarkEnd w:id="332"/>
    <w:p w14:paraId="79C6A461" w14:textId="538EAE21" w:rsidR="00F736DC" w:rsidRPr="00150EFD" w:rsidRDefault="005A0825" w:rsidP="0036432B">
      <w:pPr>
        <w:pStyle w:val="a3"/>
        <w:spacing w:before="60" w:after="60" w:line="240" w:lineRule="auto"/>
        <w:ind w:firstLine="84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2. </w:t>
      </w:r>
      <w:r w:rsidR="007A4339" w:rsidRPr="00150EFD">
        <w:rPr>
          <w:rFonts w:ascii="Times New Roman" w:hAnsi="Times New Roman" w:cs="Times New Roman"/>
          <w:color w:val="000000" w:themeColor="text1"/>
          <w:sz w:val="24"/>
          <w:szCs w:val="24"/>
        </w:rPr>
        <w:t xml:space="preserve">Припинити дії, які містять ознаки порушення, передбаченого статтею </w:t>
      </w:r>
      <w:r w:rsidR="00D0202B" w:rsidRPr="00150EFD">
        <w:rPr>
          <w:rFonts w:ascii="Times New Roman" w:hAnsi="Times New Roman" w:cs="Times New Roman"/>
          <w:color w:val="000000" w:themeColor="text1"/>
          <w:sz w:val="24"/>
          <w:szCs w:val="24"/>
        </w:rPr>
        <w:br/>
      </w:r>
      <w:r w:rsidR="007A4339" w:rsidRPr="00150EFD">
        <w:rPr>
          <w:rFonts w:ascii="Times New Roman" w:hAnsi="Times New Roman" w:cs="Times New Roman"/>
          <w:color w:val="000000" w:themeColor="text1"/>
          <w:sz w:val="24"/>
          <w:szCs w:val="24"/>
        </w:rPr>
        <w:t>15</w:t>
      </w:r>
      <w:r w:rsidR="007A4339" w:rsidRPr="00150EFD">
        <w:rPr>
          <w:rFonts w:ascii="Times New Roman" w:hAnsi="Times New Roman" w:cs="Times New Roman"/>
          <w:color w:val="000000" w:themeColor="text1"/>
          <w:sz w:val="24"/>
          <w:szCs w:val="24"/>
          <w:vertAlign w:val="superscript"/>
        </w:rPr>
        <w:t>1</w:t>
      </w:r>
      <w:r w:rsidR="007A4339" w:rsidRPr="00150EFD">
        <w:rPr>
          <w:rFonts w:ascii="Times New Roman" w:hAnsi="Times New Roman" w:cs="Times New Roman"/>
          <w:color w:val="000000" w:themeColor="text1"/>
          <w:sz w:val="24"/>
          <w:szCs w:val="24"/>
        </w:rPr>
        <w:t xml:space="preserve"> Закону України «Про захист від недобросовісної конкуренції», що полягають </w:t>
      </w:r>
      <w:r w:rsidR="00821C64" w:rsidRPr="00150EFD">
        <w:rPr>
          <w:rFonts w:ascii="Times New Roman" w:hAnsi="Times New Roman" w:cs="Times New Roman"/>
          <w:color w:val="000000" w:themeColor="text1"/>
          <w:sz w:val="24"/>
          <w:szCs w:val="24"/>
        </w:rPr>
        <w:t>у</w:t>
      </w:r>
      <w:r w:rsidR="007A4339" w:rsidRPr="00150EFD">
        <w:rPr>
          <w:rFonts w:ascii="Times New Roman" w:hAnsi="Times New Roman" w:cs="Times New Roman"/>
          <w:color w:val="000000" w:themeColor="text1"/>
          <w:sz w:val="24"/>
          <w:szCs w:val="24"/>
        </w:rPr>
        <w:t xml:space="preserve"> поширенні </w:t>
      </w:r>
      <w:r w:rsidR="00293837" w:rsidRPr="00150EFD">
        <w:rPr>
          <w:rFonts w:ascii="Times New Roman" w:hAnsi="Times New Roman" w:cs="Times New Roman"/>
          <w:color w:val="000000" w:themeColor="text1"/>
          <w:sz w:val="24"/>
          <w:szCs w:val="24"/>
        </w:rPr>
        <w:t xml:space="preserve">неточної інформації про властивості </w:t>
      </w:r>
      <w:bookmarkStart w:id="333" w:name="_Hlk184642577"/>
      <w:r w:rsidR="00293837" w:rsidRPr="00150EFD">
        <w:rPr>
          <w:rFonts w:ascii="Times New Roman" w:hAnsi="Times New Roman" w:cs="Times New Roman"/>
          <w:color w:val="000000" w:themeColor="text1"/>
          <w:sz w:val="24"/>
          <w:szCs w:val="24"/>
        </w:rPr>
        <w:t xml:space="preserve">пристроїв для нагрівання тютюну (аерозолів) IQOS та </w:t>
      </w:r>
      <w:proofErr w:type="spellStart"/>
      <w:r w:rsidR="00293837" w:rsidRPr="00150EFD">
        <w:rPr>
          <w:rFonts w:ascii="Times New Roman" w:hAnsi="Times New Roman" w:cs="Times New Roman"/>
          <w:color w:val="000000" w:themeColor="text1"/>
          <w:sz w:val="24"/>
          <w:szCs w:val="24"/>
        </w:rPr>
        <w:t>тютюновмісних</w:t>
      </w:r>
      <w:proofErr w:type="spellEnd"/>
      <w:r w:rsidR="00293837" w:rsidRPr="00150EFD">
        <w:rPr>
          <w:rFonts w:ascii="Times New Roman" w:hAnsi="Times New Roman" w:cs="Times New Roman"/>
          <w:color w:val="000000" w:themeColor="text1"/>
          <w:sz w:val="24"/>
          <w:szCs w:val="24"/>
        </w:rPr>
        <w:t xml:space="preserve"> виробів (</w:t>
      </w:r>
      <w:proofErr w:type="spellStart"/>
      <w:r w:rsidR="00293837" w:rsidRPr="00150EFD">
        <w:rPr>
          <w:rFonts w:ascii="Times New Roman" w:hAnsi="Times New Roman" w:cs="Times New Roman"/>
          <w:color w:val="000000" w:themeColor="text1"/>
          <w:sz w:val="24"/>
          <w:szCs w:val="24"/>
        </w:rPr>
        <w:t>стіків</w:t>
      </w:r>
      <w:proofErr w:type="spellEnd"/>
      <w:r w:rsidR="00293837" w:rsidRPr="00150EFD">
        <w:rPr>
          <w:rFonts w:ascii="Times New Roman" w:hAnsi="Times New Roman" w:cs="Times New Roman"/>
          <w:color w:val="000000" w:themeColor="text1"/>
          <w:sz w:val="24"/>
          <w:szCs w:val="24"/>
        </w:rPr>
        <w:t>) до них</w:t>
      </w:r>
      <w:bookmarkEnd w:id="333"/>
      <w:r w:rsidR="00293837" w:rsidRPr="00150EFD">
        <w:rPr>
          <w:rFonts w:ascii="Times New Roman" w:hAnsi="Times New Roman" w:cs="Times New Roman"/>
          <w:color w:val="000000" w:themeColor="text1"/>
          <w:sz w:val="24"/>
          <w:szCs w:val="24"/>
        </w:rPr>
        <w:t xml:space="preserve"> </w:t>
      </w:r>
      <w:r w:rsidR="00821C64" w:rsidRPr="00150EFD">
        <w:rPr>
          <w:rFonts w:ascii="Times New Roman" w:hAnsi="Times New Roman" w:cs="Times New Roman"/>
          <w:color w:val="000000" w:themeColor="text1"/>
          <w:sz w:val="24"/>
          <w:szCs w:val="24"/>
        </w:rPr>
        <w:t>у такому</w:t>
      </w:r>
      <w:r w:rsidR="00457CFE" w:rsidRPr="00150EFD">
        <w:rPr>
          <w:rFonts w:ascii="Times New Roman" w:hAnsi="Times New Roman" w:cs="Times New Roman"/>
          <w:color w:val="000000" w:themeColor="text1"/>
          <w:sz w:val="24"/>
          <w:szCs w:val="24"/>
        </w:rPr>
        <w:t xml:space="preserve"> твердженні</w:t>
      </w:r>
      <w:r w:rsidR="00693476" w:rsidRPr="00150EFD">
        <w:rPr>
          <w:rFonts w:ascii="Times New Roman" w:hAnsi="Times New Roman" w:cs="Times New Roman"/>
          <w:color w:val="000000" w:themeColor="text1"/>
          <w:sz w:val="24"/>
          <w:szCs w:val="24"/>
        </w:rPr>
        <w:t>: «Повний перехід на IQOS становить</w:t>
      </w:r>
      <w:r w:rsidR="00821C64" w:rsidRPr="00150EFD">
        <w:rPr>
          <w:rFonts w:ascii="Times New Roman" w:hAnsi="Times New Roman" w:cs="Times New Roman"/>
          <w:color w:val="000000" w:themeColor="text1"/>
          <w:sz w:val="24"/>
          <w:szCs w:val="24"/>
        </w:rPr>
        <w:t xml:space="preserve"> менший ризик для вашого здоров’я</w:t>
      </w:r>
      <w:r w:rsidR="00693476" w:rsidRPr="00150EFD">
        <w:rPr>
          <w:rFonts w:ascii="Times New Roman" w:hAnsi="Times New Roman" w:cs="Times New Roman"/>
          <w:color w:val="000000" w:themeColor="text1"/>
          <w:sz w:val="24"/>
          <w:szCs w:val="24"/>
        </w:rPr>
        <w:t>, ніж продовження куріння» з поясненнями</w:t>
      </w:r>
      <w:r w:rsidRPr="00150EFD">
        <w:rPr>
          <w:rFonts w:ascii="Times New Roman" w:hAnsi="Times New Roman" w:cs="Times New Roman"/>
          <w:color w:val="000000" w:themeColor="text1"/>
          <w:sz w:val="24"/>
          <w:szCs w:val="24"/>
        </w:rPr>
        <w:t xml:space="preserve"> </w:t>
      </w:r>
      <w:r w:rsidR="00693476" w:rsidRPr="00150EFD">
        <w:rPr>
          <w:rFonts w:ascii="Times New Roman" w:hAnsi="Times New Roman" w:cs="Times New Roman"/>
          <w:color w:val="000000" w:themeColor="text1"/>
          <w:sz w:val="24"/>
          <w:szCs w:val="24"/>
        </w:rPr>
        <w:t>/</w:t>
      </w:r>
      <w:r w:rsidRPr="00150EFD">
        <w:rPr>
          <w:rFonts w:ascii="Times New Roman" w:hAnsi="Times New Roman" w:cs="Times New Roman"/>
          <w:color w:val="000000" w:themeColor="text1"/>
          <w:sz w:val="24"/>
          <w:szCs w:val="24"/>
        </w:rPr>
        <w:t xml:space="preserve"> </w:t>
      </w:r>
      <w:r w:rsidR="00693476" w:rsidRPr="00150EFD">
        <w:rPr>
          <w:rFonts w:ascii="Times New Roman" w:hAnsi="Times New Roman" w:cs="Times New Roman"/>
          <w:color w:val="000000" w:themeColor="text1"/>
          <w:sz w:val="24"/>
          <w:szCs w:val="24"/>
        </w:rPr>
        <w:t xml:space="preserve">застереженнями до нього, </w:t>
      </w:r>
      <w:r w:rsidR="00D7257E" w:rsidRPr="00150EFD">
        <w:rPr>
          <w:rFonts w:ascii="Times New Roman" w:hAnsi="Times New Roman" w:cs="Times New Roman"/>
          <w:color w:val="000000" w:themeColor="text1"/>
          <w:sz w:val="24"/>
          <w:szCs w:val="24"/>
        </w:rPr>
        <w:t xml:space="preserve">а також у всіх його варіаціях </w:t>
      </w:r>
      <w:r w:rsidR="00821C64" w:rsidRPr="00150EFD">
        <w:rPr>
          <w:rFonts w:ascii="Times New Roman" w:hAnsi="Times New Roman" w:cs="Times New Roman"/>
          <w:color w:val="000000" w:themeColor="text1"/>
          <w:sz w:val="24"/>
          <w:szCs w:val="24"/>
        </w:rPr>
        <w:t>і</w:t>
      </w:r>
      <w:r w:rsidR="00D7257E" w:rsidRPr="00150EFD">
        <w:rPr>
          <w:rFonts w:ascii="Times New Roman" w:hAnsi="Times New Roman" w:cs="Times New Roman"/>
          <w:color w:val="000000" w:themeColor="text1"/>
          <w:sz w:val="24"/>
          <w:szCs w:val="24"/>
        </w:rPr>
        <w:t>з поясненнями / застереженнями до них</w:t>
      </w:r>
      <w:r w:rsidR="00693476" w:rsidRPr="00150EFD">
        <w:rPr>
          <w:rFonts w:ascii="Times New Roman" w:hAnsi="Times New Roman" w:cs="Times New Roman"/>
          <w:color w:val="000000" w:themeColor="text1"/>
          <w:sz w:val="24"/>
          <w:szCs w:val="24"/>
        </w:rPr>
        <w:t>,</w:t>
      </w:r>
      <w:r w:rsidR="00BC6176" w:rsidRPr="00150EFD">
        <w:rPr>
          <w:rFonts w:ascii="Times New Roman" w:hAnsi="Times New Roman" w:cs="Times New Roman"/>
          <w:color w:val="000000" w:themeColor="text1"/>
          <w:sz w:val="24"/>
          <w:szCs w:val="24"/>
        </w:rPr>
        <w:t xml:space="preserve"> у всіх місцях поширення такої інформації. </w:t>
      </w:r>
      <w:r w:rsidR="00693476" w:rsidRPr="00150EFD">
        <w:rPr>
          <w:rFonts w:ascii="Times New Roman" w:hAnsi="Times New Roman" w:cs="Times New Roman"/>
          <w:i/>
          <w:color w:val="000000" w:themeColor="text1"/>
          <w:sz w:val="24"/>
          <w:szCs w:val="24"/>
        </w:rPr>
        <w:t xml:space="preserve"> </w:t>
      </w:r>
    </w:p>
    <w:p w14:paraId="55AB8B22" w14:textId="77777777" w:rsidR="00021E5E" w:rsidRPr="00150EFD" w:rsidRDefault="00021E5E" w:rsidP="0036432B">
      <w:pPr>
        <w:pStyle w:val="a3"/>
        <w:spacing w:before="60" w:after="60" w:line="240" w:lineRule="auto"/>
        <w:ind w:firstLine="840"/>
        <w:jc w:val="both"/>
        <w:rPr>
          <w:rFonts w:ascii="Times New Roman" w:hAnsi="Times New Roman" w:cs="Times New Roman"/>
          <w:color w:val="000000" w:themeColor="text1"/>
          <w:sz w:val="24"/>
          <w:szCs w:val="24"/>
        </w:rPr>
      </w:pPr>
    </w:p>
    <w:p w14:paraId="78059251" w14:textId="7855C8A3" w:rsidR="008172E2" w:rsidRPr="00150EFD" w:rsidRDefault="005A0825" w:rsidP="0036432B">
      <w:pPr>
        <w:pStyle w:val="a3"/>
        <w:spacing w:before="60" w:after="60" w:line="240" w:lineRule="auto"/>
        <w:ind w:firstLine="84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3. </w:t>
      </w:r>
      <w:r w:rsidR="00293D97" w:rsidRPr="00150EFD">
        <w:rPr>
          <w:rFonts w:ascii="Times New Roman" w:hAnsi="Times New Roman" w:cs="Times New Roman"/>
          <w:color w:val="000000" w:themeColor="text1"/>
          <w:sz w:val="24"/>
          <w:szCs w:val="24"/>
        </w:rPr>
        <w:t>Інформува</w:t>
      </w:r>
      <w:r w:rsidR="00BC6176" w:rsidRPr="00150EFD">
        <w:rPr>
          <w:rFonts w:ascii="Times New Roman" w:hAnsi="Times New Roman" w:cs="Times New Roman"/>
          <w:color w:val="000000" w:themeColor="text1"/>
          <w:sz w:val="24"/>
          <w:szCs w:val="24"/>
        </w:rPr>
        <w:t>ти</w:t>
      </w:r>
      <w:r w:rsidR="00293D97" w:rsidRPr="00150EFD">
        <w:rPr>
          <w:rFonts w:ascii="Times New Roman" w:hAnsi="Times New Roman" w:cs="Times New Roman"/>
          <w:color w:val="000000" w:themeColor="text1"/>
          <w:sz w:val="24"/>
          <w:szCs w:val="24"/>
        </w:rPr>
        <w:t xml:space="preserve"> споживачів </w:t>
      </w:r>
      <w:r w:rsidR="00BC6176" w:rsidRPr="00150EFD">
        <w:rPr>
          <w:rFonts w:ascii="Times New Roman" w:hAnsi="Times New Roman" w:cs="Times New Roman"/>
          <w:color w:val="000000" w:themeColor="text1"/>
          <w:sz w:val="24"/>
          <w:szCs w:val="24"/>
        </w:rPr>
        <w:t>про</w:t>
      </w:r>
      <w:r w:rsidR="00293D97" w:rsidRPr="00150EFD">
        <w:rPr>
          <w:rFonts w:ascii="Times New Roman" w:hAnsi="Times New Roman" w:cs="Times New Roman"/>
          <w:color w:val="000000" w:themeColor="text1"/>
          <w:sz w:val="24"/>
          <w:szCs w:val="24"/>
        </w:rPr>
        <w:t xml:space="preserve"> </w:t>
      </w:r>
      <w:r w:rsidR="008E57A3" w:rsidRPr="00150EFD">
        <w:rPr>
          <w:rFonts w:ascii="Times New Roman" w:hAnsi="Times New Roman" w:cs="Times New Roman"/>
          <w:color w:val="000000" w:themeColor="text1"/>
          <w:sz w:val="24"/>
          <w:szCs w:val="24"/>
        </w:rPr>
        <w:t>властивост</w:t>
      </w:r>
      <w:r w:rsidR="00BC6176" w:rsidRPr="00150EFD">
        <w:rPr>
          <w:rFonts w:ascii="Times New Roman" w:hAnsi="Times New Roman" w:cs="Times New Roman"/>
          <w:color w:val="000000" w:themeColor="text1"/>
          <w:sz w:val="24"/>
          <w:szCs w:val="24"/>
        </w:rPr>
        <w:t>і</w:t>
      </w:r>
      <w:r w:rsidR="008E57A3" w:rsidRPr="00150EFD">
        <w:rPr>
          <w:rFonts w:ascii="Times New Roman" w:hAnsi="Times New Roman" w:cs="Times New Roman"/>
          <w:color w:val="000000" w:themeColor="text1"/>
          <w:sz w:val="24"/>
          <w:szCs w:val="24"/>
        </w:rPr>
        <w:t xml:space="preserve"> </w:t>
      </w:r>
      <w:r w:rsidR="00293837" w:rsidRPr="00150EFD">
        <w:rPr>
          <w:rFonts w:ascii="Times New Roman" w:hAnsi="Times New Roman" w:cs="Times New Roman"/>
          <w:color w:val="000000" w:themeColor="text1"/>
          <w:sz w:val="24"/>
          <w:szCs w:val="24"/>
        </w:rPr>
        <w:t xml:space="preserve">пристроїв для нагрівання тютюну (аерозолів) IQOS та </w:t>
      </w:r>
      <w:proofErr w:type="spellStart"/>
      <w:r w:rsidR="00293837" w:rsidRPr="00150EFD">
        <w:rPr>
          <w:rFonts w:ascii="Times New Roman" w:hAnsi="Times New Roman" w:cs="Times New Roman"/>
          <w:color w:val="000000" w:themeColor="text1"/>
          <w:sz w:val="24"/>
          <w:szCs w:val="24"/>
        </w:rPr>
        <w:t>тютюновмісних</w:t>
      </w:r>
      <w:proofErr w:type="spellEnd"/>
      <w:r w:rsidR="00293837" w:rsidRPr="00150EFD">
        <w:rPr>
          <w:rFonts w:ascii="Times New Roman" w:hAnsi="Times New Roman" w:cs="Times New Roman"/>
          <w:color w:val="000000" w:themeColor="text1"/>
          <w:sz w:val="24"/>
          <w:szCs w:val="24"/>
        </w:rPr>
        <w:t xml:space="preserve"> виробів (</w:t>
      </w:r>
      <w:proofErr w:type="spellStart"/>
      <w:r w:rsidR="00293837" w:rsidRPr="00150EFD">
        <w:rPr>
          <w:rFonts w:ascii="Times New Roman" w:hAnsi="Times New Roman" w:cs="Times New Roman"/>
          <w:color w:val="000000" w:themeColor="text1"/>
          <w:sz w:val="24"/>
          <w:szCs w:val="24"/>
        </w:rPr>
        <w:t>стіків</w:t>
      </w:r>
      <w:proofErr w:type="spellEnd"/>
      <w:r w:rsidR="00293837" w:rsidRPr="00150EFD">
        <w:rPr>
          <w:rFonts w:ascii="Times New Roman" w:hAnsi="Times New Roman" w:cs="Times New Roman"/>
          <w:color w:val="000000" w:themeColor="text1"/>
          <w:sz w:val="24"/>
          <w:szCs w:val="24"/>
        </w:rPr>
        <w:t xml:space="preserve">) до них </w:t>
      </w:r>
      <w:r w:rsidR="00293D97" w:rsidRPr="00150EFD">
        <w:rPr>
          <w:rFonts w:ascii="Times New Roman" w:hAnsi="Times New Roman" w:cs="Times New Roman"/>
          <w:color w:val="000000" w:themeColor="text1"/>
          <w:sz w:val="24"/>
          <w:szCs w:val="24"/>
        </w:rPr>
        <w:t xml:space="preserve">способом, який не вводитиме в оману. </w:t>
      </w:r>
    </w:p>
    <w:p w14:paraId="477AB805" w14:textId="77777777" w:rsidR="007A4339" w:rsidRPr="00150EFD" w:rsidRDefault="007A4339" w:rsidP="008172E2">
      <w:pPr>
        <w:pStyle w:val="a3"/>
        <w:spacing w:before="60" w:after="60" w:line="240" w:lineRule="auto"/>
        <w:ind w:firstLine="840"/>
        <w:jc w:val="both"/>
        <w:rPr>
          <w:rFonts w:ascii="Times New Roman" w:hAnsi="Times New Roman" w:cs="Times New Roman"/>
          <w:color w:val="000000" w:themeColor="text1"/>
          <w:sz w:val="24"/>
          <w:szCs w:val="24"/>
        </w:rPr>
      </w:pPr>
    </w:p>
    <w:p w14:paraId="37BA8326" w14:textId="455776F0" w:rsidR="00021E5E" w:rsidRPr="00150EFD" w:rsidRDefault="008172E2" w:rsidP="008172E2">
      <w:pPr>
        <w:pStyle w:val="a3"/>
        <w:spacing w:before="60" w:after="60" w:line="240" w:lineRule="auto"/>
        <w:ind w:firstLine="84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lastRenderedPageBreak/>
        <w:t>Рекомендації Антимонопольного комітету України підлягають обов’язковому розгляду особами, яким вони надані.</w:t>
      </w:r>
    </w:p>
    <w:p w14:paraId="20A22E66" w14:textId="77777777" w:rsidR="008172E2" w:rsidRPr="00150EFD" w:rsidRDefault="008172E2" w:rsidP="008172E2">
      <w:pPr>
        <w:pStyle w:val="a3"/>
        <w:spacing w:before="60" w:after="60" w:line="240" w:lineRule="auto"/>
        <w:ind w:firstLine="840"/>
        <w:jc w:val="both"/>
        <w:rPr>
          <w:rFonts w:ascii="Times New Roman" w:hAnsi="Times New Roman" w:cs="Times New Roman"/>
          <w:color w:val="000000" w:themeColor="text1"/>
          <w:sz w:val="24"/>
          <w:szCs w:val="24"/>
        </w:rPr>
      </w:pPr>
    </w:p>
    <w:p w14:paraId="48426416" w14:textId="43955D0A" w:rsidR="006748F1" w:rsidRPr="00150EFD" w:rsidRDefault="00293D97" w:rsidP="00E1091F">
      <w:pPr>
        <w:pStyle w:val="a3"/>
        <w:spacing w:before="60" w:after="60" w:line="240" w:lineRule="auto"/>
        <w:ind w:firstLine="840"/>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Про результати розгляду цих рекомендацій повідомити Антимонопольний комітет України </w:t>
      </w:r>
      <w:r w:rsidR="007A4339" w:rsidRPr="00150EFD">
        <w:rPr>
          <w:rFonts w:ascii="Times New Roman" w:hAnsi="Times New Roman" w:cs="Times New Roman"/>
          <w:color w:val="000000" w:themeColor="text1"/>
          <w:sz w:val="24"/>
          <w:szCs w:val="24"/>
        </w:rPr>
        <w:t>у</w:t>
      </w:r>
      <w:r w:rsidR="009260F8" w:rsidRPr="00150EFD">
        <w:rPr>
          <w:rFonts w:ascii="Times New Roman" w:hAnsi="Times New Roman" w:cs="Times New Roman"/>
          <w:color w:val="000000" w:themeColor="text1"/>
          <w:sz w:val="24"/>
          <w:szCs w:val="24"/>
        </w:rPr>
        <w:t xml:space="preserve"> десятиденний</w:t>
      </w:r>
      <w:r w:rsidR="00997B94" w:rsidRPr="00150EFD">
        <w:rPr>
          <w:rFonts w:ascii="Times New Roman" w:hAnsi="Times New Roman" w:cs="Times New Roman"/>
          <w:color w:val="000000" w:themeColor="text1"/>
          <w:sz w:val="24"/>
          <w:szCs w:val="24"/>
        </w:rPr>
        <w:t xml:space="preserve"> </w:t>
      </w:r>
      <w:r w:rsidRPr="00150EFD">
        <w:rPr>
          <w:rFonts w:ascii="Times New Roman" w:hAnsi="Times New Roman" w:cs="Times New Roman"/>
          <w:color w:val="000000" w:themeColor="text1"/>
          <w:sz w:val="24"/>
          <w:szCs w:val="24"/>
        </w:rPr>
        <w:t xml:space="preserve">строк з дня їх отримання. </w:t>
      </w:r>
    </w:p>
    <w:p w14:paraId="176A1ECB" w14:textId="52E0BEC7" w:rsidR="006748F1" w:rsidRPr="00150EFD" w:rsidRDefault="006748F1" w:rsidP="008172E2">
      <w:pPr>
        <w:spacing w:before="60" w:after="60" w:line="240" w:lineRule="auto"/>
        <w:jc w:val="both"/>
        <w:rPr>
          <w:rFonts w:ascii="Times New Roman" w:hAnsi="Times New Roman" w:cs="Times New Roman"/>
          <w:color w:val="000000" w:themeColor="text1"/>
          <w:sz w:val="24"/>
          <w:szCs w:val="24"/>
          <w:lang w:val="uk-UA"/>
        </w:rPr>
      </w:pPr>
    </w:p>
    <w:p w14:paraId="1303CA90" w14:textId="52FD884F" w:rsidR="0036432B" w:rsidRPr="00150EFD" w:rsidRDefault="0036432B" w:rsidP="008172E2">
      <w:pPr>
        <w:spacing w:before="60" w:after="60" w:line="240" w:lineRule="auto"/>
        <w:jc w:val="both"/>
        <w:rPr>
          <w:rFonts w:ascii="Times New Roman" w:hAnsi="Times New Roman" w:cs="Times New Roman"/>
          <w:color w:val="000000" w:themeColor="text1"/>
          <w:sz w:val="24"/>
          <w:szCs w:val="24"/>
          <w:lang w:val="uk-UA"/>
        </w:rPr>
      </w:pPr>
    </w:p>
    <w:p w14:paraId="6363207B" w14:textId="468922BC" w:rsidR="0036432B" w:rsidRPr="00150EFD" w:rsidRDefault="0036432B" w:rsidP="008172E2">
      <w:pPr>
        <w:spacing w:before="60" w:after="60" w:line="240" w:lineRule="auto"/>
        <w:jc w:val="both"/>
        <w:rPr>
          <w:rFonts w:ascii="Times New Roman" w:hAnsi="Times New Roman" w:cs="Times New Roman"/>
          <w:color w:val="000000" w:themeColor="text1"/>
          <w:sz w:val="24"/>
          <w:szCs w:val="24"/>
          <w:lang w:val="uk-UA"/>
        </w:rPr>
      </w:pPr>
    </w:p>
    <w:p w14:paraId="16066E4D" w14:textId="77777777" w:rsidR="0036432B" w:rsidRPr="00150EFD" w:rsidRDefault="0036432B" w:rsidP="008172E2">
      <w:pPr>
        <w:spacing w:before="60" w:after="60" w:line="240" w:lineRule="auto"/>
        <w:jc w:val="both"/>
        <w:rPr>
          <w:rFonts w:ascii="Times New Roman" w:hAnsi="Times New Roman" w:cs="Times New Roman"/>
          <w:color w:val="000000" w:themeColor="text1"/>
          <w:sz w:val="24"/>
          <w:szCs w:val="24"/>
          <w:lang w:val="uk-UA"/>
        </w:rPr>
      </w:pPr>
    </w:p>
    <w:p w14:paraId="5D2C1C4C" w14:textId="11926D5F" w:rsidR="00023E2D" w:rsidRPr="00150EFD" w:rsidRDefault="006748F1" w:rsidP="00821C64">
      <w:pPr>
        <w:pStyle w:val="a3"/>
        <w:tabs>
          <w:tab w:val="left" w:pos="6057"/>
        </w:tabs>
        <w:spacing w:before="60" w:after="60" w:line="240" w:lineRule="auto"/>
        <w:jc w:val="both"/>
        <w:rPr>
          <w:rFonts w:ascii="Times New Roman" w:hAnsi="Times New Roman" w:cs="Times New Roman"/>
          <w:color w:val="000000" w:themeColor="text1"/>
          <w:sz w:val="24"/>
          <w:szCs w:val="24"/>
        </w:rPr>
      </w:pPr>
      <w:r w:rsidRPr="00150EFD">
        <w:rPr>
          <w:rFonts w:ascii="Times New Roman" w:hAnsi="Times New Roman" w:cs="Times New Roman"/>
          <w:color w:val="000000" w:themeColor="text1"/>
          <w:sz w:val="24"/>
          <w:szCs w:val="24"/>
        </w:rPr>
        <w:t xml:space="preserve">Голова Комітету </w:t>
      </w:r>
      <w:r w:rsidRPr="00150EFD">
        <w:rPr>
          <w:rFonts w:ascii="Times New Roman" w:hAnsi="Times New Roman" w:cs="Times New Roman"/>
          <w:color w:val="000000" w:themeColor="text1"/>
          <w:sz w:val="24"/>
          <w:szCs w:val="24"/>
        </w:rPr>
        <w:tab/>
        <w:t xml:space="preserve">                      Павло КИРИЛЕНКО</w:t>
      </w:r>
    </w:p>
    <w:sectPr w:rsidR="00023E2D" w:rsidRPr="00150EFD" w:rsidSect="00AD6289">
      <w:headerReference w:type="default" r:id="rId40"/>
      <w:footerReference w:type="default" r:id="rId41"/>
      <w:pgSz w:w="11906" w:h="16838"/>
      <w:pgMar w:top="1134" w:right="567" w:bottom="1701"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22A251" w16cex:dateUtc="2025-01-03T15:52:00Z"/>
  <w16cex:commentExtensible w16cex:durableId="2B264389" w16cex:dateUtc="2025-01-06T09:56:00Z"/>
  <w16cex:commentExtensible w16cex:durableId="2B22A306" w16cex:dateUtc="2025-01-03T15:55:00Z"/>
  <w16cex:commentExtensible w16cex:durableId="2B22A352" w16cex:dateUtc="2025-01-03T15:56:00Z"/>
  <w16cex:commentExtensible w16cex:durableId="2B22A370" w16cex:dateUtc="2025-01-03T15:57:00Z"/>
  <w16cex:commentExtensible w16cex:durableId="2B22B7D4" w16cex:dateUtc="2025-01-03T17:24:00Z"/>
  <w16cex:commentExtensible w16cex:durableId="2B22B8E1" w16cex:dateUtc="2025-01-03T17:28:00Z"/>
  <w16cex:commentExtensible w16cex:durableId="2B2647C7" w16cex:dateUtc="2025-01-06T10:15:00Z"/>
  <w16cex:commentExtensible w16cex:durableId="2B22B3A9" w16cex:dateUtc="2025-01-03T17:06:00Z"/>
  <w16cex:commentExtensible w16cex:durableId="2B264849" w16cex:dateUtc="2025-01-06T10:17:00Z"/>
  <w16cex:commentExtensible w16cex:durableId="2B2648CD" w16cex:dateUtc="2025-01-06T10:19:00Z"/>
  <w16cex:commentExtensible w16cex:durableId="2B22A64F" w16cex:dateUtc="2025-01-03T16:09:00Z"/>
  <w16cex:commentExtensible w16cex:durableId="2B264983" w16cex:dateUtc="2025-01-06T10:22:00Z"/>
  <w16cex:commentExtensible w16cex:durableId="2B264994" w16cex:dateUtc="2025-01-06T10:22:00Z"/>
  <w16cex:commentExtensible w16cex:durableId="2B22A6E1" w16cex:dateUtc="2025-01-03T16:11:00Z"/>
  <w16cex:commentExtensible w16cex:durableId="2B22A6FF" w16cex:dateUtc="2025-01-03T16:12:00Z"/>
  <w16cex:commentExtensible w16cex:durableId="2B22A741" w16cex:dateUtc="2025-01-03T16:13:00Z"/>
  <w16cex:commentExtensible w16cex:durableId="2B22AB63" w16cex:dateUtc="2025-01-03T16:30:00Z"/>
  <w16cex:commentExtensible w16cex:durableId="2B22ACCA" w16cex:dateUtc="2025-01-03T16:36:00Z"/>
  <w16cex:commentExtensible w16cex:durableId="2B22AE00" w16cex:dateUtc="2025-01-03T16:42:00Z"/>
  <w16cex:commentExtensible w16cex:durableId="2B22AF74" w16cex:dateUtc="2025-01-03T16:48:00Z"/>
  <w16cex:commentExtensible w16cex:durableId="2B22AF60" w16cex:dateUtc="2025-01-03T16: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23B74" w14:textId="77777777" w:rsidR="00833E9B" w:rsidRDefault="00833E9B" w:rsidP="0075593C">
      <w:pPr>
        <w:spacing w:after="0" w:line="240" w:lineRule="auto"/>
      </w:pPr>
      <w:r>
        <w:separator/>
      </w:r>
    </w:p>
  </w:endnote>
  <w:endnote w:type="continuationSeparator" w:id="0">
    <w:p w14:paraId="4F549FBA" w14:textId="77777777" w:rsidR="00833E9B" w:rsidRDefault="00833E9B" w:rsidP="00755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92E04" w14:textId="77777777" w:rsidR="00360F6F" w:rsidRPr="00355D88" w:rsidRDefault="00360F6F" w:rsidP="00355D88">
    <w:pPr>
      <w:pStyle w:val="ac"/>
      <w:jc w:val="both"/>
      <w:rPr>
        <w:rFonts w:ascii="Times New Roman" w:hAnsi="Times New Roman" w:cs="Times New Roman"/>
        <w:sz w:val="20"/>
        <w:szCs w:val="20"/>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FE51B" w14:textId="77777777" w:rsidR="00833E9B" w:rsidRDefault="00833E9B" w:rsidP="0075593C">
      <w:pPr>
        <w:spacing w:after="0" w:line="240" w:lineRule="auto"/>
      </w:pPr>
      <w:r>
        <w:separator/>
      </w:r>
    </w:p>
  </w:footnote>
  <w:footnote w:type="continuationSeparator" w:id="0">
    <w:p w14:paraId="277E0E6E" w14:textId="77777777" w:rsidR="00833E9B" w:rsidRDefault="00833E9B" w:rsidP="0075593C">
      <w:pPr>
        <w:spacing w:after="0" w:line="240" w:lineRule="auto"/>
      </w:pPr>
      <w:r>
        <w:continuationSeparator/>
      </w:r>
    </w:p>
  </w:footnote>
  <w:footnote w:id="1">
    <w:p w14:paraId="4397E23A" w14:textId="5481D4CD" w:rsidR="00360F6F" w:rsidRPr="005F30C8" w:rsidRDefault="00360F6F">
      <w:pPr>
        <w:pStyle w:val="a7"/>
        <w:rPr>
          <w:rFonts w:ascii="Times New Roman" w:hAnsi="Times New Roman" w:cs="Times New Roman"/>
        </w:rPr>
      </w:pPr>
      <w:r w:rsidRPr="005F30C8">
        <w:rPr>
          <w:rStyle w:val="a9"/>
          <w:rFonts w:ascii="Times New Roman" w:hAnsi="Times New Roman" w:cs="Times New Roman"/>
          <w:sz w:val="16"/>
          <w:szCs w:val="16"/>
        </w:rPr>
        <w:footnoteRef/>
      </w:r>
      <w:r w:rsidRPr="005F30C8">
        <w:rPr>
          <w:rFonts w:ascii="Times New Roman" w:hAnsi="Times New Roman" w:cs="Times New Roman"/>
          <w:sz w:val="16"/>
          <w:szCs w:val="16"/>
        </w:rPr>
        <w:t xml:space="preserve"> </w:t>
      </w:r>
      <w:hyperlink r:id="rId1" w:history="1">
        <w:r w:rsidRPr="005F30C8">
          <w:rPr>
            <w:rStyle w:val="a6"/>
            <w:rFonts w:ascii="Times New Roman" w:hAnsi="Times New Roman" w:cs="Times New Roman"/>
            <w:color w:val="0070C0"/>
            <w:sz w:val="16"/>
            <w:szCs w:val="16"/>
            <w:lang w:val="en-US"/>
          </w:rPr>
          <w:t>https://www.instagram.com/</w:t>
        </w:r>
      </w:hyperlink>
      <w:r w:rsidRPr="005F30C8">
        <w:rPr>
          <w:rFonts w:ascii="Times New Roman" w:hAnsi="Times New Roman" w:cs="Times New Roman"/>
          <w:sz w:val="16"/>
          <w:szCs w:val="16"/>
        </w:rPr>
        <w:t xml:space="preserve"> </w:t>
      </w:r>
    </w:p>
  </w:footnote>
  <w:footnote w:id="2">
    <w:p w14:paraId="002BC8BC" w14:textId="77777777" w:rsidR="00360F6F" w:rsidRPr="005F30C8" w:rsidRDefault="00360F6F" w:rsidP="0067737B">
      <w:pPr>
        <w:pStyle w:val="a7"/>
        <w:rPr>
          <w:rFonts w:ascii="Times New Roman" w:hAnsi="Times New Roman" w:cs="Times New Roman"/>
          <w:color w:val="0070C0"/>
          <w:sz w:val="16"/>
          <w:szCs w:val="16"/>
        </w:rPr>
      </w:pPr>
      <w:r w:rsidRPr="005F30C8">
        <w:rPr>
          <w:rStyle w:val="a9"/>
          <w:rFonts w:ascii="Times New Roman" w:hAnsi="Times New Roman" w:cs="Times New Roman"/>
          <w:sz w:val="16"/>
          <w:szCs w:val="16"/>
        </w:rPr>
        <w:footnoteRef/>
      </w:r>
      <w:r w:rsidRPr="005F30C8">
        <w:rPr>
          <w:rFonts w:ascii="Times New Roman" w:hAnsi="Times New Roman" w:cs="Times New Roman"/>
          <w:color w:val="0070C0"/>
          <w:sz w:val="16"/>
          <w:szCs w:val="16"/>
        </w:rPr>
        <w:t xml:space="preserve"> </w:t>
      </w:r>
      <w:hyperlink r:id="rId2" w:history="1">
        <w:r w:rsidRPr="005F30C8">
          <w:rPr>
            <w:rStyle w:val="a6"/>
            <w:rFonts w:ascii="Times New Roman" w:hAnsi="Times New Roman" w:cs="Times New Roman"/>
            <w:color w:val="0070C0"/>
            <w:sz w:val="16"/>
            <w:szCs w:val="16"/>
            <w:lang w:val="en-US"/>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www</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kyivpost</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com</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ukraine</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politics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investigation</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iqos</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uses</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instagram</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influencrs</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to</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target</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youth</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in</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ukraine</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html</w:t>
        </w:r>
      </w:hyperlink>
      <w:r w:rsidRPr="005F30C8">
        <w:rPr>
          <w:rFonts w:ascii="Times New Roman" w:hAnsi="Times New Roman" w:cs="Times New Roman"/>
          <w:color w:val="0070C0"/>
          <w:sz w:val="16"/>
          <w:szCs w:val="16"/>
        </w:rPr>
        <w:t>;</w:t>
      </w:r>
    </w:p>
    <w:p w14:paraId="2AC09496" w14:textId="77777777" w:rsidR="00360F6F" w:rsidRPr="005F30C8" w:rsidRDefault="00833E9B" w:rsidP="0067737B">
      <w:pPr>
        <w:pStyle w:val="a7"/>
        <w:rPr>
          <w:rFonts w:ascii="Times New Roman" w:hAnsi="Times New Roman" w:cs="Times New Roman"/>
          <w:color w:val="0070C0"/>
          <w:sz w:val="16"/>
          <w:szCs w:val="16"/>
        </w:rPr>
      </w:pPr>
      <w:hyperlink r:id="rId3" w:history="1">
        <w:r w:rsidR="00360F6F" w:rsidRPr="005F30C8">
          <w:rPr>
            <w:rStyle w:val="a6"/>
            <w:rFonts w:ascii="Times New Roman" w:hAnsi="Times New Roman" w:cs="Times New Roman"/>
            <w:color w:val="0070C0"/>
            <w:sz w:val="16"/>
            <w:szCs w:val="16"/>
            <w:lang w:val="en-US"/>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assets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tobaccofreekids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org</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press</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en-US"/>
          </w:rPr>
          <w:t>office</w:t>
        </w:r>
        <w:r w:rsidR="00360F6F" w:rsidRPr="005F30C8">
          <w:rPr>
            <w:rStyle w:val="a6"/>
            <w:rFonts w:ascii="Times New Roman" w:hAnsi="Times New Roman" w:cs="Times New Roman"/>
            <w:color w:val="0070C0"/>
            <w:sz w:val="16"/>
            <w:szCs w:val="16"/>
          </w:rPr>
          <w:t>/2019/</w:t>
        </w:r>
        <w:r w:rsidR="00360F6F" w:rsidRPr="005F30C8">
          <w:rPr>
            <w:rStyle w:val="a6"/>
            <w:rFonts w:ascii="Times New Roman" w:hAnsi="Times New Roman" w:cs="Times New Roman"/>
            <w:color w:val="0070C0"/>
            <w:sz w:val="16"/>
            <w:szCs w:val="16"/>
            <w:lang w:val="en-US"/>
          </w:rPr>
          <w:t>IQOS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mktg</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pdf</w:t>
        </w:r>
      </w:hyperlink>
      <w:r w:rsidR="00360F6F" w:rsidRPr="005F30C8">
        <w:rPr>
          <w:rFonts w:ascii="Times New Roman" w:hAnsi="Times New Roman" w:cs="Times New Roman"/>
          <w:color w:val="0070C0"/>
          <w:sz w:val="16"/>
          <w:szCs w:val="16"/>
        </w:rPr>
        <w:t xml:space="preserve">; </w:t>
      </w:r>
      <w:hyperlink r:id="rId4" w:history="1">
        <w:r w:rsidR="00360F6F" w:rsidRPr="005F30C8">
          <w:rPr>
            <w:rStyle w:val="a6"/>
            <w:rFonts w:ascii="Times New Roman" w:hAnsi="Times New Roman" w:cs="Times New Roman"/>
            <w:color w:val="0070C0"/>
            <w:sz w:val="16"/>
            <w:szCs w:val="16"/>
            <w:lang w:val="ru-RU"/>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minfin</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com</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ua</w:t>
        </w:r>
        <w:r w:rsidR="00360F6F" w:rsidRPr="005F30C8">
          <w:rPr>
            <w:rStyle w:val="a6"/>
            <w:rFonts w:ascii="Times New Roman" w:hAnsi="Times New Roman" w:cs="Times New Roman"/>
            <w:color w:val="0070C0"/>
            <w:sz w:val="16"/>
            <w:szCs w:val="16"/>
          </w:rPr>
          <w:t>/2021/02/26/60623854/</w:t>
        </w:r>
      </w:hyperlink>
      <w:r w:rsidR="00360F6F" w:rsidRPr="005F30C8">
        <w:rPr>
          <w:rFonts w:ascii="Times New Roman" w:hAnsi="Times New Roman" w:cs="Times New Roman"/>
          <w:color w:val="0070C0"/>
          <w:sz w:val="16"/>
          <w:szCs w:val="16"/>
        </w:rPr>
        <w:t>;</w:t>
      </w:r>
    </w:p>
    <w:p w14:paraId="3911127D" w14:textId="77777777" w:rsidR="00360F6F" w:rsidRPr="005F30C8" w:rsidRDefault="00833E9B" w:rsidP="0067737B">
      <w:pPr>
        <w:pStyle w:val="a7"/>
        <w:rPr>
          <w:rFonts w:ascii="Times New Roman" w:hAnsi="Times New Roman" w:cs="Times New Roman"/>
          <w:color w:val="0070C0"/>
          <w:sz w:val="16"/>
          <w:szCs w:val="16"/>
        </w:rPr>
      </w:pPr>
      <w:hyperlink r:id="rId5" w:history="1">
        <w:r w:rsidR="00360F6F" w:rsidRPr="005F30C8">
          <w:rPr>
            <w:rStyle w:val="a6"/>
            <w:rFonts w:ascii="Times New Roman" w:hAnsi="Times New Roman" w:cs="Times New Roman"/>
            <w:color w:val="0070C0"/>
            <w:sz w:val="16"/>
            <w:szCs w:val="16"/>
            <w:lang w:val="ru-RU"/>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zaxid</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net</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chomu</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vsi</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kurtsi</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perehodyat</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na</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iqos</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shho</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tse</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za</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malenkiy</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gadzhet</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v</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ruka</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u</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lyudey</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n</w:t>
        </w:r>
        <w:r w:rsidR="00360F6F" w:rsidRPr="005F30C8">
          <w:rPr>
            <w:rStyle w:val="a6"/>
            <w:rFonts w:ascii="Times New Roman" w:hAnsi="Times New Roman" w:cs="Times New Roman"/>
            <w:color w:val="0070C0"/>
            <w:sz w:val="16"/>
            <w:szCs w:val="16"/>
          </w:rPr>
          <w:t>1512583</w:t>
        </w:r>
      </w:hyperlink>
      <w:r w:rsidR="00360F6F" w:rsidRPr="005F30C8">
        <w:rPr>
          <w:rFonts w:ascii="Times New Roman" w:hAnsi="Times New Roman" w:cs="Times New Roman"/>
          <w:color w:val="0070C0"/>
          <w:sz w:val="16"/>
          <w:szCs w:val="16"/>
        </w:rPr>
        <w:t>;</w:t>
      </w:r>
    </w:p>
    <w:p w14:paraId="5EFF1F06" w14:textId="77777777" w:rsidR="00360F6F" w:rsidRPr="005F30C8" w:rsidRDefault="00833E9B" w:rsidP="0067737B">
      <w:pPr>
        <w:pStyle w:val="a7"/>
        <w:rPr>
          <w:rFonts w:ascii="Times New Roman" w:hAnsi="Times New Roman" w:cs="Times New Roman"/>
          <w:color w:val="0070C0"/>
          <w:sz w:val="16"/>
          <w:szCs w:val="16"/>
        </w:rPr>
      </w:pPr>
      <w:hyperlink r:id="rId6" w:history="1">
        <w:r w:rsidR="00360F6F" w:rsidRPr="005F30C8">
          <w:rPr>
            <w:rStyle w:val="a6"/>
            <w:rFonts w:ascii="Times New Roman" w:hAnsi="Times New Roman" w:cs="Times New Roman"/>
            <w:color w:val="0070C0"/>
            <w:sz w:val="16"/>
            <w:szCs w:val="16"/>
            <w:lang w:val="ru-RU"/>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lite</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rbc</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ukr</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stil</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zhizni</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pochemu</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reshil</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pereyti</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iqos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lichnyy</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oput</w:t>
        </w:r>
        <w:r w:rsidR="00360F6F" w:rsidRPr="005F30C8">
          <w:rPr>
            <w:rStyle w:val="a6"/>
            <w:rFonts w:ascii="Times New Roman" w:hAnsi="Times New Roman" w:cs="Times New Roman"/>
            <w:color w:val="0070C0"/>
            <w:sz w:val="16"/>
            <w:szCs w:val="16"/>
          </w:rPr>
          <w:t>-_1607095942.</w:t>
        </w:r>
        <w:proofErr w:type="spellStart"/>
        <w:r w:rsidR="00360F6F" w:rsidRPr="005F30C8">
          <w:rPr>
            <w:rStyle w:val="a6"/>
            <w:rFonts w:ascii="Times New Roman" w:hAnsi="Times New Roman" w:cs="Times New Roman"/>
            <w:color w:val="0070C0"/>
            <w:sz w:val="16"/>
            <w:szCs w:val="16"/>
            <w:lang w:val="ru-RU"/>
          </w:rPr>
          <w:t>html</w:t>
        </w:r>
        <w:proofErr w:type="spellEnd"/>
      </w:hyperlink>
      <w:r w:rsidR="00360F6F" w:rsidRPr="005F30C8">
        <w:rPr>
          <w:rFonts w:ascii="Times New Roman" w:hAnsi="Times New Roman" w:cs="Times New Roman"/>
          <w:color w:val="0070C0"/>
          <w:sz w:val="16"/>
          <w:szCs w:val="16"/>
        </w:rPr>
        <w:t>;</w:t>
      </w:r>
    </w:p>
    <w:p w14:paraId="7C560C4E" w14:textId="77777777" w:rsidR="00360F6F" w:rsidRPr="005F30C8" w:rsidRDefault="00833E9B" w:rsidP="0067737B">
      <w:pPr>
        <w:pStyle w:val="a7"/>
        <w:rPr>
          <w:rFonts w:ascii="Times New Roman" w:hAnsi="Times New Roman" w:cs="Times New Roman"/>
          <w:color w:val="0070C0"/>
          <w:sz w:val="16"/>
          <w:szCs w:val="16"/>
        </w:rPr>
      </w:pPr>
      <w:hyperlink r:id="rId7" w:history="1">
        <w:r w:rsidR="00360F6F" w:rsidRPr="005F30C8">
          <w:rPr>
            <w:rStyle w:val="a6"/>
            <w:rFonts w:ascii="Times New Roman" w:hAnsi="Times New Roman" w:cs="Times New Roman"/>
            <w:color w:val="0070C0"/>
            <w:sz w:val="16"/>
            <w:szCs w:val="16"/>
            <w:lang w:val="ru-RU"/>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korrespondent</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net</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business</w:t>
        </w:r>
        <w:r w:rsidR="00360F6F" w:rsidRPr="005F30C8">
          <w:rPr>
            <w:rStyle w:val="a6"/>
            <w:rFonts w:ascii="Times New Roman" w:hAnsi="Times New Roman" w:cs="Times New Roman"/>
            <w:color w:val="0070C0"/>
            <w:sz w:val="16"/>
            <w:szCs w:val="16"/>
          </w:rPr>
          <w:t>/4136741-</w:t>
        </w:r>
        <w:r w:rsidR="00360F6F" w:rsidRPr="005F30C8">
          <w:rPr>
            <w:rStyle w:val="a6"/>
            <w:rFonts w:ascii="Times New Roman" w:hAnsi="Times New Roman" w:cs="Times New Roman"/>
            <w:color w:val="0070C0"/>
            <w:sz w:val="16"/>
            <w:szCs w:val="16"/>
            <w:lang w:val="ru-RU"/>
          </w:rPr>
          <w:t>IQOS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i</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veipy</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realna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nebezpeka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chy</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ru-RU"/>
          </w:rPr>
          <w:t>liakalka</w:t>
        </w:r>
        <w:proofErr w:type="spellEnd"/>
      </w:hyperlink>
      <w:r w:rsidR="00360F6F" w:rsidRPr="005F30C8">
        <w:rPr>
          <w:rFonts w:ascii="Times New Roman" w:hAnsi="Times New Roman" w:cs="Times New Roman"/>
          <w:color w:val="0070C0"/>
          <w:sz w:val="16"/>
          <w:szCs w:val="16"/>
        </w:rPr>
        <w:t xml:space="preserve">; </w:t>
      </w:r>
    </w:p>
    <w:p w14:paraId="0C231875" w14:textId="77777777" w:rsidR="00360F6F" w:rsidRPr="005F30C8" w:rsidRDefault="00833E9B" w:rsidP="0067737B">
      <w:pPr>
        <w:pStyle w:val="a7"/>
        <w:rPr>
          <w:rFonts w:ascii="Times New Roman" w:hAnsi="Times New Roman" w:cs="Times New Roman"/>
          <w:color w:val="0070C0"/>
          <w:sz w:val="16"/>
          <w:szCs w:val="16"/>
        </w:rPr>
      </w:pPr>
      <w:hyperlink r:id="rId8" w:history="1">
        <w:r w:rsidR="00360F6F" w:rsidRPr="005F30C8">
          <w:rPr>
            <w:rStyle w:val="a6"/>
            <w:rFonts w:ascii="Times New Roman" w:hAnsi="Times New Roman" w:cs="Times New Roman"/>
            <w:color w:val="0070C0"/>
            <w:sz w:val="16"/>
            <w:szCs w:val="16"/>
            <w:lang w:val="ru-RU"/>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tsn</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ukrayina</w:t>
        </w:r>
        <w:r w:rsidR="00360F6F" w:rsidRPr="005F30C8">
          <w:rPr>
            <w:rStyle w:val="a6"/>
            <w:rFonts w:ascii="Times New Roman" w:hAnsi="Times New Roman" w:cs="Times New Roman"/>
            <w:color w:val="0070C0"/>
            <w:sz w:val="16"/>
            <w:szCs w:val="16"/>
          </w:rPr>
          <w:t>/10-</w:t>
        </w:r>
        <w:r w:rsidR="00360F6F" w:rsidRPr="005F30C8">
          <w:rPr>
            <w:rStyle w:val="a6"/>
            <w:rFonts w:ascii="Times New Roman" w:hAnsi="Times New Roman" w:cs="Times New Roman"/>
            <w:color w:val="0070C0"/>
            <w:sz w:val="16"/>
            <w:szCs w:val="16"/>
            <w:lang w:val="ru-RU"/>
          </w:rPr>
          <w:t>prichin</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chomu</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ya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pereyshla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na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iqos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i</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ne</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povernulasya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do</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cigarok</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osobista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istoriya</w:t>
        </w:r>
        <w:r w:rsidR="00360F6F" w:rsidRPr="005F30C8">
          <w:rPr>
            <w:rStyle w:val="a6"/>
            <w:rFonts w:ascii="Times New Roman" w:hAnsi="Times New Roman" w:cs="Times New Roman"/>
            <w:color w:val="0070C0"/>
            <w:sz w:val="16"/>
            <w:szCs w:val="16"/>
          </w:rPr>
          <w:t>-1767403.</w:t>
        </w:r>
        <w:proofErr w:type="spellStart"/>
        <w:r w:rsidR="00360F6F" w:rsidRPr="005F30C8">
          <w:rPr>
            <w:rStyle w:val="a6"/>
            <w:rFonts w:ascii="Times New Roman" w:hAnsi="Times New Roman" w:cs="Times New Roman"/>
            <w:color w:val="0070C0"/>
            <w:sz w:val="16"/>
            <w:szCs w:val="16"/>
            <w:lang w:val="ru-RU"/>
          </w:rPr>
          <w:t>html</w:t>
        </w:r>
        <w:proofErr w:type="spellEnd"/>
      </w:hyperlink>
      <w:r w:rsidR="00360F6F" w:rsidRPr="005F30C8">
        <w:rPr>
          <w:rFonts w:ascii="Times New Roman" w:hAnsi="Times New Roman" w:cs="Times New Roman"/>
          <w:color w:val="0070C0"/>
          <w:sz w:val="16"/>
          <w:szCs w:val="16"/>
        </w:rPr>
        <w:t>;</w:t>
      </w:r>
    </w:p>
    <w:p w14:paraId="396DE764" w14:textId="77777777" w:rsidR="00360F6F" w:rsidRPr="005F30C8" w:rsidRDefault="00833E9B" w:rsidP="0067737B">
      <w:pPr>
        <w:pStyle w:val="a7"/>
        <w:rPr>
          <w:rFonts w:ascii="Times New Roman" w:hAnsi="Times New Roman" w:cs="Times New Roman"/>
          <w:color w:val="0070C0"/>
          <w:sz w:val="16"/>
          <w:szCs w:val="16"/>
        </w:rPr>
      </w:pPr>
      <w:hyperlink r:id="rId9" w:history="1">
        <w:r w:rsidR="00360F6F" w:rsidRPr="005F30C8">
          <w:rPr>
            <w:rStyle w:val="a6"/>
            <w:rFonts w:ascii="Times New Roman" w:hAnsi="Times New Roman" w:cs="Times New Roman"/>
            <w:color w:val="0070C0"/>
            <w:sz w:val="16"/>
            <w:szCs w:val="16"/>
            <w:lang w:val="ru-RU"/>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vogue</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article</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fashion</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aksessuary</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iqos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modnyy</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podarok</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na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den</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svyatogo</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valentina</w:t>
        </w:r>
        <w:r w:rsidR="00360F6F" w:rsidRPr="005F30C8">
          <w:rPr>
            <w:rStyle w:val="a6"/>
            <w:rFonts w:ascii="Times New Roman" w:hAnsi="Times New Roman" w:cs="Times New Roman"/>
            <w:color w:val="0070C0"/>
            <w:sz w:val="16"/>
            <w:szCs w:val="16"/>
          </w:rPr>
          <w:t>-39570.</w:t>
        </w:r>
        <w:proofErr w:type="spellStart"/>
        <w:r w:rsidR="00360F6F" w:rsidRPr="005F30C8">
          <w:rPr>
            <w:rStyle w:val="a6"/>
            <w:rFonts w:ascii="Times New Roman" w:hAnsi="Times New Roman" w:cs="Times New Roman"/>
            <w:color w:val="0070C0"/>
            <w:sz w:val="16"/>
            <w:szCs w:val="16"/>
            <w:lang w:val="ru-RU"/>
          </w:rPr>
          <w:t>html</w:t>
        </w:r>
        <w:proofErr w:type="spellEnd"/>
      </w:hyperlink>
      <w:r w:rsidR="00360F6F" w:rsidRPr="005F30C8">
        <w:rPr>
          <w:rFonts w:ascii="Times New Roman" w:hAnsi="Times New Roman" w:cs="Times New Roman"/>
          <w:color w:val="0070C0"/>
          <w:sz w:val="16"/>
          <w:szCs w:val="16"/>
        </w:rPr>
        <w:t xml:space="preserve">; </w:t>
      </w:r>
    </w:p>
    <w:p w14:paraId="4852CB95" w14:textId="77777777" w:rsidR="00360F6F" w:rsidRPr="005F30C8" w:rsidRDefault="00833E9B" w:rsidP="0067737B">
      <w:pPr>
        <w:pStyle w:val="a7"/>
        <w:rPr>
          <w:rFonts w:ascii="Times New Roman" w:hAnsi="Times New Roman" w:cs="Times New Roman"/>
          <w:color w:val="0070C0"/>
          <w:sz w:val="16"/>
          <w:szCs w:val="16"/>
        </w:rPr>
      </w:pPr>
      <w:hyperlink r:id="rId10" w:history="1">
        <w:r w:rsidR="00360F6F" w:rsidRPr="005F30C8">
          <w:rPr>
            <w:rStyle w:val="a6"/>
            <w:rFonts w:ascii="Times New Roman" w:hAnsi="Times New Roman" w:cs="Times New Roman"/>
            <w:color w:val="0070C0"/>
            <w:sz w:val="16"/>
            <w:szCs w:val="16"/>
            <w:lang w:val="ru-RU"/>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vogue</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article</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fashion</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brend</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veshch</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dnya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novyy</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gadzhet</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iqos</w:t>
        </w:r>
        <w:r w:rsidR="00360F6F" w:rsidRPr="005F30C8">
          <w:rPr>
            <w:rStyle w:val="a6"/>
            <w:rFonts w:ascii="Times New Roman" w:hAnsi="Times New Roman" w:cs="Times New Roman"/>
            <w:color w:val="0070C0"/>
            <w:sz w:val="16"/>
            <w:szCs w:val="16"/>
          </w:rPr>
          <w:t>-3-</w:t>
        </w:r>
        <w:r w:rsidR="00360F6F" w:rsidRPr="005F30C8">
          <w:rPr>
            <w:rStyle w:val="a6"/>
            <w:rFonts w:ascii="Times New Roman" w:hAnsi="Times New Roman" w:cs="Times New Roman"/>
            <w:color w:val="0070C0"/>
            <w:sz w:val="16"/>
            <w:szCs w:val="16"/>
            <w:lang w:val="ru-RU"/>
          </w:rPr>
          <w:t>duo</w:t>
        </w:r>
        <w:r w:rsidR="00360F6F" w:rsidRPr="005F30C8">
          <w:rPr>
            <w:rStyle w:val="a6"/>
            <w:rFonts w:ascii="Times New Roman" w:hAnsi="Times New Roman" w:cs="Times New Roman"/>
            <w:color w:val="0070C0"/>
            <w:sz w:val="16"/>
            <w:szCs w:val="16"/>
          </w:rPr>
          <w:t>-38544.</w:t>
        </w:r>
        <w:proofErr w:type="spellStart"/>
        <w:r w:rsidR="00360F6F" w:rsidRPr="005F30C8">
          <w:rPr>
            <w:rStyle w:val="a6"/>
            <w:rFonts w:ascii="Times New Roman" w:hAnsi="Times New Roman" w:cs="Times New Roman"/>
            <w:color w:val="0070C0"/>
            <w:sz w:val="16"/>
            <w:szCs w:val="16"/>
            <w:lang w:val="ru-RU"/>
          </w:rPr>
          <w:t>html</w:t>
        </w:r>
        <w:proofErr w:type="spellEnd"/>
      </w:hyperlink>
      <w:r w:rsidR="00360F6F" w:rsidRPr="005F30C8">
        <w:rPr>
          <w:rFonts w:ascii="Times New Roman" w:hAnsi="Times New Roman" w:cs="Times New Roman"/>
          <w:color w:val="0070C0"/>
          <w:sz w:val="16"/>
          <w:szCs w:val="16"/>
        </w:rPr>
        <w:t xml:space="preserve">; </w:t>
      </w:r>
    </w:p>
    <w:p w14:paraId="2B58EE51" w14:textId="77777777" w:rsidR="00360F6F" w:rsidRPr="005F30C8" w:rsidRDefault="00833E9B" w:rsidP="0067737B">
      <w:pPr>
        <w:pStyle w:val="a7"/>
        <w:rPr>
          <w:rFonts w:ascii="Times New Roman" w:hAnsi="Times New Roman" w:cs="Times New Roman"/>
          <w:color w:val="0070C0"/>
          <w:sz w:val="16"/>
          <w:szCs w:val="16"/>
        </w:rPr>
      </w:pPr>
      <w:hyperlink r:id="rId11" w:history="1">
        <w:r w:rsidR="00360F6F" w:rsidRPr="005F30C8">
          <w:rPr>
            <w:rStyle w:val="a6"/>
            <w:rFonts w:ascii="Times New Roman" w:hAnsi="Times New Roman" w:cs="Times New Roman"/>
            <w:color w:val="0070C0"/>
            <w:sz w:val="16"/>
            <w:szCs w:val="16"/>
            <w:lang w:val="ru-RU"/>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vogue</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article</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fashion</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tendencii</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zolotoy</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ru-RU"/>
          </w:rPr>
          <w:t>vek</w:t>
        </w:r>
        <w:r w:rsidR="00360F6F" w:rsidRPr="005F30C8">
          <w:rPr>
            <w:rStyle w:val="a6"/>
            <w:rFonts w:ascii="Times New Roman" w:hAnsi="Times New Roman" w:cs="Times New Roman"/>
            <w:color w:val="0070C0"/>
            <w:sz w:val="16"/>
            <w:szCs w:val="16"/>
          </w:rPr>
          <w:t>-5-</w:t>
        </w:r>
        <w:r w:rsidR="00360F6F" w:rsidRPr="005F30C8">
          <w:rPr>
            <w:rStyle w:val="a6"/>
            <w:rFonts w:ascii="Times New Roman" w:hAnsi="Times New Roman" w:cs="Times New Roman"/>
            <w:color w:val="0070C0"/>
            <w:sz w:val="16"/>
            <w:szCs w:val="16"/>
            <w:lang w:val="ru-RU"/>
          </w:rPr>
          <w:t>novogodnih</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podarkov</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v</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ottenke</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zolota</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ru-RU"/>
          </w:rPr>
          <w:t>html</w:t>
        </w:r>
        <w:proofErr w:type="spellEnd"/>
      </w:hyperlink>
      <w:r w:rsidR="00360F6F" w:rsidRPr="005F30C8">
        <w:rPr>
          <w:rFonts w:ascii="Times New Roman" w:hAnsi="Times New Roman" w:cs="Times New Roman"/>
          <w:color w:val="0070C0"/>
          <w:sz w:val="16"/>
          <w:szCs w:val="16"/>
        </w:rPr>
        <w:t>;</w:t>
      </w:r>
    </w:p>
    <w:p w14:paraId="0DBB7571" w14:textId="77777777" w:rsidR="00360F6F" w:rsidRPr="005F30C8" w:rsidRDefault="00833E9B" w:rsidP="0067737B">
      <w:pPr>
        <w:pStyle w:val="a7"/>
        <w:rPr>
          <w:rFonts w:ascii="Times New Roman" w:hAnsi="Times New Roman" w:cs="Times New Roman"/>
          <w:color w:val="0070C0"/>
          <w:sz w:val="16"/>
          <w:szCs w:val="16"/>
        </w:rPr>
      </w:pPr>
      <w:hyperlink r:id="rId12" w:history="1">
        <w:r w:rsidR="00360F6F" w:rsidRPr="005F30C8">
          <w:rPr>
            <w:rStyle w:val="a6"/>
            <w:rFonts w:ascii="Times New Roman" w:hAnsi="Times New Roman" w:cs="Times New Roman"/>
            <w:color w:val="0070C0"/>
            <w:sz w:val="16"/>
            <w:szCs w:val="16"/>
            <w:lang w:val="en-US"/>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www</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ftc</w:t>
        </w:r>
        <w:proofErr w:type="spellEnd"/>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gov</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system</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files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documents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public</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en-US"/>
          </w:rPr>
          <w:t>statements</w:t>
        </w:r>
        <w:r w:rsidR="00360F6F" w:rsidRPr="005F30C8">
          <w:rPr>
            <w:rStyle w:val="a6"/>
            <w:rFonts w:ascii="Times New Roman" w:hAnsi="Times New Roman" w:cs="Times New Roman"/>
            <w:color w:val="0070C0"/>
            <w:sz w:val="16"/>
            <w:szCs w:val="16"/>
          </w:rPr>
          <w:t>/410531/831014</w:t>
        </w:r>
        <w:proofErr w:type="spellStart"/>
        <w:r w:rsidR="00360F6F" w:rsidRPr="005F30C8">
          <w:rPr>
            <w:rStyle w:val="a6"/>
            <w:rFonts w:ascii="Times New Roman" w:hAnsi="Times New Roman" w:cs="Times New Roman"/>
            <w:color w:val="0070C0"/>
            <w:sz w:val="16"/>
            <w:szCs w:val="16"/>
            <w:lang w:val="en-US"/>
          </w:rPr>
          <w:t>deceptionstmt</w:t>
        </w:r>
        <w:proofErr w:type="spellEnd"/>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pdf</w:t>
        </w:r>
      </w:hyperlink>
      <w:r w:rsidR="00360F6F" w:rsidRPr="005F30C8">
        <w:rPr>
          <w:rFonts w:ascii="Times New Roman" w:hAnsi="Times New Roman" w:cs="Times New Roman"/>
          <w:color w:val="0070C0"/>
          <w:sz w:val="16"/>
          <w:szCs w:val="16"/>
        </w:rPr>
        <w:t>;</w:t>
      </w:r>
    </w:p>
    <w:p w14:paraId="6B95259F" w14:textId="77777777" w:rsidR="00360F6F" w:rsidRPr="005F30C8" w:rsidRDefault="00833E9B" w:rsidP="0067737B">
      <w:pPr>
        <w:pStyle w:val="a7"/>
        <w:rPr>
          <w:rFonts w:ascii="Times New Roman" w:hAnsi="Times New Roman" w:cs="Times New Roman"/>
          <w:color w:val="0070C0"/>
          <w:sz w:val="16"/>
          <w:szCs w:val="16"/>
        </w:rPr>
      </w:pPr>
      <w:hyperlink r:id="rId13" w:history="1">
        <w:r w:rsidR="00360F6F" w:rsidRPr="005F30C8">
          <w:rPr>
            <w:rStyle w:val="a6"/>
            <w:rFonts w:ascii="Times New Roman" w:hAnsi="Times New Roman" w:cs="Times New Roman"/>
            <w:color w:val="0070C0"/>
            <w:sz w:val="16"/>
            <w:szCs w:val="16"/>
            <w:lang w:val="en-US"/>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lite</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rbc</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ua</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ua</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ukr</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stil</w:t>
        </w:r>
        <w:proofErr w:type="spellEnd"/>
        <w:r w:rsidR="00360F6F" w:rsidRPr="005F30C8">
          <w:rPr>
            <w:rStyle w:val="a6"/>
            <w:rFonts w:ascii="Times New Roman" w:hAnsi="Times New Roman" w:cs="Times New Roman"/>
            <w:color w:val="0070C0"/>
            <w:sz w:val="16"/>
            <w:szCs w:val="16"/>
          </w:rPr>
          <w:t>_</w:t>
        </w:r>
        <w:proofErr w:type="spellStart"/>
        <w:r w:rsidR="00360F6F" w:rsidRPr="005F30C8">
          <w:rPr>
            <w:rStyle w:val="a6"/>
            <w:rFonts w:ascii="Times New Roman" w:hAnsi="Times New Roman" w:cs="Times New Roman"/>
            <w:color w:val="0070C0"/>
            <w:sz w:val="16"/>
            <w:szCs w:val="16"/>
            <w:lang w:val="en-US"/>
          </w:rPr>
          <w:t>zhizni</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pochemu</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reshil</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pereyti</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iqos</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lichnyy</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oput</w:t>
        </w:r>
        <w:proofErr w:type="spellEnd"/>
        <w:r w:rsidR="00360F6F" w:rsidRPr="005F30C8">
          <w:rPr>
            <w:rStyle w:val="a6"/>
            <w:rFonts w:ascii="Times New Roman" w:hAnsi="Times New Roman" w:cs="Times New Roman"/>
            <w:color w:val="0070C0"/>
            <w:sz w:val="16"/>
            <w:szCs w:val="16"/>
          </w:rPr>
          <w:t>-_1607095042.</w:t>
        </w:r>
        <w:r w:rsidR="00360F6F" w:rsidRPr="005F30C8">
          <w:rPr>
            <w:rStyle w:val="a6"/>
            <w:rFonts w:ascii="Times New Roman" w:hAnsi="Times New Roman" w:cs="Times New Roman"/>
            <w:color w:val="0070C0"/>
            <w:sz w:val="16"/>
            <w:szCs w:val="16"/>
            <w:lang w:val="en-US"/>
          </w:rPr>
          <w:t>html</w:t>
        </w:r>
      </w:hyperlink>
      <w:r w:rsidR="00360F6F" w:rsidRPr="005F30C8">
        <w:rPr>
          <w:rFonts w:ascii="Times New Roman" w:hAnsi="Times New Roman" w:cs="Times New Roman"/>
          <w:color w:val="0070C0"/>
          <w:sz w:val="16"/>
          <w:szCs w:val="16"/>
        </w:rPr>
        <w:t xml:space="preserve">; </w:t>
      </w:r>
    </w:p>
    <w:p w14:paraId="53D14018" w14:textId="77777777" w:rsidR="00360F6F" w:rsidRPr="005F30C8" w:rsidRDefault="00833E9B" w:rsidP="0067737B">
      <w:pPr>
        <w:pStyle w:val="a7"/>
        <w:rPr>
          <w:rFonts w:ascii="Times New Roman" w:hAnsi="Times New Roman" w:cs="Times New Roman"/>
          <w:color w:val="0070C0"/>
          <w:sz w:val="16"/>
          <w:szCs w:val="16"/>
        </w:rPr>
      </w:pPr>
      <w:hyperlink r:id="rId14" w:history="1">
        <w:r w:rsidR="00360F6F" w:rsidRPr="005F30C8">
          <w:rPr>
            <w:rStyle w:val="a6"/>
            <w:rFonts w:ascii="Times New Roman" w:hAnsi="Times New Roman" w:cs="Times New Roman"/>
            <w:color w:val="0070C0"/>
            <w:sz w:val="16"/>
            <w:szCs w:val="16"/>
            <w:lang w:val="en-US"/>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vogue</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ua</w:t>
        </w:r>
        <w:proofErr w:type="spellEnd"/>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article</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fashion</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aksessuary</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iqos</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modnyy</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podarok</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na</w:t>
        </w:r>
        <w:proofErr w:type="spellEnd"/>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den</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svyatogo</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valentina</w:t>
        </w:r>
        <w:proofErr w:type="spellEnd"/>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html</w:t>
        </w:r>
      </w:hyperlink>
      <w:r w:rsidR="00360F6F" w:rsidRPr="005F30C8">
        <w:rPr>
          <w:rFonts w:ascii="Times New Roman" w:hAnsi="Times New Roman" w:cs="Times New Roman"/>
          <w:color w:val="0070C0"/>
          <w:sz w:val="16"/>
          <w:szCs w:val="16"/>
        </w:rPr>
        <w:t xml:space="preserve">; </w:t>
      </w:r>
    </w:p>
    <w:p w14:paraId="1D94B1F6" w14:textId="77777777" w:rsidR="00360F6F" w:rsidRPr="005F30C8" w:rsidRDefault="00833E9B" w:rsidP="0067737B">
      <w:pPr>
        <w:pStyle w:val="a7"/>
        <w:rPr>
          <w:rFonts w:ascii="Times New Roman" w:hAnsi="Times New Roman" w:cs="Times New Roman"/>
          <w:color w:val="0070C0"/>
          <w:sz w:val="16"/>
          <w:szCs w:val="16"/>
        </w:rPr>
      </w:pPr>
      <w:hyperlink r:id="rId15" w:history="1">
        <w:r w:rsidR="00360F6F" w:rsidRPr="005F30C8">
          <w:rPr>
            <w:rStyle w:val="a6"/>
            <w:rFonts w:ascii="Times New Roman" w:hAnsi="Times New Roman" w:cs="Times New Roman"/>
            <w:color w:val="0070C0"/>
            <w:sz w:val="16"/>
            <w:szCs w:val="16"/>
            <w:lang w:val="en-US"/>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vogue</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ua</w:t>
        </w:r>
        <w:proofErr w:type="spellEnd"/>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article</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fashion</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brend</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veshch</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dnya</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novyy</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gadzhet</w:t>
        </w:r>
        <w:proofErr w:type="spellEnd"/>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iqos</w:t>
        </w:r>
        <w:proofErr w:type="spellEnd"/>
        <w:r w:rsidR="00360F6F" w:rsidRPr="005F30C8">
          <w:rPr>
            <w:rStyle w:val="a6"/>
            <w:rFonts w:ascii="Times New Roman" w:hAnsi="Times New Roman" w:cs="Times New Roman"/>
            <w:color w:val="0070C0"/>
            <w:sz w:val="16"/>
            <w:szCs w:val="16"/>
          </w:rPr>
          <w:t>-3-</w:t>
        </w:r>
        <w:r w:rsidR="00360F6F" w:rsidRPr="005F30C8">
          <w:rPr>
            <w:rStyle w:val="a6"/>
            <w:rFonts w:ascii="Times New Roman" w:hAnsi="Times New Roman" w:cs="Times New Roman"/>
            <w:color w:val="0070C0"/>
            <w:sz w:val="16"/>
            <w:szCs w:val="16"/>
            <w:lang w:val="en-US"/>
          </w:rPr>
          <w:t>duo</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html</w:t>
        </w:r>
      </w:hyperlink>
      <w:r w:rsidR="00360F6F" w:rsidRPr="005F30C8">
        <w:rPr>
          <w:rFonts w:ascii="Times New Roman" w:hAnsi="Times New Roman" w:cs="Times New Roman"/>
          <w:color w:val="0070C0"/>
          <w:sz w:val="16"/>
          <w:szCs w:val="16"/>
        </w:rPr>
        <w:t>;</w:t>
      </w:r>
    </w:p>
    <w:p w14:paraId="6C7BEAA7" w14:textId="77777777" w:rsidR="00360F6F" w:rsidRPr="005F30C8" w:rsidRDefault="00833E9B" w:rsidP="0067737B">
      <w:pPr>
        <w:pStyle w:val="a7"/>
        <w:rPr>
          <w:rFonts w:ascii="Times New Roman" w:hAnsi="Times New Roman" w:cs="Times New Roman"/>
          <w:color w:val="0070C0"/>
          <w:sz w:val="16"/>
          <w:szCs w:val="16"/>
        </w:rPr>
      </w:pPr>
      <w:hyperlink r:id="rId16" w:history="1">
        <w:r w:rsidR="00360F6F" w:rsidRPr="005F30C8">
          <w:rPr>
            <w:rStyle w:val="a6"/>
            <w:rFonts w:ascii="Times New Roman" w:hAnsi="Times New Roman" w:cs="Times New Roman"/>
            <w:color w:val="0070C0"/>
            <w:sz w:val="16"/>
            <w:szCs w:val="16"/>
            <w:lang w:val="en-US"/>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project</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liga</w:t>
        </w:r>
        <w:proofErr w:type="spellEnd"/>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net</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projects</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sertse</w:t>
        </w:r>
        <w:proofErr w:type="spellEnd"/>
        <w:r w:rsidR="00360F6F" w:rsidRPr="005F30C8">
          <w:rPr>
            <w:rStyle w:val="a6"/>
            <w:rFonts w:ascii="Times New Roman" w:hAnsi="Times New Roman" w:cs="Times New Roman"/>
            <w:color w:val="0070C0"/>
            <w:sz w:val="16"/>
            <w:szCs w:val="16"/>
          </w:rPr>
          <w:t>_</w:t>
        </w:r>
        <w:proofErr w:type="spellStart"/>
        <w:r w:rsidR="00360F6F" w:rsidRPr="005F30C8">
          <w:rPr>
            <w:rStyle w:val="a6"/>
            <w:rFonts w:ascii="Times New Roman" w:hAnsi="Times New Roman" w:cs="Times New Roman"/>
            <w:color w:val="0070C0"/>
            <w:sz w:val="16"/>
            <w:szCs w:val="16"/>
            <w:lang w:val="en-US"/>
          </w:rPr>
          <w:t>doslidzhen</w:t>
        </w:r>
        <w:proofErr w:type="spellEnd"/>
        <w:r w:rsidR="00360F6F" w:rsidRPr="005F30C8">
          <w:rPr>
            <w:rStyle w:val="a6"/>
            <w:rFonts w:ascii="Times New Roman" w:hAnsi="Times New Roman" w:cs="Times New Roman"/>
            <w:color w:val="0070C0"/>
            <w:sz w:val="16"/>
            <w:szCs w:val="16"/>
          </w:rPr>
          <w:t>/</w:t>
        </w:r>
      </w:hyperlink>
      <w:r w:rsidR="00360F6F" w:rsidRPr="005F30C8">
        <w:rPr>
          <w:rFonts w:ascii="Times New Roman" w:hAnsi="Times New Roman" w:cs="Times New Roman"/>
          <w:color w:val="0070C0"/>
          <w:sz w:val="16"/>
          <w:szCs w:val="16"/>
        </w:rPr>
        <w:t>;</w:t>
      </w:r>
    </w:p>
    <w:p w14:paraId="68E60306" w14:textId="77777777" w:rsidR="00360F6F" w:rsidRPr="005F30C8" w:rsidRDefault="00833E9B" w:rsidP="00501DD2">
      <w:pPr>
        <w:pStyle w:val="a7"/>
        <w:rPr>
          <w:rFonts w:ascii="Times New Roman" w:hAnsi="Times New Roman" w:cs="Times New Roman"/>
          <w:color w:val="0070C0"/>
          <w:sz w:val="16"/>
          <w:szCs w:val="16"/>
        </w:rPr>
      </w:pPr>
      <w:hyperlink r:id="rId17" w:anchor="section-1" w:history="1">
        <w:r w:rsidR="00360F6F" w:rsidRPr="005F30C8">
          <w:rPr>
            <w:rStyle w:val="a6"/>
            <w:rFonts w:ascii="Times New Roman" w:hAnsi="Times New Roman" w:cs="Times New Roman"/>
            <w:color w:val="0070C0"/>
            <w:sz w:val="16"/>
            <w:szCs w:val="16"/>
            <w:lang w:val="ru-RU"/>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myglo</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com</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pages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faq</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section</w:t>
        </w:r>
        <w:r w:rsidR="00360F6F" w:rsidRPr="005F30C8">
          <w:rPr>
            <w:rStyle w:val="a6"/>
            <w:rFonts w:ascii="Times New Roman" w:hAnsi="Times New Roman" w:cs="Times New Roman"/>
            <w:color w:val="0070C0"/>
            <w:sz w:val="16"/>
            <w:szCs w:val="16"/>
          </w:rPr>
          <w:t>-1</w:t>
        </w:r>
      </w:hyperlink>
      <w:r w:rsidR="00360F6F" w:rsidRPr="005F30C8">
        <w:rPr>
          <w:rFonts w:ascii="Times New Roman" w:hAnsi="Times New Roman" w:cs="Times New Roman"/>
          <w:color w:val="0070C0"/>
          <w:sz w:val="16"/>
          <w:szCs w:val="16"/>
        </w:rPr>
        <w:t>;</w:t>
      </w:r>
    </w:p>
    <w:p w14:paraId="5B0EEED8" w14:textId="77777777" w:rsidR="00360F6F" w:rsidRPr="005F30C8" w:rsidRDefault="00833E9B" w:rsidP="00501DD2">
      <w:pPr>
        <w:pStyle w:val="a7"/>
        <w:rPr>
          <w:rFonts w:ascii="Times New Roman" w:hAnsi="Times New Roman" w:cs="Times New Roman"/>
          <w:color w:val="0070C0"/>
          <w:sz w:val="16"/>
          <w:szCs w:val="16"/>
        </w:rPr>
      </w:pPr>
      <w:hyperlink r:id="rId18" w:anchor="section-4" w:history="1">
        <w:r w:rsidR="00360F6F" w:rsidRPr="005F30C8">
          <w:rPr>
            <w:rStyle w:val="a6"/>
            <w:rFonts w:ascii="Times New Roman" w:hAnsi="Times New Roman" w:cs="Times New Roman"/>
            <w:color w:val="0070C0"/>
            <w:sz w:val="16"/>
            <w:szCs w:val="16"/>
            <w:lang w:val="ru-RU"/>
          </w:rPr>
          <w:t>https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myglo</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com</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ua</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pages</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faq</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ru-RU"/>
          </w:rPr>
          <w:t>section</w:t>
        </w:r>
        <w:r w:rsidR="00360F6F" w:rsidRPr="005F30C8">
          <w:rPr>
            <w:rStyle w:val="a6"/>
            <w:rFonts w:ascii="Times New Roman" w:hAnsi="Times New Roman" w:cs="Times New Roman"/>
            <w:color w:val="0070C0"/>
            <w:sz w:val="16"/>
            <w:szCs w:val="16"/>
          </w:rPr>
          <w:t>-4</w:t>
        </w:r>
      </w:hyperlink>
      <w:r w:rsidR="00360F6F" w:rsidRPr="005F30C8">
        <w:rPr>
          <w:rFonts w:ascii="Times New Roman" w:hAnsi="Times New Roman" w:cs="Times New Roman"/>
          <w:color w:val="0070C0"/>
          <w:sz w:val="16"/>
          <w:szCs w:val="16"/>
        </w:rPr>
        <w:t>;</w:t>
      </w:r>
    </w:p>
    <w:p w14:paraId="66EDC35C" w14:textId="77777777" w:rsidR="00360F6F" w:rsidRPr="0067737B" w:rsidRDefault="00833E9B" w:rsidP="00501DD2">
      <w:pPr>
        <w:pStyle w:val="a7"/>
      </w:pPr>
      <w:hyperlink r:id="rId19" w:history="1">
        <w:r w:rsidR="00360F6F" w:rsidRPr="005F30C8">
          <w:rPr>
            <w:rStyle w:val="a6"/>
            <w:rFonts w:ascii="Times New Roman" w:hAnsi="Times New Roman" w:cs="Times New Roman"/>
            <w:color w:val="0070C0"/>
            <w:sz w:val="16"/>
            <w:szCs w:val="16"/>
            <w:lang w:val="en-US"/>
          </w:rPr>
          <w:t>https</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rpr</w:t>
        </w:r>
        <w:proofErr w:type="spellEnd"/>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org</w:t>
        </w:r>
        <w:r w:rsidR="00360F6F" w:rsidRPr="005F30C8">
          <w:rPr>
            <w:rStyle w:val="a6"/>
            <w:rFonts w:ascii="Times New Roman" w:hAnsi="Times New Roman" w:cs="Times New Roman"/>
            <w:color w:val="0070C0"/>
            <w:sz w:val="16"/>
            <w:szCs w:val="16"/>
          </w:rPr>
          <w:t>.</w:t>
        </w:r>
        <w:proofErr w:type="spellStart"/>
        <w:r w:rsidR="00360F6F" w:rsidRPr="005F30C8">
          <w:rPr>
            <w:rStyle w:val="a6"/>
            <w:rFonts w:ascii="Times New Roman" w:hAnsi="Times New Roman" w:cs="Times New Roman"/>
            <w:color w:val="0070C0"/>
            <w:sz w:val="16"/>
            <w:szCs w:val="16"/>
            <w:lang w:val="en-US"/>
          </w:rPr>
          <w:t>ua</w:t>
        </w:r>
        <w:proofErr w:type="spellEnd"/>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wp</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content</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uploads</w:t>
        </w:r>
        <w:r w:rsidR="00360F6F" w:rsidRPr="005F30C8">
          <w:rPr>
            <w:rStyle w:val="a6"/>
            <w:rFonts w:ascii="Times New Roman" w:hAnsi="Times New Roman" w:cs="Times New Roman"/>
            <w:color w:val="0070C0"/>
            <w:sz w:val="16"/>
            <w:szCs w:val="16"/>
          </w:rPr>
          <w:t>/2020/09/</w:t>
        </w:r>
        <w:r w:rsidR="00360F6F" w:rsidRPr="005F30C8">
          <w:rPr>
            <w:rStyle w:val="a6"/>
            <w:rFonts w:ascii="Times New Roman" w:hAnsi="Times New Roman" w:cs="Times New Roman"/>
            <w:color w:val="0070C0"/>
            <w:sz w:val="16"/>
            <w:szCs w:val="16"/>
            <w:lang w:val="en-US"/>
          </w:rPr>
          <w:t>inf</w:t>
        </w:r>
        <w:r w:rsidR="00360F6F" w:rsidRPr="005F30C8">
          <w:rPr>
            <w:rStyle w:val="a6"/>
            <w:rFonts w:ascii="Times New Roman" w:hAnsi="Times New Roman" w:cs="Times New Roman"/>
            <w:color w:val="0070C0"/>
            <w:sz w:val="16"/>
            <w:szCs w:val="16"/>
          </w:rPr>
          <w:t>_</w:t>
        </w:r>
        <w:r w:rsidR="00360F6F" w:rsidRPr="005F30C8">
          <w:rPr>
            <w:rStyle w:val="a6"/>
            <w:rFonts w:ascii="Times New Roman" w:hAnsi="Times New Roman" w:cs="Times New Roman"/>
            <w:color w:val="0070C0"/>
            <w:sz w:val="16"/>
            <w:szCs w:val="16"/>
            <w:lang w:val="en-US"/>
          </w:rPr>
          <w:t>FIN</w:t>
        </w:r>
        <w:r w:rsidR="00360F6F" w:rsidRPr="005F30C8">
          <w:rPr>
            <w:rStyle w:val="a6"/>
            <w:rFonts w:ascii="Times New Roman" w:hAnsi="Times New Roman" w:cs="Times New Roman"/>
            <w:color w:val="0070C0"/>
            <w:sz w:val="16"/>
            <w:szCs w:val="16"/>
          </w:rPr>
          <w:t>-</w:t>
        </w:r>
        <w:r w:rsidR="00360F6F" w:rsidRPr="005F30C8">
          <w:rPr>
            <w:rStyle w:val="a6"/>
            <w:rFonts w:ascii="Times New Roman" w:hAnsi="Times New Roman" w:cs="Times New Roman"/>
            <w:color w:val="0070C0"/>
            <w:sz w:val="16"/>
            <w:szCs w:val="16"/>
            <w:lang w:val="en-US"/>
          </w:rPr>
          <w:t>Omnibus</w:t>
        </w:r>
        <w:r w:rsidR="00360F6F" w:rsidRPr="005F30C8">
          <w:rPr>
            <w:rStyle w:val="a6"/>
            <w:rFonts w:ascii="Times New Roman" w:hAnsi="Times New Roman" w:cs="Times New Roman"/>
            <w:color w:val="0070C0"/>
            <w:sz w:val="16"/>
            <w:szCs w:val="16"/>
          </w:rPr>
          <w:t>2020_1-1_</w:t>
        </w:r>
        <w:r w:rsidR="00360F6F" w:rsidRPr="005F30C8">
          <w:rPr>
            <w:rStyle w:val="a6"/>
            <w:rFonts w:ascii="Times New Roman" w:hAnsi="Times New Roman" w:cs="Times New Roman"/>
            <w:color w:val="0070C0"/>
            <w:sz w:val="16"/>
            <w:szCs w:val="16"/>
            <w:lang w:val="en-US"/>
          </w:rPr>
          <w:t>page</w:t>
        </w:r>
        <w:r w:rsidR="00360F6F" w:rsidRPr="005F30C8">
          <w:rPr>
            <w:rStyle w:val="a6"/>
            <w:rFonts w:ascii="Times New Roman" w:hAnsi="Times New Roman" w:cs="Times New Roman"/>
            <w:color w:val="0070C0"/>
            <w:sz w:val="16"/>
            <w:szCs w:val="16"/>
          </w:rPr>
          <w:t>-0001.</w:t>
        </w:r>
        <w:r w:rsidR="00360F6F" w:rsidRPr="005F30C8">
          <w:rPr>
            <w:rStyle w:val="a6"/>
            <w:rFonts w:ascii="Times New Roman" w:hAnsi="Times New Roman" w:cs="Times New Roman"/>
            <w:color w:val="0070C0"/>
            <w:sz w:val="16"/>
            <w:szCs w:val="16"/>
            <w:lang w:val="en-US"/>
          </w:rPr>
          <w:t>jpg</w:t>
        </w:r>
      </w:hyperlink>
      <w:r w:rsidR="00360F6F" w:rsidRPr="005F30C8">
        <w:rPr>
          <w:rFonts w:ascii="Times New Roman" w:hAnsi="Times New Roman" w:cs="Times New Roman"/>
          <w:color w:val="0070C0"/>
          <w:sz w:val="16"/>
          <w:szCs w:val="16"/>
        </w:rPr>
        <w:t>.</w:t>
      </w:r>
    </w:p>
  </w:footnote>
  <w:footnote w:id="3">
    <w:p w14:paraId="4A6C9A08" w14:textId="77777777" w:rsidR="00360F6F" w:rsidRDefault="00360F6F">
      <w:pPr>
        <w:pStyle w:val="a7"/>
      </w:pPr>
      <w:r>
        <w:rPr>
          <w:rStyle w:val="a9"/>
        </w:rPr>
        <w:footnoteRef/>
      </w:r>
      <w:r>
        <w:t xml:space="preserve"> </w:t>
      </w:r>
      <w:hyperlink r:id="rId20" w:history="1">
        <w:r w:rsidRPr="005D1EC0">
          <w:rPr>
            <w:rStyle w:val="a6"/>
            <w:rFonts w:ascii="Times New Roman" w:hAnsi="Times New Roman" w:cs="Times New Roman"/>
            <w:sz w:val="16"/>
            <w:szCs w:val="16"/>
          </w:rPr>
          <w:t>https://www.fda.gov/media/139796/download</w:t>
        </w:r>
      </w:hyperlink>
      <w:r>
        <w:rPr>
          <w:rFonts w:ascii="Times New Roman" w:hAnsi="Times New Roman" w:cs="Times New Roman"/>
          <w:sz w:val="16"/>
          <w:szCs w:val="16"/>
        </w:rPr>
        <w:t xml:space="preserve"> (переклад з англійської на українську мову наявний в матеріалах справи).</w:t>
      </w:r>
      <w:r w:rsidRPr="00417312">
        <w:t xml:space="preserve"> </w:t>
      </w:r>
    </w:p>
  </w:footnote>
  <w:footnote w:id="4">
    <w:p w14:paraId="435DF72D" w14:textId="77777777" w:rsidR="00360F6F" w:rsidRPr="007F2C97" w:rsidRDefault="00360F6F">
      <w:pPr>
        <w:pStyle w:val="a7"/>
        <w:rPr>
          <w:rFonts w:ascii="Times New Roman" w:hAnsi="Times New Roman" w:cs="Times New Roman"/>
          <w:sz w:val="16"/>
          <w:szCs w:val="16"/>
        </w:rPr>
      </w:pPr>
      <w:r w:rsidRPr="007F2C97">
        <w:rPr>
          <w:rStyle w:val="a9"/>
          <w:rFonts w:ascii="Times New Roman" w:hAnsi="Times New Roman" w:cs="Times New Roman"/>
          <w:sz w:val="16"/>
          <w:szCs w:val="16"/>
        </w:rPr>
        <w:footnoteRef/>
      </w:r>
      <w:r w:rsidRPr="007F2C97">
        <w:rPr>
          <w:rFonts w:ascii="Times New Roman" w:hAnsi="Times New Roman" w:cs="Times New Roman"/>
          <w:sz w:val="16"/>
          <w:szCs w:val="16"/>
        </w:rPr>
        <w:t xml:space="preserve"> </w:t>
      </w:r>
      <w:bookmarkStart w:id="68" w:name="_Hlk173315006"/>
      <w:r>
        <w:fldChar w:fldCharType="begin"/>
      </w:r>
      <w:r>
        <w:instrText xml:space="preserve"> HYPERLINK "https://tobaccocontrol.bmj.com/content/tobaccocontrol/27/Suppl_1/s30.full.pdf" </w:instrText>
      </w:r>
      <w:r>
        <w:fldChar w:fldCharType="separate"/>
      </w:r>
      <w:bookmarkStart w:id="69" w:name="_Hlk159861271"/>
      <w:bookmarkStart w:id="70" w:name="_Hlk159862800"/>
      <w:r w:rsidRPr="007F2C97">
        <w:rPr>
          <w:rStyle w:val="a6"/>
          <w:rFonts w:ascii="Times New Roman" w:hAnsi="Times New Roman" w:cs="Times New Roman"/>
          <w:sz w:val="16"/>
          <w:szCs w:val="16"/>
          <w:lang w:val="en-US"/>
        </w:rPr>
        <w:t>https</w:t>
      </w:r>
      <w:r w:rsidRPr="007F2C97">
        <w:rPr>
          <w:rStyle w:val="a6"/>
          <w:rFonts w:ascii="Times New Roman" w:hAnsi="Times New Roman" w:cs="Times New Roman"/>
          <w:sz w:val="16"/>
          <w:szCs w:val="16"/>
        </w:rPr>
        <w:t>://</w:t>
      </w:r>
      <w:bookmarkEnd w:id="69"/>
      <w:proofErr w:type="spellStart"/>
      <w:r w:rsidRPr="007F2C97">
        <w:rPr>
          <w:rStyle w:val="a6"/>
          <w:rFonts w:ascii="Times New Roman" w:hAnsi="Times New Roman" w:cs="Times New Roman"/>
          <w:sz w:val="16"/>
          <w:szCs w:val="16"/>
          <w:lang w:val="en-US"/>
        </w:rPr>
        <w:t>tobaccocontrol</w:t>
      </w:r>
      <w:proofErr w:type="spellEnd"/>
      <w:r w:rsidRPr="007F2C97">
        <w:rPr>
          <w:rStyle w:val="a6"/>
          <w:rFonts w:ascii="Times New Roman" w:hAnsi="Times New Roman" w:cs="Times New Roman"/>
          <w:sz w:val="16"/>
          <w:szCs w:val="16"/>
        </w:rPr>
        <w:t>.</w:t>
      </w:r>
      <w:proofErr w:type="spellStart"/>
      <w:r w:rsidRPr="007F2C97">
        <w:rPr>
          <w:rStyle w:val="a6"/>
          <w:rFonts w:ascii="Times New Roman" w:hAnsi="Times New Roman" w:cs="Times New Roman"/>
          <w:sz w:val="16"/>
          <w:szCs w:val="16"/>
          <w:lang w:val="en-US"/>
        </w:rPr>
        <w:t>bmj</w:t>
      </w:r>
      <w:proofErr w:type="spellEnd"/>
      <w:r w:rsidRPr="007F2C97">
        <w:rPr>
          <w:rStyle w:val="a6"/>
          <w:rFonts w:ascii="Times New Roman" w:hAnsi="Times New Roman" w:cs="Times New Roman"/>
          <w:sz w:val="16"/>
          <w:szCs w:val="16"/>
        </w:rPr>
        <w:t>.</w:t>
      </w:r>
      <w:r w:rsidRPr="007F2C97">
        <w:rPr>
          <w:rStyle w:val="a6"/>
          <w:rFonts w:ascii="Times New Roman" w:hAnsi="Times New Roman" w:cs="Times New Roman"/>
          <w:sz w:val="16"/>
          <w:szCs w:val="16"/>
          <w:lang w:val="en-US"/>
        </w:rPr>
        <w:t>com</w:t>
      </w:r>
      <w:r w:rsidRPr="007F2C97">
        <w:rPr>
          <w:rStyle w:val="a6"/>
          <w:rFonts w:ascii="Times New Roman" w:hAnsi="Times New Roman" w:cs="Times New Roman"/>
          <w:sz w:val="16"/>
          <w:szCs w:val="16"/>
        </w:rPr>
        <w:t>/</w:t>
      </w:r>
      <w:r w:rsidRPr="007F2C97">
        <w:rPr>
          <w:rStyle w:val="a6"/>
          <w:rFonts w:ascii="Times New Roman" w:hAnsi="Times New Roman" w:cs="Times New Roman"/>
          <w:sz w:val="16"/>
          <w:szCs w:val="16"/>
          <w:lang w:val="en-US"/>
        </w:rPr>
        <w:t>content</w:t>
      </w:r>
      <w:r w:rsidRPr="007F2C97">
        <w:rPr>
          <w:rStyle w:val="a6"/>
          <w:rFonts w:ascii="Times New Roman" w:hAnsi="Times New Roman" w:cs="Times New Roman"/>
          <w:sz w:val="16"/>
          <w:szCs w:val="16"/>
        </w:rPr>
        <w:t>/</w:t>
      </w:r>
      <w:proofErr w:type="spellStart"/>
      <w:r w:rsidRPr="007F2C97">
        <w:rPr>
          <w:rStyle w:val="a6"/>
          <w:rFonts w:ascii="Times New Roman" w:hAnsi="Times New Roman" w:cs="Times New Roman"/>
          <w:sz w:val="16"/>
          <w:szCs w:val="16"/>
          <w:lang w:val="en-US"/>
        </w:rPr>
        <w:t>tobaccocontrol</w:t>
      </w:r>
      <w:proofErr w:type="spellEnd"/>
      <w:r w:rsidRPr="007F2C97">
        <w:rPr>
          <w:rStyle w:val="a6"/>
          <w:rFonts w:ascii="Times New Roman" w:hAnsi="Times New Roman" w:cs="Times New Roman"/>
          <w:sz w:val="16"/>
          <w:szCs w:val="16"/>
        </w:rPr>
        <w:t>/27/</w:t>
      </w:r>
      <w:r w:rsidRPr="007F2C97">
        <w:rPr>
          <w:rStyle w:val="a6"/>
          <w:rFonts w:ascii="Times New Roman" w:hAnsi="Times New Roman" w:cs="Times New Roman"/>
          <w:sz w:val="16"/>
          <w:szCs w:val="16"/>
          <w:lang w:val="en-US"/>
        </w:rPr>
        <w:t>Suppl</w:t>
      </w:r>
      <w:r w:rsidRPr="007F2C97">
        <w:rPr>
          <w:rStyle w:val="a6"/>
          <w:rFonts w:ascii="Times New Roman" w:hAnsi="Times New Roman" w:cs="Times New Roman"/>
          <w:sz w:val="16"/>
          <w:szCs w:val="16"/>
        </w:rPr>
        <w:t>_1/</w:t>
      </w:r>
      <w:r w:rsidRPr="007F2C97">
        <w:rPr>
          <w:rStyle w:val="a6"/>
          <w:rFonts w:ascii="Times New Roman" w:hAnsi="Times New Roman" w:cs="Times New Roman"/>
          <w:sz w:val="16"/>
          <w:szCs w:val="16"/>
          <w:lang w:val="en-US"/>
        </w:rPr>
        <w:t>s</w:t>
      </w:r>
      <w:bookmarkEnd w:id="70"/>
      <w:r w:rsidRPr="007F2C97">
        <w:rPr>
          <w:rStyle w:val="a6"/>
          <w:rFonts w:ascii="Times New Roman" w:hAnsi="Times New Roman" w:cs="Times New Roman"/>
          <w:sz w:val="16"/>
          <w:szCs w:val="16"/>
        </w:rPr>
        <w:t>30.</w:t>
      </w:r>
      <w:r w:rsidRPr="007F2C97">
        <w:rPr>
          <w:rStyle w:val="a6"/>
          <w:rFonts w:ascii="Times New Roman" w:hAnsi="Times New Roman" w:cs="Times New Roman"/>
          <w:sz w:val="16"/>
          <w:szCs w:val="16"/>
          <w:lang w:val="en-US"/>
        </w:rPr>
        <w:t>full</w:t>
      </w:r>
      <w:r w:rsidRPr="007F2C97">
        <w:rPr>
          <w:rStyle w:val="a6"/>
          <w:rFonts w:ascii="Times New Roman" w:hAnsi="Times New Roman" w:cs="Times New Roman"/>
          <w:sz w:val="16"/>
          <w:szCs w:val="16"/>
        </w:rPr>
        <w:t>.</w:t>
      </w:r>
      <w:r w:rsidRPr="007F2C97">
        <w:rPr>
          <w:rStyle w:val="a6"/>
          <w:rFonts w:ascii="Times New Roman" w:hAnsi="Times New Roman" w:cs="Times New Roman"/>
          <w:sz w:val="16"/>
          <w:szCs w:val="16"/>
          <w:lang w:val="en-US"/>
        </w:rPr>
        <w:t>pdf</w:t>
      </w:r>
      <w:r>
        <w:rPr>
          <w:rStyle w:val="a6"/>
          <w:rFonts w:ascii="Times New Roman" w:hAnsi="Times New Roman" w:cs="Times New Roman"/>
          <w:sz w:val="16"/>
          <w:szCs w:val="16"/>
          <w:lang w:val="en-US"/>
        </w:rPr>
        <w:fldChar w:fldCharType="end"/>
      </w:r>
      <w:bookmarkEnd w:id="68"/>
    </w:p>
  </w:footnote>
  <w:footnote w:id="5">
    <w:p w14:paraId="06E06420" w14:textId="77777777" w:rsidR="00360F6F" w:rsidRPr="00A80C69" w:rsidRDefault="00360F6F">
      <w:pPr>
        <w:pStyle w:val="a7"/>
        <w:rPr>
          <w:rFonts w:ascii="Times New Roman" w:hAnsi="Times New Roman" w:cs="Times New Roman"/>
          <w:sz w:val="16"/>
          <w:szCs w:val="16"/>
        </w:rPr>
      </w:pPr>
      <w:r w:rsidRPr="00A80C69">
        <w:rPr>
          <w:rStyle w:val="a9"/>
          <w:rFonts w:ascii="Times New Roman" w:hAnsi="Times New Roman" w:cs="Times New Roman"/>
          <w:sz w:val="16"/>
          <w:szCs w:val="16"/>
        </w:rPr>
        <w:footnoteRef/>
      </w:r>
      <w:r w:rsidRPr="00A80C69">
        <w:rPr>
          <w:rFonts w:ascii="Times New Roman" w:hAnsi="Times New Roman" w:cs="Times New Roman"/>
          <w:sz w:val="16"/>
          <w:szCs w:val="16"/>
        </w:rPr>
        <w:t xml:space="preserve"> </w:t>
      </w:r>
      <w:hyperlink r:id="rId21" w:history="1">
        <w:r w:rsidRPr="00A80C69">
          <w:rPr>
            <w:rStyle w:val="a6"/>
            <w:rFonts w:ascii="Times New Roman" w:hAnsi="Times New Roman" w:cs="Times New Roman"/>
            <w:sz w:val="16"/>
            <w:szCs w:val="16"/>
          </w:rPr>
          <w:t>https://</w:t>
        </w:r>
        <w:proofErr w:type="spellStart"/>
        <w:r w:rsidRPr="00A80C69">
          <w:rPr>
            <w:rStyle w:val="a6"/>
            <w:rFonts w:ascii="Times New Roman" w:hAnsi="Times New Roman" w:cs="Times New Roman"/>
            <w:sz w:val="16"/>
            <w:szCs w:val="16"/>
            <w:lang w:val="en-US"/>
          </w:rPr>
          <w:t>openres</w:t>
        </w:r>
        <w:proofErr w:type="spellEnd"/>
        <w:r w:rsidRPr="00A80C69">
          <w:rPr>
            <w:rStyle w:val="a6"/>
            <w:rFonts w:ascii="Times New Roman" w:hAnsi="Times New Roman" w:cs="Times New Roman"/>
            <w:sz w:val="16"/>
            <w:szCs w:val="16"/>
          </w:rPr>
          <w:t>.</w:t>
        </w:r>
        <w:proofErr w:type="spellStart"/>
        <w:r w:rsidRPr="00A80C69">
          <w:rPr>
            <w:rStyle w:val="a6"/>
            <w:rFonts w:ascii="Times New Roman" w:hAnsi="Times New Roman" w:cs="Times New Roman"/>
            <w:sz w:val="16"/>
            <w:szCs w:val="16"/>
            <w:lang w:val="en-US"/>
          </w:rPr>
          <w:t>ersjournals</w:t>
        </w:r>
        <w:proofErr w:type="spellEnd"/>
        <w:r w:rsidRPr="00A80C69">
          <w:rPr>
            <w:rStyle w:val="a6"/>
            <w:rFonts w:ascii="Times New Roman" w:hAnsi="Times New Roman" w:cs="Times New Roman"/>
            <w:sz w:val="16"/>
            <w:szCs w:val="16"/>
          </w:rPr>
          <w:t>.</w:t>
        </w:r>
        <w:r w:rsidRPr="00A80C69">
          <w:rPr>
            <w:rStyle w:val="a6"/>
            <w:rFonts w:ascii="Times New Roman" w:hAnsi="Times New Roman" w:cs="Times New Roman"/>
            <w:sz w:val="16"/>
            <w:szCs w:val="16"/>
            <w:lang w:val="en-US"/>
          </w:rPr>
          <w:t>com</w:t>
        </w:r>
        <w:r w:rsidRPr="00A80C69">
          <w:rPr>
            <w:rStyle w:val="a6"/>
            <w:rFonts w:ascii="Times New Roman" w:hAnsi="Times New Roman" w:cs="Times New Roman"/>
            <w:sz w:val="16"/>
            <w:szCs w:val="16"/>
          </w:rPr>
          <w:t>/</w:t>
        </w:r>
        <w:r w:rsidRPr="00A80C69">
          <w:rPr>
            <w:rStyle w:val="a6"/>
            <w:rFonts w:ascii="Times New Roman" w:hAnsi="Times New Roman" w:cs="Times New Roman"/>
            <w:sz w:val="16"/>
            <w:szCs w:val="16"/>
            <w:lang w:val="en-US"/>
          </w:rPr>
          <w:t>content</w:t>
        </w:r>
        <w:r w:rsidRPr="00A80C69">
          <w:rPr>
            <w:rStyle w:val="a6"/>
            <w:rFonts w:ascii="Times New Roman" w:hAnsi="Times New Roman" w:cs="Times New Roman"/>
            <w:sz w:val="16"/>
            <w:szCs w:val="16"/>
          </w:rPr>
          <w:t>/</w:t>
        </w:r>
        <w:proofErr w:type="spellStart"/>
        <w:r w:rsidRPr="00A80C69">
          <w:rPr>
            <w:rStyle w:val="a6"/>
            <w:rFonts w:ascii="Times New Roman" w:hAnsi="Times New Roman" w:cs="Times New Roman"/>
            <w:sz w:val="16"/>
            <w:szCs w:val="16"/>
            <w:lang w:val="en-US"/>
          </w:rPr>
          <w:t>erjor</w:t>
        </w:r>
        <w:proofErr w:type="spellEnd"/>
        <w:r w:rsidRPr="00A80C69">
          <w:rPr>
            <w:rStyle w:val="a6"/>
            <w:rFonts w:ascii="Times New Roman" w:hAnsi="Times New Roman" w:cs="Times New Roman"/>
            <w:sz w:val="16"/>
            <w:szCs w:val="16"/>
          </w:rPr>
          <w:t>/5/1/00159-2018.</w:t>
        </w:r>
        <w:r w:rsidRPr="00A80C69">
          <w:rPr>
            <w:rStyle w:val="a6"/>
            <w:rFonts w:ascii="Times New Roman" w:hAnsi="Times New Roman" w:cs="Times New Roman"/>
            <w:sz w:val="16"/>
            <w:szCs w:val="16"/>
            <w:lang w:val="en-US"/>
          </w:rPr>
          <w:t>full</w:t>
        </w:r>
        <w:r w:rsidRPr="00A80C69">
          <w:rPr>
            <w:rStyle w:val="a6"/>
            <w:rFonts w:ascii="Times New Roman" w:hAnsi="Times New Roman" w:cs="Times New Roman"/>
            <w:sz w:val="16"/>
            <w:szCs w:val="16"/>
          </w:rPr>
          <w:t>.</w:t>
        </w:r>
        <w:r w:rsidRPr="00A80C69">
          <w:rPr>
            <w:rStyle w:val="a6"/>
            <w:rFonts w:ascii="Times New Roman" w:hAnsi="Times New Roman" w:cs="Times New Roman"/>
            <w:sz w:val="16"/>
            <w:szCs w:val="16"/>
            <w:lang w:val="en-US"/>
          </w:rPr>
          <w:t>pdf</w:t>
        </w:r>
      </w:hyperlink>
    </w:p>
  </w:footnote>
  <w:footnote w:id="6">
    <w:p w14:paraId="696DCCE1" w14:textId="77777777" w:rsidR="00360F6F" w:rsidRPr="00744A14" w:rsidRDefault="00360F6F">
      <w:pPr>
        <w:pStyle w:val="a7"/>
        <w:rPr>
          <w:rFonts w:ascii="Times New Roman" w:hAnsi="Times New Roman" w:cs="Times New Roman"/>
          <w:sz w:val="16"/>
          <w:szCs w:val="16"/>
        </w:rPr>
      </w:pPr>
      <w:r w:rsidRPr="00744A14">
        <w:rPr>
          <w:rStyle w:val="a9"/>
          <w:rFonts w:ascii="Times New Roman" w:hAnsi="Times New Roman" w:cs="Times New Roman"/>
          <w:sz w:val="16"/>
          <w:szCs w:val="16"/>
        </w:rPr>
        <w:footnoteRef/>
      </w:r>
      <w:r w:rsidRPr="00744A14">
        <w:rPr>
          <w:rFonts w:ascii="Times New Roman" w:hAnsi="Times New Roman" w:cs="Times New Roman"/>
          <w:sz w:val="16"/>
          <w:szCs w:val="16"/>
        </w:rPr>
        <w:t xml:space="preserve"> </w:t>
      </w:r>
      <w:hyperlink r:id="rId22" w:history="1">
        <w:r w:rsidRPr="00744A14">
          <w:rPr>
            <w:rStyle w:val="a6"/>
            <w:rFonts w:ascii="Times New Roman" w:hAnsi="Times New Roman" w:cs="Times New Roman"/>
            <w:sz w:val="16"/>
            <w:szCs w:val="16"/>
            <w:lang w:val="ru-RU"/>
          </w:rPr>
          <w:t>https</w:t>
        </w:r>
        <w:r w:rsidRPr="00744A14">
          <w:rPr>
            <w:rStyle w:val="a6"/>
            <w:rFonts w:ascii="Times New Roman" w:hAnsi="Times New Roman" w:cs="Times New Roman"/>
            <w:sz w:val="16"/>
            <w:szCs w:val="16"/>
          </w:rPr>
          <w:t>://</w:t>
        </w:r>
      </w:hyperlink>
      <w:r w:rsidRPr="00744A14">
        <w:rPr>
          <w:rFonts w:ascii="Times New Roman" w:hAnsi="Times New Roman" w:cs="Times New Roman"/>
          <w:sz w:val="16"/>
          <w:szCs w:val="16"/>
        </w:rPr>
        <w:t xml:space="preserve"> </w:t>
      </w:r>
      <w:hyperlink r:id="rId23" w:history="1">
        <w:r w:rsidRPr="00744A14">
          <w:rPr>
            <w:rStyle w:val="a6"/>
            <w:rFonts w:ascii="Times New Roman" w:hAnsi="Times New Roman" w:cs="Times New Roman"/>
            <w:sz w:val="16"/>
            <w:szCs w:val="16"/>
            <w:lang w:val="ru-RU"/>
          </w:rPr>
          <w:t>https</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ru-RU"/>
          </w:rPr>
          <w:t>tobaccocontrol</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ru-RU"/>
          </w:rPr>
          <w:t>bmj</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ru-RU"/>
          </w:rPr>
          <w:t>com</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ru-RU"/>
          </w:rPr>
          <w:t>content</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ru-RU"/>
          </w:rPr>
          <w:t>tobaccocontrol</w:t>
        </w:r>
        <w:r w:rsidRPr="00744A14">
          <w:rPr>
            <w:rStyle w:val="a6"/>
            <w:rFonts w:ascii="Times New Roman" w:hAnsi="Times New Roman" w:cs="Times New Roman"/>
            <w:sz w:val="16"/>
            <w:szCs w:val="16"/>
          </w:rPr>
          <w:t>/27/</w:t>
        </w:r>
        <w:r w:rsidRPr="00744A14">
          <w:rPr>
            <w:rStyle w:val="a6"/>
            <w:rFonts w:ascii="Times New Roman" w:hAnsi="Times New Roman" w:cs="Times New Roman"/>
            <w:sz w:val="16"/>
            <w:szCs w:val="16"/>
            <w:lang w:val="ru-RU"/>
          </w:rPr>
          <w:t>Suppl</w:t>
        </w:r>
        <w:r w:rsidRPr="00744A14">
          <w:rPr>
            <w:rStyle w:val="a6"/>
            <w:rFonts w:ascii="Times New Roman" w:hAnsi="Times New Roman" w:cs="Times New Roman"/>
            <w:sz w:val="16"/>
            <w:szCs w:val="16"/>
          </w:rPr>
          <w:t>_1/</w:t>
        </w:r>
        <w:r w:rsidRPr="00744A14">
          <w:rPr>
            <w:rStyle w:val="a6"/>
            <w:rFonts w:ascii="Times New Roman" w:hAnsi="Times New Roman" w:cs="Times New Roman"/>
            <w:sz w:val="16"/>
            <w:szCs w:val="16"/>
            <w:lang w:val="ru-RU"/>
          </w:rPr>
          <w:t>s</w:t>
        </w:r>
        <w:r w:rsidRPr="00744A14">
          <w:rPr>
            <w:rStyle w:val="a6"/>
            <w:rFonts w:ascii="Times New Roman" w:hAnsi="Times New Roman" w:cs="Times New Roman"/>
            <w:sz w:val="16"/>
            <w:szCs w:val="16"/>
          </w:rPr>
          <w:t>9.</w:t>
        </w:r>
        <w:r w:rsidRPr="00744A14">
          <w:rPr>
            <w:rStyle w:val="a6"/>
            <w:rFonts w:ascii="Times New Roman" w:hAnsi="Times New Roman" w:cs="Times New Roman"/>
            <w:sz w:val="16"/>
            <w:szCs w:val="16"/>
            <w:lang w:val="en-US"/>
          </w:rPr>
          <w:t>full</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en-US"/>
          </w:rPr>
          <w:t>pdf</w:t>
        </w:r>
      </w:hyperlink>
    </w:p>
  </w:footnote>
  <w:footnote w:id="7">
    <w:p w14:paraId="3459C8DA" w14:textId="77777777" w:rsidR="00360F6F" w:rsidRPr="006F113D" w:rsidRDefault="00360F6F">
      <w:pPr>
        <w:pStyle w:val="a7"/>
        <w:rPr>
          <w:rFonts w:ascii="Times New Roman" w:hAnsi="Times New Roman" w:cs="Times New Roman"/>
          <w:sz w:val="16"/>
          <w:szCs w:val="16"/>
        </w:rPr>
      </w:pPr>
      <w:r w:rsidRPr="006F113D">
        <w:rPr>
          <w:rStyle w:val="a9"/>
          <w:rFonts w:ascii="Times New Roman" w:hAnsi="Times New Roman" w:cs="Times New Roman"/>
          <w:sz w:val="16"/>
          <w:szCs w:val="16"/>
        </w:rPr>
        <w:footnoteRef/>
      </w:r>
      <w:r w:rsidRPr="006F113D">
        <w:rPr>
          <w:rFonts w:ascii="Times New Roman" w:hAnsi="Times New Roman" w:cs="Times New Roman"/>
          <w:sz w:val="16"/>
          <w:szCs w:val="16"/>
        </w:rPr>
        <w:t xml:space="preserve"> </w:t>
      </w:r>
      <w:hyperlink r:id="rId24" w:history="1">
        <w:r w:rsidRPr="006F113D">
          <w:rPr>
            <w:rStyle w:val="a6"/>
            <w:rFonts w:ascii="Times New Roman" w:hAnsi="Times New Roman" w:cs="Times New Roman"/>
            <w:sz w:val="16"/>
            <w:szCs w:val="16"/>
            <w:lang w:val="ru-RU"/>
          </w:rPr>
          <w:t>https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ru-RU"/>
          </w:rPr>
          <w:t>tobacco</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ucsf</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edu</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fda</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should</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not</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authorize</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philip</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morris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international</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market</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iqos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claims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reduced</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risk</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or</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reduced</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exposure</w:t>
        </w:r>
      </w:hyperlink>
    </w:p>
  </w:footnote>
  <w:footnote w:id="8">
    <w:p w14:paraId="737B295C" w14:textId="77777777" w:rsidR="00360F6F" w:rsidRPr="00E0210B" w:rsidRDefault="00360F6F">
      <w:pPr>
        <w:pStyle w:val="a7"/>
        <w:rPr>
          <w:rFonts w:ascii="Times New Roman" w:hAnsi="Times New Roman" w:cs="Times New Roman"/>
          <w:sz w:val="16"/>
          <w:szCs w:val="16"/>
        </w:rPr>
      </w:pPr>
      <w:r w:rsidRPr="006F113D">
        <w:rPr>
          <w:rStyle w:val="a9"/>
          <w:rFonts w:ascii="Times New Roman" w:hAnsi="Times New Roman" w:cs="Times New Roman"/>
          <w:sz w:val="16"/>
          <w:szCs w:val="16"/>
        </w:rPr>
        <w:footnoteRef/>
      </w:r>
      <w:r w:rsidRPr="006F113D">
        <w:rPr>
          <w:rFonts w:ascii="Times New Roman" w:hAnsi="Times New Roman" w:cs="Times New Roman"/>
          <w:sz w:val="16"/>
          <w:szCs w:val="16"/>
        </w:rPr>
        <w:t xml:space="preserve"> </w:t>
      </w:r>
      <w:hyperlink r:id="rId25" w:history="1">
        <w:r w:rsidRPr="006F113D">
          <w:rPr>
            <w:rStyle w:val="a6"/>
            <w:rFonts w:ascii="Times New Roman" w:hAnsi="Times New Roman" w:cs="Times New Roman"/>
            <w:sz w:val="16"/>
            <w:szCs w:val="16"/>
            <w:lang w:val="ru-RU"/>
          </w:rPr>
          <w:t>https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jamanetwork</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com</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journals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jamainternalmedicine</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fullarticle</w:t>
        </w:r>
        <w:r w:rsidRPr="006F113D">
          <w:rPr>
            <w:rStyle w:val="a6"/>
            <w:rFonts w:ascii="Times New Roman" w:hAnsi="Times New Roman" w:cs="Times New Roman"/>
            <w:sz w:val="16"/>
            <w:szCs w:val="16"/>
          </w:rPr>
          <w:t>/2628969</w:t>
        </w:r>
      </w:hyperlink>
    </w:p>
  </w:footnote>
  <w:footnote w:id="9">
    <w:p w14:paraId="56EEAA47" w14:textId="77777777" w:rsidR="00360F6F" w:rsidRPr="00980B1B" w:rsidRDefault="00360F6F">
      <w:pPr>
        <w:pStyle w:val="a7"/>
        <w:rPr>
          <w:rFonts w:ascii="Times New Roman" w:hAnsi="Times New Roman" w:cs="Times New Roman"/>
          <w:sz w:val="16"/>
          <w:szCs w:val="16"/>
        </w:rPr>
      </w:pPr>
      <w:r w:rsidRPr="00980B1B">
        <w:rPr>
          <w:rStyle w:val="a9"/>
          <w:rFonts w:ascii="Times New Roman" w:hAnsi="Times New Roman" w:cs="Times New Roman"/>
          <w:sz w:val="16"/>
          <w:szCs w:val="16"/>
        </w:rPr>
        <w:footnoteRef/>
      </w:r>
      <w:r w:rsidRPr="00980B1B">
        <w:rPr>
          <w:rFonts w:ascii="Times New Roman" w:hAnsi="Times New Roman" w:cs="Times New Roman"/>
          <w:sz w:val="16"/>
          <w:szCs w:val="16"/>
        </w:rPr>
        <w:t xml:space="preserve"> </w:t>
      </w:r>
      <w:hyperlink r:id="rId26" w:history="1">
        <w:r w:rsidRPr="00980B1B">
          <w:rPr>
            <w:rStyle w:val="a6"/>
            <w:rFonts w:ascii="Times New Roman" w:hAnsi="Times New Roman" w:cs="Times New Roman"/>
            <w:sz w:val="16"/>
            <w:szCs w:val="16"/>
            <w:lang w:val="ru-RU"/>
          </w:rPr>
          <w:t>https</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ru-RU"/>
          </w:rPr>
          <w:t>www</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pmi</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com</w:t>
        </w:r>
      </w:hyperlink>
    </w:p>
  </w:footnote>
  <w:footnote w:id="10">
    <w:p w14:paraId="1D074960" w14:textId="77777777" w:rsidR="00360F6F" w:rsidRPr="00980B1B" w:rsidRDefault="00360F6F">
      <w:pPr>
        <w:pStyle w:val="a7"/>
        <w:rPr>
          <w:rFonts w:ascii="Times New Roman" w:hAnsi="Times New Roman" w:cs="Times New Roman"/>
          <w:sz w:val="16"/>
          <w:szCs w:val="16"/>
        </w:rPr>
      </w:pPr>
      <w:r w:rsidRPr="00980B1B">
        <w:rPr>
          <w:rStyle w:val="a9"/>
          <w:rFonts w:ascii="Times New Roman" w:hAnsi="Times New Roman" w:cs="Times New Roman"/>
          <w:sz w:val="16"/>
          <w:szCs w:val="16"/>
        </w:rPr>
        <w:footnoteRef/>
      </w:r>
      <w:r w:rsidRPr="00980B1B">
        <w:rPr>
          <w:rFonts w:ascii="Times New Roman" w:hAnsi="Times New Roman" w:cs="Times New Roman"/>
          <w:sz w:val="16"/>
          <w:szCs w:val="16"/>
        </w:rPr>
        <w:t xml:space="preserve"> </w:t>
      </w:r>
      <w:hyperlink r:id="rId27" w:history="1">
        <w:r w:rsidRPr="00980B1B">
          <w:rPr>
            <w:rStyle w:val="a6"/>
            <w:rFonts w:ascii="Times New Roman" w:hAnsi="Times New Roman" w:cs="Times New Roman"/>
            <w:sz w:val="16"/>
            <w:szCs w:val="16"/>
            <w:lang w:val="en-US"/>
          </w:rPr>
          <w:t>https</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www</w:t>
        </w:r>
        <w:r w:rsidRPr="00980B1B">
          <w:rPr>
            <w:rStyle w:val="a6"/>
            <w:rFonts w:ascii="Times New Roman" w:hAnsi="Times New Roman" w:cs="Times New Roman"/>
            <w:sz w:val="16"/>
            <w:szCs w:val="16"/>
          </w:rPr>
          <w:t>.</w:t>
        </w:r>
        <w:proofErr w:type="spellStart"/>
        <w:r w:rsidRPr="00980B1B">
          <w:rPr>
            <w:rStyle w:val="a6"/>
            <w:rFonts w:ascii="Times New Roman" w:hAnsi="Times New Roman" w:cs="Times New Roman"/>
            <w:sz w:val="16"/>
            <w:szCs w:val="16"/>
            <w:lang w:val="en-US"/>
          </w:rPr>
          <w:t>instagram</w:t>
        </w:r>
        <w:proofErr w:type="spellEnd"/>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com</w:t>
        </w:r>
        <w:r w:rsidRPr="00980B1B">
          <w:rPr>
            <w:rStyle w:val="a6"/>
            <w:rFonts w:ascii="Times New Roman" w:hAnsi="Times New Roman" w:cs="Times New Roman"/>
            <w:sz w:val="16"/>
            <w:szCs w:val="16"/>
          </w:rPr>
          <w:t>/</w:t>
        </w:r>
        <w:proofErr w:type="spellStart"/>
        <w:r w:rsidRPr="00980B1B">
          <w:rPr>
            <w:rStyle w:val="a6"/>
            <w:rFonts w:ascii="Times New Roman" w:hAnsi="Times New Roman" w:cs="Times New Roman"/>
            <w:sz w:val="16"/>
            <w:szCs w:val="16"/>
            <w:lang w:val="en-US"/>
          </w:rPr>
          <w:t>iqos</w:t>
        </w:r>
        <w:proofErr w:type="spellEnd"/>
        <w:r w:rsidRPr="00980B1B">
          <w:rPr>
            <w:rStyle w:val="a6"/>
            <w:rFonts w:ascii="Times New Roman" w:hAnsi="Times New Roman" w:cs="Times New Roman"/>
            <w:sz w:val="16"/>
            <w:szCs w:val="16"/>
          </w:rPr>
          <w:t>_</w:t>
        </w:r>
        <w:proofErr w:type="spellStart"/>
        <w:r w:rsidRPr="00980B1B">
          <w:rPr>
            <w:rStyle w:val="a6"/>
            <w:rFonts w:ascii="Times New Roman" w:hAnsi="Times New Roman" w:cs="Times New Roman"/>
            <w:sz w:val="16"/>
            <w:szCs w:val="16"/>
            <w:lang w:val="en-US"/>
          </w:rPr>
          <w:t>ua</w:t>
        </w:r>
        <w:proofErr w:type="spellEnd"/>
        <w:r w:rsidRPr="00980B1B">
          <w:rPr>
            <w:rStyle w:val="a6"/>
            <w:rFonts w:ascii="Times New Roman" w:hAnsi="Times New Roman" w:cs="Times New Roman"/>
            <w:sz w:val="16"/>
            <w:szCs w:val="16"/>
          </w:rPr>
          <w:t>/</w:t>
        </w:r>
      </w:hyperlink>
    </w:p>
  </w:footnote>
  <w:footnote w:id="11">
    <w:p w14:paraId="3B96AAB6" w14:textId="77777777" w:rsidR="00360F6F" w:rsidRPr="00980B1B" w:rsidRDefault="00360F6F">
      <w:pPr>
        <w:pStyle w:val="a7"/>
        <w:rPr>
          <w:rFonts w:ascii="Times New Roman" w:hAnsi="Times New Roman" w:cs="Times New Roman"/>
          <w:sz w:val="16"/>
          <w:szCs w:val="16"/>
        </w:rPr>
      </w:pPr>
      <w:r w:rsidRPr="00980B1B">
        <w:rPr>
          <w:rStyle w:val="a9"/>
          <w:rFonts w:ascii="Times New Roman" w:hAnsi="Times New Roman" w:cs="Times New Roman"/>
          <w:sz w:val="16"/>
          <w:szCs w:val="16"/>
        </w:rPr>
        <w:footnoteRef/>
      </w:r>
      <w:r w:rsidRPr="00980B1B">
        <w:rPr>
          <w:rFonts w:ascii="Times New Roman" w:hAnsi="Times New Roman" w:cs="Times New Roman"/>
          <w:sz w:val="16"/>
          <w:szCs w:val="16"/>
        </w:rPr>
        <w:t xml:space="preserve"> </w:t>
      </w:r>
      <w:bookmarkStart w:id="91" w:name="_Hlk160182065"/>
      <w:r w:rsidRPr="00980B1B">
        <w:rPr>
          <w:rFonts w:ascii="Times New Roman" w:hAnsi="Times New Roman" w:cs="Times New Roman"/>
          <w:sz w:val="16"/>
          <w:szCs w:val="16"/>
          <w:lang w:val="en-US"/>
        </w:rPr>
        <w:fldChar w:fldCharType="begin"/>
      </w:r>
      <w:r w:rsidRPr="00980B1B">
        <w:rPr>
          <w:rFonts w:ascii="Times New Roman" w:hAnsi="Times New Roman" w:cs="Times New Roman"/>
          <w:sz w:val="16"/>
          <w:szCs w:val="16"/>
        </w:rPr>
        <w:instrText xml:space="preserve"> </w:instrText>
      </w:r>
      <w:r w:rsidRPr="00980B1B">
        <w:rPr>
          <w:rFonts w:ascii="Times New Roman" w:hAnsi="Times New Roman" w:cs="Times New Roman"/>
          <w:sz w:val="16"/>
          <w:szCs w:val="16"/>
          <w:lang w:val="en-US"/>
        </w:rPr>
        <w:instrText>HYPERLINK</w:instrText>
      </w:r>
      <w:r w:rsidRPr="00980B1B">
        <w:rPr>
          <w:rFonts w:ascii="Times New Roman" w:hAnsi="Times New Roman" w:cs="Times New Roman"/>
          <w:sz w:val="16"/>
          <w:szCs w:val="16"/>
        </w:rPr>
        <w:instrText xml:space="preserve"> "</w:instrText>
      </w:r>
      <w:r w:rsidRPr="00980B1B">
        <w:rPr>
          <w:rFonts w:ascii="Times New Roman" w:hAnsi="Times New Roman" w:cs="Times New Roman"/>
          <w:sz w:val="16"/>
          <w:szCs w:val="16"/>
          <w:lang w:val="en-US"/>
        </w:rPr>
        <w:instrText>https</w:instrText>
      </w:r>
      <w:r w:rsidRPr="00980B1B">
        <w:rPr>
          <w:rFonts w:ascii="Times New Roman" w:hAnsi="Times New Roman" w:cs="Times New Roman"/>
          <w:sz w:val="16"/>
          <w:szCs w:val="16"/>
        </w:rPr>
        <w:instrText>://</w:instrText>
      </w:r>
      <w:r w:rsidRPr="00980B1B">
        <w:rPr>
          <w:rFonts w:ascii="Times New Roman" w:hAnsi="Times New Roman" w:cs="Times New Roman"/>
          <w:sz w:val="16"/>
          <w:szCs w:val="16"/>
          <w:lang w:val="en-US"/>
        </w:rPr>
        <w:instrText>www</w:instrText>
      </w:r>
      <w:r w:rsidRPr="00980B1B">
        <w:rPr>
          <w:rFonts w:ascii="Times New Roman" w:hAnsi="Times New Roman" w:cs="Times New Roman"/>
          <w:sz w:val="16"/>
          <w:szCs w:val="16"/>
        </w:rPr>
        <w:instrText>.</w:instrText>
      </w:r>
      <w:r w:rsidRPr="00980B1B">
        <w:rPr>
          <w:rFonts w:ascii="Times New Roman" w:hAnsi="Times New Roman" w:cs="Times New Roman"/>
          <w:sz w:val="16"/>
          <w:szCs w:val="16"/>
          <w:lang w:val="en-US"/>
        </w:rPr>
        <w:instrText>facebook</w:instrText>
      </w:r>
      <w:r w:rsidRPr="00980B1B">
        <w:rPr>
          <w:rFonts w:ascii="Times New Roman" w:hAnsi="Times New Roman" w:cs="Times New Roman"/>
          <w:sz w:val="16"/>
          <w:szCs w:val="16"/>
        </w:rPr>
        <w:instrText>.</w:instrText>
      </w:r>
      <w:r w:rsidRPr="00980B1B">
        <w:rPr>
          <w:rFonts w:ascii="Times New Roman" w:hAnsi="Times New Roman" w:cs="Times New Roman"/>
          <w:sz w:val="16"/>
          <w:szCs w:val="16"/>
          <w:lang w:val="en-US"/>
        </w:rPr>
        <w:instrText>com</w:instrText>
      </w:r>
      <w:r w:rsidRPr="00980B1B">
        <w:rPr>
          <w:rFonts w:ascii="Times New Roman" w:hAnsi="Times New Roman" w:cs="Times New Roman"/>
          <w:sz w:val="16"/>
          <w:szCs w:val="16"/>
        </w:rPr>
        <w:instrText>/</w:instrText>
      </w:r>
      <w:r w:rsidRPr="00980B1B">
        <w:rPr>
          <w:rFonts w:ascii="Times New Roman" w:hAnsi="Times New Roman" w:cs="Times New Roman"/>
          <w:sz w:val="16"/>
          <w:szCs w:val="16"/>
          <w:lang w:val="en-US"/>
        </w:rPr>
        <w:instrText>iqos</w:instrText>
      </w:r>
      <w:r w:rsidRPr="00980B1B">
        <w:rPr>
          <w:rFonts w:ascii="Times New Roman" w:hAnsi="Times New Roman" w:cs="Times New Roman"/>
          <w:sz w:val="16"/>
          <w:szCs w:val="16"/>
        </w:rPr>
        <w:instrText>.</w:instrText>
      </w:r>
      <w:r w:rsidRPr="00980B1B">
        <w:rPr>
          <w:rFonts w:ascii="Times New Roman" w:hAnsi="Times New Roman" w:cs="Times New Roman"/>
          <w:sz w:val="16"/>
          <w:szCs w:val="16"/>
          <w:lang w:val="en-US"/>
        </w:rPr>
        <w:instrText>ua</w:instrText>
      </w:r>
      <w:r w:rsidRPr="00980B1B">
        <w:rPr>
          <w:rFonts w:ascii="Times New Roman" w:hAnsi="Times New Roman" w:cs="Times New Roman"/>
          <w:sz w:val="16"/>
          <w:szCs w:val="16"/>
        </w:rPr>
        <w:instrText xml:space="preserve">/" </w:instrText>
      </w:r>
      <w:r w:rsidRPr="00980B1B">
        <w:rPr>
          <w:rFonts w:ascii="Times New Roman" w:hAnsi="Times New Roman" w:cs="Times New Roman"/>
          <w:sz w:val="16"/>
          <w:szCs w:val="16"/>
          <w:lang w:val="en-US"/>
        </w:rPr>
        <w:fldChar w:fldCharType="separate"/>
      </w:r>
      <w:r w:rsidRPr="00980B1B">
        <w:rPr>
          <w:rStyle w:val="a6"/>
          <w:rFonts w:ascii="Times New Roman" w:hAnsi="Times New Roman" w:cs="Times New Roman"/>
          <w:sz w:val="16"/>
          <w:szCs w:val="16"/>
          <w:lang w:val="en-US"/>
        </w:rPr>
        <w:t>https</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www</w:t>
      </w:r>
      <w:r w:rsidRPr="00980B1B">
        <w:rPr>
          <w:rStyle w:val="a6"/>
          <w:rFonts w:ascii="Times New Roman" w:hAnsi="Times New Roman" w:cs="Times New Roman"/>
          <w:sz w:val="16"/>
          <w:szCs w:val="16"/>
        </w:rPr>
        <w:t>.</w:t>
      </w:r>
      <w:bookmarkEnd w:id="91"/>
      <w:proofErr w:type="spellStart"/>
      <w:r w:rsidRPr="00980B1B">
        <w:rPr>
          <w:rStyle w:val="a6"/>
          <w:rFonts w:ascii="Times New Roman" w:hAnsi="Times New Roman" w:cs="Times New Roman"/>
          <w:sz w:val="16"/>
          <w:szCs w:val="16"/>
          <w:lang w:val="en-US"/>
        </w:rPr>
        <w:t>facebook</w:t>
      </w:r>
      <w:proofErr w:type="spellEnd"/>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com</w:t>
      </w:r>
      <w:r w:rsidRPr="00980B1B">
        <w:rPr>
          <w:rStyle w:val="a6"/>
          <w:rFonts w:ascii="Times New Roman" w:hAnsi="Times New Roman" w:cs="Times New Roman"/>
          <w:sz w:val="16"/>
          <w:szCs w:val="16"/>
        </w:rPr>
        <w:t>/</w:t>
      </w:r>
      <w:proofErr w:type="spellStart"/>
      <w:r w:rsidRPr="00980B1B">
        <w:rPr>
          <w:rStyle w:val="a6"/>
          <w:rFonts w:ascii="Times New Roman" w:hAnsi="Times New Roman" w:cs="Times New Roman"/>
          <w:sz w:val="16"/>
          <w:szCs w:val="16"/>
          <w:lang w:val="en-US"/>
        </w:rPr>
        <w:t>iqos</w:t>
      </w:r>
      <w:proofErr w:type="spellEnd"/>
      <w:r w:rsidRPr="00980B1B">
        <w:rPr>
          <w:rStyle w:val="a6"/>
          <w:rFonts w:ascii="Times New Roman" w:hAnsi="Times New Roman" w:cs="Times New Roman"/>
          <w:sz w:val="16"/>
          <w:szCs w:val="16"/>
        </w:rPr>
        <w:t>.</w:t>
      </w:r>
      <w:proofErr w:type="spellStart"/>
      <w:r w:rsidRPr="00980B1B">
        <w:rPr>
          <w:rStyle w:val="a6"/>
          <w:rFonts w:ascii="Times New Roman" w:hAnsi="Times New Roman" w:cs="Times New Roman"/>
          <w:sz w:val="16"/>
          <w:szCs w:val="16"/>
          <w:lang w:val="en-US"/>
        </w:rPr>
        <w:t>ua</w:t>
      </w:r>
      <w:proofErr w:type="spellEnd"/>
      <w:r w:rsidRPr="00980B1B">
        <w:rPr>
          <w:rStyle w:val="a6"/>
          <w:rFonts w:ascii="Times New Roman" w:hAnsi="Times New Roman" w:cs="Times New Roman"/>
          <w:sz w:val="16"/>
          <w:szCs w:val="16"/>
        </w:rPr>
        <w:t>/</w:t>
      </w:r>
      <w:r w:rsidRPr="00980B1B">
        <w:rPr>
          <w:rFonts w:ascii="Times New Roman" w:hAnsi="Times New Roman" w:cs="Times New Roman"/>
          <w:sz w:val="16"/>
          <w:szCs w:val="16"/>
          <w:lang w:val="en-US"/>
        </w:rPr>
        <w:fldChar w:fldCharType="end"/>
      </w:r>
      <w:r w:rsidRPr="00980B1B">
        <w:rPr>
          <w:rFonts w:ascii="Times New Roman" w:hAnsi="Times New Roman" w:cs="Times New Roman"/>
          <w:sz w:val="16"/>
          <w:szCs w:val="16"/>
        </w:rPr>
        <w:t xml:space="preserve"> </w:t>
      </w:r>
    </w:p>
  </w:footnote>
  <w:footnote w:id="12">
    <w:p w14:paraId="1E1FE2DC" w14:textId="77777777" w:rsidR="00360F6F" w:rsidRDefault="00360F6F">
      <w:pPr>
        <w:pStyle w:val="a7"/>
      </w:pPr>
      <w:r w:rsidRPr="00980B1B">
        <w:rPr>
          <w:rStyle w:val="a9"/>
          <w:rFonts w:ascii="Times New Roman" w:hAnsi="Times New Roman" w:cs="Times New Roman"/>
          <w:sz w:val="16"/>
          <w:szCs w:val="16"/>
        </w:rPr>
        <w:footnoteRef/>
      </w:r>
      <w:r w:rsidRPr="00980B1B">
        <w:rPr>
          <w:rFonts w:ascii="Times New Roman" w:hAnsi="Times New Roman" w:cs="Times New Roman"/>
          <w:sz w:val="16"/>
          <w:szCs w:val="16"/>
        </w:rPr>
        <w:t xml:space="preserve"> </w:t>
      </w:r>
      <w:hyperlink r:id="rId28" w:history="1">
        <w:r w:rsidRPr="00980B1B">
          <w:rPr>
            <w:rStyle w:val="a6"/>
            <w:rFonts w:ascii="Times New Roman" w:hAnsi="Times New Roman" w:cs="Times New Roman"/>
            <w:sz w:val="16"/>
            <w:szCs w:val="16"/>
            <w:lang w:val="ru-RU"/>
          </w:rPr>
          <w:t>https</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ru-RU"/>
          </w:rPr>
          <w:t>www</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youtube</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com</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channel</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UCHLQ</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jHeZ</w:t>
        </w:r>
        <w:r w:rsidRPr="00980B1B">
          <w:rPr>
            <w:rStyle w:val="a6"/>
            <w:rFonts w:ascii="Times New Roman" w:hAnsi="Times New Roman" w:cs="Times New Roman"/>
            <w:sz w:val="16"/>
            <w:szCs w:val="16"/>
          </w:rPr>
          <w:t>1</w:t>
        </w:r>
        <w:r w:rsidRPr="00980B1B">
          <w:rPr>
            <w:rStyle w:val="a6"/>
            <w:rFonts w:ascii="Times New Roman" w:hAnsi="Times New Roman" w:cs="Times New Roman"/>
            <w:sz w:val="16"/>
            <w:szCs w:val="16"/>
            <w:lang w:val="en-US"/>
          </w:rPr>
          <w:t>DNQ</w:t>
        </w:r>
        <w:r w:rsidRPr="00980B1B">
          <w:rPr>
            <w:rStyle w:val="a6"/>
            <w:rFonts w:ascii="Times New Roman" w:hAnsi="Times New Roman" w:cs="Times New Roman"/>
            <w:sz w:val="16"/>
            <w:szCs w:val="16"/>
          </w:rPr>
          <w:t>42</w:t>
        </w:r>
        <w:r w:rsidRPr="00980B1B">
          <w:rPr>
            <w:rStyle w:val="a6"/>
            <w:rFonts w:ascii="Times New Roman" w:hAnsi="Times New Roman" w:cs="Times New Roman"/>
            <w:sz w:val="16"/>
            <w:szCs w:val="16"/>
            <w:lang w:val="en-US"/>
          </w:rPr>
          <w:t>Va</w:t>
        </w:r>
        <w:r w:rsidRPr="00980B1B">
          <w:rPr>
            <w:rStyle w:val="a6"/>
            <w:rFonts w:ascii="Times New Roman" w:hAnsi="Times New Roman" w:cs="Times New Roman"/>
            <w:sz w:val="16"/>
            <w:szCs w:val="16"/>
          </w:rPr>
          <w:t>7</w:t>
        </w:r>
        <w:proofErr w:type="spellStart"/>
        <w:r w:rsidRPr="00980B1B">
          <w:rPr>
            <w:rStyle w:val="a6"/>
            <w:rFonts w:ascii="Times New Roman" w:hAnsi="Times New Roman" w:cs="Times New Roman"/>
            <w:sz w:val="16"/>
            <w:szCs w:val="16"/>
            <w:lang w:val="en-US"/>
          </w:rPr>
          <w:t>xbqNg</w:t>
        </w:r>
        <w:proofErr w:type="spellEnd"/>
      </w:hyperlink>
    </w:p>
  </w:footnote>
  <w:footnote w:id="13">
    <w:p w14:paraId="50C88229" w14:textId="311E89A7" w:rsidR="00360F6F" w:rsidRDefault="00360F6F">
      <w:pPr>
        <w:pStyle w:val="a7"/>
      </w:pPr>
      <w:r w:rsidRPr="00BE650D">
        <w:rPr>
          <w:rStyle w:val="a9"/>
          <w:sz w:val="16"/>
        </w:rPr>
        <w:footnoteRef/>
      </w:r>
      <w:r w:rsidRPr="00BE650D">
        <w:rPr>
          <w:sz w:val="16"/>
        </w:rPr>
        <w:t xml:space="preserve"> </w:t>
      </w:r>
      <w:hyperlink r:id="rId29" w:history="1">
        <w:r w:rsidRPr="00BE650D">
          <w:rPr>
            <w:rStyle w:val="a6"/>
            <w:rFonts w:ascii="Times New Roman" w:hAnsi="Times New Roman" w:cs="Times New Roman"/>
            <w:bCs/>
            <w:szCs w:val="24"/>
            <w:lang w:val="en-US"/>
          </w:rPr>
          <w:t>https</w:t>
        </w:r>
        <w:r w:rsidRPr="00BE650D">
          <w:rPr>
            <w:rStyle w:val="a6"/>
            <w:rFonts w:ascii="Times New Roman" w:hAnsi="Times New Roman" w:cs="Times New Roman"/>
            <w:bCs/>
            <w:szCs w:val="24"/>
          </w:rPr>
          <w:t>://</w:t>
        </w:r>
        <w:r w:rsidRPr="00BE650D">
          <w:rPr>
            <w:rStyle w:val="a6"/>
            <w:rFonts w:ascii="Times New Roman" w:hAnsi="Times New Roman" w:cs="Times New Roman"/>
            <w:bCs/>
            <w:szCs w:val="24"/>
            <w:lang w:val="en-US"/>
          </w:rPr>
          <w:t>www</w:t>
        </w:r>
        <w:r w:rsidRPr="00BE650D">
          <w:rPr>
            <w:rStyle w:val="a6"/>
            <w:rFonts w:ascii="Times New Roman" w:hAnsi="Times New Roman" w:cs="Times New Roman"/>
            <w:bCs/>
            <w:szCs w:val="24"/>
          </w:rPr>
          <w:t>.</w:t>
        </w:r>
        <w:proofErr w:type="spellStart"/>
        <w:r w:rsidRPr="00BE650D">
          <w:rPr>
            <w:rStyle w:val="a6"/>
            <w:rFonts w:ascii="Times New Roman" w:hAnsi="Times New Roman" w:cs="Times New Roman"/>
            <w:bCs/>
            <w:szCs w:val="24"/>
            <w:lang w:val="en-US"/>
          </w:rPr>
          <w:t>iqos</w:t>
        </w:r>
        <w:proofErr w:type="spellEnd"/>
        <w:r w:rsidRPr="00BE650D">
          <w:rPr>
            <w:rStyle w:val="a6"/>
            <w:rFonts w:ascii="Times New Roman" w:hAnsi="Times New Roman" w:cs="Times New Roman"/>
            <w:bCs/>
            <w:szCs w:val="24"/>
          </w:rPr>
          <w:t>.</w:t>
        </w:r>
        <w:r w:rsidRPr="00BE650D">
          <w:rPr>
            <w:rStyle w:val="a6"/>
            <w:rFonts w:ascii="Times New Roman" w:hAnsi="Times New Roman" w:cs="Times New Roman"/>
            <w:bCs/>
            <w:szCs w:val="24"/>
            <w:lang w:val="en-US"/>
          </w:rPr>
          <w:t>com</w:t>
        </w:r>
        <w:r w:rsidRPr="00BE650D">
          <w:rPr>
            <w:rStyle w:val="a6"/>
            <w:rFonts w:ascii="Times New Roman" w:hAnsi="Times New Roman" w:cs="Times New Roman"/>
            <w:bCs/>
            <w:szCs w:val="24"/>
          </w:rPr>
          <w:t>.</w:t>
        </w:r>
        <w:proofErr w:type="spellStart"/>
        <w:r w:rsidRPr="00BE650D">
          <w:rPr>
            <w:rStyle w:val="a6"/>
            <w:rFonts w:ascii="Times New Roman" w:hAnsi="Times New Roman" w:cs="Times New Roman"/>
            <w:bCs/>
            <w:szCs w:val="24"/>
            <w:lang w:val="en-US"/>
          </w:rPr>
          <w:t>ua</w:t>
        </w:r>
        <w:proofErr w:type="spellEnd"/>
        <w:r w:rsidRPr="00BE650D">
          <w:rPr>
            <w:rStyle w:val="a6"/>
            <w:rFonts w:ascii="Times New Roman" w:hAnsi="Times New Roman" w:cs="Times New Roman"/>
            <w:bCs/>
            <w:szCs w:val="24"/>
          </w:rPr>
          <w:t>/</w:t>
        </w:r>
        <w:proofErr w:type="spellStart"/>
        <w:r w:rsidRPr="00BE650D">
          <w:rPr>
            <w:rStyle w:val="a6"/>
            <w:rFonts w:ascii="Times New Roman" w:hAnsi="Times New Roman" w:cs="Times New Roman"/>
            <w:bCs/>
            <w:szCs w:val="24"/>
            <w:lang w:val="en-US"/>
          </w:rPr>
          <w:t>uk</w:t>
        </w:r>
        <w:proofErr w:type="spellEnd"/>
        <w:r w:rsidRPr="00BE650D">
          <w:rPr>
            <w:rStyle w:val="a6"/>
            <w:rFonts w:ascii="Times New Roman" w:hAnsi="Times New Roman" w:cs="Times New Roman"/>
            <w:bCs/>
            <w:szCs w:val="24"/>
          </w:rPr>
          <w:t>/</w:t>
        </w:r>
        <w:r w:rsidRPr="00BE650D">
          <w:rPr>
            <w:rStyle w:val="a6"/>
            <w:rFonts w:ascii="Times New Roman" w:hAnsi="Times New Roman" w:cs="Times New Roman"/>
            <w:bCs/>
            <w:szCs w:val="24"/>
            <w:lang w:val="en-US"/>
          </w:rPr>
          <w:t>shop</w:t>
        </w:r>
        <w:r w:rsidRPr="00BE650D">
          <w:rPr>
            <w:rStyle w:val="a6"/>
            <w:rFonts w:ascii="Times New Roman" w:hAnsi="Times New Roman" w:cs="Times New Roman"/>
            <w:bCs/>
            <w:szCs w:val="24"/>
          </w:rPr>
          <w:t>/</w:t>
        </w:r>
        <w:proofErr w:type="spellStart"/>
        <w:r w:rsidRPr="00BE650D">
          <w:rPr>
            <w:rStyle w:val="a6"/>
            <w:rFonts w:ascii="Times New Roman" w:hAnsi="Times New Roman" w:cs="Times New Roman"/>
            <w:bCs/>
            <w:szCs w:val="24"/>
            <w:lang w:val="en-US"/>
          </w:rPr>
          <w:t>iqos</w:t>
        </w:r>
        <w:proofErr w:type="spellEnd"/>
      </w:hyperlink>
    </w:p>
  </w:footnote>
  <w:footnote w:id="14">
    <w:p w14:paraId="10C6CDEE" w14:textId="77777777" w:rsidR="00360F6F" w:rsidRPr="000D7C5F" w:rsidRDefault="00360F6F" w:rsidP="00FD2042">
      <w:pPr>
        <w:pStyle w:val="a7"/>
        <w:rPr>
          <w:rFonts w:ascii="Times New Roman" w:hAnsi="Times New Roman" w:cs="Times New Roman"/>
          <w:sz w:val="16"/>
          <w:szCs w:val="16"/>
        </w:rPr>
      </w:pPr>
      <w:r w:rsidRPr="006C2148">
        <w:rPr>
          <w:rStyle w:val="a9"/>
          <w:rFonts w:ascii="Times New Roman" w:hAnsi="Times New Roman" w:cs="Times New Roman"/>
          <w:sz w:val="16"/>
          <w:szCs w:val="16"/>
        </w:rPr>
        <w:footnoteRef/>
      </w:r>
      <w:r w:rsidRPr="006C2148">
        <w:rPr>
          <w:rFonts w:ascii="Times New Roman" w:hAnsi="Times New Roman" w:cs="Times New Roman"/>
          <w:sz w:val="16"/>
          <w:szCs w:val="16"/>
        </w:rPr>
        <w:t xml:space="preserve"> </w:t>
      </w:r>
      <w:hyperlink r:id="rId30" w:history="1">
        <w:r w:rsidRPr="001A6FDA">
          <w:rPr>
            <w:rStyle w:val="a6"/>
            <w:rFonts w:ascii="Times New Roman" w:hAnsi="Times New Roman" w:cs="Times New Roman"/>
            <w:sz w:val="16"/>
            <w:szCs w:val="16"/>
            <w:lang w:val="ru-RU"/>
          </w:rPr>
          <w:t>https</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tobaccocontrol</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bmj</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com</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content</w:t>
        </w:r>
        <w:r w:rsidRPr="001A6FDA">
          <w:rPr>
            <w:rStyle w:val="a6"/>
            <w:rFonts w:ascii="Times New Roman" w:hAnsi="Times New Roman" w:cs="Times New Roman"/>
            <w:sz w:val="16"/>
            <w:szCs w:val="16"/>
          </w:rPr>
          <w:t>/28/5/582</w:t>
        </w:r>
      </w:hyperlink>
      <w:r w:rsidRPr="000D7C5F">
        <w:rPr>
          <w:rFonts w:ascii="Times New Roman" w:hAnsi="Times New Roman" w:cs="Times New Roman"/>
          <w:sz w:val="16"/>
          <w:szCs w:val="16"/>
        </w:rPr>
        <w:t xml:space="preserve">, </w:t>
      </w:r>
      <w:hyperlink r:id="rId31" w:history="1">
        <w:r w:rsidRPr="001A6FDA">
          <w:rPr>
            <w:rStyle w:val="a6"/>
            <w:rFonts w:ascii="Times New Roman" w:hAnsi="Times New Roman" w:cs="Times New Roman"/>
            <w:sz w:val="16"/>
            <w:szCs w:val="16"/>
            <w:lang w:val="en-US"/>
          </w:rPr>
          <w:t>http</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dx</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doi</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org</w:t>
        </w:r>
        <w:r w:rsidRPr="001A6FDA">
          <w:rPr>
            <w:rStyle w:val="a6"/>
            <w:rFonts w:ascii="Times New Roman" w:hAnsi="Times New Roman" w:cs="Times New Roman"/>
            <w:sz w:val="16"/>
            <w:szCs w:val="16"/>
          </w:rPr>
          <w:t>/10.1136/</w:t>
        </w:r>
        <w:proofErr w:type="spellStart"/>
        <w:r w:rsidRPr="001A6FDA">
          <w:rPr>
            <w:rStyle w:val="a6"/>
            <w:rFonts w:ascii="Times New Roman" w:hAnsi="Times New Roman" w:cs="Times New Roman"/>
            <w:sz w:val="16"/>
            <w:szCs w:val="16"/>
            <w:lang w:val="en-US"/>
          </w:rPr>
          <w:t>tobaccocontrol</w:t>
        </w:r>
        <w:proofErr w:type="spellEnd"/>
        <w:r w:rsidRPr="001A6FDA">
          <w:rPr>
            <w:rStyle w:val="a6"/>
            <w:rFonts w:ascii="Times New Roman" w:hAnsi="Times New Roman" w:cs="Times New Roman"/>
            <w:sz w:val="16"/>
            <w:szCs w:val="16"/>
          </w:rPr>
          <w:t>-2018-054321</w:t>
        </w:r>
      </w:hyperlink>
      <w:r>
        <w:rPr>
          <w:rFonts w:ascii="Times New Roman" w:hAnsi="Times New Roman" w:cs="Times New Roman"/>
          <w:sz w:val="16"/>
          <w:szCs w:val="16"/>
        </w:rPr>
        <w:t xml:space="preserve"> </w:t>
      </w:r>
    </w:p>
  </w:footnote>
  <w:footnote w:id="15">
    <w:p w14:paraId="35D6CFD2" w14:textId="77777777" w:rsidR="00360F6F" w:rsidRPr="000D7C5F" w:rsidRDefault="00360F6F" w:rsidP="00FD2042">
      <w:pPr>
        <w:pStyle w:val="a7"/>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2" w:history="1">
        <w:r w:rsidRPr="001A6FDA">
          <w:rPr>
            <w:rStyle w:val="a6"/>
            <w:rFonts w:ascii="Times New Roman" w:hAnsi="Times New Roman" w:cs="Times New Roman"/>
            <w:sz w:val="16"/>
            <w:szCs w:val="16"/>
            <w:lang w:val="en-US"/>
          </w:rPr>
          <w:t>https</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fctc</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who</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int</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publications</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i</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item</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WHO</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HEP</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HPR</w:t>
        </w:r>
        <w:r w:rsidRPr="001A6FDA">
          <w:rPr>
            <w:rStyle w:val="a6"/>
            <w:rFonts w:ascii="Times New Roman" w:hAnsi="Times New Roman" w:cs="Times New Roman"/>
            <w:sz w:val="16"/>
            <w:szCs w:val="16"/>
          </w:rPr>
          <w:t>-2020.2</w:t>
        </w:r>
      </w:hyperlink>
      <w:r w:rsidRPr="000D7C5F">
        <w:rPr>
          <w:rFonts w:ascii="Times New Roman" w:hAnsi="Times New Roman" w:cs="Times New Roman"/>
          <w:sz w:val="16"/>
          <w:szCs w:val="16"/>
        </w:rPr>
        <w:t xml:space="preserve"> </w:t>
      </w:r>
    </w:p>
  </w:footnote>
  <w:footnote w:id="16">
    <w:p w14:paraId="0CEF7326" w14:textId="77777777" w:rsidR="00360F6F" w:rsidRPr="000D7C5F" w:rsidRDefault="00360F6F" w:rsidP="000D7C5F">
      <w:pPr>
        <w:pStyle w:val="a7"/>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3" w:history="1">
        <w:r w:rsidRPr="001A6FDA">
          <w:rPr>
            <w:rStyle w:val="a6"/>
            <w:rFonts w:ascii="Times New Roman" w:hAnsi="Times New Roman" w:cs="Times New Roman"/>
            <w:sz w:val="16"/>
            <w:szCs w:val="16"/>
            <w:lang w:val="en-US"/>
          </w:rPr>
          <w:t>https</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tobaccocontrol</w:t>
        </w:r>
        <w:proofErr w:type="spellEnd"/>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bmj</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com</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content</w:t>
        </w:r>
        <w:r w:rsidRPr="001A6FDA">
          <w:rPr>
            <w:rStyle w:val="a6"/>
            <w:rFonts w:ascii="Times New Roman" w:hAnsi="Times New Roman" w:cs="Times New Roman"/>
            <w:sz w:val="16"/>
            <w:szCs w:val="16"/>
          </w:rPr>
          <w:t>/28/1/113</w:t>
        </w:r>
      </w:hyperlink>
      <w:r w:rsidRPr="000D7C5F">
        <w:rPr>
          <w:rFonts w:ascii="Times New Roman" w:hAnsi="Times New Roman" w:cs="Times New Roman"/>
          <w:sz w:val="16"/>
          <w:szCs w:val="16"/>
        </w:rPr>
        <w:t xml:space="preserve"> </w:t>
      </w:r>
    </w:p>
  </w:footnote>
  <w:footnote w:id="17">
    <w:p w14:paraId="592133B2" w14:textId="77777777" w:rsidR="00360F6F" w:rsidRPr="000D7C5F" w:rsidRDefault="00360F6F" w:rsidP="000D7C5F">
      <w:pPr>
        <w:pStyle w:val="a7"/>
        <w:rPr>
          <w:rFonts w:ascii="Times New Roman" w:hAnsi="Times New Roman" w:cs="Times New Roman"/>
          <w:sz w:val="16"/>
          <w:szCs w:val="16"/>
        </w:rPr>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4" w:history="1">
        <w:r w:rsidRPr="001A6FDA">
          <w:rPr>
            <w:rStyle w:val="a6"/>
            <w:rFonts w:ascii="Times New Roman" w:hAnsi="Times New Roman" w:cs="Times New Roman"/>
            <w:sz w:val="16"/>
            <w:szCs w:val="16"/>
          </w:rPr>
          <w:t>https://cot.food.gov.uk/sites/default/files/heat_not_burn_tobacco_summary.pdf</w:t>
        </w:r>
      </w:hyperlink>
      <w:r w:rsidRPr="000D7C5F">
        <w:rPr>
          <w:rFonts w:ascii="Times New Roman" w:hAnsi="Times New Roman" w:cs="Times New Roman"/>
          <w:sz w:val="16"/>
          <w:szCs w:val="16"/>
        </w:rPr>
        <w:t xml:space="preserve">, </w:t>
      </w:r>
      <w:hyperlink r:id="rId35" w:history="1">
        <w:r w:rsidRPr="001A6FDA">
          <w:rPr>
            <w:rStyle w:val="a6"/>
            <w:rFonts w:ascii="Times New Roman" w:hAnsi="Times New Roman" w:cs="Times New Roman"/>
            <w:sz w:val="16"/>
            <w:szCs w:val="16"/>
          </w:rPr>
          <w:t>https://cot.food.gov.uk/sites/default/files/heat_not_burn_tobacco_statement.pdf</w:t>
        </w:r>
      </w:hyperlink>
      <w:r w:rsidRPr="000D7C5F">
        <w:rPr>
          <w:rFonts w:ascii="Times New Roman" w:hAnsi="Times New Roman" w:cs="Times New Roman"/>
          <w:sz w:val="16"/>
          <w:szCs w:val="16"/>
        </w:rPr>
        <w:t xml:space="preserve">, </w:t>
      </w:r>
      <w:hyperlink r:id="rId36" w:history="1">
        <w:r w:rsidRPr="001A6FDA">
          <w:rPr>
            <w:rStyle w:val="a6"/>
            <w:rFonts w:ascii="Times New Roman" w:hAnsi="Times New Roman" w:cs="Times New Roman"/>
            <w:sz w:val="16"/>
            <w:szCs w:val="16"/>
            <w:lang w:val="en-US"/>
          </w:rPr>
          <w:t>https</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www</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fda</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gov</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media</w:t>
        </w:r>
        <w:r w:rsidRPr="001A6FDA">
          <w:rPr>
            <w:rStyle w:val="a6"/>
            <w:rFonts w:ascii="Times New Roman" w:hAnsi="Times New Roman" w:cs="Times New Roman"/>
            <w:sz w:val="16"/>
            <w:szCs w:val="16"/>
          </w:rPr>
          <w:t>/111455/</w:t>
        </w:r>
        <w:r w:rsidRPr="001A6FDA">
          <w:rPr>
            <w:rStyle w:val="a6"/>
            <w:rFonts w:ascii="Times New Roman" w:hAnsi="Times New Roman" w:cs="Times New Roman"/>
            <w:sz w:val="16"/>
            <w:szCs w:val="16"/>
            <w:lang w:val="en-US"/>
          </w:rPr>
          <w:t>download</w:t>
        </w:r>
      </w:hyperlink>
      <w:r w:rsidRPr="000D7C5F">
        <w:rPr>
          <w:rFonts w:ascii="Times New Roman" w:hAnsi="Times New Roman" w:cs="Times New Roman"/>
          <w:sz w:val="16"/>
          <w:szCs w:val="16"/>
        </w:rPr>
        <w:t xml:space="preserve"> </w:t>
      </w:r>
    </w:p>
  </w:footnote>
  <w:footnote w:id="18">
    <w:p w14:paraId="69C92B06" w14:textId="77777777" w:rsidR="00360F6F" w:rsidRPr="000D7C5F" w:rsidRDefault="00360F6F" w:rsidP="000D7C5F">
      <w:pPr>
        <w:pStyle w:val="a7"/>
        <w:rPr>
          <w:rFonts w:ascii="Times New Roman" w:hAnsi="Times New Roman" w:cs="Times New Roman"/>
          <w:sz w:val="16"/>
          <w:szCs w:val="16"/>
        </w:rPr>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7" w:history="1">
        <w:r w:rsidRPr="001A6FDA">
          <w:rPr>
            <w:rStyle w:val="a6"/>
            <w:rFonts w:ascii="Times New Roman" w:hAnsi="Times New Roman" w:cs="Times New Roman"/>
            <w:sz w:val="16"/>
            <w:szCs w:val="16"/>
            <w:lang w:val="en-US"/>
          </w:rPr>
          <w:t>https</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www</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ncbi</w:t>
        </w:r>
        <w:proofErr w:type="spellEnd"/>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nlm</w:t>
        </w:r>
        <w:proofErr w:type="spellEnd"/>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nih</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gov</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pmc</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articles</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PMC</w:t>
        </w:r>
        <w:r w:rsidRPr="001A6FDA">
          <w:rPr>
            <w:rStyle w:val="a6"/>
            <w:rFonts w:ascii="Times New Roman" w:hAnsi="Times New Roman" w:cs="Times New Roman"/>
            <w:sz w:val="16"/>
            <w:szCs w:val="16"/>
          </w:rPr>
          <w:t>6368999/</w:t>
        </w:r>
      </w:hyperlink>
      <w:r w:rsidRPr="000D7C5F">
        <w:rPr>
          <w:rFonts w:ascii="Times New Roman" w:hAnsi="Times New Roman" w:cs="Times New Roman"/>
          <w:sz w:val="16"/>
          <w:szCs w:val="16"/>
        </w:rPr>
        <w:t xml:space="preserve"> </w:t>
      </w:r>
    </w:p>
  </w:footnote>
  <w:footnote w:id="19">
    <w:p w14:paraId="65846C94" w14:textId="77777777" w:rsidR="00360F6F" w:rsidRPr="000D7C5F" w:rsidRDefault="00360F6F">
      <w:pPr>
        <w:pStyle w:val="a7"/>
        <w:rPr>
          <w:rFonts w:ascii="Times New Roman" w:hAnsi="Times New Roman" w:cs="Times New Roman"/>
          <w:sz w:val="16"/>
          <w:szCs w:val="16"/>
        </w:rPr>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8" w:history="1">
        <w:r w:rsidRPr="001A6FDA">
          <w:rPr>
            <w:rStyle w:val="a6"/>
            <w:rFonts w:ascii="Times New Roman" w:hAnsi="Times New Roman" w:cs="Times New Roman"/>
            <w:sz w:val="16"/>
            <w:szCs w:val="16"/>
          </w:rPr>
          <w:t>https://iris.who.int/bitstream/handle/10665/341113/9789240022720-eng.pdf?sequence=1&amp;isAllowed=y</w:t>
        </w:r>
      </w:hyperlink>
      <w:r w:rsidRPr="000D7C5F">
        <w:rPr>
          <w:rFonts w:ascii="Times New Roman" w:hAnsi="Times New Roman" w:cs="Times New Roman"/>
          <w:sz w:val="16"/>
          <w:szCs w:val="16"/>
        </w:rPr>
        <w:t xml:space="preserve"> </w:t>
      </w:r>
    </w:p>
  </w:footnote>
  <w:footnote w:id="20">
    <w:p w14:paraId="24465D15" w14:textId="77777777" w:rsidR="00360F6F" w:rsidRPr="000D7C5F" w:rsidRDefault="00360F6F" w:rsidP="000D7C5F">
      <w:pPr>
        <w:pStyle w:val="a7"/>
        <w:rPr>
          <w:rFonts w:ascii="Times New Roman" w:hAnsi="Times New Roman" w:cs="Times New Roman"/>
          <w:sz w:val="16"/>
          <w:szCs w:val="16"/>
        </w:rPr>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9" w:history="1">
        <w:r w:rsidRPr="000D7C5F">
          <w:rPr>
            <w:rStyle w:val="a6"/>
            <w:rFonts w:ascii="Times New Roman" w:hAnsi="Times New Roman" w:cs="Times New Roman"/>
            <w:sz w:val="16"/>
            <w:szCs w:val="16"/>
          </w:rPr>
          <w:t>https://www.ncbi.nlm.nih.gov/pmc/articles/PMC2946180</w:t>
        </w:r>
      </w:hyperlink>
      <w:r w:rsidRPr="000D7C5F">
        <w:rPr>
          <w:rFonts w:ascii="Times New Roman" w:hAnsi="Times New Roman" w:cs="Times New Roman"/>
          <w:sz w:val="16"/>
          <w:szCs w:val="16"/>
        </w:rPr>
        <w:t xml:space="preserve"> </w:t>
      </w:r>
    </w:p>
  </w:footnote>
  <w:footnote w:id="21">
    <w:p w14:paraId="3A6DB703" w14:textId="77777777" w:rsidR="00360F6F" w:rsidRPr="00EC1FB7" w:rsidRDefault="00360F6F" w:rsidP="000D7C5F">
      <w:pPr>
        <w:pStyle w:val="a7"/>
        <w:rPr>
          <w:rFonts w:ascii="Times New Roman" w:hAnsi="Times New Roman" w:cs="Times New Roman"/>
          <w:sz w:val="16"/>
          <w:szCs w:val="16"/>
        </w:rPr>
      </w:pPr>
      <w:r w:rsidRPr="00EC1FB7">
        <w:rPr>
          <w:rStyle w:val="a9"/>
          <w:rFonts w:ascii="Times New Roman" w:hAnsi="Times New Roman" w:cs="Times New Roman"/>
          <w:sz w:val="16"/>
          <w:szCs w:val="16"/>
        </w:rPr>
        <w:footnoteRef/>
      </w:r>
      <w:r w:rsidRPr="00EC1FB7">
        <w:rPr>
          <w:rFonts w:ascii="Times New Roman" w:hAnsi="Times New Roman" w:cs="Times New Roman"/>
          <w:sz w:val="16"/>
          <w:szCs w:val="16"/>
        </w:rPr>
        <w:t xml:space="preserve"> </w:t>
      </w:r>
      <w:hyperlink r:id="rId40" w:history="1">
        <w:r w:rsidRPr="00EC1FB7">
          <w:rPr>
            <w:rStyle w:val="a6"/>
            <w:rFonts w:ascii="Times New Roman" w:hAnsi="Times New Roman" w:cs="Times New Roman"/>
            <w:sz w:val="16"/>
            <w:szCs w:val="16"/>
            <w:lang w:val="ru-RU"/>
          </w:rPr>
          <w:t>https</w:t>
        </w:r>
        <w:r w:rsidRPr="00EC1FB7">
          <w:rPr>
            <w:rStyle w:val="a6"/>
            <w:rFonts w:ascii="Times New Roman" w:hAnsi="Times New Roman" w:cs="Times New Roman"/>
            <w:sz w:val="16"/>
            <w:szCs w:val="16"/>
          </w:rPr>
          <w:t>://</w:t>
        </w:r>
        <w:r w:rsidRPr="00EC1FB7">
          <w:rPr>
            <w:rStyle w:val="a6"/>
            <w:rFonts w:ascii="Times New Roman" w:hAnsi="Times New Roman" w:cs="Times New Roman"/>
            <w:sz w:val="16"/>
            <w:szCs w:val="16"/>
            <w:lang w:val="ru-RU"/>
          </w:rPr>
          <w:t>tobaccocontrol</w:t>
        </w:r>
        <w:r w:rsidRPr="00EC1FB7">
          <w:rPr>
            <w:rStyle w:val="a6"/>
            <w:rFonts w:ascii="Times New Roman" w:hAnsi="Times New Roman" w:cs="Times New Roman"/>
            <w:sz w:val="16"/>
            <w:szCs w:val="16"/>
          </w:rPr>
          <w:t>.</w:t>
        </w:r>
        <w:r w:rsidRPr="00EC1FB7">
          <w:rPr>
            <w:rStyle w:val="a6"/>
            <w:rFonts w:ascii="Times New Roman" w:hAnsi="Times New Roman" w:cs="Times New Roman"/>
            <w:sz w:val="16"/>
            <w:szCs w:val="16"/>
            <w:lang w:val="ru-RU"/>
          </w:rPr>
          <w:t>bmj</w:t>
        </w:r>
        <w:r w:rsidRPr="00EC1FB7">
          <w:rPr>
            <w:rStyle w:val="a6"/>
            <w:rFonts w:ascii="Times New Roman" w:hAnsi="Times New Roman" w:cs="Times New Roman"/>
            <w:sz w:val="16"/>
            <w:szCs w:val="16"/>
          </w:rPr>
          <w:t>.</w:t>
        </w:r>
        <w:r w:rsidRPr="00EC1FB7">
          <w:rPr>
            <w:rStyle w:val="a6"/>
            <w:rFonts w:ascii="Times New Roman" w:hAnsi="Times New Roman" w:cs="Times New Roman"/>
            <w:sz w:val="16"/>
            <w:szCs w:val="16"/>
            <w:lang w:val="ru-RU"/>
          </w:rPr>
          <w:t>com</w:t>
        </w:r>
        <w:r w:rsidRPr="00EC1FB7">
          <w:rPr>
            <w:rStyle w:val="a6"/>
            <w:rFonts w:ascii="Times New Roman" w:hAnsi="Times New Roman" w:cs="Times New Roman"/>
            <w:sz w:val="16"/>
            <w:szCs w:val="16"/>
          </w:rPr>
          <w:t>/</w:t>
        </w:r>
        <w:r w:rsidRPr="00EC1FB7">
          <w:rPr>
            <w:rStyle w:val="a6"/>
            <w:rFonts w:ascii="Times New Roman" w:hAnsi="Times New Roman" w:cs="Times New Roman"/>
            <w:sz w:val="16"/>
            <w:szCs w:val="16"/>
            <w:lang w:val="ru-RU"/>
          </w:rPr>
          <w:t>content</w:t>
        </w:r>
        <w:r w:rsidRPr="00EC1FB7">
          <w:rPr>
            <w:rStyle w:val="a6"/>
            <w:rFonts w:ascii="Times New Roman" w:hAnsi="Times New Roman" w:cs="Times New Roman"/>
            <w:sz w:val="16"/>
            <w:szCs w:val="16"/>
          </w:rPr>
          <w:t>/27/</w:t>
        </w:r>
        <w:r w:rsidRPr="00EC1FB7">
          <w:rPr>
            <w:rStyle w:val="a6"/>
            <w:rFonts w:ascii="Times New Roman" w:hAnsi="Times New Roman" w:cs="Times New Roman"/>
            <w:sz w:val="16"/>
            <w:szCs w:val="16"/>
            <w:lang w:val="ru-RU"/>
          </w:rPr>
          <w:t>Suppl</w:t>
        </w:r>
        <w:r w:rsidRPr="00EC1FB7">
          <w:rPr>
            <w:rStyle w:val="a6"/>
            <w:rFonts w:ascii="Times New Roman" w:hAnsi="Times New Roman" w:cs="Times New Roman"/>
            <w:sz w:val="16"/>
            <w:szCs w:val="16"/>
          </w:rPr>
          <w:t>_1/</w:t>
        </w:r>
        <w:r w:rsidRPr="00EC1FB7">
          <w:rPr>
            <w:rStyle w:val="a6"/>
            <w:rFonts w:ascii="Times New Roman" w:hAnsi="Times New Roman" w:cs="Times New Roman"/>
            <w:sz w:val="16"/>
            <w:szCs w:val="16"/>
            <w:lang w:val="ru-RU"/>
          </w:rPr>
          <w:t>s</w:t>
        </w:r>
        <w:r w:rsidRPr="00EC1FB7">
          <w:rPr>
            <w:rStyle w:val="a6"/>
            <w:rFonts w:ascii="Times New Roman" w:hAnsi="Times New Roman" w:cs="Times New Roman"/>
            <w:sz w:val="16"/>
            <w:szCs w:val="16"/>
          </w:rPr>
          <w:t>9</w:t>
        </w:r>
      </w:hyperlink>
      <w:r w:rsidRPr="00EC1FB7">
        <w:rPr>
          <w:rFonts w:ascii="Times New Roman" w:hAnsi="Times New Roman" w:cs="Times New Roman"/>
          <w:sz w:val="16"/>
          <w:szCs w:val="16"/>
        </w:rPr>
        <w:t xml:space="preserve"> </w:t>
      </w:r>
    </w:p>
  </w:footnote>
  <w:footnote w:id="22">
    <w:p w14:paraId="1E12B367" w14:textId="77777777" w:rsidR="00360F6F" w:rsidRPr="000D7C5F" w:rsidRDefault="00360F6F" w:rsidP="000D7C5F">
      <w:pPr>
        <w:pStyle w:val="a7"/>
        <w:rPr>
          <w:rFonts w:ascii="Times New Roman" w:hAnsi="Times New Roman" w:cs="Times New Roman"/>
          <w:sz w:val="16"/>
          <w:szCs w:val="16"/>
        </w:rPr>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41" w:history="1">
        <w:r w:rsidRPr="001A6FDA">
          <w:rPr>
            <w:rStyle w:val="a6"/>
            <w:rFonts w:ascii="Times New Roman" w:hAnsi="Times New Roman" w:cs="Times New Roman"/>
            <w:sz w:val="16"/>
            <w:szCs w:val="16"/>
            <w:lang w:val="ru-RU"/>
          </w:rPr>
          <w:t>https</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www</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ncbi</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nlm</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nih</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gov</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pubmed</w:t>
        </w:r>
        <w:r w:rsidRPr="001A6FDA">
          <w:rPr>
            <w:rStyle w:val="a6"/>
            <w:rFonts w:ascii="Times New Roman" w:hAnsi="Times New Roman" w:cs="Times New Roman"/>
            <w:sz w:val="16"/>
            <w:szCs w:val="16"/>
          </w:rPr>
          <w:t>/30158203</w:t>
        </w:r>
      </w:hyperlink>
      <w:r w:rsidRPr="000D7C5F">
        <w:rPr>
          <w:rFonts w:ascii="Times New Roman" w:hAnsi="Times New Roman" w:cs="Times New Roman"/>
          <w:sz w:val="16"/>
          <w:szCs w:val="16"/>
        </w:rPr>
        <w:t xml:space="preserve"> </w:t>
      </w:r>
    </w:p>
  </w:footnote>
  <w:footnote w:id="23">
    <w:p w14:paraId="1962E6B4" w14:textId="77777777" w:rsidR="00360F6F" w:rsidRPr="0024339F" w:rsidRDefault="00360F6F" w:rsidP="000D7C5F">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2" w:history="1">
        <w:r w:rsidRPr="0024339F">
          <w:rPr>
            <w:rStyle w:val="a6"/>
            <w:rFonts w:ascii="Times New Roman" w:hAnsi="Times New Roman" w:cs="Times New Roman"/>
            <w:sz w:val="16"/>
            <w:szCs w:val="16"/>
            <w:lang w:val="ru-RU"/>
          </w:rPr>
          <w:t>https</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www</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jstage</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jst</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go</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jp</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article</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juoeh</w:t>
        </w:r>
        <w:r w:rsidRPr="0024339F">
          <w:rPr>
            <w:rStyle w:val="a6"/>
            <w:rFonts w:ascii="Times New Roman" w:hAnsi="Times New Roman" w:cs="Times New Roman"/>
            <w:sz w:val="16"/>
            <w:szCs w:val="16"/>
          </w:rPr>
          <w:t>/39/3/39_201/_</w:t>
        </w:r>
        <w:proofErr w:type="spellStart"/>
        <w:r w:rsidRPr="0024339F">
          <w:rPr>
            <w:rStyle w:val="a6"/>
            <w:rFonts w:ascii="Times New Roman" w:hAnsi="Times New Roman" w:cs="Times New Roman"/>
            <w:sz w:val="16"/>
            <w:szCs w:val="16"/>
            <w:lang w:val="ru-RU"/>
          </w:rPr>
          <w:t>article</w:t>
        </w:r>
        <w:proofErr w:type="spellEnd"/>
      </w:hyperlink>
      <w:r w:rsidRPr="0024339F">
        <w:rPr>
          <w:rFonts w:ascii="Times New Roman" w:hAnsi="Times New Roman" w:cs="Times New Roman"/>
          <w:sz w:val="16"/>
          <w:szCs w:val="16"/>
        </w:rPr>
        <w:t xml:space="preserve"> </w:t>
      </w:r>
    </w:p>
  </w:footnote>
  <w:footnote w:id="24">
    <w:p w14:paraId="02393BB2" w14:textId="77777777" w:rsidR="00360F6F" w:rsidRPr="0024339F" w:rsidRDefault="00360F6F">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3" w:history="1">
        <w:r w:rsidRPr="0024339F">
          <w:rPr>
            <w:rStyle w:val="a6"/>
            <w:rFonts w:ascii="Times New Roman" w:hAnsi="Times New Roman" w:cs="Times New Roman"/>
            <w:sz w:val="16"/>
            <w:szCs w:val="16"/>
            <w:lang w:val="ru-RU"/>
          </w:rPr>
          <w:t>https</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jamanetwork</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com</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journals</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jamainternalmedicine</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fullarticle</w:t>
        </w:r>
        <w:r w:rsidRPr="0024339F">
          <w:rPr>
            <w:rStyle w:val="a6"/>
            <w:rFonts w:ascii="Times New Roman" w:hAnsi="Times New Roman" w:cs="Times New Roman"/>
            <w:sz w:val="16"/>
            <w:szCs w:val="16"/>
          </w:rPr>
          <w:t>/2628970</w:t>
        </w:r>
      </w:hyperlink>
      <w:r w:rsidRPr="0024339F">
        <w:rPr>
          <w:rFonts w:ascii="Times New Roman" w:hAnsi="Times New Roman" w:cs="Times New Roman"/>
          <w:sz w:val="16"/>
          <w:szCs w:val="16"/>
        </w:rPr>
        <w:t xml:space="preserve"> </w:t>
      </w:r>
    </w:p>
  </w:footnote>
  <w:footnote w:id="25">
    <w:p w14:paraId="68B3C6E5" w14:textId="77777777" w:rsidR="00360F6F" w:rsidRPr="0024339F" w:rsidRDefault="00360F6F" w:rsidP="0057386E">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4" w:history="1">
        <w:r w:rsidRPr="0024339F">
          <w:rPr>
            <w:rStyle w:val="a6"/>
            <w:rFonts w:ascii="Times New Roman" w:hAnsi="Times New Roman" w:cs="Times New Roman"/>
            <w:sz w:val="16"/>
            <w:szCs w:val="16"/>
            <w:lang w:val="en-US"/>
          </w:rPr>
          <w:t>https</w:t>
        </w:r>
        <w:r w:rsidRPr="0024339F">
          <w:rPr>
            <w:rStyle w:val="a6"/>
            <w:rFonts w:ascii="Times New Roman" w:hAnsi="Times New Roman" w:cs="Times New Roman"/>
            <w:sz w:val="16"/>
            <w:szCs w:val="16"/>
          </w:rPr>
          <w:t>://</w:t>
        </w:r>
        <w:proofErr w:type="spellStart"/>
        <w:r w:rsidRPr="0024339F">
          <w:rPr>
            <w:rStyle w:val="a6"/>
            <w:rFonts w:ascii="Times New Roman" w:hAnsi="Times New Roman" w:cs="Times New Roman"/>
            <w:sz w:val="16"/>
            <w:szCs w:val="16"/>
            <w:lang w:val="en-US"/>
          </w:rPr>
          <w:t>tobaccocontrol</w:t>
        </w:r>
        <w:proofErr w:type="spellEnd"/>
        <w:r w:rsidRPr="0024339F">
          <w:rPr>
            <w:rStyle w:val="a6"/>
            <w:rFonts w:ascii="Times New Roman" w:hAnsi="Times New Roman" w:cs="Times New Roman"/>
            <w:sz w:val="16"/>
            <w:szCs w:val="16"/>
          </w:rPr>
          <w:t>.</w:t>
        </w:r>
        <w:proofErr w:type="spellStart"/>
        <w:r w:rsidRPr="0024339F">
          <w:rPr>
            <w:rStyle w:val="a6"/>
            <w:rFonts w:ascii="Times New Roman" w:hAnsi="Times New Roman" w:cs="Times New Roman"/>
            <w:sz w:val="16"/>
            <w:szCs w:val="16"/>
            <w:lang w:val="en-US"/>
          </w:rPr>
          <w:t>bmj</w:t>
        </w:r>
        <w:proofErr w:type="spellEnd"/>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com</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content</w:t>
        </w:r>
        <w:r w:rsidRPr="0024339F">
          <w:rPr>
            <w:rStyle w:val="a6"/>
            <w:rFonts w:ascii="Times New Roman" w:hAnsi="Times New Roman" w:cs="Times New Roman"/>
            <w:sz w:val="16"/>
            <w:szCs w:val="16"/>
          </w:rPr>
          <w:t>/28/1/34</w:t>
        </w:r>
      </w:hyperlink>
      <w:r w:rsidRPr="0024339F">
        <w:rPr>
          <w:rFonts w:ascii="Times New Roman" w:hAnsi="Times New Roman" w:cs="Times New Roman"/>
          <w:sz w:val="16"/>
          <w:szCs w:val="16"/>
        </w:rPr>
        <w:t xml:space="preserve"> </w:t>
      </w:r>
    </w:p>
  </w:footnote>
  <w:footnote w:id="26">
    <w:p w14:paraId="53E237FA" w14:textId="77777777" w:rsidR="00360F6F" w:rsidRPr="0024339F" w:rsidRDefault="00360F6F" w:rsidP="0057386E">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5" w:history="1">
        <w:r w:rsidRPr="0024339F">
          <w:rPr>
            <w:rStyle w:val="a6"/>
            <w:rFonts w:ascii="Times New Roman" w:hAnsi="Times New Roman" w:cs="Times New Roman"/>
            <w:sz w:val="16"/>
            <w:szCs w:val="16"/>
            <w:lang w:val="en-US"/>
          </w:rPr>
          <w:t>https</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www</w:t>
        </w:r>
        <w:r w:rsidRPr="0024339F">
          <w:rPr>
            <w:rStyle w:val="a6"/>
            <w:rFonts w:ascii="Times New Roman" w:hAnsi="Times New Roman" w:cs="Times New Roman"/>
            <w:sz w:val="16"/>
            <w:szCs w:val="16"/>
          </w:rPr>
          <w:t>.</w:t>
        </w:r>
        <w:proofErr w:type="spellStart"/>
        <w:r w:rsidRPr="0024339F">
          <w:rPr>
            <w:rStyle w:val="a6"/>
            <w:rFonts w:ascii="Times New Roman" w:hAnsi="Times New Roman" w:cs="Times New Roman"/>
            <w:sz w:val="16"/>
            <w:szCs w:val="16"/>
            <w:lang w:val="en-US"/>
          </w:rPr>
          <w:t>tandfonline</w:t>
        </w:r>
        <w:proofErr w:type="spellEnd"/>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com</w:t>
        </w:r>
        <w:r w:rsidRPr="0024339F">
          <w:rPr>
            <w:rStyle w:val="a6"/>
            <w:rFonts w:ascii="Times New Roman" w:hAnsi="Times New Roman" w:cs="Times New Roman"/>
            <w:sz w:val="16"/>
            <w:szCs w:val="16"/>
          </w:rPr>
          <w:t>/</w:t>
        </w:r>
        <w:proofErr w:type="spellStart"/>
        <w:r w:rsidRPr="0024339F">
          <w:rPr>
            <w:rStyle w:val="a6"/>
            <w:rFonts w:ascii="Times New Roman" w:hAnsi="Times New Roman" w:cs="Times New Roman"/>
            <w:sz w:val="16"/>
            <w:szCs w:val="16"/>
            <w:lang w:val="en-US"/>
          </w:rPr>
          <w:t>doi</w:t>
        </w:r>
        <w:proofErr w:type="spellEnd"/>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full</w:t>
        </w:r>
        <w:r w:rsidRPr="0024339F">
          <w:rPr>
            <w:rStyle w:val="a6"/>
            <w:rFonts w:ascii="Times New Roman" w:hAnsi="Times New Roman" w:cs="Times New Roman"/>
            <w:sz w:val="16"/>
            <w:szCs w:val="16"/>
          </w:rPr>
          <w:t>/10.1080/02786826.2017.1300231</w:t>
        </w:r>
      </w:hyperlink>
      <w:r w:rsidRPr="0024339F">
        <w:rPr>
          <w:rFonts w:ascii="Times New Roman" w:hAnsi="Times New Roman" w:cs="Times New Roman"/>
          <w:sz w:val="16"/>
          <w:szCs w:val="16"/>
        </w:rPr>
        <w:t xml:space="preserve"> </w:t>
      </w:r>
    </w:p>
  </w:footnote>
  <w:footnote w:id="27">
    <w:p w14:paraId="288A5B2C" w14:textId="77777777" w:rsidR="00360F6F" w:rsidRPr="0024339F" w:rsidRDefault="00360F6F" w:rsidP="00CC143B">
      <w:pPr>
        <w:autoSpaceDE w:val="0"/>
        <w:autoSpaceDN w:val="0"/>
        <w:adjustRightInd w:val="0"/>
        <w:spacing w:after="0" w:line="240" w:lineRule="auto"/>
        <w:rPr>
          <w:rFonts w:ascii="Times New Roman" w:hAnsi="Times New Roman" w:cs="Times New Roman"/>
          <w:sz w:val="16"/>
          <w:szCs w:val="16"/>
          <w:lang w:val="uk-UA"/>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lang w:val="uk-UA"/>
        </w:rPr>
        <w:t xml:space="preserve"> </w:t>
      </w:r>
      <w:r w:rsidR="00833E9B">
        <w:fldChar w:fldCharType="begin"/>
      </w:r>
      <w:r w:rsidR="00833E9B" w:rsidRPr="007B2654">
        <w:rPr>
          <w:lang w:val="uk-UA"/>
        </w:rPr>
        <w:instrText xml:space="preserve"> </w:instrText>
      </w:r>
      <w:r w:rsidR="00833E9B">
        <w:instrText>HYPERLINK</w:instrText>
      </w:r>
      <w:r w:rsidR="00833E9B" w:rsidRPr="007B2654">
        <w:rPr>
          <w:lang w:val="uk-UA"/>
        </w:rPr>
        <w:instrText xml:space="preserve"> "</w:instrText>
      </w:r>
      <w:r w:rsidR="00833E9B">
        <w:instrText>https</w:instrText>
      </w:r>
      <w:r w:rsidR="00833E9B" w:rsidRPr="007B2654">
        <w:rPr>
          <w:lang w:val="uk-UA"/>
        </w:rPr>
        <w:instrText>://</w:instrText>
      </w:r>
      <w:r w:rsidR="00833E9B">
        <w:instrText>pubmed</w:instrText>
      </w:r>
      <w:r w:rsidR="00833E9B" w:rsidRPr="007B2654">
        <w:rPr>
          <w:lang w:val="uk-UA"/>
        </w:rPr>
        <w:instrText>.</w:instrText>
      </w:r>
      <w:r w:rsidR="00833E9B">
        <w:instrText>ncbi</w:instrText>
      </w:r>
      <w:r w:rsidR="00833E9B" w:rsidRPr="007B2654">
        <w:rPr>
          <w:lang w:val="uk-UA"/>
        </w:rPr>
        <w:instrText>.</w:instrText>
      </w:r>
      <w:r w:rsidR="00833E9B">
        <w:instrText>nlm</w:instrText>
      </w:r>
      <w:r w:rsidR="00833E9B" w:rsidRPr="007B2654">
        <w:rPr>
          <w:lang w:val="uk-UA"/>
        </w:rPr>
        <w:instrText>.</w:instrText>
      </w:r>
      <w:r w:rsidR="00833E9B">
        <w:instrText>nih</w:instrText>
      </w:r>
      <w:r w:rsidR="00833E9B" w:rsidRPr="007B2654">
        <w:rPr>
          <w:lang w:val="uk-UA"/>
        </w:rPr>
        <w:instrText>.</w:instrText>
      </w:r>
      <w:r w:rsidR="00833E9B">
        <w:instrText>gov</w:instrText>
      </w:r>
      <w:r w:rsidR="00833E9B" w:rsidRPr="007B2654">
        <w:rPr>
          <w:lang w:val="uk-UA"/>
        </w:rPr>
        <w:instrText xml:space="preserve">/31150216/" </w:instrText>
      </w:r>
      <w:r w:rsidR="00833E9B">
        <w:fldChar w:fldCharType="separate"/>
      </w:r>
      <w:r w:rsidRPr="0024339F">
        <w:rPr>
          <w:rStyle w:val="a6"/>
          <w:rFonts w:ascii="Times New Roman" w:hAnsi="Times New Roman" w:cs="Times New Roman"/>
          <w:sz w:val="16"/>
          <w:szCs w:val="16"/>
          <w:lang w:val="uk-UA"/>
        </w:rPr>
        <w:t>https://pubmed.ncbi.nlm.nih.gov/31150216/</w:t>
      </w:r>
      <w:r w:rsidR="00833E9B">
        <w:rPr>
          <w:rStyle w:val="a6"/>
          <w:rFonts w:ascii="Times New Roman" w:hAnsi="Times New Roman" w:cs="Times New Roman"/>
          <w:sz w:val="16"/>
          <w:szCs w:val="16"/>
          <w:lang w:val="uk-UA"/>
        </w:rPr>
        <w:fldChar w:fldCharType="end"/>
      </w:r>
      <w:r w:rsidRPr="0024339F">
        <w:rPr>
          <w:rFonts w:ascii="Times New Roman" w:hAnsi="Times New Roman" w:cs="Times New Roman"/>
          <w:sz w:val="16"/>
          <w:szCs w:val="16"/>
          <w:lang w:val="uk-UA"/>
        </w:rPr>
        <w:t xml:space="preserve"> </w:t>
      </w:r>
    </w:p>
  </w:footnote>
  <w:footnote w:id="28">
    <w:p w14:paraId="5ED8694B" w14:textId="77777777" w:rsidR="00360F6F" w:rsidRPr="00CC143B" w:rsidRDefault="00360F6F" w:rsidP="00CC143B">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6" w:history="1">
        <w:r w:rsidRPr="0024339F">
          <w:rPr>
            <w:rStyle w:val="a6"/>
            <w:rFonts w:ascii="Times New Roman" w:hAnsi="Times New Roman" w:cs="Times New Roman"/>
            <w:sz w:val="16"/>
            <w:szCs w:val="16"/>
          </w:rPr>
          <w:t>https://apps.who.int/iris/bitstream/handle/10665/341113/9789240022720-</w:t>
        </w:r>
        <w:proofErr w:type="spellStart"/>
        <w:r w:rsidRPr="0024339F">
          <w:rPr>
            <w:rStyle w:val="a6"/>
            <w:rFonts w:ascii="Times New Roman" w:hAnsi="Times New Roman" w:cs="Times New Roman"/>
            <w:sz w:val="16"/>
            <w:szCs w:val="16"/>
            <w:lang w:val="en-US"/>
          </w:rPr>
          <w:t>eng</w:t>
        </w:r>
        <w:proofErr w:type="spellEnd"/>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pdf</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sequence</w:t>
        </w:r>
        <w:r w:rsidRPr="0024339F">
          <w:rPr>
            <w:rStyle w:val="a6"/>
            <w:rFonts w:ascii="Times New Roman" w:hAnsi="Times New Roman" w:cs="Times New Roman"/>
            <w:sz w:val="16"/>
            <w:szCs w:val="16"/>
          </w:rPr>
          <w:t>=1&amp;</w:t>
        </w:r>
        <w:proofErr w:type="spellStart"/>
        <w:r w:rsidRPr="0024339F">
          <w:rPr>
            <w:rStyle w:val="a6"/>
            <w:rFonts w:ascii="Times New Roman" w:hAnsi="Times New Roman" w:cs="Times New Roman"/>
            <w:sz w:val="16"/>
            <w:szCs w:val="16"/>
            <w:lang w:val="en-US"/>
          </w:rPr>
          <w:t>isAllowed</w:t>
        </w:r>
        <w:proofErr w:type="spellEnd"/>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y</w:t>
        </w:r>
      </w:hyperlink>
      <w:r w:rsidRPr="00CC143B">
        <w:rPr>
          <w:rFonts w:ascii="Times New Roman" w:hAnsi="Times New Roman" w:cs="Times New Roman"/>
          <w:sz w:val="16"/>
          <w:szCs w:val="16"/>
        </w:rPr>
        <w:t xml:space="preserve"> </w:t>
      </w:r>
    </w:p>
  </w:footnote>
  <w:footnote w:id="29">
    <w:p w14:paraId="2F4C58EF" w14:textId="77777777" w:rsidR="00360F6F" w:rsidRPr="0024339F" w:rsidRDefault="00360F6F">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7" w:history="1">
        <w:r w:rsidRPr="009D257F">
          <w:rPr>
            <w:rStyle w:val="a6"/>
            <w:rFonts w:ascii="Times New Roman" w:hAnsi="Times New Roman" w:cs="Times New Roman"/>
            <w:sz w:val="16"/>
            <w:szCs w:val="16"/>
          </w:rPr>
          <w:t>https://www.reuters.com/investigates/special-report/tobacco-iqos-science/</w:t>
        </w:r>
      </w:hyperlink>
      <w:r>
        <w:rPr>
          <w:rFonts w:ascii="Times New Roman" w:hAnsi="Times New Roman" w:cs="Times New Roman"/>
          <w:color w:val="000000" w:themeColor="text1"/>
          <w:sz w:val="16"/>
          <w:szCs w:val="16"/>
        </w:rPr>
        <w:t xml:space="preserve"> </w:t>
      </w:r>
    </w:p>
  </w:footnote>
  <w:footnote w:id="30">
    <w:p w14:paraId="1EFC97E0" w14:textId="77777777" w:rsidR="00360F6F" w:rsidRPr="00CC143B" w:rsidRDefault="00360F6F">
      <w:pPr>
        <w:pStyle w:val="a7"/>
        <w:rPr>
          <w:rFonts w:ascii="Times New Roman" w:hAnsi="Times New Roman" w:cs="Times New Roman"/>
          <w:sz w:val="16"/>
          <w:szCs w:val="16"/>
        </w:rPr>
      </w:pPr>
      <w:r w:rsidRPr="00CC143B">
        <w:rPr>
          <w:rStyle w:val="a9"/>
          <w:rFonts w:ascii="Times New Roman" w:hAnsi="Times New Roman" w:cs="Times New Roman"/>
          <w:sz w:val="16"/>
          <w:szCs w:val="16"/>
        </w:rPr>
        <w:footnoteRef/>
      </w:r>
      <w:r w:rsidRPr="00CC143B">
        <w:rPr>
          <w:rFonts w:ascii="Times New Roman" w:hAnsi="Times New Roman" w:cs="Times New Roman"/>
          <w:sz w:val="16"/>
          <w:szCs w:val="16"/>
        </w:rPr>
        <w:t xml:space="preserve"> </w:t>
      </w:r>
      <w:hyperlink r:id="rId48" w:history="1">
        <w:r w:rsidRPr="009D257F">
          <w:rPr>
            <w:rStyle w:val="a6"/>
            <w:rFonts w:ascii="Times New Roman" w:hAnsi="Times New Roman" w:cs="Times New Roman"/>
            <w:sz w:val="16"/>
            <w:szCs w:val="16"/>
            <w:lang w:val="ru-RU"/>
          </w:rPr>
          <w:t>https</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moz</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gov</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ua</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article</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health</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chomu</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tjutjunovi</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virobi</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dlja</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nagrivannja</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ne</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e</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bezpechnimi</w:t>
        </w:r>
        <w:r w:rsidRPr="009D257F">
          <w:rPr>
            <w:rStyle w:val="a6"/>
            <w:rFonts w:ascii="Times New Roman" w:hAnsi="Times New Roman" w:cs="Times New Roman"/>
            <w:sz w:val="16"/>
            <w:szCs w:val="16"/>
          </w:rPr>
          <w:t>?</w:t>
        </w:r>
        <w:proofErr w:type="spellStart"/>
        <w:r w:rsidRPr="009D257F">
          <w:rPr>
            <w:rStyle w:val="a6"/>
            <w:rFonts w:ascii="Times New Roman" w:hAnsi="Times New Roman" w:cs="Times New Roman"/>
            <w:sz w:val="16"/>
            <w:szCs w:val="16"/>
            <w:lang w:val="ru-RU"/>
          </w:rPr>
          <w:t>fbclid</w:t>
        </w:r>
        <w:proofErr w:type="spellEnd"/>
        <w:r w:rsidRPr="009D257F">
          <w:rPr>
            <w:rStyle w:val="a6"/>
            <w:rFonts w:ascii="Times New Roman" w:hAnsi="Times New Roman" w:cs="Times New Roman"/>
            <w:sz w:val="16"/>
            <w:szCs w:val="16"/>
          </w:rPr>
          <w:t>=</w:t>
        </w:r>
        <w:proofErr w:type="spellStart"/>
        <w:r w:rsidRPr="009D257F">
          <w:rPr>
            <w:rStyle w:val="a6"/>
            <w:rFonts w:ascii="Times New Roman" w:hAnsi="Times New Roman" w:cs="Times New Roman"/>
            <w:sz w:val="16"/>
            <w:szCs w:val="16"/>
            <w:lang w:val="ru-RU"/>
          </w:rPr>
          <w:t>IwAR</w:t>
        </w:r>
        <w:proofErr w:type="spellEnd"/>
        <w:r w:rsidRPr="009D257F">
          <w:rPr>
            <w:rStyle w:val="a6"/>
            <w:rFonts w:ascii="Times New Roman" w:hAnsi="Times New Roman" w:cs="Times New Roman"/>
            <w:sz w:val="16"/>
            <w:szCs w:val="16"/>
          </w:rPr>
          <w:t>382</w:t>
        </w:r>
        <w:proofErr w:type="spellStart"/>
        <w:r w:rsidRPr="009D257F">
          <w:rPr>
            <w:rStyle w:val="a6"/>
            <w:rFonts w:ascii="Times New Roman" w:hAnsi="Times New Roman" w:cs="Times New Roman"/>
            <w:sz w:val="16"/>
            <w:szCs w:val="16"/>
            <w:lang w:val="ru-RU"/>
          </w:rPr>
          <w:t>hd</w:t>
        </w:r>
        <w:proofErr w:type="spellEnd"/>
        <w:r w:rsidRPr="009D257F">
          <w:rPr>
            <w:rStyle w:val="a6"/>
            <w:rFonts w:ascii="Times New Roman" w:hAnsi="Times New Roman" w:cs="Times New Roman"/>
            <w:sz w:val="16"/>
            <w:szCs w:val="16"/>
          </w:rPr>
          <w:t>0</w:t>
        </w:r>
        <w:r w:rsidRPr="009D257F">
          <w:rPr>
            <w:rStyle w:val="a6"/>
            <w:rFonts w:ascii="Times New Roman" w:hAnsi="Times New Roman" w:cs="Times New Roman"/>
            <w:sz w:val="16"/>
            <w:szCs w:val="16"/>
            <w:lang w:val="ru-RU"/>
          </w:rPr>
          <w:t>B</w:t>
        </w:r>
        <w:r w:rsidRPr="009D257F">
          <w:rPr>
            <w:rStyle w:val="a6"/>
            <w:rFonts w:ascii="Times New Roman" w:hAnsi="Times New Roman" w:cs="Times New Roman"/>
            <w:sz w:val="16"/>
            <w:szCs w:val="16"/>
          </w:rPr>
          <w:t>_</w:t>
        </w:r>
        <w:proofErr w:type="spellStart"/>
        <w:r w:rsidRPr="009D257F">
          <w:rPr>
            <w:rStyle w:val="a6"/>
            <w:rFonts w:ascii="Times New Roman" w:hAnsi="Times New Roman" w:cs="Times New Roman"/>
            <w:sz w:val="16"/>
            <w:szCs w:val="16"/>
            <w:lang w:val="ru-RU"/>
          </w:rPr>
          <w:t>LMkyuhnzrX</w:t>
        </w:r>
        <w:proofErr w:type="spellEnd"/>
        <w:r w:rsidRPr="009D257F">
          <w:rPr>
            <w:rStyle w:val="a6"/>
            <w:rFonts w:ascii="Times New Roman" w:hAnsi="Times New Roman" w:cs="Times New Roman"/>
            <w:sz w:val="16"/>
            <w:szCs w:val="16"/>
          </w:rPr>
          <w:t>5</w:t>
        </w:r>
        <w:proofErr w:type="spellStart"/>
        <w:r w:rsidRPr="009D257F">
          <w:rPr>
            <w:rStyle w:val="a6"/>
            <w:rFonts w:ascii="Times New Roman" w:hAnsi="Times New Roman" w:cs="Times New Roman"/>
            <w:sz w:val="16"/>
            <w:szCs w:val="16"/>
            <w:lang w:val="ru-RU"/>
          </w:rPr>
          <w:t>uh</w:t>
        </w:r>
        <w:proofErr w:type="spellEnd"/>
        <w:r w:rsidRPr="009D257F">
          <w:rPr>
            <w:rStyle w:val="a6"/>
            <w:rFonts w:ascii="Times New Roman" w:hAnsi="Times New Roman" w:cs="Times New Roman"/>
            <w:sz w:val="16"/>
            <w:szCs w:val="16"/>
          </w:rPr>
          <w:t>6</w:t>
        </w:r>
        <w:proofErr w:type="spellStart"/>
        <w:r w:rsidRPr="009D257F">
          <w:rPr>
            <w:rStyle w:val="a6"/>
            <w:rFonts w:ascii="Times New Roman" w:hAnsi="Times New Roman" w:cs="Times New Roman"/>
            <w:sz w:val="16"/>
            <w:szCs w:val="16"/>
            <w:lang w:val="ru-RU"/>
          </w:rPr>
          <w:t>IgBip</w:t>
        </w:r>
        <w:proofErr w:type="spellEnd"/>
        <w:r w:rsidRPr="009D257F">
          <w:rPr>
            <w:rStyle w:val="a6"/>
            <w:rFonts w:ascii="Times New Roman" w:hAnsi="Times New Roman" w:cs="Times New Roman"/>
            <w:sz w:val="16"/>
            <w:szCs w:val="16"/>
          </w:rPr>
          <w:t>5</w:t>
        </w:r>
        <w:proofErr w:type="spellStart"/>
        <w:r w:rsidRPr="009D257F">
          <w:rPr>
            <w:rStyle w:val="a6"/>
            <w:rFonts w:ascii="Times New Roman" w:hAnsi="Times New Roman" w:cs="Times New Roman"/>
            <w:sz w:val="16"/>
            <w:szCs w:val="16"/>
            <w:lang w:val="ru-RU"/>
          </w:rPr>
          <w:t>MYMExAxLB</w:t>
        </w:r>
        <w:proofErr w:type="spellEnd"/>
        <w:r w:rsidRPr="009D257F">
          <w:rPr>
            <w:rStyle w:val="a6"/>
            <w:rFonts w:ascii="Times New Roman" w:hAnsi="Times New Roman" w:cs="Times New Roman"/>
            <w:sz w:val="16"/>
            <w:szCs w:val="16"/>
          </w:rPr>
          <w:t>5</w:t>
        </w:r>
        <w:proofErr w:type="spellStart"/>
        <w:r w:rsidRPr="009D257F">
          <w:rPr>
            <w:rStyle w:val="a6"/>
            <w:rFonts w:ascii="Times New Roman" w:hAnsi="Times New Roman" w:cs="Times New Roman"/>
            <w:sz w:val="16"/>
            <w:szCs w:val="16"/>
            <w:lang w:val="ru-RU"/>
          </w:rPr>
          <w:t>Uf</w:t>
        </w:r>
        <w:proofErr w:type="spellEnd"/>
        <w:r w:rsidRPr="009D257F">
          <w:rPr>
            <w:rStyle w:val="a6"/>
            <w:rFonts w:ascii="Times New Roman" w:hAnsi="Times New Roman" w:cs="Times New Roman"/>
            <w:sz w:val="16"/>
            <w:szCs w:val="16"/>
          </w:rPr>
          <w:t>7</w:t>
        </w:r>
        <w:proofErr w:type="spellStart"/>
        <w:r w:rsidRPr="009D257F">
          <w:rPr>
            <w:rStyle w:val="a6"/>
            <w:rFonts w:ascii="Times New Roman" w:hAnsi="Times New Roman" w:cs="Times New Roman"/>
            <w:sz w:val="16"/>
            <w:szCs w:val="16"/>
            <w:lang w:val="ru-RU"/>
          </w:rPr>
          <w:t>pUOb</w:t>
        </w:r>
        <w:proofErr w:type="spellEnd"/>
        <w:r w:rsidRPr="009D257F">
          <w:rPr>
            <w:rStyle w:val="a6"/>
            <w:rFonts w:ascii="Times New Roman" w:hAnsi="Times New Roman" w:cs="Times New Roman"/>
            <w:sz w:val="16"/>
            <w:szCs w:val="16"/>
          </w:rPr>
          <w:t>90</w:t>
        </w:r>
        <w:r w:rsidRPr="009D257F">
          <w:rPr>
            <w:rStyle w:val="a6"/>
            <w:rFonts w:ascii="Times New Roman" w:hAnsi="Times New Roman" w:cs="Times New Roman"/>
            <w:sz w:val="16"/>
            <w:szCs w:val="16"/>
            <w:lang w:val="ru-RU"/>
          </w:rPr>
          <w:t>GJ</w:t>
        </w:r>
        <w:r w:rsidRPr="009D257F">
          <w:rPr>
            <w:rStyle w:val="a6"/>
            <w:rFonts w:ascii="Times New Roman" w:hAnsi="Times New Roman" w:cs="Times New Roman"/>
            <w:sz w:val="16"/>
            <w:szCs w:val="16"/>
          </w:rPr>
          <w:t>3</w:t>
        </w:r>
        <w:r w:rsidRPr="009D257F">
          <w:rPr>
            <w:rStyle w:val="a6"/>
            <w:rFonts w:ascii="Times New Roman" w:hAnsi="Times New Roman" w:cs="Times New Roman"/>
            <w:sz w:val="16"/>
            <w:szCs w:val="16"/>
            <w:lang w:val="ru-RU"/>
          </w:rPr>
          <w:t>w</w:t>
        </w:r>
        <w:r w:rsidRPr="009D257F">
          <w:rPr>
            <w:rStyle w:val="a6"/>
            <w:rFonts w:ascii="Times New Roman" w:hAnsi="Times New Roman" w:cs="Times New Roman"/>
            <w:sz w:val="16"/>
            <w:szCs w:val="16"/>
          </w:rPr>
          <w:t>4</w:t>
        </w:r>
        <w:proofErr w:type="spellStart"/>
        <w:r w:rsidRPr="009D257F">
          <w:rPr>
            <w:rStyle w:val="a6"/>
            <w:rFonts w:ascii="Times New Roman" w:hAnsi="Times New Roman" w:cs="Times New Roman"/>
            <w:sz w:val="16"/>
            <w:szCs w:val="16"/>
            <w:lang w:val="ru-RU"/>
          </w:rPr>
          <w:t>NUcdA</w:t>
        </w:r>
        <w:proofErr w:type="spellEnd"/>
      </w:hyperlink>
      <w:r w:rsidRPr="00CC143B">
        <w:rPr>
          <w:rFonts w:ascii="Times New Roman" w:hAnsi="Times New Roman" w:cs="Times New Roman"/>
          <w:sz w:val="16"/>
          <w:szCs w:val="16"/>
        </w:rPr>
        <w:t xml:space="preserve"> </w:t>
      </w:r>
    </w:p>
  </w:footnote>
  <w:footnote w:id="31">
    <w:p w14:paraId="5B5B380D" w14:textId="4C6A6298" w:rsidR="00360F6F" w:rsidRPr="00CC143B" w:rsidRDefault="00360F6F">
      <w:pPr>
        <w:pStyle w:val="a7"/>
      </w:pPr>
      <w:r w:rsidRPr="00CC143B">
        <w:rPr>
          <w:rStyle w:val="a9"/>
          <w:rFonts w:ascii="Times New Roman" w:hAnsi="Times New Roman" w:cs="Times New Roman"/>
          <w:sz w:val="16"/>
          <w:szCs w:val="16"/>
        </w:rPr>
        <w:footnoteRef/>
      </w:r>
      <w:r w:rsidRPr="00CC143B">
        <w:rPr>
          <w:rFonts w:ascii="Times New Roman" w:hAnsi="Times New Roman" w:cs="Times New Roman"/>
          <w:sz w:val="16"/>
          <w:szCs w:val="16"/>
        </w:rPr>
        <w:t xml:space="preserve"> </w:t>
      </w:r>
      <w:hyperlink r:id="rId49" w:history="1">
        <w:r w:rsidRPr="00CC143B">
          <w:rPr>
            <w:rStyle w:val="a6"/>
            <w:rFonts w:ascii="Times New Roman" w:hAnsi="Times New Roman" w:cs="Times New Roman"/>
            <w:sz w:val="16"/>
            <w:szCs w:val="16"/>
            <w:lang w:val="ru-RU"/>
          </w:rPr>
          <w:t>https</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www</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ncbi</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nlm</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nih</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gov</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pmc</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articles</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PMC</w:t>
        </w:r>
        <w:r w:rsidRPr="00CC143B">
          <w:rPr>
            <w:rStyle w:val="a6"/>
            <w:rFonts w:ascii="Times New Roman" w:hAnsi="Times New Roman" w:cs="Times New Roman"/>
            <w:sz w:val="16"/>
            <w:szCs w:val="16"/>
          </w:rPr>
          <w:t>9260752/</w:t>
        </w:r>
      </w:hyperlink>
      <w:r w:rsidRPr="00CC143B">
        <w:t xml:space="preserve"> </w:t>
      </w:r>
    </w:p>
  </w:footnote>
  <w:footnote w:id="32">
    <w:p w14:paraId="55823618" w14:textId="77777777" w:rsidR="00360F6F" w:rsidRPr="00054727" w:rsidRDefault="00360F6F">
      <w:pPr>
        <w:pStyle w:val="a7"/>
        <w:rPr>
          <w:rFonts w:ascii="Times New Roman" w:hAnsi="Times New Roman" w:cs="Times New Roman"/>
          <w:sz w:val="16"/>
          <w:szCs w:val="16"/>
        </w:rPr>
      </w:pPr>
      <w:r w:rsidRPr="00CC143B">
        <w:rPr>
          <w:rStyle w:val="a9"/>
          <w:rFonts w:ascii="Times New Roman" w:hAnsi="Times New Roman" w:cs="Times New Roman"/>
          <w:sz w:val="16"/>
          <w:szCs w:val="16"/>
        </w:rPr>
        <w:footnoteRef/>
      </w:r>
      <w:r w:rsidRPr="00CC143B">
        <w:rPr>
          <w:rFonts w:ascii="Times New Roman" w:hAnsi="Times New Roman" w:cs="Times New Roman"/>
          <w:sz w:val="16"/>
          <w:szCs w:val="16"/>
        </w:rPr>
        <w:t xml:space="preserve"> </w:t>
      </w:r>
      <w:hyperlink r:id="rId50" w:history="1">
        <w:r w:rsidRPr="00C015F4">
          <w:rPr>
            <w:rStyle w:val="a6"/>
            <w:rFonts w:ascii="Times New Roman" w:hAnsi="Times New Roman" w:cs="Times New Roman"/>
            <w:sz w:val="16"/>
            <w:szCs w:val="16"/>
          </w:rPr>
          <w:t>https://www.fda.gov/news-events/press-announcements/fda-authorizes-marketing-iqos-tobacco-heating-system-reduced-exposure-information</w:t>
        </w:r>
      </w:hyperlink>
      <w:r w:rsidRPr="00CC143B">
        <w:rPr>
          <w:rFonts w:ascii="Times New Roman" w:hAnsi="Times New Roman" w:cs="Times New Roman"/>
          <w:sz w:val="16"/>
          <w:szCs w:val="16"/>
        </w:rPr>
        <w:t xml:space="preserve"> </w:t>
      </w:r>
    </w:p>
  </w:footnote>
  <w:footnote w:id="33">
    <w:p w14:paraId="3B10AC56" w14:textId="77777777" w:rsidR="00360F6F" w:rsidRDefault="00360F6F" w:rsidP="0017566A">
      <w:pPr>
        <w:pStyle w:val="a7"/>
        <w:jc w:val="both"/>
        <w:rPr>
          <w:rFonts w:ascii="Times New Roman" w:hAnsi="Times New Roman" w:cs="Times New Roman"/>
          <w:sz w:val="16"/>
          <w:szCs w:val="16"/>
        </w:rPr>
      </w:pPr>
      <w:r w:rsidRPr="00273791">
        <w:rPr>
          <w:rStyle w:val="a9"/>
          <w:rFonts w:ascii="Times New Roman" w:hAnsi="Times New Roman" w:cs="Times New Roman"/>
          <w:sz w:val="16"/>
          <w:szCs w:val="16"/>
        </w:rPr>
        <w:footnoteRef/>
      </w:r>
      <w:r w:rsidRPr="00273791">
        <w:rPr>
          <w:rFonts w:ascii="Times New Roman" w:hAnsi="Times New Roman" w:cs="Times New Roman"/>
          <w:sz w:val="16"/>
          <w:szCs w:val="16"/>
        </w:rPr>
        <w:t xml:space="preserve"> </w:t>
      </w:r>
      <w:hyperlink r:id="rId51" w:history="1">
        <w:r w:rsidRPr="00273791">
          <w:rPr>
            <w:rStyle w:val="a6"/>
            <w:rFonts w:ascii="Times New Roman" w:hAnsi="Times New Roman" w:cs="Times New Roman"/>
            <w:sz w:val="16"/>
            <w:szCs w:val="16"/>
            <w:lang w:val="ru-RU"/>
          </w:rPr>
          <w:t>https</w:t>
        </w:r>
        <w:r w:rsidRPr="00273791">
          <w:rPr>
            <w:rStyle w:val="a6"/>
            <w:rFonts w:ascii="Times New Roman" w:hAnsi="Times New Roman" w:cs="Times New Roman"/>
            <w:sz w:val="16"/>
            <w:szCs w:val="16"/>
          </w:rPr>
          <w:t>://</w:t>
        </w:r>
        <w:r w:rsidRPr="00273791">
          <w:rPr>
            <w:rStyle w:val="a6"/>
            <w:rFonts w:ascii="Times New Roman" w:hAnsi="Times New Roman" w:cs="Times New Roman"/>
            <w:sz w:val="16"/>
            <w:szCs w:val="16"/>
            <w:lang w:val="ru-RU"/>
          </w:rPr>
          <w:t>tobaccocontrol</w:t>
        </w:r>
        <w:r w:rsidRPr="00273791">
          <w:rPr>
            <w:rStyle w:val="a6"/>
            <w:rFonts w:ascii="Times New Roman" w:hAnsi="Times New Roman" w:cs="Times New Roman"/>
            <w:sz w:val="16"/>
            <w:szCs w:val="16"/>
          </w:rPr>
          <w:t>.</w:t>
        </w:r>
        <w:r w:rsidRPr="00273791">
          <w:rPr>
            <w:rStyle w:val="a6"/>
            <w:rFonts w:ascii="Times New Roman" w:hAnsi="Times New Roman" w:cs="Times New Roman"/>
            <w:sz w:val="16"/>
            <w:szCs w:val="16"/>
            <w:lang w:val="ru-RU"/>
          </w:rPr>
          <w:t>bmj</w:t>
        </w:r>
        <w:r w:rsidRPr="00273791">
          <w:rPr>
            <w:rStyle w:val="a6"/>
            <w:rFonts w:ascii="Times New Roman" w:hAnsi="Times New Roman" w:cs="Times New Roman"/>
            <w:sz w:val="16"/>
            <w:szCs w:val="16"/>
          </w:rPr>
          <w:t>.</w:t>
        </w:r>
        <w:r w:rsidRPr="00273791">
          <w:rPr>
            <w:rStyle w:val="a6"/>
            <w:rFonts w:ascii="Times New Roman" w:hAnsi="Times New Roman" w:cs="Times New Roman"/>
            <w:sz w:val="16"/>
            <w:szCs w:val="16"/>
            <w:lang w:val="ru-RU"/>
          </w:rPr>
          <w:t>com</w:t>
        </w:r>
        <w:r w:rsidRPr="00273791">
          <w:rPr>
            <w:rStyle w:val="a6"/>
            <w:rFonts w:ascii="Times New Roman" w:hAnsi="Times New Roman" w:cs="Times New Roman"/>
            <w:sz w:val="16"/>
            <w:szCs w:val="16"/>
          </w:rPr>
          <w:t>/</w:t>
        </w:r>
        <w:r w:rsidRPr="00273791">
          <w:rPr>
            <w:rStyle w:val="a6"/>
            <w:rFonts w:ascii="Times New Roman" w:hAnsi="Times New Roman" w:cs="Times New Roman"/>
            <w:sz w:val="16"/>
            <w:szCs w:val="16"/>
            <w:lang w:val="ru-RU"/>
          </w:rPr>
          <w:t>content</w:t>
        </w:r>
        <w:r w:rsidRPr="00273791">
          <w:rPr>
            <w:rStyle w:val="a6"/>
            <w:rFonts w:ascii="Times New Roman" w:hAnsi="Times New Roman" w:cs="Times New Roman"/>
            <w:sz w:val="16"/>
            <w:szCs w:val="16"/>
          </w:rPr>
          <w:t>/28/5/582</w:t>
        </w:r>
      </w:hyperlink>
      <w:r w:rsidRPr="00273791">
        <w:rPr>
          <w:rFonts w:ascii="Times New Roman" w:hAnsi="Times New Roman" w:cs="Times New Roman"/>
          <w:sz w:val="16"/>
          <w:szCs w:val="16"/>
        </w:rPr>
        <w:t xml:space="preserve">; </w:t>
      </w:r>
      <w:hyperlink r:id="rId52" w:history="1">
        <w:r w:rsidRPr="004A7526">
          <w:rPr>
            <w:rStyle w:val="a6"/>
            <w:rFonts w:ascii="Times New Roman" w:hAnsi="Times New Roman" w:cs="Times New Roman"/>
            <w:sz w:val="16"/>
            <w:szCs w:val="16"/>
            <w:lang w:val="ru-RU"/>
          </w:rPr>
          <w:t>http</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dx</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doi</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org</w:t>
        </w:r>
        <w:r w:rsidRPr="004A7526">
          <w:rPr>
            <w:rStyle w:val="a6"/>
            <w:rFonts w:ascii="Times New Roman" w:hAnsi="Times New Roman" w:cs="Times New Roman"/>
            <w:sz w:val="16"/>
            <w:szCs w:val="16"/>
          </w:rPr>
          <w:t>/10.1136/</w:t>
        </w:r>
        <w:r w:rsidRPr="004A7526">
          <w:rPr>
            <w:rStyle w:val="a6"/>
            <w:rFonts w:ascii="Times New Roman" w:hAnsi="Times New Roman" w:cs="Times New Roman"/>
            <w:sz w:val="16"/>
            <w:szCs w:val="16"/>
            <w:lang w:val="ru-RU"/>
          </w:rPr>
          <w:t>tobaccocontrol</w:t>
        </w:r>
        <w:r w:rsidRPr="004A7526">
          <w:rPr>
            <w:rStyle w:val="a6"/>
            <w:rFonts w:ascii="Times New Roman" w:hAnsi="Times New Roman" w:cs="Times New Roman"/>
            <w:sz w:val="16"/>
            <w:szCs w:val="16"/>
          </w:rPr>
          <w:t>-2018-054321</w:t>
        </w:r>
      </w:hyperlink>
      <w:r w:rsidRPr="00273791">
        <w:rPr>
          <w:rFonts w:ascii="Times New Roman" w:hAnsi="Times New Roman" w:cs="Times New Roman"/>
          <w:sz w:val="16"/>
          <w:szCs w:val="16"/>
        </w:rPr>
        <w:t xml:space="preserve">; </w:t>
      </w:r>
    </w:p>
    <w:p w14:paraId="508CDB87" w14:textId="77777777" w:rsidR="00360F6F" w:rsidRDefault="00833E9B" w:rsidP="0017566A">
      <w:pPr>
        <w:pStyle w:val="a7"/>
        <w:jc w:val="both"/>
        <w:rPr>
          <w:rFonts w:ascii="Times New Roman" w:hAnsi="Times New Roman" w:cs="Times New Roman"/>
          <w:sz w:val="16"/>
          <w:szCs w:val="16"/>
        </w:rPr>
      </w:pPr>
      <w:hyperlink r:id="rId53" w:history="1">
        <w:r w:rsidR="00360F6F" w:rsidRPr="004A7526">
          <w:rPr>
            <w:rStyle w:val="a6"/>
            <w:rFonts w:ascii="Times New Roman" w:hAnsi="Times New Roman" w:cs="Times New Roman"/>
            <w:sz w:val="16"/>
            <w:szCs w:val="16"/>
            <w:lang w:val="ru-RU"/>
          </w:rPr>
          <w:t>https</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www</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ncbi</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nlm</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nih</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gov</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pubmed</w:t>
        </w:r>
        <w:r w:rsidR="00360F6F" w:rsidRPr="004A7526">
          <w:rPr>
            <w:rStyle w:val="a6"/>
            <w:rFonts w:ascii="Times New Roman" w:hAnsi="Times New Roman" w:cs="Times New Roman"/>
            <w:sz w:val="16"/>
            <w:szCs w:val="16"/>
          </w:rPr>
          <w:t>/30158203</w:t>
        </w:r>
      </w:hyperlink>
      <w:r w:rsidR="00360F6F" w:rsidRPr="00273791">
        <w:rPr>
          <w:rFonts w:ascii="Times New Roman" w:hAnsi="Times New Roman" w:cs="Times New Roman"/>
          <w:sz w:val="16"/>
          <w:szCs w:val="16"/>
        </w:rPr>
        <w:t xml:space="preserve">; </w:t>
      </w:r>
      <w:hyperlink r:id="rId54" w:history="1">
        <w:r w:rsidR="00360F6F" w:rsidRPr="004A7526">
          <w:rPr>
            <w:rStyle w:val="a6"/>
            <w:rFonts w:ascii="Times New Roman" w:hAnsi="Times New Roman" w:cs="Times New Roman"/>
            <w:sz w:val="16"/>
            <w:szCs w:val="16"/>
            <w:lang w:val="ru-RU"/>
          </w:rPr>
          <w:t>https</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pubmed</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ncbi</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nlm</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nih</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gov</w:t>
        </w:r>
        <w:r w:rsidR="00360F6F" w:rsidRPr="004A7526">
          <w:rPr>
            <w:rStyle w:val="a6"/>
            <w:rFonts w:ascii="Times New Roman" w:hAnsi="Times New Roman" w:cs="Times New Roman"/>
            <w:sz w:val="16"/>
            <w:szCs w:val="16"/>
          </w:rPr>
          <w:t>/38312998/</w:t>
        </w:r>
      </w:hyperlink>
      <w:r w:rsidR="00360F6F" w:rsidRPr="00273791">
        <w:rPr>
          <w:rFonts w:ascii="Times New Roman" w:hAnsi="Times New Roman" w:cs="Times New Roman"/>
          <w:sz w:val="16"/>
          <w:szCs w:val="16"/>
        </w:rPr>
        <w:t>;</w:t>
      </w:r>
    </w:p>
    <w:p w14:paraId="3E635728" w14:textId="77777777" w:rsidR="00360F6F" w:rsidRDefault="00833E9B" w:rsidP="0017566A">
      <w:pPr>
        <w:pStyle w:val="a7"/>
        <w:jc w:val="both"/>
        <w:rPr>
          <w:rFonts w:ascii="Times New Roman" w:hAnsi="Times New Roman" w:cs="Times New Roman"/>
          <w:sz w:val="16"/>
          <w:szCs w:val="16"/>
        </w:rPr>
      </w:pPr>
      <w:hyperlink r:id="rId55" w:history="1">
        <w:r w:rsidR="00360F6F" w:rsidRPr="004A7526">
          <w:rPr>
            <w:rStyle w:val="a6"/>
            <w:rFonts w:ascii="Times New Roman" w:hAnsi="Times New Roman" w:cs="Times New Roman"/>
            <w:sz w:val="16"/>
            <w:szCs w:val="16"/>
            <w:lang w:val="ru-RU"/>
          </w:rPr>
          <w:t>https</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www</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ncbi</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nlm</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nih</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gov</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pmc</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articles</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PMC</w:t>
        </w:r>
        <w:r w:rsidR="00360F6F" w:rsidRPr="004A7526">
          <w:rPr>
            <w:rStyle w:val="a6"/>
            <w:rFonts w:ascii="Times New Roman" w:hAnsi="Times New Roman" w:cs="Times New Roman"/>
            <w:sz w:val="16"/>
            <w:szCs w:val="16"/>
          </w:rPr>
          <w:t>6368999/</w:t>
        </w:r>
      </w:hyperlink>
      <w:r w:rsidR="00360F6F" w:rsidRPr="00273791">
        <w:rPr>
          <w:rFonts w:ascii="Times New Roman" w:hAnsi="Times New Roman" w:cs="Times New Roman"/>
          <w:sz w:val="16"/>
          <w:szCs w:val="16"/>
        </w:rPr>
        <w:t xml:space="preserve">; </w:t>
      </w:r>
      <w:hyperlink r:id="rId56" w:history="1">
        <w:r w:rsidR="00360F6F" w:rsidRPr="004A7526">
          <w:rPr>
            <w:rStyle w:val="a6"/>
            <w:rFonts w:ascii="Times New Roman" w:hAnsi="Times New Roman" w:cs="Times New Roman"/>
            <w:sz w:val="16"/>
            <w:szCs w:val="16"/>
            <w:lang w:val="ru-RU"/>
          </w:rPr>
          <w:t>https</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tobaccocontrol</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bmj</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com</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content</w:t>
        </w:r>
        <w:r w:rsidR="00360F6F" w:rsidRPr="004A7526">
          <w:rPr>
            <w:rStyle w:val="a6"/>
            <w:rFonts w:ascii="Times New Roman" w:hAnsi="Times New Roman" w:cs="Times New Roman"/>
            <w:sz w:val="16"/>
            <w:szCs w:val="16"/>
          </w:rPr>
          <w:t>/27/</w:t>
        </w:r>
        <w:r w:rsidR="00360F6F" w:rsidRPr="004A7526">
          <w:rPr>
            <w:rStyle w:val="a6"/>
            <w:rFonts w:ascii="Times New Roman" w:hAnsi="Times New Roman" w:cs="Times New Roman"/>
            <w:sz w:val="16"/>
            <w:szCs w:val="16"/>
            <w:lang w:val="ru-RU"/>
          </w:rPr>
          <w:t>Suppl</w:t>
        </w:r>
        <w:r w:rsidR="00360F6F" w:rsidRPr="004A7526">
          <w:rPr>
            <w:rStyle w:val="a6"/>
            <w:rFonts w:ascii="Times New Roman" w:hAnsi="Times New Roman" w:cs="Times New Roman"/>
            <w:sz w:val="16"/>
            <w:szCs w:val="16"/>
          </w:rPr>
          <w:t>_1/</w:t>
        </w:r>
        <w:r w:rsidR="00360F6F" w:rsidRPr="004A7526">
          <w:rPr>
            <w:rStyle w:val="a6"/>
            <w:rFonts w:ascii="Times New Roman" w:hAnsi="Times New Roman" w:cs="Times New Roman"/>
            <w:sz w:val="16"/>
            <w:szCs w:val="16"/>
            <w:lang w:val="ru-RU"/>
          </w:rPr>
          <w:t>s</w:t>
        </w:r>
        <w:r w:rsidR="00360F6F" w:rsidRPr="004A7526">
          <w:rPr>
            <w:rStyle w:val="a6"/>
            <w:rFonts w:ascii="Times New Roman" w:hAnsi="Times New Roman" w:cs="Times New Roman"/>
            <w:sz w:val="16"/>
            <w:szCs w:val="16"/>
          </w:rPr>
          <w:t>9</w:t>
        </w:r>
      </w:hyperlink>
      <w:r w:rsidR="00360F6F" w:rsidRPr="00273791">
        <w:rPr>
          <w:rFonts w:ascii="Times New Roman" w:hAnsi="Times New Roman" w:cs="Times New Roman"/>
          <w:sz w:val="16"/>
          <w:szCs w:val="16"/>
        </w:rPr>
        <w:t>];</w:t>
      </w:r>
      <w:r w:rsidR="00360F6F">
        <w:rPr>
          <w:rFonts w:ascii="Times New Roman" w:hAnsi="Times New Roman" w:cs="Times New Roman"/>
          <w:sz w:val="16"/>
          <w:szCs w:val="16"/>
        </w:rPr>
        <w:t xml:space="preserve"> </w:t>
      </w:r>
    </w:p>
    <w:p w14:paraId="04B8DEA2" w14:textId="3294BEAB" w:rsidR="00360F6F" w:rsidRPr="00273791" w:rsidRDefault="00833E9B" w:rsidP="0017566A">
      <w:pPr>
        <w:pStyle w:val="a7"/>
        <w:jc w:val="both"/>
        <w:rPr>
          <w:rFonts w:ascii="Times New Roman" w:hAnsi="Times New Roman" w:cs="Times New Roman"/>
          <w:sz w:val="16"/>
          <w:szCs w:val="16"/>
        </w:rPr>
      </w:pPr>
      <w:hyperlink r:id="rId57" w:history="1">
        <w:r w:rsidR="00360F6F" w:rsidRPr="004A7526">
          <w:rPr>
            <w:rStyle w:val="a6"/>
            <w:rFonts w:ascii="Times New Roman" w:hAnsi="Times New Roman" w:cs="Times New Roman"/>
            <w:sz w:val="16"/>
            <w:szCs w:val="16"/>
            <w:lang w:val="ru-RU"/>
          </w:rPr>
          <w:t>http</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dx</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doi</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org</w:t>
        </w:r>
        <w:r w:rsidR="00360F6F" w:rsidRPr="004A7526">
          <w:rPr>
            <w:rStyle w:val="a6"/>
            <w:rFonts w:ascii="Times New Roman" w:hAnsi="Times New Roman" w:cs="Times New Roman"/>
            <w:sz w:val="16"/>
            <w:szCs w:val="16"/>
          </w:rPr>
          <w:t>/10.1136/</w:t>
        </w:r>
        <w:r w:rsidR="00360F6F" w:rsidRPr="004A7526">
          <w:rPr>
            <w:rStyle w:val="a6"/>
            <w:rFonts w:ascii="Times New Roman" w:hAnsi="Times New Roman" w:cs="Times New Roman"/>
            <w:sz w:val="16"/>
            <w:szCs w:val="16"/>
            <w:lang w:val="ru-RU"/>
          </w:rPr>
          <w:t>tobaccocontrol</w:t>
        </w:r>
        <w:r w:rsidR="00360F6F" w:rsidRPr="004A7526">
          <w:rPr>
            <w:rStyle w:val="a6"/>
            <w:rFonts w:ascii="Times New Roman" w:hAnsi="Times New Roman" w:cs="Times New Roman"/>
            <w:sz w:val="16"/>
            <w:szCs w:val="16"/>
          </w:rPr>
          <w:t>-2018-05432</w:t>
        </w:r>
      </w:hyperlink>
      <w:r w:rsidR="00360F6F" w:rsidRPr="00273791">
        <w:rPr>
          <w:rFonts w:ascii="Times New Roman" w:hAnsi="Times New Roman" w:cs="Times New Roman"/>
          <w:sz w:val="16"/>
          <w:szCs w:val="16"/>
        </w:rPr>
        <w:t xml:space="preserve">; </w:t>
      </w:r>
      <w:hyperlink r:id="rId58" w:history="1">
        <w:r w:rsidR="00360F6F" w:rsidRPr="004A7526">
          <w:rPr>
            <w:rStyle w:val="a6"/>
            <w:rFonts w:ascii="Times New Roman" w:hAnsi="Times New Roman" w:cs="Times New Roman"/>
            <w:sz w:val="16"/>
            <w:szCs w:val="16"/>
            <w:lang w:val="ru-RU"/>
          </w:rPr>
          <w:t>https</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pubmed</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ncbi</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nlm</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nih</w:t>
        </w:r>
        <w:r w:rsidR="00360F6F" w:rsidRPr="004A7526">
          <w:rPr>
            <w:rStyle w:val="a6"/>
            <w:rFonts w:ascii="Times New Roman" w:hAnsi="Times New Roman" w:cs="Times New Roman"/>
            <w:sz w:val="16"/>
            <w:szCs w:val="16"/>
          </w:rPr>
          <w:t>.</w:t>
        </w:r>
        <w:r w:rsidR="00360F6F" w:rsidRPr="004A7526">
          <w:rPr>
            <w:rStyle w:val="a6"/>
            <w:rFonts w:ascii="Times New Roman" w:hAnsi="Times New Roman" w:cs="Times New Roman"/>
            <w:sz w:val="16"/>
            <w:szCs w:val="16"/>
            <w:lang w:val="ru-RU"/>
          </w:rPr>
          <w:t>gov</w:t>
        </w:r>
        <w:r w:rsidR="00360F6F" w:rsidRPr="004A7526">
          <w:rPr>
            <w:rStyle w:val="a6"/>
            <w:rFonts w:ascii="Times New Roman" w:hAnsi="Times New Roman" w:cs="Times New Roman"/>
            <w:sz w:val="16"/>
            <w:szCs w:val="16"/>
          </w:rPr>
          <w:t>/31150216/</w:t>
        </w:r>
      </w:hyperlink>
      <w:r w:rsidR="00360F6F">
        <w:rPr>
          <w:rFonts w:ascii="Times New Roman" w:hAnsi="Times New Roman" w:cs="Times New Roman"/>
          <w:sz w:val="16"/>
          <w:szCs w:val="16"/>
        </w:rPr>
        <w:t>.</w:t>
      </w:r>
    </w:p>
  </w:footnote>
  <w:footnote w:id="34">
    <w:p w14:paraId="71CE5C59" w14:textId="77777777" w:rsidR="00360F6F" w:rsidRPr="008567C6" w:rsidRDefault="00360F6F">
      <w:pPr>
        <w:pStyle w:val="a7"/>
        <w:rPr>
          <w:rFonts w:ascii="Times New Roman" w:hAnsi="Times New Roman" w:cs="Times New Roman"/>
          <w:sz w:val="16"/>
          <w:szCs w:val="16"/>
        </w:rPr>
      </w:pPr>
      <w:r w:rsidRPr="008567C6">
        <w:rPr>
          <w:rStyle w:val="a9"/>
          <w:rFonts w:ascii="Times New Roman" w:hAnsi="Times New Roman" w:cs="Times New Roman"/>
          <w:sz w:val="16"/>
          <w:szCs w:val="16"/>
        </w:rPr>
        <w:footnoteRef/>
      </w:r>
      <w:r w:rsidRPr="008567C6">
        <w:rPr>
          <w:rFonts w:ascii="Times New Roman" w:hAnsi="Times New Roman" w:cs="Times New Roman"/>
          <w:sz w:val="16"/>
          <w:szCs w:val="16"/>
        </w:rPr>
        <w:t xml:space="preserve"> </w:t>
      </w:r>
      <w:hyperlink r:id="rId59" w:history="1">
        <w:r w:rsidRPr="0039478E">
          <w:rPr>
            <w:rStyle w:val="a6"/>
            <w:rFonts w:ascii="Times New Roman" w:hAnsi="Times New Roman" w:cs="Times New Roman"/>
            <w:sz w:val="16"/>
            <w:szCs w:val="16"/>
          </w:rPr>
          <w:t>https://www.cdc.gov/tobacco/other-tobacco-products/heated-tobacco-products.html?CDC_AAref_Val=https://www.cdc.gov/tobacco/basic_information/heated-tobacco-products/index.html</w:t>
        </w:r>
      </w:hyperlink>
      <w:r>
        <w:rPr>
          <w:rFonts w:ascii="Times New Roman" w:hAnsi="Times New Roman" w:cs="Times New Roman"/>
          <w:sz w:val="16"/>
          <w:szCs w:val="16"/>
        </w:rPr>
        <w:t xml:space="preserve"> </w:t>
      </w:r>
    </w:p>
  </w:footnote>
  <w:footnote w:id="35">
    <w:p w14:paraId="2AAE2592" w14:textId="101464AA" w:rsidR="00360F6F" w:rsidRPr="00C2675F" w:rsidRDefault="00360F6F">
      <w:pPr>
        <w:pStyle w:val="a7"/>
        <w:rPr>
          <w:rFonts w:ascii="Times New Roman" w:hAnsi="Times New Roman" w:cs="Times New Roman"/>
        </w:rPr>
      </w:pPr>
      <w:r w:rsidRPr="00C2675F">
        <w:rPr>
          <w:rStyle w:val="a9"/>
          <w:rFonts w:ascii="Times New Roman" w:hAnsi="Times New Roman" w:cs="Times New Roman"/>
        </w:rPr>
        <w:footnoteRef/>
      </w:r>
      <w:r w:rsidRPr="00C2675F">
        <w:rPr>
          <w:rFonts w:ascii="Times New Roman" w:hAnsi="Times New Roman" w:cs="Times New Roman"/>
        </w:rPr>
        <w:t xml:space="preserve"> </w:t>
      </w:r>
      <w:hyperlink r:id="rId60" w:history="1">
        <w:r w:rsidRPr="00125C5C">
          <w:rPr>
            <w:rStyle w:val="a6"/>
            <w:rFonts w:ascii="Times New Roman" w:hAnsi="Times New Roman" w:cs="Times New Roman"/>
          </w:rPr>
          <w:t>https://iqos.com.ua/uk</w:t>
        </w:r>
      </w:hyperlink>
      <w:r>
        <w:rPr>
          <w:rFonts w:ascii="Times New Roman" w:hAnsi="Times New Roman" w:cs="Times New Roman"/>
        </w:rPr>
        <w:t xml:space="preserve">, </w:t>
      </w:r>
      <w:hyperlink r:id="rId61" w:history="1">
        <w:r w:rsidRPr="00C2675F">
          <w:rPr>
            <w:rStyle w:val="a6"/>
            <w:rFonts w:ascii="Times New Roman" w:hAnsi="Times New Roman" w:cs="Times New Roman"/>
            <w:lang w:val="ru-RU"/>
          </w:rPr>
          <w:t>https</w:t>
        </w:r>
        <w:r w:rsidRPr="00C2675F">
          <w:rPr>
            <w:rStyle w:val="a6"/>
            <w:rFonts w:ascii="Times New Roman" w:hAnsi="Times New Roman" w:cs="Times New Roman"/>
          </w:rPr>
          <w:t>://</w:t>
        </w:r>
        <w:r w:rsidRPr="00C2675F">
          <w:rPr>
            <w:rStyle w:val="a6"/>
            <w:rFonts w:ascii="Times New Roman" w:hAnsi="Times New Roman" w:cs="Times New Roman"/>
            <w:lang w:val="ru-RU"/>
          </w:rPr>
          <w:t>iqos</w:t>
        </w:r>
        <w:r w:rsidRPr="00C2675F">
          <w:rPr>
            <w:rStyle w:val="a6"/>
            <w:rFonts w:ascii="Times New Roman" w:hAnsi="Times New Roman" w:cs="Times New Roman"/>
          </w:rPr>
          <w:t>.</w:t>
        </w:r>
        <w:r w:rsidRPr="00C2675F">
          <w:rPr>
            <w:rStyle w:val="a6"/>
            <w:rFonts w:ascii="Times New Roman" w:hAnsi="Times New Roman" w:cs="Times New Roman"/>
            <w:lang w:val="ru-RU"/>
          </w:rPr>
          <w:t>com</w:t>
        </w:r>
        <w:r w:rsidRPr="00C2675F">
          <w:rPr>
            <w:rStyle w:val="a6"/>
            <w:rFonts w:ascii="Times New Roman" w:hAnsi="Times New Roman" w:cs="Times New Roman"/>
          </w:rPr>
          <w:t>.</w:t>
        </w:r>
        <w:r w:rsidRPr="00C2675F">
          <w:rPr>
            <w:rStyle w:val="a6"/>
            <w:rFonts w:ascii="Times New Roman" w:hAnsi="Times New Roman" w:cs="Times New Roman"/>
            <w:lang w:val="ru-RU"/>
          </w:rPr>
          <w:t>ua</w:t>
        </w:r>
        <w:r w:rsidRPr="00C2675F">
          <w:rPr>
            <w:rStyle w:val="a6"/>
            <w:rFonts w:ascii="Times New Roman" w:hAnsi="Times New Roman" w:cs="Times New Roman"/>
          </w:rPr>
          <w:t>/</w:t>
        </w:r>
        <w:r w:rsidRPr="00C2675F">
          <w:rPr>
            <w:rStyle w:val="a6"/>
            <w:rFonts w:ascii="Times New Roman" w:hAnsi="Times New Roman" w:cs="Times New Roman"/>
            <w:lang w:val="ru-RU"/>
          </w:rPr>
          <w:t>uk</w:t>
        </w:r>
        <w:r w:rsidRPr="00C2675F">
          <w:rPr>
            <w:rStyle w:val="a6"/>
            <w:rFonts w:ascii="Times New Roman" w:hAnsi="Times New Roman" w:cs="Times New Roman"/>
          </w:rPr>
          <w:t>/</w:t>
        </w:r>
        <w:r w:rsidRPr="00C2675F">
          <w:rPr>
            <w:rStyle w:val="a6"/>
            <w:rFonts w:ascii="Times New Roman" w:hAnsi="Times New Roman" w:cs="Times New Roman"/>
            <w:lang w:val="ru-RU"/>
          </w:rPr>
          <w:t>products</w:t>
        </w:r>
        <w:r w:rsidRPr="00C2675F">
          <w:rPr>
            <w:rStyle w:val="a6"/>
            <w:rFonts w:ascii="Times New Roman" w:hAnsi="Times New Roman" w:cs="Times New Roman"/>
          </w:rPr>
          <w:t>/</w:t>
        </w:r>
        <w:proofErr w:type="spellStart"/>
        <w:r w:rsidRPr="00C2675F">
          <w:rPr>
            <w:rStyle w:val="a6"/>
            <w:rFonts w:ascii="Times New Roman" w:hAnsi="Times New Roman" w:cs="Times New Roman"/>
            <w:lang w:val="ru-RU"/>
          </w:rPr>
          <w:t>science</w:t>
        </w:r>
        <w:proofErr w:type="spellEnd"/>
      </w:hyperlink>
      <w:r w:rsidRPr="00C2675F">
        <w:rPr>
          <w:rFonts w:ascii="Times New Roman" w:hAnsi="Times New Roman" w:cs="Times New Roman"/>
        </w:rPr>
        <w:t xml:space="preserve"> </w:t>
      </w:r>
    </w:p>
  </w:footnote>
  <w:footnote w:id="36">
    <w:p w14:paraId="14B9C1F0" w14:textId="77777777" w:rsidR="00360F6F" w:rsidRPr="00C6702F" w:rsidRDefault="00360F6F" w:rsidP="00315D0A">
      <w:pPr>
        <w:pStyle w:val="a7"/>
        <w:rPr>
          <w:rFonts w:ascii="Times New Roman" w:hAnsi="Times New Roman" w:cs="Times New Roman"/>
          <w:sz w:val="16"/>
          <w:szCs w:val="16"/>
        </w:rPr>
      </w:pPr>
      <w:r w:rsidRPr="00AB6052">
        <w:rPr>
          <w:rStyle w:val="a9"/>
          <w:rFonts w:ascii="Times New Roman" w:hAnsi="Times New Roman" w:cs="Times New Roman"/>
          <w:sz w:val="16"/>
          <w:szCs w:val="16"/>
        </w:rPr>
        <w:footnoteRef/>
      </w:r>
      <w:r w:rsidRPr="00AB6052">
        <w:rPr>
          <w:rFonts w:ascii="Times New Roman" w:hAnsi="Times New Roman" w:cs="Times New Roman"/>
          <w:sz w:val="16"/>
          <w:szCs w:val="16"/>
        </w:rPr>
        <w:t xml:space="preserve"> </w:t>
      </w:r>
      <w:hyperlink r:id="rId62" w:history="1">
        <w:r w:rsidRPr="00AB6052">
          <w:rPr>
            <w:rStyle w:val="a6"/>
            <w:rFonts w:ascii="Times New Roman" w:hAnsi="Times New Roman" w:cs="Times New Roman"/>
            <w:sz w:val="16"/>
            <w:szCs w:val="16"/>
          </w:rPr>
          <w:t>https://www.pmi.com/markets/ukraine/uk/overview</w:t>
        </w:r>
      </w:hyperlink>
      <w:r>
        <w:rPr>
          <w:rFonts w:ascii="Times New Roman" w:hAnsi="Times New Roman" w:cs="Times New Roman"/>
          <w:sz w:val="16"/>
          <w:szCs w:val="16"/>
        </w:rPr>
        <w:t xml:space="preserve"> </w:t>
      </w:r>
    </w:p>
  </w:footnote>
  <w:footnote w:id="37">
    <w:p w14:paraId="3551D48D" w14:textId="77777777" w:rsidR="00360F6F" w:rsidRPr="00826967" w:rsidRDefault="00360F6F" w:rsidP="003F3E45">
      <w:pPr>
        <w:pStyle w:val="a7"/>
        <w:rPr>
          <w:rFonts w:ascii="Times New Roman" w:hAnsi="Times New Roman" w:cs="Times New Roman"/>
          <w:sz w:val="16"/>
          <w:szCs w:val="16"/>
        </w:rPr>
      </w:pPr>
      <w:r w:rsidRPr="00826967">
        <w:rPr>
          <w:rStyle w:val="a9"/>
          <w:rFonts w:ascii="Times New Roman" w:hAnsi="Times New Roman" w:cs="Times New Roman"/>
          <w:sz w:val="16"/>
          <w:szCs w:val="16"/>
        </w:rPr>
        <w:footnoteRef/>
      </w:r>
      <w:r w:rsidRPr="00826967">
        <w:rPr>
          <w:rFonts w:ascii="Times New Roman" w:hAnsi="Times New Roman" w:cs="Times New Roman"/>
          <w:sz w:val="16"/>
          <w:szCs w:val="16"/>
        </w:rPr>
        <w:t xml:space="preserve"> </w:t>
      </w:r>
      <w:hyperlink r:id="rId63" w:history="1">
        <w:r w:rsidRPr="00826967">
          <w:rPr>
            <w:rStyle w:val="a6"/>
            <w:rFonts w:ascii="Times New Roman" w:hAnsi="Times New Roman" w:cs="Times New Roman"/>
            <w:sz w:val="16"/>
            <w:szCs w:val="16"/>
            <w:lang w:val="en-US"/>
          </w:rPr>
          <w:t>https</w:t>
        </w:r>
        <w:r w:rsidRPr="00826967">
          <w:rPr>
            <w:rStyle w:val="a6"/>
            <w:rFonts w:ascii="Times New Roman" w:hAnsi="Times New Roman" w:cs="Times New Roman"/>
            <w:sz w:val="16"/>
            <w:szCs w:val="16"/>
          </w:rPr>
          <w:t>://</w:t>
        </w:r>
        <w:r w:rsidRPr="00826967">
          <w:rPr>
            <w:rStyle w:val="a6"/>
            <w:rFonts w:ascii="Times New Roman" w:hAnsi="Times New Roman" w:cs="Times New Roman"/>
            <w:sz w:val="16"/>
            <w:szCs w:val="16"/>
            <w:lang w:val="en-US"/>
          </w:rPr>
          <w:t>www</w:t>
        </w:r>
        <w:r w:rsidRPr="00826967">
          <w:rPr>
            <w:rStyle w:val="a6"/>
            <w:rFonts w:ascii="Times New Roman" w:hAnsi="Times New Roman" w:cs="Times New Roman"/>
            <w:sz w:val="16"/>
            <w:szCs w:val="16"/>
          </w:rPr>
          <w:t>.</w:t>
        </w:r>
        <w:proofErr w:type="spellStart"/>
        <w:r w:rsidRPr="00826967">
          <w:rPr>
            <w:rStyle w:val="a6"/>
            <w:rFonts w:ascii="Times New Roman" w:hAnsi="Times New Roman" w:cs="Times New Roman"/>
            <w:sz w:val="16"/>
            <w:szCs w:val="16"/>
            <w:lang w:val="en-US"/>
          </w:rPr>
          <w:t>instagram</w:t>
        </w:r>
        <w:proofErr w:type="spellEnd"/>
        <w:r w:rsidRPr="00826967">
          <w:rPr>
            <w:rStyle w:val="a6"/>
            <w:rFonts w:ascii="Times New Roman" w:hAnsi="Times New Roman" w:cs="Times New Roman"/>
            <w:sz w:val="16"/>
            <w:szCs w:val="16"/>
          </w:rPr>
          <w:t>.</w:t>
        </w:r>
        <w:r w:rsidRPr="00826967">
          <w:rPr>
            <w:rStyle w:val="a6"/>
            <w:rFonts w:ascii="Times New Roman" w:hAnsi="Times New Roman" w:cs="Times New Roman"/>
            <w:sz w:val="16"/>
            <w:szCs w:val="16"/>
            <w:lang w:val="en-US"/>
          </w:rPr>
          <w:t>com</w:t>
        </w:r>
        <w:r w:rsidRPr="00826967">
          <w:rPr>
            <w:rStyle w:val="a6"/>
            <w:rFonts w:ascii="Times New Roman" w:hAnsi="Times New Roman" w:cs="Times New Roman"/>
            <w:sz w:val="16"/>
            <w:szCs w:val="16"/>
          </w:rPr>
          <w:t>/</w:t>
        </w:r>
        <w:proofErr w:type="spellStart"/>
        <w:r w:rsidRPr="00826967">
          <w:rPr>
            <w:rStyle w:val="a6"/>
            <w:rFonts w:ascii="Times New Roman" w:hAnsi="Times New Roman" w:cs="Times New Roman"/>
            <w:sz w:val="16"/>
            <w:szCs w:val="16"/>
            <w:lang w:val="en-US"/>
          </w:rPr>
          <w:t>iqos</w:t>
        </w:r>
        <w:proofErr w:type="spellEnd"/>
        <w:r w:rsidRPr="00826967">
          <w:rPr>
            <w:rStyle w:val="a6"/>
            <w:rFonts w:ascii="Times New Roman" w:hAnsi="Times New Roman" w:cs="Times New Roman"/>
            <w:sz w:val="16"/>
            <w:szCs w:val="16"/>
          </w:rPr>
          <w:t>_</w:t>
        </w:r>
        <w:proofErr w:type="spellStart"/>
        <w:r w:rsidRPr="00826967">
          <w:rPr>
            <w:rStyle w:val="a6"/>
            <w:rFonts w:ascii="Times New Roman" w:hAnsi="Times New Roman" w:cs="Times New Roman"/>
            <w:sz w:val="16"/>
            <w:szCs w:val="16"/>
            <w:lang w:val="en-US"/>
          </w:rPr>
          <w:t>ua</w:t>
        </w:r>
        <w:proofErr w:type="spellEnd"/>
        <w:r w:rsidRPr="00826967">
          <w:rPr>
            <w:rStyle w:val="a6"/>
            <w:rFonts w:ascii="Times New Roman" w:hAnsi="Times New Roman" w:cs="Times New Roman"/>
            <w:sz w:val="16"/>
            <w:szCs w:val="16"/>
          </w:rPr>
          <w:t>/</w:t>
        </w:r>
      </w:hyperlink>
    </w:p>
  </w:footnote>
  <w:footnote w:id="38">
    <w:p w14:paraId="1F540030" w14:textId="77777777" w:rsidR="00360F6F" w:rsidRPr="00A407D2" w:rsidRDefault="00360F6F" w:rsidP="003F3E45">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64" w:history="1">
        <w:r w:rsidRPr="00A407D2">
          <w:rPr>
            <w:rStyle w:val="a6"/>
            <w:rFonts w:ascii="Times New Roman" w:hAnsi="Times New Roman" w:cs="Times New Roman"/>
            <w:sz w:val="16"/>
            <w:szCs w:val="16"/>
            <w:lang w:val="en-US"/>
          </w:rPr>
          <w:t>https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en-US"/>
          </w:rPr>
          <w:t>www</w:t>
        </w:r>
        <w:r w:rsidRPr="00A407D2">
          <w:rPr>
            <w:rStyle w:val="a6"/>
            <w:rFonts w:ascii="Times New Roman" w:hAnsi="Times New Roman" w:cs="Times New Roman"/>
            <w:sz w:val="16"/>
            <w:szCs w:val="16"/>
          </w:rPr>
          <w:t>.</w:t>
        </w:r>
        <w:proofErr w:type="spellStart"/>
        <w:r w:rsidRPr="00A407D2">
          <w:rPr>
            <w:rStyle w:val="a6"/>
            <w:rFonts w:ascii="Times New Roman" w:hAnsi="Times New Roman" w:cs="Times New Roman"/>
            <w:sz w:val="16"/>
            <w:szCs w:val="16"/>
            <w:lang w:val="en-US"/>
          </w:rPr>
          <w:t>facebook</w:t>
        </w:r>
        <w:proofErr w:type="spellEnd"/>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en-US"/>
          </w:rPr>
          <w:t>com</w:t>
        </w:r>
        <w:r w:rsidRPr="00A407D2">
          <w:rPr>
            <w:rStyle w:val="a6"/>
            <w:rFonts w:ascii="Times New Roman" w:hAnsi="Times New Roman" w:cs="Times New Roman"/>
            <w:sz w:val="16"/>
            <w:szCs w:val="16"/>
          </w:rPr>
          <w:t>/</w:t>
        </w:r>
        <w:proofErr w:type="spellStart"/>
        <w:r w:rsidRPr="00A407D2">
          <w:rPr>
            <w:rStyle w:val="a6"/>
            <w:rFonts w:ascii="Times New Roman" w:hAnsi="Times New Roman" w:cs="Times New Roman"/>
            <w:sz w:val="16"/>
            <w:szCs w:val="16"/>
            <w:lang w:val="en-US"/>
          </w:rPr>
          <w:t>iqos</w:t>
        </w:r>
        <w:proofErr w:type="spellEnd"/>
        <w:r w:rsidRPr="00A407D2">
          <w:rPr>
            <w:rStyle w:val="a6"/>
            <w:rFonts w:ascii="Times New Roman" w:hAnsi="Times New Roman" w:cs="Times New Roman"/>
            <w:sz w:val="16"/>
            <w:szCs w:val="16"/>
          </w:rPr>
          <w:t>.</w:t>
        </w:r>
        <w:proofErr w:type="spellStart"/>
        <w:r w:rsidRPr="00A407D2">
          <w:rPr>
            <w:rStyle w:val="a6"/>
            <w:rFonts w:ascii="Times New Roman" w:hAnsi="Times New Roman" w:cs="Times New Roman"/>
            <w:sz w:val="16"/>
            <w:szCs w:val="16"/>
            <w:lang w:val="en-US"/>
          </w:rPr>
          <w:t>ua</w:t>
        </w:r>
        <w:proofErr w:type="spellEnd"/>
        <w:r w:rsidRPr="00A407D2">
          <w:rPr>
            <w:rStyle w:val="a6"/>
            <w:rFonts w:ascii="Times New Roman" w:hAnsi="Times New Roman" w:cs="Times New Roman"/>
            <w:sz w:val="16"/>
            <w:szCs w:val="16"/>
          </w:rPr>
          <w:t>/</w:t>
        </w:r>
      </w:hyperlink>
      <w:r w:rsidRPr="00A407D2">
        <w:rPr>
          <w:rFonts w:ascii="Times New Roman" w:hAnsi="Times New Roman" w:cs="Times New Roman"/>
          <w:sz w:val="16"/>
          <w:szCs w:val="16"/>
        </w:rPr>
        <w:t xml:space="preserve"> </w:t>
      </w:r>
    </w:p>
  </w:footnote>
  <w:footnote w:id="39">
    <w:p w14:paraId="7497F88B" w14:textId="77777777" w:rsidR="00360F6F" w:rsidRPr="00A407D2" w:rsidRDefault="00360F6F">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65" w:history="1">
        <w:r w:rsidRPr="00A407D2">
          <w:rPr>
            <w:rStyle w:val="a6"/>
            <w:rFonts w:ascii="Times New Roman" w:hAnsi="Times New Roman" w:cs="Times New Roman"/>
            <w:sz w:val="16"/>
            <w:szCs w:val="16"/>
          </w:rPr>
          <w:t>https://iqos.com.ua/uk</w:t>
        </w:r>
      </w:hyperlink>
      <w:r w:rsidRPr="00A407D2">
        <w:rPr>
          <w:rFonts w:ascii="Times New Roman" w:hAnsi="Times New Roman" w:cs="Times New Roman"/>
          <w:sz w:val="16"/>
          <w:szCs w:val="16"/>
        </w:rPr>
        <w:t xml:space="preserve"> </w:t>
      </w:r>
    </w:p>
  </w:footnote>
  <w:footnote w:id="40">
    <w:p w14:paraId="0526D4CD" w14:textId="77777777" w:rsidR="00360F6F" w:rsidRPr="00A407D2" w:rsidRDefault="00360F6F">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66" w:history="1">
        <w:r w:rsidRPr="00A407D2">
          <w:rPr>
            <w:rStyle w:val="a6"/>
            <w:rFonts w:ascii="Times New Roman" w:hAnsi="Times New Roman" w:cs="Times New Roman"/>
            <w:sz w:val="16"/>
            <w:szCs w:val="16"/>
          </w:rPr>
          <w:t>https://iqos.com.ua/uk/products/science</w:t>
        </w:r>
      </w:hyperlink>
      <w:r w:rsidRPr="00A407D2">
        <w:rPr>
          <w:rFonts w:ascii="Times New Roman" w:hAnsi="Times New Roman" w:cs="Times New Roman"/>
          <w:sz w:val="16"/>
          <w:szCs w:val="16"/>
        </w:rPr>
        <w:t xml:space="preserve"> </w:t>
      </w:r>
    </w:p>
  </w:footnote>
  <w:footnote w:id="41">
    <w:p w14:paraId="3DBE69F4" w14:textId="77777777" w:rsidR="00360F6F" w:rsidRPr="00A407D2" w:rsidRDefault="00360F6F" w:rsidP="00AA354D">
      <w:pPr>
        <w:pStyle w:val="a7"/>
        <w:rPr>
          <w:rFonts w:ascii="Times New Roman" w:hAnsi="Times New Roman" w:cs="Times New Roman"/>
          <w:color w:val="0000FF"/>
          <w:sz w:val="16"/>
          <w:szCs w:val="16"/>
          <w:u w:val="single"/>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67" w:history="1">
        <w:r w:rsidRPr="00A407D2">
          <w:rPr>
            <w:rStyle w:val="a6"/>
            <w:rFonts w:ascii="Times New Roman" w:hAnsi="Times New Roman" w:cs="Times New Roman"/>
            <w:sz w:val="16"/>
            <w:szCs w:val="16"/>
          </w:rPr>
          <w:t>https://iqos.com.ua/uk/news-list/is-it-possible-to-pick-up-sticks-similar-to-cigarettes</w:t>
        </w:r>
      </w:hyperlink>
      <w:r w:rsidRPr="00A407D2">
        <w:rPr>
          <w:rStyle w:val="a6"/>
          <w:rFonts w:ascii="Times New Roman" w:hAnsi="Times New Roman" w:cs="Times New Roman"/>
          <w:sz w:val="16"/>
          <w:szCs w:val="16"/>
        </w:rPr>
        <w:t xml:space="preserve">; </w:t>
      </w:r>
    </w:p>
  </w:footnote>
  <w:footnote w:id="42">
    <w:p w14:paraId="4CF3994B" w14:textId="77777777" w:rsidR="00360F6F" w:rsidRPr="00A407D2" w:rsidRDefault="00360F6F" w:rsidP="00AA354D">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t xml:space="preserve"> </w:t>
      </w:r>
      <w:hyperlink r:id="rId68" w:history="1">
        <w:r w:rsidRPr="00A407D2">
          <w:rPr>
            <w:rStyle w:val="a6"/>
            <w:rFonts w:ascii="Times New Roman" w:hAnsi="Times New Roman" w:cs="Times New Roman"/>
            <w:sz w:val="16"/>
            <w:szCs w:val="16"/>
            <w:lang w:val="ru-RU"/>
          </w:rPr>
          <w:t>https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iqos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com</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ua</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uk</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news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list</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iqos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or</w:t>
        </w:r>
        <w:r w:rsidRPr="00A407D2">
          <w:rPr>
            <w:rStyle w:val="a6"/>
            <w:rFonts w:ascii="Times New Roman" w:hAnsi="Times New Roman" w:cs="Times New Roman"/>
            <w:sz w:val="16"/>
            <w:szCs w:val="16"/>
          </w:rPr>
          <w:t>-</w:t>
        </w:r>
        <w:proofErr w:type="spellStart"/>
        <w:r w:rsidRPr="00A407D2">
          <w:rPr>
            <w:rStyle w:val="a6"/>
            <w:rFonts w:ascii="Times New Roman" w:hAnsi="Times New Roman" w:cs="Times New Roman"/>
            <w:sz w:val="16"/>
            <w:szCs w:val="16"/>
            <w:lang w:val="ru-RU"/>
          </w:rPr>
          <w:t>vape</w:t>
        </w:r>
        <w:proofErr w:type="spellEnd"/>
      </w:hyperlink>
    </w:p>
  </w:footnote>
  <w:footnote w:id="43">
    <w:p w14:paraId="384CC26A" w14:textId="77777777" w:rsidR="00360F6F" w:rsidRPr="00A407D2" w:rsidRDefault="00360F6F">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69" w:history="1">
        <w:r w:rsidRPr="00A407D2">
          <w:rPr>
            <w:rStyle w:val="a6"/>
            <w:rFonts w:ascii="Times New Roman" w:hAnsi="Times New Roman" w:cs="Times New Roman"/>
            <w:sz w:val="16"/>
            <w:szCs w:val="16"/>
            <w:lang w:val="ru-RU"/>
          </w:rPr>
          <w:t>https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iqos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com</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ua</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uk</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news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list</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iqos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vs</w:t>
        </w:r>
        <w:r w:rsidRPr="00A407D2">
          <w:rPr>
            <w:rStyle w:val="a6"/>
            <w:rFonts w:ascii="Times New Roman" w:hAnsi="Times New Roman" w:cs="Times New Roman"/>
            <w:sz w:val="16"/>
            <w:szCs w:val="16"/>
          </w:rPr>
          <w:t>-</w:t>
        </w:r>
        <w:proofErr w:type="spellStart"/>
        <w:r w:rsidRPr="00A407D2">
          <w:rPr>
            <w:rStyle w:val="a6"/>
            <w:rFonts w:ascii="Times New Roman" w:hAnsi="Times New Roman" w:cs="Times New Roman"/>
            <w:sz w:val="16"/>
            <w:szCs w:val="16"/>
            <w:lang w:val="ru-RU"/>
          </w:rPr>
          <w:t>cigarettes</w:t>
        </w:r>
        <w:proofErr w:type="spellEnd"/>
      </w:hyperlink>
    </w:p>
  </w:footnote>
  <w:footnote w:id="44">
    <w:p w14:paraId="55752B90" w14:textId="66600573" w:rsidR="00360F6F" w:rsidRPr="00237A61" w:rsidRDefault="00360F6F">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70" w:history="1">
        <w:r w:rsidRPr="00A407D2">
          <w:rPr>
            <w:rStyle w:val="a6"/>
            <w:rFonts w:ascii="Times New Roman" w:hAnsi="Times New Roman" w:cs="Times New Roman"/>
            <w:sz w:val="16"/>
            <w:szCs w:val="16"/>
          </w:rPr>
          <w:t>https://iqos.com.ua/uk/news-list/iqos-dentists?_gl=1*nd1yks*_ga*MTAxNzE0NDgxMC4xNjg0MzQ2NzU0*_ga_8RKTHCNYE2*MTcxMDE4Mjk0Ny44LjEuMTcxMDE4NjEwNy4wLjAuMA</w:t>
        </w:r>
      </w:hyperlink>
    </w:p>
  </w:footnote>
  <w:footnote w:id="45">
    <w:p w14:paraId="0B152488" w14:textId="77777777" w:rsidR="00360F6F" w:rsidRPr="00647539" w:rsidRDefault="00360F6F">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1" w:history="1">
        <w:r w:rsidRPr="00647539">
          <w:rPr>
            <w:rStyle w:val="a6"/>
            <w:rFonts w:ascii="Times New Roman" w:hAnsi="Times New Roman" w:cs="Times New Roman"/>
            <w:sz w:val="16"/>
            <w:szCs w:val="16"/>
          </w:rPr>
          <w:t>https://www.pmi.com/markets/ukraine/uk/science-and-innovation/our-findings-to-date</w:t>
        </w:r>
      </w:hyperlink>
      <w:r w:rsidRPr="00647539">
        <w:rPr>
          <w:rFonts w:ascii="Times New Roman" w:hAnsi="Times New Roman" w:cs="Times New Roman"/>
          <w:sz w:val="16"/>
          <w:szCs w:val="16"/>
        </w:rPr>
        <w:t xml:space="preserve"> </w:t>
      </w:r>
    </w:p>
  </w:footnote>
  <w:footnote w:id="46">
    <w:p w14:paraId="45273A7D" w14:textId="77777777" w:rsidR="00360F6F" w:rsidRPr="00647539" w:rsidRDefault="00360F6F">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2" w:history="1">
        <w:r w:rsidRPr="00647539">
          <w:rPr>
            <w:rStyle w:val="a6"/>
            <w:rFonts w:ascii="Times New Roman" w:hAnsi="Times New Roman" w:cs="Times New Roman"/>
            <w:sz w:val="16"/>
            <w:szCs w:val="16"/>
          </w:rPr>
          <w:t>https://www.youtube.com/watch?v=q4zVG9d_xJU</w:t>
        </w:r>
      </w:hyperlink>
      <w:r w:rsidRPr="00647539">
        <w:rPr>
          <w:rFonts w:ascii="Times New Roman" w:hAnsi="Times New Roman" w:cs="Times New Roman"/>
          <w:sz w:val="16"/>
          <w:szCs w:val="16"/>
        </w:rPr>
        <w:t xml:space="preserve"> </w:t>
      </w:r>
    </w:p>
  </w:footnote>
  <w:footnote w:id="47">
    <w:p w14:paraId="0CFBB963" w14:textId="77777777" w:rsidR="00360F6F" w:rsidRPr="00647539" w:rsidRDefault="00360F6F">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3" w:history="1">
        <w:r w:rsidRPr="00647539">
          <w:rPr>
            <w:rStyle w:val="a6"/>
            <w:rFonts w:ascii="Times New Roman" w:hAnsi="Times New Roman" w:cs="Times New Roman"/>
            <w:sz w:val="16"/>
            <w:szCs w:val="16"/>
          </w:rPr>
          <w:t>https://www.youtube.com/watch?v=BBBup8l8xKU</w:t>
        </w:r>
      </w:hyperlink>
      <w:r w:rsidRPr="00647539">
        <w:rPr>
          <w:rFonts w:ascii="Times New Roman" w:hAnsi="Times New Roman" w:cs="Times New Roman"/>
          <w:sz w:val="16"/>
          <w:szCs w:val="16"/>
        </w:rPr>
        <w:t xml:space="preserve"> </w:t>
      </w:r>
    </w:p>
  </w:footnote>
  <w:footnote w:id="48">
    <w:p w14:paraId="3003B4A0" w14:textId="77777777" w:rsidR="00360F6F" w:rsidRPr="00647539" w:rsidRDefault="00360F6F">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4" w:history="1">
        <w:r w:rsidRPr="00647539">
          <w:rPr>
            <w:rStyle w:val="a6"/>
            <w:rFonts w:ascii="Times New Roman" w:hAnsi="Times New Roman" w:cs="Times New Roman"/>
            <w:sz w:val="16"/>
            <w:szCs w:val="16"/>
          </w:rPr>
          <w:t>https://www.youtube.com/watch?v=Wr08czCBSb0</w:t>
        </w:r>
      </w:hyperlink>
      <w:r w:rsidRPr="00647539">
        <w:rPr>
          <w:rFonts w:ascii="Times New Roman" w:hAnsi="Times New Roman" w:cs="Times New Roman"/>
          <w:sz w:val="16"/>
          <w:szCs w:val="16"/>
        </w:rPr>
        <w:t xml:space="preserve"> </w:t>
      </w:r>
    </w:p>
  </w:footnote>
  <w:footnote w:id="49">
    <w:p w14:paraId="193537AB" w14:textId="77777777" w:rsidR="00360F6F" w:rsidRPr="00647539" w:rsidRDefault="00360F6F">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5" w:history="1">
        <w:r w:rsidRPr="00647539">
          <w:rPr>
            <w:rStyle w:val="a6"/>
            <w:rFonts w:ascii="Times New Roman" w:hAnsi="Times New Roman" w:cs="Times New Roman"/>
            <w:sz w:val="16"/>
            <w:szCs w:val="16"/>
          </w:rPr>
          <w:t>https://www.youtube.com/watch?v=ugA56O9Fog8</w:t>
        </w:r>
      </w:hyperlink>
      <w:r w:rsidRPr="00647539">
        <w:rPr>
          <w:rFonts w:ascii="Times New Roman" w:hAnsi="Times New Roman" w:cs="Times New Roman"/>
          <w:sz w:val="16"/>
          <w:szCs w:val="16"/>
        </w:rPr>
        <w:t xml:space="preserve"> </w:t>
      </w:r>
    </w:p>
  </w:footnote>
  <w:footnote w:id="50">
    <w:p w14:paraId="29A550EC" w14:textId="77777777" w:rsidR="00360F6F" w:rsidRPr="00647539" w:rsidRDefault="00360F6F">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6" w:history="1">
        <w:r w:rsidRPr="00647539">
          <w:rPr>
            <w:rStyle w:val="a6"/>
            <w:rFonts w:ascii="Times New Roman" w:hAnsi="Times New Roman" w:cs="Times New Roman"/>
            <w:sz w:val="16"/>
            <w:szCs w:val="16"/>
          </w:rPr>
          <w:t>https://www.youtube.com/watch?v=bEAfgL_wCPI</w:t>
        </w:r>
      </w:hyperlink>
      <w:r w:rsidRPr="00647539">
        <w:rPr>
          <w:rFonts w:ascii="Times New Roman" w:hAnsi="Times New Roman" w:cs="Times New Roman"/>
          <w:sz w:val="16"/>
          <w:szCs w:val="16"/>
        </w:rPr>
        <w:t xml:space="preserve"> </w:t>
      </w:r>
    </w:p>
  </w:footnote>
  <w:footnote w:id="51">
    <w:p w14:paraId="461E313F" w14:textId="77777777" w:rsidR="00360F6F" w:rsidRPr="00FF7B5D" w:rsidRDefault="00360F6F">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7" w:history="1">
        <w:r w:rsidRPr="00647539">
          <w:rPr>
            <w:rStyle w:val="a6"/>
            <w:rFonts w:ascii="Times New Roman" w:hAnsi="Times New Roman" w:cs="Times New Roman"/>
            <w:sz w:val="16"/>
            <w:szCs w:val="16"/>
          </w:rPr>
          <w:t>https://www.youtube.com/watch?v=aenB5UsW8cQ</w:t>
        </w:r>
      </w:hyperlink>
      <w:r>
        <w:rPr>
          <w:rFonts w:ascii="Times New Roman" w:hAnsi="Times New Roman" w:cs="Times New Roman"/>
          <w:sz w:val="16"/>
          <w:szCs w:val="16"/>
        </w:rPr>
        <w:t xml:space="preserve"> </w:t>
      </w:r>
    </w:p>
  </w:footnote>
  <w:footnote w:id="52">
    <w:p w14:paraId="0F540A9E" w14:textId="77777777" w:rsidR="00360F6F" w:rsidRPr="008E11F8" w:rsidRDefault="00360F6F">
      <w:pPr>
        <w:pStyle w:val="a7"/>
        <w:rPr>
          <w:rFonts w:ascii="Times New Roman" w:hAnsi="Times New Roman" w:cs="Times New Roman"/>
          <w:sz w:val="16"/>
          <w:szCs w:val="16"/>
        </w:rPr>
      </w:pPr>
      <w:r w:rsidRPr="008E11F8">
        <w:rPr>
          <w:rStyle w:val="a9"/>
          <w:rFonts w:ascii="Times New Roman" w:hAnsi="Times New Roman" w:cs="Times New Roman"/>
          <w:sz w:val="16"/>
          <w:szCs w:val="16"/>
        </w:rPr>
        <w:footnoteRef/>
      </w:r>
      <w:r w:rsidRPr="008E11F8">
        <w:rPr>
          <w:rFonts w:ascii="Times New Roman" w:hAnsi="Times New Roman" w:cs="Times New Roman"/>
          <w:sz w:val="16"/>
          <w:szCs w:val="16"/>
        </w:rPr>
        <w:t xml:space="preserve"> </w:t>
      </w:r>
      <w:hyperlink r:id="rId78" w:history="1">
        <w:r w:rsidRPr="008E11F8">
          <w:rPr>
            <w:rStyle w:val="a6"/>
            <w:rFonts w:ascii="Times New Roman" w:hAnsi="Times New Roman" w:cs="Times New Roman"/>
            <w:sz w:val="16"/>
            <w:szCs w:val="16"/>
          </w:rPr>
          <w:t>https://iqos.com.ua/uk/faq</w:t>
        </w:r>
      </w:hyperlink>
      <w:r w:rsidRPr="008E11F8">
        <w:rPr>
          <w:rFonts w:ascii="Times New Roman" w:hAnsi="Times New Roman" w:cs="Times New Roman"/>
          <w:sz w:val="16"/>
          <w:szCs w:val="16"/>
        </w:rPr>
        <w:t xml:space="preserve"> </w:t>
      </w:r>
    </w:p>
  </w:footnote>
  <w:footnote w:id="53">
    <w:p w14:paraId="262802E0" w14:textId="77777777" w:rsidR="00360F6F" w:rsidRPr="008E11F8" w:rsidRDefault="00360F6F">
      <w:pPr>
        <w:pStyle w:val="a7"/>
        <w:rPr>
          <w:rFonts w:ascii="Times New Roman" w:hAnsi="Times New Roman" w:cs="Times New Roman"/>
          <w:sz w:val="16"/>
          <w:szCs w:val="16"/>
        </w:rPr>
      </w:pPr>
      <w:r w:rsidRPr="008E11F8">
        <w:rPr>
          <w:rStyle w:val="a9"/>
          <w:rFonts w:ascii="Times New Roman" w:hAnsi="Times New Roman" w:cs="Times New Roman"/>
          <w:sz w:val="16"/>
          <w:szCs w:val="16"/>
        </w:rPr>
        <w:footnoteRef/>
      </w:r>
      <w:r w:rsidRPr="008E11F8">
        <w:rPr>
          <w:rFonts w:ascii="Times New Roman" w:hAnsi="Times New Roman" w:cs="Times New Roman"/>
          <w:sz w:val="16"/>
          <w:szCs w:val="16"/>
        </w:rPr>
        <w:t xml:space="preserve"> </w:t>
      </w:r>
      <w:hyperlink r:id="rId79" w:history="1">
        <w:r w:rsidRPr="008E11F8">
          <w:rPr>
            <w:rStyle w:val="a6"/>
            <w:rFonts w:ascii="Times New Roman" w:hAnsi="Times New Roman" w:cs="Times New Roman"/>
            <w:sz w:val="16"/>
            <w:szCs w:val="16"/>
          </w:rPr>
          <w:t>https://iqos.com.ua/uk/important-information</w:t>
        </w:r>
      </w:hyperlink>
      <w:r w:rsidRPr="008E11F8">
        <w:rPr>
          <w:rFonts w:ascii="Times New Roman" w:hAnsi="Times New Roman" w:cs="Times New Roman"/>
          <w:sz w:val="16"/>
          <w:szCs w:val="16"/>
        </w:rPr>
        <w:t xml:space="preserve"> </w:t>
      </w:r>
    </w:p>
  </w:footnote>
  <w:footnote w:id="54">
    <w:p w14:paraId="68031D0B" w14:textId="77777777" w:rsidR="00360F6F" w:rsidRPr="008E11F8" w:rsidRDefault="00360F6F">
      <w:pPr>
        <w:pStyle w:val="a7"/>
        <w:rPr>
          <w:rFonts w:ascii="Times New Roman" w:hAnsi="Times New Roman" w:cs="Times New Roman"/>
          <w:sz w:val="16"/>
          <w:szCs w:val="16"/>
        </w:rPr>
      </w:pPr>
      <w:r w:rsidRPr="008E11F8">
        <w:rPr>
          <w:rStyle w:val="a9"/>
          <w:rFonts w:ascii="Times New Roman" w:hAnsi="Times New Roman" w:cs="Times New Roman"/>
          <w:sz w:val="16"/>
          <w:szCs w:val="16"/>
        </w:rPr>
        <w:footnoteRef/>
      </w:r>
      <w:r w:rsidRPr="008E11F8">
        <w:rPr>
          <w:rFonts w:ascii="Times New Roman" w:hAnsi="Times New Roman" w:cs="Times New Roman"/>
          <w:sz w:val="16"/>
          <w:szCs w:val="16"/>
        </w:rPr>
        <w:t xml:space="preserve"> </w:t>
      </w:r>
      <w:hyperlink r:id="rId80" w:history="1">
        <w:r w:rsidRPr="008E11F8">
          <w:rPr>
            <w:rStyle w:val="a6"/>
            <w:rFonts w:ascii="Times New Roman" w:hAnsi="Times New Roman" w:cs="Times New Roman"/>
            <w:sz w:val="16"/>
            <w:szCs w:val="16"/>
          </w:rPr>
          <w:t>https://iqos.com.ua/uk/news-list/iqos-iluma-review-new-generation-tobacco-heating-system</w:t>
        </w:r>
      </w:hyperlink>
      <w:r w:rsidRPr="008E11F8">
        <w:rPr>
          <w:rFonts w:ascii="Times New Roman" w:hAnsi="Times New Roman" w:cs="Times New Roman"/>
          <w:sz w:val="16"/>
          <w:szCs w:val="16"/>
        </w:rPr>
        <w:t xml:space="preserve"> </w:t>
      </w:r>
    </w:p>
  </w:footnote>
  <w:footnote w:id="55">
    <w:p w14:paraId="5A7E2EBF" w14:textId="77777777" w:rsidR="00360F6F" w:rsidRPr="008E11F8" w:rsidRDefault="00360F6F">
      <w:pPr>
        <w:pStyle w:val="a7"/>
        <w:rPr>
          <w:rFonts w:ascii="Times New Roman" w:hAnsi="Times New Roman" w:cs="Times New Roman"/>
          <w:sz w:val="16"/>
          <w:szCs w:val="16"/>
        </w:rPr>
      </w:pPr>
      <w:r w:rsidRPr="008E11F8">
        <w:rPr>
          <w:rStyle w:val="a9"/>
          <w:rFonts w:ascii="Times New Roman" w:hAnsi="Times New Roman" w:cs="Times New Roman"/>
          <w:sz w:val="16"/>
          <w:szCs w:val="16"/>
        </w:rPr>
        <w:footnoteRef/>
      </w:r>
      <w:r w:rsidRPr="008E11F8">
        <w:rPr>
          <w:rFonts w:ascii="Times New Roman" w:hAnsi="Times New Roman" w:cs="Times New Roman"/>
          <w:sz w:val="16"/>
          <w:szCs w:val="16"/>
        </w:rPr>
        <w:t xml:space="preserve"> </w:t>
      </w:r>
      <w:hyperlink r:id="rId81" w:history="1">
        <w:r w:rsidRPr="008E11F8">
          <w:rPr>
            <w:rStyle w:val="a6"/>
            <w:rFonts w:ascii="Times New Roman" w:hAnsi="Times New Roman" w:cs="Times New Roman"/>
            <w:sz w:val="16"/>
            <w:szCs w:val="16"/>
          </w:rPr>
          <w:t>https://iqos.com.ua/uk/news-list/all-about-the-new-technology-functions-design-iluma-one</w:t>
        </w:r>
      </w:hyperlink>
      <w:r w:rsidRPr="008E11F8">
        <w:rPr>
          <w:rFonts w:ascii="Times New Roman" w:hAnsi="Times New Roman" w:cs="Times New Roman"/>
          <w:sz w:val="16"/>
          <w:szCs w:val="16"/>
        </w:rPr>
        <w:t xml:space="preserve"> </w:t>
      </w:r>
    </w:p>
  </w:footnote>
  <w:footnote w:id="56">
    <w:p w14:paraId="35D449FA" w14:textId="77777777" w:rsidR="00360F6F" w:rsidRPr="00C474FB" w:rsidRDefault="00360F6F">
      <w:pPr>
        <w:pStyle w:val="a7"/>
        <w:rPr>
          <w:rFonts w:ascii="Times New Roman" w:hAnsi="Times New Roman" w:cs="Times New Roman"/>
          <w:sz w:val="16"/>
          <w:szCs w:val="16"/>
        </w:rPr>
      </w:pPr>
      <w:r w:rsidRPr="008E11F8">
        <w:rPr>
          <w:rStyle w:val="a9"/>
          <w:rFonts w:ascii="Times New Roman" w:hAnsi="Times New Roman" w:cs="Times New Roman"/>
          <w:sz w:val="16"/>
          <w:szCs w:val="16"/>
        </w:rPr>
        <w:footnoteRef/>
      </w:r>
      <w:r w:rsidRPr="008E11F8">
        <w:rPr>
          <w:rFonts w:ascii="Times New Roman" w:hAnsi="Times New Roman" w:cs="Times New Roman"/>
          <w:sz w:val="16"/>
          <w:szCs w:val="16"/>
        </w:rPr>
        <w:t xml:space="preserve"> </w:t>
      </w:r>
      <w:hyperlink r:id="rId82" w:history="1">
        <w:r w:rsidRPr="008E11F8">
          <w:rPr>
            <w:rStyle w:val="a6"/>
            <w:rFonts w:ascii="Times New Roman" w:hAnsi="Times New Roman" w:cs="Times New Roman"/>
            <w:sz w:val="16"/>
            <w:szCs w:val="16"/>
          </w:rPr>
          <w:t>https://iqos.com.ua/uk/news-list/15-facts-about-iqos-iluma-prime</w:t>
        </w:r>
      </w:hyperlink>
      <w:r>
        <w:rPr>
          <w:rFonts w:ascii="Times New Roman" w:hAnsi="Times New Roman" w:cs="Times New Roman"/>
          <w:sz w:val="16"/>
          <w:szCs w:val="16"/>
        </w:rPr>
        <w:t xml:space="preserve"> </w:t>
      </w:r>
    </w:p>
  </w:footnote>
  <w:footnote w:id="57">
    <w:p w14:paraId="2C26C793" w14:textId="77777777" w:rsidR="00360F6F" w:rsidRPr="000A13E7" w:rsidRDefault="00360F6F" w:rsidP="00390205">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83" w:history="1">
        <w:r w:rsidRPr="000A13E7">
          <w:rPr>
            <w:rStyle w:val="a6"/>
            <w:rFonts w:ascii="Times New Roman" w:hAnsi="Times New Roman" w:cs="Times New Roman"/>
            <w:sz w:val="16"/>
            <w:szCs w:val="16"/>
          </w:rPr>
          <w:t>https://iqos.com.ua/uk/products/science</w:t>
        </w:r>
      </w:hyperlink>
      <w:r w:rsidRPr="000A13E7">
        <w:rPr>
          <w:rFonts w:ascii="Times New Roman" w:hAnsi="Times New Roman" w:cs="Times New Roman"/>
          <w:sz w:val="16"/>
          <w:szCs w:val="16"/>
        </w:rPr>
        <w:t xml:space="preserve"> </w:t>
      </w:r>
    </w:p>
  </w:footnote>
  <w:footnote w:id="58">
    <w:p w14:paraId="66C31E61" w14:textId="77777777" w:rsidR="00360F6F" w:rsidRPr="000A13E7" w:rsidRDefault="00360F6F" w:rsidP="00440224">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84" w:history="1">
        <w:r w:rsidRPr="000A13E7">
          <w:rPr>
            <w:rStyle w:val="a6"/>
            <w:rFonts w:ascii="Times New Roman" w:hAnsi="Times New Roman" w:cs="Times New Roman"/>
            <w:sz w:val="16"/>
            <w:szCs w:val="16"/>
          </w:rPr>
          <w:t>https://iqos.com.ua/uk/important-information</w:t>
        </w:r>
      </w:hyperlink>
      <w:r w:rsidRPr="000A13E7">
        <w:rPr>
          <w:rFonts w:ascii="Times New Roman" w:hAnsi="Times New Roman" w:cs="Times New Roman"/>
          <w:sz w:val="16"/>
          <w:szCs w:val="16"/>
        </w:rPr>
        <w:t xml:space="preserve"> </w:t>
      </w:r>
    </w:p>
  </w:footnote>
  <w:footnote w:id="59">
    <w:p w14:paraId="6671501E" w14:textId="77777777" w:rsidR="00360F6F" w:rsidRPr="000A13E7" w:rsidRDefault="00360F6F" w:rsidP="00475CF2">
      <w:pPr>
        <w:pStyle w:val="a7"/>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85"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iqos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ua</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uk</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news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heets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stick</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labels</w:t>
        </w:r>
        <w:r w:rsidRPr="000A13E7">
          <w:rPr>
            <w:rStyle w:val="a6"/>
            <w:rFonts w:ascii="Times New Roman" w:hAnsi="Times New Roman" w:cs="Times New Roman"/>
            <w:sz w:val="16"/>
            <w:szCs w:val="16"/>
          </w:rPr>
          <w:t>-</w:t>
        </w:r>
        <w:proofErr w:type="spellStart"/>
        <w:r w:rsidRPr="000A13E7">
          <w:rPr>
            <w:rStyle w:val="a6"/>
            <w:rFonts w:ascii="Times New Roman" w:hAnsi="Times New Roman" w:cs="Times New Roman"/>
            <w:sz w:val="16"/>
            <w:szCs w:val="16"/>
            <w:lang w:val="ru-RU"/>
          </w:rPr>
          <w:t>mean</w:t>
        </w:r>
        <w:proofErr w:type="spellEnd"/>
      </w:hyperlink>
    </w:p>
  </w:footnote>
  <w:footnote w:id="60">
    <w:p w14:paraId="241B89C8" w14:textId="77777777" w:rsidR="00360F6F" w:rsidRPr="000A13E7" w:rsidRDefault="00360F6F">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86" w:history="1">
        <w:r w:rsidRPr="000A13E7">
          <w:rPr>
            <w:rStyle w:val="a6"/>
            <w:rFonts w:ascii="Times New Roman" w:hAnsi="Times New Roman" w:cs="Times New Roman"/>
            <w:sz w:val="16"/>
            <w:szCs w:val="16"/>
          </w:rPr>
          <w:t>https://iqos.com.ua/uk/news-list/iqos-guided-trial</w:t>
        </w:r>
      </w:hyperlink>
      <w:r w:rsidRPr="000A13E7">
        <w:rPr>
          <w:rFonts w:ascii="Times New Roman" w:hAnsi="Times New Roman" w:cs="Times New Roman"/>
          <w:sz w:val="16"/>
          <w:szCs w:val="16"/>
        </w:rPr>
        <w:t xml:space="preserve"> </w:t>
      </w:r>
    </w:p>
  </w:footnote>
  <w:footnote w:id="61">
    <w:p w14:paraId="4F81934C" w14:textId="77777777" w:rsidR="00360F6F" w:rsidRPr="000A13E7" w:rsidRDefault="00360F6F">
      <w:pPr>
        <w:pStyle w:val="a7"/>
      </w:pPr>
      <w:r w:rsidRPr="000A13E7">
        <w:rPr>
          <w:rStyle w:val="a9"/>
        </w:rPr>
        <w:footnoteRef/>
      </w:r>
      <w:r w:rsidRPr="000A13E7">
        <w:t xml:space="preserve"> </w:t>
      </w:r>
      <w:hyperlink r:id="rId87" w:history="1">
        <w:r w:rsidRPr="000A13E7">
          <w:rPr>
            <w:rStyle w:val="a6"/>
            <w:rFonts w:ascii="Times New Roman" w:hAnsi="Times New Roman" w:cs="Times New Roman"/>
            <w:sz w:val="16"/>
            <w:szCs w:val="16"/>
          </w:rPr>
          <w:t>https://iqos.com.ua/uk/news-list/iqos-dentists?_gl=1*nd1yks*_ga*MTAxNzE0NDgxMC4xNjg0MzQ2NzU0*_ga_8RKTHCNYE2*MTcxMDE4Mjk0Ny44LjEuMTcxMDE4NjEwNy4wLjAuMA</w:t>
        </w:r>
      </w:hyperlink>
      <w:r w:rsidRPr="000A13E7">
        <w:rPr>
          <w:rFonts w:ascii="Times New Roman" w:hAnsi="Times New Roman" w:cs="Times New Roman"/>
          <w:sz w:val="16"/>
          <w:szCs w:val="16"/>
        </w:rPr>
        <w:t xml:space="preserve"> </w:t>
      </w:r>
    </w:p>
  </w:footnote>
  <w:footnote w:id="62">
    <w:p w14:paraId="38FCBC0D" w14:textId="77777777" w:rsidR="00360F6F" w:rsidRPr="000A13E7" w:rsidRDefault="00360F6F" w:rsidP="00AD3D7C">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88" w:history="1">
        <w:r w:rsidRPr="000A13E7">
          <w:rPr>
            <w:rStyle w:val="a6"/>
            <w:rFonts w:ascii="Times New Roman" w:hAnsi="Times New Roman" w:cs="Times New Roman"/>
            <w:sz w:val="16"/>
            <w:szCs w:val="16"/>
          </w:rPr>
          <w:t>https://iqos.com.ua/uk/news-list/what-is-more-harmful-iqos-or-cigarettes</w:t>
        </w:r>
      </w:hyperlink>
      <w:r w:rsidRPr="000A13E7">
        <w:rPr>
          <w:rFonts w:ascii="Times New Roman" w:hAnsi="Times New Roman" w:cs="Times New Roman"/>
          <w:sz w:val="16"/>
          <w:szCs w:val="16"/>
        </w:rPr>
        <w:t xml:space="preserve"> </w:t>
      </w:r>
    </w:p>
  </w:footnote>
  <w:footnote w:id="63">
    <w:p w14:paraId="52C718B6" w14:textId="77777777" w:rsidR="00360F6F" w:rsidRPr="000A13E7" w:rsidRDefault="00360F6F" w:rsidP="006C1168">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89" w:history="1">
        <w:r w:rsidRPr="000A13E7">
          <w:rPr>
            <w:rStyle w:val="a6"/>
            <w:rFonts w:ascii="Times New Roman" w:hAnsi="Times New Roman" w:cs="Times New Roman"/>
            <w:sz w:val="16"/>
            <w:szCs w:val="16"/>
          </w:rPr>
          <w:t>https://www.pmi.com/markets/ukraine/uk/science-and-innovation/our-findings-to-date</w:t>
        </w:r>
      </w:hyperlink>
      <w:r w:rsidRPr="000A13E7">
        <w:rPr>
          <w:rFonts w:ascii="Times New Roman" w:hAnsi="Times New Roman" w:cs="Times New Roman"/>
          <w:sz w:val="16"/>
          <w:szCs w:val="16"/>
        </w:rPr>
        <w:t xml:space="preserve"> </w:t>
      </w:r>
    </w:p>
  </w:footnote>
  <w:footnote w:id="64">
    <w:p w14:paraId="3B0BDDBA" w14:textId="77777777" w:rsidR="00360F6F" w:rsidRPr="000A13E7" w:rsidRDefault="00360F6F">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90"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www</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youtube</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watch</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v</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aenB</w:t>
        </w:r>
        <w:r w:rsidRPr="000A13E7">
          <w:rPr>
            <w:rStyle w:val="a6"/>
            <w:rFonts w:ascii="Times New Roman" w:hAnsi="Times New Roman" w:cs="Times New Roman"/>
            <w:sz w:val="16"/>
            <w:szCs w:val="16"/>
          </w:rPr>
          <w:t>5</w:t>
        </w:r>
        <w:r w:rsidRPr="000A13E7">
          <w:rPr>
            <w:rStyle w:val="a6"/>
            <w:rFonts w:ascii="Times New Roman" w:hAnsi="Times New Roman" w:cs="Times New Roman"/>
            <w:sz w:val="16"/>
            <w:szCs w:val="16"/>
            <w:lang w:val="ru-RU"/>
          </w:rPr>
          <w:t>UsW</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cQ</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PLUyLWou</w:t>
        </w:r>
        <w:r w:rsidRPr="000A13E7">
          <w:rPr>
            <w:rStyle w:val="a6"/>
            <w:rFonts w:ascii="Times New Roman" w:hAnsi="Times New Roman" w:cs="Times New Roman"/>
            <w:sz w:val="16"/>
            <w:szCs w:val="16"/>
          </w:rPr>
          <w:t>0</w:t>
        </w:r>
        <w:r w:rsidRPr="000A13E7">
          <w:rPr>
            <w:rStyle w:val="a6"/>
            <w:rFonts w:ascii="Times New Roman" w:hAnsi="Times New Roman" w:cs="Times New Roman"/>
            <w:sz w:val="16"/>
            <w:szCs w:val="16"/>
            <w:lang w:val="ru-RU"/>
          </w:rPr>
          <w:t>rkN</w:t>
        </w:r>
        <w:r w:rsidRPr="000A13E7">
          <w:rPr>
            <w:rStyle w:val="a6"/>
            <w:rFonts w:ascii="Times New Roman" w:hAnsi="Times New Roman" w:cs="Times New Roman"/>
            <w:sz w:val="16"/>
            <w:szCs w:val="16"/>
          </w:rPr>
          <w:t>4</w:t>
        </w:r>
        <w:r w:rsidRPr="000A13E7">
          <w:rPr>
            <w:rStyle w:val="a6"/>
            <w:rFonts w:ascii="Times New Roman" w:hAnsi="Times New Roman" w:cs="Times New Roman"/>
            <w:sz w:val="16"/>
            <w:szCs w:val="16"/>
            <w:lang w:val="ru-RU"/>
          </w:rPr>
          <w:t>iFc</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H</w:t>
        </w:r>
        <w:r w:rsidRPr="000A13E7">
          <w:rPr>
            <w:rStyle w:val="a6"/>
            <w:rFonts w:ascii="Times New Roman" w:hAnsi="Times New Roman" w:cs="Times New Roman"/>
            <w:sz w:val="16"/>
            <w:szCs w:val="16"/>
          </w:rPr>
          <w:t>2</w:t>
        </w:r>
        <w:r w:rsidRPr="000A13E7">
          <w:rPr>
            <w:rStyle w:val="a6"/>
            <w:rFonts w:ascii="Times New Roman" w:hAnsi="Times New Roman" w:cs="Times New Roman"/>
            <w:sz w:val="16"/>
            <w:szCs w:val="16"/>
            <w:lang w:val="ru-RU"/>
          </w:rPr>
          <w:t>oytcZ</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nPEve</w:t>
        </w:r>
        <w:r w:rsidRPr="000A13E7">
          <w:rPr>
            <w:rStyle w:val="a6"/>
            <w:rFonts w:ascii="Times New Roman" w:hAnsi="Times New Roman" w:cs="Times New Roman"/>
            <w:sz w:val="16"/>
            <w:szCs w:val="16"/>
          </w:rPr>
          <w:t>24</w:t>
        </w:r>
        <w:r w:rsidRPr="000A13E7">
          <w:rPr>
            <w:rStyle w:val="a6"/>
            <w:rFonts w:ascii="Times New Roman" w:hAnsi="Times New Roman" w:cs="Times New Roman"/>
            <w:sz w:val="16"/>
            <w:szCs w:val="16"/>
            <w:lang w:val="ru-RU"/>
          </w:rPr>
          <w:t>fG</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index</w:t>
        </w:r>
        <w:r w:rsidRPr="000A13E7">
          <w:rPr>
            <w:rStyle w:val="a6"/>
            <w:rFonts w:ascii="Times New Roman" w:hAnsi="Times New Roman" w:cs="Times New Roman"/>
            <w:sz w:val="16"/>
            <w:szCs w:val="16"/>
          </w:rPr>
          <w:t>=2</w:t>
        </w:r>
      </w:hyperlink>
    </w:p>
  </w:footnote>
  <w:footnote w:id="65">
    <w:p w14:paraId="5145F9B8" w14:textId="77777777" w:rsidR="00360F6F" w:rsidRPr="000A13E7" w:rsidRDefault="00360F6F">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91"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www</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youtube</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watch</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v</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bEAfgL</w:t>
        </w:r>
        <w:r w:rsidRPr="000A13E7">
          <w:rPr>
            <w:rStyle w:val="a6"/>
            <w:rFonts w:ascii="Times New Roman" w:hAnsi="Times New Roman" w:cs="Times New Roman"/>
            <w:sz w:val="16"/>
            <w:szCs w:val="16"/>
          </w:rPr>
          <w:t>_</w:t>
        </w:r>
        <w:r w:rsidRPr="000A13E7">
          <w:rPr>
            <w:rStyle w:val="a6"/>
            <w:rFonts w:ascii="Times New Roman" w:hAnsi="Times New Roman" w:cs="Times New Roman"/>
            <w:sz w:val="16"/>
            <w:szCs w:val="16"/>
            <w:lang w:val="ru-RU"/>
          </w:rPr>
          <w:t>wCPI</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PLUyLWou</w:t>
        </w:r>
        <w:r w:rsidRPr="000A13E7">
          <w:rPr>
            <w:rStyle w:val="a6"/>
            <w:rFonts w:ascii="Times New Roman" w:hAnsi="Times New Roman" w:cs="Times New Roman"/>
            <w:sz w:val="16"/>
            <w:szCs w:val="16"/>
          </w:rPr>
          <w:t>0</w:t>
        </w:r>
        <w:r w:rsidRPr="000A13E7">
          <w:rPr>
            <w:rStyle w:val="a6"/>
            <w:rFonts w:ascii="Times New Roman" w:hAnsi="Times New Roman" w:cs="Times New Roman"/>
            <w:sz w:val="16"/>
            <w:szCs w:val="16"/>
            <w:lang w:val="ru-RU"/>
          </w:rPr>
          <w:t>rkN</w:t>
        </w:r>
        <w:r w:rsidRPr="000A13E7">
          <w:rPr>
            <w:rStyle w:val="a6"/>
            <w:rFonts w:ascii="Times New Roman" w:hAnsi="Times New Roman" w:cs="Times New Roman"/>
            <w:sz w:val="16"/>
            <w:szCs w:val="16"/>
          </w:rPr>
          <w:t>4</w:t>
        </w:r>
        <w:r w:rsidRPr="000A13E7">
          <w:rPr>
            <w:rStyle w:val="a6"/>
            <w:rFonts w:ascii="Times New Roman" w:hAnsi="Times New Roman" w:cs="Times New Roman"/>
            <w:sz w:val="16"/>
            <w:szCs w:val="16"/>
            <w:lang w:val="ru-RU"/>
          </w:rPr>
          <w:t>iFc</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H</w:t>
        </w:r>
        <w:r w:rsidRPr="000A13E7">
          <w:rPr>
            <w:rStyle w:val="a6"/>
            <w:rFonts w:ascii="Times New Roman" w:hAnsi="Times New Roman" w:cs="Times New Roman"/>
            <w:sz w:val="16"/>
            <w:szCs w:val="16"/>
          </w:rPr>
          <w:t>2</w:t>
        </w:r>
        <w:r w:rsidRPr="000A13E7">
          <w:rPr>
            <w:rStyle w:val="a6"/>
            <w:rFonts w:ascii="Times New Roman" w:hAnsi="Times New Roman" w:cs="Times New Roman"/>
            <w:sz w:val="16"/>
            <w:szCs w:val="16"/>
            <w:lang w:val="ru-RU"/>
          </w:rPr>
          <w:t>oytcZ</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nPEve</w:t>
        </w:r>
        <w:r w:rsidRPr="000A13E7">
          <w:rPr>
            <w:rStyle w:val="a6"/>
            <w:rFonts w:ascii="Times New Roman" w:hAnsi="Times New Roman" w:cs="Times New Roman"/>
            <w:sz w:val="16"/>
            <w:szCs w:val="16"/>
          </w:rPr>
          <w:t>24</w:t>
        </w:r>
        <w:r w:rsidRPr="000A13E7">
          <w:rPr>
            <w:rStyle w:val="a6"/>
            <w:rFonts w:ascii="Times New Roman" w:hAnsi="Times New Roman" w:cs="Times New Roman"/>
            <w:sz w:val="16"/>
            <w:szCs w:val="16"/>
            <w:lang w:val="ru-RU"/>
          </w:rPr>
          <w:t>fG</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index</w:t>
        </w:r>
        <w:r w:rsidRPr="000A13E7">
          <w:rPr>
            <w:rStyle w:val="a6"/>
            <w:rFonts w:ascii="Times New Roman" w:hAnsi="Times New Roman" w:cs="Times New Roman"/>
            <w:sz w:val="16"/>
            <w:szCs w:val="16"/>
          </w:rPr>
          <w:t>=3</w:t>
        </w:r>
      </w:hyperlink>
    </w:p>
  </w:footnote>
  <w:footnote w:id="66">
    <w:p w14:paraId="0489D6D2" w14:textId="77777777" w:rsidR="00360F6F" w:rsidRPr="000A13E7" w:rsidRDefault="00360F6F">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92"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www</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youtube</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watch</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v</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ugA</w:t>
        </w:r>
        <w:r w:rsidRPr="000A13E7">
          <w:rPr>
            <w:rStyle w:val="a6"/>
            <w:rFonts w:ascii="Times New Roman" w:hAnsi="Times New Roman" w:cs="Times New Roman"/>
            <w:sz w:val="16"/>
            <w:szCs w:val="16"/>
          </w:rPr>
          <w:t>56</w:t>
        </w:r>
        <w:r w:rsidRPr="000A13E7">
          <w:rPr>
            <w:rStyle w:val="a6"/>
            <w:rFonts w:ascii="Times New Roman" w:hAnsi="Times New Roman" w:cs="Times New Roman"/>
            <w:sz w:val="16"/>
            <w:szCs w:val="16"/>
            <w:lang w:val="ru-RU"/>
          </w:rPr>
          <w:t>O</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Fog</w:t>
        </w:r>
        <w:r w:rsidRPr="000A13E7">
          <w:rPr>
            <w:rStyle w:val="a6"/>
            <w:rFonts w:ascii="Times New Roman" w:hAnsi="Times New Roman" w:cs="Times New Roman"/>
            <w:sz w:val="16"/>
            <w:szCs w:val="16"/>
          </w:rPr>
          <w:t>8&amp;</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PLUyLWou</w:t>
        </w:r>
        <w:r w:rsidRPr="000A13E7">
          <w:rPr>
            <w:rStyle w:val="a6"/>
            <w:rFonts w:ascii="Times New Roman" w:hAnsi="Times New Roman" w:cs="Times New Roman"/>
            <w:sz w:val="16"/>
            <w:szCs w:val="16"/>
          </w:rPr>
          <w:t>0</w:t>
        </w:r>
        <w:r w:rsidRPr="000A13E7">
          <w:rPr>
            <w:rStyle w:val="a6"/>
            <w:rFonts w:ascii="Times New Roman" w:hAnsi="Times New Roman" w:cs="Times New Roman"/>
            <w:sz w:val="16"/>
            <w:szCs w:val="16"/>
            <w:lang w:val="ru-RU"/>
          </w:rPr>
          <w:t>rkN</w:t>
        </w:r>
        <w:r w:rsidRPr="000A13E7">
          <w:rPr>
            <w:rStyle w:val="a6"/>
            <w:rFonts w:ascii="Times New Roman" w:hAnsi="Times New Roman" w:cs="Times New Roman"/>
            <w:sz w:val="16"/>
            <w:szCs w:val="16"/>
          </w:rPr>
          <w:t>4</w:t>
        </w:r>
        <w:r w:rsidRPr="000A13E7">
          <w:rPr>
            <w:rStyle w:val="a6"/>
            <w:rFonts w:ascii="Times New Roman" w:hAnsi="Times New Roman" w:cs="Times New Roman"/>
            <w:sz w:val="16"/>
            <w:szCs w:val="16"/>
            <w:lang w:val="ru-RU"/>
          </w:rPr>
          <w:t>iFc</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H</w:t>
        </w:r>
        <w:r w:rsidRPr="000A13E7">
          <w:rPr>
            <w:rStyle w:val="a6"/>
            <w:rFonts w:ascii="Times New Roman" w:hAnsi="Times New Roman" w:cs="Times New Roman"/>
            <w:sz w:val="16"/>
            <w:szCs w:val="16"/>
          </w:rPr>
          <w:t>2</w:t>
        </w:r>
        <w:r w:rsidRPr="000A13E7">
          <w:rPr>
            <w:rStyle w:val="a6"/>
            <w:rFonts w:ascii="Times New Roman" w:hAnsi="Times New Roman" w:cs="Times New Roman"/>
            <w:sz w:val="16"/>
            <w:szCs w:val="16"/>
            <w:lang w:val="ru-RU"/>
          </w:rPr>
          <w:t>oytcZ</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nPEve</w:t>
        </w:r>
        <w:r w:rsidRPr="000A13E7">
          <w:rPr>
            <w:rStyle w:val="a6"/>
            <w:rFonts w:ascii="Times New Roman" w:hAnsi="Times New Roman" w:cs="Times New Roman"/>
            <w:sz w:val="16"/>
            <w:szCs w:val="16"/>
          </w:rPr>
          <w:t>24</w:t>
        </w:r>
        <w:r w:rsidRPr="000A13E7">
          <w:rPr>
            <w:rStyle w:val="a6"/>
            <w:rFonts w:ascii="Times New Roman" w:hAnsi="Times New Roman" w:cs="Times New Roman"/>
            <w:sz w:val="16"/>
            <w:szCs w:val="16"/>
            <w:lang w:val="ru-RU"/>
          </w:rPr>
          <w:t>fG</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index</w:t>
        </w:r>
        <w:r w:rsidRPr="000A13E7">
          <w:rPr>
            <w:rStyle w:val="a6"/>
            <w:rFonts w:ascii="Times New Roman" w:hAnsi="Times New Roman" w:cs="Times New Roman"/>
            <w:sz w:val="16"/>
            <w:szCs w:val="16"/>
          </w:rPr>
          <w:t>=4</w:t>
        </w:r>
      </w:hyperlink>
    </w:p>
  </w:footnote>
  <w:footnote w:id="67">
    <w:p w14:paraId="3702FB00" w14:textId="77777777" w:rsidR="00360F6F" w:rsidRPr="000A13E7" w:rsidRDefault="00360F6F">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93"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www</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youtube</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watch</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v</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Wr</w:t>
        </w:r>
        <w:r w:rsidRPr="000A13E7">
          <w:rPr>
            <w:rStyle w:val="a6"/>
            <w:rFonts w:ascii="Times New Roman" w:hAnsi="Times New Roman" w:cs="Times New Roman"/>
            <w:sz w:val="16"/>
            <w:szCs w:val="16"/>
          </w:rPr>
          <w:t>08</w:t>
        </w:r>
        <w:r w:rsidRPr="000A13E7">
          <w:rPr>
            <w:rStyle w:val="a6"/>
            <w:rFonts w:ascii="Times New Roman" w:hAnsi="Times New Roman" w:cs="Times New Roman"/>
            <w:sz w:val="16"/>
            <w:szCs w:val="16"/>
            <w:lang w:val="ru-RU"/>
          </w:rPr>
          <w:t>czCBSb</w:t>
        </w:r>
        <w:r w:rsidRPr="000A13E7">
          <w:rPr>
            <w:rStyle w:val="a6"/>
            <w:rFonts w:ascii="Times New Roman" w:hAnsi="Times New Roman" w:cs="Times New Roman"/>
            <w:sz w:val="16"/>
            <w:szCs w:val="16"/>
          </w:rPr>
          <w:t>0&amp;</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PLUyLWou</w:t>
        </w:r>
        <w:r w:rsidRPr="000A13E7">
          <w:rPr>
            <w:rStyle w:val="a6"/>
            <w:rFonts w:ascii="Times New Roman" w:hAnsi="Times New Roman" w:cs="Times New Roman"/>
            <w:sz w:val="16"/>
            <w:szCs w:val="16"/>
          </w:rPr>
          <w:t>0</w:t>
        </w:r>
        <w:r w:rsidRPr="000A13E7">
          <w:rPr>
            <w:rStyle w:val="a6"/>
            <w:rFonts w:ascii="Times New Roman" w:hAnsi="Times New Roman" w:cs="Times New Roman"/>
            <w:sz w:val="16"/>
            <w:szCs w:val="16"/>
            <w:lang w:val="ru-RU"/>
          </w:rPr>
          <w:t>rkN</w:t>
        </w:r>
        <w:r w:rsidRPr="000A13E7">
          <w:rPr>
            <w:rStyle w:val="a6"/>
            <w:rFonts w:ascii="Times New Roman" w:hAnsi="Times New Roman" w:cs="Times New Roman"/>
            <w:sz w:val="16"/>
            <w:szCs w:val="16"/>
          </w:rPr>
          <w:t>4</w:t>
        </w:r>
        <w:r w:rsidRPr="000A13E7">
          <w:rPr>
            <w:rStyle w:val="a6"/>
            <w:rFonts w:ascii="Times New Roman" w:hAnsi="Times New Roman" w:cs="Times New Roman"/>
            <w:sz w:val="16"/>
            <w:szCs w:val="16"/>
            <w:lang w:val="ru-RU"/>
          </w:rPr>
          <w:t>iFc</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H</w:t>
        </w:r>
        <w:r w:rsidRPr="000A13E7">
          <w:rPr>
            <w:rStyle w:val="a6"/>
            <w:rFonts w:ascii="Times New Roman" w:hAnsi="Times New Roman" w:cs="Times New Roman"/>
            <w:sz w:val="16"/>
            <w:szCs w:val="16"/>
          </w:rPr>
          <w:t>2</w:t>
        </w:r>
        <w:r w:rsidRPr="000A13E7">
          <w:rPr>
            <w:rStyle w:val="a6"/>
            <w:rFonts w:ascii="Times New Roman" w:hAnsi="Times New Roman" w:cs="Times New Roman"/>
            <w:sz w:val="16"/>
            <w:szCs w:val="16"/>
            <w:lang w:val="ru-RU"/>
          </w:rPr>
          <w:t>oytcZ</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nPEve</w:t>
        </w:r>
        <w:r w:rsidRPr="000A13E7">
          <w:rPr>
            <w:rStyle w:val="a6"/>
            <w:rFonts w:ascii="Times New Roman" w:hAnsi="Times New Roman" w:cs="Times New Roman"/>
            <w:sz w:val="16"/>
            <w:szCs w:val="16"/>
          </w:rPr>
          <w:t>24</w:t>
        </w:r>
        <w:r w:rsidRPr="000A13E7">
          <w:rPr>
            <w:rStyle w:val="a6"/>
            <w:rFonts w:ascii="Times New Roman" w:hAnsi="Times New Roman" w:cs="Times New Roman"/>
            <w:sz w:val="16"/>
            <w:szCs w:val="16"/>
            <w:lang w:val="ru-RU"/>
          </w:rPr>
          <w:t>fG</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index</w:t>
        </w:r>
        <w:r w:rsidRPr="000A13E7">
          <w:rPr>
            <w:rStyle w:val="a6"/>
            <w:rFonts w:ascii="Times New Roman" w:hAnsi="Times New Roman" w:cs="Times New Roman"/>
            <w:sz w:val="16"/>
            <w:szCs w:val="16"/>
          </w:rPr>
          <w:t>=5</w:t>
        </w:r>
      </w:hyperlink>
    </w:p>
  </w:footnote>
  <w:footnote w:id="68">
    <w:p w14:paraId="0863F822" w14:textId="77777777" w:rsidR="00360F6F" w:rsidRPr="002E5B84" w:rsidRDefault="00360F6F">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94"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www</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youtube</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watch</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v</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BBBup</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l</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xKU</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PLUyLWou</w:t>
        </w:r>
        <w:r w:rsidRPr="000A13E7">
          <w:rPr>
            <w:rStyle w:val="a6"/>
            <w:rFonts w:ascii="Times New Roman" w:hAnsi="Times New Roman" w:cs="Times New Roman"/>
            <w:sz w:val="16"/>
            <w:szCs w:val="16"/>
          </w:rPr>
          <w:t>0</w:t>
        </w:r>
        <w:r w:rsidRPr="000A13E7">
          <w:rPr>
            <w:rStyle w:val="a6"/>
            <w:rFonts w:ascii="Times New Roman" w:hAnsi="Times New Roman" w:cs="Times New Roman"/>
            <w:sz w:val="16"/>
            <w:szCs w:val="16"/>
            <w:lang w:val="ru-RU"/>
          </w:rPr>
          <w:t>rkN</w:t>
        </w:r>
        <w:r w:rsidRPr="000A13E7">
          <w:rPr>
            <w:rStyle w:val="a6"/>
            <w:rFonts w:ascii="Times New Roman" w:hAnsi="Times New Roman" w:cs="Times New Roman"/>
            <w:sz w:val="16"/>
            <w:szCs w:val="16"/>
          </w:rPr>
          <w:t>4</w:t>
        </w:r>
        <w:r w:rsidRPr="000A13E7">
          <w:rPr>
            <w:rStyle w:val="a6"/>
            <w:rFonts w:ascii="Times New Roman" w:hAnsi="Times New Roman" w:cs="Times New Roman"/>
            <w:sz w:val="16"/>
            <w:szCs w:val="16"/>
            <w:lang w:val="ru-RU"/>
          </w:rPr>
          <w:t>iFc</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H</w:t>
        </w:r>
        <w:r w:rsidRPr="000A13E7">
          <w:rPr>
            <w:rStyle w:val="a6"/>
            <w:rFonts w:ascii="Times New Roman" w:hAnsi="Times New Roman" w:cs="Times New Roman"/>
            <w:sz w:val="16"/>
            <w:szCs w:val="16"/>
          </w:rPr>
          <w:t>2</w:t>
        </w:r>
        <w:r w:rsidRPr="000A13E7">
          <w:rPr>
            <w:rStyle w:val="a6"/>
            <w:rFonts w:ascii="Times New Roman" w:hAnsi="Times New Roman" w:cs="Times New Roman"/>
            <w:sz w:val="16"/>
            <w:szCs w:val="16"/>
            <w:lang w:val="ru-RU"/>
          </w:rPr>
          <w:t>oytcZ</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nPEve</w:t>
        </w:r>
        <w:r w:rsidRPr="000A13E7">
          <w:rPr>
            <w:rStyle w:val="a6"/>
            <w:rFonts w:ascii="Times New Roman" w:hAnsi="Times New Roman" w:cs="Times New Roman"/>
            <w:sz w:val="16"/>
            <w:szCs w:val="16"/>
          </w:rPr>
          <w:t>24</w:t>
        </w:r>
        <w:r w:rsidRPr="000A13E7">
          <w:rPr>
            <w:rStyle w:val="a6"/>
            <w:rFonts w:ascii="Times New Roman" w:hAnsi="Times New Roman" w:cs="Times New Roman"/>
            <w:sz w:val="16"/>
            <w:szCs w:val="16"/>
            <w:lang w:val="ru-RU"/>
          </w:rPr>
          <w:t>fG</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index</w:t>
        </w:r>
        <w:r w:rsidRPr="000A13E7">
          <w:rPr>
            <w:rStyle w:val="a6"/>
            <w:rFonts w:ascii="Times New Roman" w:hAnsi="Times New Roman" w:cs="Times New Roman"/>
            <w:sz w:val="16"/>
            <w:szCs w:val="16"/>
          </w:rPr>
          <w:t>=6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9018915"/>
      <w:docPartObj>
        <w:docPartGallery w:val="Page Numbers (Top of Page)"/>
        <w:docPartUnique/>
      </w:docPartObj>
    </w:sdtPr>
    <w:sdtEndPr>
      <w:rPr>
        <w:rFonts w:ascii="Times New Roman" w:hAnsi="Times New Roman" w:cs="Times New Roman"/>
      </w:rPr>
    </w:sdtEndPr>
    <w:sdtContent>
      <w:p w14:paraId="16FF11F7" w14:textId="3C27344D" w:rsidR="00360F6F" w:rsidRPr="00AD6289" w:rsidRDefault="00360F6F">
        <w:pPr>
          <w:pStyle w:val="aa"/>
          <w:jc w:val="center"/>
          <w:rPr>
            <w:rFonts w:ascii="Times New Roman" w:hAnsi="Times New Roman" w:cs="Times New Roman"/>
          </w:rPr>
        </w:pPr>
        <w:r w:rsidRPr="00AD6289">
          <w:rPr>
            <w:rFonts w:ascii="Times New Roman" w:hAnsi="Times New Roman" w:cs="Times New Roman"/>
          </w:rPr>
          <w:fldChar w:fldCharType="begin"/>
        </w:r>
        <w:r w:rsidRPr="00AD6289">
          <w:rPr>
            <w:rFonts w:ascii="Times New Roman" w:hAnsi="Times New Roman" w:cs="Times New Roman"/>
          </w:rPr>
          <w:instrText>PAGE   \* MERGEFORMAT</w:instrText>
        </w:r>
        <w:r w:rsidRPr="00AD6289">
          <w:rPr>
            <w:rFonts w:ascii="Times New Roman" w:hAnsi="Times New Roman" w:cs="Times New Roman"/>
          </w:rPr>
          <w:fldChar w:fldCharType="separate"/>
        </w:r>
        <w:r w:rsidRPr="00265D1A">
          <w:rPr>
            <w:rFonts w:ascii="Times New Roman" w:hAnsi="Times New Roman" w:cs="Times New Roman"/>
            <w:noProof/>
            <w:lang w:val="uk-UA"/>
          </w:rPr>
          <w:t>14</w:t>
        </w:r>
        <w:r w:rsidRPr="00AD6289">
          <w:rPr>
            <w:rFonts w:ascii="Times New Roman" w:hAnsi="Times New Roman" w:cs="Times New Roman"/>
          </w:rPr>
          <w:fldChar w:fldCharType="end"/>
        </w:r>
      </w:p>
    </w:sdtContent>
  </w:sdt>
  <w:p w14:paraId="5260FF41" w14:textId="77777777" w:rsidR="00360F6F" w:rsidRDefault="00360F6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F3C1D"/>
    <w:multiLevelType w:val="hybridMultilevel"/>
    <w:tmpl w:val="30DCBD28"/>
    <w:lvl w:ilvl="0" w:tplc="A84008D4">
      <w:start w:val="1"/>
      <w:numFmt w:val="decimal"/>
      <w:lvlText w:val="%1."/>
      <w:lvlJc w:val="left"/>
      <w:pPr>
        <w:tabs>
          <w:tab w:val="num" w:pos="360"/>
        </w:tabs>
        <w:ind w:left="360" w:hanging="360"/>
      </w:pPr>
      <w:rPr>
        <w:rFonts w:hint="default"/>
      </w:rPr>
    </w:lvl>
    <w:lvl w:ilvl="1" w:tplc="04220019">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1" w15:restartNumberingAfterBreak="0">
    <w:nsid w:val="14617796"/>
    <w:multiLevelType w:val="hybridMultilevel"/>
    <w:tmpl w:val="F4285E9C"/>
    <w:lvl w:ilvl="0" w:tplc="04220001">
      <w:start w:val="1"/>
      <w:numFmt w:val="bullet"/>
      <w:lvlText w:val=""/>
      <w:lvlJc w:val="left"/>
      <w:pPr>
        <w:ind w:left="1440" w:hanging="360"/>
      </w:pPr>
      <w:rPr>
        <w:rFonts w:ascii="Symbol" w:hAnsi="Symbol" w:hint="default"/>
        <w:b/>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15:restartNumberingAfterBreak="0">
    <w:nsid w:val="15CF64A1"/>
    <w:multiLevelType w:val="hybridMultilevel"/>
    <w:tmpl w:val="835494F2"/>
    <w:lvl w:ilvl="0" w:tplc="04220001">
      <w:start w:val="1"/>
      <w:numFmt w:val="bullet"/>
      <w:lvlText w:val=""/>
      <w:lvlJc w:val="left"/>
      <w:pPr>
        <w:ind w:left="2138" w:hanging="360"/>
      </w:pPr>
      <w:rPr>
        <w:rFonts w:ascii="Symbol" w:hAnsi="Symbol" w:hint="default"/>
      </w:rPr>
    </w:lvl>
    <w:lvl w:ilvl="1" w:tplc="04220003" w:tentative="1">
      <w:start w:val="1"/>
      <w:numFmt w:val="bullet"/>
      <w:lvlText w:val="o"/>
      <w:lvlJc w:val="left"/>
      <w:pPr>
        <w:ind w:left="2858" w:hanging="360"/>
      </w:pPr>
      <w:rPr>
        <w:rFonts w:ascii="Courier New" w:hAnsi="Courier New" w:cs="Courier New" w:hint="default"/>
      </w:rPr>
    </w:lvl>
    <w:lvl w:ilvl="2" w:tplc="04220005" w:tentative="1">
      <w:start w:val="1"/>
      <w:numFmt w:val="bullet"/>
      <w:lvlText w:val=""/>
      <w:lvlJc w:val="left"/>
      <w:pPr>
        <w:ind w:left="3578" w:hanging="360"/>
      </w:pPr>
      <w:rPr>
        <w:rFonts w:ascii="Wingdings" w:hAnsi="Wingdings" w:hint="default"/>
      </w:rPr>
    </w:lvl>
    <w:lvl w:ilvl="3" w:tplc="04220001" w:tentative="1">
      <w:start w:val="1"/>
      <w:numFmt w:val="bullet"/>
      <w:lvlText w:val=""/>
      <w:lvlJc w:val="left"/>
      <w:pPr>
        <w:ind w:left="4298" w:hanging="360"/>
      </w:pPr>
      <w:rPr>
        <w:rFonts w:ascii="Symbol" w:hAnsi="Symbol" w:hint="default"/>
      </w:rPr>
    </w:lvl>
    <w:lvl w:ilvl="4" w:tplc="04220003" w:tentative="1">
      <w:start w:val="1"/>
      <w:numFmt w:val="bullet"/>
      <w:lvlText w:val="o"/>
      <w:lvlJc w:val="left"/>
      <w:pPr>
        <w:ind w:left="5018" w:hanging="360"/>
      </w:pPr>
      <w:rPr>
        <w:rFonts w:ascii="Courier New" w:hAnsi="Courier New" w:cs="Courier New" w:hint="default"/>
      </w:rPr>
    </w:lvl>
    <w:lvl w:ilvl="5" w:tplc="04220005" w:tentative="1">
      <w:start w:val="1"/>
      <w:numFmt w:val="bullet"/>
      <w:lvlText w:val=""/>
      <w:lvlJc w:val="left"/>
      <w:pPr>
        <w:ind w:left="5738" w:hanging="360"/>
      </w:pPr>
      <w:rPr>
        <w:rFonts w:ascii="Wingdings" w:hAnsi="Wingdings" w:hint="default"/>
      </w:rPr>
    </w:lvl>
    <w:lvl w:ilvl="6" w:tplc="04220001" w:tentative="1">
      <w:start w:val="1"/>
      <w:numFmt w:val="bullet"/>
      <w:lvlText w:val=""/>
      <w:lvlJc w:val="left"/>
      <w:pPr>
        <w:ind w:left="6458" w:hanging="360"/>
      </w:pPr>
      <w:rPr>
        <w:rFonts w:ascii="Symbol" w:hAnsi="Symbol" w:hint="default"/>
      </w:rPr>
    </w:lvl>
    <w:lvl w:ilvl="7" w:tplc="04220003" w:tentative="1">
      <w:start w:val="1"/>
      <w:numFmt w:val="bullet"/>
      <w:lvlText w:val="o"/>
      <w:lvlJc w:val="left"/>
      <w:pPr>
        <w:ind w:left="7178" w:hanging="360"/>
      </w:pPr>
      <w:rPr>
        <w:rFonts w:ascii="Courier New" w:hAnsi="Courier New" w:cs="Courier New" w:hint="default"/>
      </w:rPr>
    </w:lvl>
    <w:lvl w:ilvl="8" w:tplc="04220005" w:tentative="1">
      <w:start w:val="1"/>
      <w:numFmt w:val="bullet"/>
      <w:lvlText w:val=""/>
      <w:lvlJc w:val="left"/>
      <w:pPr>
        <w:ind w:left="7898" w:hanging="360"/>
      </w:pPr>
      <w:rPr>
        <w:rFonts w:ascii="Wingdings" w:hAnsi="Wingdings" w:hint="default"/>
      </w:rPr>
    </w:lvl>
  </w:abstractNum>
  <w:abstractNum w:abstractNumId="3" w15:restartNumberingAfterBreak="0">
    <w:nsid w:val="16C12475"/>
    <w:multiLevelType w:val="hybridMultilevel"/>
    <w:tmpl w:val="BA84FB3C"/>
    <w:lvl w:ilvl="0" w:tplc="04220001">
      <w:start w:val="1"/>
      <w:numFmt w:val="bullet"/>
      <w:lvlText w:val=""/>
      <w:lvlJc w:val="left"/>
      <w:pPr>
        <w:ind w:left="1440" w:hanging="360"/>
      </w:pPr>
      <w:rPr>
        <w:rFonts w:ascii="Symbol" w:hAnsi="Symbol" w:hint="default"/>
        <w:b/>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1A7823B7"/>
    <w:multiLevelType w:val="hybridMultilevel"/>
    <w:tmpl w:val="CC5A46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70E0AEC"/>
    <w:multiLevelType w:val="multilevel"/>
    <w:tmpl w:val="793C6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00443"/>
    <w:multiLevelType w:val="multilevel"/>
    <w:tmpl w:val="0DB4F890"/>
    <w:lvl w:ilvl="0">
      <w:start w:val="1"/>
      <w:numFmt w:val="decimal"/>
      <w:lvlText w:val="%1."/>
      <w:lvlJc w:val="left"/>
      <w:pPr>
        <w:ind w:left="720" w:hanging="360"/>
      </w:pPr>
      <w:rPr>
        <w:rFonts w:ascii="Times New Roman" w:hAnsi="Times New Roman" w:cs="Times New Roman" w:hint="default"/>
        <w:b/>
        <w:i w:val="0"/>
        <w:w w:val="90"/>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D5C6D80"/>
    <w:multiLevelType w:val="hybridMultilevel"/>
    <w:tmpl w:val="06149952"/>
    <w:lvl w:ilvl="0" w:tplc="04220001">
      <w:start w:val="1"/>
      <w:numFmt w:val="bullet"/>
      <w:lvlText w:val=""/>
      <w:lvlJc w:val="left"/>
      <w:pPr>
        <w:ind w:left="1440" w:hanging="360"/>
      </w:pPr>
      <w:rPr>
        <w:rFonts w:ascii="Symbol" w:hAnsi="Symbol" w:hint="default"/>
        <w:b/>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399308BD"/>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C72CD5"/>
    <w:multiLevelType w:val="hybridMultilevel"/>
    <w:tmpl w:val="24B8EF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A3508CC"/>
    <w:multiLevelType w:val="hybridMultilevel"/>
    <w:tmpl w:val="1BC48D78"/>
    <w:lvl w:ilvl="0" w:tplc="3C981D94">
      <w:start w:val="1"/>
      <w:numFmt w:val="decimal"/>
      <w:lvlText w:val="(%1)"/>
      <w:lvlJc w:val="left"/>
      <w:pPr>
        <w:ind w:left="720" w:hanging="360"/>
      </w:pPr>
      <w:rPr>
        <w:rFonts w:ascii="Times New Roman" w:hAnsi="Times New Roman" w:cs="Times New Roman" w:hint="default"/>
        <w:b w:val="0"/>
        <w:i w:val="0"/>
        <w:color w:val="auto"/>
      </w:rPr>
    </w:lvl>
    <w:lvl w:ilvl="1" w:tplc="04220001">
      <w:start w:val="1"/>
      <w:numFmt w:val="bullet"/>
      <w:lvlText w:val=""/>
      <w:lvlJc w:val="left"/>
      <w:pPr>
        <w:tabs>
          <w:tab w:val="num" w:pos="1800"/>
        </w:tabs>
        <w:ind w:left="1800" w:hanging="360"/>
      </w:pPr>
      <w:rPr>
        <w:rFonts w:ascii="Symbol" w:hAnsi="Symbol" w:hint="default"/>
        <w:b/>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C1459ED"/>
    <w:multiLevelType w:val="hybridMultilevel"/>
    <w:tmpl w:val="37006E04"/>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12" w15:restartNumberingAfterBreak="0">
    <w:nsid w:val="52240105"/>
    <w:multiLevelType w:val="multilevel"/>
    <w:tmpl w:val="86EA4D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C72554"/>
    <w:multiLevelType w:val="hybridMultilevel"/>
    <w:tmpl w:val="923CAFD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15:restartNumberingAfterBreak="0">
    <w:nsid w:val="606955EA"/>
    <w:multiLevelType w:val="hybridMultilevel"/>
    <w:tmpl w:val="9814E4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40E37E5"/>
    <w:multiLevelType w:val="hybridMultilevel"/>
    <w:tmpl w:val="C08EAD66"/>
    <w:lvl w:ilvl="0" w:tplc="01383F6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7347444B"/>
    <w:multiLevelType w:val="hybridMultilevel"/>
    <w:tmpl w:val="59FA6426"/>
    <w:lvl w:ilvl="0" w:tplc="04220001">
      <w:start w:val="1"/>
      <w:numFmt w:val="bullet"/>
      <w:lvlText w:val=""/>
      <w:lvlJc w:val="left"/>
      <w:pPr>
        <w:ind w:left="1440" w:hanging="360"/>
      </w:pPr>
      <w:rPr>
        <w:rFonts w:ascii="Symbol" w:hAnsi="Symbol" w:hint="default"/>
        <w:b/>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79B14E64"/>
    <w:multiLevelType w:val="hybridMultilevel"/>
    <w:tmpl w:val="17D0084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10"/>
  </w:num>
  <w:num w:numId="2">
    <w:abstractNumId w:val="0"/>
  </w:num>
  <w:num w:numId="3">
    <w:abstractNumId w:val="13"/>
  </w:num>
  <w:num w:numId="4">
    <w:abstractNumId w:val="1"/>
  </w:num>
  <w:num w:numId="5">
    <w:abstractNumId w:val="16"/>
  </w:num>
  <w:num w:numId="6">
    <w:abstractNumId w:val="3"/>
  </w:num>
  <w:num w:numId="7">
    <w:abstractNumId w:val="14"/>
  </w:num>
  <w:num w:numId="8">
    <w:abstractNumId w:val="11"/>
  </w:num>
  <w:num w:numId="9">
    <w:abstractNumId w:val="2"/>
  </w:num>
  <w:num w:numId="10">
    <w:abstractNumId w:val="4"/>
  </w:num>
  <w:num w:numId="11">
    <w:abstractNumId w:val="1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6"/>
  </w:num>
  <w:num w:numId="22">
    <w:abstractNumId w:val="5"/>
  </w:num>
  <w:num w:numId="23">
    <w:abstractNumId w:val="15"/>
  </w:num>
  <w:num w:numId="24">
    <w:abstractNumId w:val="9"/>
  </w:num>
  <w:num w:numId="2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473"/>
    <w:rsid w:val="0000208F"/>
    <w:rsid w:val="00003BFB"/>
    <w:rsid w:val="00003DA9"/>
    <w:rsid w:val="00005EDC"/>
    <w:rsid w:val="000123E3"/>
    <w:rsid w:val="00015E61"/>
    <w:rsid w:val="00020BE2"/>
    <w:rsid w:val="000211AB"/>
    <w:rsid w:val="00021BF7"/>
    <w:rsid w:val="00021E5E"/>
    <w:rsid w:val="0002272B"/>
    <w:rsid w:val="000229FE"/>
    <w:rsid w:val="00023E2D"/>
    <w:rsid w:val="0002706F"/>
    <w:rsid w:val="00027487"/>
    <w:rsid w:val="00027DA2"/>
    <w:rsid w:val="00030658"/>
    <w:rsid w:val="000321CC"/>
    <w:rsid w:val="000367AC"/>
    <w:rsid w:val="00036807"/>
    <w:rsid w:val="00037B80"/>
    <w:rsid w:val="0004237B"/>
    <w:rsid w:val="000430C7"/>
    <w:rsid w:val="00043F4E"/>
    <w:rsid w:val="0004489E"/>
    <w:rsid w:val="00046B2D"/>
    <w:rsid w:val="00047C0A"/>
    <w:rsid w:val="000533FA"/>
    <w:rsid w:val="00054727"/>
    <w:rsid w:val="00056594"/>
    <w:rsid w:val="00056B48"/>
    <w:rsid w:val="00057E9F"/>
    <w:rsid w:val="00061164"/>
    <w:rsid w:val="00061532"/>
    <w:rsid w:val="00065336"/>
    <w:rsid w:val="0006678E"/>
    <w:rsid w:val="000715A8"/>
    <w:rsid w:val="00071ABD"/>
    <w:rsid w:val="0007486B"/>
    <w:rsid w:val="000748A3"/>
    <w:rsid w:val="00074920"/>
    <w:rsid w:val="00074F49"/>
    <w:rsid w:val="00075B67"/>
    <w:rsid w:val="00076C20"/>
    <w:rsid w:val="00080D6C"/>
    <w:rsid w:val="000821E4"/>
    <w:rsid w:val="00082EE8"/>
    <w:rsid w:val="00083237"/>
    <w:rsid w:val="000838B9"/>
    <w:rsid w:val="000849F5"/>
    <w:rsid w:val="00085001"/>
    <w:rsid w:val="000871B4"/>
    <w:rsid w:val="00087F0E"/>
    <w:rsid w:val="000909A1"/>
    <w:rsid w:val="000934C1"/>
    <w:rsid w:val="00093579"/>
    <w:rsid w:val="000949FF"/>
    <w:rsid w:val="000955D7"/>
    <w:rsid w:val="00095C28"/>
    <w:rsid w:val="0009757E"/>
    <w:rsid w:val="000A0C37"/>
    <w:rsid w:val="000A13E7"/>
    <w:rsid w:val="000A2817"/>
    <w:rsid w:val="000A57E1"/>
    <w:rsid w:val="000A6842"/>
    <w:rsid w:val="000A686A"/>
    <w:rsid w:val="000A7B7F"/>
    <w:rsid w:val="000B19EB"/>
    <w:rsid w:val="000B1A05"/>
    <w:rsid w:val="000B26A8"/>
    <w:rsid w:val="000B4082"/>
    <w:rsid w:val="000B4AC7"/>
    <w:rsid w:val="000B5632"/>
    <w:rsid w:val="000B68A4"/>
    <w:rsid w:val="000C015D"/>
    <w:rsid w:val="000C06BF"/>
    <w:rsid w:val="000C0EAC"/>
    <w:rsid w:val="000C2F8C"/>
    <w:rsid w:val="000C31C8"/>
    <w:rsid w:val="000C6B86"/>
    <w:rsid w:val="000C6C09"/>
    <w:rsid w:val="000D0683"/>
    <w:rsid w:val="000D1B19"/>
    <w:rsid w:val="000D2574"/>
    <w:rsid w:val="000D5D2B"/>
    <w:rsid w:val="000D7C5F"/>
    <w:rsid w:val="000E03FD"/>
    <w:rsid w:val="000E06DD"/>
    <w:rsid w:val="000E33BC"/>
    <w:rsid w:val="000E405B"/>
    <w:rsid w:val="000E4DF5"/>
    <w:rsid w:val="000E4F62"/>
    <w:rsid w:val="000E5D3E"/>
    <w:rsid w:val="000E6B7B"/>
    <w:rsid w:val="000E7F73"/>
    <w:rsid w:val="000F05B9"/>
    <w:rsid w:val="000F225A"/>
    <w:rsid w:val="000F328A"/>
    <w:rsid w:val="000F4425"/>
    <w:rsid w:val="000F4BE3"/>
    <w:rsid w:val="000F5A98"/>
    <w:rsid w:val="000F6721"/>
    <w:rsid w:val="000F7A32"/>
    <w:rsid w:val="00103592"/>
    <w:rsid w:val="00103BF5"/>
    <w:rsid w:val="00103F60"/>
    <w:rsid w:val="001047FC"/>
    <w:rsid w:val="00105AFB"/>
    <w:rsid w:val="00105F52"/>
    <w:rsid w:val="00107643"/>
    <w:rsid w:val="00111627"/>
    <w:rsid w:val="00111A6F"/>
    <w:rsid w:val="00113369"/>
    <w:rsid w:val="00113948"/>
    <w:rsid w:val="001148D2"/>
    <w:rsid w:val="00115C55"/>
    <w:rsid w:val="00115C99"/>
    <w:rsid w:val="0011743E"/>
    <w:rsid w:val="00120520"/>
    <w:rsid w:val="001258BA"/>
    <w:rsid w:val="00125A7C"/>
    <w:rsid w:val="00126615"/>
    <w:rsid w:val="00131E12"/>
    <w:rsid w:val="00135231"/>
    <w:rsid w:val="001379CB"/>
    <w:rsid w:val="0014499F"/>
    <w:rsid w:val="00144DA7"/>
    <w:rsid w:val="00147F61"/>
    <w:rsid w:val="00150EFD"/>
    <w:rsid w:val="001517D6"/>
    <w:rsid w:val="00153594"/>
    <w:rsid w:val="0015408B"/>
    <w:rsid w:val="00155AFF"/>
    <w:rsid w:val="00155F2A"/>
    <w:rsid w:val="00155FA9"/>
    <w:rsid w:val="00156F12"/>
    <w:rsid w:val="00160789"/>
    <w:rsid w:val="00162303"/>
    <w:rsid w:val="00163ABA"/>
    <w:rsid w:val="00163E15"/>
    <w:rsid w:val="00165ACA"/>
    <w:rsid w:val="001664DE"/>
    <w:rsid w:val="001705B3"/>
    <w:rsid w:val="00171C13"/>
    <w:rsid w:val="00173714"/>
    <w:rsid w:val="00173B66"/>
    <w:rsid w:val="00175451"/>
    <w:rsid w:val="0017566A"/>
    <w:rsid w:val="001767F9"/>
    <w:rsid w:val="0017745C"/>
    <w:rsid w:val="0018512F"/>
    <w:rsid w:val="00186A0B"/>
    <w:rsid w:val="00187D1A"/>
    <w:rsid w:val="00193B6A"/>
    <w:rsid w:val="0019705B"/>
    <w:rsid w:val="0019732C"/>
    <w:rsid w:val="001A0806"/>
    <w:rsid w:val="001A459A"/>
    <w:rsid w:val="001A63D0"/>
    <w:rsid w:val="001A7682"/>
    <w:rsid w:val="001A78D5"/>
    <w:rsid w:val="001B0291"/>
    <w:rsid w:val="001B28ED"/>
    <w:rsid w:val="001B52DE"/>
    <w:rsid w:val="001B577D"/>
    <w:rsid w:val="001B6B0D"/>
    <w:rsid w:val="001B737C"/>
    <w:rsid w:val="001C2069"/>
    <w:rsid w:val="001C2B19"/>
    <w:rsid w:val="001C4635"/>
    <w:rsid w:val="001C6340"/>
    <w:rsid w:val="001C6531"/>
    <w:rsid w:val="001C7400"/>
    <w:rsid w:val="001D2287"/>
    <w:rsid w:val="001D34C3"/>
    <w:rsid w:val="001D38C5"/>
    <w:rsid w:val="001D4D16"/>
    <w:rsid w:val="001D6CB7"/>
    <w:rsid w:val="001E0A11"/>
    <w:rsid w:val="001E3AA3"/>
    <w:rsid w:val="001E3FAC"/>
    <w:rsid w:val="001E4D5A"/>
    <w:rsid w:val="001E6497"/>
    <w:rsid w:val="001E6B2A"/>
    <w:rsid w:val="001E7840"/>
    <w:rsid w:val="001E7C7F"/>
    <w:rsid w:val="001F00D9"/>
    <w:rsid w:val="001F0586"/>
    <w:rsid w:val="001F0B86"/>
    <w:rsid w:val="001F0C47"/>
    <w:rsid w:val="001F1AA2"/>
    <w:rsid w:val="001F236F"/>
    <w:rsid w:val="001F64A7"/>
    <w:rsid w:val="001F72DB"/>
    <w:rsid w:val="002003E5"/>
    <w:rsid w:val="00200899"/>
    <w:rsid w:val="00200E50"/>
    <w:rsid w:val="00200F28"/>
    <w:rsid w:val="0020184E"/>
    <w:rsid w:val="0020288E"/>
    <w:rsid w:val="00202B95"/>
    <w:rsid w:val="00203845"/>
    <w:rsid w:val="00204DB5"/>
    <w:rsid w:val="00205D0E"/>
    <w:rsid w:val="00206AFA"/>
    <w:rsid w:val="00206EC0"/>
    <w:rsid w:val="00207B9C"/>
    <w:rsid w:val="002114EF"/>
    <w:rsid w:val="00211AE3"/>
    <w:rsid w:val="0021278C"/>
    <w:rsid w:val="002130C1"/>
    <w:rsid w:val="00215BF1"/>
    <w:rsid w:val="00221F42"/>
    <w:rsid w:val="00222567"/>
    <w:rsid w:val="00223C36"/>
    <w:rsid w:val="00223D8F"/>
    <w:rsid w:val="002243C6"/>
    <w:rsid w:val="002244F7"/>
    <w:rsid w:val="002249BA"/>
    <w:rsid w:val="002264F9"/>
    <w:rsid w:val="00226B1A"/>
    <w:rsid w:val="00226E13"/>
    <w:rsid w:val="0022741D"/>
    <w:rsid w:val="0023112E"/>
    <w:rsid w:val="0023166C"/>
    <w:rsid w:val="00232453"/>
    <w:rsid w:val="00232DD3"/>
    <w:rsid w:val="00234444"/>
    <w:rsid w:val="002351CF"/>
    <w:rsid w:val="00236173"/>
    <w:rsid w:val="0023740E"/>
    <w:rsid w:val="00237A61"/>
    <w:rsid w:val="00241C86"/>
    <w:rsid w:val="00242819"/>
    <w:rsid w:val="00242C38"/>
    <w:rsid w:val="0024339F"/>
    <w:rsid w:val="00245101"/>
    <w:rsid w:val="00245C8B"/>
    <w:rsid w:val="00250A65"/>
    <w:rsid w:val="0025327E"/>
    <w:rsid w:val="002545D9"/>
    <w:rsid w:val="0026152E"/>
    <w:rsid w:val="00261EAD"/>
    <w:rsid w:val="002629B6"/>
    <w:rsid w:val="00263605"/>
    <w:rsid w:val="002636A2"/>
    <w:rsid w:val="00264660"/>
    <w:rsid w:val="00265D1A"/>
    <w:rsid w:val="00266B3D"/>
    <w:rsid w:val="002703B7"/>
    <w:rsid w:val="002722B4"/>
    <w:rsid w:val="00273791"/>
    <w:rsid w:val="00276580"/>
    <w:rsid w:val="00277E17"/>
    <w:rsid w:val="002816D9"/>
    <w:rsid w:val="00283B5F"/>
    <w:rsid w:val="00284B24"/>
    <w:rsid w:val="00285517"/>
    <w:rsid w:val="00286517"/>
    <w:rsid w:val="00286A72"/>
    <w:rsid w:val="00287483"/>
    <w:rsid w:val="00287DF9"/>
    <w:rsid w:val="00287EBA"/>
    <w:rsid w:val="002901B0"/>
    <w:rsid w:val="00290F6E"/>
    <w:rsid w:val="00291B6C"/>
    <w:rsid w:val="00291FD6"/>
    <w:rsid w:val="002922CB"/>
    <w:rsid w:val="002928CD"/>
    <w:rsid w:val="00293837"/>
    <w:rsid w:val="00293D97"/>
    <w:rsid w:val="0029402C"/>
    <w:rsid w:val="0029433F"/>
    <w:rsid w:val="00294894"/>
    <w:rsid w:val="00294C1B"/>
    <w:rsid w:val="00294FA3"/>
    <w:rsid w:val="0029724E"/>
    <w:rsid w:val="002972EB"/>
    <w:rsid w:val="002A0CE0"/>
    <w:rsid w:val="002A1127"/>
    <w:rsid w:val="002A1ADF"/>
    <w:rsid w:val="002A23FE"/>
    <w:rsid w:val="002A243B"/>
    <w:rsid w:val="002A285A"/>
    <w:rsid w:val="002A3158"/>
    <w:rsid w:val="002A3E95"/>
    <w:rsid w:val="002A59A1"/>
    <w:rsid w:val="002B0445"/>
    <w:rsid w:val="002B0A69"/>
    <w:rsid w:val="002B1472"/>
    <w:rsid w:val="002B2DD6"/>
    <w:rsid w:val="002B387D"/>
    <w:rsid w:val="002B71DB"/>
    <w:rsid w:val="002B79A9"/>
    <w:rsid w:val="002B7A73"/>
    <w:rsid w:val="002C3A63"/>
    <w:rsid w:val="002C3AA1"/>
    <w:rsid w:val="002C3E40"/>
    <w:rsid w:val="002C761F"/>
    <w:rsid w:val="002D05A9"/>
    <w:rsid w:val="002D2941"/>
    <w:rsid w:val="002D3182"/>
    <w:rsid w:val="002D362C"/>
    <w:rsid w:val="002D6A71"/>
    <w:rsid w:val="002D77D3"/>
    <w:rsid w:val="002E08DA"/>
    <w:rsid w:val="002E0A60"/>
    <w:rsid w:val="002E247A"/>
    <w:rsid w:val="002E2CCF"/>
    <w:rsid w:val="002E541B"/>
    <w:rsid w:val="002E5B03"/>
    <w:rsid w:val="002E5B84"/>
    <w:rsid w:val="002E5E8C"/>
    <w:rsid w:val="002F0E99"/>
    <w:rsid w:val="002F1D50"/>
    <w:rsid w:val="002F233F"/>
    <w:rsid w:val="002F39EA"/>
    <w:rsid w:val="002F41AB"/>
    <w:rsid w:val="002F5A3C"/>
    <w:rsid w:val="003016EB"/>
    <w:rsid w:val="003032D4"/>
    <w:rsid w:val="00303C67"/>
    <w:rsid w:val="00304409"/>
    <w:rsid w:val="00304C23"/>
    <w:rsid w:val="003076E4"/>
    <w:rsid w:val="00307BE8"/>
    <w:rsid w:val="0031004A"/>
    <w:rsid w:val="00310D81"/>
    <w:rsid w:val="00311328"/>
    <w:rsid w:val="00311D96"/>
    <w:rsid w:val="00315CB1"/>
    <w:rsid w:val="00315D0A"/>
    <w:rsid w:val="00315E95"/>
    <w:rsid w:val="00316CFE"/>
    <w:rsid w:val="00317587"/>
    <w:rsid w:val="00320A04"/>
    <w:rsid w:val="00320CD1"/>
    <w:rsid w:val="003258C6"/>
    <w:rsid w:val="00325DA8"/>
    <w:rsid w:val="00332993"/>
    <w:rsid w:val="00333286"/>
    <w:rsid w:val="00333DD6"/>
    <w:rsid w:val="00333F36"/>
    <w:rsid w:val="00341DF3"/>
    <w:rsid w:val="003423C6"/>
    <w:rsid w:val="003471D3"/>
    <w:rsid w:val="003475C3"/>
    <w:rsid w:val="00347D80"/>
    <w:rsid w:val="00352C5F"/>
    <w:rsid w:val="003532A7"/>
    <w:rsid w:val="003541C3"/>
    <w:rsid w:val="00354A64"/>
    <w:rsid w:val="003552C0"/>
    <w:rsid w:val="00355D88"/>
    <w:rsid w:val="00356207"/>
    <w:rsid w:val="00356D57"/>
    <w:rsid w:val="0035766F"/>
    <w:rsid w:val="00360E74"/>
    <w:rsid w:val="00360EDD"/>
    <w:rsid w:val="00360F6F"/>
    <w:rsid w:val="00361839"/>
    <w:rsid w:val="003628CA"/>
    <w:rsid w:val="00363DF6"/>
    <w:rsid w:val="0036432B"/>
    <w:rsid w:val="003644F4"/>
    <w:rsid w:val="00365334"/>
    <w:rsid w:val="00365576"/>
    <w:rsid w:val="00365C80"/>
    <w:rsid w:val="0036679F"/>
    <w:rsid w:val="0036767E"/>
    <w:rsid w:val="003701BD"/>
    <w:rsid w:val="00370825"/>
    <w:rsid w:val="003708B3"/>
    <w:rsid w:val="00373689"/>
    <w:rsid w:val="003751AB"/>
    <w:rsid w:val="00377104"/>
    <w:rsid w:val="00380238"/>
    <w:rsid w:val="00380C97"/>
    <w:rsid w:val="00381E9F"/>
    <w:rsid w:val="003830DF"/>
    <w:rsid w:val="00383649"/>
    <w:rsid w:val="00383DEA"/>
    <w:rsid w:val="00390205"/>
    <w:rsid w:val="0039439A"/>
    <w:rsid w:val="00394D62"/>
    <w:rsid w:val="00394E58"/>
    <w:rsid w:val="003951A1"/>
    <w:rsid w:val="00395F2C"/>
    <w:rsid w:val="00395FCE"/>
    <w:rsid w:val="00396B50"/>
    <w:rsid w:val="003A04E0"/>
    <w:rsid w:val="003A05A7"/>
    <w:rsid w:val="003A1F87"/>
    <w:rsid w:val="003A1FD7"/>
    <w:rsid w:val="003A3A71"/>
    <w:rsid w:val="003A3E2C"/>
    <w:rsid w:val="003A5B64"/>
    <w:rsid w:val="003B0459"/>
    <w:rsid w:val="003B1216"/>
    <w:rsid w:val="003B3BDD"/>
    <w:rsid w:val="003B404B"/>
    <w:rsid w:val="003B51C3"/>
    <w:rsid w:val="003C0B75"/>
    <w:rsid w:val="003C1A4E"/>
    <w:rsid w:val="003C205F"/>
    <w:rsid w:val="003C27EE"/>
    <w:rsid w:val="003C3C0E"/>
    <w:rsid w:val="003C68EA"/>
    <w:rsid w:val="003D02D6"/>
    <w:rsid w:val="003D13F2"/>
    <w:rsid w:val="003D3403"/>
    <w:rsid w:val="003D3BE1"/>
    <w:rsid w:val="003D4069"/>
    <w:rsid w:val="003D5A16"/>
    <w:rsid w:val="003D5A7E"/>
    <w:rsid w:val="003D5D71"/>
    <w:rsid w:val="003D7045"/>
    <w:rsid w:val="003D71C0"/>
    <w:rsid w:val="003D74C5"/>
    <w:rsid w:val="003E030E"/>
    <w:rsid w:val="003E18C1"/>
    <w:rsid w:val="003E328D"/>
    <w:rsid w:val="003E4485"/>
    <w:rsid w:val="003E58FA"/>
    <w:rsid w:val="003E7312"/>
    <w:rsid w:val="003E76E3"/>
    <w:rsid w:val="003E7791"/>
    <w:rsid w:val="003F2B15"/>
    <w:rsid w:val="003F2E96"/>
    <w:rsid w:val="003F327F"/>
    <w:rsid w:val="003F339C"/>
    <w:rsid w:val="003F34E4"/>
    <w:rsid w:val="003F3E45"/>
    <w:rsid w:val="003F3F81"/>
    <w:rsid w:val="003F4335"/>
    <w:rsid w:val="003F4DFD"/>
    <w:rsid w:val="003F53DE"/>
    <w:rsid w:val="003F5417"/>
    <w:rsid w:val="003F65BC"/>
    <w:rsid w:val="003F7383"/>
    <w:rsid w:val="003F7BC0"/>
    <w:rsid w:val="00400083"/>
    <w:rsid w:val="00401662"/>
    <w:rsid w:val="0040200C"/>
    <w:rsid w:val="00402C31"/>
    <w:rsid w:val="00405FD8"/>
    <w:rsid w:val="004064CA"/>
    <w:rsid w:val="00410403"/>
    <w:rsid w:val="00413CA1"/>
    <w:rsid w:val="004141D4"/>
    <w:rsid w:val="00415398"/>
    <w:rsid w:val="004153AC"/>
    <w:rsid w:val="00415863"/>
    <w:rsid w:val="00415879"/>
    <w:rsid w:val="00416762"/>
    <w:rsid w:val="00416EDB"/>
    <w:rsid w:val="004171B8"/>
    <w:rsid w:val="00417312"/>
    <w:rsid w:val="00417985"/>
    <w:rsid w:val="00422C41"/>
    <w:rsid w:val="00422F8C"/>
    <w:rsid w:val="00423625"/>
    <w:rsid w:val="00424E5A"/>
    <w:rsid w:val="004257DA"/>
    <w:rsid w:val="00426FF9"/>
    <w:rsid w:val="004278BB"/>
    <w:rsid w:val="00430AA8"/>
    <w:rsid w:val="00431E1A"/>
    <w:rsid w:val="00432E3D"/>
    <w:rsid w:val="00433EA2"/>
    <w:rsid w:val="0043445C"/>
    <w:rsid w:val="00434EF7"/>
    <w:rsid w:val="00435A07"/>
    <w:rsid w:val="004367DA"/>
    <w:rsid w:val="00436DA3"/>
    <w:rsid w:val="00440224"/>
    <w:rsid w:val="00442060"/>
    <w:rsid w:val="00443A8C"/>
    <w:rsid w:val="00445E74"/>
    <w:rsid w:val="00447894"/>
    <w:rsid w:val="0045046B"/>
    <w:rsid w:val="00451F4D"/>
    <w:rsid w:val="0045616E"/>
    <w:rsid w:val="004566D0"/>
    <w:rsid w:val="00456E0B"/>
    <w:rsid w:val="00456F5F"/>
    <w:rsid w:val="00457CFE"/>
    <w:rsid w:val="004604BC"/>
    <w:rsid w:val="0046105C"/>
    <w:rsid w:val="00462FDD"/>
    <w:rsid w:val="00465342"/>
    <w:rsid w:val="00475CF2"/>
    <w:rsid w:val="00476079"/>
    <w:rsid w:val="00477F71"/>
    <w:rsid w:val="00477FAE"/>
    <w:rsid w:val="004805B3"/>
    <w:rsid w:val="0048130E"/>
    <w:rsid w:val="004813AB"/>
    <w:rsid w:val="004817DE"/>
    <w:rsid w:val="0048264E"/>
    <w:rsid w:val="00484CB7"/>
    <w:rsid w:val="00486172"/>
    <w:rsid w:val="00487BB2"/>
    <w:rsid w:val="00492DBD"/>
    <w:rsid w:val="00494F6C"/>
    <w:rsid w:val="00494F93"/>
    <w:rsid w:val="00496FF0"/>
    <w:rsid w:val="00497B85"/>
    <w:rsid w:val="004A0F47"/>
    <w:rsid w:val="004A1581"/>
    <w:rsid w:val="004A3A00"/>
    <w:rsid w:val="004A3E46"/>
    <w:rsid w:val="004A46E5"/>
    <w:rsid w:val="004A4B64"/>
    <w:rsid w:val="004A50C2"/>
    <w:rsid w:val="004A554C"/>
    <w:rsid w:val="004A6943"/>
    <w:rsid w:val="004B02F7"/>
    <w:rsid w:val="004B106D"/>
    <w:rsid w:val="004B1A56"/>
    <w:rsid w:val="004B370C"/>
    <w:rsid w:val="004B4FA8"/>
    <w:rsid w:val="004B5E4F"/>
    <w:rsid w:val="004B67CA"/>
    <w:rsid w:val="004B6B00"/>
    <w:rsid w:val="004B73F7"/>
    <w:rsid w:val="004C0E48"/>
    <w:rsid w:val="004C15B4"/>
    <w:rsid w:val="004C2EF7"/>
    <w:rsid w:val="004C3839"/>
    <w:rsid w:val="004C7A39"/>
    <w:rsid w:val="004D19B8"/>
    <w:rsid w:val="004D204F"/>
    <w:rsid w:val="004D2A28"/>
    <w:rsid w:val="004D43A5"/>
    <w:rsid w:val="004D503B"/>
    <w:rsid w:val="004D581A"/>
    <w:rsid w:val="004D7913"/>
    <w:rsid w:val="004E132B"/>
    <w:rsid w:val="004E1423"/>
    <w:rsid w:val="004E21A5"/>
    <w:rsid w:val="004E2E39"/>
    <w:rsid w:val="004E7032"/>
    <w:rsid w:val="004E7616"/>
    <w:rsid w:val="004F0135"/>
    <w:rsid w:val="004F07D4"/>
    <w:rsid w:val="004F4821"/>
    <w:rsid w:val="004F6368"/>
    <w:rsid w:val="004F6CE6"/>
    <w:rsid w:val="00501765"/>
    <w:rsid w:val="005019E4"/>
    <w:rsid w:val="00501DD2"/>
    <w:rsid w:val="0050308F"/>
    <w:rsid w:val="005038C3"/>
    <w:rsid w:val="005044CC"/>
    <w:rsid w:val="005067E3"/>
    <w:rsid w:val="005105BA"/>
    <w:rsid w:val="00515197"/>
    <w:rsid w:val="0051540B"/>
    <w:rsid w:val="005155FF"/>
    <w:rsid w:val="00516CBD"/>
    <w:rsid w:val="005219EE"/>
    <w:rsid w:val="00522864"/>
    <w:rsid w:val="00523821"/>
    <w:rsid w:val="00523D92"/>
    <w:rsid w:val="005244BB"/>
    <w:rsid w:val="0052476D"/>
    <w:rsid w:val="00525CC5"/>
    <w:rsid w:val="00525DFD"/>
    <w:rsid w:val="00526346"/>
    <w:rsid w:val="0053030A"/>
    <w:rsid w:val="00532160"/>
    <w:rsid w:val="005322A9"/>
    <w:rsid w:val="00533BA4"/>
    <w:rsid w:val="00541F27"/>
    <w:rsid w:val="00542562"/>
    <w:rsid w:val="005447FA"/>
    <w:rsid w:val="00544DBA"/>
    <w:rsid w:val="00546C6A"/>
    <w:rsid w:val="00546EE2"/>
    <w:rsid w:val="00551B01"/>
    <w:rsid w:val="00551C62"/>
    <w:rsid w:val="0055263E"/>
    <w:rsid w:val="0055473F"/>
    <w:rsid w:val="00554851"/>
    <w:rsid w:val="0055500B"/>
    <w:rsid w:val="005555AE"/>
    <w:rsid w:val="00557856"/>
    <w:rsid w:val="00560374"/>
    <w:rsid w:val="005611BD"/>
    <w:rsid w:val="00561547"/>
    <w:rsid w:val="0056183F"/>
    <w:rsid w:val="00561F25"/>
    <w:rsid w:val="00562660"/>
    <w:rsid w:val="005632C6"/>
    <w:rsid w:val="005639A2"/>
    <w:rsid w:val="00563F4E"/>
    <w:rsid w:val="005653A2"/>
    <w:rsid w:val="00565D54"/>
    <w:rsid w:val="00567E7F"/>
    <w:rsid w:val="005711EF"/>
    <w:rsid w:val="00573276"/>
    <w:rsid w:val="0057386E"/>
    <w:rsid w:val="00573A80"/>
    <w:rsid w:val="00574A75"/>
    <w:rsid w:val="005751F3"/>
    <w:rsid w:val="005761D1"/>
    <w:rsid w:val="0057636C"/>
    <w:rsid w:val="00576471"/>
    <w:rsid w:val="00576E25"/>
    <w:rsid w:val="005775B5"/>
    <w:rsid w:val="005805F9"/>
    <w:rsid w:val="00580975"/>
    <w:rsid w:val="00580C00"/>
    <w:rsid w:val="0058492E"/>
    <w:rsid w:val="00584C3E"/>
    <w:rsid w:val="00585703"/>
    <w:rsid w:val="00586789"/>
    <w:rsid w:val="00587494"/>
    <w:rsid w:val="00592A5F"/>
    <w:rsid w:val="005933F3"/>
    <w:rsid w:val="00594129"/>
    <w:rsid w:val="00594E90"/>
    <w:rsid w:val="00594F08"/>
    <w:rsid w:val="00595B41"/>
    <w:rsid w:val="00597210"/>
    <w:rsid w:val="00597DB2"/>
    <w:rsid w:val="005A0825"/>
    <w:rsid w:val="005A403C"/>
    <w:rsid w:val="005A4222"/>
    <w:rsid w:val="005B1A76"/>
    <w:rsid w:val="005B27DB"/>
    <w:rsid w:val="005B3A8D"/>
    <w:rsid w:val="005B5725"/>
    <w:rsid w:val="005B7B6F"/>
    <w:rsid w:val="005C1260"/>
    <w:rsid w:val="005C1458"/>
    <w:rsid w:val="005C1473"/>
    <w:rsid w:val="005C1CAB"/>
    <w:rsid w:val="005C24CF"/>
    <w:rsid w:val="005C2D74"/>
    <w:rsid w:val="005C6318"/>
    <w:rsid w:val="005C6916"/>
    <w:rsid w:val="005C7117"/>
    <w:rsid w:val="005C7615"/>
    <w:rsid w:val="005C77C6"/>
    <w:rsid w:val="005D058D"/>
    <w:rsid w:val="005D1CBE"/>
    <w:rsid w:val="005D1EF6"/>
    <w:rsid w:val="005D4EBB"/>
    <w:rsid w:val="005D6BD9"/>
    <w:rsid w:val="005E063C"/>
    <w:rsid w:val="005E0EBA"/>
    <w:rsid w:val="005E1B76"/>
    <w:rsid w:val="005E34F6"/>
    <w:rsid w:val="005E3BE0"/>
    <w:rsid w:val="005E4192"/>
    <w:rsid w:val="005E5218"/>
    <w:rsid w:val="005E6043"/>
    <w:rsid w:val="005E6C7A"/>
    <w:rsid w:val="005F0E2D"/>
    <w:rsid w:val="005F1ECD"/>
    <w:rsid w:val="005F2936"/>
    <w:rsid w:val="005F2A3D"/>
    <w:rsid w:val="005F30C8"/>
    <w:rsid w:val="005F3C0B"/>
    <w:rsid w:val="005F4610"/>
    <w:rsid w:val="005F52F2"/>
    <w:rsid w:val="005F54A6"/>
    <w:rsid w:val="005F7D39"/>
    <w:rsid w:val="00600864"/>
    <w:rsid w:val="00601294"/>
    <w:rsid w:val="00604C37"/>
    <w:rsid w:val="006064DE"/>
    <w:rsid w:val="00606FBC"/>
    <w:rsid w:val="00607852"/>
    <w:rsid w:val="00610783"/>
    <w:rsid w:val="006107F0"/>
    <w:rsid w:val="0061085A"/>
    <w:rsid w:val="00612496"/>
    <w:rsid w:val="006138D4"/>
    <w:rsid w:val="00614EB7"/>
    <w:rsid w:val="0061630B"/>
    <w:rsid w:val="00617D4C"/>
    <w:rsid w:val="00621755"/>
    <w:rsid w:val="00623E29"/>
    <w:rsid w:val="0062420B"/>
    <w:rsid w:val="00624EE2"/>
    <w:rsid w:val="006255C3"/>
    <w:rsid w:val="006342A7"/>
    <w:rsid w:val="0063587A"/>
    <w:rsid w:val="00636230"/>
    <w:rsid w:val="0063688B"/>
    <w:rsid w:val="00636D85"/>
    <w:rsid w:val="006411F6"/>
    <w:rsid w:val="00641599"/>
    <w:rsid w:val="00643503"/>
    <w:rsid w:val="00644D09"/>
    <w:rsid w:val="0064581A"/>
    <w:rsid w:val="00646598"/>
    <w:rsid w:val="00647539"/>
    <w:rsid w:val="00647A04"/>
    <w:rsid w:val="00651C92"/>
    <w:rsid w:val="0065687E"/>
    <w:rsid w:val="00662F56"/>
    <w:rsid w:val="00664E4A"/>
    <w:rsid w:val="00665E56"/>
    <w:rsid w:val="006665FA"/>
    <w:rsid w:val="00667342"/>
    <w:rsid w:val="006748F1"/>
    <w:rsid w:val="0067737B"/>
    <w:rsid w:val="00681318"/>
    <w:rsid w:val="00683273"/>
    <w:rsid w:val="006850DA"/>
    <w:rsid w:val="006907FE"/>
    <w:rsid w:val="006912B1"/>
    <w:rsid w:val="00691304"/>
    <w:rsid w:val="00693476"/>
    <w:rsid w:val="006941E1"/>
    <w:rsid w:val="00695411"/>
    <w:rsid w:val="00695457"/>
    <w:rsid w:val="00695D20"/>
    <w:rsid w:val="006964E7"/>
    <w:rsid w:val="006A0F0F"/>
    <w:rsid w:val="006A14C0"/>
    <w:rsid w:val="006A2632"/>
    <w:rsid w:val="006A2FFC"/>
    <w:rsid w:val="006A5046"/>
    <w:rsid w:val="006A7710"/>
    <w:rsid w:val="006B15D8"/>
    <w:rsid w:val="006B3265"/>
    <w:rsid w:val="006B5E6B"/>
    <w:rsid w:val="006B6872"/>
    <w:rsid w:val="006B6900"/>
    <w:rsid w:val="006C1168"/>
    <w:rsid w:val="006C18EB"/>
    <w:rsid w:val="006C2148"/>
    <w:rsid w:val="006C334C"/>
    <w:rsid w:val="006C3723"/>
    <w:rsid w:val="006C3AD1"/>
    <w:rsid w:val="006C461A"/>
    <w:rsid w:val="006C4D92"/>
    <w:rsid w:val="006C4F92"/>
    <w:rsid w:val="006C7BD4"/>
    <w:rsid w:val="006C7D17"/>
    <w:rsid w:val="006D04C6"/>
    <w:rsid w:val="006D14E7"/>
    <w:rsid w:val="006D31AE"/>
    <w:rsid w:val="006D34D0"/>
    <w:rsid w:val="006D52D3"/>
    <w:rsid w:val="006D711F"/>
    <w:rsid w:val="006D78CA"/>
    <w:rsid w:val="006D7BFB"/>
    <w:rsid w:val="006D7E95"/>
    <w:rsid w:val="006E052D"/>
    <w:rsid w:val="006E10D7"/>
    <w:rsid w:val="006E2C56"/>
    <w:rsid w:val="006E65D7"/>
    <w:rsid w:val="006E7DD2"/>
    <w:rsid w:val="006F0572"/>
    <w:rsid w:val="006F113D"/>
    <w:rsid w:val="006F19B6"/>
    <w:rsid w:val="006F439A"/>
    <w:rsid w:val="006F5ACA"/>
    <w:rsid w:val="006F6C3F"/>
    <w:rsid w:val="006F6CA6"/>
    <w:rsid w:val="00702618"/>
    <w:rsid w:val="00703F56"/>
    <w:rsid w:val="00704D15"/>
    <w:rsid w:val="00705167"/>
    <w:rsid w:val="007054F6"/>
    <w:rsid w:val="00705A31"/>
    <w:rsid w:val="00705D92"/>
    <w:rsid w:val="00706BCF"/>
    <w:rsid w:val="007075EC"/>
    <w:rsid w:val="00712A1E"/>
    <w:rsid w:val="00714CFB"/>
    <w:rsid w:val="00714ED5"/>
    <w:rsid w:val="0071641E"/>
    <w:rsid w:val="0072172E"/>
    <w:rsid w:val="00726ACD"/>
    <w:rsid w:val="007306CE"/>
    <w:rsid w:val="0073101B"/>
    <w:rsid w:val="007349D9"/>
    <w:rsid w:val="00735644"/>
    <w:rsid w:val="00735FCC"/>
    <w:rsid w:val="007361D5"/>
    <w:rsid w:val="00736E5A"/>
    <w:rsid w:val="007371C6"/>
    <w:rsid w:val="007402D6"/>
    <w:rsid w:val="00741D40"/>
    <w:rsid w:val="00743150"/>
    <w:rsid w:val="00743C6A"/>
    <w:rsid w:val="00744A14"/>
    <w:rsid w:val="0074646B"/>
    <w:rsid w:val="007472AA"/>
    <w:rsid w:val="00750305"/>
    <w:rsid w:val="00750825"/>
    <w:rsid w:val="00750972"/>
    <w:rsid w:val="0075152F"/>
    <w:rsid w:val="007518E6"/>
    <w:rsid w:val="00751A28"/>
    <w:rsid w:val="007522B1"/>
    <w:rsid w:val="007531C4"/>
    <w:rsid w:val="00753B88"/>
    <w:rsid w:val="0075593C"/>
    <w:rsid w:val="00757452"/>
    <w:rsid w:val="00764B2D"/>
    <w:rsid w:val="00766271"/>
    <w:rsid w:val="00766518"/>
    <w:rsid w:val="0076661A"/>
    <w:rsid w:val="007669AC"/>
    <w:rsid w:val="007701A5"/>
    <w:rsid w:val="00773393"/>
    <w:rsid w:val="00774214"/>
    <w:rsid w:val="0077438E"/>
    <w:rsid w:val="00776E95"/>
    <w:rsid w:val="0077770D"/>
    <w:rsid w:val="00777A0D"/>
    <w:rsid w:val="0078055C"/>
    <w:rsid w:val="00781EC7"/>
    <w:rsid w:val="00784A53"/>
    <w:rsid w:val="00786AFC"/>
    <w:rsid w:val="00787C1F"/>
    <w:rsid w:val="007902CD"/>
    <w:rsid w:val="00790737"/>
    <w:rsid w:val="00791421"/>
    <w:rsid w:val="00792001"/>
    <w:rsid w:val="00792506"/>
    <w:rsid w:val="007A1B36"/>
    <w:rsid w:val="007A33D5"/>
    <w:rsid w:val="007A4339"/>
    <w:rsid w:val="007A5165"/>
    <w:rsid w:val="007A5497"/>
    <w:rsid w:val="007A76A0"/>
    <w:rsid w:val="007A7733"/>
    <w:rsid w:val="007B1933"/>
    <w:rsid w:val="007B2654"/>
    <w:rsid w:val="007B30AF"/>
    <w:rsid w:val="007B3C75"/>
    <w:rsid w:val="007B4872"/>
    <w:rsid w:val="007B5441"/>
    <w:rsid w:val="007B763B"/>
    <w:rsid w:val="007C24EC"/>
    <w:rsid w:val="007C3B7F"/>
    <w:rsid w:val="007C6365"/>
    <w:rsid w:val="007D331D"/>
    <w:rsid w:val="007D489D"/>
    <w:rsid w:val="007D6ED2"/>
    <w:rsid w:val="007D7008"/>
    <w:rsid w:val="007E19AF"/>
    <w:rsid w:val="007E222B"/>
    <w:rsid w:val="007E2661"/>
    <w:rsid w:val="007E306C"/>
    <w:rsid w:val="007E5BC5"/>
    <w:rsid w:val="007E5FDF"/>
    <w:rsid w:val="007F2C97"/>
    <w:rsid w:val="007F339A"/>
    <w:rsid w:val="007F3526"/>
    <w:rsid w:val="007F5642"/>
    <w:rsid w:val="007F5663"/>
    <w:rsid w:val="007F6973"/>
    <w:rsid w:val="007F6DA1"/>
    <w:rsid w:val="00801312"/>
    <w:rsid w:val="00801C27"/>
    <w:rsid w:val="0080342D"/>
    <w:rsid w:val="00811B03"/>
    <w:rsid w:val="00813310"/>
    <w:rsid w:val="008138BB"/>
    <w:rsid w:val="00816A44"/>
    <w:rsid w:val="008172E2"/>
    <w:rsid w:val="00821AB0"/>
    <w:rsid w:val="00821C64"/>
    <w:rsid w:val="008230CE"/>
    <w:rsid w:val="008254FA"/>
    <w:rsid w:val="00826967"/>
    <w:rsid w:val="00830707"/>
    <w:rsid w:val="0083098E"/>
    <w:rsid w:val="00833E9B"/>
    <w:rsid w:val="00835D24"/>
    <w:rsid w:val="00835DE3"/>
    <w:rsid w:val="008427CC"/>
    <w:rsid w:val="00842BD0"/>
    <w:rsid w:val="00844ADA"/>
    <w:rsid w:val="00846A1A"/>
    <w:rsid w:val="008506CB"/>
    <w:rsid w:val="00851E18"/>
    <w:rsid w:val="008521EE"/>
    <w:rsid w:val="00852C62"/>
    <w:rsid w:val="008534A4"/>
    <w:rsid w:val="00854C2C"/>
    <w:rsid w:val="008559B0"/>
    <w:rsid w:val="008567C6"/>
    <w:rsid w:val="00856CB3"/>
    <w:rsid w:val="00860AB4"/>
    <w:rsid w:val="00862003"/>
    <w:rsid w:val="00862DCE"/>
    <w:rsid w:val="008630A4"/>
    <w:rsid w:val="00863A98"/>
    <w:rsid w:val="00864470"/>
    <w:rsid w:val="008677DC"/>
    <w:rsid w:val="008679F9"/>
    <w:rsid w:val="008720C5"/>
    <w:rsid w:val="00873DDC"/>
    <w:rsid w:val="0087708E"/>
    <w:rsid w:val="00882CD6"/>
    <w:rsid w:val="00883D8A"/>
    <w:rsid w:val="00884DB5"/>
    <w:rsid w:val="00886DAD"/>
    <w:rsid w:val="0089009E"/>
    <w:rsid w:val="00890A76"/>
    <w:rsid w:val="008914EF"/>
    <w:rsid w:val="0089247B"/>
    <w:rsid w:val="008939D8"/>
    <w:rsid w:val="008A0EF3"/>
    <w:rsid w:val="008A53A5"/>
    <w:rsid w:val="008A6E17"/>
    <w:rsid w:val="008A7ADF"/>
    <w:rsid w:val="008B1C69"/>
    <w:rsid w:val="008B3AD8"/>
    <w:rsid w:val="008B5ACC"/>
    <w:rsid w:val="008B648C"/>
    <w:rsid w:val="008C0234"/>
    <w:rsid w:val="008C10FE"/>
    <w:rsid w:val="008C17B1"/>
    <w:rsid w:val="008C29C2"/>
    <w:rsid w:val="008C3CBC"/>
    <w:rsid w:val="008C3E50"/>
    <w:rsid w:val="008C3E8B"/>
    <w:rsid w:val="008C4A06"/>
    <w:rsid w:val="008C61BC"/>
    <w:rsid w:val="008C71C5"/>
    <w:rsid w:val="008C75DA"/>
    <w:rsid w:val="008D000D"/>
    <w:rsid w:val="008D1713"/>
    <w:rsid w:val="008D2FFB"/>
    <w:rsid w:val="008D3C97"/>
    <w:rsid w:val="008D3DD8"/>
    <w:rsid w:val="008D4C22"/>
    <w:rsid w:val="008D6693"/>
    <w:rsid w:val="008E11F8"/>
    <w:rsid w:val="008E2514"/>
    <w:rsid w:val="008E2AF9"/>
    <w:rsid w:val="008E44B8"/>
    <w:rsid w:val="008E57A3"/>
    <w:rsid w:val="008E5BFF"/>
    <w:rsid w:val="008E5EB9"/>
    <w:rsid w:val="008E6327"/>
    <w:rsid w:val="008E7FB1"/>
    <w:rsid w:val="008F11A7"/>
    <w:rsid w:val="008F141C"/>
    <w:rsid w:val="008F25B3"/>
    <w:rsid w:val="008F3693"/>
    <w:rsid w:val="008F5374"/>
    <w:rsid w:val="008F5B7F"/>
    <w:rsid w:val="008F6182"/>
    <w:rsid w:val="008F6B10"/>
    <w:rsid w:val="009001CE"/>
    <w:rsid w:val="0090051D"/>
    <w:rsid w:val="00901C39"/>
    <w:rsid w:val="009026A4"/>
    <w:rsid w:val="00903622"/>
    <w:rsid w:val="00905783"/>
    <w:rsid w:val="009068EE"/>
    <w:rsid w:val="00912B5F"/>
    <w:rsid w:val="0091581B"/>
    <w:rsid w:val="00916778"/>
    <w:rsid w:val="0091723C"/>
    <w:rsid w:val="00917994"/>
    <w:rsid w:val="00921758"/>
    <w:rsid w:val="00921E19"/>
    <w:rsid w:val="00922701"/>
    <w:rsid w:val="0092299B"/>
    <w:rsid w:val="009260F8"/>
    <w:rsid w:val="0092612F"/>
    <w:rsid w:val="00927C29"/>
    <w:rsid w:val="00930E71"/>
    <w:rsid w:val="00931CDC"/>
    <w:rsid w:val="00931EAB"/>
    <w:rsid w:val="00931F17"/>
    <w:rsid w:val="009326D7"/>
    <w:rsid w:val="0093724B"/>
    <w:rsid w:val="00940C84"/>
    <w:rsid w:val="00941AC4"/>
    <w:rsid w:val="00943FE5"/>
    <w:rsid w:val="00947902"/>
    <w:rsid w:val="0095024A"/>
    <w:rsid w:val="0095092A"/>
    <w:rsid w:val="0095261F"/>
    <w:rsid w:val="009526D6"/>
    <w:rsid w:val="00954C44"/>
    <w:rsid w:val="00956FF2"/>
    <w:rsid w:val="009572B6"/>
    <w:rsid w:val="0096167F"/>
    <w:rsid w:val="00962FC9"/>
    <w:rsid w:val="009703AB"/>
    <w:rsid w:val="00972545"/>
    <w:rsid w:val="00972D43"/>
    <w:rsid w:val="0097316B"/>
    <w:rsid w:val="00974C53"/>
    <w:rsid w:val="00976101"/>
    <w:rsid w:val="00976929"/>
    <w:rsid w:val="00980503"/>
    <w:rsid w:val="009807F8"/>
    <w:rsid w:val="00980B1B"/>
    <w:rsid w:val="00981786"/>
    <w:rsid w:val="00983AAF"/>
    <w:rsid w:val="00984217"/>
    <w:rsid w:val="00984A51"/>
    <w:rsid w:val="00984D27"/>
    <w:rsid w:val="00987C97"/>
    <w:rsid w:val="00991613"/>
    <w:rsid w:val="00991BC6"/>
    <w:rsid w:val="0099433E"/>
    <w:rsid w:val="0099499C"/>
    <w:rsid w:val="009954BF"/>
    <w:rsid w:val="00996D37"/>
    <w:rsid w:val="00997673"/>
    <w:rsid w:val="00997A59"/>
    <w:rsid w:val="00997B94"/>
    <w:rsid w:val="00997E62"/>
    <w:rsid w:val="009A138A"/>
    <w:rsid w:val="009A278F"/>
    <w:rsid w:val="009A27BE"/>
    <w:rsid w:val="009A3B2B"/>
    <w:rsid w:val="009A4399"/>
    <w:rsid w:val="009A4F9A"/>
    <w:rsid w:val="009A549F"/>
    <w:rsid w:val="009A5D5B"/>
    <w:rsid w:val="009B1B83"/>
    <w:rsid w:val="009B1E6C"/>
    <w:rsid w:val="009B2BC1"/>
    <w:rsid w:val="009B7EEB"/>
    <w:rsid w:val="009C0295"/>
    <w:rsid w:val="009C2B82"/>
    <w:rsid w:val="009C2BD2"/>
    <w:rsid w:val="009C477E"/>
    <w:rsid w:val="009C5A49"/>
    <w:rsid w:val="009C6B94"/>
    <w:rsid w:val="009D0A5C"/>
    <w:rsid w:val="009D2F15"/>
    <w:rsid w:val="009D3F32"/>
    <w:rsid w:val="009D4D97"/>
    <w:rsid w:val="009D7515"/>
    <w:rsid w:val="009D79DA"/>
    <w:rsid w:val="009E1A75"/>
    <w:rsid w:val="009E1C99"/>
    <w:rsid w:val="009E38A3"/>
    <w:rsid w:val="009E3F1F"/>
    <w:rsid w:val="009E5EC0"/>
    <w:rsid w:val="009F0749"/>
    <w:rsid w:val="009F189D"/>
    <w:rsid w:val="009F225F"/>
    <w:rsid w:val="009F28D6"/>
    <w:rsid w:val="009F3F79"/>
    <w:rsid w:val="009F75CF"/>
    <w:rsid w:val="00A06FDD"/>
    <w:rsid w:val="00A07E7D"/>
    <w:rsid w:val="00A07FE9"/>
    <w:rsid w:val="00A10CC6"/>
    <w:rsid w:val="00A11672"/>
    <w:rsid w:val="00A13034"/>
    <w:rsid w:val="00A130F8"/>
    <w:rsid w:val="00A13143"/>
    <w:rsid w:val="00A15019"/>
    <w:rsid w:val="00A20A25"/>
    <w:rsid w:val="00A2107B"/>
    <w:rsid w:val="00A2136C"/>
    <w:rsid w:val="00A21BFD"/>
    <w:rsid w:val="00A21FC9"/>
    <w:rsid w:val="00A228F3"/>
    <w:rsid w:val="00A24FBA"/>
    <w:rsid w:val="00A25E06"/>
    <w:rsid w:val="00A2626D"/>
    <w:rsid w:val="00A26911"/>
    <w:rsid w:val="00A32B5B"/>
    <w:rsid w:val="00A344C0"/>
    <w:rsid w:val="00A358FA"/>
    <w:rsid w:val="00A36E7F"/>
    <w:rsid w:val="00A407D2"/>
    <w:rsid w:val="00A410EE"/>
    <w:rsid w:val="00A43E21"/>
    <w:rsid w:val="00A445CF"/>
    <w:rsid w:val="00A50B0D"/>
    <w:rsid w:val="00A50F62"/>
    <w:rsid w:val="00A52803"/>
    <w:rsid w:val="00A52B1D"/>
    <w:rsid w:val="00A54A3A"/>
    <w:rsid w:val="00A56003"/>
    <w:rsid w:val="00A565BA"/>
    <w:rsid w:val="00A601C8"/>
    <w:rsid w:val="00A61713"/>
    <w:rsid w:val="00A6233A"/>
    <w:rsid w:val="00A62347"/>
    <w:rsid w:val="00A62538"/>
    <w:rsid w:val="00A6276A"/>
    <w:rsid w:val="00A630AE"/>
    <w:rsid w:val="00A64249"/>
    <w:rsid w:val="00A649DA"/>
    <w:rsid w:val="00A64A6E"/>
    <w:rsid w:val="00A65A46"/>
    <w:rsid w:val="00A7046F"/>
    <w:rsid w:val="00A71440"/>
    <w:rsid w:val="00A72EFC"/>
    <w:rsid w:val="00A7368E"/>
    <w:rsid w:val="00A745D4"/>
    <w:rsid w:val="00A74F21"/>
    <w:rsid w:val="00A80C69"/>
    <w:rsid w:val="00A81DB0"/>
    <w:rsid w:val="00A8312F"/>
    <w:rsid w:val="00A8317F"/>
    <w:rsid w:val="00A83523"/>
    <w:rsid w:val="00A842AE"/>
    <w:rsid w:val="00A84423"/>
    <w:rsid w:val="00A8479F"/>
    <w:rsid w:val="00A86DC0"/>
    <w:rsid w:val="00A878E6"/>
    <w:rsid w:val="00A87B3A"/>
    <w:rsid w:val="00A90292"/>
    <w:rsid w:val="00A90FDC"/>
    <w:rsid w:val="00A94400"/>
    <w:rsid w:val="00A9488A"/>
    <w:rsid w:val="00A96852"/>
    <w:rsid w:val="00AA046D"/>
    <w:rsid w:val="00AA0B8A"/>
    <w:rsid w:val="00AA16C9"/>
    <w:rsid w:val="00AA1E17"/>
    <w:rsid w:val="00AA354D"/>
    <w:rsid w:val="00AA3C45"/>
    <w:rsid w:val="00AA51C9"/>
    <w:rsid w:val="00AA72FF"/>
    <w:rsid w:val="00AA7A40"/>
    <w:rsid w:val="00AB0A66"/>
    <w:rsid w:val="00AB1FEF"/>
    <w:rsid w:val="00AB2CC2"/>
    <w:rsid w:val="00AB42F6"/>
    <w:rsid w:val="00AB43C3"/>
    <w:rsid w:val="00AB4995"/>
    <w:rsid w:val="00AB5AD9"/>
    <w:rsid w:val="00AB6052"/>
    <w:rsid w:val="00AB65C7"/>
    <w:rsid w:val="00AB6B37"/>
    <w:rsid w:val="00AC0176"/>
    <w:rsid w:val="00AC0774"/>
    <w:rsid w:val="00AC2A13"/>
    <w:rsid w:val="00AC3042"/>
    <w:rsid w:val="00AC3DC1"/>
    <w:rsid w:val="00AC526D"/>
    <w:rsid w:val="00AC701F"/>
    <w:rsid w:val="00AD0DF1"/>
    <w:rsid w:val="00AD3D7C"/>
    <w:rsid w:val="00AD3DA4"/>
    <w:rsid w:val="00AD6289"/>
    <w:rsid w:val="00AD65D3"/>
    <w:rsid w:val="00AE111A"/>
    <w:rsid w:val="00AE1186"/>
    <w:rsid w:val="00AE4798"/>
    <w:rsid w:val="00AE5844"/>
    <w:rsid w:val="00AF008E"/>
    <w:rsid w:val="00AF1CA0"/>
    <w:rsid w:val="00AF2034"/>
    <w:rsid w:val="00AF2B18"/>
    <w:rsid w:val="00AF3A52"/>
    <w:rsid w:val="00AF4C69"/>
    <w:rsid w:val="00AF67F7"/>
    <w:rsid w:val="00AF6F54"/>
    <w:rsid w:val="00B00707"/>
    <w:rsid w:val="00B00C2C"/>
    <w:rsid w:val="00B00DD7"/>
    <w:rsid w:val="00B00DEB"/>
    <w:rsid w:val="00B02886"/>
    <w:rsid w:val="00B02A5F"/>
    <w:rsid w:val="00B04672"/>
    <w:rsid w:val="00B04F7F"/>
    <w:rsid w:val="00B06B2C"/>
    <w:rsid w:val="00B0779C"/>
    <w:rsid w:val="00B10C23"/>
    <w:rsid w:val="00B13202"/>
    <w:rsid w:val="00B15438"/>
    <w:rsid w:val="00B20603"/>
    <w:rsid w:val="00B257BC"/>
    <w:rsid w:val="00B263F6"/>
    <w:rsid w:val="00B300BD"/>
    <w:rsid w:val="00B30597"/>
    <w:rsid w:val="00B32D6F"/>
    <w:rsid w:val="00B33DF8"/>
    <w:rsid w:val="00B33FBC"/>
    <w:rsid w:val="00B3502B"/>
    <w:rsid w:val="00B37243"/>
    <w:rsid w:val="00B41973"/>
    <w:rsid w:val="00B42474"/>
    <w:rsid w:val="00B44020"/>
    <w:rsid w:val="00B443BB"/>
    <w:rsid w:val="00B45B2E"/>
    <w:rsid w:val="00B46362"/>
    <w:rsid w:val="00B4676C"/>
    <w:rsid w:val="00B46EDD"/>
    <w:rsid w:val="00B50830"/>
    <w:rsid w:val="00B51E4C"/>
    <w:rsid w:val="00B5266A"/>
    <w:rsid w:val="00B5409D"/>
    <w:rsid w:val="00B54409"/>
    <w:rsid w:val="00B54EE3"/>
    <w:rsid w:val="00B55182"/>
    <w:rsid w:val="00B55422"/>
    <w:rsid w:val="00B55FBA"/>
    <w:rsid w:val="00B56104"/>
    <w:rsid w:val="00B56564"/>
    <w:rsid w:val="00B56A1E"/>
    <w:rsid w:val="00B56F17"/>
    <w:rsid w:val="00B62E21"/>
    <w:rsid w:val="00B62FB8"/>
    <w:rsid w:val="00B64296"/>
    <w:rsid w:val="00B656FB"/>
    <w:rsid w:val="00B66E4C"/>
    <w:rsid w:val="00B70218"/>
    <w:rsid w:val="00B71DEB"/>
    <w:rsid w:val="00B740B3"/>
    <w:rsid w:val="00B74E35"/>
    <w:rsid w:val="00B77818"/>
    <w:rsid w:val="00B84211"/>
    <w:rsid w:val="00B86E1F"/>
    <w:rsid w:val="00B87787"/>
    <w:rsid w:val="00B9383E"/>
    <w:rsid w:val="00BA0547"/>
    <w:rsid w:val="00BA2281"/>
    <w:rsid w:val="00BA3B81"/>
    <w:rsid w:val="00BA4E86"/>
    <w:rsid w:val="00BA6224"/>
    <w:rsid w:val="00BA65FC"/>
    <w:rsid w:val="00BB0A40"/>
    <w:rsid w:val="00BB119E"/>
    <w:rsid w:val="00BB21CE"/>
    <w:rsid w:val="00BB28F1"/>
    <w:rsid w:val="00BB364D"/>
    <w:rsid w:val="00BB3794"/>
    <w:rsid w:val="00BB3FC0"/>
    <w:rsid w:val="00BB5A8A"/>
    <w:rsid w:val="00BB5B13"/>
    <w:rsid w:val="00BB6B9B"/>
    <w:rsid w:val="00BC0FA8"/>
    <w:rsid w:val="00BC10F0"/>
    <w:rsid w:val="00BC27F1"/>
    <w:rsid w:val="00BC2EE7"/>
    <w:rsid w:val="00BC34FF"/>
    <w:rsid w:val="00BC38C1"/>
    <w:rsid w:val="00BC4AD5"/>
    <w:rsid w:val="00BC5A78"/>
    <w:rsid w:val="00BC6176"/>
    <w:rsid w:val="00BC6253"/>
    <w:rsid w:val="00BC70EF"/>
    <w:rsid w:val="00BD0B83"/>
    <w:rsid w:val="00BD11CC"/>
    <w:rsid w:val="00BD14DD"/>
    <w:rsid w:val="00BD1705"/>
    <w:rsid w:val="00BD1BD4"/>
    <w:rsid w:val="00BD25A1"/>
    <w:rsid w:val="00BD49A9"/>
    <w:rsid w:val="00BD557A"/>
    <w:rsid w:val="00BD61F5"/>
    <w:rsid w:val="00BE1305"/>
    <w:rsid w:val="00BE14D4"/>
    <w:rsid w:val="00BE1760"/>
    <w:rsid w:val="00BE1A68"/>
    <w:rsid w:val="00BE3695"/>
    <w:rsid w:val="00BE36AC"/>
    <w:rsid w:val="00BE46EB"/>
    <w:rsid w:val="00BE650D"/>
    <w:rsid w:val="00BF2BA0"/>
    <w:rsid w:val="00BF6CB3"/>
    <w:rsid w:val="00BF6E50"/>
    <w:rsid w:val="00BF78F2"/>
    <w:rsid w:val="00C01807"/>
    <w:rsid w:val="00C01CB4"/>
    <w:rsid w:val="00C01E68"/>
    <w:rsid w:val="00C02213"/>
    <w:rsid w:val="00C03073"/>
    <w:rsid w:val="00C04E79"/>
    <w:rsid w:val="00C10D06"/>
    <w:rsid w:val="00C10DD5"/>
    <w:rsid w:val="00C10E24"/>
    <w:rsid w:val="00C11FC6"/>
    <w:rsid w:val="00C1238A"/>
    <w:rsid w:val="00C129F5"/>
    <w:rsid w:val="00C16617"/>
    <w:rsid w:val="00C1751F"/>
    <w:rsid w:val="00C17914"/>
    <w:rsid w:val="00C20A4D"/>
    <w:rsid w:val="00C20F5D"/>
    <w:rsid w:val="00C212D9"/>
    <w:rsid w:val="00C22F30"/>
    <w:rsid w:val="00C26508"/>
    <w:rsid w:val="00C2675F"/>
    <w:rsid w:val="00C30C1D"/>
    <w:rsid w:val="00C3194F"/>
    <w:rsid w:val="00C319AD"/>
    <w:rsid w:val="00C327C2"/>
    <w:rsid w:val="00C33206"/>
    <w:rsid w:val="00C33E08"/>
    <w:rsid w:val="00C36448"/>
    <w:rsid w:val="00C36DB7"/>
    <w:rsid w:val="00C37573"/>
    <w:rsid w:val="00C40A16"/>
    <w:rsid w:val="00C424CF"/>
    <w:rsid w:val="00C43607"/>
    <w:rsid w:val="00C44447"/>
    <w:rsid w:val="00C44BC6"/>
    <w:rsid w:val="00C45354"/>
    <w:rsid w:val="00C457B4"/>
    <w:rsid w:val="00C45A62"/>
    <w:rsid w:val="00C474FB"/>
    <w:rsid w:val="00C50DD5"/>
    <w:rsid w:val="00C51E3E"/>
    <w:rsid w:val="00C54A35"/>
    <w:rsid w:val="00C56DD5"/>
    <w:rsid w:val="00C575B6"/>
    <w:rsid w:val="00C6171B"/>
    <w:rsid w:val="00C64588"/>
    <w:rsid w:val="00C6558B"/>
    <w:rsid w:val="00C66324"/>
    <w:rsid w:val="00C66D81"/>
    <w:rsid w:val="00C6702F"/>
    <w:rsid w:val="00C724A6"/>
    <w:rsid w:val="00C72F37"/>
    <w:rsid w:val="00C7370E"/>
    <w:rsid w:val="00C74601"/>
    <w:rsid w:val="00C74F30"/>
    <w:rsid w:val="00C76E12"/>
    <w:rsid w:val="00C8158A"/>
    <w:rsid w:val="00C82B59"/>
    <w:rsid w:val="00C82F9D"/>
    <w:rsid w:val="00C83DDF"/>
    <w:rsid w:val="00C853B5"/>
    <w:rsid w:val="00C85FEE"/>
    <w:rsid w:val="00C86E38"/>
    <w:rsid w:val="00C87C10"/>
    <w:rsid w:val="00C912FA"/>
    <w:rsid w:val="00C916A3"/>
    <w:rsid w:val="00C91CF2"/>
    <w:rsid w:val="00C94169"/>
    <w:rsid w:val="00C94E25"/>
    <w:rsid w:val="00C96BCB"/>
    <w:rsid w:val="00C9749D"/>
    <w:rsid w:val="00C97A32"/>
    <w:rsid w:val="00CA2680"/>
    <w:rsid w:val="00CA2FDF"/>
    <w:rsid w:val="00CA32D2"/>
    <w:rsid w:val="00CA39DD"/>
    <w:rsid w:val="00CA3BA0"/>
    <w:rsid w:val="00CA4DFB"/>
    <w:rsid w:val="00CA624A"/>
    <w:rsid w:val="00CA7ABB"/>
    <w:rsid w:val="00CA7CEE"/>
    <w:rsid w:val="00CB03C4"/>
    <w:rsid w:val="00CB09A2"/>
    <w:rsid w:val="00CB1770"/>
    <w:rsid w:val="00CB2996"/>
    <w:rsid w:val="00CB50E3"/>
    <w:rsid w:val="00CB5B17"/>
    <w:rsid w:val="00CB5D12"/>
    <w:rsid w:val="00CB7152"/>
    <w:rsid w:val="00CB73E7"/>
    <w:rsid w:val="00CC143B"/>
    <w:rsid w:val="00CC1DDF"/>
    <w:rsid w:val="00CC788A"/>
    <w:rsid w:val="00CD0F85"/>
    <w:rsid w:val="00CD46BC"/>
    <w:rsid w:val="00CD4CE7"/>
    <w:rsid w:val="00CE2439"/>
    <w:rsid w:val="00CE2EDD"/>
    <w:rsid w:val="00CE496E"/>
    <w:rsid w:val="00CE55CA"/>
    <w:rsid w:val="00CE61CF"/>
    <w:rsid w:val="00CE6FA4"/>
    <w:rsid w:val="00CE7C1D"/>
    <w:rsid w:val="00CF09EB"/>
    <w:rsid w:val="00CF2BDB"/>
    <w:rsid w:val="00CF50EC"/>
    <w:rsid w:val="00CF5DD6"/>
    <w:rsid w:val="00CF68DD"/>
    <w:rsid w:val="00CF69C2"/>
    <w:rsid w:val="00CF6B12"/>
    <w:rsid w:val="00D0023A"/>
    <w:rsid w:val="00D0202B"/>
    <w:rsid w:val="00D03F58"/>
    <w:rsid w:val="00D06FAC"/>
    <w:rsid w:val="00D10608"/>
    <w:rsid w:val="00D134B2"/>
    <w:rsid w:val="00D1410B"/>
    <w:rsid w:val="00D16EE9"/>
    <w:rsid w:val="00D20AD4"/>
    <w:rsid w:val="00D21BD9"/>
    <w:rsid w:val="00D248C0"/>
    <w:rsid w:val="00D2502F"/>
    <w:rsid w:val="00D26781"/>
    <w:rsid w:val="00D26D2C"/>
    <w:rsid w:val="00D27FAA"/>
    <w:rsid w:val="00D31CFE"/>
    <w:rsid w:val="00D34740"/>
    <w:rsid w:val="00D34E32"/>
    <w:rsid w:val="00D355C3"/>
    <w:rsid w:val="00D404D4"/>
    <w:rsid w:val="00D406D3"/>
    <w:rsid w:val="00D439B8"/>
    <w:rsid w:val="00D43B27"/>
    <w:rsid w:val="00D45B9B"/>
    <w:rsid w:val="00D47F19"/>
    <w:rsid w:val="00D5098F"/>
    <w:rsid w:val="00D51FED"/>
    <w:rsid w:val="00D52333"/>
    <w:rsid w:val="00D540EA"/>
    <w:rsid w:val="00D55294"/>
    <w:rsid w:val="00D561DF"/>
    <w:rsid w:val="00D572BE"/>
    <w:rsid w:val="00D5776B"/>
    <w:rsid w:val="00D647E8"/>
    <w:rsid w:val="00D672D0"/>
    <w:rsid w:val="00D70913"/>
    <w:rsid w:val="00D71383"/>
    <w:rsid w:val="00D7257E"/>
    <w:rsid w:val="00D73992"/>
    <w:rsid w:val="00D745F4"/>
    <w:rsid w:val="00D74883"/>
    <w:rsid w:val="00D754B8"/>
    <w:rsid w:val="00D756C7"/>
    <w:rsid w:val="00D75848"/>
    <w:rsid w:val="00D77314"/>
    <w:rsid w:val="00D87A57"/>
    <w:rsid w:val="00D90A27"/>
    <w:rsid w:val="00D9130E"/>
    <w:rsid w:val="00D93AB2"/>
    <w:rsid w:val="00D93F29"/>
    <w:rsid w:val="00D965AD"/>
    <w:rsid w:val="00D97618"/>
    <w:rsid w:val="00DA10CD"/>
    <w:rsid w:val="00DA25D5"/>
    <w:rsid w:val="00DA58BF"/>
    <w:rsid w:val="00DA7521"/>
    <w:rsid w:val="00DB0669"/>
    <w:rsid w:val="00DB0F32"/>
    <w:rsid w:val="00DB3FF1"/>
    <w:rsid w:val="00DB4F05"/>
    <w:rsid w:val="00DB582C"/>
    <w:rsid w:val="00DB6B1C"/>
    <w:rsid w:val="00DB7B10"/>
    <w:rsid w:val="00DC2F3A"/>
    <w:rsid w:val="00DC315F"/>
    <w:rsid w:val="00DC3BA8"/>
    <w:rsid w:val="00DC582A"/>
    <w:rsid w:val="00DC617B"/>
    <w:rsid w:val="00DC767F"/>
    <w:rsid w:val="00DD4A81"/>
    <w:rsid w:val="00DD56EA"/>
    <w:rsid w:val="00DE04F6"/>
    <w:rsid w:val="00DE104D"/>
    <w:rsid w:val="00DE32B5"/>
    <w:rsid w:val="00DE3315"/>
    <w:rsid w:val="00DE66D9"/>
    <w:rsid w:val="00DE6A29"/>
    <w:rsid w:val="00DE7357"/>
    <w:rsid w:val="00DE7672"/>
    <w:rsid w:val="00DE796B"/>
    <w:rsid w:val="00DF0519"/>
    <w:rsid w:val="00DF3309"/>
    <w:rsid w:val="00DF418A"/>
    <w:rsid w:val="00DF460B"/>
    <w:rsid w:val="00DF460C"/>
    <w:rsid w:val="00DF50A9"/>
    <w:rsid w:val="00E008FB"/>
    <w:rsid w:val="00E0210B"/>
    <w:rsid w:val="00E03511"/>
    <w:rsid w:val="00E05EFE"/>
    <w:rsid w:val="00E0758B"/>
    <w:rsid w:val="00E1091F"/>
    <w:rsid w:val="00E10F92"/>
    <w:rsid w:val="00E1122A"/>
    <w:rsid w:val="00E11CDC"/>
    <w:rsid w:val="00E13585"/>
    <w:rsid w:val="00E14738"/>
    <w:rsid w:val="00E14B27"/>
    <w:rsid w:val="00E15582"/>
    <w:rsid w:val="00E15C89"/>
    <w:rsid w:val="00E16663"/>
    <w:rsid w:val="00E20129"/>
    <w:rsid w:val="00E203F0"/>
    <w:rsid w:val="00E21ACE"/>
    <w:rsid w:val="00E21BB3"/>
    <w:rsid w:val="00E224CA"/>
    <w:rsid w:val="00E23D99"/>
    <w:rsid w:val="00E24006"/>
    <w:rsid w:val="00E25D4F"/>
    <w:rsid w:val="00E278A1"/>
    <w:rsid w:val="00E27AF0"/>
    <w:rsid w:val="00E27D64"/>
    <w:rsid w:val="00E31816"/>
    <w:rsid w:val="00E3226E"/>
    <w:rsid w:val="00E324CD"/>
    <w:rsid w:val="00E3679F"/>
    <w:rsid w:val="00E407C8"/>
    <w:rsid w:val="00E41ECE"/>
    <w:rsid w:val="00E43232"/>
    <w:rsid w:val="00E43EE8"/>
    <w:rsid w:val="00E457DC"/>
    <w:rsid w:val="00E467EF"/>
    <w:rsid w:val="00E46BCC"/>
    <w:rsid w:val="00E47DFE"/>
    <w:rsid w:val="00E505BA"/>
    <w:rsid w:val="00E535B4"/>
    <w:rsid w:val="00E53B40"/>
    <w:rsid w:val="00E54604"/>
    <w:rsid w:val="00E570C4"/>
    <w:rsid w:val="00E57A66"/>
    <w:rsid w:val="00E57BEA"/>
    <w:rsid w:val="00E60AAC"/>
    <w:rsid w:val="00E66125"/>
    <w:rsid w:val="00E66BA1"/>
    <w:rsid w:val="00E67662"/>
    <w:rsid w:val="00E7047B"/>
    <w:rsid w:val="00E738CC"/>
    <w:rsid w:val="00E7440F"/>
    <w:rsid w:val="00E76BF7"/>
    <w:rsid w:val="00E77F13"/>
    <w:rsid w:val="00E80BF9"/>
    <w:rsid w:val="00E8191C"/>
    <w:rsid w:val="00E81F47"/>
    <w:rsid w:val="00E83C7B"/>
    <w:rsid w:val="00E8467A"/>
    <w:rsid w:val="00E8497B"/>
    <w:rsid w:val="00E854E7"/>
    <w:rsid w:val="00E855EB"/>
    <w:rsid w:val="00E8722D"/>
    <w:rsid w:val="00E91561"/>
    <w:rsid w:val="00E92D32"/>
    <w:rsid w:val="00E946A4"/>
    <w:rsid w:val="00E9528D"/>
    <w:rsid w:val="00E9661B"/>
    <w:rsid w:val="00EA08EC"/>
    <w:rsid w:val="00EA11C4"/>
    <w:rsid w:val="00EA1C7F"/>
    <w:rsid w:val="00EA2A2A"/>
    <w:rsid w:val="00EA3D4D"/>
    <w:rsid w:val="00EA6530"/>
    <w:rsid w:val="00EA711D"/>
    <w:rsid w:val="00EB0134"/>
    <w:rsid w:val="00EB039C"/>
    <w:rsid w:val="00EB12AE"/>
    <w:rsid w:val="00EB6538"/>
    <w:rsid w:val="00EB722E"/>
    <w:rsid w:val="00EC08E7"/>
    <w:rsid w:val="00EC0E83"/>
    <w:rsid w:val="00EC1FB7"/>
    <w:rsid w:val="00EC398C"/>
    <w:rsid w:val="00EC5586"/>
    <w:rsid w:val="00EC5C66"/>
    <w:rsid w:val="00EC5CD0"/>
    <w:rsid w:val="00EC603E"/>
    <w:rsid w:val="00ED0744"/>
    <w:rsid w:val="00ED146C"/>
    <w:rsid w:val="00ED17AF"/>
    <w:rsid w:val="00ED1A42"/>
    <w:rsid w:val="00ED35E2"/>
    <w:rsid w:val="00ED38CA"/>
    <w:rsid w:val="00ED3DB5"/>
    <w:rsid w:val="00ED4228"/>
    <w:rsid w:val="00ED455A"/>
    <w:rsid w:val="00ED54D1"/>
    <w:rsid w:val="00ED57D8"/>
    <w:rsid w:val="00EE3129"/>
    <w:rsid w:val="00EE351D"/>
    <w:rsid w:val="00EE44F1"/>
    <w:rsid w:val="00EE5615"/>
    <w:rsid w:val="00EE5AED"/>
    <w:rsid w:val="00EE6019"/>
    <w:rsid w:val="00EE72E5"/>
    <w:rsid w:val="00EE7FFE"/>
    <w:rsid w:val="00EF307A"/>
    <w:rsid w:val="00EF408D"/>
    <w:rsid w:val="00EF7519"/>
    <w:rsid w:val="00EF7A36"/>
    <w:rsid w:val="00F01526"/>
    <w:rsid w:val="00F0205E"/>
    <w:rsid w:val="00F1759D"/>
    <w:rsid w:val="00F20181"/>
    <w:rsid w:val="00F20399"/>
    <w:rsid w:val="00F20896"/>
    <w:rsid w:val="00F20B28"/>
    <w:rsid w:val="00F219FD"/>
    <w:rsid w:val="00F23DDF"/>
    <w:rsid w:val="00F27977"/>
    <w:rsid w:val="00F31341"/>
    <w:rsid w:val="00F31A0E"/>
    <w:rsid w:val="00F322A7"/>
    <w:rsid w:val="00F3616B"/>
    <w:rsid w:val="00F37EF8"/>
    <w:rsid w:val="00F4146E"/>
    <w:rsid w:val="00F4213B"/>
    <w:rsid w:val="00F43C77"/>
    <w:rsid w:val="00F45CCC"/>
    <w:rsid w:val="00F4651D"/>
    <w:rsid w:val="00F46606"/>
    <w:rsid w:val="00F467D5"/>
    <w:rsid w:val="00F476AC"/>
    <w:rsid w:val="00F47E93"/>
    <w:rsid w:val="00F5096A"/>
    <w:rsid w:val="00F52487"/>
    <w:rsid w:val="00F53AB7"/>
    <w:rsid w:val="00F575BB"/>
    <w:rsid w:val="00F57AB2"/>
    <w:rsid w:val="00F57D79"/>
    <w:rsid w:val="00F6038F"/>
    <w:rsid w:val="00F60864"/>
    <w:rsid w:val="00F60877"/>
    <w:rsid w:val="00F63964"/>
    <w:rsid w:val="00F64626"/>
    <w:rsid w:val="00F678CC"/>
    <w:rsid w:val="00F702F6"/>
    <w:rsid w:val="00F70EE2"/>
    <w:rsid w:val="00F736DC"/>
    <w:rsid w:val="00F760F3"/>
    <w:rsid w:val="00F768FF"/>
    <w:rsid w:val="00F77DA9"/>
    <w:rsid w:val="00F80C7F"/>
    <w:rsid w:val="00F82540"/>
    <w:rsid w:val="00F85915"/>
    <w:rsid w:val="00F860E5"/>
    <w:rsid w:val="00F866E4"/>
    <w:rsid w:val="00F87E60"/>
    <w:rsid w:val="00F90460"/>
    <w:rsid w:val="00F91886"/>
    <w:rsid w:val="00F91A4B"/>
    <w:rsid w:val="00F96323"/>
    <w:rsid w:val="00F971D9"/>
    <w:rsid w:val="00FA1091"/>
    <w:rsid w:val="00FA232C"/>
    <w:rsid w:val="00FA29F0"/>
    <w:rsid w:val="00FA79B1"/>
    <w:rsid w:val="00FB2F98"/>
    <w:rsid w:val="00FB6446"/>
    <w:rsid w:val="00FB6B2C"/>
    <w:rsid w:val="00FB6E95"/>
    <w:rsid w:val="00FB7D49"/>
    <w:rsid w:val="00FC1F37"/>
    <w:rsid w:val="00FC3081"/>
    <w:rsid w:val="00FC4660"/>
    <w:rsid w:val="00FC51DC"/>
    <w:rsid w:val="00FC5465"/>
    <w:rsid w:val="00FC54DA"/>
    <w:rsid w:val="00FD1B92"/>
    <w:rsid w:val="00FD2042"/>
    <w:rsid w:val="00FD24A9"/>
    <w:rsid w:val="00FD3C89"/>
    <w:rsid w:val="00FD498A"/>
    <w:rsid w:val="00FD62F2"/>
    <w:rsid w:val="00FE4DC8"/>
    <w:rsid w:val="00FE582E"/>
    <w:rsid w:val="00FE5A5E"/>
    <w:rsid w:val="00FE5AA6"/>
    <w:rsid w:val="00FE6017"/>
    <w:rsid w:val="00FE7E8D"/>
    <w:rsid w:val="00FE7EFB"/>
    <w:rsid w:val="00FF27BF"/>
    <w:rsid w:val="00FF4FB4"/>
    <w:rsid w:val="00FF55E2"/>
    <w:rsid w:val="00FF5B3C"/>
    <w:rsid w:val="00FF67A3"/>
    <w:rsid w:val="00FF6CDE"/>
    <w:rsid w:val="00FF6E1B"/>
    <w:rsid w:val="00FF7B5D"/>
    <w:rsid w:val="00FF7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4A935"/>
  <w15:docId w15:val="{5D5EEBFB-955A-4C0C-A09F-75A7CEA38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138BB"/>
    <w:pPr>
      <w:spacing w:after="200" w:line="276" w:lineRule="auto"/>
    </w:pPr>
    <w:rPr>
      <w:lang w:val="ru-RU"/>
    </w:rPr>
  </w:style>
  <w:style w:type="paragraph" w:styleId="1">
    <w:name w:val="heading 1"/>
    <w:basedOn w:val="a"/>
    <w:next w:val="a"/>
    <w:link w:val="10"/>
    <w:uiPriority w:val="9"/>
    <w:qFormat/>
    <w:rsid w:val="000A68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5">
    <w:name w:val="heading 5"/>
    <w:basedOn w:val="a"/>
    <w:next w:val="a"/>
    <w:link w:val="50"/>
    <w:uiPriority w:val="9"/>
    <w:semiHidden/>
    <w:unhideWhenUsed/>
    <w:qFormat/>
    <w:rsid w:val="00206EC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EBRD List,Chapter10,Список уровня 2,название табл/рис"/>
    <w:basedOn w:val="a"/>
    <w:link w:val="a4"/>
    <w:uiPriority w:val="34"/>
    <w:qFormat/>
    <w:rsid w:val="005C6318"/>
    <w:pPr>
      <w:ind w:left="720"/>
      <w:contextualSpacing/>
    </w:pPr>
    <w:rPr>
      <w:lang w:val="uk-UA"/>
    </w:rPr>
  </w:style>
  <w:style w:type="paragraph" w:styleId="a5">
    <w:name w:val="Normal (Web)"/>
    <w:basedOn w:val="a"/>
    <w:uiPriority w:val="99"/>
    <w:unhideWhenUsed/>
    <w:rsid w:val="004F07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normaltextrun">
    <w:name w:val="normaltextrun"/>
    <w:basedOn w:val="a0"/>
    <w:rsid w:val="004B370C"/>
  </w:style>
  <w:style w:type="character" w:customStyle="1" w:styleId="a4">
    <w:name w:val="Абзац списка Знак"/>
    <w:aliases w:val="CA bullets Знак,EBRD List Знак,Chapter10 Знак,Список уровня 2 Знак,название табл/рис Знак"/>
    <w:link w:val="a3"/>
    <w:uiPriority w:val="34"/>
    <w:locked/>
    <w:rsid w:val="0035766F"/>
  </w:style>
  <w:style w:type="character" w:styleId="a6">
    <w:name w:val="Hyperlink"/>
    <w:basedOn w:val="a0"/>
    <w:uiPriority w:val="99"/>
    <w:unhideWhenUsed/>
    <w:rsid w:val="0075593C"/>
    <w:rPr>
      <w:color w:val="0000FF"/>
      <w:u w:val="single"/>
    </w:rPr>
  </w:style>
  <w:style w:type="paragraph" w:styleId="a7">
    <w:name w:val="footnote text"/>
    <w:basedOn w:val="a"/>
    <w:link w:val="a8"/>
    <w:uiPriority w:val="99"/>
    <w:unhideWhenUsed/>
    <w:rsid w:val="0075593C"/>
    <w:pPr>
      <w:spacing w:after="0" w:line="240" w:lineRule="auto"/>
    </w:pPr>
    <w:rPr>
      <w:rFonts w:eastAsiaTheme="minorEastAsia"/>
      <w:sz w:val="20"/>
      <w:szCs w:val="20"/>
      <w:lang w:val="uk-UA" w:eastAsia="ru-RU"/>
    </w:rPr>
  </w:style>
  <w:style w:type="character" w:customStyle="1" w:styleId="a8">
    <w:name w:val="Текст сноски Знак"/>
    <w:basedOn w:val="a0"/>
    <w:link w:val="a7"/>
    <w:uiPriority w:val="99"/>
    <w:rsid w:val="0075593C"/>
    <w:rPr>
      <w:rFonts w:eastAsiaTheme="minorEastAsia"/>
      <w:sz w:val="20"/>
      <w:szCs w:val="20"/>
      <w:lang w:eastAsia="ru-RU"/>
    </w:rPr>
  </w:style>
  <w:style w:type="character" w:styleId="a9">
    <w:name w:val="footnote reference"/>
    <w:basedOn w:val="a0"/>
    <w:uiPriority w:val="99"/>
    <w:semiHidden/>
    <w:unhideWhenUsed/>
    <w:rsid w:val="0075593C"/>
    <w:rPr>
      <w:vertAlign w:val="superscript"/>
    </w:rPr>
  </w:style>
  <w:style w:type="character" w:customStyle="1" w:styleId="11">
    <w:name w:val="Незакрита згадка1"/>
    <w:basedOn w:val="a0"/>
    <w:uiPriority w:val="99"/>
    <w:semiHidden/>
    <w:unhideWhenUsed/>
    <w:rsid w:val="00B55182"/>
    <w:rPr>
      <w:color w:val="605E5C"/>
      <w:shd w:val="clear" w:color="auto" w:fill="E1DFDD"/>
    </w:rPr>
  </w:style>
  <w:style w:type="paragraph" w:styleId="aa">
    <w:name w:val="header"/>
    <w:basedOn w:val="a"/>
    <w:link w:val="ab"/>
    <w:uiPriority w:val="99"/>
    <w:unhideWhenUsed/>
    <w:rsid w:val="00355D8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55D88"/>
    <w:rPr>
      <w:lang w:val="ru-RU"/>
    </w:rPr>
  </w:style>
  <w:style w:type="paragraph" w:styleId="ac">
    <w:name w:val="footer"/>
    <w:basedOn w:val="a"/>
    <w:link w:val="ad"/>
    <w:uiPriority w:val="99"/>
    <w:unhideWhenUsed/>
    <w:rsid w:val="00355D8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55D88"/>
    <w:rPr>
      <w:lang w:val="ru-RU"/>
    </w:rPr>
  </w:style>
  <w:style w:type="character" w:styleId="ae">
    <w:name w:val="annotation reference"/>
    <w:basedOn w:val="a0"/>
    <w:uiPriority w:val="99"/>
    <w:semiHidden/>
    <w:unhideWhenUsed/>
    <w:rsid w:val="00D34740"/>
    <w:rPr>
      <w:sz w:val="16"/>
      <w:szCs w:val="16"/>
    </w:rPr>
  </w:style>
  <w:style w:type="paragraph" w:styleId="af">
    <w:name w:val="annotation text"/>
    <w:basedOn w:val="a"/>
    <w:link w:val="af0"/>
    <w:uiPriority w:val="99"/>
    <w:unhideWhenUsed/>
    <w:rsid w:val="00D34740"/>
    <w:pPr>
      <w:spacing w:line="240" w:lineRule="auto"/>
    </w:pPr>
    <w:rPr>
      <w:sz w:val="20"/>
      <w:szCs w:val="20"/>
    </w:rPr>
  </w:style>
  <w:style w:type="character" w:customStyle="1" w:styleId="af0">
    <w:name w:val="Текст примечания Знак"/>
    <w:basedOn w:val="a0"/>
    <w:link w:val="af"/>
    <w:uiPriority w:val="99"/>
    <w:rsid w:val="00D34740"/>
    <w:rPr>
      <w:sz w:val="20"/>
      <w:szCs w:val="20"/>
      <w:lang w:val="ru-RU"/>
    </w:rPr>
  </w:style>
  <w:style w:type="paragraph" w:styleId="af1">
    <w:name w:val="annotation subject"/>
    <w:basedOn w:val="af"/>
    <w:next w:val="af"/>
    <w:link w:val="af2"/>
    <w:uiPriority w:val="99"/>
    <w:semiHidden/>
    <w:unhideWhenUsed/>
    <w:rsid w:val="00D34740"/>
    <w:rPr>
      <w:b/>
      <w:bCs/>
    </w:rPr>
  </w:style>
  <w:style w:type="character" w:customStyle="1" w:styleId="af2">
    <w:name w:val="Тема примечания Знак"/>
    <w:basedOn w:val="af0"/>
    <w:link w:val="af1"/>
    <w:uiPriority w:val="99"/>
    <w:semiHidden/>
    <w:rsid w:val="00D34740"/>
    <w:rPr>
      <w:b/>
      <w:bCs/>
      <w:sz w:val="20"/>
      <w:szCs w:val="20"/>
      <w:lang w:val="ru-RU"/>
    </w:rPr>
  </w:style>
  <w:style w:type="paragraph" w:styleId="af3">
    <w:name w:val="Balloon Text"/>
    <w:basedOn w:val="a"/>
    <w:link w:val="af4"/>
    <w:uiPriority w:val="99"/>
    <w:semiHidden/>
    <w:unhideWhenUsed/>
    <w:rsid w:val="00D34740"/>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D34740"/>
    <w:rPr>
      <w:rFonts w:ascii="Segoe UI" w:hAnsi="Segoe UI" w:cs="Segoe UI"/>
      <w:sz w:val="18"/>
      <w:szCs w:val="18"/>
      <w:lang w:val="ru-RU"/>
    </w:rPr>
  </w:style>
  <w:style w:type="character" w:customStyle="1" w:styleId="2">
    <w:name w:val="Незакрита згадка2"/>
    <w:basedOn w:val="a0"/>
    <w:uiPriority w:val="99"/>
    <w:semiHidden/>
    <w:unhideWhenUsed/>
    <w:rsid w:val="00D26781"/>
    <w:rPr>
      <w:color w:val="605E5C"/>
      <w:shd w:val="clear" w:color="auto" w:fill="E1DFDD"/>
    </w:rPr>
  </w:style>
  <w:style w:type="character" w:customStyle="1" w:styleId="3">
    <w:name w:val="Незакрита згадка3"/>
    <w:basedOn w:val="a0"/>
    <w:uiPriority w:val="99"/>
    <w:semiHidden/>
    <w:unhideWhenUsed/>
    <w:rsid w:val="001D6CB7"/>
    <w:rPr>
      <w:color w:val="605E5C"/>
      <w:shd w:val="clear" w:color="auto" w:fill="E1DFDD"/>
    </w:rPr>
  </w:style>
  <w:style w:type="character" w:customStyle="1" w:styleId="4">
    <w:name w:val="Незакрита згадка4"/>
    <w:basedOn w:val="a0"/>
    <w:uiPriority w:val="99"/>
    <w:semiHidden/>
    <w:unhideWhenUsed/>
    <w:rsid w:val="003C68EA"/>
    <w:rPr>
      <w:color w:val="605E5C"/>
      <w:shd w:val="clear" w:color="auto" w:fill="E1DFDD"/>
    </w:rPr>
  </w:style>
  <w:style w:type="character" w:customStyle="1" w:styleId="51">
    <w:name w:val="Незакрита згадка5"/>
    <w:basedOn w:val="a0"/>
    <w:uiPriority w:val="99"/>
    <w:semiHidden/>
    <w:unhideWhenUsed/>
    <w:rsid w:val="00396B50"/>
    <w:rPr>
      <w:color w:val="605E5C"/>
      <w:shd w:val="clear" w:color="auto" w:fill="E1DFDD"/>
    </w:rPr>
  </w:style>
  <w:style w:type="character" w:customStyle="1" w:styleId="6">
    <w:name w:val="Незакрита згадка6"/>
    <w:basedOn w:val="a0"/>
    <w:uiPriority w:val="99"/>
    <w:semiHidden/>
    <w:unhideWhenUsed/>
    <w:rsid w:val="000F328A"/>
    <w:rPr>
      <w:color w:val="605E5C"/>
      <w:shd w:val="clear" w:color="auto" w:fill="E1DFDD"/>
    </w:rPr>
  </w:style>
  <w:style w:type="character" w:customStyle="1" w:styleId="7">
    <w:name w:val="Незакрита згадка7"/>
    <w:basedOn w:val="a0"/>
    <w:uiPriority w:val="99"/>
    <w:semiHidden/>
    <w:unhideWhenUsed/>
    <w:rsid w:val="00307BE8"/>
    <w:rPr>
      <w:color w:val="605E5C"/>
      <w:shd w:val="clear" w:color="auto" w:fill="E1DFDD"/>
    </w:rPr>
  </w:style>
  <w:style w:type="character" w:customStyle="1" w:styleId="50">
    <w:name w:val="Заголовок 5 Знак"/>
    <w:basedOn w:val="a0"/>
    <w:link w:val="5"/>
    <w:uiPriority w:val="9"/>
    <w:semiHidden/>
    <w:rsid w:val="00206EC0"/>
    <w:rPr>
      <w:rFonts w:asciiTheme="majorHAnsi" w:eastAsiaTheme="majorEastAsia" w:hAnsiTheme="majorHAnsi" w:cstheme="majorBidi"/>
      <w:color w:val="2F5496" w:themeColor="accent1" w:themeShade="BF"/>
      <w:lang w:val="ru-RU"/>
    </w:rPr>
  </w:style>
  <w:style w:type="character" w:customStyle="1" w:styleId="10">
    <w:name w:val="Заголовок 1 Знак"/>
    <w:basedOn w:val="a0"/>
    <w:link w:val="1"/>
    <w:uiPriority w:val="9"/>
    <w:rsid w:val="000A686A"/>
    <w:rPr>
      <w:rFonts w:asciiTheme="majorHAnsi" w:eastAsiaTheme="majorEastAsia" w:hAnsiTheme="majorHAnsi" w:cstheme="majorBidi"/>
      <w:color w:val="2F5496" w:themeColor="accent1" w:themeShade="BF"/>
      <w:sz w:val="32"/>
      <w:szCs w:val="32"/>
      <w:lang w:val="ru-RU"/>
    </w:rPr>
  </w:style>
  <w:style w:type="character" w:customStyle="1" w:styleId="8">
    <w:name w:val="Незакрита згадка8"/>
    <w:basedOn w:val="a0"/>
    <w:uiPriority w:val="99"/>
    <w:semiHidden/>
    <w:unhideWhenUsed/>
    <w:rsid w:val="008567C6"/>
    <w:rPr>
      <w:color w:val="605E5C"/>
      <w:shd w:val="clear" w:color="auto" w:fill="E1DFDD"/>
    </w:rPr>
  </w:style>
  <w:style w:type="paragraph" w:customStyle="1" w:styleId="Ch6">
    <w:name w:val="Основной текст (без абзаца) (Ch_6 Міністерства)"/>
    <w:basedOn w:val="a"/>
    <w:uiPriority w:val="99"/>
    <w:rsid w:val="00A90292"/>
    <w:pPr>
      <w:widowControl w:val="0"/>
      <w:tabs>
        <w:tab w:val="right" w:leader="underscore" w:pos="7710"/>
        <w:tab w:val="right" w:leader="underscore" w:pos="11514"/>
      </w:tabs>
      <w:autoSpaceDE w:val="0"/>
      <w:autoSpaceDN w:val="0"/>
      <w:adjustRightInd w:val="0"/>
      <w:spacing w:after="0" w:line="257" w:lineRule="auto"/>
      <w:jc w:val="both"/>
      <w:textAlignment w:val="center"/>
    </w:pPr>
    <w:rPr>
      <w:rFonts w:ascii="Pragmatica-Book" w:eastAsiaTheme="minorEastAsia" w:hAnsi="Pragmatica-Book" w:cs="Pragmatica-Book"/>
      <w:color w:val="000000"/>
      <w:w w:val="90"/>
      <w:sz w:val="18"/>
      <w:szCs w:val="18"/>
      <w:lang w:val="uk-UA" w:eastAsia="uk-UA"/>
    </w:rPr>
  </w:style>
  <w:style w:type="character" w:customStyle="1" w:styleId="UnresolvedMention1">
    <w:name w:val="Unresolved Mention1"/>
    <w:basedOn w:val="a0"/>
    <w:uiPriority w:val="99"/>
    <w:semiHidden/>
    <w:unhideWhenUsed/>
    <w:rsid w:val="008427CC"/>
    <w:rPr>
      <w:color w:val="605E5C"/>
      <w:shd w:val="clear" w:color="auto" w:fill="E1DFDD"/>
    </w:rPr>
  </w:style>
  <w:style w:type="paragraph" w:customStyle="1" w:styleId="Default">
    <w:name w:val="Default"/>
    <w:rsid w:val="00E9661B"/>
    <w:pPr>
      <w:autoSpaceDE w:val="0"/>
      <w:autoSpaceDN w:val="0"/>
      <w:adjustRightInd w:val="0"/>
      <w:spacing w:after="0" w:line="240" w:lineRule="auto"/>
    </w:pPr>
    <w:rPr>
      <w:rFonts w:ascii="Times New Roman" w:hAnsi="Times New Roman" w:cs="Times New Roman"/>
      <w:color w:val="000000"/>
      <w:sz w:val="24"/>
      <w:szCs w:val="24"/>
    </w:rPr>
  </w:style>
  <w:style w:type="paragraph" w:styleId="af5">
    <w:name w:val="Revision"/>
    <w:hidden/>
    <w:uiPriority w:val="99"/>
    <w:semiHidden/>
    <w:rsid w:val="00E54604"/>
    <w:pPr>
      <w:spacing w:after="0" w:line="240" w:lineRule="auto"/>
    </w:pPr>
    <w:rPr>
      <w:lang w:val="ru-RU"/>
    </w:rPr>
  </w:style>
  <w:style w:type="character" w:styleId="af6">
    <w:name w:val="FollowedHyperlink"/>
    <w:basedOn w:val="a0"/>
    <w:uiPriority w:val="99"/>
    <w:semiHidden/>
    <w:unhideWhenUsed/>
    <w:rsid w:val="00EB65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7">
      <w:bodyDiv w:val="1"/>
      <w:marLeft w:val="0"/>
      <w:marRight w:val="0"/>
      <w:marTop w:val="0"/>
      <w:marBottom w:val="0"/>
      <w:divBdr>
        <w:top w:val="none" w:sz="0" w:space="0" w:color="auto"/>
        <w:left w:val="none" w:sz="0" w:space="0" w:color="auto"/>
        <w:bottom w:val="none" w:sz="0" w:space="0" w:color="auto"/>
        <w:right w:val="none" w:sz="0" w:space="0" w:color="auto"/>
      </w:divBdr>
    </w:div>
    <w:div w:id="14043515">
      <w:bodyDiv w:val="1"/>
      <w:marLeft w:val="0"/>
      <w:marRight w:val="0"/>
      <w:marTop w:val="0"/>
      <w:marBottom w:val="0"/>
      <w:divBdr>
        <w:top w:val="none" w:sz="0" w:space="0" w:color="auto"/>
        <w:left w:val="none" w:sz="0" w:space="0" w:color="auto"/>
        <w:bottom w:val="none" w:sz="0" w:space="0" w:color="auto"/>
        <w:right w:val="none" w:sz="0" w:space="0" w:color="auto"/>
      </w:divBdr>
      <w:divsChild>
        <w:div w:id="1504733920">
          <w:marLeft w:val="0"/>
          <w:marRight w:val="0"/>
          <w:marTop w:val="0"/>
          <w:marBottom w:val="150"/>
          <w:divBdr>
            <w:top w:val="none" w:sz="0" w:space="0" w:color="auto"/>
            <w:left w:val="none" w:sz="0" w:space="0" w:color="auto"/>
            <w:bottom w:val="none" w:sz="0" w:space="0" w:color="auto"/>
            <w:right w:val="none" w:sz="0" w:space="0" w:color="auto"/>
          </w:divBdr>
        </w:div>
        <w:div w:id="1973056362">
          <w:marLeft w:val="0"/>
          <w:marRight w:val="0"/>
          <w:marTop w:val="0"/>
          <w:marBottom w:val="150"/>
          <w:divBdr>
            <w:top w:val="none" w:sz="0" w:space="0" w:color="auto"/>
            <w:left w:val="none" w:sz="0" w:space="0" w:color="auto"/>
            <w:bottom w:val="none" w:sz="0" w:space="0" w:color="auto"/>
            <w:right w:val="none" w:sz="0" w:space="0" w:color="auto"/>
          </w:divBdr>
          <w:divsChild>
            <w:div w:id="820805233">
              <w:marLeft w:val="0"/>
              <w:marRight w:val="0"/>
              <w:marTop w:val="0"/>
              <w:marBottom w:val="0"/>
              <w:divBdr>
                <w:top w:val="none" w:sz="0" w:space="0" w:color="auto"/>
                <w:left w:val="none" w:sz="0" w:space="0" w:color="auto"/>
                <w:bottom w:val="none" w:sz="0" w:space="0" w:color="auto"/>
                <w:right w:val="none" w:sz="0" w:space="0" w:color="auto"/>
              </w:divBdr>
            </w:div>
          </w:divsChild>
        </w:div>
        <w:div w:id="1407342735">
          <w:marLeft w:val="0"/>
          <w:marRight w:val="0"/>
          <w:marTop w:val="0"/>
          <w:marBottom w:val="0"/>
          <w:divBdr>
            <w:top w:val="none" w:sz="0" w:space="0" w:color="auto"/>
            <w:left w:val="none" w:sz="0" w:space="0" w:color="auto"/>
            <w:bottom w:val="none" w:sz="0" w:space="0" w:color="auto"/>
            <w:right w:val="none" w:sz="0" w:space="0" w:color="auto"/>
          </w:divBdr>
        </w:div>
      </w:divsChild>
    </w:div>
    <w:div w:id="37508607">
      <w:bodyDiv w:val="1"/>
      <w:marLeft w:val="0"/>
      <w:marRight w:val="0"/>
      <w:marTop w:val="0"/>
      <w:marBottom w:val="0"/>
      <w:divBdr>
        <w:top w:val="none" w:sz="0" w:space="0" w:color="auto"/>
        <w:left w:val="none" w:sz="0" w:space="0" w:color="auto"/>
        <w:bottom w:val="none" w:sz="0" w:space="0" w:color="auto"/>
        <w:right w:val="none" w:sz="0" w:space="0" w:color="auto"/>
      </w:divBdr>
    </w:div>
    <w:div w:id="50351379">
      <w:bodyDiv w:val="1"/>
      <w:marLeft w:val="0"/>
      <w:marRight w:val="0"/>
      <w:marTop w:val="0"/>
      <w:marBottom w:val="0"/>
      <w:divBdr>
        <w:top w:val="none" w:sz="0" w:space="0" w:color="auto"/>
        <w:left w:val="none" w:sz="0" w:space="0" w:color="auto"/>
        <w:bottom w:val="none" w:sz="0" w:space="0" w:color="auto"/>
        <w:right w:val="none" w:sz="0" w:space="0" w:color="auto"/>
      </w:divBdr>
    </w:div>
    <w:div w:id="92407105">
      <w:bodyDiv w:val="1"/>
      <w:marLeft w:val="0"/>
      <w:marRight w:val="0"/>
      <w:marTop w:val="0"/>
      <w:marBottom w:val="0"/>
      <w:divBdr>
        <w:top w:val="none" w:sz="0" w:space="0" w:color="auto"/>
        <w:left w:val="none" w:sz="0" w:space="0" w:color="auto"/>
        <w:bottom w:val="none" w:sz="0" w:space="0" w:color="auto"/>
        <w:right w:val="none" w:sz="0" w:space="0" w:color="auto"/>
      </w:divBdr>
    </w:div>
    <w:div w:id="132063428">
      <w:bodyDiv w:val="1"/>
      <w:marLeft w:val="0"/>
      <w:marRight w:val="0"/>
      <w:marTop w:val="0"/>
      <w:marBottom w:val="0"/>
      <w:divBdr>
        <w:top w:val="none" w:sz="0" w:space="0" w:color="auto"/>
        <w:left w:val="none" w:sz="0" w:space="0" w:color="auto"/>
        <w:bottom w:val="none" w:sz="0" w:space="0" w:color="auto"/>
        <w:right w:val="none" w:sz="0" w:space="0" w:color="auto"/>
      </w:divBdr>
      <w:divsChild>
        <w:div w:id="1781871358">
          <w:marLeft w:val="0"/>
          <w:marRight w:val="0"/>
          <w:marTop w:val="0"/>
          <w:marBottom w:val="153"/>
          <w:divBdr>
            <w:top w:val="none" w:sz="0" w:space="0" w:color="auto"/>
            <w:left w:val="none" w:sz="0" w:space="0" w:color="auto"/>
            <w:bottom w:val="none" w:sz="0" w:space="0" w:color="auto"/>
            <w:right w:val="none" w:sz="0" w:space="0" w:color="auto"/>
          </w:divBdr>
        </w:div>
        <w:div w:id="690834503">
          <w:marLeft w:val="0"/>
          <w:marRight w:val="0"/>
          <w:marTop w:val="0"/>
          <w:marBottom w:val="153"/>
          <w:divBdr>
            <w:top w:val="none" w:sz="0" w:space="0" w:color="auto"/>
            <w:left w:val="none" w:sz="0" w:space="0" w:color="auto"/>
            <w:bottom w:val="none" w:sz="0" w:space="0" w:color="auto"/>
            <w:right w:val="none" w:sz="0" w:space="0" w:color="auto"/>
          </w:divBdr>
          <w:divsChild>
            <w:div w:id="1282491982">
              <w:marLeft w:val="0"/>
              <w:marRight w:val="0"/>
              <w:marTop w:val="0"/>
              <w:marBottom w:val="0"/>
              <w:divBdr>
                <w:top w:val="none" w:sz="0" w:space="0" w:color="auto"/>
                <w:left w:val="none" w:sz="0" w:space="0" w:color="auto"/>
                <w:bottom w:val="none" w:sz="0" w:space="0" w:color="auto"/>
                <w:right w:val="none" w:sz="0" w:space="0" w:color="auto"/>
              </w:divBdr>
            </w:div>
          </w:divsChild>
        </w:div>
        <w:div w:id="1600672597">
          <w:marLeft w:val="0"/>
          <w:marRight w:val="0"/>
          <w:marTop w:val="0"/>
          <w:marBottom w:val="0"/>
          <w:divBdr>
            <w:top w:val="none" w:sz="0" w:space="0" w:color="auto"/>
            <w:left w:val="none" w:sz="0" w:space="0" w:color="auto"/>
            <w:bottom w:val="none" w:sz="0" w:space="0" w:color="auto"/>
            <w:right w:val="none" w:sz="0" w:space="0" w:color="auto"/>
          </w:divBdr>
        </w:div>
      </w:divsChild>
    </w:div>
    <w:div w:id="142042430">
      <w:bodyDiv w:val="1"/>
      <w:marLeft w:val="0"/>
      <w:marRight w:val="0"/>
      <w:marTop w:val="0"/>
      <w:marBottom w:val="0"/>
      <w:divBdr>
        <w:top w:val="none" w:sz="0" w:space="0" w:color="auto"/>
        <w:left w:val="none" w:sz="0" w:space="0" w:color="auto"/>
        <w:bottom w:val="none" w:sz="0" w:space="0" w:color="auto"/>
        <w:right w:val="none" w:sz="0" w:space="0" w:color="auto"/>
      </w:divBdr>
    </w:div>
    <w:div w:id="142545928">
      <w:bodyDiv w:val="1"/>
      <w:marLeft w:val="0"/>
      <w:marRight w:val="0"/>
      <w:marTop w:val="0"/>
      <w:marBottom w:val="0"/>
      <w:divBdr>
        <w:top w:val="none" w:sz="0" w:space="0" w:color="auto"/>
        <w:left w:val="none" w:sz="0" w:space="0" w:color="auto"/>
        <w:bottom w:val="none" w:sz="0" w:space="0" w:color="auto"/>
        <w:right w:val="none" w:sz="0" w:space="0" w:color="auto"/>
      </w:divBdr>
    </w:div>
    <w:div w:id="174541927">
      <w:bodyDiv w:val="1"/>
      <w:marLeft w:val="0"/>
      <w:marRight w:val="0"/>
      <w:marTop w:val="0"/>
      <w:marBottom w:val="0"/>
      <w:divBdr>
        <w:top w:val="none" w:sz="0" w:space="0" w:color="auto"/>
        <w:left w:val="none" w:sz="0" w:space="0" w:color="auto"/>
        <w:bottom w:val="none" w:sz="0" w:space="0" w:color="auto"/>
        <w:right w:val="none" w:sz="0" w:space="0" w:color="auto"/>
      </w:divBdr>
    </w:div>
    <w:div w:id="204218841">
      <w:bodyDiv w:val="1"/>
      <w:marLeft w:val="0"/>
      <w:marRight w:val="0"/>
      <w:marTop w:val="0"/>
      <w:marBottom w:val="0"/>
      <w:divBdr>
        <w:top w:val="none" w:sz="0" w:space="0" w:color="auto"/>
        <w:left w:val="none" w:sz="0" w:space="0" w:color="auto"/>
        <w:bottom w:val="none" w:sz="0" w:space="0" w:color="auto"/>
        <w:right w:val="none" w:sz="0" w:space="0" w:color="auto"/>
      </w:divBdr>
    </w:div>
    <w:div w:id="226844465">
      <w:bodyDiv w:val="1"/>
      <w:marLeft w:val="0"/>
      <w:marRight w:val="0"/>
      <w:marTop w:val="0"/>
      <w:marBottom w:val="0"/>
      <w:divBdr>
        <w:top w:val="none" w:sz="0" w:space="0" w:color="auto"/>
        <w:left w:val="none" w:sz="0" w:space="0" w:color="auto"/>
        <w:bottom w:val="none" w:sz="0" w:space="0" w:color="auto"/>
        <w:right w:val="none" w:sz="0" w:space="0" w:color="auto"/>
      </w:divBdr>
    </w:div>
    <w:div w:id="272128663">
      <w:bodyDiv w:val="1"/>
      <w:marLeft w:val="0"/>
      <w:marRight w:val="0"/>
      <w:marTop w:val="0"/>
      <w:marBottom w:val="0"/>
      <w:divBdr>
        <w:top w:val="none" w:sz="0" w:space="0" w:color="auto"/>
        <w:left w:val="none" w:sz="0" w:space="0" w:color="auto"/>
        <w:bottom w:val="none" w:sz="0" w:space="0" w:color="auto"/>
        <w:right w:val="none" w:sz="0" w:space="0" w:color="auto"/>
      </w:divBdr>
    </w:div>
    <w:div w:id="279804655">
      <w:bodyDiv w:val="1"/>
      <w:marLeft w:val="0"/>
      <w:marRight w:val="0"/>
      <w:marTop w:val="0"/>
      <w:marBottom w:val="0"/>
      <w:divBdr>
        <w:top w:val="none" w:sz="0" w:space="0" w:color="auto"/>
        <w:left w:val="none" w:sz="0" w:space="0" w:color="auto"/>
        <w:bottom w:val="none" w:sz="0" w:space="0" w:color="auto"/>
        <w:right w:val="none" w:sz="0" w:space="0" w:color="auto"/>
      </w:divBdr>
    </w:div>
    <w:div w:id="293564941">
      <w:bodyDiv w:val="1"/>
      <w:marLeft w:val="0"/>
      <w:marRight w:val="0"/>
      <w:marTop w:val="0"/>
      <w:marBottom w:val="0"/>
      <w:divBdr>
        <w:top w:val="none" w:sz="0" w:space="0" w:color="auto"/>
        <w:left w:val="none" w:sz="0" w:space="0" w:color="auto"/>
        <w:bottom w:val="none" w:sz="0" w:space="0" w:color="auto"/>
        <w:right w:val="none" w:sz="0" w:space="0" w:color="auto"/>
      </w:divBdr>
    </w:div>
    <w:div w:id="295330996">
      <w:bodyDiv w:val="1"/>
      <w:marLeft w:val="0"/>
      <w:marRight w:val="0"/>
      <w:marTop w:val="0"/>
      <w:marBottom w:val="0"/>
      <w:divBdr>
        <w:top w:val="none" w:sz="0" w:space="0" w:color="auto"/>
        <w:left w:val="none" w:sz="0" w:space="0" w:color="auto"/>
        <w:bottom w:val="none" w:sz="0" w:space="0" w:color="auto"/>
        <w:right w:val="none" w:sz="0" w:space="0" w:color="auto"/>
      </w:divBdr>
    </w:div>
    <w:div w:id="312178455">
      <w:bodyDiv w:val="1"/>
      <w:marLeft w:val="0"/>
      <w:marRight w:val="0"/>
      <w:marTop w:val="0"/>
      <w:marBottom w:val="0"/>
      <w:divBdr>
        <w:top w:val="none" w:sz="0" w:space="0" w:color="auto"/>
        <w:left w:val="none" w:sz="0" w:space="0" w:color="auto"/>
        <w:bottom w:val="none" w:sz="0" w:space="0" w:color="auto"/>
        <w:right w:val="none" w:sz="0" w:space="0" w:color="auto"/>
      </w:divBdr>
    </w:div>
    <w:div w:id="321086833">
      <w:bodyDiv w:val="1"/>
      <w:marLeft w:val="0"/>
      <w:marRight w:val="0"/>
      <w:marTop w:val="0"/>
      <w:marBottom w:val="0"/>
      <w:divBdr>
        <w:top w:val="none" w:sz="0" w:space="0" w:color="auto"/>
        <w:left w:val="none" w:sz="0" w:space="0" w:color="auto"/>
        <w:bottom w:val="none" w:sz="0" w:space="0" w:color="auto"/>
        <w:right w:val="none" w:sz="0" w:space="0" w:color="auto"/>
      </w:divBdr>
    </w:div>
    <w:div w:id="334766500">
      <w:bodyDiv w:val="1"/>
      <w:marLeft w:val="0"/>
      <w:marRight w:val="0"/>
      <w:marTop w:val="0"/>
      <w:marBottom w:val="0"/>
      <w:divBdr>
        <w:top w:val="none" w:sz="0" w:space="0" w:color="auto"/>
        <w:left w:val="none" w:sz="0" w:space="0" w:color="auto"/>
        <w:bottom w:val="none" w:sz="0" w:space="0" w:color="auto"/>
        <w:right w:val="none" w:sz="0" w:space="0" w:color="auto"/>
      </w:divBdr>
    </w:div>
    <w:div w:id="373309444">
      <w:bodyDiv w:val="1"/>
      <w:marLeft w:val="0"/>
      <w:marRight w:val="0"/>
      <w:marTop w:val="0"/>
      <w:marBottom w:val="0"/>
      <w:divBdr>
        <w:top w:val="none" w:sz="0" w:space="0" w:color="auto"/>
        <w:left w:val="none" w:sz="0" w:space="0" w:color="auto"/>
        <w:bottom w:val="none" w:sz="0" w:space="0" w:color="auto"/>
        <w:right w:val="none" w:sz="0" w:space="0" w:color="auto"/>
      </w:divBdr>
    </w:div>
    <w:div w:id="383405417">
      <w:bodyDiv w:val="1"/>
      <w:marLeft w:val="0"/>
      <w:marRight w:val="0"/>
      <w:marTop w:val="0"/>
      <w:marBottom w:val="0"/>
      <w:divBdr>
        <w:top w:val="none" w:sz="0" w:space="0" w:color="auto"/>
        <w:left w:val="none" w:sz="0" w:space="0" w:color="auto"/>
        <w:bottom w:val="none" w:sz="0" w:space="0" w:color="auto"/>
        <w:right w:val="none" w:sz="0" w:space="0" w:color="auto"/>
      </w:divBdr>
    </w:div>
    <w:div w:id="485557954">
      <w:bodyDiv w:val="1"/>
      <w:marLeft w:val="0"/>
      <w:marRight w:val="0"/>
      <w:marTop w:val="0"/>
      <w:marBottom w:val="0"/>
      <w:divBdr>
        <w:top w:val="none" w:sz="0" w:space="0" w:color="auto"/>
        <w:left w:val="none" w:sz="0" w:space="0" w:color="auto"/>
        <w:bottom w:val="none" w:sz="0" w:space="0" w:color="auto"/>
        <w:right w:val="none" w:sz="0" w:space="0" w:color="auto"/>
      </w:divBdr>
    </w:div>
    <w:div w:id="534461959">
      <w:bodyDiv w:val="1"/>
      <w:marLeft w:val="0"/>
      <w:marRight w:val="0"/>
      <w:marTop w:val="0"/>
      <w:marBottom w:val="0"/>
      <w:divBdr>
        <w:top w:val="none" w:sz="0" w:space="0" w:color="auto"/>
        <w:left w:val="none" w:sz="0" w:space="0" w:color="auto"/>
        <w:bottom w:val="none" w:sz="0" w:space="0" w:color="auto"/>
        <w:right w:val="none" w:sz="0" w:space="0" w:color="auto"/>
      </w:divBdr>
    </w:div>
    <w:div w:id="558983277">
      <w:bodyDiv w:val="1"/>
      <w:marLeft w:val="0"/>
      <w:marRight w:val="0"/>
      <w:marTop w:val="0"/>
      <w:marBottom w:val="0"/>
      <w:divBdr>
        <w:top w:val="none" w:sz="0" w:space="0" w:color="auto"/>
        <w:left w:val="none" w:sz="0" w:space="0" w:color="auto"/>
        <w:bottom w:val="none" w:sz="0" w:space="0" w:color="auto"/>
        <w:right w:val="none" w:sz="0" w:space="0" w:color="auto"/>
      </w:divBdr>
    </w:div>
    <w:div w:id="667831118">
      <w:bodyDiv w:val="1"/>
      <w:marLeft w:val="0"/>
      <w:marRight w:val="0"/>
      <w:marTop w:val="0"/>
      <w:marBottom w:val="0"/>
      <w:divBdr>
        <w:top w:val="none" w:sz="0" w:space="0" w:color="auto"/>
        <w:left w:val="none" w:sz="0" w:space="0" w:color="auto"/>
        <w:bottom w:val="none" w:sz="0" w:space="0" w:color="auto"/>
        <w:right w:val="none" w:sz="0" w:space="0" w:color="auto"/>
      </w:divBdr>
    </w:div>
    <w:div w:id="690759622">
      <w:bodyDiv w:val="1"/>
      <w:marLeft w:val="0"/>
      <w:marRight w:val="0"/>
      <w:marTop w:val="0"/>
      <w:marBottom w:val="0"/>
      <w:divBdr>
        <w:top w:val="none" w:sz="0" w:space="0" w:color="auto"/>
        <w:left w:val="none" w:sz="0" w:space="0" w:color="auto"/>
        <w:bottom w:val="none" w:sz="0" w:space="0" w:color="auto"/>
        <w:right w:val="none" w:sz="0" w:space="0" w:color="auto"/>
      </w:divBdr>
      <w:divsChild>
        <w:div w:id="1475103817">
          <w:marLeft w:val="0"/>
          <w:marRight w:val="0"/>
          <w:marTop w:val="0"/>
          <w:marBottom w:val="360"/>
          <w:divBdr>
            <w:top w:val="none" w:sz="0" w:space="0" w:color="auto"/>
            <w:left w:val="none" w:sz="0" w:space="0" w:color="auto"/>
            <w:bottom w:val="none" w:sz="0" w:space="0" w:color="auto"/>
            <w:right w:val="none" w:sz="0" w:space="0" w:color="auto"/>
          </w:divBdr>
        </w:div>
        <w:div w:id="769199456">
          <w:marLeft w:val="0"/>
          <w:marRight w:val="0"/>
          <w:marTop w:val="0"/>
          <w:marBottom w:val="360"/>
          <w:divBdr>
            <w:top w:val="none" w:sz="0" w:space="0" w:color="auto"/>
            <w:left w:val="none" w:sz="0" w:space="0" w:color="auto"/>
            <w:bottom w:val="none" w:sz="0" w:space="0" w:color="auto"/>
            <w:right w:val="none" w:sz="0" w:space="0" w:color="auto"/>
          </w:divBdr>
        </w:div>
      </w:divsChild>
    </w:div>
    <w:div w:id="692651733">
      <w:bodyDiv w:val="1"/>
      <w:marLeft w:val="0"/>
      <w:marRight w:val="0"/>
      <w:marTop w:val="0"/>
      <w:marBottom w:val="0"/>
      <w:divBdr>
        <w:top w:val="none" w:sz="0" w:space="0" w:color="auto"/>
        <w:left w:val="none" w:sz="0" w:space="0" w:color="auto"/>
        <w:bottom w:val="none" w:sz="0" w:space="0" w:color="auto"/>
        <w:right w:val="none" w:sz="0" w:space="0" w:color="auto"/>
      </w:divBdr>
    </w:div>
    <w:div w:id="860704536">
      <w:bodyDiv w:val="1"/>
      <w:marLeft w:val="0"/>
      <w:marRight w:val="0"/>
      <w:marTop w:val="0"/>
      <w:marBottom w:val="0"/>
      <w:divBdr>
        <w:top w:val="none" w:sz="0" w:space="0" w:color="auto"/>
        <w:left w:val="none" w:sz="0" w:space="0" w:color="auto"/>
        <w:bottom w:val="none" w:sz="0" w:space="0" w:color="auto"/>
        <w:right w:val="none" w:sz="0" w:space="0" w:color="auto"/>
      </w:divBdr>
    </w:div>
    <w:div w:id="887185378">
      <w:bodyDiv w:val="1"/>
      <w:marLeft w:val="0"/>
      <w:marRight w:val="0"/>
      <w:marTop w:val="0"/>
      <w:marBottom w:val="0"/>
      <w:divBdr>
        <w:top w:val="none" w:sz="0" w:space="0" w:color="auto"/>
        <w:left w:val="none" w:sz="0" w:space="0" w:color="auto"/>
        <w:bottom w:val="none" w:sz="0" w:space="0" w:color="auto"/>
        <w:right w:val="none" w:sz="0" w:space="0" w:color="auto"/>
      </w:divBdr>
    </w:div>
    <w:div w:id="1008826570">
      <w:bodyDiv w:val="1"/>
      <w:marLeft w:val="0"/>
      <w:marRight w:val="0"/>
      <w:marTop w:val="0"/>
      <w:marBottom w:val="0"/>
      <w:divBdr>
        <w:top w:val="none" w:sz="0" w:space="0" w:color="auto"/>
        <w:left w:val="none" w:sz="0" w:space="0" w:color="auto"/>
        <w:bottom w:val="none" w:sz="0" w:space="0" w:color="auto"/>
        <w:right w:val="none" w:sz="0" w:space="0" w:color="auto"/>
      </w:divBdr>
    </w:div>
    <w:div w:id="1012531366">
      <w:bodyDiv w:val="1"/>
      <w:marLeft w:val="0"/>
      <w:marRight w:val="0"/>
      <w:marTop w:val="0"/>
      <w:marBottom w:val="0"/>
      <w:divBdr>
        <w:top w:val="none" w:sz="0" w:space="0" w:color="auto"/>
        <w:left w:val="none" w:sz="0" w:space="0" w:color="auto"/>
        <w:bottom w:val="none" w:sz="0" w:space="0" w:color="auto"/>
        <w:right w:val="none" w:sz="0" w:space="0" w:color="auto"/>
      </w:divBdr>
    </w:div>
    <w:div w:id="1083069267">
      <w:bodyDiv w:val="1"/>
      <w:marLeft w:val="0"/>
      <w:marRight w:val="0"/>
      <w:marTop w:val="0"/>
      <w:marBottom w:val="0"/>
      <w:divBdr>
        <w:top w:val="none" w:sz="0" w:space="0" w:color="auto"/>
        <w:left w:val="none" w:sz="0" w:space="0" w:color="auto"/>
        <w:bottom w:val="none" w:sz="0" w:space="0" w:color="auto"/>
        <w:right w:val="none" w:sz="0" w:space="0" w:color="auto"/>
      </w:divBdr>
    </w:div>
    <w:div w:id="1181314715">
      <w:bodyDiv w:val="1"/>
      <w:marLeft w:val="0"/>
      <w:marRight w:val="0"/>
      <w:marTop w:val="0"/>
      <w:marBottom w:val="0"/>
      <w:divBdr>
        <w:top w:val="none" w:sz="0" w:space="0" w:color="auto"/>
        <w:left w:val="none" w:sz="0" w:space="0" w:color="auto"/>
        <w:bottom w:val="none" w:sz="0" w:space="0" w:color="auto"/>
        <w:right w:val="none" w:sz="0" w:space="0" w:color="auto"/>
      </w:divBdr>
    </w:div>
    <w:div w:id="1237859018">
      <w:bodyDiv w:val="1"/>
      <w:marLeft w:val="0"/>
      <w:marRight w:val="0"/>
      <w:marTop w:val="0"/>
      <w:marBottom w:val="0"/>
      <w:divBdr>
        <w:top w:val="none" w:sz="0" w:space="0" w:color="auto"/>
        <w:left w:val="none" w:sz="0" w:space="0" w:color="auto"/>
        <w:bottom w:val="none" w:sz="0" w:space="0" w:color="auto"/>
        <w:right w:val="none" w:sz="0" w:space="0" w:color="auto"/>
      </w:divBdr>
    </w:div>
    <w:div w:id="1241252131">
      <w:bodyDiv w:val="1"/>
      <w:marLeft w:val="0"/>
      <w:marRight w:val="0"/>
      <w:marTop w:val="0"/>
      <w:marBottom w:val="0"/>
      <w:divBdr>
        <w:top w:val="none" w:sz="0" w:space="0" w:color="auto"/>
        <w:left w:val="none" w:sz="0" w:space="0" w:color="auto"/>
        <w:bottom w:val="none" w:sz="0" w:space="0" w:color="auto"/>
        <w:right w:val="none" w:sz="0" w:space="0" w:color="auto"/>
      </w:divBdr>
    </w:div>
    <w:div w:id="1250039625">
      <w:bodyDiv w:val="1"/>
      <w:marLeft w:val="0"/>
      <w:marRight w:val="0"/>
      <w:marTop w:val="0"/>
      <w:marBottom w:val="0"/>
      <w:divBdr>
        <w:top w:val="none" w:sz="0" w:space="0" w:color="auto"/>
        <w:left w:val="none" w:sz="0" w:space="0" w:color="auto"/>
        <w:bottom w:val="none" w:sz="0" w:space="0" w:color="auto"/>
        <w:right w:val="none" w:sz="0" w:space="0" w:color="auto"/>
      </w:divBdr>
    </w:div>
    <w:div w:id="1277759685">
      <w:bodyDiv w:val="1"/>
      <w:marLeft w:val="0"/>
      <w:marRight w:val="0"/>
      <w:marTop w:val="0"/>
      <w:marBottom w:val="0"/>
      <w:divBdr>
        <w:top w:val="none" w:sz="0" w:space="0" w:color="auto"/>
        <w:left w:val="none" w:sz="0" w:space="0" w:color="auto"/>
        <w:bottom w:val="none" w:sz="0" w:space="0" w:color="auto"/>
        <w:right w:val="none" w:sz="0" w:space="0" w:color="auto"/>
      </w:divBdr>
    </w:div>
    <w:div w:id="1277906538">
      <w:bodyDiv w:val="1"/>
      <w:marLeft w:val="0"/>
      <w:marRight w:val="0"/>
      <w:marTop w:val="0"/>
      <w:marBottom w:val="0"/>
      <w:divBdr>
        <w:top w:val="none" w:sz="0" w:space="0" w:color="auto"/>
        <w:left w:val="none" w:sz="0" w:space="0" w:color="auto"/>
        <w:bottom w:val="none" w:sz="0" w:space="0" w:color="auto"/>
        <w:right w:val="none" w:sz="0" w:space="0" w:color="auto"/>
      </w:divBdr>
    </w:div>
    <w:div w:id="1297563857">
      <w:bodyDiv w:val="1"/>
      <w:marLeft w:val="0"/>
      <w:marRight w:val="0"/>
      <w:marTop w:val="0"/>
      <w:marBottom w:val="0"/>
      <w:divBdr>
        <w:top w:val="none" w:sz="0" w:space="0" w:color="auto"/>
        <w:left w:val="none" w:sz="0" w:space="0" w:color="auto"/>
        <w:bottom w:val="none" w:sz="0" w:space="0" w:color="auto"/>
        <w:right w:val="none" w:sz="0" w:space="0" w:color="auto"/>
      </w:divBdr>
    </w:div>
    <w:div w:id="1349717244">
      <w:bodyDiv w:val="1"/>
      <w:marLeft w:val="0"/>
      <w:marRight w:val="0"/>
      <w:marTop w:val="0"/>
      <w:marBottom w:val="0"/>
      <w:divBdr>
        <w:top w:val="none" w:sz="0" w:space="0" w:color="auto"/>
        <w:left w:val="none" w:sz="0" w:space="0" w:color="auto"/>
        <w:bottom w:val="none" w:sz="0" w:space="0" w:color="auto"/>
        <w:right w:val="none" w:sz="0" w:space="0" w:color="auto"/>
      </w:divBdr>
    </w:div>
    <w:div w:id="1389917019">
      <w:bodyDiv w:val="1"/>
      <w:marLeft w:val="0"/>
      <w:marRight w:val="0"/>
      <w:marTop w:val="0"/>
      <w:marBottom w:val="0"/>
      <w:divBdr>
        <w:top w:val="none" w:sz="0" w:space="0" w:color="auto"/>
        <w:left w:val="none" w:sz="0" w:space="0" w:color="auto"/>
        <w:bottom w:val="none" w:sz="0" w:space="0" w:color="auto"/>
        <w:right w:val="none" w:sz="0" w:space="0" w:color="auto"/>
      </w:divBdr>
    </w:div>
    <w:div w:id="1430390641">
      <w:bodyDiv w:val="1"/>
      <w:marLeft w:val="0"/>
      <w:marRight w:val="0"/>
      <w:marTop w:val="0"/>
      <w:marBottom w:val="0"/>
      <w:divBdr>
        <w:top w:val="none" w:sz="0" w:space="0" w:color="auto"/>
        <w:left w:val="none" w:sz="0" w:space="0" w:color="auto"/>
        <w:bottom w:val="none" w:sz="0" w:space="0" w:color="auto"/>
        <w:right w:val="none" w:sz="0" w:space="0" w:color="auto"/>
      </w:divBdr>
    </w:div>
    <w:div w:id="1486119373">
      <w:bodyDiv w:val="1"/>
      <w:marLeft w:val="0"/>
      <w:marRight w:val="0"/>
      <w:marTop w:val="0"/>
      <w:marBottom w:val="0"/>
      <w:divBdr>
        <w:top w:val="none" w:sz="0" w:space="0" w:color="auto"/>
        <w:left w:val="none" w:sz="0" w:space="0" w:color="auto"/>
        <w:bottom w:val="none" w:sz="0" w:space="0" w:color="auto"/>
        <w:right w:val="none" w:sz="0" w:space="0" w:color="auto"/>
      </w:divBdr>
      <w:divsChild>
        <w:div w:id="120196700">
          <w:marLeft w:val="0"/>
          <w:marRight w:val="0"/>
          <w:marTop w:val="0"/>
          <w:marBottom w:val="360"/>
          <w:divBdr>
            <w:top w:val="none" w:sz="0" w:space="0" w:color="auto"/>
            <w:left w:val="none" w:sz="0" w:space="0" w:color="auto"/>
            <w:bottom w:val="none" w:sz="0" w:space="0" w:color="auto"/>
            <w:right w:val="none" w:sz="0" w:space="0" w:color="auto"/>
          </w:divBdr>
        </w:div>
        <w:div w:id="2087993272">
          <w:marLeft w:val="0"/>
          <w:marRight w:val="0"/>
          <w:marTop w:val="0"/>
          <w:marBottom w:val="0"/>
          <w:divBdr>
            <w:top w:val="none" w:sz="0" w:space="0" w:color="auto"/>
            <w:left w:val="none" w:sz="0" w:space="0" w:color="auto"/>
            <w:bottom w:val="none" w:sz="0" w:space="0" w:color="auto"/>
            <w:right w:val="none" w:sz="0" w:space="0" w:color="auto"/>
          </w:divBdr>
        </w:div>
        <w:div w:id="495804937">
          <w:marLeft w:val="0"/>
          <w:marRight w:val="0"/>
          <w:marTop w:val="0"/>
          <w:marBottom w:val="360"/>
          <w:divBdr>
            <w:top w:val="none" w:sz="0" w:space="0" w:color="auto"/>
            <w:left w:val="none" w:sz="0" w:space="0" w:color="auto"/>
            <w:bottom w:val="none" w:sz="0" w:space="0" w:color="auto"/>
            <w:right w:val="none" w:sz="0" w:space="0" w:color="auto"/>
          </w:divBdr>
        </w:div>
        <w:div w:id="300769816">
          <w:marLeft w:val="0"/>
          <w:marRight w:val="0"/>
          <w:marTop w:val="0"/>
          <w:marBottom w:val="360"/>
          <w:divBdr>
            <w:top w:val="none" w:sz="0" w:space="0" w:color="auto"/>
            <w:left w:val="none" w:sz="0" w:space="0" w:color="auto"/>
            <w:bottom w:val="none" w:sz="0" w:space="0" w:color="auto"/>
            <w:right w:val="none" w:sz="0" w:space="0" w:color="auto"/>
          </w:divBdr>
        </w:div>
      </w:divsChild>
    </w:div>
    <w:div w:id="1496147342">
      <w:bodyDiv w:val="1"/>
      <w:marLeft w:val="0"/>
      <w:marRight w:val="0"/>
      <w:marTop w:val="0"/>
      <w:marBottom w:val="0"/>
      <w:divBdr>
        <w:top w:val="none" w:sz="0" w:space="0" w:color="auto"/>
        <w:left w:val="none" w:sz="0" w:space="0" w:color="auto"/>
        <w:bottom w:val="none" w:sz="0" w:space="0" w:color="auto"/>
        <w:right w:val="none" w:sz="0" w:space="0" w:color="auto"/>
      </w:divBdr>
    </w:div>
    <w:div w:id="1501197145">
      <w:bodyDiv w:val="1"/>
      <w:marLeft w:val="0"/>
      <w:marRight w:val="0"/>
      <w:marTop w:val="0"/>
      <w:marBottom w:val="0"/>
      <w:divBdr>
        <w:top w:val="none" w:sz="0" w:space="0" w:color="auto"/>
        <w:left w:val="none" w:sz="0" w:space="0" w:color="auto"/>
        <w:bottom w:val="none" w:sz="0" w:space="0" w:color="auto"/>
        <w:right w:val="none" w:sz="0" w:space="0" w:color="auto"/>
      </w:divBdr>
    </w:div>
    <w:div w:id="1525436566">
      <w:bodyDiv w:val="1"/>
      <w:marLeft w:val="0"/>
      <w:marRight w:val="0"/>
      <w:marTop w:val="0"/>
      <w:marBottom w:val="0"/>
      <w:divBdr>
        <w:top w:val="none" w:sz="0" w:space="0" w:color="auto"/>
        <w:left w:val="none" w:sz="0" w:space="0" w:color="auto"/>
        <w:bottom w:val="none" w:sz="0" w:space="0" w:color="auto"/>
        <w:right w:val="none" w:sz="0" w:space="0" w:color="auto"/>
      </w:divBdr>
    </w:div>
    <w:div w:id="1564869410">
      <w:bodyDiv w:val="1"/>
      <w:marLeft w:val="0"/>
      <w:marRight w:val="0"/>
      <w:marTop w:val="0"/>
      <w:marBottom w:val="0"/>
      <w:divBdr>
        <w:top w:val="none" w:sz="0" w:space="0" w:color="auto"/>
        <w:left w:val="none" w:sz="0" w:space="0" w:color="auto"/>
        <w:bottom w:val="none" w:sz="0" w:space="0" w:color="auto"/>
        <w:right w:val="none" w:sz="0" w:space="0" w:color="auto"/>
      </w:divBdr>
    </w:div>
    <w:div w:id="1577398368">
      <w:bodyDiv w:val="1"/>
      <w:marLeft w:val="0"/>
      <w:marRight w:val="0"/>
      <w:marTop w:val="0"/>
      <w:marBottom w:val="0"/>
      <w:divBdr>
        <w:top w:val="none" w:sz="0" w:space="0" w:color="auto"/>
        <w:left w:val="none" w:sz="0" w:space="0" w:color="auto"/>
        <w:bottom w:val="none" w:sz="0" w:space="0" w:color="auto"/>
        <w:right w:val="none" w:sz="0" w:space="0" w:color="auto"/>
      </w:divBdr>
    </w:div>
    <w:div w:id="1637949957">
      <w:bodyDiv w:val="1"/>
      <w:marLeft w:val="0"/>
      <w:marRight w:val="0"/>
      <w:marTop w:val="0"/>
      <w:marBottom w:val="0"/>
      <w:divBdr>
        <w:top w:val="none" w:sz="0" w:space="0" w:color="auto"/>
        <w:left w:val="none" w:sz="0" w:space="0" w:color="auto"/>
        <w:bottom w:val="none" w:sz="0" w:space="0" w:color="auto"/>
        <w:right w:val="none" w:sz="0" w:space="0" w:color="auto"/>
      </w:divBdr>
    </w:div>
    <w:div w:id="1674717330">
      <w:bodyDiv w:val="1"/>
      <w:marLeft w:val="0"/>
      <w:marRight w:val="0"/>
      <w:marTop w:val="0"/>
      <w:marBottom w:val="0"/>
      <w:divBdr>
        <w:top w:val="none" w:sz="0" w:space="0" w:color="auto"/>
        <w:left w:val="none" w:sz="0" w:space="0" w:color="auto"/>
        <w:bottom w:val="none" w:sz="0" w:space="0" w:color="auto"/>
        <w:right w:val="none" w:sz="0" w:space="0" w:color="auto"/>
      </w:divBdr>
    </w:div>
    <w:div w:id="1676574310">
      <w:bodyDiv w:val="1"/>
      <w:marLeft w:val="0"/>
      <w:marRight w:val="0"/>
      <w:marTop w:val="0"/>
      <w:marBottom w:val="0"/>
      <w:divBdr>
        <w:top w:val="none" w:sz="0" w:space="0" w:color="auto"/>
        <w:left w:val="none" w:sz="0" w:space="0" w:color="auto"/>
        <w:bottom w:val="none" w:sz="0" w:space="0" w:color="auto"/>
        <w:right w:val="none" w:sz="0" w:space="0" w:color="auto"/>
      </w:divBdr>
    </w:div>
    <w:div w:id="1677415512">
      <w:bodyDiv w:val="1"/>
      <w:marLeft w:val="0"/>
      <w:marRight w:val="0"/>
      <w:marTop w:val="0"/>
      <w:marBottom w:val="0"/>
      <w:divBdr>
        <w:top w:val="none" w:sz="0" w:space="0" w:color="auto"/>
        <w:left w:val="none" w:sz="0" w:space="0" w:color="auto"/>
        <w:bottom w:val="none" w:sz="0" w:space="0" w:color="auto"/>
        <w:right w:val="none" w:sz="0" w:space="0" w:color="auto"/>
      </w:divBdr>
    </w:div>
    <w:div w:id="1684478895">
      <w:bodyDiv w:val="1"/>
      <w:marLeft w:val="0"/>
      <w:marRight w:val="0"/>
      <w:marTop w:val="0"/>
      <w:marBottom w:val="0"/>
      <w:divBdr>
        <w:top w:val="none" w:sz="0" w:space="0" w:color="auto"/>
        <w:left w:val="none" w:sz="0" w:space="0" w:color="auto"/>
        <w:bottom w:val="none" w:sz="0" w:space="0" w:color="auto"/>
        <w:right w:val="none" w:sz="0" w:space="0" w:color="auto"/>
      </w:divBdr>
    </w:div>
    <w:div w:id="1690910233">
      <w:bodyDiv w:val="1"/>
      <w:marLeft w:val="0"/>
      <w:marRight w:val="0"/>
      <w:marTop w:val="0"/>
      <w:marBottom w:val="0"/>
      <w:divBdr>
        <w:top w:val="none" w:sz="0" w:space="0" w:color="auto"/>
        <w:left w:val="none" w:sz="0" w:space="0" w:color="auto"/>
        <w:bottom w:val="none" w:sz="0" w:space="0" w:color="auto"/>
        <w:right w:val="none" w:sz="0" w:space="0" w:color="auto"/>
      </w:divBdr>
    </w:div>
    <w:div w:id="1702441225">
      <w:bodyDiv w:val="1"/>
      <w:marLeft w:val="0"/>
      <w:marRight w:val="0"/>
      <w:marTop w:val="0"/>
      <w:marBottom w:val="0"/>
      <w:divBdr>
        <w:top w:val="none" w:sz="0" w:space="0" w:color="auto"/>
        <w:left w:val="none" w:sz="0" w:space="0" w:color="auto"/>
        <w:bottom w:val="none" w:sz="0" w:space="0" w:color="auto"/>
        <w:right w:val="none" w:sz="0" w:space="0" w:color="auto"/>
      </w:divBdr>
    </w:div>
    <w:div w:id="1710256875">
      <w:bodyDiv w:val="1"/>
      <w:marLeft w:val="0"/>
      <w:marRight w:val="0"/>
      <w:marTop w:val="0"/>
      <w:marBottom w:val="0"/>
      <w:divBdr>
        <w:top w:val="none" w:sz="0" w:space="0" w:color="auto"/>
        <w:left w:val="none" w:sz="0" w:space="0" w:color="auto"/>
        <w:bottom w:val="none" w:sz="0" w:space="0" w:color="auto"/>
        <w:right w:val="none" w:sz="0" w:space="0" w:color="auto"/>
      </w:divBdr>
    </w:div>
    <w:div w:id="1836022885">
      <w:bodyDiv w:val="1"/>
      <w:marLeft w:val="0"/>
      <w:marRight w:val="0"/>
      <w:marTop w:val="0"/>
      <w:marBottom w:val="0"/>
      <w:divBdr>
        <w:top w:val="none" w:sz="0" w:space="0" w:color="auto"/>
        <w:left w:val="none" w:sz="0" w:space="0" w:color="auto"/>
        <w:bottom w:val="none" w:sz="0" w:space="0" w:color="auto"/>
        <w:right w:val="none" w:sz="0" w:space="0" w:color="auto"/>
      </w:divBdr>
    </w:div>
    <w:div w:id="1860044059">
      <w:bodyDiv w:val="1"/>
      <w:marLeft w:val="0"/>
      <w:marRight w:val="0"/>
      <w:marTop w:val="0"/>
      <w:marBottom w:val="0"/>
      <w:divBdr>
        <w:top w:val="none" w:sz="0" w:space="0" w:color="auto"/>
        <w:left w:val="none" w:sz="0" w:space="0" w:color="auto"/>
        <w:bottom w:val="none" w:sz="0" w:space="0" w:color="auto"/>
        <w:right w:val="none" w:sz="0" w:space="0" w:color="auto"/>
      </w:divBdr>
    </w:div>
    <w:div w:id="1888448324">
      <w:bodyDiv w:val="1"/>
      <w:marLeft w:val="0"/>
      <w:marRight w:val="0"/>
      <w:marTop w:val="0"/>
      <w:marBottom w:val="0"/>
      <w:divBdr>
        <w:top w:val="none" w:sz="0" w:space="0" w:color="auto"/>
        <w:left w:val="none" w:sz="0" w:space="0" w:color="auto"/>
        <w:bottom w:val="none" w:sz="0" w:space="0" w:color="auto"/>
        <w:right w:val="none" w:sz="0" w:space="0" w:color="auto"/>
      </w:divBdr>
    </w:div>
    <w:div w:id="1901598075">
      <w:bodyDiv w:val="1"/>
      <w:marLeft w:val="0"/>
      <w:marRight w:val="0"/>
      <w:marTop w:val="0"/>
      <w:marBottom w:val="0"/>
      <w:divBdr>
        <w:top w:val="none" w:sz="0" w:space="0" w:color="auto"/>
        <w:left w:val="none" w:sz="0" w:space="0" w:color="auto"/>
        <w:bottom w:val="none" w:sz="0" w:space="0" w:color="auto"/>
        <w:right w:val="none" w:sz="0" w:space="0" w:color="auto"/>
      </w:divBdr>
    </w:div>
    <w:div w:id="1908220207">
      <w:bodyDiv w:val="1"/>
      <w:marLeft w:val="0"/>
      <w:marRight w:val="0"/>
      <w:marTop w:val="0"/>
      <w:marBottom w:val="0"/>
      <w:divBdr>
        <w:top w:val="none" w:sz="0" w:space="0" w:color="auto"/>
        <w:left w:val="none" w:sz="0" w:space="0" w:color="auto"/>
        <w:bottom w:val="none" w:sz="0" w:space="0" w:color="auto"/>
        <w:right w:val="none" w:sz="0" w:space="0" w:color="auto"/>
      </w:divBdr>
    </w:div>
    <w:div w:id="1960648696">
      <w:bodyDiv w:val="1"/>
      <w:marLeft w:val="0"/>
      <w:marRight w:val="0"/>
      <w:marTop w:val="0"/>
      <w:marBottom w:val="0"/>
      <w:divBdr>
        <w:top w:val="none" w:sz="0" w:space="0" w:color="auto"/>
        <w:left w:val="none" w:sz="0" w:space="0" w:color="auto"/>
        <w:bottom w:val="none" w:sz="0" w:space="0" w:color="auto"/>
        <w:right w:val="none" w:sz="0" w:space="0" w:color="auto"/>
      </w:divBdr>
    </w:div>
    <w:div w:id="1987008612">
      <w:bodyDiv w:val="1"/>
      <w:marLeft w:val="0"/>
      <w:marRight w:val="0"/>
      <w:marTop w:val="0"/>
      <w:marBottom w:val="0"/>
      <w:divBdr>
        <w:top w:val="none" w:sz="0" w:space="0" w:color="auto"/>
        <w:left w:val="none" w:sz="0" w:space="0" w:color="auto"/>
        <w:bottom w:val="none" w:sz="0" w:space="0" w:color="auto"/>
        <w:right w:val="none" w:sz="0" w:space="0" w:color="auto"/>
      </w:divBdr>
    </w:div>
    <w:div w:id="2017881054">
      <w:bodyDiv w:val="1"/>
      <w:marLeft w:val="0"/>
      <w:marRight w:val="0"/>
      <w:marTop w:val="0"/>
      <w:marBottom w:val="0"/>
      <w:divBdr>
        <w:top w:val="none" w:sz="0" w:space="0" w:color="auto"/>
        <w:left w:val="none" w:sz="0" w:space="0" w:color="auto"/>
        <w:bottom w:val="none" w:sz="0" w:space="0" w:color="auto"/>
        <w:right w:val="none" w:sz="0" w:space="0" w:color="auto"/>
      </w:divBdr>
      <w:divsChild>
        <w:div w:id="651567618">
          <w:marLeft w:val="0"/>
          <w:marRight w:val="0"/>
          <w:marTop w:val="0"/>
          <w:marBottom w:val="360"/>
          <w:divBdr>
            <w:top w:val="none" w:sz="0" w:space="0" w:color="auto"/>
            <w:left w:val="none" w:sz="0" w:space="0" w:color="auto"/>
            <w:bottom w:val="none" w:sz="0" w:space="0" w:color="auto"/>
            <w:right w:val="none" w:sz="0" w:space="0" w:color="auto"/>
          </w:divBdr>
        </w:div>
        <w:div w:id="1118337276">
          <w:marLeft w:val="0"/>
          <w:marRight w:val="0"/>
          <w:marTop w:val="0"/>
          <w:marBottom w:val="360"/>
          <w:divBdr>
            <w:top w:val="none" w:sz="0" w:space="0" w:color="auto"/>
            <w:left w:val="none" w:sz="0" w:space="0" w:color="auto"/>
            <w:bottom w:val="none" w:sz="0" w:space="0" w:color="auto"/>
            <w:right w:val="none" w:sz="0" w:space="0" w:color="auto"/>
          </w:divBdr>
        </w:div>
      </w:divsChild>
    </w:div>
    <w:div w:id="2071614530">
      <w:bodyDiv w:val="1"/>
      <w:marLeft w:val="0"/>
      <w:marRight w:val="0"/>
      <w:marTop w:val="0"/>
      <w:marBottom w:val="0"/>
      <w:divBdr>
        <w:top w:val="none" w:sz="0" w:space="0" w:color="auto"/>
        <w:left w:val="none" w:sz="0" w:space="0" w:color="auto"/>
        <w:bottom w:val="none" w:sz="0" w:space="0" w:color="auto"/>
        <w:right w:val="none" w:sz="0" w:space="0" w:color="auto"/>
      </w:divBdr>
    </w:div>
    <w:div w:id="2076009087">
      <w:bodyDiv w:val="1"/>
      <w:marLeft w:val="0"/>
      <w:marRight w:val="0"/>
      <w:marTop w:val="0"/>
      <w:marBottom w:val="0"/>
      <w:divBdr>
        <w:top w:val="none" w:sz="0" w:space="0" w:color="auto"/>
        <w:left w:val="none" w:sz="0" w:space="0" w:color="auto"/>
        <w:bottom w:val="none" w:sz="0" w:space="0" w:color="auto"/>
        <w:right w:val="none" w:sz="0" w:space="0" w:color="auto"/>
      </w:divBdr>
      <w:divsChild>
        <w:div w:id="1942495669">
          <w:marLeft w:val="0"/>
          <w:marRight w:val="0"/>
          <w:marTop w:val="0"/>
          <w:marBottom w:val="150"/>
          <w:divBdr>
            <w:top w:val="none" w:sz="0" w:space="0" w:color="auto"/>
            <w:left w:val="none" w:sz="0" w:space="0" w:color="auto"/>
            <w:bottom w:val="none" w:sz="0" w:space="0" w:color="auto"/>
            <w:right w:val="none" w:sz="0" w:space="0" w:color="auto"/>
          </w:divBdr>
        </w:div>
        <w:div w:id="1506750189">
          <w:marLeft w:val="0"/>
          <w:marRight w:val="0"/>
          <w:marTop w:val="0"/>
          <w:marBottom w:val="150"/>
          <w:divBdr>
            <w:top w:val="none" w:sz="0" w:space="0" w:color="auto"/>
            <w:left w:val="none" w:sz="0" w:space="0" w:color="auto"/>
            <w:bottom w:val="none" w:sz="0" w:space="0" w:color="auto"/>
            <w:right w:val="none" w:sz="0" w:space="0" w:color="auto"/>
          </w:divBdr>
          <w:divsChild>
            <w:div w:id="468211377">
              <w:marLeft w:val="0"/>
              <w:marRight w:val="0"/>
              <w:marTop w:val="0"/>
              <w:marBottom w:val="0"/>
              <w:divBdr>
                <w:top w:val="none" w:sz="0" w:space="0" w:color="auto"/>
                <w:left w:val="none" w:sz="0" w:space="0" w:color="auto"/>
                <w:bottom w:val="none" w:sz="0" w:space="0" w:color="auto"/>
                <w:right w:val="none" w:sz="0" w:space="0" w:color="auto"/>
              </w:divBdr>
            </w:div>
          </w:divsChild>
        </w:div>
        <w:div w:id="1399783660">
          <w:marLeft w:val="0"/>
          <w:marRight w:val="0"/>
          <w:marTop w:val="0"/>
          <w:marBottom w:val="75"/>
          <w:divBdr>
            <w:top w:val="none" w:sz="0" w:space="0" w:color="auto"/>
            <w:left w:val="none" w:sz="0" w:space="0" w:color="auto"/>
            <w:bottom w:val="none" w:sz="0" w:space="0" w:color="auto"/>
            <w:right w:val="none" w:sz="0" w:space="0" w:color="auto"/>
          </w:divBdr>
        </w:div>
        <w:div w:id="1730685261">
          <w:marLeft w:val="0"/>
          <w:marRight w:val="0"/>
          <w:marTop w:val="0"/>
          <w:marBottom w:val="0"/>
          <w:divBdr>
            <w:top w:val="none" w:sz="0" w:space="0" w:color="auto"/>
            <w:left w:val="none" w:sz="0" w:space="0" w:color="auto"/>
            <w:bottom w:val="none" w:sz="0" w:space="0" w:color="auto"/>
            <w:right w:val="none" w:sz="0" w:space="0" w:color="auto"/>
          </w:divBdr>
        </w:div>
      </w:divsChild>
    </w:div>
    <w:div w:id="2112771307">
      <w:bodyDiv w:val="1"/>
      <w:marLeft w:val="0"/>
      <w:marRight w:val="0"/>
      <w:marTop w:val="0"/>
      <w:marBottom w:val="0"/>
      <w:divBdr>
        <w:top w:val="none" w:sz="0" w:space="0" w:color="auto"/>
        <w:left w:val="none" w:sz="0" w:space="0" w:color="auto"/>
        <w:bottom w:val="none" w:sz="0" w:space="0" w:color="auto"/>
        <w:right w:val="none" w:sz="0" w:space="0" w:color="auto"/>
      </w:divBdr>
    </w:div>
    <w:div w:id="2123764485">
      <w:bodyDiv w:val="1"/>
      <w:marLeft w:val="0"/>
      <w:marRight w:val="0"/>
      <w:marTop w:val="0"/>
      <w:marBottom w:val="0"/>
      <w:divBdr>
        <w:top w:val="none" w:sz="0" w:space="0" w:color="auto"/>
        <w:left w:val="none" w:sz="0" w:space="0" w:color="auto"/>
        <w:bottom w:val="none" w:sz="0" w:space="0" w:color="auto"/>
        <w:right w:val="none" w:sz="0" w:space="0" w:color="auto"/>
      </w:divBdr>
    </w:div>
    <w:div w:id="2136026517">
      <w:bodyDiv w:val="1"/>
      <w:marLeft w:val="0"/>
      <w:marRight w:val="0"/>
      <w:marTop w:val="0"/>
      <w:marBottom w:val="0"/>
      <w:divBdr>
        <w:top w:val="none" w:sz="0" w:space="0" w:color="auto"/>
        <w:left w:val="none" w:sz="0" w:space="0" w:color="auto"/>
        <w:bottom w:val="none" w:sz="0" w:space="0" w:color="auto"/>
        <w:right w:val="none" w:sz="0" w:space="0" w:color="auto"/>
      </w:divBdr>
    </w:div>
    <w:div w:id="214395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qos.com.ua/uk%20&#1074;&#1110;&#1076;%2027.02.2024" TargetMode="External"/><Relationship Id="rId18" Type="http://schemas.openxmlformats.org/officeDocument/2006/relationships/hyperlink" Target="https://www.youtube.com/@iqos_ua" TargetMode="External"/><Relationship Id="rId26" Type="http://schemas.openxmlformats.org/officeDocument/2006/relationships/hyperlink" Target="https://iqos.com.ua/uk/shop/iqos/iqos-devices/iqos-originals-duo-turquoise" TargetMode="External"/><Relationship Id="rId39" Type="http://schemas.openxmlformats.org/officeDocument/2006/relationships/hyperlink" Target="https://www.youtube.com/@iqos_ua" TargetMode="External"/><Relationship Id="rId21" Type="http://schemas.openxmlformats.org/officeDocument/2006/relationships/hyperlink" Target="https://iqos.com.ua/uk/faq" TargetMode="External"/><Relationship Id="rId34" Type="http://schemas.openxmlformats.org/officeDocument/2006/relationships/hyperlink" Target="https://www.youtube.com/@iqos_ua"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qos.com.ua/uk%20&#1074;&#1110;&#1076;%2027.02.2024" TargetMode="External"/><Relationship Id="rId20" Type="http://schemas.openxmlformats.org/officeDocument/2006/relationships/hyperlink" Target="https://iqos.com.ua/uk/products/science" TargetMode="External"/><Relationship Id="rId29" Type="http://schemas.openxmlformats.org/officeDocument/2006/relationships/hyperlink" Target="https://iqos.com.ua/uk%20&#1074;&#1110;&#1076;%2027.02.2024"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qos.com.ua/uk%20&#1074;&#1110;&#1076;%2027.02.2024" TargetMode="External"/><Relationship Id="rId24" Type="http://schemas.openxmlformats.org/officeDocument/2006/relationships/hyperlink" Target="https://iqos.com.ua/uk/shop/iluma/iluma-category/iluma-one-azure-blue" TargetMode="External"/><Relationship Id="rId32" Type="http://schemas.openxmlformats.org/officeDocument/2006/relationships/hyperlink" Target="https://www.youtube.com/@iqos_ua" TargetMode="External"/><Relationship Id="rId37" Type="http://schemas.openxmlformats.org/officeDocument/2006/relationships/hyperlink" Target="https://www.iqos.com.ua/uk/important-information"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youtube.com/@iqos_ua" TargetMode="External"/><Relationship Id="rId23" Type="http://schemas.openxmlformats.org/officeDocument/2006/relationships/hyperlink" Target="https://iqos.com.ua/uk/shop/iluma/iluma-category/iluma-prime-jade-green" TargetMode="External"/><Relationship Id="rId28" Type="http://schemas.openxmlformats.org/officeDocument/2006/relationships/hyperlink" Target="https://iqos.com.ua/uk/shop/consumables/heets/heets-yellow-label-pack" TargetMode="External"/><Relationship Id="rId36" Type="http://schemas.openxmlformats.org/officeDocument/2006/relationships/hyperlink" Target="https://www.youtube.com/@iqos_ua" TargetMode="External"/><Relationship Id="rId10" Type="http://schemas.openxmlformats.org/officeDocument/2006/relationships/hyperlink" Target="https://iqos.com.ua/uk" TargetMode="External"/><Relationship Id="rId19" Type="http://schemas.openxmlformats.org/officeDocument/2006/relationships/hyperlink" Target="https://iqos.com.ua/uk%20&#1074;&#1110;&#1076;%2027.02.2024" TargetMode="External"/><Relationship Id="rId31" Type="http://schemas.openxmlformats.org/officeDocument/2006/relationships/hyperlink" Target="https://iqos.com.ua/uk%20&#1074;&#1110;&#1076;%2027.02.2024" TargetMode="External"/><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iqos.com.ua/uk%20&#1074;&#1110;&#1076;%2027.02.2024" TargetMode="External"/><Relationship Id="rId22" Type="http://schemas.openxmlformats.org/officeDocument/2006/relationships/hyperlink" Target="https://iqos.com.ua/uk/important-information" TargetMode="External"/><Relationship Id="rId27" Type="http://schemas.openxmlformats.org/officeDocument/2006/relationships/hyperlink" Target="https://iqos.com.ua/uk/shop/lil/lil-solid/lil-solid-es-blue" TargetMode="External"/><Relationship Id="rId30" Type="http://schemas.openxmlformats.org/officeDocument/2006/relationships/hyperlink" Target="https://iqos.com.ua/uk%20&#1074;&#1110;&#1076;%2027.02.2024" TargetMode="External"/><Relationship Id="rId35" Type="http://schemas.openxmlformats.org/officeDocument/2006/relationships/hyperlink" Target="https://iqos.com.ua/uk/uk/important-information"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pmi.com" TargetMode="External"/><Relationship Id="rId17" Type="http://schemas.openxmlformats.org/officeDocument/2006/relationships/hyperlink" Target="https://iqos.com.ua/uk%20&#1074;&#1110;&#1076;%2027.02.2024" TargetMode="External"/><Relationship Id="rId25" Type="http://schemas.openxmlformats.org/officeDocument/2006/relationships/hyperlink" Target="https://iqos.com.ua/uk/shop/iqos/iqos-devices/iqos-originals-one-turquoise" TargetMode="External"/><Relationship Id="rId33" Type="http://schemas.openxmlformats.org/officeDocument/2006/relationships/hyperlink" Target="https://iqos.com.ua/uk/important-info..." TargetMode="External"/><Relationship Id="rId38" Type="http://schemas.openxmlformats.org/officeDocument/2006/relationships/hyperlink" Target="https://www.youtube.com/@iqos_ua"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https://www.pmi.com" TargetMode="External"/><Relationship Id="rId21" Type="http://schemas.openxmlformats.org/officeDocument/2006/relationships/hyperlink" Target="https://openres.ersjournals.com/content/erjor/5/1/00159-2018.full.pdf" TargetMode="External"/><Relationship Id="rId42" Type="http://schemas.openxmlformats.org/officeDocument/2006/relationships/hyperlink" Target="https://www.jstage.jst.go.jp/article/juoeh/39/3/39_201/_article" TargetMode="External"/><Relationship Id="rId47" Type="http://schemas.openxmlformats.org/officeDocument/2006/relationships/hyperlink" Target="https://www.reuters.com/investigates/special-report/tobacco-iqos-science/" TargetMode="External"/><Relationship Id="rId63" Type="http://schemas.openxmlformats.org/officeDocument/2006/relationships/hyperlink" Target="https://www.instagram.com/iqos_ua/" TargetMode="External"/><Relationship Id="rId68" Type="http://schemas.openxmlformats.org/officeDocument/2006/relationships/hyperlink" Target="https://iqos.com.ua/uk/news-list/iqos-or-vape" TargetMode="External"/><Relationship Id="rId84" Type="http://schemas.openxmlformats.org/officeDocument/2006/relationships/hyperlink" Target="https://iqos.com.ua/uk/important-information" TargetMode="External"/><Relationship Id="rId89" Type="http://schemas.openxmlformats.org/officeDocument/2006/relationships/hyperlink" Target="https://www.pmi.com/markets/ukraine/uk/science-and-innovation/our-findings-to-date" TargetMode="External"/><Relationship Id="rId16" Type="http://schemas.openxmlformats.org/officeDocument/2006/relationships/hyperlink" Target="https://project.liga.net/projects/sertse_doslidzhen/" TargetMode="External"/><Relationship Id="rId11" Type="http://schemas.openxmlformats.org/officeDocument/2006/relationships/hyperlink" Target="https://vogue.ua/article/fashion/tendencii/zolotoy_-vek-5-novogodnih-podarkov-v-ottenke-zolota.html" TargetMode="External"/><Relationship Id="rId32" Type="http://schemas.openxmlformats.org/officeDocument/2006/relationships/hyperlink" Target="https://fctc.who.int/publications/i/item/WHO-HEP-HPR-2020.2" TargetMode="External"/><Relationship Id="rId37" Type="http://schemas.openxmlformats.org/officeDocument/2006/relationships/hyperlink" Target="https://www.ncbi.nlm.nih.gov/pmc/articles/PMC6368999/" TargetMode="External"/><Relationship Id="rId53" Type="http://schemas.openxmlformats.org/officeDocument/2006/relationships/hyperlink" Target="https://www.ncbi.nlm.nih.gov/pubmed/30158203" TargetMode="External"/><Relationship Id="rId58" Type="http://schemas.openxmlformats.org/officeDocument/2006/relationships/hyperlink" Target="https://pubmed.ncbi.nlm.nih.gov/31150216/" TargetMode="External"/><Relationship Id="rId74" Type="http://schemas.openxmlformats.org/officeDocument/2006/relationships/hyperlink" Target="https://www.youtube.com/watch?v=Wr08czCBSb0" TargetMode="External"/><Relationship Id="rId79" Type="http://schemas.openxmlformats.org/officeDocument/2006/relationships/hyperlink" Target="https://iqos.com.ua/uk/important-information" TargetMode="External"/><Relationship Id="rId5" Type="http://schemas.openxmlformats.org/officeDocument/2006/relationships/hyperlink" Target="https://zaxid.net/chomu_vsi_kurtsi_perehodyat_na_iqos_shho_tse_za_malenkiy_gadzhet_v_ruka_u_lyudey_n1512583" TargetMode="External"/><Relationship Id="rId90" Type="http://schemas.openxmlformats.org/officeDocument/2006/relationships/hyperlink" Target="https://www.youtube.com/watch?v=aenB5UsW8cQ&amp;list=PLUyLWou0rkN4iFc9H2oytcZ8nPEve24fG&amp;index=2" TargetMode="External"/><Relationship Id="rId22" Type="http://schemas.openxmlformats.org/officeDocument/2006/relationships/hyperlink" Target="https://openres.ersjournals.com/content/erjor/5/1/00159-2018.full.pdf" TargetMode="External"/><Relationship Id="rId27" Type="http://schemas.openxmlformats.org/officeDocument/2006/relationships/hyperlink" Target="https://www.instagram.com/iqos_ua/" TargetMode="External"/><Relationship Id="rId43" Type="http://schemas.openxmlformats.org/officeDocument/2006/relationships/hyperlink" Target="https://jamanetwork.com/journals/jamainternalmedicine/fullarticle/2628970" TargetMode="External"/><Relationship Id="rId48" Type="http://schemas.openxmlformats.org/officeDocument/2006/relationships/hyperlink" Target="https://moz.gov.ua/article/health/chomu-tjutjunovi-virobi-dlja-nagrivannja-ne-e-bezpechnimi?fbclid=IwAR382hd0B_LMkyuhnzrX5uh6IgBip5MYMExAxLB5Uf7pUOb90GJ3w4NUcdA" TargetMode="External"/><Relationship Id="rId64" Type="http://schemas.openxmlformats.org/officeDocument/2006/relationships/hyperlink" Target="https://www.facebook.com/iqos.ua/" TargetMode="External"/><Relationship Id="rId69" Type="http://schemas.openxmlformats.org/officeDocument/2006/relationships/hyperlink" Target="https://iqos.com.ua/uk/news-list/iqos-vs-cigarettes" TargetMode="External"/><Relationship Id="rId8" Type="http://schemas.openxmlformats.org/officeDocument/2006/relationships/hyperlink" Target="https://tsn.ua/ukrayina/10-prichin-chomu-ya-pereyshla-na-iqos-i-ne-povernulasya-do-_cigarok-osobista-istoriya-1767403.html" TargetMode="External"/><Relationship Id="rId51" Type="http://schemas.openxmlformats.org/officeDocument/2006/relationships/hyperlink" Target="https://tobaccocontrol.bmj.com/content/28/5/582" TargetMode="External"/><Relationship Id="rId72" Type="http://schemas.openxmlformats.org/officeDocument/2006/relationships/hyperlink" Target="https://www.youtube.com/watch?v=q4zVG9d_xJU" TargetMode="External"/><Relationship Id="rId80" Type="http://schemas.openxmlformats.org/officeDocument/2006/relationships/hyperlink" Target="https://iqos.com.ua/uk/news-list/iqos-iluma-review-new-generation-tobacco-heating-system" TargetMode="External"/><Relationship Id="rId85" Type="http://schemas.openxmlformats.org/officeDocument/2006/relationships/hyperlink" Target="https://iqos.com.ua/uk/news-list/heets-stick-labels-mean" TargetMode="External"/><Relationship Id="rId93" Type="http://schemas.openxmlformats.org/officeDocument/2006/relationships/hyperlink" Target="https://www.youtube.com/watch?v=Wr08czCBSb0&amp;list=PLUyLWou0rkN4iFc9H2oytcZ8nPEve24fG&amp;index=5" TargetMode="External"/><Relationship Id="rId3" Type="http://schemas.openxmlformats.org/officeDocument/2006/relationships/hyperlink" Target="https://assets.tobaccofreekids.org/press_office/2019/IQOS-mktg.pdf" TargetMode="External"/><Relationship Id="rId12" Type="http://schemas.openxmlformats.org/officeDocument/2006/relationships/hyperlink" Target="https://www.ftc.gov/system/files/documents/public_statements/410531/831014deceptionstmt.pdf" TargetMode="External"/><Relationship Id="rId17" Type="http://schemas.openxmlformats.org/officeDocument/2006/relationships/hyperlink" Target="https://myglo.com.ua/pages/faq" TargetMode="External"/><Relationship Id="rId25" Type="http://schemas.openxmlformats.org/officeDocument/2006/relationships/hyperlink" Target="https://jamanetwork.com/journals/jamainternalmedicine/fullarticle/2628969" TargetMode="External"/><Relationship Id="rId33" Type="http://schemas.openxmlformats.org/officeDocument/2006/relationships/hyperlink" Target="https://tobaccocontrol.bmj.com/content/28/1/113" TargetMode="External"/><Relationship Id="rId38" Type="http://schemas.openxmlformats.org/officeDocument/2006/relationships/hyperlink" Target="https://iris.who.int/bitstream/handle/10665/341113/9789240022720-eng.pdf?sequence=1&amp;isAllowed=y" TargetMode="External"/><Relationship Id="rId46" Type="http://schemas.openxmlformats.org/officeDocument/2006/relationships/hyperlink" Target="https://apps.who.int/iris/bitstream/handle/10665/341113/9789240022720-eng.pdf?sequence=1&amp;isAllowed=y" TargetMode="External"/><Relationship Id="rId59" Type="http://schemas.openxmlformats.org/officeDocument/2006/relationships/hyperlink" Target="https://www.cdc.gov/tobacco/other-tobacco-products/heated-tobacco-products.html?CDC_AAref_Val=https://www.cdc.gov/tobacco/basic_information/heated-tobacco-products/index.html" TargetMode="External"/><Relationship Id="rId67" Type="http://schemas.openxmlformats.org/officeDocument/2006/relationships/hyperlink" Target="https://iqos.com.ua/uk/news-list/is-it-possible-to-pick-up-sticks-similar-to-cigarettes" TargetMode="External"/><Relationship Id="rId20" Type="http://schemas.openxmlformats.org/officeDocument/2006/relationships/hyperlink" Target="https://www.fda.gov/media/139796/download" TargetMode="External"/><Relationship Id="rId41" Type="http://schemas.openxmlformats.org/officeDocument/2006/relationships/hyperlink" Target="https://www.ncbi.nlm.nih.gov/pubmed/30158203" TargetMode="External"/><Relationship Id="rId54" Type="http://schemas.openxmlformats.org/officeDocument/2006/relationships/hyperlink" Target="https://pubmed.ncbi.nlm.nih.gov/38312998/" TargetMode="External"/><Relationship Id="rId62" Type="http://schemas.openxmlformats.org/officeDocument/2006/relationships/hyperlink" Target="https://www.pmi.com/markets/ukraine/uk/overview" TargetMode="External"/><Relationship Id="rId70" Type="http://schemas.openxmlformats.org/officeDocument/2006/relationships/hyperlink" Target="https://iqos.com.ua/uk/news-list/iqos-dentists?_gl=1*nd1yks*_ga*MTAxNzE0NDgxMC4xNjg0MzQ2NzU0*_ga_8RKTHCNYE2*MTcxMDE4Mjk0Ny44LjEuMTcxMDE4NjEwNy4wLjAuMA" TargetMode="External"/><Relationship Id="rId75" Type="http://schemas.openxmlformats.org/officeDocument/2006/relationships/hyperlink" Target="https://www.youtube.com/watch?v=ugA56O9Fog8" TargetMode="External"/><Relationship Id="rId83" Type="http://schemas.openxmlformats.org/officeDocument/2006/relationships/hyperlink" Target="https://iqos.com.ua/uk/products/science" TargetMode="External"/><Relationship Id="rId88" Type="http://schemas.openxmlformats.org/officeDocument/2006/relationships/hyperlink" Target="https://iqos.com.ua/uk/news-list/what-is-more-harmful-iqos-or-cigarettes" TargetMode="External"/><Relationship Id="rId91" Type="http://schemas.openxmlformats.org/officeDocument/2006/relationships/hyperlink" Target="https://www.youtube.com/watch?v=bEAfgL_wCPI&amp;list=PLUyLWou0rkN4iFc9H2oytcZ8nPEve24fG&amp;index=3" TargetMode="External"/><Relationship Id="rId1" Type="http://schemas.openxmlformats.org/officeDocument/2006/relationships/hyperlink" Target="https://www.instagram.com/" TargetMode="External"/><Relationship Id="rId6" Type="http://schemas.openxmlformats.org/officeDocument/2006/relationships/hyperlink" Target="https://lite.rbc.ua/ua/ukr/stil_zhizni/pochemu-reshil-pereyti-iqos-lichnyy-oput-_1607095942.html" TargetMode="External"/><Relationship Id="rId15" Type="http://schemas.openxmlformats.org/officeDocument/2006/relationships/hyperlink" Target="https://vogue.ua/article/fashion/brend/veshch-dnya-novyy-gadzhet-iqos-3-duo.html" TargetMode="External"/><Relationship Id="rId23" Type="http://schemas.openxmlformats.org/officeDocument/2006/relationships/hyperlink" Target="https://tobaccocontrol.bmj.com/content/tobaccocontrol/27/Suppl_1/s9.full.pdf" TargetMode="External"/><Relationship Id="rId28" Type="http://schemas.openxmlformats.org/officeDocument/2006/relationships/hyperlink" Target="https://www.youtube.com/channel/UCHLQ-jHeZ1DNQ42Va7xbqNg" TargetMode="External"/><Relationship Id="rId36" Type="http://schemas.openxmlformats.org/officeDocument/2006/relationships/hyperlink" Target="https://www.fda.gov/media/111455/download" TargetMode="External"/><Relationship Id="rId49" Type="http://schemas.openxmlformats.org/officeDocument/2006/relationships/hyperlink" Target="https://www.ncbi.nlm.nih.gov/pmc/articles/PMC9260752/" TargetMode="External"/><Relationship Id="rId57" Type="http://schemas.openxmlformats.org/officeDocument/2006/relationships/hyperlink" Target="http://dx.doi.org/10.1136/tobaccocontrol-2018-05432" TargetMode="External"/><Relationship Id="rId10" Type="http://schemas.openxmlformats.org/officeDocument/2006/relationships/hyperlink" Target="https://vogue.ua/article/fashion/brend/veshch-dnya-novyy-gadzhet-iqos-3-duo-38544.html" TargetMode="External"/><Relationship Id="rId31" Type="http://schemas.openxmlformats.org/officeDocument/2006/relationships/hyperlink" Target="http://dx.doi.org/10.1136/tobaccocontrol-2018-054321" TargetMode="External"/><Relationship Id="rId44" Type="http://schemas.openxmlformats.org/officeDocument/2006/relationships/hyperlink" Target="https://tobaccocontrol.bmj.com/content/28/1/34" TargetMode="External"/><Relationship Id="rId52" Type="http://schemas.openxmlformats.org/officeDocument/2006/relationships/hyperlink" Target="http://dx.doi.org/10.1136/tobaccocontrol-2018-054321" TargetMode="External"/><Relationship Id="rId60" Type="http://schemas.openxmlformats.org/officeDocument/2006/relationships/hyperlink" Target="https://iqos.com.ua/uk" TargetMode="External"/><Relationship Id="rId65" Type="http://schemas.openxmlformats.org/officeDocument/2006/relationships/hyperlink" Target="https://iqos.com.ua/uk" TargetMode="External"/><Relationship Id="rId73" Type="http://schemas.openxmlformats.org/officeDocument/2006/relationships/hyperlink" Target="https://www.youtube.com/watch?v=BBBup8l8xKU" TargetMode="External"/><Relationship Id="rId78" Type="http://schemas.openxmlformats.org/officeDocument/2006/relationships/hyperlink" Target="https://iqos.com.ua/uk/faq" TargetMode="External"/><Relationship Id="rId81" Type="http://schemas.openxmlformats.org/officeDocument/2006/relationships/hyperlink" Target="https://iqos.com.ua/uk/news-list/all-about-the-new-technology-functions-design-iluma-one" TargetMode="External"/><Relationship Id="rId86" Type="http://schemas.openxmlformats.org/officeDocument/2006/relationships/hyperlink" Target="https://iqos.com.ua/uk/news-list/iqos-guided-trial" TargetMode="External"/><Relationship Id="rId94" Type="http://schemas.openxmlformats.org/officeDocument/2006/relationships/hyperlink" Target="https://www.youtube.com/watch?v=BBBup8l8xKU&amp;list=PLUyLWou0rkN4iFc9H2oytcZ8nPEve24fG&amp;index=6" TargetMode="External"/><Relationship Id="rId4" Type="http://schemas.openxmlformats.org/officeDocument/2006/relationships/hyperlink" Target="https://minfin.com.ua/ua/2021/02/26/60623854/" TargetMode="External"/><Relationship Id="rId9" Type="http://schemas.openxmlformats.org/officeDocument/2006/relationships/hyperlink" Target="https://vogue.ua/article/fashion/aksessuary/iqos-modnyy-podarok-na-den-svyatogo-valentina-39570.html" TargetMode="External"/><Relationship Id="rId13" Type="http://schemas.openxmlformats.org/officeDocument/2006/relationships/hyperlink" Target="https://lite.rbc.ua/ua/ukr/stil_zhizni/pochemu-reshil-pereyti-iqos-lichnyy-oput-_1607095042.html" TargetMode="External"/><Relationship Id="rId18" Type="http://schemas.openxmlformats.org/officeDocument/2006/relationships/hyperlink" Target="https://myglo.com.ua/pages/faq" TargetMode="External"/><Relationship Id="rId39" Type="http://schemas.openxmlformats.org/officeDocument/2006/relationships/hyperlink" Target="https://www.ncbi.nlm.nih.gov/pmc/articles/PMC2946180" TargetMode="External"/><Relationship Id="rId34" Type="http://schemas.openxmlformats.org/officeDocument/2006/relationships/hyperlink" Target="https://cot.food.gov.uk/sites/default/files/heat_not_burn_tobacco_summary.pdf" TargetMode="External"/><Relationship Id="rId50" Type="http://schemas.openxmlformats.org/officeDocument/2006/relationships/hyperlink" Target="https://www.fda.gov/news-events/press-announcements/fda-authorizes-marketing-iqos-tobacco-heating-system-reduced-exposure-information" TargetMode="External"/><Relationship Id="rId55" Type="http://schemas.openxmlformats.org/officeDocument/2006/relationships/hyperlink" Target="https://www.ncbi.nlm.nih.gov/pmc/articles/PMC6368999/" TargetMode="External"/><Relationship Id="rId76" Type="http://schemas.openxmlformats.org/officeDocument/2006/relationships/hyperlink" Target="https://www.youtube.com/watch?v=bEAfgL_wCPI" TargetMode="External"/><Relationship Id="rId7" Type="http://schemas.openxmlformats.org/officeDocument/2006/relationships/hyperlink" Target="https://ua.korrespondent.net/business/4136741-IQOS-i-veipy-realna-nebezpeka-chy-liakalka" TargetMode="External"/><Relationship Id="rId71" Type="http://schemas.openxmlformats.org/officeDocument/2006/relationships/hyperlink" Target="https://www.pmi.com/markets/ukraine/uk/science-and-innovation/our-findings-to-date" TargetMode="External"/><Relationship Id="rId92" Type="http://schemas.openxmlformats.org/officeDocument/2006/relationships/hyperlink" Target="https://www.youtube.com/watch?v=ugA56O9Fog8&amp;list=PLUyLWou0rkN4iFc9H2oytcZ8nPEve24fG&amp;index=4" TargetMode="External"/><Relationship Id="rId2" Type="http://schemas.openxmlformats.org/officeDocument/2006/relationships/hyperlink" Target="https://www.kyivpost.com/ukraine-politics/investigation-iqos-uses-instagram-influencrs-to-target-youth-in-ukraine.html" TargetMode="External"/><Relationship Id="rId29" Type="http://schemas.openxmlformats.org/officeDocument/2006/relationships/hyperlink" Target="https://www.iqos.com.ua/uk/shop/iqos" TargetMode="External"/><Relationship Id="rId24" Type="http://schemas.openxmlformats.org/officeDocument/2006/relationships/hyperlink" Target="https://tobacco.ucsf.edu/fda-should-not-authorize-philip-morris-international-market-iqos-claims-reduced-risk-or-reduced-exposure" TargetMode="External"/><Relationship Id="rId40" Type="http://schemas.openxmlformats.org/officeDocument/2006/relationships/hyperlink" Target="https://tobaccocontrol.bmj.com/content/27/Suppl_1/s9" TargetMode="External"/><Relationship Id="rId45" Type="http://schemas.openxmlformats.org/officeDocument/2006/relationships/hyperlink" Target="https://www.tandfonline.com/doi/full/10.1080/02786826.2017.1300231" TargetMode="External"/><Relationship Id="rId66" Type="http://schemas.openxmlformats.org/officeDocument/2006/relationships/hyperlink" Target="https://iqos.com.ua/uk/products/science" TargetMode="External"/><Relationship Id="rId87" Type="http://schemas.openxmlformats.org/officeDocument/2006/relationships/hyperlink" Target="https://iqos.com.ua/uk/news-list/iqos-dentists?_gl=1*nd1yks*_ga*MTAxNzE0NDgxMC4xNjg0MzQ2NzU0*_ga_8RKTHCNYE2*MTcxMDE4Mjk0Ny44LjEuMTcxMDE4NjEwNy4wLjAuMA" TargetMode="External"/><Relationship Id="rId61" Type="http://schemas.openxmlformats.org/officeDocument/2006/relationships/hyperlink" Target="https://iqos.com.ua/uk/products/science" TargetMode="External"/><Relationship Id="rId82" Type="http://schemas.openxmlformats.org/officeDocument/2006/relationships/hyperlink" Target="https://iqos.com.ua/uk/news-list/15-facts-about-iqos-iluma-prime" TargetMode="External"/><Relationship Id="rId19" Type="http://schemas.openxmlformats.org/officeDocument/2006/relationships/hyperlink" Target="https://rpr.org.ua/wp-content/uploads/2020/09/inf_FIN-Omnibus2020_1-1_page-0001.jpg" TargetMode="External"/><Relationship Id="rId14" Type="http://schemas.openxmlformats.org/officeDocument/2006/relationships/hyperlink" Target="https://vogue.ua/article/fashion/aksessuary/iqos-modnyy-podarok-na-den-svyatogo-valentina.html" TargetMode="External"/><Relationship Id="rId30" Type="http://schemas.openxmlformats.org/officeDocument/2006/relationships/hyperlink" Target="https://tobaccocontrol.bmj.com/content/28/5/582" TargetMode="External"/><Relationship Id="rId35" Type="http://schemas.openxmlformats.org/officeDocument/2006/relationships/hyperlink" Target="https://cot.food.gov.uk/sites/default/files/heat_not_burn_tobacco_statement.pdf" TargetMode="External"/><Relationship Id="rId56" Type="http://schemas.openxmlformats.org/officeDocument/2006/relationships/hyperlink" Target="https://tobaccocontrol.bmj.com/content/27/Suppl_1/s9" TargetMode="External"/><Relationship Id="rId77" Type="http://schemas.openxmlformats.org/officeDocument/2006/relationships/hyperlink" Target="https://www.youtube.com/watch?v=aenB5UsW8c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D7ABE-0799-4B90-AFD6-B4CA9A62A673}">
  <ds:schemaRefs>
    <ds:schemaRef ds:uri="http://schemas.openxmlformats.org/officeDocument/2006/bibliography"/>
  </ds:schemaRefs>
</ds:datastoreItem>
</file>

<file path=docMetadata/LabelInfo.xml><?xml version="1.0" encoding="utf-8"?>
<clbl:labelList xmlns:clbl="http://schemas.microsoft.com/office/2020/mipLabelMetadata">
  <clbl:label id="{8b86a65e-3c3a-4406-8ac3-19a6b5cc52bc}" enabled="0" method="" siteId="{8b86a65e-3c3a-4406-8ac3-19a6b5cc52bc}" removed="1"/>
</clbl:labelList>
</file>

<file path=docProps/app.xml><?xml version="1.0" encoding="utf-8"?>
<Properties xmlns="http://schemas.openxmlformats.org/officeDocument/2006/extended-properties" xmlns:vt="http://schemas.openxmlformats.org/officeDocument/2006/docPropsVTypes">
  <Template>Normal</Template>
  <TotalTime>3</TotalTime>
  <Pages>59</Pages>
  <Words>108238</Words>
  <Characters>61697</Characters>
  <Application>Microsoft Office Word</Application>
  <DocSecurity>0</DocSecurity>
  <Lines>514</Lines>
  <Paragraphs>339</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Гирман Дарина Олександрівна</dc:creator>
  <cp:keywords/>
  <dc:description/>
  <cp:lastModifiedBy>Колосовська Аліна Ростиславівна</cp:lastModifiedBy>
  <cp:revision>4</cp:revision>
  <cp:lastPrinted>2025-01-06T15:36:00Z</cp:lastPrinted>
  <dcterms:created xsi:type="dcterms:W3CDTF">2025-01-06T15:26:00Z</dcterms:created>
  <dcterms:modified xsi:type="dcterms:W3CDTF">2025-01-06T15:40:00Z</dcterms:modified>
</cp:coreProperties>
</file>