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F14074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737D91" w:rsidRPr="00155208" w:rsidRDefault="0001114D" w:rsidP="00737D91">
      <w:pPr>
        <w:tabs>
          <w:tab w:val="left" w:leader="hyphen" w:pos="10206"/>
        </w:tabs>
        <w:rPr>
          <w:color w:val="000000"/>
          <w:szCs w:val="24"/>
          <w:lang w:eastAsia="uk-UA"/>
        </w:rPr>
      </w:pPr>
      <w:r>
        <w:rPr>
          <w:bCs/>
          <w:color w:val="000000"/>
          <w:szCs w:val="24"/>
        </w:rPr>
        <w:t>29</w:t>
      </w:r>
      <w:r w:rsidR="00B93C2E">
        <w:rPr>
          <w:bCs/>
          <w:color w:val="000000"/>
          <w:szCs w:val="24"/>
        </w:rPr>
        <w:t xml:space="preserve"> грудня</w:t>
      </w:r>
      <w:r w:rsidR="002D5158">
        <w:rPr>
          <w:bCs/>
          <w:color w:val="000000"/>
          <w:szCs w:val="24"/>
        </w:rPr>
        <w:t xml:space="preserve"> 20</w:t>
      </w:r>
      <w:r w:rsidR="00AE0728">
        <w:rPr>
          <w:bCs/>
          <w:color w:val="000000"/>
          <w:szCs w:val="24"/>
        </w:rPr>
        <w:t>20</w:t>
      </w:r>
      <w:r w:rsidR="00737D91" w:rsidRPr="00155208">
        <w:rPr>
          <w:bCs/>
          <w:color w:val="000000"/>
          <w:szCs w:val="24"/>
          <w:lang w:eastAsia="uk-UA"/>
        </w:rPr>
        <w:t xml:space="preserve"> р.</w:t>
      </w:r>
      <w:r w:rsidR="005F1BD5" w:rsidRPr="00155208">
        <w:rPr>
          <w:bCs/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CA46E5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                 </w:t>
      </w:r>
      <w:r w:rsidR="004453E7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</w:t>
      </w:r>
      <w:r w:rsidR="001E1757" w:rsidRPr="00155208">
        <w:rPr>
          <w:color w:val="000000"/>
          <w:szCs w:val="24"/>
          <w:lang w:eastAsia="uk-UA"/>
        </w:rPr>
        <w:t xml:space="preserve">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</w:t>
      </w:r>
      <w:r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Київ                                                   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B850B4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>№</w:t>
      </w:r>
      <w:r w:rsidR="00BF06D2" w:rsidRPr="00155208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>818-р</w:t>
      </w:r>
    </w:p>
    <w:p w:rsidR="001F463C" w:rsidRDefault="001F463C" w:rsidP="00B23878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2F2A60" w:rsidRPr="002F2A60" w:rsidRDefault="002F2A60" w:rsidP="00B23878">
      <w:pPr>
        <w:tabs>
          <w:tab w:val="left" w:leader="hyphen" w:pos="10206"/>
        </w:tabs>
        <w:rPr>
          <w:color w:val="000000"/>
          <w:sz w:val="22"/>
          <w:szCs w:val="22"/>
        </w:rPr>
      </w:pPr>
    </w:p>
    <w:p w:rsidR="002A05FE" w:rsidRPr="00B23878" w:rsidRDefault="00861FC1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 xml:space="preserve">Про надання дозволу </w:t>
      </w:r>
    </w:p>
    <w:p w:rsidR="00861FC1" w:rsidRPr="00B23878" w:rsidRDefault="002A05FE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>н</w:t>
      </w:r>
      <w:r w:rsidR="00861FC1" w:rsidRPr="00B23878">
        <w:rPr>
          <w:spacing w:val="-4"/>
          <w:szCs w:val="24"/>
        </w:rPr>
        <w:t>а концентрацію</w:t>
      </w:r>
    </w:p>
    <w:p w:rsidR="002A05FE" w:rsidRPr="00B23878" w:rsidRDefault="002A05FE" w:rsidP="00B23878">
      <w:pPr>
        <w:pStyle w:val="a3"/>
        <w:tabs>
          <w:tab w:val="clear" w:pos="4153"/>
          <w:tab w:val="clear" w:pos="8306"/>
        </w:tabs>
        <w:rPr>
          <w:color w:val="000000"/>
          <w:sz w:val="22"/>
          <w:szCs w:val="22"/>
        </w:rPr>
      </w:pPr>
    </w:p>
    <w:p w:rsidR="0019716C" w:rsidRPr="001F463C" w:rsidRDefault="001F463C" w:rsidP="00B23878">
      <w:pPr>
        <w:spacing w:line="270" w:lineRule="exact"/>
        <w:ind w:firstLine="601"/>
        <w:jc w:val="both"/>
        <w:rPr>
          <w:szCs w:val="24"/>
        </w:rPr>
      </w:pPr>
      <w:r w:rsidRPr="001F463C">
        <w:rPr>
          <w:spacing w:val="-4"/>
          <w:szCs w:val="24"/>
        </w:rPr>
        <w:t>Антимонопольн</w:t>
      </w:r>
      <w:r w:rsidR="00AE0728">
        <w:rPr>
          <w:spacing w:val="-4"/>
          <w:szCs w:val="24"/>
        </w:rPr>
        <w:t>ий</w:t>
      </w:r>
      <w:r w:rsidRPr="001F463C">
        <w:rPr>
          <w:spacing w:val="-4"/>
          <w:szCs w:val="24"/>
        </w:rPr>
        <w:t xml:space="preserve"> комітет України</w:t>
      </w:r>
      <w:r w:rsidR="00861FC1" w:rsidRPr="001F463C">
        <w:rPr>
          <w:color w:val="000000"/>
          <w:spacing w:val="-4"/>
          <w:szCs w:val="24"/>
        </w:rPr>
        <w:t>, розглянувши</w:t>
      </w:r>
      <w:r w:rsidR="002C6ACC" w:rsidRPr="001F463C">
        <w:rPr>
          <w:color w:val="000000"/>
          <w:spacing w:val="-4"/>
          <w:szCs w:val="24"/>
        </w:rPr>
        <w:t xml:space="preserve"> </w:t>
      </w:r>
      <w:r w:rsidR="002C6ACC" w:rsidRPr="001F463C">
        <w:rPr>
          <w:color w:val="000000"/>
          <w:szCs w:val="24"/>
        </w:rPr>
        <w:t>заяву</w:t>
      </w:r>
      <w:r w:rsidR="0019716C" w:rsidRPr="001F463C">
        <w:rPr>
          <w:spacing w:val="-4"/>
          <w:szCs w:val="24"/>
        </w:rPr>
        <w:t xml:space="preserve"> </w:t>
      </w:r>
      <w:r w:rsidR="002D5158" w:rsidRPr="001F463C">
        <w:rPr>
          <w:szCs w:val="24"/>
        </w:rPr>
        <w:t xml:space="preserve">уповноваженого представника </w:t>
      </w:r>
      <w:r w:rsidR="00AE0728" w:rsidRPr="00936E0E">
        <w:t xml:space="preserve">учасників концентрації </w:t>
      </w:r>
      <w:r w:rsidR="00AE0728" w:rsidRPr="00A42FE6">
        <w:t xml:space="preserve">про надання дозволу </w:t>
      </w:r>
      <w:r w:rsidR="002F2A60">
        <w:t xml:space="preserve">товариству з обмеженою відповідальністю «Компанія з управління активами «Прайм </w:t>
      </w:r>
      <w:proofErr w:type="spellStart"/>
      <w:r w:rsidR="002F2A60">
        <w:t>Ессетс</w:t>
      </w:r>
      <w:proofErr w:type="spellEnd"/>
      <w:r w:rsidR="002F2A60">
        <w:t xml:space="preserve"> Менеджмент» (м. Дніпро), яке діє</w:t>
      </w:r>
      <w:r w:rsidR="00ED2CE1">
        <w:t xml:space="preserve"> від імені та</w:t>
      </w:r>
      <w:r w:rsidR="002F2A60">
        <w:t xml:space="preserve"> в інтересах акціонерного товариства «Закритий недиверсифікований венчурний корпоративний інвестиційний фонд «</w:t>
      </w:r>
      <w:proofErr w:type="spellStart"/>
      <w:r w:rsidR="002F2A60">
        <w:t>Віста</w:t>
      </w:r>
      <w:proofErr w:type="spellEnd"/>
      <w:r w:rsidR="002F2A60">
        <w:t xml:space="preserve"> Бізнес Груп» (далі – АТ «ЗНВКІФ «</w:t>
      </w:r>
      <w:proofErr w:type="spellStart"/>
      <w:r w:rsidR="002F2A60">
        <w:t>Віста</w:t>
      </w:r>
      <w:proofErr w:type="spellEnd"/>
      <w:r w:rsidR="002F2A60">
        <w:t xml:space="preserve"> Бізнес Груп») (м. Дніпро), на придбання частки у статутному капіталі Українсько-Американського товариства з обмеженою відповідальністю «</w:t>
      </w:r>
      <w:proofErr w:type="spellStart"/>
      <w:r w:rsidR="002F2A60">
        <w:t>Євромікс</w:t>
      </w:r>
      <w:proofErr w:type="spellEnd"/>
      <w:r w:rsidR="002F2A60">
        <w:t>» з іноземними інвестиціями» (далі – УА ТОВ «</w:t>
      </w:r>
      <w:proofErr w:type="spellStart"/>
      <w:r w:rsidR="002F2A60">
        <w:t>Євромікс</w:t>
      </w:r>
      <w:proofErr w:type="spellEnd"/>
      <w:r w:rsidR="002F2A60">
        <w:t>» ІІ) (м. Київ)</w:t>
      </w:r>
      <w:r w:rsidR="0019716C" w:rsidRPr="001F463C">
        <w:rPr>
          <w:szCs w:val="24"/>
        </w:rPr>
        <w:t>,</w:t>
      </w:r>
    </w:p>
    <w:p w:rsidR="00631BBD" w:rsidRPr="00B23878" w:rsidRDefault="00631BBD" w:rsidP="00B23878">
      <w:pPr>
        <w:ind w:firstLine="600"/>
        <w:jc w:val="center"/>
        <w:rPr>
          <w:color w:val="000000"/>
          <w:sz w:val="22"/>
          <w:szCs w:val="22"/>
        </w:rPr>
      </w:pPr>
    </w:p>
    <w:p w:rsidR="00861FC1" w:rsidRPr="001F463C" w:rsidRDefault="00861FC1" w:rsidP="00B23878">
      <w:pPr>
        <w:spacing w:line="270" w:lineRule="exact"/>
        <w:ind w:firstLine="600"/>
        <w:jc w:val="center"/>
        <w:rPr>
          <w:color w:val="000000"/>
          <w:szCs w:val="24"/>
        </w:rPr>
      </w:pPr>
      <w:r w:rsidRPr="001F463C">
        <w:rPr>
          <w:color w:val="000000"/>
          <w:szCs w:val="24"/>
        </w:rPr>
        <w:t>ВСТАНОВИ</w:t>
      </w:r>
      <w:r w:rsidR="00AE0728">
        <w:rPr>
          <w:color w:val="000000"/>
          <w:szCs w:val="24"/>
        </w:rPr>
        <w:t>В</w:t>
      </w:r>
      <w:r w:rsidRPr="001F463C">
        <w:rPr>
          <w:color w:val="000000"/>
          <w:szCs w:val="24"/>
        </w:rPr>
        <w:t>:</w:t>
      </w:r>
    </w:p>
    <w:p w:rsidR="00861FC1" w:rsidRPr="00B23878" w:rsidRDefault="00861FC1" w:rsidP="00B23878">
      <w:pPr>
        <w:ind w:firstLine="600"/>
        <w:jc w:val="center"/>
        <w:rPr>
          <w:color w:val="FF0000"/>
          <w:sz w:val="22"/>
          <w:szCs w:val="22"/>
        </w:rPr>
      </w:pPr>
    </w:p>
    <w:p w:rsidR="002F2A60" w:rsidRDefault="00AE0728" w:rsidP="002F2A60">
      <w:pPr>
        <w:pStyle w:val="ac"/>
        <w:spacing w:before="0" w:beforeAutospacing="0" w:after="0"/>
        <w:ind w:firstLine="709"/>
        <w:jc w:val="both"/>
      </w:pPr>
      <w:r>
        <w:rPr>
          <w:spacing w:val="-4"/>
        </w:rPr>
        <w:t>К</w:t>
      </w:r>
      <w:r w:rsidRPr="00AE0728">
        <w:rPr>
          <w:spacing w:val="-4"/>
        </w:rPr>
        <w:t xml:space="preserve">онцентрація полягає у </w:t>
      </w:r>
      <w:r w:rsidR="002F2A60">
        <w:rPr>
          <w:spacing w:val="-4"/>
        </w:rPr>
        <w:t xml:space="preserve">придбанні </w:t>
      </w:r>
      <w:r w:rsidR="002F2A60">
        <w:t>АТ «ЗНВКІФ «</w:t>
      </w:r>
      <w:proofErr w:type="spellStart"/>
      <w:r w:rsidR="002F2A60">
        <w:t>Віста</w:t>
      </w:r>
      <w:proofErr w:type="spellEnd"/>
      <w:r w:rsidR="002F2A60">
        <w:t xml:space="preserve"> Бізнес Груп» частки у статутному капіталі УА ТОВ «</w:t>
      </w:r>
      <w:proofErr w:type="spellStart"/>
      <w:r w:rsidR="002F2A60">
        <w:t>Євромікс</w:t>
      </w:r>
      <w:proofErr w:type="spellEnd"/>
      <w:r w:rsidR="002F2A60">
        <w:t>» ІІ, що забезпечує перевищення 50 відсотків голосів у вищому органі управління товариства.</w:t>
      </w:r>
    </w:p>
    <w:p w:rsidR="009E59B2" w:rsidRPr="00C555DA" w:rsidRDefault="002F2A60" w:rsidP="002F2A60">
      <w:pPr>
        <w:ind w:firstLine="720"/>
        <w:jc w:val="both"/>
        <w:rPr>
          <w:szCs w:val="24"/>
        </w:rPr>
      </w:pPr>
      <w:bookmarkStart w:id="1" w:name="o228"/>
      <w:bookmarkEnd w:id="1"/>
      <w:r w:rsidRPr="004C4C47">
        <w:rPr>
          <w:spacing w:val="-1"/>
          <w:szCs w:val="24"/>
        </w:rPr>
        <w:t>За інформацією заявників</w:t>
      </w:r>
      <w:r w:rsidR="004C4C47" w:rsidRPr="004C4C47">
        <w:rPr>
          <w:spacing w:val="-1"/>
          <w:szCs w:val="24"/>
        </w:rPr>
        <w:t>,</w:t>
      </w:r>
      <w:r w:rsidRPr="004C4C47">
        <w:rPr>
          <w:spacing w:val="-1"/>
          <w:szCs w:val="24"/>
        </w:rPr>
        <w:t xml:space="preserve"> </w:t>
      </w:r>
      <w:r w:rsidR="009E59B2" w:rsidRPr="004C4C47">
        <w:rPr>
          <w:color w:val="333333"/>
          <w:spacing w:val="-1"/>
          <w:shd w:val="clear" w:color="auto" w:fill="FFFFFF"/>
        </w:rPr>
        <w:t>частки учасників концентрації не перевищують 20 відсотків</w:t>
      </w:r>
      <w:r w:rsidR="009E59B2">
        <w:rPr>
          <w:color w:val="333333"/>
          <w:shd w:val="clear" w:color="auto" w:fill="FFFFFF"/>
        </w:rPr>
        <w:t xml:space="preserve">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4C4C47">
        <w:rPr>
          <w:color w:val="333333"/>
          <w:shd w:val="clear" w:color="auto" w:fill="FFFFFF"/>
        </w:rPr>
        <w:t>го іншого учасника концентрації</w:t>
      </w:r>
      <w:r w:rsidR="009E59B2">
        <w:rPr>
          <w:color w:val="333333"/>
          <w:shd w:val="clear" w:color="auto" w:fill="FFFFFF"/>
        </w:rPr>
        <w:t xml:space="preserve"> є неможливою.</w:t>
      </w:r>
    </w:p>
    <w:p w:rsidR="00825AF2" w:rsidRPr="00B23878" w:rsidRDefault="00825AF2" w:rsidP="00B23878">
      <w:pPr>
        <w:jc w:val="both"/>
        <w:rPr>
          <w:color w:val="000000"/>
          <w:sz w:val="22"/>
          <w:szCs w:val="22"/>
        </w:rPr>
      </w:pPr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</w:p>
    <w:p w:rsidR="001F463C" w:rsidRPr="001F463C" w:rsidRDefault="00861FC1" w:rsidP="00AE0728">
      <w:pPr>
        <w:spacing w:line="270" w:lineRule="exact"/>
        <w:ind w:firstLine="601"/>
        <w:jc w:val="both"/>
        <w:rPr>
          <w:bCs/>
          <w:szCs w:val="24"/>
        </w:rPr>
      </w:pPr>
      <w:r w:rsidRPr="00AE0728">
        <w:rPr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240681" w:rsidRPr="00AE0728">
        <w:rPr>
          <w:spacing w:val="-4"/>
          <w:szCs w:val="24"/>
        </w:rPr>
        <w:t>ями</w:t>
      </w:r>
      <w:r w:rsidRPr="00AE0728">
        <w:rPr>
          <w:spacing w:val="-4"/>
          <w:szCs w:val="24"/>
        </w:rPr>
        <w:t xml:space="preserve"> 25</w:t>
      </w:r>
      <w:r w:rsidR="00240681" w:rsidRPr="00AE0728">
        <w:rPr>
          <w:spacing w:val="-4"/>
          <w:szCs w:val="24"/>
        </w:rPr>
        <w:t xml:space="preserve"> і 27</w:t>
      </w:r>
      <w:r w:rsidRPr="00AE0728">
        <w:rPr>
          <w:spacing w:val="-4"/>
          <w:szCs w:val="24"/>
        </w:rPr>
        <w:t xml:space="preserve"> </w:t>
      </w:r>
      <w:r w:rsidR="00825AF2" w:rsidRPr="00AE0728">
        <w:rPr>
          <w:spacing w:val="-4"/>
          <w:szCs w:val="24"/>
        </w:rPr>
        <w:t>Закону України «Про захист економічної конкуренції» та підпунктом</w:t>
      </w:r>
      <w:r w:rsidR="00825AF2" w:rsidRPr="001F463C">
        <w:rPr>
          <w:color w:val="000000"/>
          <w:szCs w:val="24"/>
        </w:rPr>
        <w:t xml:space="preserve">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1F463C">
        <w:rPr>
          <w:color w:val="000000"/>
          <w:szCs w:val="24"/>
        </w:rPr>
        <w:t xml:space="preserve">, </w:t>
      </w:r>
      <w:r w:rsidR="001F463C" w:rsidRPr="001F463C">
        <w:rPr>
          <w:bCs/>
          <w:szCs w:val="24"/>
        </w:rPr>
        <w:t>Антимонопольн</w:t>
      </w:r>
      <w:r w:rsidR="00AE0728">
        <w:rPr>
          <w:bCs/>
          <w:szCs w:val="24"/>
        </w:rPr>
        <w:t>ий</w:t>
      </w:r>
      <w:r w:rsidR="001F463C" w:rsidRPr="001F463C">
        <w:rPr>
          <w:bCs/>
          <w:szCs w:val="24"/>
        </w:rPr>
        <w:t xml:space="preserve"> комітет України</w:t>
      </w:r>
    </w:p>
    <w:p w:rsidR="001F463C" w:rsidRPr="00B23878" w:rsidRDefault="001F463C" w:rsidP="00B23878">
      <w:pPr>
        <w:ind w:firstLine="709"/>
        <w:jc w:val="both"/>
        <w:rPr>
          <w:spacing w:val="-4"/>
          <w:sz w:val="22"/>
          <w:szCs w:val="22"/>
        </w:rPr>
      </w:pPr>
    </w:p>
    <w:p w:rsidR="001F463C" w:rsidRPr="001F463C" w:rsidRDefault="001F463C" w:rsidP="00B23878">
      <w:pPr>
        <w:pStyle w:val="21"/>
        <w:tabs>
          <w:tab w:val="left" w:pos="0"/>
        </w:tabs>
        <w:spacing w:line="270" w:lineRule="exact"/>
        <w:ind w:firstLine="567"/>
        <w:jc w:val="center"/>
        <w:rPr>
          <w:szCs w:val="24"/>
        </w:rPr>
      </w:pPr>
      <w:r w:rsidRPr="001F463C">
        <w:rPr>
          <w:szCs w:val="24"/>
        </w:rPr>
        <w:t>ПОСТАНОВИ</w:t>
      </w:r>
      <w:r w:rsidR="00AE0728">
        <w:rPr>
          <w:szCs w:val="24"/>
        </w:rPr>
        <w:t>В</w:t>
      </w:r>
      <w:r w:rsidRPr="001F463C">
        <w:rPr>
          <w:szCs w:val="24"/>
        </w:rPr>
        <w:t>:</w:t>
      </w:r>
    </w:p>
    <w:p w:rsidR="002A05FE" w:rsidRPr="00B23878" w:rsidRDefault="002A05FE" w:rsidP="00B23878">
      <w:pPr>
        <w:ind w:firstLine="720"/>
        <w:jc w:val="both"/>
        <w:rPr>
          <w:color w:val="FF0000"/>
          <w:sz w:val="22"/>
          <w:szCs w:val="22"/>
        </w:rPr>
      </w:pPr>
    </w:p>
    <w:p w:rsidR="002F2A60" w:rsidRDefault="00C40F6C" w:rsidP="002F2A60">
      <w:pPr>
        <w:pStyle w:val="ac"/>
        <w:spacing w:before="0" w:beforeAutospacing="0" w:after="0"/>
        <w:ind w:firstLine="709"/>
        <w:jc w:val="both"/>
      </w:pPr>
      <w:r w:rsidRPr="001F463C">
        <w:rPr>
          <w:color w:val="000000"/>
        </w:rPr>
        <w:t xml:space="preserve">Надати дозвіл </w:t>
      </w:r>
      <w:r w:rsidR="002F2A60">
        <w:t xml:space="preserve">товариству з обмеженою відповідальністю «Компанія з управління активами «Прайм </w:t>
      </w:r>
      <w:proofErr w:type="spellStart"/>
      <w:r w:rsidR="002F2A60">
        <w:t>Ессетс</w:t>
      </w:r>
      <w:proofErr w:type="spellEnd"/>
      <w:r w:rsidR="002F2A60">
        <w:t xml:space="preserve"> Менеджмент» (м. Дніпро</w:t>
      </w:r>
      <w:r w:rsidR="005F254F">
        <w:t>, ідентифікаційний код юридичної особи 38199336</w:t>
      </w:r>
      <w:r w:rsidR="002F2A60">
        <w:t xml:space="preserve">), яке діє </w:t>
      </w:r>
      <w:r w:rsidR="00ED2CE1">
        <w:t xml:space="preserve">від імені та </w:t>
      </w:r>
      <w:r w:rsidR="002F2A60">
        <w:t>в інтересах акціо</w:t>
      </w:r>
      <w:r w:rsidR="00ED2CE1">
        <w:t>нерного товариства «Закритий не</w:t>
      </w:r>
      <w:r w:rsidR="002F2A60">
        <w:t>диверсифікований венчурний корпоративний інвестиційний фонд «</w:t>
      </w:r>
      <w:proofErr w:type="spellStart"/>
      <w:r w:rsidR="002F2A60">
        <w:t>Віста</w:t>
      </w:r>
      <w:proofErr w:type="spellEnd"/>
      <w:r w:rsidR="002F2A60">
        <w:t xml:space="preserve"> Бізнес Груп»</w:t>
      </w:r>
      <w:r w:rsidR="005F254F">
        <w:t xml:space="preserve">               </w:t>
      </w:r>
      <w:r w:rsidR="002F2A60">
        <w:t xml:space="preserve"> (м. Дніпро</w:t>
      </w:r>
      <w:r w:rsidR="005F254F">
        <w:t>, ідентифікаційний код юридичної особи 43734795</w:t>
      </w:r>
      <w:r w:rsidR="002F2A60">
        <w:t xml:space="preserve">), на придбання частки у </w:t>
      </w:r>
      <w:r w:rsidR="002F2A60">
        <w:lastRenderedPageBreak/>
        <w:t>статутному капіталі Українсько-Американського товариства з обмеженою відповідальністю «</w:t>
      </w:r>
      <w:proofErr w:type="spellStart"/>
      <w:r w:rsidR="002F2A60">
        <w:t>Євромікс</w:t>
      </w:r>
      <w:proofErr w:type="spellEnd"/>
      <w:r w:rsidR="002F2A60">
        <w:t>» з іноземними інвестиціями» (м. Київ</w:t>
      </w:r>
      <w:r w:rsidR="005F254F">
        <w:t>, ідентифікаційний код юридичної особи 24998380</w:t>
      </w:r>
      <w:r w:rsidR="002F2A60">
        <w:t>), що забезпечує перевищення 50 відсотків голосів у вищому органі управління товариства.</w:t>
      </w:r>
    </w:p>
    <w:p w:rsidR="00AE0728" w:rsidRPr="001F463C" w:rsidRDefault="00AE072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861FC1" w:rsidRPr="001F463C" w:rsidRDefault="002A4023" w:rsidP="00B23878">
      <w:pPr>
        <w:autoSpaceDE/>
        <w:spacing w:line="268" w:lineRule="exact"/>
        <w:rPr>
          <w:color w:val="000000"/>
          <w:szCs w:val="24"/>
        </w:rPr>
      </w:pPr>
      <w:r w:rsidRPr="001F463C">
        <w:rPr>
          <w:color w:val="000000"/>
          <w:szCs w:val="24"/>
        </w:rPr>
        <w:t>Голов</w:t>
      </w:r>
      <w:r w:rsidR="00B93C2E">
        <w:rPr>
          <w:color w:val="000000"/>
          <w:szCs w:val="24"/>
        </w:rPr>
        <w:t>а</w:t>
      </w:r>
      <w:r w:rsidR="00CE5A46" w:rsidRPr="001F463C">
        <w:rPr>
          <w:color w:val="000000"/>
          <w:szCs w:val="24"/>
        </w:rPr>
        <w:t xml:space="preserve"> К</w:t>
      </w:r>
      <w:r w:rsidR="00C40F6C" w:rsidRPr="001F463C">
        <w:rPr>
          <w:color w:val="000000"/>
          <w:szCs w:val="24"/>
        </w:rPr>
        <w:t>о</w:t>
      </w:r>
      <w:r w:rsidR="00343598">
        <w:rPr>
          <w:color w:val="000000"/>
          <w:szCs w:val="24"/>
        </w:rPr>
        <w:t>мітету</w:t>
      </w:r>
      <w:r w:rsidR="00C40F6C" w:rsidRPr="001F463C">
        <w:rPr>
          <w:color w:val="000000"/>
          <w:szCs w:val="24"/>
        </w:rPr>
        <w:t xml:space="preserve"> </w:t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="00B23878">
        <w:rPr>
          <w:color w:val="000000"/>
          <w:szCs w:val="24"/>
        </w:rPr>
        <w:t xml:space="preserve">  </w:t>
      </w:r>
      <w:r w:rsidR="0081582C">
        <w:rPr>
          <w:color w:val="000000"/>
          <w:szCs w:val="24"/>
        </w:rPr>
        <w:tab/>
        <w:t xml:space="preserve">            </w:t>
      </w:r>
      <w:r w:rsidR="00B93C2E">
        <w:rPr>
          <w:color w:val="000000"/>
          <w:szCs w:val="24"/>
        </w:rPr>
        <w:t xml:space="preserve">          О. ПІЩАНСЬКА</w:t>
      </w: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00" w:rsidRDefault="00147B00">
      <w:r>
        <w:separator/>
      </w:r>
    </w:p>
  </w:endnote>
  <w:endnote w:type="continuationSeparator" w:id="0">
    <w:p w:rsidR="00147B00" w:rsidRDefault="0014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00" w:rsidRDefault="00147B00">
      <w:r>
        <w:separator/>
      </w:r>
    </w:p>
  </w:footnote>
  <w:footnote w:type="continuationSeparator" w:id="0">
    <w:p w:rsidR="00147B00" w:rsidRDefault="00147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A60" w:rsidRDefault="002F2A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2A60" w:rsidRDefault="002F2A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A60" w:rsidRDefault="002F2A60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4074">
      <w:rPr>
        <w:rStyle w:val="a4"/>
        <w:noProof/>
      </w:rPr>
      <w:t>2</w:t>
    </w:r>
    <w:r>
      <w:rPr>
        <w:rStyle w:val="a4"/>
      </w:rPr>
      <w:fldChar w:fldCharType="end"/>
    </w:r>
  </w:p>
  <w:p w:rsidR="002F2A60" w:rsidRDefault="002F2A60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14D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50CC"/>
    <w:rsid w:val="000C65CF"/>
    <w:rsid w:val="000C78DF"/>
    <w:rsid w:val="000C78E1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B00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12D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A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4C47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54F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082C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0A26"/>
    <w:rsid w:val="00991496"/>
    <w:rsid w:val="00991BC6"/>
    <w:rsid w:val="00993B93"/>
    <w:rsid w:val="00995B1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3D6D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40EC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235B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5AF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2CE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E86"/>
    <w:rsid w:val="00F14074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8F8B-0883-4AEA-B265-E7D12A7C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2532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2021-01-05T11:33:00Z</cp:lastPrinted>
  <dcterms:created xsi:type="dcterms:W3CDTF">2021-01-14T13:16:00Z</dcterms:created>
  <dcterms:modified xsi:type="dcterms:W3CDTF">2021-01-14T13:16:00Z</dcterms:modified>
</cp:coreProperties>
</file>