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0861BD6B" wp14:editId="28AC6C2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692749" w:rsidP="00692749">
      <w:pPr>
        <w:tabs>
          <w:tab w:val="left" w:leader="hyphen" w:pos="10206"/>
        </w:tabs>
        <w:jc w:val="both"/>
      </w:pPr>
      <w:r>
        <w:rPr>
          <w:bCs/>
        </w:rPr>
        <w:t>10</w:t>
      </w:r>
      <w:r w:rsidR="003728CA">
        <w:rPr>
          <w:bCs/>
        </w:rPr>
        <w:t xml:space="preserve"> грудня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>
        <w:t xml:space="preserve">    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 </w:t>
      </w:r>
      <w:r w:rsidR="00BA0A79">
        <w:t xml:space="preserve">  № </w:t>
      </w:r>
      <w:r w:rsidR="002648CE">
        <w:t>765-р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17179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3728CA">
        <w:t xml:space="preserve">уповноваженого представника </w:t>
      </w:r>
      <w:r w:rsidR="003728CA" w:rsidRPr="003728CA">
        <w:t>товариства з обмеженою відповід</w:t>
      </w:r>
      <w:r w:rsidR="003728CA">
        <w:t xml:space="preserve">альністю «ЛВН </w:t>
      </w:r>
      <w:proofErr w:type="spellStart"/>
      <w:r w:rsidR="003728CA">
        <w:t>Лімітед</w:t>
      </w:r>
      <w:proofErr w:type="spellEnd"/>
      <w:r w:rsidR="003728CA">
        <w:t xml:space="preserve">» (далі – </w:t>
      </w:r>
      <w:r w:rsidR="003728CA" w:rsidRPr="003728CA">
        <w:t xml:space="preserve">ТОВ «ЛВН </w:t>
      </w:r>
      <w:proofErr w:type="spellStart"/>
      <w:r w:rsidR="003728CA" w:rsidRPr="003728CA">
        <w:t>Лімітед</w:t>
      </w:r>
      <w:proofErr w:type="spellEnd"/>
      <w:r w:rsidR="003728CA" w:rsidRPr="003728CA">
        <w:t xml:space="preserve">») </w:t>
      </w:r>
      <w:r w:rsidR="003728CA">
        <w:t xml:space="preserve">                       </w:t>
      </w:r>
      <w:r w:rsidR="003728CA" w:rsidRPr="003728CA">
        <w:t xml:space="preserve">(м. Вінниця) та державного підприємства спиртової та лікеро-горілчаної промисловості «Укрспирт» (далі − ДП «Укрспирт») (м. Бровари, Київська обл.) </w:t>
      </w:r>
      <w:r w:rsidR="00191DB3">
        <w:t xml:space="preserve"> </w:t>
      </w:r>
      <w:r w:rsidR="00567EB0" w:rsidRPr="00567EB0">
        <w:t xml:space="preserve">про надання дозволу </w:t>
      </w:r>
      <w:r w:rsidR="003728CA">
        <w:t xml:space="preserve">                 </w:t>
      </w:r>
      <w:r w:rsidR="003728CA" w:rsidRPr="003728CA">
        <w:t xml:space="preserve">ТОВ «ЛВН </w:t>
      </w:r>
      <w:proofErr w:type="spellStart"/>
      <w:r w:rsidR="003728CA" w:rsidRPr="003728CA">
        <w:t>Лімітед</w:t>
      </w:r>
      <w:proofErr w:type="spellEnd"/>
      <w:r w:rsidR="003728CA" w:rsidRPr="003728CA">
        <w:t xml:space="preserve">» на набуття контролю над частиною суб’єкта господарювання </w:t>
      </w:r>
      <w:r w:rsidR="003728CA">
        <w:t xml:space="preserve">− </w:t>
      </w:r>
      <w:r w:rsidR="003728CA" w:rsidRPr="003728CA">
        <w:t xml:space="preserve">активами </w:t>
      </w:r>
      <w:proofErr w:type="spellStart"/>
      <w:r w:rsidR="003728CA" w:rsidRPr="003728CA">
        <w:t>Немирівського</w:t>
      </w:r>
      <w:proofErr w:type="spellEnd"/>
      <w:r w:rsidR="003728CA" w:rsidRPr="003728CA">
        <w:t xml:space="preserve"> місця провадження діяльності та зберігання спирту ДП «Укрспирт»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3728CA" w:rsidRDefault="009523AC" w:rsidP="003728CA">
      <w:pPr>
        <w:ind w:firstLine="708"/>
        <w:jc w:val="both"/>
      </w:pPr>
      <w:r w:rsidRPr="009523AC">
        <w:t>Заявлен</w:t>
      </w:r>
      <w:r w:rsidR="003728CA">
        <w:t>а</w:t>
      </w:r>
      <w:r w:rsidRPr="009523AC">
        <w:t xml:space="preserve"> </w:t>
      </w:r>
      <w:r w:rsidR="003728CA">
        <w:t>к</w:t>
      </w:r>
      <w:r w:rsidR="003728CA" w:rsidRPr="003728CA">
        <w:t xml:space="preserve">онцентрація полягає </w:t>
      </w:r>
      <w:r w:rsidR="00692749">
        <w:t xml:space="preserve">в </w:t>
      </w:r>
      <w:r w:rsidR="003728CA" w:rsidRPr="003728CA">
        <w:t xml:space="preserve">набутті ТОВ «ЛВН </w:t>
      </w:r>
      <w:proofErr w:type="spellStart"/>
      <w:r w:rsidR="003728CA" w:rsidRPr="003728CA">
        <w:t>Лімітед</w:t>
      </w:r>
      <w:proofErr w:type="spellEnd"/>
      <w:r w:rsidR="003728CA" w:rsidRPr="003728CA">
        <w:t xml:space="preserve">» контролю над частиною суб’єкта господарювання  </w:t>
      </w:r>
      <w:r w:rsidR="005F31A9" w:rsidRPr="003728CA">
        <w:t>ДП «Укрспирт»</w:t>
      </w:r>
      <w:r w:rsidR="005F31A9">
        <w:t xml:space="preserve"> </w:t>
      </w:r>
      <w:r w:rsidR="003728CA" w:rsidRPr="003728CA">
        <w:t xml:space="preserve">− активами </w:t>
      </w:r>
      <w:proofErr w:type="spellStart"/>
      <w:r w:rsidR="003728CA" w:rsidRPr="003728CA">
        <w:t>Немирівського</w:t>
      </w:r>
      <w:proofErr w:type="spellEnd"/>
      <w:r w:rsidR="003728CA" w:rsidRPr="003728CA">
        <w:t xml:space="preserve"> місця провадження діяльності та зберігання спирту</w:t>
      </w:r>
      <w:r w:rsidR="000A7662">
        <w:t xml:space="preserve">, які розташовані </w:t>
      </w:r>
      <w:r w:rsidR="00692749">
        <w:t>в</w:t>
      </w:r>
      <w:r w:rsidR="000A7662" w:rsidRPr="000A7662">
        <w:t xml:space="preserve"> м</w:t>
      </w:r>
      <w:r w:rsidR="000A7662">
        <w:t>істі</w:t>
      </w:r>
      <w:r w:rsidR="000A7662" w:rsidRPr="000A7662">
        <w:t xml:space="preserve"> Немирів Вінницьк</w:t>
      </w:r>
      <w:r w:rsidR="000A7662">
        <w:t>ої</w:t>
      </w:r>
      <w:r w:rsidR="000A7662" w:rsidRPr="000A7662">
        <w:t xml:space="preserve"> обл. </w:t>
      </w:r>
      <w:r w:rsidR="000A7662">
        <w:t xml:space="preserve">та </w:t>
      </w:r>
      <w:r w:rsidR="000A7662" w:rsidRPr="000A7662">
        <w:t>сільськ</w:t>
      </w:r>
      <w:r w:rsidR="000A7662">
        <w:t>их</w:t>
      </w:r>
      <w:r w:rsidR="000A7662" w:rsidRPr="000A7662">
        <w:t xml:space="preserve"> рада</w:t>
      </w:r>
      <w:r w:rsidR="000A7662">
        <w:t>х</w:t>
      </w:r>
      <w:r w:rsidR="000A7662" w:rsidRPr="000A7662">
        <w:t xml:space="preserve"> </w:t>
      </w:r>
      <w:proofErr w:type="spellStart"/>
      <w:r w:rsidR="000A7662" w:rsidRPr="000A7662">
        <w:t>Медвежанська</w:t>
      </w:r>
      <w:proofErr w:type="spellEnd"/>
      <w:r w:rsidR="000A7662">
        <w:t xml:space="preserve"> і </w:t>
      </w:r>
      <w:proofErr w:type="spellStart"/>
      <w:r w:rsidR="000A7662" w:rsidRPr="000A7662">
        <w:t>Язвенківська</w:t>
      </w:r>
      <w:proofErr w:type="spellEnd"/>
      <w:r w:rsidR="000A7662">
        <w:t xml:space="preserve"> </w:t>
      </w:r>
      <w:proofErr w:type="spellStart"/>
      <w:r w:rsidR="000A7662" w:rsidRPr="000A7662">
        <w:t>Немирівськ</w:t>
      </w:r>
      <w:r w:rsidR="000A7662">
        <w:t>ого</w:t>
      </w:r>
      <w:proofErr w:type="spellEnd"/>
      <w:r w:rsidR="000A7662" w:rsidRPr="000A7662">
        <w:t xml:space="preserve"> р-н</w:t>
      </w:r>
      <w:r w:rsidR="000A7662">
        <w:t>у</w:t>
      </w:r>
      <w:r w:rsidR="000A7662" w:rsidRPr="000A7662">
        <w:t xml:space="preserve"> Вінницьк</w:t>
      </w:r>
      <w:r w:rsidR="000A7662">
        <w:t>ої</w:t>
      </w:r>
      <w:r w:rsidR="000A7662" w:rsidRPr="000A7662">
        <w:t xml:space="preserve"> обл</w:t>
      </w:r>
      <w:r w:rsidR="003728CA">
        <w:t>.</w:t>
      </w:r>
    </w:p>
    <w:p w:rsidR="003728CA" w:rsidRDefault="003728CA" w:rsidP="003728CA">
      <w:pPr>
        <w:ind w:firstLine="708"/>
        <w:jc w:val="both"/>
      </w:pPr>
    </w:p>
    <w:p w:rsidR="009C2318" w:rsidRDefault="009C2318" w:rsidP="003728CA">
      <w:pPr>
        <w:ind w:firstLine="708"/>
        <w:jc w:val="both"/>
      </w:pPr>
      <w:r>
        <w:t>За інформацією заявників:</w:t>
      </w:r>
    </w:p>
    <w:p w:rsidR="003728CA" w:rsidRPr="003728CA" w:rsidRDefault="00692749" w:rsidP="00644E12">
      <w:pPr>
        <w:ind w:firstLine="708"/>
        <w:jc w:val="both"/>
      </w:pPr>
      <w:proofErr w:type="spellStart"/>
      <w:r>
        <w:t>Немирівське</w:t>
      </w:r>
      <w:proofErr w:type="spellEnd"/>
      <w:r>
        <w:t xml:space="preserve"> МПД</w:t>
      </w:r>
      <w:r w:rsidR="003728CA" w:rsidRPr="003728CA">
        <w:t xml:space="preserve"> не здійснює госп</w:t>
      </w:r>
      <w:r w:rsidR="003728CA">
        <w:t>одарськ</w:t>
      </w:r>
      <w:r>
        <w:t>ої</w:t>
      </w:r>
      <w:r w:rsidR="003728CA">
        <w:t xml:space="preserve"> діяльн</w:t>
      </w:r>
      <w:r>
        <w:t>о</w:t>
      </w:r>
      <w:r w:rsidR="003728CA">
        <w:t>ст</w:t>
      </w:r>
      <w:r>
        <w:t>і</w:t>
      </w:r>
      <w:r w:rsidR="003728CA">
        <w:t xml:space="preserve"> з 2015 року. Планується, що буде здійснювати діяльність </w:t>
      </w:r>
      <w:r>
        <w:t>і</w:t>
      </w:r>
      <w:r w:rsidR="003728CA" w:rsidRPr="003728CA">
        <w:t xml:space="preserve">з виробництва </w:t>
      </w:r>
      <w:r w:rsidR="003728CA">
        <w:t xml:space="preserve">етилового </w:t>
      </w:r>
      <w:r w:rsidR="003728CA" w:rsidRPr="003728CA">
        <w:t>спирту</w:t>
      </w:r>
      <w:r w:rsidR="003728CA">
        <w:t>;</w:t>
      </w:r>
    </w:p>
    <w:p w:rsidR="003728CA" w:rsidRDefault="003728CA" w:rsidP="003728CA">
      <w:pPr>
        <w:ind w:firstLine="708"/>
        <w:jc w:val="both"/>
      </w:pPr>
      <w:r>
        <w:t>ДП «Укрспирт» та суб’єкти господарювання, які пов’язані з ним відносинами контролю</w:t>
      </w:r>
      <w:r w:rsidR="00692749">
        <w:t>,</w:t>
      </w:r>
      <w:r>
        <w:t xml:space="preserve"> разом складають Групу Продавця;</w:t>
      </w:r>
    </w:p>
    <w:p w:rsidR="00644E12" w:rsidRDefault="003728CA" w:rsidP="003728CA">
      <w:pPr>
        <w:ind w:firstLine="708"/>
        <w:jc w:val="both"/>
      </w:pPr>
      <w:r>
        <w:t>відносини контролю Групи Продавця та об’єкта придбання після здійснення концентрації будуть припинені;</w:t>
      </w:r>
    </w:p>
    <w:p w:rsidR="003728CA" w:rsidRDefault="003728CA" w:rsidP="00644E12">
      <w:pPr>
        <w:ind w:firstLine="708"/>
        <w:jc w:val="both"/>
      </w:pPr>
    </w:p>
    <w:p w:rsidR="003728CA" w:rsidRDefault="003728CA" w:rsidP="003728CA">
      <w:pPr>
        <w:ind w:firstLine="709"/>
        <w:jc w:val="both"/>
      </w:pPr>
      <w:r>
        <w:t xml:space="preserve">ТОВ «ЛВН </w:t>
      </w:r>
      <w:proofErr w:type="spellStart"/>
      <w:r>
        <w:t>Лімітед</w:t>
      </w:r>
      <w:proofErr w:type="spellEnd"/>
      <w:r>
        <w:t xml:space="preserve">» здійснює діяльність </w:t>
      </w:r>
      <w:r w:rsidR="00692749">
        <w:t>і</w:t>
      </w:r>
      <w:r>
        <w:t xml:space="preserve">з виробництва та реалізації горілки </w:t>
      </w:r>
      <w:r w:rsidR="00692749">
        <w:t>й</w:t>
      </w:r>
      <w:r>
        <w:t xml:space="preserve"> лікеро-горілчаних напоїв в Україні, зокрема, діяльність </w:t>
      </w:r>
      <w:r w:rsidR="00692749">
        <w:t>і</w:t>
      </w:r>
      <w:r>
        <w:t>з дистиляції, ректифікації та змішування спиртних напоїв, здійснює оптову торгівлю напоями; має у своєму розпорядженні також складські приміщення, які використовує для цілей зберігання виключно власної продукції; експортує горілку та лікеро-горілчані напої у понад 80 країн світу;</w:t>
      </w:r>
    </w:p>
    <w:p w:rsidR="005F31A9" w:rsidRDefault="005F31A9" w:rsidP="005F31A9">
      <w:pPr>
        <w:ind w:firstLine="567"/>
        <w:jc w:val="both"/>
      </w:pPr>
      <w:r>
        <w:t xml:space="preserve">ТОВ «ЛВН </w:t>
      </w:r>
      <w:proofErr w:type="spellStart"/>
      <w:r>
        <w:t>Лімітед</w:t>
      </w:r>
      <w:proofErr w:type="spellEnd"/>
      <w:r>
        <w:t>» та суб’єкти господарювання, які пов’язані з ним відносинами контролю, разом складають групу Покупця;</w:t>
      </w:r>
    </w:p>
    <w:p w:rsidR="005F31A9" w:rsidRDefault="005F31A9" w:rsidP="005F31A9">
      <w:pPr>
        <w:ind w:firstLine="567"/>
        <w:jc w:val="both"/>
      </w:pPr>
      <w:r>
        <w:t>Група Покупця пов’язана відносинами контролю із суб’єктами господарювання:</w:t>
      </w:r>
    </w:p>
    <w:p w:rsidR="005F31A9" w:rsidRDefault="005F31A9" w:rsidP="005F31A9">
      <w:pPr>
        <w:ind w:firstLine="567"/>
        <w:jc w:val="both"/>
      </w:pPr>
      <w:r>
        <w:t>нерезидентами України, які здійснюють діяльність з: управління корпоративними правами дочірніх компаній та суб’єктів господарювання, пов’язаних із ними відносинами контролю; укладає, як власник прав на торг</w:t>
      </w:r>
      <w:r w:rsidR="00692749">
        <w:t>о</w:t>
      </w:r>
      <w:r>
        <w:t xml:space="preserve">вельні знаки, винаходи </w:t>
      </w:r>
      <w:r w:rsidR="00692749">
        <w:t>й</w:t>
      </w:r>
      <w:r>
        <w:t xml:space="preserve"> корисні моделі, промислові зразки, ліцензійні договори з компаніями за кордоном щодо використання торг</w:t>
      </w:r>
      <w:r w:rsidR="00692749">
        <w:t>о</w:t>
      </w:r>
      <w:r>
        <w:t>вельних знаків, секретів виробництва (ноу-хау) Групи Покупця; інвестиційну, фінансову, комерційну діяльність, надання адміністративних послуг третім особам; експорту продукції за кордон та надання фінансування компаніям Групи Покупця;</w:t>
      </w:r>
    </w:p>
    <w:p w:rsidR="005F31A9" w:rsidRDefault="005F31A9" w:rsidP="005F31A9">
      <w:pPr>
        <w:ind w:firstLine="567"/>
        <w:jc w:val="both"/>
      </w:pPr>
      <w:r>
        <w:t>резидентами України, які не здійснюють господарської діяльності;</w:t>
      </w:r>
    </w:p>
    <w:p w:rsidR="005F31A9" w:rsidRDefault="005F31A9" w:rsidP="005F31A9">
      <w:pPr>
        <w:ind w:firstLine="567"/>
        <w:jc w:val="both"/>
      </w:pPr>
    </w:p>
    <w:p w:rsidR="005F31A9" w:rsidRDefault="005F31A9" w:rsidP="005F31A9">
      <w:pPr>
        <w:ind w:firstLine="567"/>
        <w:jc w:val="both"/>
      </w:pPr>
      <w:r>
        <w:t xml:space="preserve">Групу покупця спільно контролюють фізичні особи  − громадяни України Кіпіш Анатолій Зіновійович, </w:t>
      </w:r>
      <w:proofErr w:type="spellStart"/>
      <w:r>
        <w:t>Грібов</w:t>
      </w:r>
      <w:proofErr w:type="spellEnd"/>
      <w:r>
        <w:t xml:space="preserve"> Яків Семенович і </w:t>
      </w:r>
      <w:proofErr w:type="spellStart"/>
      <w:r>
        <w:t>Фінкельштейн</w:t>
      </w:r>
      <w:proofErr w:type="spellEnd"/>
      <w:r>
        <w:t xml:space="preserve"> Белла Семенівна;</w:t>
      </w:r>
    </w:p>
    <w:p w:rsidR="005F31A9" w:rsidRDefault="005F31A9" w:rsidP="005F31A9">
      <w:pPr>
        <w:ind w:firstLine="567"/>
        <w:jc w:val="both"/>
      </w:pPr>
    </w:p>
    <w:p w:rsidR="005F31A9" w:rsidRDefault="005F31A9" w:rsidP="005F31A9">
      <w:pPr>
        <w:ind w:firstLine="567"/>
        <w:jc w:val="both"/>
      </w:pPr>
      <w:r>
        <w:t xml:space="preserve">  громадянин України </w:t>
      </w:r>
      <w:proofErr w:type="spellStart"/>
      <w:r>
        <w:t>Грібов</w:t>
      </w:r>
      <w:proofErr w:type="spellEnd"/>
      <w:r>
        <w:t xml:space="preserve"> Яків Семенович як фізична особа − підприємець здійснює діяльність із  дослідження кон’юнктури ринку та виявлення громадської думки;</w:t>
      </w:r>
    </w:p>
    <w:p w:rsidR="005F31A9" w:rsidRDefault="005F31A9" w:rsidP="005F31A9">
      <w:pPr>
        <w:ind w:firstLine="567"/>
        <w:jc w:val="both"/>
      </w:pPr>
      <w:r>
        <w:t xml:space="preserve">громадянка України </w:t>
      </w:r>
      <w:proofErr w:type="spellStart"/>
      <w:r>
        <w:t>Фінкельштейн</w:t>
      </w:r>
      <w:proofErr w:type="spellEnd"/>
      <w:r>
        <w:t xml:space="preserve"> Белла Семенівна як фізична особа − підприємець  здійснює діяльність із консультування з питань комерційної діяльності та менеджменту</w:t>
      </w:r>
      <w:r w:rsidR="00692749">
        <w:t>;</w:t>
      </w:r>
    </w:p>
    <w:p w:rsidR="005F31A9" w:rsidRDefault="005F31A9" w:rsidP="005F31A9">
      <w:pPr>
        <w:ind w:firstLine="567"/>
        <w:jc w:val="both"/>
      </w:pPr>
      <w:r>
        <w:t xml:space="preserve">фізичні особи  − громадяни України </w:t>
      </w:r>
      <w:proofErr w:type="spellStart"/>
      <w:r>
        <w:t>Грібов</w:t>
      </w:r>
      <w:proofErr w:type="spellEnd"/>
      <w:r>
        <w:t xml:space="preserve"> Яків Семенович  і </w:t>
      </w:r>
      <w:proofErr w:type="spellStart"/>
      <w:r>
        <w:t>Фінкельштейн</w:t>
      </w:r>
      <w:proofErr w:type="spellEnd"/>
      <w:r>
        <w:t xml:space="preserve"> Белла Семенівна пов’язані відносинами контролю із:</w:t>
      </w:r>
    </w:p>
    <w:p w:rsidR="005F31A9" w:rsidRDefault="005F31A9" w:rsidP="005F31A9">
      <w:pPr>
        <w:ind w:firstLine="567"/>
        <w:jc w:val="both"/>
      </w:pPr>
      <w:r>
        <w:t>нерезидентами України, які здійснюють діяльність з: управління корпоративними правами дочірніх компаній та суб’єктів господарювання, пов’язаних із ними відносинами контролю;  інвестиційну, фінансову, комерційну діяльність, надання адміністративних послуг третім особам; експорту продукції за кордон та надання фінансування компаніям Групи Покупця;</w:t>
      </w:r>
    </w:p>
    <w:p w:rsidR="005F31A9" w:rsidRDefault="005F31A9" w:rsidP="005F31A9">
      <w:pPr>
        <w:ind w:firstLine="567"/>
        <w:jc w:val="both"/>
      </w:pPr>
      <w:r>
        <w:t>резидентами України, які здійснюють діяльність із: виробництва виробів із бетону для будівництва; управління активами; будівництва житлових та нежитлових будівель; оптової торгівлі деталями та приладдям для автотранспортних засобів; допоміжної діяльності у сфері транспорту;</w:t>
      </w:r>
    </w:p>
    <w:p w:rsidR="005F31A9" w:rsidRDefault="005F31A9" w:rsidP="005F31A9">
      <w:pPr>
        <w:ind w:firstLine="567"/>
        <w:jc w:val="both"/>
      </w:pPr>
      <w:r>
        <w:t>громадянин України Кіпіш Анатолій Зіновійович як фізична особа − підприємець здійснює діяльність із дослідження кон’юнктури ринку та виявлення громадської думки та пов'язаний відносинами контролю із:</w:t>
      </w:r>
    </w:p>
    <w:p w:rsidR="00D11BC8" w:rsidRDefault="005F31A9" w:rsidP="005F31A9">
      <w:pPr>
        <w:ind w:firstLine="567"/>
        <w:jc w:val="both"/>
      </w:pPr>
      <w:r>
        <w:t xml:space="preserve">резидентами України, які здійснюють діяльність із: виробництва та оптової торгівлі полімерними плівками та </w:t>
      </w:r>
      <w:proofErr w:type="spellStart"/>
      <w:r>
        <w:t>пет-преформами</w:t>
      </w:r>
      <w:proofErr w:type="spellEnd"/>
      <w:r>
        <w:t xml:space="preserve">; експорту своєї продукції </w:t>
      </w:r>
      <w:r w:rsidR="00692749">
        <w:t>переважно</w:t>
      </w:r>
      <w:r>
        <w:t xml:space="preserve"> до країн Європейського </w:t>
      </w:r>
      <w:r w:rsidR="00692749">
        <w:t>С</w:t>
      </w:r>
      <w:r>
        <w:t xml:space="preserve">оюзу; виробництва олії та тваринних жирів, також їх оптової реалізації </w:t>
      </w:r>
      <w:r w:rsidR="00692749">
        <w:t>на</w:t>
      </w:r>
      <w:r>
        <w:t xml:space="preserve"> території України (товариство має складські приміщення, які використовує для зберігання власної продукції та зернових і олійних культур, що належать третім особам)</w:t>
      </w:r>
      <w:r w:rsidR="00D11BC8">
        <w:t>;</w:t>
      </w:r>
    </w:p>
    <w:p w:rsidR="00D11BC8" w:rsidRDefault="00D11BC8" w:rsidP="005F31A9">
      <w:pPr>
        <w:ind w:firstLine="567"/>
        <w:jc w:val="both"/>
      </w:pPr>
      <w:r w:rsidRPr="00D11BC8">
        <w:t xml:space="preserve">фізичні особи  − громадяни України Кіпіш А. З., </w:t>
      </w:r>
      <w:proofErr w:type="spellStart"/>
      <w:r w:rsidRPr="00D11BC8">
        <w:t>Грібов</w:t>
      </w:r>
      <w:proofErr w:type="spellEnd"/>
      <w:r w:rsidRPr="00D11BC8">
        <w:t xml:space="preserve"> Я. С. і </w:t>
      </w:r>
      <w:proofErr w:type="spellStart"/>
      <w:r w:rsidRPr="00D11BC8">
        <w:t>Фінкельштейн</w:t>
      </w:r>
      <w:proofErr w:type="spellEnd"/>
      <w:r w:rsidRPr="00D11BC8">
        <w:t xml:space="preserve"> Б. С. також спільно контролюють суб’єкта господарювання – резидента України</w:t>
      </w:r>
      <w:r w:rsidR="000C7251">
        <w:t xml:space="preserve">, який здійснює діяльність </w:t>
      </w:r>
      <w:r w:rsidR="00692749">
        <w:t>і</w:t>
      </w:r>
      <w:r w:rsidR="000C7251">
        <w:t xml:space="preserve">з </w:t>
      </w:r>
      <w:r w:rsidRPr="00D11BC8">
        <w:t>виробництва олії та тваринних жирів, також їх оптової реалізації та території України (товариство має складські приміщення, які використовує для зберігання власної продукції та зернових і олійних культур, що належать третім особам).</w:t>
      </w:r>
    </w:p>
    <w:p w:rsidR="005F31A9" w:rsidRPr="00D43C40" w:rsidRDefault="005F31A9" w:rsidP="005F31A9">
      <w:pPr>
        <w:ind w:firstLine="567"/>
        <w:jc w:val="both"/>
        <w:rPr>
          <w:i/>
        </w:rPr>
      </w:pPr>
    </w:p>
    <w:p w:rsidR="00BA0A79" w:rsidRPr="003D2304" w:rsidRDefault="00BA0A79" w:rsidP="00567EB0">
      <w:pPr>
        <w:ind w:firstLine="567"/>
        <w:jc w:val="both"/>
      </w:pPr>
      <w:r w:rsidRPr="003D2304"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BA0A79" w:rsidRDefault="009523AC" w:rsidP="009523AC">
      <w:pPr>
        <w:ind w:firstLine="709"/>
        <w:jc w:val="both"/>
      </w:pPr>
      <w:r>
        <w:t>Н</w:t>
      </w:r>
      <w:r w:rsidRPr="009523AC">
        <w:t xml:space="preserve">адати </w:t>
      </w:r>
      <w:r w:rsidR="003728CA" w:rsidRPr="003728CA">
        <w:t xml:space="preserve">дозвіл  товариству з обмеженою відповідальністю «ЛВН </w:t>
      </w:r>
      <w:proofErr w:type="spellStart"/>
      <w:r w:rsidR="003728CA" w:rsidRPr="003728CA">
        <w:t>Лімітед</w:t>
      </w:r>
      <w:proofErr w:type="spellEnd"/>
      <w:r w:rsidR="003728CA" w:rsidRPr="003728CA">
        <w:t xml:space="preserve">»                      (м. Вінниця, ідентифікаційний код юридичної особи 39195903) на набуття контролю над частиною суб’єкта господарювання − активами </w:t>
      </w:r>
      <w:proofErr w:type="spellStart"/>
      <w:r w:rsidR="003728CA" w:rsidRPr="003728CA">
        <w:t>Немирівського</w:t>
      </w:r>
      <w:proofErr w:type="spellEnd"/>
      <w:r w:rsidR="003728CA" w:rsidRPr="003728CA">
        <w:t xml:space="preserve"> місця провадження діяльності </w:t>
      </w:r>
      <w:r w:rsidR="003728CA" w:rsidRPr="003728CA">
        <w:lastRenderedPageBreak/>
        <w:t>та зберігання спирту державного підприємства спиртової та лікеро-горілчаної промисловості «Укрспирт» (м. Бровари, Київська обл., ідентифікаційний код юридичної особи 37199618).</w:t>
      </w: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О. ПІЩАНСЬКА</w:t>
      </w:r>
    </w:p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61" w:rsidRDefault="00E73061">
      <w:r>
        <w:separator/>
      </w:r>
    </w:p>
  </w:endnote>
  <w:endnote w:type="continuationSeparator" w:id="0">
    <w:p w:rsidR="00E73061" w:rsidRDefault="00E7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61" w:rsidRDefault="00E73061">
      <w:r>
        <w:separator/>
      </w:r>
    </w:p>
  </w:footnote>
  <w:footnote w:type="continuationSeparator" w:id="0">
    <w:p w:rsidR="00E73061" w:rsidRDefault="00E73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061" w:rsidRDefault="00E73061">
    <w:pPr>
      <w:pStyle w:val="a5"/>
    </w:pPr>
  </w:p>
  <w:p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48E7">
      <w:rPr>
        <w:rStyle w:val="a7"/>
        <w:noProof/>
      </w:rPr>
      <w:t>2</w:t>
    </w:r>
    <w:r>
      <w:rPr>
        <w:rStyle w:val="a7"/>
      </w:rPr>
      <w:fldChar w:fldCharType="end"/>
    </w:r>
  </w:p>
  <w:p w:rsidR="00E73061" w:rsidRDefault="00E73061">
    <w:pPr>
      <w:pStyle w:val="a5"/>
    </w:pPr>
  </w:p>
  <w:p w:rsidR="00E73061" w:rsidRPr="00B82EE1" w:rsidRDefault="00E73061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0572"/>
    <w:rsid w:val="000177EB"/>
    <w:rsid w:val="00040521"/>
    <w:rsid w:val="00091EE1"/>
    <w:rsid w:val="000A10E2"/>
    <w:rsid w:val="000A7662"/>
    <w:rsid w:val="000B3026"/>
    <w:rsid w:val="000B5C99"/>
    <w:rsid w:val="000C3E10"/>
    <w:rsid w:val="000C7251"/>
    <w:rsid w:val="000F22EF"/>
    <w:rsid w:val="001032DF"/>
    <w:rsid w:val="001236B9"/>
    <w:rsid w:val="001618C3"/>
    <w:rsid w:val="00191DB3"/>
    <w:rsid w:val="001D7360"/>
    <w:rsid w:val="00221CDD"/>
    <w:rsid w:val="0024346B"/>
    <w:rsid w:val="00261ECA"/>
    <w:rsid w:val="002622FD"/>
    <w:rsid w:val="002648CE"/>
    <w:rsid w:val="00275734"/>
    <w:rsid w:val="00281EF6"/>
    <w:rsid w:val="002C1FCA"/>
    <w:rsid w:val="002E173C"/>
    <w:rsid w:val="002E2254"/>
    <w:rsid w:val="0031326E"/>
    <w:rsid w:val="00341223"/>
    <w:rsid w:val="0035243E"/>
    <w:rsid w:val="003728CA"/>
    <w:rsid w:val="00383CE8"/>
    <w:rsid w:val="003A3FAB"/>
    <w:rsid w:val="003C01FE"/>
    <w:rsid w:val="003F3E7A"/>
    <w:rsid w:val="003F7F4B"/>
    <w:rsid w:val="00452105"/>
    <w:rsid w:val="00493C59"/>
    <w:rsid w:val="004B539F"/>
    <w:rsid w:val="004C4F75"/>
    <w:rsid w:val="004C5C9A"/>
    <w:rsid w:val="005153E3"/>
    <w:rsid w:val="00527072"/>
    <w:rsid w:val="00567EB0"/>
    <w:rsid w:val="00582E4D"/>
    <w:rsid w:val="005859D6"/>
    <w:rsid w:val="005C664D"/>
    <w:rsid w:val="005F31A9"/>
    <w:rsid w:val="006043B8"/>
    <w:rsid w:val="00633B76"/>
    <w:rsid w:val="00636C01"/>
    <w:rsid w:val="00644E12"/>
    <w:rsid w:val="006741F7"/>
    <w:rsid w:val="00677D8F"/>
    <w:rsid w:val="006824EF"/>
    <w:rsid w:val="00692749"/>
    <w:rsid w:val="006C740E"/>
    <w:rsid w:val="006F62E0"/>
    <w:rsid w:val="00712F9A"/>
    <w:rsid w:val="0071530F"/>
    <w:rsid w:val="007446AB"/>
    <w:rsid w:val="007447EE"/>
    <w:rsid w:val="00796EAE"/>
    <w:rsid w:val="007A1BFF"/>
    <w:rsid w:val="007A6B86"/>
    <w:rsid w:val="007E5CFE"/>
    <w:rsid w:val="00843E56"/>
    <w:rsid w:val="0088014F"/>
    <w:rsid w:val="008A072E"/>
    <w:rsid w:val="008E33E5"/>
    <w:rsid w:val="009318B6"/>
    <w:rsid w:val="009523AC"/>
    <w:rsid w:val="00956469"/>
    <w:rsid w:val="009C2318"/>
    <w:rsid w:val="009E3776"/>
    <w:rsid w:val="00A35BA7"/>
    <w:rsid w:val="00A934B3"/>
    <w:rsid w:val="00AF5FEF"/>
    <w:rsid w:val="00B12D5F"/>
    <w:rsid w:val="00B71CC6"/>
    <w:rsid w:val="00B86EAD"/>
    <w:rsid w:val="00BA0A79"/>
    <w:rsid w:val="00BA3FAC"/>
    <w:rsid w:val="00BD7358"/>
    <w:rsid w:val="00C048CB"/>
    <w:rsid w:val="00C322DA"/>
    <w:rsid w:val="00C8427E"/>
    <w:rsid w:val="00CC2AAC"/>
    <w:rsid w:val="00CE3756"/>
    <w:rsid w:val="00D11BC8"/>
    <w:rsid w:val="00D171F1"/>
    <w:rsid w:val="00D275B1"/>
    <w:rsid w:val="00D43C40"/>
    <w:rsid w:val="00D634AA"/>
    <w:rsid w:val="00D7254A"/>
    <w:rsid w:val="00DA0E82"/>
    <w:rsid w:val="00DB6C21"/>
    <w:rsid w:val="00DE79F6"/>
    <w:rsid w:val="00DF5CDB"/>
    <w:rsid w:val="00E0281E"/>
    <w:rsid w:val="00E12FD7"/>
    <w:rsid w:val="00E67452"/>
    <w:rsid w:val="00E73061"/>
    <w:rsid w:val="00E92CA8"/>
    <w:rsid w:val="00E93A91"/>
    <w:rsid w:val="00EE09D0"/>
    <w:rsid w:val="00F327DB"/>
    <w:rsid w:val="00F648E7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5432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2020-12-21T09:34:00Z</cp:lastPrinted>
  <dcterms:created xsi:type="dcterms:W3CDTF">2020-12-21T14:47:00Z</dcterms:created>
  <dcterms:modified xsi:type="dcterms:W3CDTF">2020-12-21T14:47:00Z</dcterms:modified>
</cp:coreProperties>
</file>