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3538F4" w:rsidRPr="000E6BBA" w:rsidTr="009B2776">
        <w:trPr>
          <w:trHeight w:val="707"/>
        </w:trPr>
        <w:tc>
          <w:tcPr>
            <w:tcW w:w="9747" w:type="dxa"/>
          </w:tcPr>
          <w:p w:rsidR="003538F4" w:rsidRPr="000E6BBA" w:rsidRDefault="003538F4" w:rsidP="00F01AEA">
            <w:pPr>
              <w:jc w:val="center"/>
              <w:rPr>
                <w:sz w:val="32"/>
                <w:szCs w:val="32"/>
                <w:lang w:eastAsia="en-US"/>
              </w:rPr>
            </w:pPr>
            <w:bookmarkStart w:id="0" w:name="_GoBack"/>
            <w:bookmarkEnd w:id="0"/>
            <w:r w:rsidRPr="000E6BBA">
              <w:rPr>
                <w:noProof/>
                <w:sz w:val="32"/>
                <w:szCs w:val="32"/>
                <w:lang w:val="ru-RU" w:eastAsia="ru-RU"/>
              </w:rPr>
              <w:drawing>
                <wp:inline distT="0" distB="0" distL="0" distR="0" wp14:anchorId="560256D4" wp14:editId="32C9E612">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3538F4" w:rsidRPr="000E6BBA" w:rsidRDefault="003538F4" w:rsidP="00F01AEA">
            <w:pPr>
              <w:jc w:val="center"/>
              <w:rPr>
                <w:sz w:val="16"/>
                <w:szCs w:val="16"/>
              </w:rPr>
            </w:pPr>
          </w:p>
          <w:p w:rsidR="003538F4" w:rsidRPr="000E6BBA" w:rsidRDefault="003538F4" w:rsidP="00F01AEA">
            <w:pPr>
              <w:jc w:val="center"/>
              <w:rPr>
                <w:b/>
                <w:sz w:val="32"/>
                <w:szCs w:val="32"/>
              </w:rPr>
            </w:pPr>
            <w:r w:rsidRPr="000E6BBA">
              <w:rPr>
                <w:b/>
                <w:sz w:val="32"/>
                <w:szCs w:val="32"/>
              </w:rPr>
              <w:t>АНТИМОНОПОЛЬНИЙ   КОМІТЕТ   УКРАЇНИ</w:t>
            </w:r>
          </w:p>
          <w:p w:rsidR="003538F4" w:rsidRPr="000E6BBA" w:rsidRDefault="003538F4" w:rsidP="00F01AEA">
            <w:pPr>
              <w:jc w:val="center"/>
              <w:rPr>
                <w:sz w:val="28"/>
                <w:szCs w:val="28"/>
              </w:rPr>
            </w:pPr>
          </w:p>
        </w:tc>
        <w:tc>
          <w:tcPr>
            <w:tcW w:w="5925" w:type="dxa"/>
          </w:tcPr>
          <w:p w:rsidR="003538F4" w:rsidRPr="000E6BBA" w:rsidRDefault="003538F4" w:rsidP="00F01AEA">
            <w:pPr>
              <w:jc w:val="both"/>
              <w:rPr>
                <w:sz w:val="32"/>
                <w:szCs w:val="32"/>
              </w:rPr>
            </w:pPr>
          </w:p>
        </w:tc>
      </w:tr>
    </w:tbl>
    <w:p w:rsidR="003538F4" w:rsidRPr="000E6BBA" w:rsidRDefault="003538F4" w:rsidP="00F01AEA">
      <w:pPr>
        <w:jc w:val="center"/>
        <w:rPr>
          <w:b/>
          <w:sz w:val="32"/>
          <w:szCs w:val="32"/>
        </w:rPr>
      </w:pPr>
      <w:r w:rsidRPr="000E6BBA">
        <w:rPr>
          <w:b/>
          <w:sz w:val="32"/>
          <w:szCs w:val="32"/>
        </w:rPr>
        <w:t>РІШЕННЯ</w:t>
      </w:r>
    </w:p>
    <w:p w:rsidR="003538F4" w:rsidRPr="000E6BBA" w:rsidRDefault="003538F4" w:rsidP="00F01AEA">
      <w:pPr>
        <w:rPr>
          <w:sz w:val="28"/>
          <w:szCs w:val="28"/>
        </w:rPr>
      </w:pPr>
    </w:p>
    <w:p w:rsidR="007E2F8C" w:rsidRPr="000E6BBA" w:rsidRDefault="007E2F8C" w:rsidP="00F01AEA">
      <w:pPr>
        <w:rPr>
          <w:sz w:val="28"/>
          <w:szCs w:val="28"/>
        </w:rPr>
      </w:pPr>
    </w:p>
    <w:p w:rsidR="003538F4" w:rsidRPr="000E6BBA" w:rsidRDefault="00A51A1D" w:rsidP="00F01AEA">
      <w:pPr>
        <w:jc w:val="both"/>
      </w:pPr>
      <w:r>
        <w:t>03</w:t>
      </w:r>
      <w:r w:rsidR="003538F4" w:rsidRPr="000E6BBA">
        <w:t xml:space="preserve"> </w:t>
      </w:r>
      <w:r w:rsidR="00BF47EE">
        <w:t xml:space="preserve">грудня </w:t>
      </w:r>
      <w:r w:rsidR="003538F4" w:rsidRPr="000E6BBA">
        <w:t>2020 р.</w:t>
      </w:r>
      <w:r w:rsidR="003538F4" w:rsidRPr="000E6BBA">
        <w:tab/>
      </w:r>
      <w:r w:rsidR="003538F4" w:rsidRPr="000E6BBA">
        <w:tab/>
        <w:t xml:space="preserve">                            К</w:t>
      </w:r>
      <w:r w:rsidR="00562B60">
        <w:t>иїв</w:t>
      </w:r>
      <w:r w:rsidR="00562B60">
        <w:tab/>
      </w:r>
      <w:r w:rsidR="00562B60">
        <w:tab/>
      </w:r>
      <w:r w:rsidR="00562B60">
        <w:tab/>
        <w:t xml:space="preserve">                       № 759</w:t>
      </w:r>
      <w:r w:rsidR="003538F4" w:rsidRPr="000E6BBA">
        <w:t xml:space="preserve">-р </w:t>
      </w:r>
    </w:p>
    <w:p w:rsidR="003538F4" w:rsidRPr="000E6BBA" w:rsidRDefault="003538F4" w:rsidP="00F01AEA"/>
    <w:p w:rsidR="003538F4" w:rsidRPr="000E6BBA" w:rsidRDefault="003538F4" w:rsidP="00F01AEA"/>
    <w:p w:rsidR="003538F4" w:rsidRPr="000E6BBA" w:rsidRDefault="003538F4" w:rsidP="00F01AEA">
      <w:r w:rsidRPr="000E6BBA">
        <w:t xml:space="preserve">Про результати розгляду </w:t>
      </w:r>
    </w:p>
    <w:p w:rsidR="003538F4" w:rsidRPr="000E6BBA" w:rsidRDefault="003538F4" w:rsidP="00F01AEA">
      <w:r w:rsidRPr="000E6BBA">
        <w:t>справи про державну допомогу</w:t>
      </w:r>
    </w:p>
    <w:p w:rsidR="003538F4" w:rsidRPr="000E6BBA" w:rsidRDefault="003538F4" w:rsidP="00F01AEA">
      <w:pPr>
        <w:ind w:right="-567"/>
        <w:rPr>
          <w:rFonts w:ascii="Times New Roman CYR" w:hAnsi="Times New Roman CYR"/>
        </w:rPr>
      </w:pPr>
    </w:p>
    <w:p w:rsidR="003538F4" w:rsidRPr="000E6BBA" w:rsidRDefault="003538F4" w:rsidP="00F01AEA">
      <w:pPr>
        <w:ind w:firstLine="426"/>
        <w:jc w:val="both"/>
      </w:pPr>
      <w:r w:rsidRPr="000E6BBA">
        <w:t xml:space="preserve">За результатами розгляду повідомлення про нову державну допомогу  </w:t>
      </w:r>
      <w:r w:rsidR="00002F9D" w:rsidRPr="000E6BBA">
        <w:t>Запорізької міської ради, яке надійшло на Портал державної допомоги за реєстраційним номером у базі даних 37058 (</w:t>
      </w:r>
      <w:proofErr w:type="spellStart"/>
      <w:r w:rsidR="00002F9D" w:rsidRPr="000E6BBA">
        <w:t>вх</w:t>
      </w:r>
      <w:proofErr w:type="spellEnd"/>
      <w:r w:rsidR="00002F9D" w:rsidRPr="000E6BBA">
        <w:t xml:space="preserve">. № 1564-ПДД/1 від 12.06.2020), розпорядженням державного уповноваженого Антимонопольного комітету України від 03.08.2020 № 06/208-р розпочато розгляд справи № 500-26.15/61-20-ДД про державну допомогу для проведення поглибленого аналізу допустимості державної допомоги для конкуренції </w:t>
      </w:r>
      <w:r w:rsidRPr="000E6BBA">
        <w:t>(далі – Справа).</w:t>
      </w:r>
    </w:p>
    <w:p w:rsidR="003538F4" w:rsidRPr="000E6BBA" w:rsidRDefault="003538F4" w:rsidP="00F01AEA">
      <w:pPr>
        <w:ind w:firstLine="426"/>
        <w:jc w:val="both"/>
      </w:pPr>
      <w:r w:rsidRPr="000E6BBA">
        <w:t xml:space="preserve">Антимонопольний комітет України, розглянувши матеріали справи                            </w:t>
      </w:r>
      <w:r w:rsidR="0074414E" w:rsidRPr="000E6BBA">
        <w:t xml:space="preserve">                   № 500-26.15/6</w:t>
      </w:r>
      <w:r w:rsidRPr="000E6BBA">
        <w:t>1-20-ДД про державну допомогу та подання з попередніми висновками</w:t>
      </w:r>
      <w:r w:rsidR="0074414E" w:rsidRPr="000E6BBA">
        <w:t xml:space="preserve">                           від 20.11.2020 № 500-26.15/61-20-ДД/542</w:t>
      </w:r>
      <w:r w:rsidRPr="000E6BBA">
        <w:t xml:space="preserve">-спр, </w:t>
      </w:r>
    </w:p>
    <w:p w:rsidR="0074283A" w:rsidRPr="000E6BBA" w:rsidRDefault="0074283A" w:rsidP="00F01AEA"/>
    <w:p w:rsidR="0074414E" w:rsidRPr="000E6BBA" w:rsidRDefault="0074414E" w:rsidP="00F01AEA">
      <w:pPr>
        <w:ind w:firstLine="708"/>
        <w:jc w:val="center"/>
        <w:rPr>
          <w:b/>
        </w:rPr>
      </w:pPr>
      <w:r w:rsidRPr="000E6BBA">
        <w:rPr>
          <w:b/>
        </w:rPr>
        <w:t>ВСТАНОВИВ:</w:t>
      </w:r>
    </w:p>
    <w:p w:rsidR="0074414E" w:rsidRPr="000E6BBA" w:rsidRDefault="0074414E" w:rsidP="00F01AEA"/>
    <w:p w:rsidR="009B2776" w:rsidRPr="000E6BBA" w:rsidRDefault="009B2776" w:rsidP="00F01AEA">
      <w:pPr>
        <w:pStyle w:val="rvps2"/>
        <w:numPr>
          <w:ilvl w:val="0"/>
          <w:numId w:val="2"/>
        </w:numPr>
        <w:spacing w:before="0" w:beforeAutospacing="0" w:after="0" w:afterAutospacing="0"/>
        <w:ind w:left="567" w:hanging="567"/>
        <w:jc w:val="both"/>
        <w:rPr>
          <w:b/>
          <w:lang w:val="uk-UA" w:eastAsia="uk-UA"/>
        </w:rPr>
      </w:pPr>
      <w:r w:rsidRPr="000E6BBA">
        <w:rPr>
          <w:b/>
          <w:lang w:val="uk-UA" w:eastAsia="uk-UA"/>
        </w:rPr>
        <w:t>ПОРЯДОК ПОВІДОМЛЕННЯ ПРО ПІДТРИМКУ</w:t>
      </w:r>
    </w:p>
    <w:p w:rsidR="009B2776" w:rsidRPr="000E6BBA" w:rsidRDefault="009B2776" w:rsidP="00F01AEA">
      <w:pPr>
        <w:pStyle w:val="rvps2"/>
        <w:spacing w:before="0" w:beforeAutospacing="0" w:after="0" w:afterAutospacing="0"/>
        <w:ind w:left="567" w:hanging="567"/>
        <w:jc w:val="both"/>
        <w:rPr>
          <w:b/>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На Портал державної допомоги за реєстраційним номером у базі даних 37058 </w:t>
      </w:r>
      <w:r w:rsidRPr="000E6BBA">
        <w:rPr>
          <w:lang w:val="uk-UA" w:eastAsia="uk-UA"/>
        </w:rPr>
        <w:br/>
        <w:t>(</w:t>
      </w:r>
      <w:proofErr w:type="spellStart"/>
      <w:r w:rsidRPr="000E6BBA">
        <w:rPr>
          <w:lang w:val="uk-UA" w:eastAsia="uk-UA"/>
        </w:rPr>
        <w:t>вх</w:t>
      </w:r>
      <w:proofErr w:type="spellEnd"/>
      <w:r w:rsidRPr="000E6BBA">
        <w:rPr>
          <w:lang w:val="uk-UA" w:eastAsia="uk-UA"/>
        </w:rPr>
        <w:t>. № 1564-ПДД/1 від 12.06.2020) Запорізькою міською радою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Листом від 12.06.2020 № 746/09 (</w:t>
      </w:r>
      <w:proofErr w:type="spellStart"/>
      <w:r w:rsidRPr="000E6BBA">
        <w:rPr>
          <w:lang w:val="uk-UA" w:eastAsia="uk-UA"/>
        </w:rPr>
        <w:t>вх</w:t>
      </w:r>
      <w:proofErr w:type="spellEnd"/>
      <w:r w:rsidRPr="000E6BBA">
        <w:rPr>
          <w:lang w:val="uk-UA" w:eastAsia="uk-UA"/>
        </w:rPr>
        <w:t>. № 5-01/7525 від 15.06.2020) Запорізькою міською радою було надано додаткову інформацію.</w:t>
      </w:r>
    </w:p>
    <w:p w:rsidR="009B2776" w:rsidRPr="000E6BBA" w:rsidRDefault="009B2776" w:rsidP="00F01AEA"/>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За результатами розгляду повідомлення про державну допомогу розпорядженням державного уповноваженого Комітету від 03.08.2020 № 06/208-р розпочато розгляд справи про державну допомогу № 500-26.15/61-20-ДД для проведення поглибленого аналізу допустимості державної допомоги для конкуренції. Листом Комітету </w:t>
      </w:r>
      <w:r w:rsidRPr="000E6BBA">
        <w:rPr>
          <w:lang w:val="uk-UA" w:eastAsia="uk-UA"/>
        </w:rPr>
        <w:br/>
        <w:t xml:space="preserve">від 03.08.2020 № 500-29/06-10695 направлено копію розпорядження на адресу Запорізької міської ради. На офіційному </w:t>
      </w:r>
      <w:proofErr w:type="spellStart"/>
      <w:r w:rsidRPr="000E6BBA">
        <w:rPr>
          <w:lang w:val="uk-UA" w:eastAsia="uk-UA"/>
        </w:rPr>
        <w:t>вебпорталі</w:t>
      </w:r>
      <w:proofErr w:type="spellEnd"/>
      <w:r w:rsidRPr="000E6BBA">
        <w:rPr>
          <w:lang w:val="uk-UA" w:eastAsia="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rPr>
      </w:pPr>
      <w:r w:rsidRPr="000E6BBA">
        <w:rPr>
          <w:lang w:val="uk-UA" w:eastAsia="uk-UA"/>
        </w:rPr>
        <w:t>Листом від 20.10.2020 № 746/09 (</w:t>
      </w:r>
      <w:proofErr w:type="spellStart"/>
      <w:r w:rsidRPr="000E6BBA">
        <w:rPr>
          <w:lang w:val="uk-UA" w:eastAsia="uk-UA"/>
        </w:rPr>
        <w:t>вх</w:t>
      </w:r>
      <w:proofErr w:type="spellEnd"/>
      <w:r w:rsidRPr="000E6BBA">
        <w:rPr>
          <w:lang w:val="uk-UA" w:eastAsia="uk-UA"/>
        </w:rPr>
        <w:t>. № 5-01/13934 від 28.10.2020) Запорізька міська рада надала додаткову інформацію в рамках розгляду Справи.</w:t>
      </w:r>
    </w:p>
    <w:p w:rsidR="009B2776" w:rsidRPr="000E6BBA" w:rsidRDefault="009B2776" w:rsidP="00F01AEA"/>
    <w:p w:rsidR="009B2776" w:rsidRPr="000E6BBA" w:rsidRDefault="009B2776" w:rsidP="00F01AEA">
      <w:pPr>
        <w:pStyle w:val="rvps2"/>
        <w:numPr>
          <w:ilvl w:val="0"/>
          <w:numId w:val="2"/>
        </w:numPr>
        <w:spacing w:before="0" w:beforeAutospacing="0" w:after="0" w:afterAutospacing="0"/>
        <w:ind w:left="567" w:hanging="567"/>
        <w:jc w:val="both"/>
        <w:rPr>
          <w:b/>
          <w:lang w:val="uk-UA" w:eastAsia="uk-UA"/>
        </w:rPr>
      </w:pPr>
      <w:r w:rsidRPr="000E6BBA">
        <w:rPr>
          <w:b/>
          <w:lang w:val="uk-UA" w:eastAsia="uk-UA"/>
        </w:rPr>
        <w:lastRenderedPageBreak/>
        <w:t>ВІДОМОСТІ ТА ІНФОРМАЦІЯ ВІД НАДАВАЧА ПІДТРИМКИ</w:t>
      </w:r>
    </w:p>
    <w:p w:rsidR="009B2776" w:rsidRPr="000E6BBA" w:rsidRDefault="009B2776" w:rsidP="00F01AEA">
      <w:pPr>
        <w:pStyle w:val="rvps2"/>
        <w:spacing w:before="0" w:beforeAutospacing="0" w:after="0" w:afterAutospacing="0"/>
        <w:ind w:left="567" w:hanging="567"/>
        <w:jc w:val="both"/>
        <w:rPr>
          <w:b/>
          <w:lang w:val="uk-UA" w:eastAsia="uk-UA"/>
        </w:rPr>
      </w:pPr>
    </w:p>
    <w:p w:rsidR="009B2776" w:rsidRPr="000E6BBA" w:rsidRDefault="009B2776" w:rsidP="00F01AEA">
      <w:pPr>
        <w:pStyle w:val="rvps2"/>
        <w:numPr>
          <w:ilvl w:val="1"/>
          <w:numId w:val="2"/>
        </w:numPr>
        <w:spacing w:before="0" w:beforeAutospacing="0" w:after="0" w:afterAutospacing="0"/>
        <w:ind w:left="567" w:hanging="567"/>
        <w:jc w:val="both"/>
        <w:rPr>
          <w:b/>
          <w:lang w:val="uk-UA" w:eastAsia="uk-UA"/>
        </w:rPr>
      </w:pPr>
      <w:r w:rsidRPr="000E6BBA">
        <w:rPr>
          <w:b/>
          <w:lang w:val="uk-UA" w:eastAsia="uk-UA"/>
        </w:rPr>
        <w:t>Надавач підтримки</w:t>
      </w:r>
    </w:p>
    <w:p w:rsidR="009B2776" w:rsidRPr="000E6BBA" w:rsidRDefault="009B2776" w:rsidP="00F01AEA">
      <w:pPr>
        <w:pStyle w:val="rvps2"/>
        <w:spacing w:before="0" w:beforeAutospacing="0" w:after="0" w:afterAutospacing="0"/>
        <w:ind w:left="567"/>
        <w:jc w:val="both"/>
        <w:rPr>
          <w:b/>
          <w:lang w:val="uk-UA" w:eastAsia="uk-UA"/>
        </w:rPr>
      </w:pPr>
    </w:p>
    <w:p w:rsidR="009B2776" w:rsidRPr="000E6BBA" w:rsidRDefault="009B2776" w:rsidP="00F01AEA">
      <w:pPr>
        <w:pStyle w:val="rvps2"/>
        <w:numPr>
          <w:ilvl w:val="0"/>
          <w:numId w:val="1"/>
        </w:numPr>
        <w:tabs>
          <w:tab w:val="left" w:pos="1306"/>
        </w:tabs>
        <w:spacing w:before="0" w:beforeAutospacing="0" w:after="0" w:afterAutospacing="0"/>
        <w:ind w:left="567" w:hanging="567"/>
        <w:jc w:val="both"/>
        <w:rPr>
          <w:lang w:val="uk-UA"/>
        </w:rPr>
      </w:pPr>
      <w:r w:rsidRPr="000E6BBA">
        <w:rPr>
          <w:lang w:val="uk-UA" w:eastAsia="uk-UA"/>
        </w:rPr>
        <w:t>Запорізька міська рада (69105, м. Запоріжжя, пр. Соборний, 206, ідентифікаційний код юридичної особи 02140892).</w:t>
      </w:r>
      <w:r w:rsidRPr="000E6BBA">
        <w:rPr>
          <w:lang w:val="uk-UA"/>
        </w:rPr>
        <w:tab/>
      </w:r>
    </w:p>
    <w:p w:rsidR="009B2776" w:rsidRPr="000E6BBA" w:rsidRDefault="009B2776" w:rsidP="00F01AEA">
      <w:pPr>
        <w:pStyle w:val="rvps2"/>
        <w:tabs>
          <w:tab w:val="left" w:pos="1306"/>
        </w:tabs>
        <w:spacing w:before="0" w:beforeAutospacing="0" w:after="0" w:afterAutospacing="0"/>
        <w:ind w:left="567"/>
        <w:jc w:val="both"/>
        <w:rPr>
          <w:lang w:val="uk-UA"/>
        </w:rPr>
      </w:pPr>
    </w:p>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Отримувач підтримки</w:t>
      </w:r>
    </w:p>
    <w:p w:rsidR="009B2776" w:rsidRPr="000E6BBA" w:rsidRDefault="009B2776" w:rsidP="00F01AEA">
      <w:pPr>
        <w:pStyle w:val="rvps2"/>
        <w:spacing w:before="0" w:beforeAutospacing="0" w:after="0" w:afterAutospacing="0"/>
        <w:ind w:left="567" w:hanging="567"/>
        <w:jc w:val="both"/>
        <w:rPr>
          <w:b/>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Запорізьке комунальне підприємство міського електротранспорту «</w:t>
      </w:r>
      <w:proofErr w:type="spellStart"/>
      <w:r w:rsidRPr="000E6BBA">
        <w:rPr>
          <w:lang w:val="uk-UA" w:eastAsia="uk-UA"/>
        </w:rPr>
        <w:t>Запоріжелектротранс</w:t>
      </w:r>
      <w:proofErr w:type="spellEnd"/>
      <w:r w:rsidRPr="000E6BBA">
        <w:rPr>
          <w:lang w:val="uk-UA" w:eastAsia="uk-UA"/>
        </w:rPr>
        <w:t>» (далі – КП «</w:t>
      </w:r>
      <w:proofErr w:type="spellStart"/>
      <w:r w:rsidRPr="000E6BBA">
        <w:rPr>
          <w:lang w:val="uk-UA" w:eastAsia="uk-UA"/>
        </w:rPr>
        <w:t>Запоріжелектротранс</w:t>
      </w:r>
      <w:proofErr w:type="spellEnd"/>
      <w:r w:rsidRPr="000E6BBA">
        <w:rPr>
          <w:lang w:val="uk-UA" w:eastAsia="uk-UA"/>
        </w:rPr>
        <w:t xml:space="preserve">») (69095, м. Запоріжжя, </w:t>
      </w:r>
      <w:r w:rsidRPr="000E6BBA">
        <w:rPr>
          <w:lang w:val="uk-UA" w:eastAsia="uk-UA"/>
        </w:rPr>
        <w:br/>
        <w:t>вул. Шкільна, 2, ідентифікаційний код юридичної особи 03328379).</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Мета (ціль) підтримки</w:t>
      </w:r>
    </w:p>
    <w:p w:rsidR="009B2776" w:rsidRPr="000E6BBA" w:rsidRDefault="009B2776" w:rsidP="00F01AEA">
      <w:pPr>
        <w:pStyle w:val="rvps2"/>
        <w:tabs>
          <w:tab w:val="left" w:pos="3463"/>
        </w:tabs>
        <w:spacing w:before="0" w:beforeAutospacing="0" w:after="0" w:afterAutospacing="0"/>
        <w:ind w:left="567" w:hanging="567"/>
        <w:jc w:val="both"/>
        <w:rPr>
          <w:lang w:val="uk-UA" w:eastAsia="uk-UA"/>
        </w:rPr>
      </w:pPr>
      <w:r w:rsidRPr="000E6BBA">
        <w:rPr>
          <w:lang w:val="uk-UA" w:eastAsia="uk-UA"/>
        </w:rPr>
        <w:tab/>
      </w:r>
      <w:r w:rsidRPr="000E6BBA">
        <w:rPr>
          <w:lang w:val="uk-UA" w:eastAsia="uk-UA"/>
        </w:rPr>
        <w:tab/>
      </w: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Метою (ціллю) підтримки є:</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виконання загальнодержавних програм розвитку;</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покращення якості поїздок громадським транспортом завдяки підвищенню стандартів якості;</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покращення екологічного стану в місті;</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створення додаткових робочих місць;</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скорочення часу поїздки громадським транспортом для автотранспортних засобів та пасажирів без погіршення умов руху;</w:t>
      </w:r>
    </w:p>
    <w:p w:rsidR="009B2776" w:rsidRPr="000E6BBA" w:rsidRDefault="009B2776" w:rsidP="00F01AEA">
      <w:pPr>
        <w:pStyle w:val="rvps2"/>
        <w:numPr>
          <w:ilvl w:val="0"/>
          <w:numId w:val="4"/>
        </w:numPr>
        <w:spacing w:before="0" w:beforeAutospacing="0" w:after="0" w:afterAutospacing="0"/>
        <w:ind w:left="567" w:hanging="567"/>
        <w:jc w:val="both"/>
        <w:rPr>
          <w:lang w:val="uk-UA" w:eastAsia="uk-UA"/>
        </w:rPr>
      </w:pPr>
      <w:r w:rsidRPr="000E6BBA">
        <w:rPr>
          <w:lang w:val="uk-UA" w:eastAsia="uk-UA"/>
        </w:rPr>
        <w:t>зменшення завантаженості на дорогах та зменшення кількості дорожньо-транспортних пригод.</w:t>
      </w:r>
    </w:p>
    <w:p w:rsidR="009B2776" w:rsidRPr="000E6BBA" w:rsidRDefault="009B2776" w:rsidP="00F01AEA"/>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Очікуваний результат</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Придбання 46 одиниць нової техніки, а саме: 26 електробусів та 20 автобусів; сплата податку на додану вартість.</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Підстава для надання підтримки</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Бюджетний кодекс України. </w:t>
      </w:r>
    </w:p>
    <w:p w:rsidR="009B2776" w:rsidRPr="000E6BBA" w:rsidRDefault="009B2776" w:rsidP="00F01AEA">
      <w:pPr>
        <w:pStyle w:val="rvps2"/>
        <w:spacing w:before="0" w:beforeAutospacing="0" w:after="0" w:afterAutospacing="0"/>
        <w:ind w:left="426"/>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Закон України «Про місцеве самоврядування в Україні».</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Закон України «Про автомобільний транспорт».</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Постанова Кабінету Міністрів України від 14.05.2012 № 541 «Про затвердження Порядку надання місцевих гарантій».</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Фінансова угода (</w:t>
      </w:r>
      <w:proofErr w:type="spellStart"/>
      <w:r w:rsidRPr="000E6BBA">
        <w:rPr>
          <w:lang w:val="uk-UA" w:eastAsia="uk-UA"/>
        </w:rPr>
        <w:t>Проєкт</w:t>
      </w:r>
      <w:proofErr w:type="spellEnd"/>
      <w:r w:rsidRPr="000E6BBA">
        <w:rPr>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Pr="000E6BBA">
        <w:rPr>
          <w:lang w:val="uk-UA" w:eastAsia="uk-UA"/>
        </w:rPr>
        <w:t>Serapis</w:t>
      </w:r>
      <w:proofErr w:type="spellEnd"/>
      <w:r w:rsidRPr="000E6BBA">
        <w:rPr>
          <w:lang w:val="uk-UA" w:eastAsia="uk-UA"/>
        </w:rPr>
        <w:t xml:space="preserve"> № 2015-0503, ратифікована Законом України від 12.04.2017 № 2009-VIII (далі – Фінансова угода).</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proofErr w:type="spellStart"/>
      <w:r w:rsidRPr="000E6BBA">
        <w:rPr>
          <w:lang w:val="uk-UA" w:eastAsia="uk-UA"/>
        </w:rPr>
        <w:t>Підпроєкт</w:t>
      </w:r>
      <w:proofErr w:type="spellEnd"/>
      <w:r w:rsidRPr="000E6BBA">
        <w:rPr>
          <w:lang w:val="uk-UA" w:eastAsia="uk-UA"/>
        </w:rPr>
        <w:t xml:space="preserve"> «Оновлення рухомого складу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proofErr w:type="spellStart"/>
      <w:r w:rsidRPr="000E6BBA">
        <w:rPr>
          <w:lang w:val="uk-UA" w:eastAsia="uk-UA"/>
        </w:rPr>
        <w:t>Проєкт</w:t>
      </w:r>
      <w:proofErr w:type="spellEnd"/>
      <w:r w:rsidRPr="000E6BBA">
        <w:rPr>
          <w:lang w:val="uk-UA" w:eastAsia="uk-UA"/>
        </w:rPr>
        <w:t xml:space="preserve"> рішення Запорізької міської ради «Про надання місцевої гарантії».</w:t>
      </w:r>
    </w:p>
    <w:p w:rsidR="009B2776" w:rsidRPr="000E6BBA" w:rsidRDefault="009B2776" w:rsidP="00F01AEA">
      <w:pPr>
        <w:pStyle w:val="a5"/>
        <w:rPr>
          <w:lang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lastRenderedPageBreak/>
        <w:t>Рішення Запорізької міської ради від 30.09.2020 № 22 «Про внесення змін до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на 2018 – 2021 роки» (зі змінами).</w:t>
      </w:r>
      <w:r w:rsidRPr="000E6BBA">
        <w:rPr>
          <w:lang w:val="uk-UA" w:eastAsia="uk-UA"/>
        </w:rPr>
        <w:tab/>
      </w:r>
    </w:p>
    <w:p w:rsidR="009B2776" w:rsidRPr="000E6BBA" w:rsidRDefault="009B2776" w:rsidP="00F01AEA"/>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Форма підтримки</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b/>
          <w:color w:val="000000"/>
          <w:spacing w:val="6"/>
          <w:lang w:val="uk-UA"/>
        </w:rPr>
      </w:pPr>
      <w:r w:rsidRPr="000E6BBA">
        <w:rPr>
          <w:lang w:val="uk-UA" w:eastAsia="uk-UA"/>
        </w:rPr>
        <w:t>Гарантія.</w:t>
      </w:r>
    </w:p>
    <w:p w:rsidR="007E2F8C" w:rsidRPr="000E6BBA" w:rsidRDefault="007E2F8C" w:rsidP="00F01AEA">
      <w:pPr>
        <w:pStyle w:val="rvps2"/>
        <w:spacing w:before="0" w:beforeAutospacing="0" w:after="0" w:afterAutospacing="0"/>
        <w:ind w:left="567"/>
        <w:jc w:val="both"/>
        <w:rPr>
          <w:b/>
          <w:color w:val="000000"/>
          <w:spacing w:val="6"/>
          <w:lang w:val="uk-UA"/>
        </w:rPr>
      </w:pPr>
    </w:p>
    <w:p w:rsidR="009B2776" w:rsidRPr="000E6BBA" w:rsidRDefault="009B2776" w:rsidP="00F01AEA">
      <w:pPr>
        <w:pStyle w:val="rvps2"/>
        <w:numPr>
          <w:ilvl w:val="0"/>
          <w:numId w:val="1"/>
        </w:numPr>
        <w:spacing w:before="0" w:beforeAutospacing="0" w:after="0" w:afterAutospacing="0"/>
        <w:ind w:left="567" w:hanging="567"/>
        <w:jc w:val="both"/>
        <w:rPr>
          <w:b/>
          <w:color w:val="000000"/>
          <w:spacing w:val="6"/>
          <w:lang w:val="uk-UA"/>
        </w:rPr>
      </w:pPr>
      <w:r w:rsidRPr="000E6BBA">
        <w:rPr>
          <w:lang w:val="uk-UA" w:eastAsia="uk-UA"/>
        </w:rPr>
        <w:t>Капітальні трансферти на сплату податку на додану вартість.</w:t>
      </w:r>
    </w:p>
    <w:p w:rsidR="009B2776" w:rsidRPr="000E6BBA" w:rsidRDefault="009B2776" w:rsidP="00F01AEA">
      <w:pPr>
        <w:ind w:left="567" w:hanging="567"/>
      </w:pPr>
    </w:p>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Обсяг підтримки</w:t>
      </w:r>
    </w:p>
    <w:p w:rsidR="009B2776" w:rsidRPr="000E6BBA" w:rsidRDefault="009B2776" w:rsidP="00F01AEA">
      <w:pPr>
        <w:pStyle w:val="rvps2"/>
        <w:spacing w:before="0" w:beforeAutospacing="0" w:after="0" w:afterAutospacing="0"/>
        <w:ind w:left="426" w:hanging="426"/>
        <w:jc w:val="both"/>
        <w:rPr>
          <w:lang w:val="uk-UA" w:eastAsia="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У формі гарантії:</w:t>
      </w:r>
    </w:p>
    <w:p w:rsidR="00A51A1D" w:rsidRDefault="00A51A1D" w:rsidP="00F01AEA">
      <w:pPr>
        <w:pStyle w:val="rvps2"/>
        <w:spacing w:before="0" w:beforeAutospacing="0" w:after="0" w:afterAutospacing="0"/>
        <w:ind w:left="567"/>
        <w:jc w:val="both"/>
        <w:rPr>
          <w:lang w:val="uk-UA" w:eastAsia="uk-UA"/>
        </w:rPr>
      </w:pPr>
    </w:p>
    <w:p w:rsidR="009B2776" w:rsidRPr="000E6BBA" w:rsidRDefault="0048696E" w:rsidP="00F01AEA">
      <w:pPr>
        <w:pStyle w:val="rvps2"/>
        <w:spacing w:before="0" w:beforeAutospacing="0" w:after="0" w:afterAutospacing="0"/>
        <w:ind w:left="567"/>
        <w:jc w:val="both"/>
        <w:rPr>
          <w:lang w:val="uk-UA" w:eastAsia="uk-UA"/>
        </w:rPr>
      </w:pPr>
      <w:r>
        <w:rPr>
          <w:lang w:val="uk-UA" w:eastAsia="uk-UA"/>
        </w:rPr>
        <w:t>м</w:t>
      </w:r>
      <w:r w:rsidR="009B2776" w:rsidRPr="000E6BBA">
        <w:rPr>
          <w:lang w:val="uk-UA" w:eastAsia="uk-UA"/>
        </w:rPr>
        <w:t>ісцева гарантія забезпечує виконання боргових зобов’язань за запозиченням, залученим КП «</w:t>
      </w:r>
      <w:proofErr w:type="spellStart"/>
      <w:r w:rsidR="009B2776" w:rsidRPr="000E6BBA">
        <w:rPr>
          <w:lang w:val="uk-UA" w:eastAsia="uk-UA"/>
        </w:rPr>
        <w:t>Запоріжелектротранс</w:t>
      </w:r>
      <w:proofErr w:type="spellEnd"/>
      <w:r w:rsidR="009B2776" w:rsidRPr="000E6BBA">
        <w:rPr>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009B2776" w:rsidRPr="000E6BBA">
        <w:rPr>
          <w:lang w:val="uk-UA" w:eastAsia="uk-UA"/>
        </w:rPr>
        <w:t>Запоріжелектротранс</w:t>
      </w:r>
      <w:proofErr w:type="spellEnd"/>
      <w:r w:rsidR="009B2776" w:rsidRPr="000E6BBA">
        <w:rPr>
          <w:lang w:val="uk-UA" w:eastAsia="uk-UA"/>
        </w:rPr>
        <w:t xml:space="preserve">», для реалізації інвестиційного </w:t>
      </w:r>
      <w:proofErr w:type="spellStart"/>
      <w:r w:rsidR="009B2776" w:rsidRPr="000E6BBA">
        <w:rPr>
          <w:lang w:val="uk-UA" w:eastAsia="uk-UA"/>
        </w:rPr>
        <w:t>підпроєкту</w:t>
      </w:r>
      <w:proofErr w:type="spellEnd"/>
      <w:r w:rsidR="009B2776" w:rsidRPr="000E6BBA">
        <w:rPr>
          <w:lang w:val="uk-UA" w:eastAsia="uk-UA"/>
        </w:rPr>
        <w:t xml:space="preserve"> «Оновлення рухомого складу «Запорізького комунального підприємства міського електротранспорту «</w:t>
      </w:r>
      <w:proofErr w:type="spellStart"/>
      <w:r w:rsidR="009B2776" w:rsidRPr="000E6BBA">
        <w:rPr>
          <w:lang w:val="uk-UA" w:eastAsia="uk-UA"/>
        </w:rPr>
        <w:t>Запоріжелектротранс</w:t>
      </w:r>
      <w:proofErr w:type="spellEnd"/>
      <w:r w:rsidR="009B2776" w:rsidRPr="000E6BBA">
        <w:rPr>
          <w:lang w:val="uk-UA" w:eastAsia="uk-UA"/>
        </w:rPr>
        <w:t>», основними умовами якого є:</w:t>
      </w:r>
    </w:p>
    <w:p w:rsidR="009B2776" w:rsidRPr="000E6BBA" w:rsidRDefault="009B2776" w:rsidP="00F01AEA">
      <w:pPr>
        <w:pStyle w:val="rvps2"/>
        <w:spacing w:before="0" w:beforeAutospacing="0" w:after="0" w:afterAutospacing="0"/>
        <w:ind w:left="567"/>
        <w:jc w:val="both"/>
        <w:rPr>
          <w:lang w:val="uk-UA" w:eastAsia="uk-UA"/>
        </w:rPr>
      </w:pPr>
      <w:r w:rsidRPr="000E6BBA">
        <w:rPr>
          <w:lang w:val="uk-UA" w:eastAsia="uk-UA"/>
        </w:rPr>
        <w:t>обсяг та валюта кредиту – 10 840 000 євро;</w:t>
      </w:r>
    </w:p>
    <w:p w:rsidR="009B2776" w:rsidRPr="000E6BBA" w:rsidRDefault="009B2776" w:rsidP="00F01AEA">
      <w:pPr>
        <w:pStyle w:val="rvps2"/>
        <w:tabs>
          <w:tab w:val="left" w:pos="851"/>
        </w:tabs>
        <w:spacing w:before="0" w:beforeAutospacing="0" w:after="0" w:afterAutospacing="0"/>
        <w:ind w:left="567"/>
        <w:jc w:val="both"/>
        <w:rPr>
          <w:lang w:val="uk-UA" w:eastAsia="uk-UA"/>
        </w:rPr>
      </w:pPr>
      <w:r w:rsidRPr="000E6BBA">
        <w:rPr>
          <w:lang w:val="uk-UA" w:eastAsia="uk-UA"/>
        </w:rPr>
        <w:t>строк кредиту – до 22 років;</w:t>
      </w:r>
    </w:p>
    <w:p w:rsidR="009B2776" w:rsidRPr="000E6BBA" w:rsidRDefault="009B2776" w:rsidP="00F01AEA">
      <w:pPr>
        <w:pStyle w:val="rvps2"/>
        <w:tabs>
          <w:tab w:val="left" w:pos="851"/>
        </w:tabs>
        <w:spacing w:before="0" w:beforeAutospacing="0" w:after="0" w:afterAutospacing="0"/>
        <w:ind w:left="567"/>
        <w:jc w:val="both"/>
        <w:rPr>
          <w:lang w:val="uk-UA" w:eastAsia="uk-UA"/>
        </w:rPr>
      </w:pPr>
      <w:r w:rsidRPr="000E6BBA">
        <w:rPr>
          <w:lang w:val="uk-UA" w:eastAsia="uk-UA"/>
        </w:rPr>
        <w:t>гарантія покриває 100 відсотків кредитної суми;</w:t>
      </w:r>
    </w:p>
    <w:p w:rsidR="009B2776" w:rsidRPr="000E6BBA" w:rsidRDefault="009B2776" w:rsidP="00F01AEA">
      <w:pPr>
        <w:pStyle w:val="rvps2"/>
        <w:spacing w:before="0" w:beforeAutospacing="0" w:after="0" w:afterAutospacing="0"/>
        <w:ind w:left="567"/>
        <w:jc w:val="both"/>
        <w:rPr>
          <w:lang w:val="uk-UA" w:eastAsia="uk-UA"/>
        </w:rPr>
      </w:pPr>
      <w:r w:rsidRPr="000E6BBA">
        <w:rPr>
          <w:lang w:val="uk-UA" w:eastAsia="uk-UA"/>
        </w:rPr>
        <w:t>плата позичальника за отримання місцевої гарантії встановлена в розмірі однієї гривні в місяць на строк дії угоди про передачу коштів позики.</w:t>
      </w:r>
    </w:p>
    <w:p w:rsidR="009B2776" w:rsidRPr="000E6BBA" w:rsidRDefault="009B2776" w:rsidP="00F01AEA"/>
    <w:p w:rsidR="009B2776" w:rsidRPr="000E6BBA" w:rsidRDefault="009B2776" w:rsidP="00F01AEA">
      <w:pPr>
        <w:pStyle w:val="a5"/>
        <w:numPr>
          <w:ilvl w:val="0"/>
          <w:numId w:val="1"/>
        </w:numPr>
        <w:ind w:left="567" w:hanging="567"/>
      </w:pPr>
      <w:r w:rsidRPr="000E6BBA">
        <w:t>У формі капітальних трансфертів:</w:t>
      </w:r>
    </w:p>
    <w:p w:rsidR="00A51A1D" w:rsidRDefault="00A51A1D" w:rsidP="00F01AEA">
      <w:pPr>
        <w:pStyle w:val="rvps2"/>
        <w:spacing w:before="0" w:beforeAutospacing="0" w:after="0" w:afterAutospacing="0"/>
        <w:ind w:left="567"/>
        <w:jc w:val="both"/>
        <w:rPr>
          <w:lang w:val="uk-UA" w:eastAsia="uk-UA"/>
        </w:rPr>
      </w:pPr>
    </w:p>
    <w:p w:rsidR="009B2776" w:rsidRPr="000E6BBA" w:rsidRDefault="0038084A" w:rsidP="00F01AEA">
      <w:pPr>
        <w:pStyle w:val="rvps2"/>
        <w:spacing w:before="0" w:beforeAutospacing="0" w:after="0" w:afterAutospacing="0"/>
        <w:ind w:left="567"/>
        <w:jc w:val="both"/>
        <w:rPr>
          <w:lang w:val="uk-UA" w:eastAsia="uk-UA"/>
        </w:rPr>
      </w:pPr>
      <w:r>
        <w:rPr>
          <w:lang w:val="uk-UA" w:eastAsia="uk-UA"/>
        </w:rPr>
        <w:t>з</w:t>
      </w:r>
      <w:r w:rsidR="009B2776" w:rsidRPr="000E6BBA">
        <w:rPr>
          <w:lang w:val="uk-UA" w:eastAsia="uk-UA"/>
        </w:rPr>
        <w:t>агальний обсяг підтримки – 65 040 000 грн.</w:t>
      </w:r>
    </w:p>
    <w:p w:rsidR="009B2776" w:rsidRPr="000E6BBA" w:rsidRDefault="009B2776" w:rsidP="00F01AEA">
      <w:pPr>
        <w:pStyle w:val="rvps2"/>
        <w:spacing w:before="0" w:beforeAutospacing="0" w:after="0" w:afterAutospacing="0"/>
        <w:ind w:left="567"/>
        <w:jc w:val="both"/>
        <w:rPr>
          <w:lang w:val="uk-UA" w:eastAsia="uk-UA"/>
        </w:rPr>
      </w:pPr>
      <w:r w:rsidRPr="000E6BBA">
        <w:rPr>
          <w:lang w:val="uk-UA" w:eastAsia="uk-UA"/>
        </w:rPr>
        <w:t>З них:</w:t>
      </w:r>
    </w:p>
    <w:p w:rsidR="009B2776" w:rsidRPr="000E6BBA" w:rsidRDefault="009B2776" w:rsidP="00F01AEA">
      <w:pPr>
        <w:pStyle w:val="rvps2"/>
        <w:spacing w:before="0" w:beforeAutospacing="0" w:after="0" w:afterAutospacing="0"/>
        <w:ind w:firstLine="567"/>
        <w:jc w:val="both"/>
        <w:rPr>
          <w:lang w:val="uk-UA" w:eastAsia="uk-UA"/>
        </w:rPr>
      </w:pPr>
      <w:r w:rsidRPr="000E6BBA">
        <w:rPr>
          <w:lang w:val="uk-UA" w:eastAsia="uk-UA"/>
        </w:rPr>
        <w:t>2020 рік: 29 268 000 грн;</w:t>
      </w:r>
    </w:p>
    <w:p w:rsidR="009B2776" w:rsidRPr="000E6BBA" w:rsidRDefault="009B2776" w:rsidP="00F01AEA">
      <w:pPr>
        <w:pStyle w:val="rvps2"/>
        <w:spacing w:before="0" w:beforeAutospacing="0" w:after="0" w:afterAutospacing="0"/>
        <w:ind w:firstLine="567"/>
        <w:jc w:val="both"/>
        <w:rPr>
          <w:lang w:val="uk-UA" w:eastAsia="uk-UA"/>
        </w:rPr>
      </w:pPr>
      <w:r w:rsidRPr="000E6BBA">
        <w:rPr>
          <w:lang w:val="uk-UA" w:eastAsia="uk-UA"/>
        </w:rPr>
        <w:t>2021 рік: 35 772 000 грн.</w:t>
      </w:r>
    </w:p>
    <w:p w:rsidR="009B2776" w:rsidRPr="000E6BBA" w:rsidRDefault="009B2776" w:rsidP="00F01AEA">
      <w:pPr>
        <w:pStyle w:val="a5"/>
        <w:ind w:left="567"/>
      </w:pPr>
    </w:p>
    <w:p w:rsidR="009B2776" w:rsidRPr="000E6BBA" w:rsidRDefault="009B2776" w:rsidP="00F01AEA">
      <w:pPr>
        <w:pStyle w:val="rvps2"/>
        <w:numPr>
          <w:ilvl w:val="1"/>
          <w:numId w:val="3"/>
        </w:numPr>
        <w:spacing w:before="0" w:beforeAutospacing="0" w:after="0" w:afterAutospacing="0"/>
        <w:ind w:left="567" w:hanging="567"/>
        <w:jc w:val="both"/>
        <w:rPr>
          <w:b/>
          <w:lang w:val="uk-UA" w:eastAsia="uk-UA"/>
        </w:rPr>
      </w:pPr>
      <w:r w:rsidRPr="000E6BBA">
        <w:rPr>
          <w:b/>
          <w:lang w:val="uk-UA" w:eastAsia="uk-UA"/>
        </w:rPr>
        <w:t>Тривалість підтримки</w:t>
      </w:r>
    </w:p>
    <w:p w:rsidR="009B2776" w:rsidRPr="000E6BBA" w:rsidRDefault="009B2776" w:rsidP="00F01AEA">
      <w:pPr>
        <w:pStyle w:val="rvps2"/>
        <w:tabs>
          <w:tab w:val="left" w:pos="923"/>
        </w:tabs>
        <w:spacing w:before="0" w:beforeAutospacing="0" w:after="0" w:afterAutospacing="0"/>
        <w:ind w:left="567" w:hanging="567"/>
        <w:jc w:val="both"/>
        <w:rPr>
          <w:lang w:val="uk-UA" w:eastAsia="uk-UA"/>
        </w:rPr>
      </w:pPr>
      <w:r w:rsidRPr="000E6BBA">
        <w:rPr>
          <w:lang w:val="uk-UA" w:eastAsia="uk-UA"/>
        </w:rPr>
        <w:tab/>
      </w:r>
      <w:r w:rsidRPr="000E6BBA">
        <w:rPr>
          <w:lang w:val="uk-UA" w:eastAsia="uk-UA"/>
        </w:rPr>
        <w:tab/>
      </w: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У формі гарантії з 01.10.2020 по 31.12.2041.</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01AEA">
      <w:pPr>
        <w:pStyle w:val="a5"/>
        <w:numPr>
          <w:ilvl w:val="0"/>
          <w:numId w:val="1"/>
        </w:numPr>
        <w:ind w:left="567" w:hanging="567"/>
      </w:pPr>
      <w:r w:rsidRPr="000E6BBA">
        <w:t>У формі капітальних трансфертів з 01.01.2020 по 31.12.2021.</w:t>
      </w:r>
    </w:p>
    <w:p w:rsidR="009B2776" w:rsidRPr="000E6BBA" w:rsidRDefault="009B2776" w:rsidP="00F01AEA"/>
    <w:p w:rsidR="009B2776" w:rsidRPr="000E6BBA" w:rsidRDefault="009B2776" w:rsidP="00F01AEA">
      <w:pPr>
        <w:numPr>
          <w:ilvl w:val="0"/>
          <w:numId w:val="2"/>
        </w:numPr>
        <w:tabs>
          <w:tab w:val="left" w:pos="567"/>
        </w:tabs>
        <w:ind w:left="567" w:hanging="567"/>
        <w:contextualSpacing/>
        <w:jc w:val="both"/>
        <w:rPr>
          <w:b/>
        </w:rPr>
      </w:pPr>
      <w:r w:rsidRPr="000E6BBA">
        <w:rPr>
          <w:b/>
        </w:rPr>
        <w:t>ПОЄДНАННЯ ФОРМ ДЕРЖАВНОЇ ДОПОМОГИ</w:t>
      </w:r>
    </w:p>
    <w:p w:rsidR="009B2776" w:rsidRPr="000E6BBA" w:rsidRDefault="009B2776" w:rsidP="00F01AEA">
      <w:pPr>
        <w:pStyle w:val="rvps2"/>
        <w:spacing w:before="0" w:beforeAutospacing="0" w:after="0" w:afterAutospacing="0"/>
        <w:jc w:val="both"/>
        <w:rPr>
          <w:lang w:val="uk-UA"/>
        </w:rPr>
      </w:pPr>
    </w:p>
    <w:p w:rsidR="009B2776" w:rsidRPr="000E6BBA" w:rsidRDefault="009B2776" w:rsidP="00F01AEA">
      <w:pPr>
        <w:pStyle w:val="rvps2"/>
        <w:numPr>
          <w:ilvl w:val="0"/>
          <w:numId w:val="1"/>
        </w:numPr>
        <w:spacing w:before="0" w:beforeAutospacing="0" w:after="0" w:afterAutospacing="0"/>
        <w:ind w:left="567" w:hanging="567"/>
        <w:jc w:val="both"/>
        <w:rPr>
          <w:lang w:val="uk-UA"/>
        </w:rPr>
      </w:pPr>
      <w:r w:rsidRPr="000E6BBA">
        <w:rPr>
          <w:lang w:val="uk-UA" w:eastAsia="uk-UA"/>
        </w:rPr>
        <w:t>Рішенням Комітету від 13.02.2019 № 93-р встановлено, що державна підтримка у формі субсидії та капітальні трансферти на виплату заробітної плати, сплату податків і зборів на заробітну плату та оплату спожитої електроенергії, на оновлення рухомого складу, ремонт матеріально-технічної бази, розвиток транспортної мережі та розвиток інфраструктури міського електротранспорту, що виділяється на підставі проекту рішення Запорізької міської ради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xml:space="preserve">» на 2019 – 2021 роки» та Закону України «Про міський електричний транспорт» Запорізькому комунальному </w:t>
      </w:r>
      <w:r w:rsidRPr="000E6BBA">
        <w:rPr>
          <w:lang w:val="uk-UA" w:eastAsia="uk-UA"/>
        </w:rPr>
        <w:lastRenderedPageBreak/>
        <w:t>підприємству міського електротранспорту «</w:t>
      </w:r>
      <w:proofErr w:type="spellStart"/>
      <w:r w:rsidRPr="000E6BBA">
        <w:rPr>
          <w:lang w:val="uk-UA" w:eastAsia="uk-UA"/>
        </w:rPr>
        <w:t>Запоріжелектротранс</w:t>
      </w:r>
      <w:proofErr w:type="spellEnd"/>
      <w:r w:rsidRPr="000E6BBA">
        <w:rPr>
          <w:lang w:val="uk-UA" w:eastAsia="uk-UA"/>
        </w:rPr>
        <w:t>» на період з 01.01.2019 по 31.12.2021 у сумі 866 204,761 тис. грн, не є державною допомогою відповідно до пункту 2 частини другої статті 3 Закону України «Про державну допомогу суб’єктам господарювання»</w:t>
      </w:r>
      <w:r w:rsidRPr="000E6BBA">
        <w:rPr>
          <w:lang w:val="uk-UA"/>
        </w:rPr>
        <w:t>.</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01AEA">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зазначеного рішення державна підтримка спрямовується на:</w:t>
      </w:r>
    </w:p>
    <w:p w:rsidR="009B2776" w:rsidRPr="000E6BBA" w:rsidRDefault="009B2776" w:rsidP="00F01AEA">
      <w:pPr>
        <w:pStyle w:val="rvps2"/>
        <w:numPr>
          <w:ilvl w:val="0"/>
          <w:numId w:val="5"/>
        </w:numPr>
        <w:spacing w:before="0" w:beforeAutospacing="0" w:after="0" w:afterAutospacing="0"/>
        <w:ind w:left="567" w:hanging="567"/>
        <w:jc w:val="both"/>
        <w:rPr>
          <w:rStyle w:val="ab"/>
          <w:b w:val="0"/>
          <w:bCs w:val="0"/>
          <w:sz w:val="24"/>
          <w:szCs w:val="24"/>
          <w:lang w:eastAsia="uk-UA"/>
        </w:rPr>
      </w:pPr>
      <w:r w:rsidRPr="000E6BBA">
        <w:rPr>
          <w:rStyle w:val="8"/>
          <w:b w:val="0"/>
          <w:sz w:val="24"/>
          <w:szCs w:val="24"/>
        </w:rPr>
        <w:t xml:space="preserve">капітальний ремонт 12 трамваїв Т-3 із заміною кузова на новий з низьким рівнем підлоги та заміною </w:t>
      </w:r>
      <w:proofErr w:type="spellStart"/>
      <w:r w:rsidRPr="000E6BBA">
        <w:rPr>
          <w:rStyle w:val="8"/>
          <w:b w:val="0"/>
          <w:sz w:val="24"/>
          <w:szCs w:val="24"/>
        </w:rPr>
        <w:t>контакторно</w:t>
      </w:r>
      <w:proofErr w:type="spellEnd"/>
      <w:r w:rsidRPr="000E6BBA">
        <w:rPr>
          <w:rStyle w:val="8"/>
          <w:b w:val="0"/>
          <w:sz w:val="24"/>
          <w:szCs w:val="24"/>
        </w:rPr>
        <w:t xml:space="preserve">-реостатної системи </w:t>
      </w:r>
      <w:r w:rsidRPr="000E6BBA">
        <w:rPr>
          <w:rStyle w:val="ab"/>
          <w:b w:val="0"/>
          <w:sz w:val="24"/>
          <w:szCs w:val="24"/>
        </w:rPr>
        <w:t xml:space="preserve">управління на </w:t>
      </w:r>
      <w:proofErr w:type="spellStart"/>
      <w:r w:rsidRPr="000E6BBA">
        <w:rPr>
          <w:rStyle w:val="ab"/>
          <w:b w:val="0"/>
          <w:sz w:val="24"/>
          <w:szCs w:val="24"/>
        </w:rPr>
        <w:t>транзисторно</w:t>
      </w:r>
      <w:proofErr w:type="spellEnd"/>
      <w:r w:rsidRPr="000E6BBA">
        <w:rPr>
          <w:rStyle w:val="ab"/>
          <w:b w:val="0"/>
          <w:sz w:val="24"/>
          <w:szCs w:val="24"/>
        </w:rPr>
        <w:t xml:space="preserve">-імпульсну </w:t>
      </w:r>
      <w:proofErr w:type="spellStart"/>
      <w:r w:rsidRPr="000E6BBA">
        <w:rPr>
          <w:rStyle w:val="ab"/>
          <w:b w:val="0"/>
          <w:sz w:val="24"/>
          <w:szCs w:val="24"/>
        </w:rPr>
        <w:t>енергозаощадливу</w:t>
      </w:r>
      <w:proofErr w:type="spellEnd"/>
      <w:r w:rsidRPr="000E6BBA">
        <w:rPr>
          <w:rStyle w:val="ab"/>
          <w:b w:val="0"/>
          <w:sz w:val="24"/>
          <w:szCs w:val="24"/>
        </w:rPr>
        <w:t xml:space="preserve"> систему управління, проведення капітального ремонту трамваїв із заміною кузова, що включає оплату за нові кузови, придбання комплектувальних для ремонту трамваїв і трамвайних візків у їх складі;</w:t>
      </w:r>
    </w:p>
    <w:p w:rsidR="009B2776" w:rsidRPr="000E6BBA" w:rsidRDefault="009B2776" w:rsidP="00F01AEA">
      <w:pPr>
        <w:pStyle w:val="rvps2"/>
        <w:numPr>
          <w:ilvl w:val="0"/>
          <w:numId w:val="5"/>
        </w:numPr>
        <w:spacing w:before="0" w:beforeAutospacing="0" w:after="0" w:afterAutospacing="0"/>
        <w:ind w:left="567" w:hanging="567"/>
        <w:jc w:val="both"/>
        <w:rPr>
          <w:rStyle w:val="ab"/>
          <w:b w:val="0"/>
          <w:bCs w:val="0"/>
          <w:sz w:val="24"/>
          <w:szCs w:val="24"/>
          <w:lang w:eastAsia="uk-UA"/>
        </w:rPr>
      </w:pPr>
      <w:r w:rsidRPr="000E6BBA">
        <w:rPr>
          <w:rStyle w:val="ab"/>
          <w:b w:val="0"/>
          <w:sz w:val="24"/>
          <w:szCs w:val="24"/>
        </w:rPr>
        <w:t>капітальний ремонт 12 трамваїв Т-ЗМ - проведення капітального ремонту трамваїв Т-ЗМ, придбання комплектувальних для ремонту трамваїв;</w:t>
      </w:r>
    </w:p>
    <w:p w:rsidR="009B2776" w:rsidRPr="000E6BBA" w:rsidRDefault="009B2776" w:rsidP="00F01AEA">
      <w:pPr>
        <w:pStyle w:val="rvps2"/>
        <w:numPr>
          <w:ilvl w:val="0"/>
          <w:numId w:val="5"/>
        </w:numPr>
        <w:spacing w:before="0" w:beforeAutospacing="0" w:after="0" w:afterAutospacing="0"/>
        <w:ind w:left="567" w:hanging="567"/>
        <w:jc w:val="both"/>
        <w:rPr>
          <w:rStyle w:val="ab"/>
          <w:b w:val="0"/>
          <w:bCs w:val="0"/>
          <w:sz w:val="24"/>
          <w:szCs w:val="24"/>
          <w:lang w:eastAsia="uk-UA"/>
        </w:rPr>
      </w:pPr>
      <w:r w:rsidRPr="000E6BBA">
        <w:rPr>
          <w:rStyle w:val="ab"/>
          <w:b w:val="0"/>
          <w:sz w:val="24"/>
          <w:szCs w:val="24"/>
        </w:rPr>
        <w:t>капітальний ремонт 24 трамвайних візків для трамваїв Т-3 - проведення капітального ремонту трамвайних візків, придбання комплектувальних для ремонту трамвайних візків;</w:t>
      </w:r>
    </w:p>
    <w:p w:rsidR="009B2776" w:rsidRPr="000E6BBA" w:rsidRDefault="009B2776" w:rsidP="00F01AEA">
      <w:pPr>
        <w:pStyle w:val="rvps2"/>
        <w:numPr>
          <w:ilvl w:val="0"/>
          <w:numId w:val="5"/>
        </w:numPr>
        <w:spacing w:before="0" w:beforeAutospacing="0" w:after="0" w:afterAutospacing="0"/>
        <w:ind w:left="567" w:hanging="567"/>
        <w:jc w:val="both"/>
        <w:rPr>
          <w:rStyle w:val="ab"/>
          <w:b w:val="0"/>
          <w:bCs w:val="0"/>
          <w:sz w:val="24"/>
          <w:szCs w:val="24"/>
          <w:lang w:eastAsia="uk-UA"/>
        </w:rPr>
      </w:pPr>
      <w:r w:rsidRPr="000E6BBA">
        <w:rPr>
          <w:rStyle w:val="ab"/>
          <w:b w:val="0"/>
          <w:sz w:val="24"/>
          <w:szCs w:val="24"/>
        </w:rPr>
        <w:t>облаштування тягових перетворювальних підстанцій міського електротранспорту 17 системами моніторингу та захисту тягової мережі - оплата придбання обладнання та робіт з облаштування тягових перетворювальних підстанцій системами моніторингу та захисту тягової мережі;</w:t>
      </w:r>
    </w:p>
    <w:p w:rsidR="009B2776" w:rsidRPr="000E6BBA" w:rsidRDefault="009B2776" w:rsidP="00F01AEA">
      <w:pPr>
        <w:pStyle w:val="rvps2"/>
        <w:numPr>
          <w:ilvl w:val="0"/>
          <w:numId w:val="5"/>
        </w:numPr>
        <w:spacing w:before="0" w:beforeAutospacing="0" w:after="0" w:afterAutospacing="0"/>
        <w:ind w:left="567" w:hanging="567"/>
        <w:jc w:val="both"/>
        <w:rPr>
          <w:rStyle w:val="ab"/>
          <w:b w:val="0"/>
          <w:bCs w:val="0"/>
          <w:sz w:val="24"/>
          <w:szCs w:val="24"/>
          <w:lang w:eastAsia="uk-UA"/>
        </w:rPr>
      </w:pPr>
      <w:r w:rsidRPr="000E6BBA">
        <w:rPr>
          <w:rStyle w:val="ab"/>
          <w:b w:val="0"/>
          <w:sz w:val="24"/>
          <w:szCs w:val="24"/>
        </w:rPr>
        <w:t>придбання для Запорізького комунального підприємства міського електротранспорту «</w:t>
      </w:r>
      <w:proofErr w:type="spellStart"/>
      <w:r w:rsidRPr="000E6BBA">
        <w:rPr>
          <w:rStyle w:val="ab"/>
          <w:b w:val="0"/>
          <w:sz w:val="24"/>
          <w:szCs w:val="24"/>
        </w:rPr>
        <w:t>Запоріжелектротранс</w:t>
      </w:r>
      <w:proofErr w:type="spellEnd"/>
      <w:r w:rsidRPr="000E6BBA">
        <w:rPr>
          <w:rStyle w:val="ab"/>
          <w:b w:val="0"/>
          <w:sz w:val="24"/>
          <w:szCs w:val="24"/>
        </w:rPr>
        <w:t>» 20 нових тролейбусів;</w:t>
      </w:r>
    </w:p>
    <w:p w:rsidR="009B2776" w:rsidRPr="000E6BBA" w:rsidRDefault="009B2776" w:rsidP="00F01AEA">
      <w:pPr>
        <w:pStyle w:val="rvps2"/>
        <w:numPr>
          <w:ilvl w:val="0"/>
          <w:numId w:val="5"/>
        </w:numPr>
        <w:spacing w:before="0" w:beforeAutospacing="0" w:after="0" w:afterAutospacing="0"/>
        <w:ind w:left="567" w:hanging="567"/>
        <w:jc w:val="both"/>
        <w:rPr>
          <w:lang w:val="uk-UA"/>
        </w:rPr>
      </w:pPr>
      <w:r w:rsidRPr="000E6BBA">
        <w:rPr>
          <w:rStyle w:val="ab"/>
          <w:b w:val="0"/>
          <w:sz w:val="24"/>
          <w:szCs w:val="24"/>
        </w:rPr>
        <w:t xml:space="preserve">придбання матеріалів та техніки для ремонту контактної мережі </w:t>
      </w:r>
      <w:r w:rsidRPr="000E6BBA">
        <w:rPr>
          <w:lang w:val="uk-UA" w:eastAsia="uk-UA"/>
        </w:rPr>
        <w:t xml:space="preserve">з метою забезпечення надання якісних та безпечних послуг </w:t>
      </w:r>
      <w:r w:rsidR="00A51A1D">
        <w:rPr>
          <w:lang w:val="uk-UA" w:eastAsia="uk-UA"/>
        </w:rPr>
        <w:t>і</w:t>
      </w:r>
      <w:r w:rsidRPr="000E6BBA">
        <w:rPr>
          <w:lang w:val="uk-UA" w:eastAsia="uk-UA"/>
        </w:rPr>
        <w:t>з перевезення пасажирів міським громадським транспортом.</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01AEA">
      <w:pPr>
        <w:pStyle w:val="a5"/>
        <w:numPr>
          <w:ilvl w:val="0"/>
          <w:numId w:val="1"/>
        </w:numPr>
        <w:ind w:left="567" w:hanging="567"/>
      </w:pPr>
      <w:r w:rsidRPr="000E6BBA">
        <w:rPr>
          <w:lang w:eastAsia="uk-UA"/>
        </w:rPr>
        <w:t>Рішенням Комітету від 08.08.2019 № 548-р встановлено:</w:t>
      </w:r>
    </w:p>
    <w:p w:rsidR="009B2776" w:rsidRPr="000E6BBA" w:rsidRDefault="00797DC9" w:rsidP="00797DC9">
      <w:pPr>
        <w:tabs>
          <w:tab w:val="left" w:pos="851"/>
        </w:tabs>
        <w:ind w:left="567"/>
        <w:jc w:val="both"/>
      </w:pPr>
      <w:r>
        <w:t xml:space="preserve">«1. </w:t>
      </w:r>
      <w:r w:rsidR="009B2776" w:rsidRPr="000E6BBA">
        <w:t>Визнати, що підтримка у формі субсидій та капітальних трансфертів на часткову оплату палива для перевезення пасажирів автобусами підприємства, з</w:t>
      </w:r>
      <w:r w:rsidR="009B2776" w:rsidRPr="00797DC9">
        <w:rPr>
          <w:rStyle w:val="ab"/>
          <w:b w:val="0"/>
          <w:sz w:val="24"/>
          <w:szCs w:val="24"/>
        </w:rPr>
        <w:t xml:space="preserve">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фінансове забезпечення погашення частини вартості предмета фінансового лізингу та погашення відсотків фінансового лізингу за договорами фінансового лізингу </w:t>
      </w:r>
      <w:r w:rsidR="009B2776" w:rsidRPr="000E6BBA">
        <w:t xml:space="preserve">від 03.11.2017 </w:t>
      </w:r>
      <w:r w:rsidR="009B2776" w:rsidRPr="000E6BBA">
        <w:br/>
        <w:t>№ 45/2017/ЗОД-МСБ та від 27.08.2018 № 1002/2018/ЗОД-МСБ-ФЛ, що виділяється на підставі  рішення 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009B2776" w:rsidRPr="000E6BBA">
        <w:t>Запоріжелектротранс</w:t>
      </w:r>
      <w:proofErr w:type="spellEnd"/>
      <w:r w:rsidR="009B2776" w:rsidRPr="000E6BBA">
        <w:t>» на 2018 – 2021 роки», Запорізькому комунальному підприємству міського електротранспорту «</w:t>
      </w:r>
      <w:proofErr w:type="spellStart"/>
      <w:r w:rsidR="009B2776" w:rsidRPr="000E6BBA">
        <w:t>Запоріжелектротранс</w:t>
      </w:r>
      <w:proofErr w:type="spellEnd"/>
      <w:r w:rsidR="009B2776" w:rsidRPr="000E6BBA">
        <w:t>», на період з 01.01.2019 по 31.12.2021 у сумі 292 426 210 гривень, є державною допомогою відповідно до Закону України «Про державну допомогу суб’єктам господарювання».</w:t>
      </w:r>
    </w:p>
    <w:p w:rsidR="009B2776" w:rsidRPr="000E6BBA" w:rsidRDefault="009B2776" w:rsidP="00797DC9">
      <w:pPr>
        <w:pStyle w:val="rvps2"/>
        <w:numPr>
          <w:ilvl w:val="0"/>
          <w:numId w:val="23"/>
        </w:numPr>
        <w:tabs>
          <w:tab w:val="left" w:pos="851"/>
          <w:tab w:val="left" w:pos="1701"/>
        </w:tabs>
        <w:spacing w:before="0" w:beforeAutospacing="0" w:after="0" w:afterAutospacing="0"/>
        <w:ind w:left="567" w:firstLine="0"/>
        <w:jc w:val="both"/>
        <w:rPr>
          <w:lang w:val="uk-UA"/>
        </w:rPr>
      </w:pPr>
      <w:r w:rsidRPr="000E6BBA">
        <w:rPr>
          <w:lang w:val="uk-UA" w:eastAsia="uk-UA"/>
        </w:rPr>
        <w:t>Визнати, що державна допомога, яку надає Управління з питань транспортного забезпечення та зв’язку Запорізької міської ради Запорізькому комунальному підприємству міського електротранспорту «</w:t>
      </w:r>
      <w:proofErr w:type="spellStart"/>
      <w:r w:rsidRPr="000E6BBA">
        <w:rPr>
          <w:lang w:val="uk-UA" w:eastAsia="uk-UA"/>
        </w:rPr>
        <w:t>Запоріжелектротранс</w:t>
      </w:r>
      <w:proofErr w:type="spellEnd"/>
      <w:r w:rsidRPr="000E6BBA">
        <w:rPr>
          <w:lang w:val="uk-UA" w:eastAsia="uk-UA"/>
        </w:rPr>
        <w:t>» на підставі  рішення 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на 2018 – 2021 роки», у формі субсидій та капітальних трансфертів на часткову оплату палива для перевезення пасажирів автобусами підприємства, з</w:t>
      </w:r>
      <w:r w:rsidRPr="000E6BBA">
        <w:rPr>
          <w:rStyle w:val="ab"/>
          <w:b w:val="0"/>
          <w:sz w:val="24"/>
          <w:szCs w:val="24"/>
        </w:rPr>
        <w:t xml:space="preserve">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w:t>
      </w:r>
      <w:r w:rsidRPr="000E6BBA">
        <w:rPr>
          <w:rStyle w:val="ab"/>
          <w:b w:val="0"/>
          <w:sz w:val="24"/>
          <w:szCs w:val="24"/>
        </w:rPr>
        <w:lastRenderedPageBreak/>
        <w:t xml:space="preserve">на зупинках міського електротранспорту; фінансове забезпечення погашення частини вартості предмета фінансового лізингу та погашення відсотків фінансового лізингу за договорами фінансового лізингу </w:t>
      </w:r>
      <w:r w:rsidRPr="000E6BBA">
        <w:rPr>
          <w:lang w:val="uk-UA"/>
        </w:rPr>
        <w:t xml:space="preserve">від 03.11.2017 </w:t>
      </w:r>
      <w:r w:rsidRPr="000E6BBA">
        <w:rPr>
          <w:lang w:val="uk-UA"/>
        </w:rPr>
        <w:br/>
        <w:t xml:space="preserve">№ 45/2017/ЗОД-МСБ та від 27.08.2018 № 1002/2018/ЗОД-МСБ-ФЛ, </w:t>
      </w:r>
      <w:r w:rsidRPr="000E6BBA">
        <w:rPr>
          <w:lang w:val="uk-UA" w:eastAsia="uk-UA"/>
        </w:rPr>
        <w:t xml:space="preserve">на період з 01.01.2019 по 31.12.2021 у сумі 292 426 210 гривень, є допустимою відповідно до статті 6 Закону України «Про державну допомогу суб’єктам господарювання» </w:t>
      </w:r>
      <w:r w:rsidRPr="000E6BBA">
        <w:rPr>
          <w:lang w:val="uk-UA"/>
        </w:rPr>
        <w:t xml:space="preserve">внаслідок внесення  </w:t>
      </w:r>
      <w:r w:rsidRPr="000E6BBA">
        <w:rPr>
          <w:lang w:val="uk-UA" w:eastAsia="uk-UA"/>
        </w:rPr>
        <w:t>Управлінням з питань транспортного забезпечення та зв’язку Запорізької міської ради</w:t>
      </w:r>
      <w:r w:rsidRPr="000E6BBA">
        <w:rPr>
          <w:lang w:val="uk-UA"/>
        </w:rPr>
        <w:t xml:space="preserve"> змін до умов її надання та за умови виконання таких зобов’язань:</w:t>
      </w:r>
    </w:p>
    <w:p w:rsidR="009B2776" w:rsidRPr="000E6BBA" w:rsidRDefault="009B2776" w:rsidP="00F01AEA">
      <w:pPr>
        <w:pStyle w:val="a5"/>
        <w:numPr>
          <w:ilvl w:val="0"/>
          <w:numId w:val="8"/>
        </w:numPr>
        <w:tabs>
          <w:tab w:val="left" w:pos="851"/>
        </w:tabs>
        <w:ind w:left="567" w:firstLine="0"/>
        <w:jc w:val="both"/>
      </w:pPr>
      <w:r w:rsidRPr="000E6BBA">
        <w:t>розробити та затвердити нормативно-правовий або розпорядчий акт, в якому    повинні бути чітко визначені:</w:t>
      </w:r>
    </w:p>
    <w:p w:rsidR="009B2776" w:rsidRPr="000E6BBA" w:rsidRDefault="009B2776" w:rsidP="00F01AEA">
      <w:pPr>
        <w:pStyle w:val="a5"/>
        <w:numPr>
          <w:ilvl w:val="0"/>
          <w:numId w:val="6"/>
        </w:numPr>
        <w:ind w:left="567" w:firstLine="0"/>
        <w:jc w:val="both"/>
      </w:pPr>
      <w:r w:rsidRPr="000E6BBA">
        <w:t xml:space="preserve">параметри, на підставі яких розраховується та переглядається компенсація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9B2776" w:rsidRPr="000E6BBA" w:rsidRDefault="009B2776" w:rsidP="00F01AEA">
      <w:pPr>
        <w:pStyle w:val="a5"/>
        <w:numPr>
          <w:ilvl w:val="0"/>
          <w:numId w:val="6"/>
        </w:numPr>
        <w:ind w:left="567" w:firstLine="0"/>
        <w:jc w:val="both"/>
      </w:pPr>
      <w:r w:rsidRPr="000E6BBA">
        <w:t>заходи щодо уникнення та повернення компенсації у випадку надання надмірної компенсації;</w:t>
      </w:r>
    </w:p>
    <w:p w:rsidR="009B2776" w:rsidRPr="000E6BBA" w:rsidRDefault="009B2776" w:rsidP="00F01AEA">
      <w:pPr>
        <w:pStyle w:val="a5"/>
        <w:numPr>
          <w:ilvl w:val="0"/>
          <w:numId w:val="8"/>
        </w:numPr>
        <w:tabs>
          <w:tab w:val="left" w:pos="851"/>
        </w:tabs>
        <w:ind w:left="567" w:firstLine="0"/>
        <w:jc w:val="both"/>
      </w:pPr>
      <w:r w:rsidRPr="000E6BBA">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B2776" w:rsidRPr="000E6BBA" w:rsidRDefault="009B2776" w:rsidP="00F01AEA">
      <w:pPr>
        <w:pStyle w:val="a5"/>
        <w:numPr>
          <w:ilvl w:val="0"/>
          <w:numId w:val="8"/>
        </w:numPr>
        <w:tabs>
          <w:tab w:val="left" w:pos="851"/>
        </w:tabs>
        <w:ind w:left="567" w:firstLine="0"/>
        <w:jc w:val="both"/>
      </w:pPr>
      <w:r w:rsidRPr="000E6BBA">
        <w:t xml:space="preserve">забезпечити використання наданих на умовах фінансового лізингу автобусів </w:t>
      </w:r>
      <w:r w:rsidRPr="000E6BBA">
        <w:rPr>
          <w:rStyle w:val="ab"/>
          <w:b w:val="0"/>
          <w:sz w:val="24"/>
          <w:szCs w:val="24"/>
        </w:rPr>
        <w:t xml:space="preserve">за договорами фінансового лізингу </w:t>
      </w:r>
      <w:r w:rsidRPr="000E6BBA">
        <w:t xml:space="preserve">від 03.11.2017 № 45/2017/ЗОД-МСБ та від 27.08.2018 </w:t>
      </w:r>
      <w:r w:rsidRPr="000E6BBA">
        <w:br/>
        <w:t>№ 1002/2018/ЗОД-МСБ-ФЛ виключно на маршрутах:</w:t>
      </w:r>
    </w:p>
    <w:p w:rsidR="009B2776" w:rsidRPr="000E6BBA" w:rsidRDefault="009B2776" w:rsidP="00F01AEA">
      <w:pPr>
        <w:pStyle w:val="a5"/>
        <w:numPr>
          <w:ilvl w:val="0"/>
          <w:numId w:val="6"/>
        </w:numPr>
        <w:ind w:left="567" w:firstLine="0"/>
        <w:jc w:val="both"/>
      </w:pPr>
      <w:r w:rsidRPr="000E6BBA">
        <w:t xml:space="preserve">№ 17 «Арматурний завод – Вокзал Запоріжжя-І», протягом строку дії договору </w:t>
      </w:r>
      <w:r w:rsidRPr="000E6BBA">
        <w:br/>
        <w:t>від 02.03.2018 № 110;</w:t>
      </w:r>
    </w:p>
    <w:p w:rsidR="009B2776" w:rsidRPr="000E6BBA" w:rsidRDefault="009B2776" w:rsidP="00F01AEA">
      <w:pPr>
        <w:pStyle w:val="a5"/>
        <w:numPr>
          <w:ilvl w:val="0"/>
          <w:numId w:val="6"/>
        </w:numPr>
        <w:ind w:left="567" w:firstLine="0"/>
        <w:jc w:val="both"/>
      </w:pPr>
      <w:r w:rsidRPr="000E6BBA">
        <w:t xml:space="preserve">№ 72 «Бородінський ринок – вул. Пархоменка», протягом строку дії договору </w:t>
      </w:r>
      <w:r w:rsidRPr="000E6BBA">
        <w:br/>
        <w:t>від 23.03.2018 № 111;</w:t>
      </w:r>
    </w:p>
    <w:p w:rsidR="009B2776" w:rsidRPr="000E6BBA" w:rsidRDefault="009B2776" w:rsidP="00F01AEA">
      <w:pPr>
        <w:pStyle w:val="a5"/>
        <w:numPr>
          <w:ilvl w:val="0"/>
          <w:numId w:val="6"/>
        </w:numPr>
        <w:ind w:left="567" w:firstLine="0"/>
        <w:jc w:val="both"/>
      </w:pPr>
      <w:r w:rsidRPr="000E6BBA">
        <w:t xml:space="preserve">№ 18 «Бородінський </w:t>
      </w:r>
      <w:proofErr w:type="spellStart"/>
      <w:r w:rsidRPr="000E6BBA">
        <w:t>мкрн</w:t>
      </w:r>
      <w:proofErr w:type="spellEnd"/>
      <w:r w:rsidRPr="000E6BBA">
        <w:t xml:space="preserve"> – 4-й Південний </w:t>
      </w:r>
      <w:proofErr w:type="spellStart"/>
      <w:r w:rsidRPr="000E6BBA">
        <w:t>мкрн</w:t>
      </w:r>
      <w:proofErr w:type="spellEnd"/>
      <w:r w:rsidRPr="000E6BBA">
        <w:t>», протягом строку дії договору                            від 23.03.2018 № 112;</w:t>
      </w:r>
    </w:p>
    <w:p w:rsidR="009B2776" w:rsidRPr="000E6BBA" w:rsidRDefault="009B2776" w:rsidP="00F01AEA">
      <w:pPr>
        <w:pStyle w:val="a5"/>
        <w:numPr>
          <w:ilvl w:val="0"/>
          <w:numId w:val="6"/>
        </w:numPr>
        <w:ind w:left="567" w:firstLine="0"/>
        <w:jc w:val="both"/>
      </w:pPr>
      <w:r w:rsidRPr="000E6BBA">
        <w:t xml:space="preserve">№ 38 «БК </w:t>
      </w:r>
      <w:proofErr w:type="spellStart"/>
      <w:r w:rsidRPr="000E6BBA">
        <w:t>ЗАлК</w:t>
      </w:r>
      <w:proofErr w:type="spellEnd"/>
      <w:r w:rsidRPr="000E6BBA">
        <w:t xml:space="preserve"> – Аптека (вул. Рубана)», протягом строку дії договору </w:t>
      </w:r>
      <w:r w:rsidRPr="000E6BBA">
        <w:br/>
        <w:t>від 21.05.2018 № 114;</w:t>
      </w:r>
    </w:p>
    <w:p w:rsidR="009B2776" w:rsidRPr="000E6BBA" w:rsidRDefault="009B2776" w:rsidP="00F01AEA">
      <w:pPr>
        <w:pStyle w:val="a5"/>
        <w:numPr>
          <w:ilvl w:val="0"/>
          <w:numId w:val="6"/>
        </w:numPr>
        <w:ind w:left="567" w:firstLine="0"/>
        <w:jc w:val="both"/>
      </w:pPr>
      <w:r w:rsidRPr="000E6BBA">
        <w:t xml:space="preserve">№ 59 «вул. Чумаченка – Набережна», протягом строку дії договору </w:t>
      </w:r>
      <w:r w:rsidRPr="000E6BBA">
        <w:br/>
        <w:t>від 18.06.2018 № 136;</w:t>
      </w:r>
    </w:p>
    <w:p w:rsidR="009B2776" w:rsidRPr="000E6BBA" w:rsidRDefault="009B2776" w:rsidP="00F01AEA">
      <w:pPr>
        <w:pStyle w:val="a5"/>
        <w:numPr>
          <w:ilvl w:val="0"/>
          <w:numId w:val="6"/>
        </w:numPr>
        <w:ind w:left="567" w:firstLine="0"/>
        <w:jc w:val="both"/>
      </w:pPr>
      <w:r w:rsidRPr="000E6BBA">
        <w:t>№ 56 «Комбінат «Запоріжсталь» – Центральна прохідна», протягом строку дії договору від 31.07.2018 № 143;</w:t>
      </w:r>
    </w:p>
    <w:p w:rsidR="009B2776" w:rsidRPr="000E6BBA" w:rsidRDefault="009B2776" w:rsidP="00F01AEA">
      <w:pPr>
        <w:pStyle w:val="a5"/>
        <w:numPr>
          <w:ilvl w:val="0"/>
          <w:numId w:val="6"/>
        </w:numPr>
        <w:ind w:left="567" w:firstLine="0"/>
        <w:jc w:val="both"/>
      </w:pPr>
      <w:r w:rsidRPr="000E6BBA">
        <w:t>№ 39 «Нікопольський поворот – майдан Університетський», протягом строку дії договору від 28.01.2019 № 152;</w:t>
      </w:r>
    </w:p>
    <w:p w:rsidR="009B2776" w:rsidRPr="000E6BBA" w:rsidRDefault="009B2776" w:rsidP="00F01AEA">
      <w:pPr>
        <w:pStyle w:val="a5"/>
        <w:numPr>
          <w:ilvl w:val="0"/>
          <w:numId w:val="6"/>
        </w:numPr>
        <w:ind w:left="567" w:firstLine="0"/>
        <w:jc w:val="both"/>
      </w:pPr>
      <w:r w:rsidRPr="000E6BBA">
        <w:t xml:space="preserve">№ 29 «вул. Фінальна – 4-й Південний </w:t>
      </w:r>
      <w:proofErr w:type="spellStart"/>
      <w:r w:rsidRPr="000E6BBA">
        <w:t>мкрн</w:t>
      </w:r>
      <w:proofErr w:type="spellEnd"/>
      <w:r w:rsidRPr="000E6BBA">
        <w:t xml:space="preserve">», протягом строку дії договору </w:t>
      </w:r>
      <w:r w:rsidRPr="000E6BBA">
        <w:br/>
        <w:t>від 14.03.2019 № 153;</w:t>
      </w:r>
    </w:p>
    <w:p w:rsidR="009B2776" w:rsidRPr="000E6BBA" w:rsidRDefault="009B2776" w:rsidP="00F01AEA">
      <w:pPr>
        <w:pStyle w:val="a5"/>
        <w:numPr>
          <w:ilvl w:val="0"/>
          <w:numId w:val="6"/>
        </w:numPr>
        <w:ind w:left="567" w:firstLine="0"/>
        <w:jc w:val="both"/>
      </w:pPr>
      <w:r w:rsidRPr="000E6BBA">
        <w:t xml:space="preserve">№ 94 «вул. Б. Завади – Сімферопольське шосе», протягом строку дії договору </w:t>
      </w:r>
      <w:r w:rsidRPr="000E6BBA">
        <w:br/>
        <w:t>від 06.05.2019 № 155,</w:t>
      </w:r>
    </w:p>
    <w:p w:rsidR="009B2776" w:rsidRPr="000E6BBA" w:rsidRDefault="009B2776" w:rsidP="00F01AEA">
      <w:pPr>
        <w:ind w:left="567"/>
        <w:jc w:val="both"/>
      </w:pPr>
      <w:r w:rsidRPr="000E6BBA">
        <w:t>з метою недопущення, усунення та суттєвого обмеження конкуренції на автобусних маршрутах загального користування у місті Запоріжжя;</w:t>
      </w:r>
    </w:p>
    <w:p w:rsidR="009B2776" w:rsidRPr="000E6BBA" w:rsidRDefault="009B2776" w:rsidP="00F01AEA">
      <w:pPr>
        <w:pStyle w:val="a5"/>
        <w:numPr>
          <w:ilvl w:val="0"/>
          <w:numId w:val="8"/>
        </w:numPr>
        <w:tabs>
          <w:tab w:val="left" w:pos="851"/>
        </w:tabs>
        <w:ind w:left="567" w:firstLine="0"/>
        <w:jc w:val="both"/>
      </w:pPr>
      <w:r w:rsidRPr="000E6BBA">
        <w:t xml:space="preserve">надані на умовах фінансового лізингу автобуси мають перебувати у власності територіальної громади міста Запоріжжя, у разі якщо після закінчення терміну дії договорів </w:t>
      </w:r>
      <w:r w:rsidRPr="000E6BBA">
        <w:rPr>
          <w:rStyle w:val="ab"/>
          <w:b w:val="0"/>
          <w:sz w:val="24"/>
          <w:szCs w:val="24"/>
        </w:rPr>
        <w:t xml:space="preserve">фінансового лізингу </w:t>
      </w:r>
      <w:r w:rsidRPr="000E6BBA">
        <w:t xml:space="preserve">від 03.11.2017 № 45/2017/ЗОД-МСБ та від 27.08.2018 </w:t>
      </w:r>
      <w:r w:rsidRPr="000E6BBA">
        <w:br/>
        <w:t>№ 1002/2018/ЗОД-МСБ-ФЛ передбачається зміна власника.</w:t>
      </w:r>
    </w:p>
    <w:p w:rsidR="009B2776" w:rsidRPr="000E6BBA" w:rsidRDefault="009B2776" w:rsidP="00797DC9">
      <w:pPr>
        <w:pStyle w:val="a5"/>
        <w:numPr>
          <w:ilvl w:val="0"/>
          <w:numId w:val="23"/>
        </w:numPr>
        <w:tabs>
          <w:tab w:val="left" w:pos="851"/>
        </w:tabs>
        <w:ind w:left="567" w:firstLine="0"/>
        <w:jc w:val="both"/>
      </w:pPr>
      <w:r w:rsidRPr="000E6BBA">
        <w:t xml:space="preserve">Визнати, що підтримка у формі капітальних трансфертів на </w:t>
      </w:r>
      <w:r w:rsidRPr="000E6BBA">
        <w:rPr>
          <w:bCs/>
        </w:rPr>
        <w:t xml:space="preserve">впорядкування інфраструктури водного транспорту, а саме: </w:t>
      </w:r>
      <w:r w:rsidRPr="000E6BBA">
        <w:t xml:space="preserve">утримання, експлуатацію та </w:t>
      </w:r>
      <w:r w:rsidRPr="000E6BBA">
        <w:rPr>
          <w:rStyle w:val="ab"/>
          <w:b w:val="0"/>
          <w:sz w:val="24"/>
          <w:szCs w:val="24"/>
        </w:rPr>
        <w:t xml:space="preserve">капітальний </w:t>
      </w:r>
      <w:r w:rsidRPr="000E6BBA">
        <w:rPr>
          <w:rStyle w:val="ab"/>
          <w:b w:val="0"/>
          <w:sz w:val="24"/>
          <w:szCs w:val="24"/>
        </w:rPr>
        <w:lastRenderedPageBreak/>
        <w:t>ремонт пасажирських понтон-причалів</w:t>
      </w:r>
      <w:r w:rsidRPr="000E6BBA">
        <w:t>, що виділяється на підставі рішення 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t>Запоріжелектротранс</w:t>
      </w:r>
      <w:proofErr w:type="spellEnd"/>
      <w:r w:rsidRPr="000E6BBA">
        <w:t>» на 2018 – 2021 роки», Запорізькому комунальному підприємству міського електротранспорту «</w:t>
      </w:r>
      <w:proofErr w:type="spellStart"/>
      <w:r w:rsidRPr="000E6BBA">
        <w:t>Запоріжелектротранс</w:t>
      </w:r>
      <w:proofErr w:type="spellEnd"/>
      <w:r w:rsidRPr="000E6BBA">
        <w:t>» на період з 01.01.2019 по 31.12.2021 у сумі 1 277 942 гривень, є державною допомогою відповідно до Закону України «Про державну допомогу суб’єктам господарювання».</w:t>
      </w:r>
    </w:p>
    <w:p w:rsidR="009B2776" w:rsidRPr="000E6BBA" w:rsidRDefault="009B2776" w:rsidP="00797DC9">
      <w:pPr>
        <w:pStyle w:val="a5"/>
        <w:numPr>
          <w:ilvl w:val="0"/>
          <w:numId w:val="23"/>
        </w:numPr>
        <w:tabs>
          <w:tab w:val="left" w:pos="851"/>
        </w:tabs>
        <w:ind w:left="567" w:firstLine="0"/>
        <w:jc w:val="both"/>
      </w:pPr>
      <w:r w:rsidRPr="000E6BBA">
        <w:t>Визнати, що державна допомога, яку надає Управління з питань транспортного забезпечення та зв’язку Запорізької міської ради Запорізькому комунальному підприємству міського електротранспорту «</w:t>
      </w:r>
      <w:proofErr w:type="spellStart"/>
      <w:r w:rsidRPr="000E6BBA">
        <w:t>Запоріжелектротранс</w:t>
      </w:r>
      <w:proofErr w:type="spellEnd"/>
      <w:r w:rsidRPr="000E6BBA">
        <w:t>» на підставі рішення 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t>Запоріжелектротранс</w:t>
      </w:r>
      <w:proofErr w:type="spellEnd"/>
      <w:r w:rsidRPr="000E6BBA">
        <w:t xml:space="preserve">» на 2018 – 2021 роки», у формі капітальних трансфертів на </w:t>
      </w:r>
      <w:r w:rsidRPr="000E6BBA">
        <w:rPr>
          <w:bCs/>
        </w:rPr>
        <w:t xml:space="preserve">впорядкування інфраструктури водного транспорту, а саме: </w:t>
      </w:r>
      <w:r w:rsidRPr="000E6BBA">
        <w:t xml:space="preserve">утримання, експлуатацію та </w:t>
      </w:r>
      <w:r w:rsidRPr="000E6BBA">
        <w:rPr>
          <w:rStyle w:val="ab"/>
          <w:b w:val="0"/>
          <w:sz w:val="24"/>
          <w:szCs w:val="24"/>
        </w:rPr>
        <w:t xml:space="preserve">капітальний ремонт пасажирських понтон-причалів, </w:t>
      </w:r>
      <w:r w:rsidRPr="000E6BBA">
        <w:t>на період з 01.01.2019 по 31.12.2021 у сумі 1 277 942 гривень, є допустимою відповідно до статті 6 Закону України «Про державну допомогу суб’єктам господарювання», внаслідок внесення Управлінням з питань транспортного забезпечення та зв’язку Запорізької міської ради змін до умов її надання та за умови виконання таких зобов’язань:</w:t>
      </w:r>
    </w:p>
    <w:p w:rsidR="009B2776" w:rsidRPr="000E6BBA" w:rsidRDefault="009B2776" w:rsidP="00F01AEA">
      <w:pPr>
        <w:pStyle w:val="rvps2"/>
        <w:numPr>
          <w:ilvl w:val="0"/>
          <w:numId w:val="9"/>
        </w:numPr>
        <w:tabs>
          <w:tab w:val="left" w:pos="851"/>
        </w:tabs>
        <w:spacing w:before="0" w:beforeAutospacing="0" w:after="0" w:afterAutospacing="0"/>
        <w:ind w:left="567" w:firstLine="0"/>
        <w:jc w:val="both"/>
        <w:rPr>
          <w:lang w:val="uk-UA" w:eastAsia="uk-UA"/>
        </w:rPr>
      </w:pPr>
      <w:r w:rsidRPr="000E6BBA">
        <w:rPr>
          <w:lang w:val="uk-UA"/>
        </w:rPr>
        <w:t xml:space="preserve">державна допомога, що надається </w:t>
      </w:r>
      <w:r w:rsidRPr="000E6BBA">
        <w:rPr>
          <w:lang w:val="uk-UA" w:eastAsia="uk-UA"/>
        </w:rPr>
        <w:t>Запорізькому комунальному підприємству міського електротранспорту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повинна спрямовуватись виключно на допустимі витрати, а саме: </w:t>
      </w:r>
      <w:r w:rsidRPr="000E6BBA">
        <w:rPr>
          <w:lang w:val="uk-UA" w:eastAsia="uk-UA"/>
        </w:rPr>
        <w:t xml:space="preserve">утримання, експлуатацію та </w:t>
      </w:r>
      <w:r w:rsidRPr="000E6BBA">
        <w:rPr>
          <w:rStyle w:val="ab"/>
          <w:b w:val="0"/>
          <w:sz w:val="24"/>
          <w:szCs w:val="24"/>
        </w:rPr>
        <w:t>капітальний ремонт пасажирських понтон-причалів</w:t>
      </w:r>
      <w:r w:rsidRPr="000E6BBA">
        <w:rPr>
          <w:lang w:val="uk-UA"/>
        </w:rPr>
        <w:t>;</w:t>
      </w:r>
    </w:p>
    <w:p w:rsidR="009B2776" w:rsidRPr="000E6BBA" w:rsidRDefault="009B2776" w:rsidP="00F01AEA">
      <w:pPr>
        <w:pStyle w:val="rvps2"/>
        <w:numPr>
          <w:ilvl w:val="0"/>
          <w:numId w:val="9"/>
        </w:numPr>
        <w:tabs>
          <w:tab w:val="left" w:pos="851"/>
        </w:tabs>
        <w:spacing w:before="0" w:beforeAutospacing="0" w:after="0" w:afterAutospacing="0"/>
        <w:ind w:left="567" w:firstLine="0"/>
        <w:jc w:val="both"/>
        <w:rPr>
          <w:lang w:val="uk-UA" w:eastAsia="uk-UA"/>
        </w:rPr>
      </w:pPr>
      <w:r w:rsidRPr="000E6BBA">
        <w:rPr>
          <w:lang w:val="uk-UA" w:eastAsia="uk-UA"/>
        </w:rPr>
        <w:t>у разі отримання доходу Запорізьким комунальним підприємством міського електротранспорту «</w:t>
      </w:r>
      <w:proofErr w:type="spellStart"/>
      <w:r w:rsidRPr="000E6BBA">
        <w:rPr>
          <w:lang w:val="uk-UA" w:eastAsia="uk-UA"/>
        </w:rPr>
        <w:t>Запоріжелектротранс</w:t>
      </w:r>
      <w:proofErr w:type="spellEnd"/>
      <w:r w:rsidRPr="000E6BBA">
        <w:rPr>
          <w:lang w:val="uk-UA" w:eastAsia="uk-UA"/>
        </w:rPr>
        <w:t xml:space="preserve">» </w:t>
      </w:r>
      <w:r w:rsidRPr="000E6BBA">
        <w:rPr>
          <w:lang w:val="uk-UA"/>
        </w:rPr>
        <w:t xml:space="preserve">під час надання послуг із доступу до понтон-причалів як об’єктів інфраструктури внутрішнього водного транспорту, </w:t>
      </w:r>
      <w:r w:rsidRPr="000E6BBA">
        <w:rPr>
          <w:lang w:val="uk-UA" w:eastAsia="uk-UA"/>
        </w:rPr>
        <w:t xml:space="preserve"> отриманий прибуток від надання таких послуг має бути перераховано до бюджету міста Запоріжжя;</w:t>
      </w:r>
    </w:p>
    <w:p w:rsidR="009B2776" w:rsidRPr="000E6BBA" w:rsidRDefault="009B2776" w:rsidP="00F01AEA">
      <w:pPr>
        <w:pStyle w:val="rvps2"/>
        <w:numPr>
          <w:ilvl w:val="0"/>
          <w:numId w:val="9"/>
        </w:numPr>
        <w:tabs>
          <w:tab w:val="left" w:pos="851"/>
        </w:tabs>
        <w:spacing w:before="0" w:beforeAutospacing="0" w:after="0" w:afterAutospacing="0"/>
        <w:ind w:left="567" w:firstLine="0"/>
        <w:jc w:val="both"/>
        <w:rPr>
          <w:lang w:val="uk-UA" w:eastAsia="uk-UA"/>
        </w:rPr>
      </w:pPr>
      <w:r w:rsidRPr="000E6BBA">
        <w:rPr>
          <w:lang w:val="uk-UA" w:eastAsia="uk-UA"/>
        </w:rPr>
        <w:t>доступ до понтон-причалів повинен бути відкритий для усіх суб’єктів господарювання та надаватися на прозорій і недискримінаційній основі, умови ціноутворення для його використання повинні бути оприлюднені.</w:t>
      </w:r>
    </w:p>
    <w:p w:rsidR="009B2776" w:rsidRPr="000E6BBA" w:rsidRDefault="009B2776" w:rsidP="00F01AEA">
      <w:pPr>
        <w:pStyle w:val="rvps2"/>
        <w:tabs>
          <w:tab w:val="left" w:pos="851"/>
        </w:tabs>
        <w:spacing w:before="0" w:beforeAutospacing="0" w:after="0" w:afterAutospacing="0"/>
        <w:ind w:left="567"/>
        <w:jc w:val="both"/>
        <w:rPr>
          <w:lang w:val="uk-UA" w:eastAsia="uk-UA"/>
        </w:rPr>
      </w:pPr>
    </w:p>
    <w:p w:rsidR="009B2776" w:rsidRPr="000E6BBA" w:rsidRDefault="009B2776" w:rsidP="00797DC9">
      <w:pPr>
        <w:pStyle w:val="rvps2"/>
        <w:numPr>
          <w:ilvl w:val="0"/>
          <w:numId w:val="23"/>
        </w:numPr>
        <w:tabs>
          <w:tab w:val="left" w:pos="567"/>
          <w:tab w:val="left" w:pos="851"/>
        </w:tabs>
        <w:spacing w:before="0" w:beforeAutospacing="0" w:after="0" w:afterAutospacing="0"/>
        <w:ind w:left="567" w:firstLine="0"/>
        <w:jc w:val="both"/>
        <w:rPr>
          <w:lang w:val="uk-UA"/>
        </w:rPr>
      </w:pPr>
      <w:r w:rsidRPr="000E6BBA">
        <w:rPr>
          <w:lang w:val="uk-UA" w:eastAsia="uk-UA"/>
        </w:rPr>
        <w:t>Надавач державної допомоги зобов’язаний проінформувати Антимонопольний комітет України про виконання зобов’язань, викладених у пунктах 2 та 4 резолютивної частини цього рішення, протягом року з дня прийняття цього рішення, тобто до 08.08.2020</w:t>
      </w:r>
      <w:r w:rsidR="0066677D">
        <w:rPr>
          <w:lang w:val="uk-UA" w:eastAsia="uk-UA"/>
        </w:rPr>
        <w:t>»</w:t>
      </w:r>
      <w:r w:rsidRPr="000E6BBA">
        <w:rPr>
          <w:lang w:val="uk-UA" w:eastAsia="uk-UA"/>
        </w:rPr>
        <w:t xml:space="preserve">. </w:t>
      </w:r>
    </w:p>
    <w:p w:rsidR="009B2776" w:rsidRPr="000E6BBA" w:rsidRDefault="009B2776" w:rsidP="00F01AEA"/>
    <w:p w:rsidR="009B2776" w:rsidRPr="000E6BBA" w:rsidRDefault="009B2776" w:rsidP="00D003B0">
      <w:pPr>
        <w:pStyle w:val="a5"/>
        <w:numPr>
          <w:ilvl w:val="0"/>
          <w:numId w:val="1"/>
        </w:numPr>
        <w:ind w:hanging="502"/>
      </w:pPr>
      <w:r w:rsidRPr="000E6BBA">
        <w:t>Рішенням Комітету від 18.06.2020 № 376-р встановлено:</w:t>
      </w:r>
    </w:p>
    <w:p w:rsidR="009B2776" w:rsidRPr="000E6BBA" w:rsidRDefault="00D003B0" w:rsidP="00D003B0">
      <w:pPr>
        <w:pStyle w:val="rvps2"/>
        <w:tabs>
          <w:tab w:val="left" w:pos="567"/>
          <w:tab w:val="left" w:pos="993"/>
        </w:tabs>
        <w:spacing w:before="0" w:beforeAutospacing="0" w:after="0" w:afterAutospacing="0"/>
        <w:ind w:left="567"/>
        <w:jc w:val="both"/>
        <w:rPr>
          <w:lang w:val="uk-UA" w:eastAsia="uk-UA"/>
        </w:rPr>
      </w:pPr>
      <w:r>
        <w:rPr>
          <w:lang w:val="uk-UA" w:eastAsia="uk-UA"/>
        </w:rPr>
        <w:t xml:space="preserve">«1. </w:t>
      </w:r>
      <w:r w:rsidR="009B2776" w:rsidRPr="000E6BBA">
        <w:rPr>
          <w:lang w:val="uk-UA" w:eastAsia="uk-UA"/>
        </w:rPr>
        <w:t xml:space="preserve">Визнати, що підтримка у формі капітальних трансфертів </w:t>
      </w:r>
      <w:r w:rsidR="009B2776" w:rsidRPr="000E6BBA">
        <w:rPr>
          <w:lang w:val="uk-UA"/>
        </w:rPr>
        <w:t xml:space="preserve">на </w:t>
      </w:r>
      <w:r w:rsidR="009B2776" w:rsidRPr="000E6BBA">
        <w:rPr>
          <w:lang w:val="uk-UA" w:eastAsia="uk-UA"/>
        </w:rPr>
        <w:t>придбання 4 електробусів, 2 зарядних пристроїв, однієї пантографної зарядної станції, послуг нагляду під час монтажу, технічної та гарантійної підтримки зарядних станцій, що виділяється на підставі н</w:t>
      </w:r>
      <w:r w:rsidR="009B2776" w:rsidRPr="000E6BBA">
        <w:rPr>
          <w:color w:val="000000"/>
          <w:lang w:val="uk-UA" w:eastAsia="uk-UA"/>
        </w:rPr>
        <w:t xml:space="preserve">аказу Міністерства екології та природних ресурсів України </w:t>
      </w:r>
      <w:r w:rsidR="009B2776" w:rsidRPr="000E6BBA">
        <w:rPr>
          <w:color w:val="000000"/>
          <w:lang w:val="uk-UA" w:eastAsia="uk-UA"/>
        </w:rPr>
        <w:br/>
        <w:t xml:space="preserve">від 12.07.2019 № 253 «Про схвалення проектів цільових екологічних (зелених) інвестицій та пропозицій щодо здійснення заходів, пунктом 1 якого схвалено </w:t>
      </w:r>
      <w:proofErr w:type="spellStart"/>
      <w:r w:rsidR="009B2776" w:rsidRPr="000E6BBA">
        <w:rPr>
          <w:color w:val="000000"/>
          <w:lang w:val="uk-UA" w:eastAsia="uk-UA"/>
        </w:rPr>
        <w:t>проєкт</w:t>
      </w:r>
      <w:proofErr w:type="spellEnd"/>
      <w:r w:rsidR="009B2776" w:rsidRPr="000E6BBA">
        <w:rPr>
          <w:color w:val="000000"/>
          <w:lang w:val="uk-UA" w:eastAsia="uk-UA"/>
        </w:rPr>
        <w:t xml:space="preserve"> «Технічне переоснащення (заміна рухомого складу існуючих автобусів у Запорізькому комунальному підприємстві міського електротранспорту «</w:t>
      </w:r>
      <w:proofErr w:type="spellStart"/>
      <w:r w:rsidR="009B2776" w:rsidRPr="000E6BBA">
        <w:rPr>
          <w:color w:val="000000"/>
          <w:lang w:val="uk-UA" w:eastAsia="uk-UA"/>
        </w:rPr>
        <w:t>Запоріжелектротранс</w:t>
      </w:r>
      <w:proofErr w:type="spellEnd"/>
      <w:r w:rsidR="009B2776" w:rsidRPr="000E6BBA">
        <w:rPr>
          <w:color w:val="000000"/>
          <w:lang w:val="uk-UA" w:eastAsia="uk-UA"/>
        </w:rPr>
        <w:t xml:space="preserve">» електробусами з електричними двигунами)» та паспорта бюджетної програми місцевого бюджету на 2020 рік, затвердженого наказом Управління з питань транспортного забезпечення та зв’язку Запорізької міської ради </w:t>
      </w:r>
      <w:r w:rsidR="009B2776" w:rsidRPr="000E6BBA">
        <w:rPr>
          <w:color w:val="000000"/>
          <w:lang w:val="uk-UA" w:eastAsia="uk-UA"/>
        </w:rPr>
        <w:br/>
        <w:t>від 11.03.2020 № 20</w:t>
      </w:r>
      <w:r w:rsidR="009B2776" w:rsidRPr="000E6BBA">
        <w:rPr>
          <w:lang w:val="uk-UA" w:eastAsia="uk-UA"/>
        </w:rPr>
        <w:t xml:space="preserve">, Запорізькому комунальному підприємству міського </w:t>
      </w:r>
      <w:r w:rsidR="009B2776" w:rsidRPr="000E6BBA">
        <w:rPr>
          <w:lang w:val="uk-UA" w:eastAsia="uk-UA"/>
        </w:rPr>
        <w:lastRenderedPageBreak/>
        <w:t>електротранспорту «</w:t>
      </w:r>
      <w:proofErr w:type="spellStart"/>
      <w:r w:rsidR="009B2776" w:rsidRPr="000E6BBA">
        <w:rPr>
          <w:lang w:val="uk-UA" w:eastAsia="uk-UA"/>
        </w:rPr>
        <w:t>Запоріжелектротранс</w:t>
      </w:r>
      <w:proofErr w:type="spellEnd"/>
      <w:r w:rsidR="009B2776" w:rsidRPr="000E6BBA">
        <w:rPr>
          <w:lang w:val="uk-UA" w:eastAsia="uk-UA"/>
        </w:rPr>
        <w:t xml:space="preserve">» на період з 01.12.2019 по 30.09.2020 у сумі 90 178 559,20 гривні, </w:t>
      </w:r>
      <w:r w:rsidR="009B2776" w:rsidRPr="000E6BBA">
        <w:rPr>
          <w:b/>
          <w:lang w:val="uk-UA" w:eastAsia="uk-UA"/>
        </w:rPr>
        <w:t>є державною допомогою</w:t>
      </w:r>
      <w:r w:rsidR="009B2776" w:rsidRPr="000E6BBA">
        <w:rPr>
          <w:lang w:val="uk-UA" w:eastAsia="uk-UA"/>
        </w:rPr>
        <w:t xml:space="preserve"> відповідно до Закону України «Про державну допомогу суб’єктам господарювання».</w:t>
      </w:r>
    </w:p>
    <w:p w:rsidR="009B2776" w:rsidRPr="000E6BBA" w:rsidRDefault="009B2776" w:rsidP="00D003B0">
      <w:pPr>
        <w:pStyle w:val="rvps2"/>
        <w:numPr>
          <w:ilvl w:val="0"/>
          <w:numId w:val="24"/>
        </w:numPr>
        <w:tabs>
          <w:tab w:val="left" w:pos="851"/>
        </w:tabs>
        <w:spacing w:before="0" w:beforeAutospacing="0" w:after="0" w:afterAutospacing="0"/>
        <w:ind w:left="567" w:firstLine="0"/>
        <w:jc w:val="both"/>
        <w:rPr>
          <w:b/>
          <w:lang w:val="uk-UA"/>
        </w:rPr>
      </w:pPr>
      <w:r w:rsidRPr="000E6BBA">
        <w:rPr>
          <w:lang w:val="uk-UA" w:eastAsia="uk-UA"/>
        </w:rPr>
        <w:t xml:space="preserve">Визнати, </w:t>
      </w:r>
      <w:r w:rsidRPr="000E6BBA">
        <w:rPr>
          <w:lang w:val="uk-UA"/>
        </w:rPr>
        <w:t xml:space="preserve">що державна </w:t>
      </w:r>
      <w:r w:rsidRPr="000E6BBA">
        <w:rPr>
          <w:lang w:val="uk-UA" w:eastAsia="uk-UA"/>
        </w:rPr>
        <w:t xml:space="preserve">допомога у формі капітальних трансфертів </w:t>
      </w:r>
      <w:r w:rsidRPr="000E6BBA">
        <w:rPr>
          <w:lang w:val="uk-UA"/>
        </w:rPr>
        <w:t xml:space="preserve">на </w:t>
      </w:r>
      <w:r w:rsidRPr="000E6BBA">
        <w:rPr>
          <w:lang w:val="uk-UA" w:eastAsia="uk-UA"/>
        </w:rPr>
        <w:t>придбання 4 електробусів, 2 зарядних пристроїв, однієї пантографної зарядної станції, послуг нагляду під час монтажу, технічної та гарантійної підтримки зарядних станцій, що виділяється на підставі н</w:t>
      </w:r>
      <w:r w:rsidRPr="000E6BBA">
        <w:rPr>
          <w:color w:val="000000"/>
          <w:lang w:val="uk-UA" w:eastAsia="uk-UA"/>
        </w:rPr>
        <w:t xml:space="preserve">аказу Міністерства екології та природних ресурсів України </w:t>
      </w:r>
      <w:r w:rsidRPr="000E6BBA">
        <w:rPr>
          <w:color w:val="000000"/>
          <w:lang w:val="uk-UA" w:eastAsia="uk-UA"/>
        </w:rPr>
        <w:br/>
        <w:t>від 12.07.2019 № 253 «Про схвалення проектів цільових екологічних (зелених) інвестицій та пропозицій щодо здійснення заходів, пунктом 1 якого схвалено проект «Технічне переоснащення (заміна рухомого складу існуючих автобусів у Запорізькому комунальному підприємстві міського електротранспорту «</w:t>
      </w:r>
      <w:proofErr w:type="spellStart"/>
      <w:r w:rsidRPr="000E6BBA">
        <w:rPr>
          <w:color w:val="000000"/>
          <w:lang w:val="uk-UA" w:eastAsia="uk-UA"/>
        </w:rPr>
        <w:t>Запоріжелектротранс</w:t>
      </w:r>
      <w:proofErr w:type="spellEnd"/>
      <w:r w:rsidRPr="000E6BBA">
        <w:rPr>
          <w:color w:val="000000"/>
          <w:lang w:val="uk-UA" w:eastAsia="uk-UA"/>
        </w:rPr>
        <w:t xml:space="preserve">» електробусами з електричними двигунами)» та паспорта бюджетної програми місцевого бюджету на 2020 рік, затвердженого наказом Управління з питань транспортного забезпечення та зв’язку Запорізької міської ради </w:t>
      </w:r>
      <w:r w:rsidRPr="000E6BBA">
        <w:rPr>
          <w:color w:val="000000"/>
          <w:lang w:val="uk-UA" w:eastAsia="uk-UA"/>
        </w:rPr>
        <w:br/>
        <w:t>від 11.03.2020 № 20</w:t>
      </w:r>
      <w:r w:rsidRPr="000E6BBA">
        <w:rPr>
          <w:lang w:val="uk-UA" w:eastAsia="uk-UA"/>
        </w:rPr>
        <w:t>, Запорізькому комунальному підприємству міського електротранспорту «</w:t>
      </w:r>
      <w:proofErr w:type="spellStart"/>
      <w:r w:rsidRPr="000E6BBA">
        <w:rPr>
          <w:lang w:val="uk-UA" w:eastAsia="uk-UA"/>
        </w:rPr>
        <w:t>Запоріжелектротранс</w:t>
      </w:r>
      <w:proofErr w:type="spellEnd"/>
      <w:r w:rsidRPr="000E6BBA">
        <w:rPr>
          <w:lang w:val="uk-UA" w:eastAsia="uk-UA"/>
        </w:rPr>
        <w:t xml:space="preserve">» на період з 01.12.2019 по 30.09.2020 у сумі 90 178 559,20 гривні, </w:t>
      </w:r>
      <w:r w:rsidRPr="000E6BBA">
        <w:rPr>
          <w:b/>
          <w:lang w:val="uk-UA" w:eastAsia="uk-UA"/>
        </w:rPr>
        <w:t>є допустимою</w:t>
      </w:r>
      <w:r w:rsidRPr="000E6BBA">
        <w:rPr>
          <w:lang w:val="uk-UA" w:eastAsia="uk-UA"/>
        </w:rPr>
        <w:t xml:space="preserve"> для конкуренції, відповідно</w:t>
      </w:r>
      <w:r w:rsidRPr="000E6BBA">
        <w:rPr>
          <w:b/>
          <w:lang w:val="uk-UA" w:eastAsia="uk-UA"/>
        </w:rPr>
        <w:t xml:space="preserve"> </w:t>
      </w:r>
      <w:r w:rsidRPr="000E6BBA">
        <w:rPr>
          <w:lang w:val="uk-UA" w:eastAsia="uk-UA"/>
        </w:rPr>
        <w:t>до статті 6</w:t>
      </w:r>
      <w:r w:rsidRPr="000E6BBA">
        <w:rPr>
          <w:b/>
          <w:lang w:val="uk-UA" w:eastAsia="uk-UA"/>
        </w:rPr>
        <w:t xml:space="preserve"> </w:t>
      </w:r>
      <w:r w:rsidRPr="000E6BBA">
        <w:rPr>
          <w:lang w:val="uk-UA" w:eastAsia="uk-UA"/>
        </w:rPr>
        <w:t xml:space="preserve">Закону України «Про державну допомогу суб’єктам господарювання», </w:t>
      </w:r>
      <w:r w:rsidRPr="000E6BBA">
        <w:rPr>
          <w:b/>
          <w:lang w:val="uk-UA" w:eastAsia="uk-UA"/>
        </w:rPr>
        <w:t xml:space="preserve">за умови виконання </w:t>
      </w:r>
      <w:r w:rsidRPr="000E6BBA">
        <w:rPr>
          <w:lang w:val="uk-UA" w:eastAsia="uk-UA"/>
        </w:rPr>
        <w:t>Управлінням з питань транспортного забезпечення та зв’язку Запорізької міської ради</w:t>
      </w:r>
      <w:r w:rsidRPr="000E6BBA">
        <w:rPr>
          <w:lang w:val="uk-UA"/>
        </w:rPr>
        <w:t xml:space="preserve"> </w:t>
      </w:r>
      <w:r w:rsidRPr="000E6BBA">
        <w:rPr>
          <w:b/>
          <w:lang w:val="uk-UA"/>
        </w:rPr>
        <w:t>таких зобов’язань</w:t>
      </w:r>
      <w:r w:rsidRPr="000E6BBA">
        <w:rPr>
          <w:lang w:val="uk-UA"/>
        </w:rPr>
        <w:t>:</w:t>
      </w:r>
    </w:p>
    <w:p w:rsidR="009B2776" w:rsidRPr="000E6BBA" w:rsidRDefault="009B2776" w:rsidP="00F01AEA">
      <w:pPr>
        <w:pStyle w:val="a5"/>
        <w:numPr>
          <w:ilvl w:val="0"/>
          <w:numId w:val="11"/>
        </w:numPr>
        <w:tabs>
          <w:tab w:val="left" w:pos="851"/>
          <w:tab w:val="left" w:pos="1134"/>
        </w:tabs>
        <w:ind w:left="567" w:firstLine="0"/>
        <w:jc w:val="both"/>
        <w:rPr>
          <w:b/>
        </w:rPr>
      </w:pPr>
      <w:r w:rsidRPr="000E6BBA">
        <w:t>розробити та затвердити</w:t>
      </w:r>
      <w:r w:rsidRPr="000E6BBA">
        <w:rPr>
          <w:b/>
        </w:rPr>
        <w:t xml:space="preserve"> </w:t>
      </w:r>
      <w:r w:rsidRPr="000E6BBA">
        <w:t>нормативно-правовий або розпорядчий акт, в якому    повинні бути чітко визначені:</w:t>
      </w:r>
    </w:p>
    <w:p w:rsidR="009B2776" w:rsidRPr="000E6BBA" w:rsidRDefault="009B2776" w:rsidP="00F01AEA">
      <w:pPr>
        <w:pStyle w:val="a5"/>
        <w:numPr>
          <w:ilvl w:val="0"/>
          <w:numId w:val="6"/>
        </w:numPr>
        <w:tabs>
          <w:tab w:val="left" w:pos="1134"/>
        </w:tabs>
        <w:ind w:left="567" w:firstLine="0"/>
        <w:jc w:val="both"/>
        <w:rPr>
          <w:b/>
        </w:rPr>
      </w:pPr>
      <w:r w:rsidRPr="000E6BBA">
        <w:t>опис механізму компенсації та параметрів для розрахунку й перегляду компенсації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9B2776" w:rsidRPr="000E6BBA" w:rsidRDefault="009B2776" w:rsidP="00F01AEA">
      <w:pPr>
        <w:pStyle w:val="a5"/>
        <w:numPr>
          <w:ilvl w:val="0"/>
          <w:numId w:val="6"/>
        </w:numPr>
        <w:tabs>
          <w:tab w:val="left" w:pos="1134"/>
        </w:tabs>
        <w:ind w:left="567" w:firstLine="0"/>
        <w:jc w:val="both"/>
        <w:rPr>
          <w:b/>
        </w:rPr>
      </w:pPr>
      <w:r w:rsidRPr="000E6BBA">
        <w:t>опис заходів щодо уникнення та повернення компенсації у випадку надання надмірної компенсації;</w:t>
      </w:r>
    </w:p>
    <w:p w:rsidR="009B2776" w:rsidRPr="000E6BBA" w:rsidRDefault="009B2776" w:rsidP="00F01AEA">
      <w:pPr>
        <w:pStyle w:val="a5"/>
        <w:numPr>
          <w:ilvl w:val="0"/>
          <w:numId w:val="11"/>
        </w:numPr>
        <w:tabs>
          <w:tab w:val="left" w:pos="1134"/>
        </w:tabs>
        <w:ind w:left="567" w:firstLine="0"/>
        <w:jc w:val="both"/>
      </w:pPr>
      <w:r w:rsidRPr="000E6BBA">
        <w:t xml:space="preserve">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00FA3B63" w:rsidRPr="000E6BBA">
        <w:t>публічні</w:t>
      </w:r>
      <w:r w:rsidRPr="000E6BBA">
        <w:t xml:space="preserve"> послуги з перевезення пасажирів залізницею та автомобільними шляхами;</w:t>
      </w:r>
    </w:p>
    <w:p w:rsidR="009B2776" w:rsidRPr="000E6BBA" w:rsidRDefault="009B2776" w:rsidP="00F01AEA">
      <w:pPr>
        <w:pStyle w:val="a5"/>
        <w:numPr>
          <w:ilvl w:val="0"/>
          <w:numId w:val="11"/>
        </w:numPr>
        <w:tabs>
          <w:tab w:val="left" w:pos="1134"/>
        </w:tabs>
        <w:ind w:left="567" w:firstLine="0"/>
        <w:jc w:val="both"/>
        <w:rPr>
          <w:b/>
        </w:rPr>
      </w:pPr>
      <w:r w:rsidRPr="000E6BBA">
        <w:t>забезпечити використання придбаних чотирьох електробусів виключно на маршрутах:</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xml:space="preserve">№ 17 «Арматурний завод – </w:t>
      </w:r>
      <w:proofErr w:type="spellStart"/>
      <w:r w:rsidRPr="000E6BBA">
        <w:rPr>
          <w:lang w:eastAsia="uk-UA"/>
        </w:rPr>
        <w:t>просп</w:t>
      </w:r>
      <w:proofErr w:type="spellEnd"/>
      <w:r w:rsidRPr="000E6BBA">
        <w:rPr>
          <w:lang w:eastAsia="uk-UA"/>
        </w:rPr>
        <w:t>. 40-річчя Перемоги»</w:t>
      </w:r>
      <w:r w:rsidRPr="000E6BBA">
        <w:t xml:space="preserve">, протягом строку дії договору </w:t>
      </w:r>
      <w:r w:rsidRPr="000E6BBA">
        <w:rPr>
          <w:lang w:eastAsia="uk-UA"/>
        </w:rPr>
        <w:t>від 13.09.2019 № 174</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72 «Бородінський ринок – вул. Пархоменка»</w:t>
      </w:r>
      <w:r w:rsidRPr="000E6BBA">
        <w:t xml:space="preserve">, протягом строку дії договору </w:t>
      </w:r>
      <w:r w:rsidRPr="000E6BBA">
        <w:br/>
      </w:r>
      <w:r w:rsidRPr="000E6BBA">
        <w:rPr>
          <w:lang w:eastAsia="uk-UA"/>
        </w:rPr>
        <w:t>від 13.09.2019 № 179</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xml:space="preserve">№ 18 «Бородінський </w:t>
      </w:r>
      <w:proofErr w:type="spellStart"/>
      <w:r w:rsidRPr="000E6BBA">
        <w:rPr>
          <w:lang w:eastAsia="uk-UA"/>
        </w:rPr>
        <w:t>мкрн</w:t>
      </w:r>
      <w:proofErr w:type="spellEnd"/>
      <w:r w:rsidRPr="000E6BBA">
        <w:rPr>
          <w:lang w:eastAsia="uk-UA"/>
        </w:rPr>
        <w:t xml:space="preserve"> – 4-й Південний </w:t>
      </w:r>
      <w:proofErr w:type="spellStart"/>
      <w:r w:rsidRPr="000E6BBA">
        <w:rPr>
          <w:lang w:eastAsia="uk-UA"/>
        </w:rPr>
        <w:t>мкрн</w:t>
      </w:r>
      <w:proofErr w:type="spellEnd"/>
      <w:r w:rsidRPr="000E6BBA">
        <w:rPr>
          <w:lang w:eastAsia="uk-UA"/>
        </w:rPr>
        <w:t>»</w:t>
      </w:r>
      <w:r w:rsidRPr="000E6BBA">
        <w:t xml:space="preserve">, протягом строку дії договору </w:t>
      </w:r>
      <w:r w:rsidRPr="000E6BBA">
        <w:rPr>
          <w:lang w:eastAsia="uk-UA"/>
        </w:rPr>
        <w:t>від 13.09.2019 № 175</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xml:space="preserve">№ 38 «БК </w:t>
      </w:r>
      <w:proofErr w:type="spellStart"/>
      <w:r w:rsidRPr="000E6BBA">
        <w:rPr>
          <w:lang w:eastAsia="uk-UA"/>
        </w:rPr>
        <w:t>ЗАлК</w:t>
      </w:r>
      <w:proofErr w:type="spellEnd"/>
      <w:r w:rsidRPr="000E6BBA">
        <w:rPr>
          <w:lang w:eastAsia="uk-UA"/>
        </w:rPr>
        <w:t xml:space="preserve"> – Аптека (вул. Рубана)»</w:t>
      </w:r>
      <w:r w:rsidRPr="000E6BBA">
        <w:t xml:space="preserve">, протягом строку дії договору </w:t>
      </w:r>
      <w:r w:rsidRPr="000E6BBA">
        <w:br/>
        <w:t>від 21.05.2018 № 114;</w:t>
      </w:r>
    </w:p>
    <w:p w:rsidR="009B2776" w:rsidRPr="000E6BBA" w:rsidRDefault="009B2776" w:rsidP="00F01AEA">
      <w:pPr>
        <w:pStyle w:val="a5"/>
        <w:numPr>
          <w:ilvl w:val="0"/>
          <w:numId w:val="6"/>
        </w:numPr>
        <w:tabs>
          <w:tab w:val="left" w:pos="1134"/>
        </w:tabs>
        <w:ind w:left="567" w:firstLine="0"/>
        <w:jc w:val="both"/>
        <w:rPr>
          <w:b/>
        </w:rPr>
      </w:pPr>
      <w:r w:rsidRPr="000E6BBA">
        <w:t xml:space="preserve">№ 59 «вул. Чумаченка – Набережна», протягом строку дії договору </w:t>
      </w:r>
      <w:r w:rsidRPr="000E6BBA">
        <w:br/>
      </w:r>
      <w:r w:rsidRPr="000E6BBA">
        <w:rPr>
          <w:lang w:eastAsia="uk-UA"/>
        </w:rPr>
        <w:t>від 13.09.2019 № 178</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t>№ 56 «Комбінат «Запоріжсталь» – Центральна прохідна», протягом строку дії договору від 31.07.2018 № 143;</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39 «Нікопольський поворот – Вокзал Запоріжжя ІІ»</w:t>
      </w:r>
      <w:r w:rsidRPr="000E6BBA">
        <w:t xml:space="preserve">, протягом строку дії договору </w:t>
      </w:r>
      <w:r w:rsidRPr="000E6BBA">
        <w:rPr>
          <w:lang w:eastAsia="uk-UA"/>
        </w:rPr>
        <w:t>від 13.09.2019 № 177</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lastRenderedPageBreak/>
        <w:t xml:space="preserve">№ 29 «вул. Фінальна – 4-й Південний </w:t>
      </w:r>
      <w:proofErr w:type="spellStart"/>
      <w:r w:rsidRPr="000E6BBA">
        <w:t>мкрн</w:t>
      </w:r>
      <w:proofErr w:type="spellEnd"/>
      <w:r w:rsidRPr="000E6BBA">
        <w:t xml:space="preserve">», протягом строку дії договору </w:t>
      </w:r>
      <w:r w:rsidRPr="000E6BBA">
        <w:br/>
      </w:r>
      <w:r w:rsidRPr="000E6BBA">
        <w:rPr>
          <w:lang w:eastAsia="uk-UA"/>
        </w:rPr>
        <w:t>від 13.09.2019 № 176</w:t>
      </w:r>
      <w:r w:rsidRPr="000E6BBA">
        <w:t>;</w:t>
      </w:r>
    </w:p>
    <w:p w:rsidR="009B2776" w:rsidRPr="000E6BBA" w:rsidRDefault="009B2776" w:rsidP="00F01AEA">
      <w:pPr>
        <w:pStyle w:val="a5"/>
        <w:numPr>
          <w:ilvl w:val="0"/>
          <w:numId w:val="6"/>
        </w:numPr>
        <w:tabs>
          <w:tab w:val="left" w:pos="1134"/>
        </w:tabs>
        <w:ind w:left="567" w:firstLine="0"/>
        <w:jc w:val="both"/>
        <w:rPr>
          <w:b/>
        </w:rPr>
      </w:pPr>
      <w:r w:rsidRPr="000E6BBA">
        <w:t xml:space="preserve">№ 94 «вул. Б. Завади – Сімферопольське шосе», протягом строку дії договору </w:t>
      </w:r>
      <w:r w:rsidRPr="000E6BBA">
        <w:br/>
        <w:t>від 06.05.2019 № 155;</w:t>
      </w:r>
    </w:p>
    <w:p w:rsidR="009B2776" w:rsidRPr="000E6BBA" w:rsidRDefault="009B2776" w:rsidP="00F01AEA">
      <w:pPr>
        <w:pStyle w:val="a5"/>
        <w:numPr>
          <w:ilvl w:val="0"/>
          <w:numId w:val="6"/>
        </w:numPr>
        <w:tabs>
          <w:tab w:val="left" w:pos="1134"/>
        </w:tabs>
        <w:ind w:left="567" w:firstLine="0"/>
        <w:jc w:val="both"/>
        <w:rPr>
          <w:b/>
        </w:rPr>
      </w:pPr>
      <w:r w:rsidRPr="000E6BBA">
        <w:rPr>
          <w:lang w:eastAsia="uk-UA"/>
        </w:rPr>
        <w:t>№ 86 «Комбінат «Запоріжсталь» – вул. Футбольна», протягом строку дії договору від 13.09.2019 № 180,</w:t>
      </w:r>
    </w:p>
    <w:p w:rsidR="009B2776" w:rsidRPr="000E6BBA" w:rsidRDefault="009B2776" w:rsidP="00F01AEA">
      <w:pPr>
        <w:tabs>
          <w:tab w:val="left" w:pos="1134"/>
        </w:tabs>
        <w:ind w:left="567"/>
        <w:jc w:val="both"/>
      </w:pPr>
      <w:r w:rsidRPr="000E6BBA">
        <w:t>з метою недопущення, усунення та суттєвого обмеження конкуренції на автобусних маршрутах загального користування в місті Запоріжжя;</w:t>
      </w:r>
    </w:p>
    <w:p w:rsidR="009B2776" w:rsidRPr="000E6BBA" w:rsidRDefault="009B2776" w:rsidP="00F01AEA">
      <w:pPr>
        <w:pStyle w:val="a5"/>
        <w:numPr>
          <w:ilvl w:val="0"/>
          <w:numId w:val="11"/>
        </w:numPr>
        <w:tabs>
          <w:tab w:val="left" w:pos="1134"/>
        </w:tabs>
        <w:ind w:left="567" w:firstLine="0"/>
        <w:jc w:val="both"/>
      </w:pPr>
      <w:r w:rsidRPr="000E6BBA">
        <w:rPr>
          <w:lang w:eastAsia="uk-UA"/>
        </w:rPr>
        <w:t xml:space="preserve">забезпечити </w:t>
      </w:r>
      <w:proofErr w:type="spellStart"/>
      <w:r w:rsidRPr="000E6BBA">
        <w:rPr>
          <w:lang w:eastAsia="uk-UA"/>
        </w:rPr>
        <w:t>невключення</w:t>
      </w:r>
      <w:proofErr w:type="spellEnd"/>
      <w:r w:rsidRPr="000E6BBA">
        <w:rPr>
          <w:lang w:eastAsia="uk-UA"/>
        </w:rPr>
        <w:t xml:space="preserve"> амортизаційних нарахувань за </w:t>
      </w:r>
      <w:r w:rsidRPr="000E6BBA">
        <w:rPr>
          <w:bCs/>
        </w:rPr>
        <w:t>придбані чотири електробуси</w:t>
      </w:r>
      <w:r w:rsidRPr="000E6BBA">
        <w:rPr>
          <w:lang w:eastAsia="uk-UA"/>
        </w:rPr>
        <w:t>, два зарядних пристрої, одну пантографну зарядну станцію</w:t>
      </w:r>
      <w:r w:rsidRPr="000E6BBA">
        <w:t xml:space="preserve"> </w:t>
      </w:r>
      <w:r w:rsidRPr="000E6BBA">
        <w:rPr>
          <w:lang w:eastAsia="uk-UA"/>
        </w:rPr>
        <w:t>п</w:t>
      </w:r>
      <w:r w:rsidRPr="000E6BBA">
        <w:t xml:space="preserve">ід час розрахунку в майбутньому вартості нового тарифу на </w:t>
      </w:r>
      <w:r w:rsidRPr="000E6BBA">
        <w:rPr>
          <w:bCs/>
        </w:rPr>
        <w:t xml:space="preserve">перевезення пасажирів автомобільним транспортом у місті Запоріжжя для </w:t>
      </w:r>
      <w:r w:rsidRPr="000E6BBA">
        <w:rPr>
          <w:color w:val="000000"/>
          <w:lang w:eastAsia="uk-UA"/>
        </w:rPr>
        <w:t>Запорізького комунального підприємства міського електротранспорту «</w:t>
      </w:r>
      <w:proofErr w:type="spellStart"/>
      <w:r w:rsidRPr="000E6BBA">
        <w:rPr>
          <w:color w:val="000000"/>
          <w:lang w:eastAsia="uk-UA"/>
        </w:rPr>
        <w:t>Запоріжелектротранс</w:t>
      </w:r>
      <w:proofErr w:type="spellEnd"/>
      <w:r w:rsidRPr="000E6BBA">
        <w:rPr>
          <w:color w:val="000000"/>
          <w:lang w:eastAsia="uk-UA"/>
        </w:rPr>
        <w:t>»</w:t>
      </w:r>
      <w:r w:rsidRPr="000E6BBA">
        <w:rPr>
          <w:bCs/>
        </w:rPr>
        <w:t xml:space="preserve">, </w:t>
      </w:r>
      <w:r w:rsidRPr="000E6BBA">
        <w:rPr>
          <w:lang w:eastAsia="uk-UA"/>
        </w:rPr>
        <w:t xml:space="preserve">або коригування наявного тарифу, </w:t>
      </w:r>
      <w:r w:rsidRPr="000E6BBA">
        <w:t xml:space="preserve">у зв’язку з тим, що придбані </w:t>
      </w:r>
      <w:r w:rsidRPr="000E6BBA">
        <w:rPr>
          <w:bCs/>
          <w:lang w:eastAsia="uk-UA"/>
        </w:rPr>
        <w:t>електробуси</w:t>
      </w:r>
      <w:r w:rsidRPr="000E6BBA">
        <w:rPr>
          <w:lang w:eastAsia="uk-UA"/>
        </w:rPr>
        <w:t xml:space="preserve"> будуть передані </w:t>
      </w:r>
      <w:r w:rsidRPr="000E6BBA">
        <w:rPr>
          <w:color w:val="000000"/>
          <w:lang w:eastAsia="uk-UA"/>
        </w:rPr>
        <w:t>Запорізькому комунальному підприємству міського електротранспорту «</w:t>
      </w:r>
      <w:proofErr w:type="spellStart"/>
      <w:r w:rsidRPr="000E6BBA">
        <w:rPr>
          <w:color w:val="000000"/>
          <w:lang w:eastAsia="uk-UA"/>
        </w:rPr>
        <w:t>Запоріжелектротранс</w:t>
      </w:r>
      <w:proofErr w:type="spellEnd"/>
      <w:r w:rsidRPr="000E6BBA">
        <w:rPr>
          <w:color w:val="000000"/>
          <w:lang w:eastAsia="uk-UA"/>
        </w:rPr>
        <w:t xml:space="preserve">» </w:t>
      </w:r>
      <w:r w:rsidRPr="000E6BBA">
        <w:rPr>
          <w:lang w:eastAsia="uk-UA"/>
        </w:rPr>
        <w:t xml:space="preserve">на безкоштовній основі та в разі включення </w:t>
      </w:r>
      <w:r w:rsidRPr="000E6BBA">
        <w:t xml:space="preserve">амортизаційних нарахувань у вартість </w:t>
      </w:r>
      <w:r w:rsidRPr="000E6BBA">
        <w:rPr>
          <w:bCs/>
        </w:rPr>
        <w:t>перевезення пасажирів автомобільним транспортом, на транспортні засоби та техніку</w:t>
      </w:r>
      <w:r w:rsidRPr="000E6BBA">
        <w:rPr>
          <w:lang w:eastAsia="uk-UA"/>
        </w:rPr>
        <w:t xml:space="preserve">, </w:t>
      </w:r>
      <w:r w:rsidRPr="000E6BBA">
        <w:t>які придбано (або оновлено) за кошти державної допомоги,</w:t>
      </w:r>
      <w:r w:rsidRPr="000E6BBA">
        <w:rPr>
          <w:lang w:eastAsia="uk-UA"/>
        </w:rPr>
        <w:t xml:space="preserve"> з</w:t>
      </w:r>
      <w:r w:rsidRPr="000E6BBA">
        <w:t>абезпечити повернення </w:t>
      </w:r>
      <w:r w:rsidRPr="000E6BBA">
        <w:rPr>
          <w:color w:val="000000"/>
          <w:lang w:eastAsia="uk-UA"/>
        </w:rPr>
        <w:t>Запорізьким комунальним підприємством міського електротранспорту «</w:t>
      </w:r>
      <w:proofErr w:type="spellStart"/>
      <w:r w:rsidRPr="000E6BBA">
        <w:rPr>
          <w:color w:val="000000"/>
          <w:lang w:eastAsia="uk-UA"/>
        </w:rPr>
        <w:t>Запоріжелектротранс</w:t>
      </w:r>
      <w:proofErr w:type="spellEnd"/>
      <w:r w:rsidRPr="000E6BBA">
        <w:rPr>
          <w:color w:val="000000"/>
          <w:lang w:eastAsia="uk-UA"/>
        </w:rPr>
        <w:t xml:space="preserve">» </w:t>
      </w:r>
      <w:r w:rsidRPr="000E6BBA">
        <w:t>таких амортизаційних нарахувань;</w:t>
      </w:r>
    </w:p>
    <w:p w:rsidR="009B2776" w:rsidRPr="000E6BBA" w:rsidRDefault="009B2776" w:rsidP="0038084A">
      <w:pPr>
        <w:pStyle w:val="a5"/>
        <w:numPr>
          <w:ilvl w:val="0"/>
          <w:numId w:val="11"/>
        </w:numPr>
        <w:tabs>
          <w:tab w:val="left" w:pos="1134"/>
        </w:tabs>
        <w:ind w:left="567" w:firstLine="0"/>
        <w:jc w:val="both"/>
      </w:pPr>
      <w:r w:rsidRPr="000E6BBA">
        <w:rPr>
          <w:lang w:eastAsia="uk-UA"/>
        </w:rPr>
        <w:t xml:space="preserve">забезпечити повернення </w:t>
      </w:r>
      <w:r w:rsidRPr="000E6BBA">
        <w:t xml:space="preserve">придбаних </w:t>
      </w:r>
      <w:r w:rsidRPr="000E6BBA">
        <w:rPr>
          <w:bCs/>
        </w:rPr>
        <w:t>чотирьох електробусів</w:t>
      </w:r>
      <w:r w:rsidRPr="000E6BBA">
        <w:rPr>
          <w:lang w:eastAsia="uk-UA"/>
        </w:rPr>
        <w:t xml:space="preserve">, двох зарядних пристроїв, однієї пантографної зарядної станції Управлінню з питань транспортного забезпечення та зв’язку Запорізької міської ради після закінчення терміну дії договорів </w:t>
      </w:r>
      <w:r w:rsidRPr="000E6BBA">
        <w:rPr>
          <w:lang w:eastAsia="uk-UA"/>
        </w:rPr>
        <w:br/>
        <w:t xml:space="preserve">від 13.09.2019 № 174, від 13.09.2019 № 179, від 13.09.2019 № 175, від 21.05.2018 № 114, </w:t>
      </w:r>
      <w:r w:rsidRPr="000E6BBA">
        <w:rPr>
          <w:lang w:eastAsia="uk-UA"/>
        </w:rPr>
        <w:br/>
        <w:t xml:space="preserve">від 31.07.2018 № 143, від 13.09.2019 № 177, від 13.09.2019 № 176, від 06.05.2019 № 155, </w:t>
      </w:r>
      <w:r w:rsidRPr="000E6BBA">
        <w:rPr>
          <w:lang w:eastAsia="uk-UA"/>
        </w:rPr>
        <w:br/>
        <w:t>від 13.09.2019 № 178 та від 13.09.2019 № 180.</w:t>
      </w:r>
    </w:p>
    <w:p w:rsidR="009B2776" w:rsidRPr="000E6BBA" w:rsidRDefault="009B2776" w:rsidP="00F01AEA">
      <w:pPr>
        <w:pStyle w:val="rvps2"/>
        <w:tabs>
          <w:tab w:val="left" w:pos="567"/>
          <w:tab w:val="left" w:pos="851"/>
        </w:tabs>
        <w:spacing w:before="0" w:beforeAutospacing="0" w:after="0" w:afterAutospacing="0"/>
        <w:ind w:left="567"/>
        <w:jc w:val="both"/>
        <w:rPr>
          <w:lang w:val="uk-UA" w:eastAsia="uk-UA"/>
        </w:rPr>
      </w:pPr>
    </w:p>
    <w:p w:rsidR="009B2776" w:rsidRPr="000E6BBA" w:rsidRDefault="009B2776" w:rsidP="00D003B0">
      <w:pPr>
        <w:pStyle w:val="a5"/>
        <w:numPr>
          <w:ilvl w:val="0"/>
          <w:numId w:val="24"/>
        </w:numPr>
        <w:tabs>
          <w:tab w:val="left" w:pos="851"/>
        </w:tabs>
        <w:ind w:left="567" w:firstLine="0"/>
        <w:jc w:val="both"/>
      </w:pPr>
      <w:r w:rsidRPr="000E6BBA">
        <w:rPr>
          <w:bCs/>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до 08.08.2020</w:t>
      </w:r>
      <w:r w:rsidR="00D003B0">
        <w:rPr>
          <w:bCs/>
        </w:rPr>
        <w:t>»</w:t>
      </w:r>
      <w:r w:rsidRPr="000E6BBA">
        <w:rPr>
          <w:bCs/>
        </w:rPr>
        <w:t>.</w:t>
      </w:r>
    </w:p>
    <w:p w:rsidR="009B2776" w:rsidRPr="000E6BBA" w:rsidRDefault="009B2776" w:rsidP="00F01AEA">
      <w:pPr>
        <w:pStyle w:val="a5"/>
        <w:ind w:left="567"/>
      </w:pPr>
    </w:p>
    <w:p w:rsidR="009B2776" w:rsidRPr="000E6BBA" w:rsidRDefault="009B2776" w:rsidP="00D003B0">
      <w:pPr>
        <w:pStyle w:val="a5"/>
        <w:numPr>
          <w:ilvl w:val="0"/>
          <w:numId w:val="1"/>
        </w:numPr>
        <w:tabs>
          <w:tab w:val="left" w:pos="142"/>
          <w:tab w:val="left" w:pos="709"/>
        </w:tabs>
        <w:ind w:hanging="644"/>
        <w:jc w:val="both"/>
      </w:pPr>
      <w:r w:rsidRPr="000E6BBA">
        <w:t xml:space="preserve">Відповідно до пункту 13 протоколу засідання Антимонопольного комітету України </w:t>
      </w:r>
      <w:r w:rsidRPr="000E6BBA">
        <w:br/>
        <w:t>№ 62 від 01.10.2020 Комітетом прийнято рішення:</w:t>
      </w:r>
    </w:p>
    <w:p w:rsidR="009B2776" w:rsidRPr="000E6BBA" w:rsidRDefault="00A07DEE" w:rsidP="0050463B">
      <w:pPr>
        <w:pStyle w:val="a5"/>
        <w:tabs>
          <w:tab w:val="left" w:pos="993"/>
        </w:tabs>
        <w:ind w:left="567"/>
        <w:jc w:val="both"/>
        <w:rPr>
          <w:lang w:eastAsia="uk-UA"/>
        </w:rPr>
      </w:pPr>
      <w:r>
        <w:rPr>
          <w:lang w:eastAsia="uk-UA"/>
        </w:rPr>
        <w:t xml:space="preserve">«1. </w:t>
      </w:r>
      <w:r w:rsidR="009B2776" w:rsidRPr="000E6BBA">
        <w:rPr>
          <w:lang w:eastAsia="uk-UA"/>
        </w:rPr>
        <w:t xml:space="preserve">Визнати зобов’язання, зазначені в </w:t>
      </w:r>
      <w:r w:rsidR="009B2776" w:rsidRPr="000E6BBA">
        <w:t>підпунктах 3, 4 пункту 2 та підпунктах 1, 2, 3 пункту 4 резолютивної частини рішення Комітету від 08.08.2019 № 548-р виконаними</w:t>
      </w:r>
      <w:r w:rsidR="009B2776" w:rsidRPr="000E6BBA">
        <w:rPr>
          <w:lang w:eastAsia="uk-UA"/>
        </w:rPr>
        <w:t>.</w:t>
      </w:r>
    </w:p>
    <w:p w:rsidR="009B2776" w:rsidRPr="000E6BBA" w:rsidRDefault="009B2776" w:rsidP="0050463B">
      <w:pPr>
        <w:pStyle w:val="a5"/>
        <w:numPr>
          <w:ilvl w:val="0"/>
          <w:numId w:val="25"/>
        </w:numPr>
        <w:tabs>
          <w:tab w:val="left" w:pos="567"/>
          <w:tab w:val="left" w:pos="851"/>
        </w:tabs>
        <w:ind w:left="567" w:firstLine="0"/>
        <w:jc w:val="both"/>
        <w:rPr>
          <w:lang w:eastAsia="uk-UA"/>
        </w:rPr>
      </w:pPr>
      <w:r w:rsidRPr="000E6BBA">
        <w:rPr>
          <w:lang w:eastAsia="uk-UA"/>
        </w:rPr>
        <w:t xml:space="preserve">Визнати зобов’язання, зазначені в </w:t>
      </w:r>
      <w:r w:rsidRPr="000E6BBA">
        <w:t>підпункті 3 пункту 2 резолютивної частини рішення Комітету від 18.06.2020 № 376-р виконаним</w:t>
      </w:r>
      <w:r w:rsidRPr="000E6BBA">
        <w:rPr>
          <w:lang w:eastAsia="uk-UA"/>
        </w:rPr>
        <w:t>.</w:t>
      </w:r>
    </w:p>
    <w:p w:rsidR="009B2776" w:rsidRPr="000E6BBA" w:rsidRDefault="00FF7919" w:rsidP="00FF7919">
      <w:pPr>
        <w:pStyle w:val="a5"/>
        <w:tabs>
          <w:tab w:val="left" w:pos="851"/>
        </w:tabs>
        <w:ind w:left="567"/>
        <w:jc w:val="both"/>
        <w:rPr>
          <w:lang w:eastAsia="uk-UA"/>
        </w:rPr>
      </w:pPr>
      <w:r>
        <w:rPr>
          <w:lang w:eastAsia="uk-UA"/>
        </w:rPr>
        <w:t xml:space="preserve">3. </w:t>
      </w:r>
      <w:r w:rsidR="009B2776" w:rsidRPr="000E6BBA">
        <w:rPr>
          <w:lang w:eastAsia="uk-UA"/>
        </w:rPr>
        <w:t xml:space="preserve">Виконання зобов’язань, зазначених в </w:t>
      </w:r>
      <w:r w:rsidR="009B2776" w:rsidRPr="000E6BBA">
        <w:t xml:space="preserve">підпунктах 1, 2 пункту 2 резолютивної частини рішення Комітету від 08.08.2019 № 548-р та в підпунктах 1, 2, 4 пункту 2 резолютивної частини рішення Комітету від 18.06.2020 № 376-р подовжити до </w:t>
      </w:r>
      <w:r w:rsidR="009B2776" w:rsidRPr="000E6BBA">
        <w:rPr>
          <w:b/>
        </w:rPr>
        <w:t>08.01.2021</w:t>
      </w:r>
      <w:r w:rsidR="0050463B" w:rsidRPr="0038084A">
        <w:t>»</w:t>
      </w:r>
      <w:r w:rsidR="009B2776" w:rsidRPr="0038084A">
        <w:t>.</w:t>
      </w:r>
    </w:p>
    <w:p w:rsidR="009B2776" w:rsidRPr="000E6BBA" w:rsidRDefault="009B2776" w:rsidP="00F01AEA">
      <w:pPr>
        <w:ind w:left="567"/>
      </w:pPr>
    </w:p>
    <w:p w:rsidR="009B2776" w:rsidRPr="000E6BBA" w:rsidRDefault="009B2776" w:rsidP="00F01AEA">
      <w:pPr>
        <w:pStyle w:val="rvps2"/>
        <w:numPr>
          <w:ilvl w:val="0"/>
          <w:numId w:val="2"/>
        </w:numPr>
        <w:spacing w:before="0" w:beforeAutospacing="0" w:after="0" w:afterAutospacing="0"/>
        <w:ind w:left="567" w:hanging="567"/>
        <w:jc w:val="both"/>
        <w:rPr>
          <w:b/>
          <w:lang w:val="uk-UA" w:eastAsia="uk-UA"/>
        </w:rPr>
      </w:pPr>
      <w:r w:rsidRPr="000E6BBA">
        <w:rPr>
          <w:b/>
          <w:lang w:val="uk-UA" w:eastAsia="uk-UA"/>
        </w:rPr>
        <w:t>ІНФОРМАЦІЯ ЩОДО ДЕРЖАВНОЇ ДОПОМОГИ</w:t>
      </w:r>
    </w:p>
    <w:p w:rsidR="009B2776" w:rsidRPr="000E6BBA" w:rsidRDefault="009B2776" w:rsidP="00F01AEA"/>
    <w:p w:rsidR="009B2776" w:rsidRPr="000E6BBA" w:rsidRDefault="009B2776" w:rsidP="00FF7919">
      <w:pPr>
        <w:pStyle w:val="rvps2"/>
        <w:numPr>
          <w:ilvl w:val="0"/>
          <w:numId w:val="1"/>
        </w:numPr>
        <w:spacing w:before="0" w:beforeAutospacing="0" w:after="0" w:afterAutospacing="0"/>
        <w:ind w:hanging="644"/>
        <w:jc w:val="both"/>
        <w:rPr>
          <w:lang w:val="uk-UA" w:eastAsia="uk-UA"/>
        </w:rPr>
      </w:pPr>
      <w:r w:rsidRPr="000E6BBA">
        <w:rPr>
          <w:lang w:val="uk-UA" w:eastAsia="uk-UA"/>
        </w:rPr>
        <w:t>Місцева гарантія Запорізької міської ради надається для забезпечення виконання боргових зобов’язань за запозиченням, залученим КП «</w:t>
      </w:r>
      <w:proofErr w:type="spellStart"/>
      <w:r w:rsidRPr="000E6BBA">
        <w:rPr>
          <w:lang w:val="uk-UA" w:eastAsia="uk-UA"/>
        </w:rPr>
        <w:t>Запоріжелектротранс</w:t>
      </w:r>
      <w:proofErr w:type="spellEnd"/>
      <w:r w:rsidRPr="000E6BBA">
        <w:rPr>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Pr="000E6BBA">
        <w:rPr>
          <w:lang w:val="uk-UA" w:eastAsia="uk-UA"/>
        </w:rPr>
        <w:t>Запоріжелектротранс</w:t>
      </w:r>
      <w:proofErr w:type="spellEnd"/>
      <w:r w:rsidRPr="000E6BBA">
        <w:rPr>
          <w:lang w:val="uk-UA" w:eastAsia="uk-UA"/>
        </w:rPr>
        <w:t xml:space="preserve">» для реалізації інвестиційного </w:t>
      </w:r>
      <w:proofErr w:type="spellStart"/>
      <w:r w:rsidRPr="000E6BBA">
        <w:rPr>
          <w:lang w:val="uk-UA" w:eastAsia="uk-UA"/>
        </w:rPr>
        <w:t>підпроєкту</w:t>
      </w:r>
      <w:proofErr w:type="spellEnd"/>
      <w:r w:rsidRPr="000E6BBA">
        <w:rPr>
          <w:lang w:val="uk-UA" w:eastAsia="uk-UA"/>
        </w:rPr>
        <w:t xml:space="preserve"> «Оновлення рухомого складу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xml:space="preserve">» (далі – </w:t>
      </w:r>
      <w:proofErr w:type="spellStart"/>
      <w:r w:rsidRPr="000E6BBA">
        <w:rPr>
          <w:lang w:val="uk-UA" w:eastAsia="uk-UA"/>
        </w:rPr>
        <w:t>Підпроєкт</w:t>
      </w:r>
      <w:proofErr w:type="spellEnd"/>
      <w:r w:rsidRPr="000E6BBA">
        <w:rPr>
          <w:lang w:val="uk-UA" w:eastAsia="uk-UA"/>
        </w:rPr>
        <w:t>), який спрямований на придбання 46 одиниць нової техніки, а саме: 26 електробусів та 20 автобусів.</w:t>
      </w:r>
    </w:p>
    <w:p w:rsidR="009B2776" w:rsidRPr="000E6BBA" w:rsidRDefault="009B2776" w:rsidP="00F01AEA"/>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proofErr w:type="spellStart"/>
      <w:r w:rsidRPr="000E6BBA">
        <w:rPr>
          <w:lang w:val="uk-UA" w:eastAsia="uk-UA"/>
        </w:rPr>
        <w:lastRenderedPageBreak/>
        <w:t>Підпроєкт</w:t>
      </w:r>
      <w:proofErr w:type="spellEnd"/>
      <w:r w:rsidRPr="000E6BBA">
        <w:rPr>
          <w:lang w:val="uk-UA" w:eastAsia="uk-UA"/>
        </w:rPr>
        <w:t xml:space="preserve"> передбачає закупівлю 46 одиниць нової техніки, а саме: 26 електробусів та 20 автобусів на суму 10 840 000 євро. </w:t>
      </w:r>
    </w:p>
    <w:p w:rsidR="009B2776" w:rsidRPr="000E6BBA" w:rsidRDefault="009B2776" w:rsidP="00F01AEA">
      <w:pPr>
        <w:ind w:left="567" w:hanging="567"/>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Основними умовами надання місцевої гарантії є:</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обсяг та валюта кредиту – 10 840 000 євро;</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строк кредиту – до 22 років, погашення здійснюється рівними </w:t>
      </w:r>
      <w:proofErr w:type="spellStart"/>
      <w:r w:rsidRPr="000E6BBA">
        <w:rPr>
          <w:lang w:val="uk-UA" w:eastAsia="uk-UA"/>
        </w:rPr>
        <w:t>платежами</w:t>
      </w:r>
      <w:proofErr w:type="spellEnd"/>
      <w:r w:rsidRPr="000E6BBA">
        <w:rPr>
          <w:lang w:val="uk-UA" w:eastAsia="uk-UA"/>
        </w:rPr>
        <w:t xml:space="preserve"> кожні шість місяців після завершення пільгового періоду повернення коштів, що становить 2 роки;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відсоткова ставка за користування кредитними коштами відповідно до умов Фінансової угоди визначається на дату вибірки траншів та дорівнює фіксованій ставці або шестимісячній Європейській міжбанківській ставці пропозиції (EURIBOR) плюс </w:t>
      </w:r>
      <w:proofErr w:type="spellStart"/>
      <w:r w:rsidRPr="000E6BBA">
        <w:rPr>
          <w:lang w:val="uk-UA" w:eastAsia="uk-UA"/>
        </w:rPr>
        <w:t>спред</w:t>
      </w:r>
      <w:proofErr w:type="spellEnd"/>
      <w:r w:rsidRPr="000E6BBA">
        <w:rPr>
          <w:lang w:val="uk-UA" w:eastAsia="uk-UA"/>
        </w:rPr>
        <w:t xml:space="preserve"> (до 2,5 відсотка);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сплата відсотків за користування кредитними коштами здійснюється </w:t>
      </w:r>
      <w:proofErr w:type="spellStart"/>
      <w:r w:rsidRPr="000E6BBA">
        <w:rPr>
          <w:lang w:val="uk-UA" w:eastAsia="uk-UA"/>
        </w:rPr>
        <w:t>щопіврічними</w:t>
      </w:r>
      <w:proofErr w:type="spellEnd"/>
      <w:r w:rsidRPr="000E6BBA">
        <w:rPr>
          <w:lang w:val="uk-UA" w:eastAsia="uk-UA"/>
        </w:rPr>
        <w:t xml:space="preserve"> </w:t>
      </w:r>
      <w:proofErr w:type="spellStart"/>
      <w:r w:rsidRPr="000E6BBA">
        <w:rPr>
          <w:lang w:val="uk-UA" w:eastAsia="uk-UA"/>
        </w:rPr>
        <w:t>платежами</w:t>
      </w:r>
      <w:proofErr w:type="spellEnd"/>
      <w:r w:rsidRPr="000E6BBA">
        <w:rPr>
          <w:lang w:val="uk-UA" w:eastAsia="uk-UA"/>
        </w:rPr>
        <w:t xml:space="preserve"> відповідно до умов, визначених угодою про передачу коштів позики;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частина комісії за проведення оцінки ЄІБ у розмірі 50 000 євро щодо Фінансової угоди, яка сплачується Україною відповідно до пункту 1.08 Статті 1 Фінансової угоди, вважається частиною коштів позики, наданою КП «</w:t>
      </w:r>
      <w:proofErr w:type="spellStart"/>
      <w:r w:rsidRPr="000E6BBA">
        <w:rPr>
          <w:lang w:val="uk-UA" w:eastAsia="uk-UA"/>
        </w:rPr>
        <w:t>Запоріжелектротранс</w:t>
      </w:r>
      <w:proofErr w:type="spellEnd"/>
      <w:r w:rsidRPr="000E6BBA">
        <w:rPr>
          <w:lang w:val="uk-UA" w:eastAsia="uk-UA"/>
        </w:rPr>
        <w:t>», та розраховується шляхом множення суми комісії за проведення оцінки ЄІБ на частку від ділення частини коштів позики на загальну суму позики до 0,5 відсотка;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розмір плати за надання кредитних коштів становить 0,5 відсотка річних вибраної та непогашеної суми позики відповідно до розпорядження Кабінету Міністрів України </w:t>
      </w:r>
      <w:r w:rsidRPr="000E6BBA">
        <w:rPr>
          <w:lang w:val="uk-UA" w:eastAsia="uk-UA"/>
        </w:rPr>
        <w:br/>
        <w:t xml:space="preserve">від 26.10.2016 № 805-р «Про залучення позики від Європейського інвестиційного банку для реалізації </w:t>
      </w:r>
      <w:proofErr w:type="spellStart"/>
      <w:r w:rsidRPr="000E6BBA">
        <w:rPr>
          <w:lang w:val="uk-UA" w:eastAsia="uk-UA"/>
        </w:rPr>
        <w:t>проєкту</w:t>
      </w:r>
      <w:proofErr w:type="spellEnd"/>
      <w:r w:rsidRPr="000E6BBA">
        <w:rPr>
          <w:lang w:val="uk-UA" w:eastAsia="uk-UA"/>
        </w:rPr>
        <w:t xml:space="preserve"> «Міський громадський транспорт України».</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Місцева гарантія діє протягом строку дії угоди про передачу коштів позики (22 роки), але в будь-якому разі до повного виконання боргових зобов’язань </w:t>
      </w:r>
      <w:r w:rsidRPr="000E6BBA">
        <w:rPr>
          <w:lang w:val="uk-UA" w:eastAsia="uk-UA"/>
        </w:rPr>
        <w:br/>
        <w:t>КП «</w:t>
      </w:r>
      <w:proofErr w:type="spellStart"/>
      <w:r w:rsidRPr="000E6BBA">
        <w:rPr>
          <w:lang w:val="uk-UA" w:eastAsia="uk-UA"/>
        </w:rPr>
        <w:t>Запоріжелектротранс</w:t>
      </w:r>
      <w:proofErr w:type="spellEnd"/>
      <w:r w:rsidRPr="000E6BBA">
        <w:rPr>
          <w:lang w:val="uk-UA" w:eastAsia="uk-UA"/>
        </w:rPr>
        <w:t>». Плата позичальника за отримання місцевої гарантії встановлена в розмірі однієї гривні в місяць на строк дії угоди про передачу коштів позики.</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Пунктом  6.01 статті 6 Фінансової угоди передбачено, що  позичальник використовує всі запозичені ним за цією угодою кошти виключно для виконання </w:t>
      </w:r>
      <w:proofErr w:type="spellStart"/>
      <w:r w:rsidRPr="000E6BBA">
        <w:rPr>
          <w:lang w:val="uk-UA" w:eastAsia="uk-UA"/>
        </w:rPr>
        <w:t>проєкту</w:t>
      </w:r>
      <w:proofErr w:type="spellEnd"/>
      <w:r w:rsidRPr="000E6BBA">
        <w:rPr>
          <w:lang w:val="uk-UA" w:eastAsia="uk-UA"/>
        </w:rPr>
        <w:t xml:space="preserve"> «Міський громадський транспорт України» через фінансування </w:t>
      </w:r>
      <w:proofErr w:type="spellStart"/>
      <w:r w:rsidRPr="000E6BBA">
        <w:rPr>
          <w:lang w:val="uk-UA" w:eastAsia="uk-UA"/>
        </w:rPr>
        <w:t>Підпроєктів</w:t>
      </w:r>
      <w:proofErr w:type="spellEnd"/>
      <w:r w:rsidRPr="000E6BBA">
        <w:rPr>
          <w:lang w:val="uk-UA" w:eastAsia="uk-UA"/>
        </w:rPr>
        <w:t>.</w:t>
      </w:r>
    </w:p>
    <w:p w:rsidR="009B2776" w:rsidRPr="000E6BBA" w:rsidRDefault="009B2776" w:rsidP="00F01AEA">
      <w:pPr>
        <w:pStyle w:val="a5"/>
        <w:ind w:left="567" w:hanging="567"/>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пункту 6.04 статті 6 Фінансової угоди КП «</w:t>
      </w:r>
      <w:proofErr w:type="spellStart"/>
      <w:r w:rsidRPr="000E6BBA">
        <w:rPr>
          <w:lang w:val="uk-UA" w:eastAsia="uk-UA"/>
        </w:rPr>
        <w:t>Запоріжелектротранс</w:t>
      </w:r>
      <w:proofErr w:type="spellEnd"/>
      <w:r w:rsidRPr="000E6BBA">
        <w:rPr>
          <w:lang w:val="uk-UA" w:eastAsia="uk-UA"/>
        </w:rPr>
        <w:t>» має укласти договір на надання послуг міського громадського транспорту з відповідним транспортним органом (управлінням) з урахуванням вимог Регламенту № 1370/2007 стосовно фінансового та організаційного управління наземним пасажирським транспортом або за формою і змістом, які відповідають вимогам ЄІБ.</w:t>
      </w:r>
    </w:p>
    <w:p w:rsidR="009B2776" w:rsidRPr="000E6BBA" w:rsidRDefault="009B2776" w:rsidP="00F01AEA"/>
    <w:p w:rsidR="009B2776" w:rsidRPr="000E6BBA" w:rsidRDefault="009B2776" w:rsidP="00FF7919">
      <w:pPr>
        <w:pStyle w:val="a5"/>
        <w:numPr>
          <w:ilvl w:val="0"/>
          <w:numId w:val="1"/>
        </w:numPr>
        <w:ind w:left="567" w:hanging="567"/>
        <w:jc w:val="both"/>
      </w:pPr>
      <w:r w:rsidRPr="000E6BBA">
        <w:rPr>
          <w:lang w:eastAsia="uk-UA"/>
        </w:rPr>
        <w:t xml:space="preserve">Сплата податку на додану вартість у формі капітальних трансфертів у сумі </w:t>
      </w:r>
      <w:r w:rsidRPr="000E6BBA">
        <w:rPr>
          <w:lang w:eastAsia="uk-UA"/>
        </w:rPr>
        <w:br/>
        <w:t>65 040 000 грн буде фінансуватися з бюджету міста Запоріжжя на підставі рішення Запорізької міської ради від 30.09.2020 № 22 «Про внесення змін до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eastAsia="uk-UA"/>
        </w:rPr>
        <w:t>Запоріжелектротранс</w:t>
      </w:r>
      <w:proofErr w:type="spellEnd"/>
      <w:r w:rsidRPr="000E6BBA">
        <w:rPr>
          <w:lang w:eastAsia="uk-UA"/>
        </w:rPr>
        <w:t>» на 2018 – 2021 роки», затвердженої рішенням міської ради від 28.03.2018 № 43 (зі змінами).</w:t>
      </w:r>
    </w:p>
    <w:p w:rsidR="009B2776" w:rsidRPr="000E6BBA" w:rsidRDefault="009B2776" w:rsidP="00F01AEA">
      <w:pPr>
        <w:pStyle w:val="a5"/>
      </w:pPr>
    </w:p>
    <w:p w:rsidR="009B2776" w:rsidRPr="000E6BBA" w:rsidRDefault="009B2776" w:rsidP="00F01AEA">
      <w:pPr>
        <w:pStyle w:val="rvps2"/>
        <w:numPr>
          <w:ilvl w:val="0"/>
          <w:numId w:val="2"/>
        </w:numPr>
        <w:spacing w:before="0" w:beforeAutospacing="0" w:after="0" w:afterAutospacing="0"/>
        <w:ind w:left="567" w:hanging="567"/>
        <w:jc w:val="both"/>
        <w:rPr>
          <w:b/>
          <w:lang w:val="uk-UA" w:eastAsia="uk-UA"/>
        </w:rPr>
      </w:pPr>
      <w:r w:rsidRPr="000E6BBA">
        <w:rPr>
          <w:b/>
          <w:lang w:val="uk-UA" w:eastAsia="uk-UA"/>
        </w:rPr>
        <w:t>НОРМАТИВНО-ПРАВОВЕ РЕГУЛЮВАННЯ</w:t>
      </w:r>
    </w:p>
    <w:p w:rsidR="009B2776" w:rsidRPr="000E6BBA" w:rsidRDefault="009B2776" w:rsidP="00F01AEA">
      <w:pPr>
        <w:pStyle w:val="rvps2"/>
        <w:spacing w:before="0" w:beforeAutospacing="0" w:after="0" w:afterAutospacing="0"/>
        <w:ind w:left="567" w:hanging="567"/>
        <w:contextualSpacing/>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0E6BBA">
        <w:rPr>
          <w:lang w:val="uk-UA" w:eastAsia="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Отже, державна підтримка є державною допомогою, якщо одночасно виконуються такі умови: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підтримка надається суб’єкту господарювання;</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державна підтримка здійснюється за рахунок ресурсів держави чи місцевих ресурсів;</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9B2776" w:rsidRPr="000E6BBA" w:rsidRDefault="009B2776" w:rsidP="00F01AEA">
      <w:pPr>
        <w:pStyle w:val="rvps2"/>
        <w:numPr>
          <w:ilvl w:val="0"/>
          <w:numId w:val="6"/>
        </w:numPr>
        <w:spacing w:before="0" w:beforeAutospacing="0" w:after="0" w:afterAutospacing="0"/>
        <w:ind w:left="567" w:hanging="567"/>
        <w:contextualSpacing/>
        <w:jc w:val="both"/>
        <w:rPr>
          <w:lang w:val="uk-UA" w:eastAsia="uk-UA"/>
        </w:rPr>
      </w:pPr>
      <w:r w:rsidRPr="000E6BBA">
        <w:rPr>
          <w:lang w:val="uk-UA" w:eastAsia="uk-UA"/>
        </w:rPr>
        <w:t>підтримка спотворює або загрожує спотворенням економічної конкуренції.</w:t>
      </w:r>
    </w:p>
    <w:p w:rsidR="009B2776" w:rsidRPr="000E6BBA" w:rsidRDefault="009B2776" w:rsidP="00F01AEA">
      <w:pPr>
        <w:ind w:left="567" w:hanging="567"/>
      </w:pPr>
    </w:p>
    <w:p w:rsidR="009B2776" w:rsidRPr="000E6BBA" w:rsidRDefault="009B2776" w:rsidP="00F01AEA">
      <w:pPr>
        <w:pStyle w:val="rvps2"/>
        <w:numPr>
          <w:ilvl w:val="1"/>
          <w:numId w:val="2"/>
        </w:numPr>
        <w:spacing w:before="0" w:beforeAutospacing="0" w:after="0" w:afterAutospacing="0"/>
        <w:ind w:left="567" w:hanging="567"/>
        <w:jc w:val="both"/>
        <w:rPr>
          <w:b/>
          <w:lang w:val="uk-UA" w:eastAsia="uk-UA"/>
        </w:rPr>
      </w:pPr>
      <w:r w:rsidRPr="000E6BBA">
        <w:rPr>
          <w:b/>
          <w:lang w:val="uk-UA" w:eastAsia="uk-UA"/>
        </w:rPr>
        <w:t>Особливості здійснення повноважень органами місцевого самоврядування під час надання гарантій</w:t>
      </w:r>
    </w:p>
    <w:p w:rsidR="009B2776" w:rsidRPr="000E6BBA" w:rsidRDefault="009B2776" w:rsidP="00F01AEA">
      <w:pPr>
        <w:ind w:left="567" w:hanging="567"/>
        <w:contextualSpacing/>
        <w:jc w:val="both"/>
      </w:pPr>
    </w:p>
    <w:p w:rsidR="009B2776" w:rsidRPr="000E6BBA" w:rsidRDefault="009B2776" w:rsidP="00FF7919">
      <w:pPr>
        <w:numPr>
          <w:ilvl w:val="0"/>
          <w:numId w:val="1"/>
        </w:numPr>
        <w:ind w:left="567" w:hanging="567"/>
        <w:contextualSpacing/>
        <w:jc w:val="both"/>
        <w:rPr>
          <w:bCs/>
        </w:rPr>
      </w:pPr>
      <w:r w:rsidRPr="000E6BBA">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0E6BBA">
        <w:rPr>
          <w:bCs/>
        </w:rPr>
        <w:t>.</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0E6BBA">
        <w:rPr>
          <w:bCs/>
          <w:u w:val="single"/>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r w:rsidRPr="000E6BBA">
        <w:rPr>
          <w:bCs/>
        </w:rPr>
        <w:t>.</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0E6BBA">
        <w:rPr>
          <w:bCs/>
        </w:rPr>
        <w:t xml:space="preserve">: </w:t>
      </w:r>
    </w:p>
    <w:p w:rsidR="009B2776" w:rsidRPr="000E6BBA" w:rsidRDefault="009B2776" w:rsidP="00F01AEA">
      <w:pPr>
        <w:ind w:left="567" w:hanging="567"/>
        <w:contextualSpacing/>
        <w:jc w:val="both"/>
        <w:rPr>
          <w:bCs/>
        </w:rPr>
      </w:pPr>
    </w:p>
    <w:p w:rsidR="009B2776" w:rsidRPr="000E6BBA" w:rsidRDefault="009B2776" w:rsidP="00F01AEA">
      <w:pPr>
        <w:numPr>
          <w:ilvl w:val="0"/>
          <w:numId w:val="6"/>
        </w:numPr>
        <w:ind w:left="567" w:hanging="567"/>
        <w:jc w:val="both"/>
      </w:pPr>
      <w:proofErr w:type="spellStart"/>
      <w:r w:rsidRPr="000E6BBA">
        <w:t>внести</w:t>
      </w:r>
      <w:proofErr w:type="spellEnd"/>
      <w:r w:rsidRPr="000E6BBA">
        <w:t xml:space="preserve"> плату за надання місцевої гарантії;</w:t>
      </w:r>
    </w:p>
    <w:p w:rsidR="009B2776" w:rsidRPr="000E6BBA" w:rsidRDefault="009B2776" w:rsidP="00F01AEA">
      <w:pPr>
        <w:numPr>
          <w:ilvl w:val="0"/>
          <w:numId w:val="6"/>
        </w:numPr>
        <w:ind w:left="567" w:hanging="567"/>
        <w:jc w:val="both"/>
      </w:pPr>
      <w:r w:rsidRPr="000E6BBA">
        <w:t>надати майнове або інше забезпечення виконання зобов’язань за гарантією;</w:t>
      </w:r>
    </w:p>
    <w:p w:rsidR="009B2776" w:rsidRPr="000E6BBA" w:rsidRDefault="009B2776" w:rsidP="00F01AEA">
      <w:pPr>
        <w:numPr>
          <w:ilvl w:val="0"/>
          <w:numId w:val="6"/>
        </w:numPr>
        <w:ind w:left="567" w:hanging="567"/>
        <w:jc w:val="both"/>
      </w:pPr>
      <w:r w:rsidRPr="000E6BBA">
        <w:t>відшкодувати витрати місцевого бюджету, пов’язані з виконанням гарантійних зобов’язань;</w:t>
      </w:r>
    </w:p>
    <w:p w:rsidR="009B2776" w:rsidRPr="000E6BBA" w:rsidRDefault="009B2776" w:rsidP="00F01AEA">
      <w:pPr>
        <w:numPr>
          <w:ilvl w:val="0"/>
          <w:numId w:val="6"/>
        </w:numPr>
        <w:ind w:left="567" w:hanging="567"/>
        <w:jc w:val="both"/>
      </w:pPr>
      <w:r w:rsidRPr="000E6BBA">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9B2776" w:rsidRPr="000E6BBA" w:rsidRDefault="009B2776" w:rsidP="00F01AEA">
      <w:pPr>
        <w:numPr>
          <w:ilvl w:val="0"/>
          <w:numId w:val="6"/>
        </w:numPr>
        <w:ind w:left="567" w:hanging="567"/>
        <w:jc w:val="both"/>
      </w:pPr>
      <w:r w:rsidRPr="000E6BBA">
        <w:t>надати гаранту права на договірне списання банком коштів із рахунків суб’єкта господарювання на користь гаранта.</w:t>
      </w:r>
    </w:p>
    <w:p w:rsidR="009B2776" w:rsidRPr="000E6BBA" w:rsidRDefault="009B2776" w:rsidP="00F01AEA">
      <w:pPr>
        <w:ind w:left="567" w:hanging="567"/>
        <w:contextualSpacing/>
        <w:jc w:val="both"/>
        <w:rPr>
          <w:bCs/>
        </w:rPr>
      </w:pPr>
      <w:bookmarkStart w:id="1" w:name="o124"/>
      <w:bookmarkEnd w:id="1"/>
    </w:p>
    <w:p w:rsidR="009B2776" w:rsidRPr="000E6BBA" w:rsidRDefault="009B2776" w:rsidP="00FF7919">
      <w:pPr>
        <w:numPr>
          <w:ilvl w:val="0"/>
          <w:numId w:val="1"/>
        </w:numPr>
        <w:ind w:left="567" w:hanging="567"/>
        <w:contextualSpacing/>
        <w:jc w:val="both"/>
        <w:rPr>
          <w:bCs/>
        </w:rPr>
      </w:pPr>
      <w:r w:rsidRPr="000E6BBA">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w:t>
      </w:r>
      <w:r w:rsidRPr="000E6BBA">
        <w:rPr>
          <w:bCs/>
        </w:rPr>
        <w:lastRenderedPageBreak/>
        <w:t xml:space="preserve">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9B2776" w:rsidRPr="000E6BBA" w:rsidRDefault="009B2776" w:rsidP="00F01AEA">
      <w:pPr>
        <w:numPr>
          <w:ilvl w:val="0"/>
          <w:numId w:val="6"/>
        </w:numPr>
        <w:ind w:left="567" w:hanging="567"/>
        <w:jc w:val="both"/>
      </w:pPr>
      <w:r w:rsidRPr="000E6BBA">
        <w:t>назву інвестиційного проекту, для виконання (реалізації) якого залучається кредит (позика) під гарантію;</w:t>
      </w:r>
    </w:p>
    <w:p w:rsidR="009B2776" w:rsidRPr="000E6BBA" w:rsidRDefault="009B2776" w:rsidP="00F01AEA">
      <w:pPr>
        <w:numPr>
          <w:ilvl w:val="0"/>
          <w:numId w:val="6"/>
        </w:numPr>
        <w:ind w:left="567" w:hanging="567"/>
        <w:jc w:val="both"/>
      </w:pPr>
      <w:r w:rsidRPr="000E6BBA">
        <w:t>умови надання кредиту (позики) - обсяг, строк, відсотки за користування кредитом (позикою) та строки їх сплати;</w:t>
      </w:r>
    </w:p>
    <w:p w:rsidR="009B2776" w:rsidRPr="000E6BBA" w:rsidRDefault="009B2776" w:rsidP="00F01AEA">
      <w:pPr>
        <w:numPr>
          <w:ilvl w:val="0"/>
          <w:numId w:val="6"/>
        </w:numPr>
        <w:ind w:left="567" w:hanging="567"/>
        <w:jc w:val="both"/>
      </w:pPr>
      <w:r w:rsidRPr="000E6BBA">
        <w:t>строк надання гарантії;</w:t>
      </w:r>
    </w:p>
    <w:p w:rsidR="009B2776" w:rsidRPr="000E6BBA" w:rsidRDefault="009B2776" w:rsidP="00F01AEA">
      <w:pPr>
        <w:numPr>
          <w:ilvl w:val="0"/>
          <w:numId w:val="6"/>
        </w:numPr>
        <w:ind w:left="567" w:hanging="567"/>
        <w:jc w:val="both"/>
      </w:pPr>
      <w:r w:rsidRPr="000E6BBA">
        <w:t>розмір і вид забезпечення виконання боргових зобов’язань позичальника;</w:t>
      </w:r>
    </w:p>
    <w:p w:rsidR="009B2776" w:rsidRPr="000E6BBA" w:rsidRDefault="009B2776" w:rsidP="00F01AEA">
      <w:pPr>
        <w:numPr>
          <w:ilvl w:val="0"/>
          <w:numId w:val="6"/>
        </w:numPr>
        <w:ind w:left="567" w:hanging="567"/>
        <w:jc w:val="both"/>
      </w:pPr>
      <w:r w:rsidRPr="000E6BBA">
        <w:t>розмір плати за надання гарантії.</w:t>
      </w:r>
    </w:p>
    <w:p w:rsidR="009B2776" w:rsidRPr="000E6BBA" w:rsidRDefault="009B2776" w:rsidP="00F01AEA">
      <w:pPr>
        <w:ind w:left="567" w:hanging="567"/>
        <w:jc w:val="both"/>
      </w:pPr>
    </w:p>
    <w:p w:rsidR="009B2776" w:rsidRPr="000E6BBA" w:rsidRDefault="009B2776" w:rsidP="00FF7919">
      <w:pPr>
        <w:numPr>
          <w:ilvl w:val="0"/>
          <w:numId w:val="1"/>
        </w:numPr>
        <w:ind w:left="567" w:hanging="567"/>
        <w:contextualSpacing/>
        <w:jc w:val="both"/>
        <w:rPr>
          <w:bCs/>
        </w:rPr>
      </w:pPr>
      <w:r w:rsidRPr="000E6BBA">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0E6BBA">
        <w:rPr>
          <w:bCs/>
        </w:rPr>
        <w:t>.</w:t>
      </w:r>
    </w:p>
    <w:p w:rsidR="009B2776" w:rsidRPr="000E6BBA" w:rsidRDefault="009B2776" w:rsidP="00F01AEA">
      <w:pPr>
        <w:pStyle w:val="a5"/>
        <w:rPr>
          <w:bCs/>
        </w:rPr>
      </w:pPr>
    </w:p>
    <w:p w:rsidR="009B2776" w:rsidRPr="000E6BBA" w:rsidRDefault="009B2776" w:rsidP="00F01AEA">
      <w:pPr>
        <w:pStyle w:val="rvps2"/>
        <w:numPr>
          <w:ilvl w:val="1"/>
          <w:numId w:val="2"/>
        </w:numPr>
        <w:spacing w:before="0" w:beforeAutospacing="0" w:after="0" w:afterAutospacing="0"/>
        <w:ind w:left="567" w:hanging="567"/>
        <w:jc w:val="both"/>
        <w:rPr>
          <w:b/>
          <w:lang w:val="uk-UA" w:eastAsia="uk-UA"/>
        </w:rPr>
      </w:pPr>
      <w:r w:rsidRPr="000E6BBA">
        <w:rPr>
          <w:b/>
          <w:lang w:val="uk-UA" w:eastAsia="uk-UA"/>
        </w:rPr>
        <w:t>Щодо перевезення пасажирів автомобільним транспортом</w:t>
      </w:r>
    </w:p>
    <w:p w:rsidR="009B2776" w:rsidRPr="000E6BBA" w:rsidRDefault="009B2776" w:rsidP="00F01AEA">
      <w:pPr>
        <w:pStyle w:val="rvps2"/>
        <w:spacing w:before="0" w:beforeAutospacing="0" w:after="0" w:afterAutospacing="0"/>
        <w:ind w:left="567"/>
        <w:jc w:val="both"/>
        <w:rPr>
          <w:b/>
          <w:lang w:val="uk-UA" w:eastAsia="uk-UA"/>
        </w:rPr>
      </w:pPr>
    </w:p>
    <w:p w:rsidR="009B2776" w:rsidRPr="000E6BBA" w:rsidRDefault="009B2776" w:rsidP="00F01AEA">
      <w:pPr>
        <w:pStyle w:val="rvps2"/>
        <w:numPr>
          <w:ilvl w:val="2"/>
          <w:numId w:val="2"/>
        </w:numPr>
        <w:spacing w:before="0" w:beforeAutospacing="0" w:after="0" w:afterAutospacing="0"/>
        <w:ind w:left="567" w:hanging="567"/>
        <w:jc w:val="both"/>
        <w:rPr>
          <w:b/>
          <w:lang w:val="uk-UA" w:eastAsia="uk-UA"/>
        </w:rPr>
      </w:pPr>
      <w:r w:rsidRPr="000E6BBA">
        <w:rPr>
          <w:b/>
          <w:lang w:val="uk-UA" w:eastAsia="uk-UA"/>
        </w:rPr>
        <w:t xml:space="preserve"> Послуги, що становлять загальний економічний інтерес</w:t>
      </w:r>
    </w:p>
    <w:p w:rsidR="009B2776" w:rsidRPr="000E6BBA" w:rsidRDefault="009B2776" w:rsidP="00F01AEA">
      <w:pPr>
        <w:pStyle w:val="rvps2"/>
        <w:spacing w:before="0" w:beforeAutospacing="0" w:after="0" w:afterAutospacing="0"/>
        <w:ind w:left="567" w:hanging="567"/>
        <w:jc w:val="both"/>
        <w:rPr>
          <w:b/>
          <w:lang w:val="uk-UA" w:eastAsia="uk-UA"/>
        </w:rPr>
      </w:pPr>
    </w:p>
    <w:p w:rsidR="009B2776" w:rsidRPr="000E6BBA" w:rsidRDefault="009B2776" w:rsidP="00FF7919">
      <w:pPr>
        <w:pStyle w:val="rvps2"/>
        <w:numPr>
          <w:ilvl w:val="0"/>
          <w:numId w:val="1"/>
        </w:numPr>
        <w:spacing w:before="0" w:beforeAutospacing="0" w:after="0" w:afterAutospacing="0"/>
        <w:ind w:left="567" w:hanging="567"/>
        <w:contextualSpacing/>
        <w:jc w:val="both"/>
        <w:rPr>
          <w:lang w:val="uk-UA" w:eastAsia="uk-UA"/>
        </w:rPr>
      </w:pPr>
      <w:r w:rsidRPr="000E6BBA">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9B2776" w:rsidRPr="000E6BBA" w:rsidRDefault="009B2776" w:rsidP="00F01AEA">
      <w:pPr>
        <w:pStyle w:val="rvps2"/>
        <w:spacing w:before="0" w:beforeAutospacing="0" w:after="0" w:afterAutospacing="0"/>
        <w:ind w:left="567"/>
        <w:contextualSpacing/>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contextualSpacing/>
        <w:jc w:val="both"/>
        <w:rPr>
          <w:lang w:val="uk-UA" w:eastAsia="uk-UA"/>
        </w:rPr>
      </w:pPr>
      <w:r w:rsidRPr="000E6BBA">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lastRenderedPageBreak/>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0E6BBA">
        <w:rPr>
          <w:lang w:val="uk-UA" w:eastAsia="uk-UA"/>
        </w:rPr>
        <w:t>коректно</w:t>
      </w:r>
      <w:proofErr w:type="spellEnd"/>
      <w:r w:rsidRPr="000E6BBA">
        <w:rPr>
          <w:lang w:val="uk-UA" w:eastAsia="uk-UA"/>
        </w:rPr>
        <w:t xml:space="preserve"> відображена в окремих бухгалтерських рахунках таким чином, щоб чітко відстежувалось таке:</w:t>
      </w:r>
      <w:bookmarkStart w:id="2" w:name="n1842"/>
      <w:bookmarkEnd w:id="2"/>
    </w:p>
    <w:p w:rsidR="009B2776" w:rsidRPr="000E6BBA" w:rsidRDefault="009B2776" w:rsidP="00F01AEA">
      <w:pPr>
        <w:pStyle w:val="rvps2"/>
        <w:numPr>
          <w:ilvl w:val="0"/>
          <w:numId w:val="15"/>
        </w:numPr>
        <w:spacing w:before="0" w:beforeAutospacing="0" w:after="0" w:afterAutospacing="0"/>
        <w:ind w:left="567" w:hanging="567"/>
        <w:jc w:val="both"/>
        <w:rPr>
          <w:lang w:val="uk-UA" w:eastAsia="uk-UA"/>
        </w:rPr>
      </w:pPr>
      <w:r w:rsidRPr="000E6BBA">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3" w:name="n1843"/>
      <w:bookmarkEnd w:id="3"/>
    </w:p>
    <w:p w:rsidR="009B2776" w:rsidRPr="000E6BBA" w:rsidRDefault="009B2776" w:rsidP="00F01AEA">
      <w:pPr>
        <w:pStyle w:val="rvps2"/>
        <w:numPr>
          <w:ilvl w:val="0"/>
          <w:numId w:val="15"/>
        </w:numPr>
        <w:spacing w:before="0" w:beforeAutospacing="0" w:after="0" w:afterAutospacing="0"/>
        <w:ind w:left="567" w:hanging="567"/>
        <w:jc w:val="both"/>
        <w:rPr>
          <w:lang w:val="uk-UA" w:eastAsia="uk-UA"/>
        </w:rPr>
      </w:pPr>
      <w:r w:rsidRPr="000E6BBA">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0E6BBA">
        <w:rPr>
          <w:lang w:val="uk-UA" w:eastAsia="uk-UA"/>
        </w:rPr>
        <w:t>методологій</w:t>
      </w:r>
      <w:proofErr w:type="spellEnd"/>
      <w:r w:rsidRPr="000E6BBA">
        <w:rPr>
          <w:lang w:val="uk-UA" w:eastAsia="uk-UA"/>
        </w:rPr>
        <w:t xml:space="preserve"> бухгалтерського обліку, зокрема калькуляції витрат за видом діяльності, та мають базуватися на даних аудиту.</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 xml:space="preserve">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w:t>
      </w:r>
      <w:r w:rsidRPr="000E6BBA">
        <w:rPr>
          <w:lang w:val="uk-UA"/>
        </w:rPr>
        <w:lastRenderedPageBreak/>
        <w:t>об’єктивні характеристики якості, безперервність та доступ до послуги, підприємствами, які працюють за звичайних ринкових умов.</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Додатково, відповідно до рішення Європейського суду від 24.07.2003 № С-280/00 </w:t>
      </w:r>
      <w:proofErr w:type="spellStart"/>
      <w:r w:rsidRPr="000E6BBA">
        <w:rPr>
          <w:lang w:val="uk-UA" w:eastAsia="uk-UA"/>
        </w:rPr>
        <w:t>Altmark</w:t>
      </w:r>
      <w:proofErr w:type="spellEnd"/>
      <w:r w:rsidRPr="000E6BBA">
        <w:rPr>
          <w:lang w:val="uk-UA" w:eastAsia="uk-UA"/>
        </w:rPr>
        <w:t xml:space="preserve"> </w:t>
      </w:r>
      <w:proofErr w:type="spellStart"/>
      <w:r w:rsidRPr="000E6BBA">
        <w:rPr>
          <w:lang w:val="uk-UA" w:eastAsia="uk-UA"/>
        </w:rPr>
        <w:t>Trans</w:t>
      </w:r>
      <w:proofErr w:type="spellEnd"/>
      <w:r w:rsidRPr="000E6BBA">
        <w:rPr>
          <w:lang w:val="uk-UA" w:eastAsia="uk-UA"/>
        </w:rPr>
        <w:t xml:space="preserve"> </w:t>
      </w:r>
      <w:proofErr w:type="spellStart"/>
      <w:r w:rsidRPr="000E6BBA">
        <w:rPr>
          <w:lang w:val="uk-UA" w:eastAsia="uk-UA"/>
        </w:rPr>
        <w:t>Gmbh</w:t>
      </w:r>
      <w:proofErr w:type="spellEnd"/>
      <w:r w:rsidRPr="000E6BBA">
        <w:rPr>
          <w:lang w:val="uk-UA" w:eastAsia="uk-UA"/>
        </w:rPr>
        <w:t xml:space="preserve">, </w:t>
      </w:r>
      <w:proofErr w:type="spellStart"/>
      <w:r w:rsidRPr="000E6BBA">
        <w:rPr>
          <w:lang w:val="uk-UA" w:eastAsia="uk-UA"/>
        </w:rPr>
        <w:t>Regierungspräsidium</w:t>
      </w:r>
      <w:proofErr w:type="spellEnd"/>
      <w:r w:rsidRPr="000E6BBA">
        <w:rPr>
          <w:lang w:val="uk-UA" w:eastAsia="uk-UA"/>
        </w:rPr>
        <w:t xml:space="preserve"> </w:t>
      </w:r>
      <w:proofErr w:type="spellStart"/>
      <w:r w:rsidRPr="000E6BBA">
        <w:rPr>
          <w:lang w:val="uk-UA" w:eastAsia="uk-UA"/>
        </w:rPr>
        <w:t>Magdeburg</w:t>
      </w:r>
      <w:proofErr w:type="spellEnd"/>
      <w:r w:rsidRPr="000E6BBA">
        <w:rPr>
          <w:lang w:val="uk-UA" w:eastAsia="uk-UA"/>
        </w:rPr>
        <w:t xml:space="preserve"> v </w:t>
      </w:r>
      <w:proofErr w:type="spellStart"/>
      <w:r w:rsidRPr="000E6BBA">
        <w:rPr>
          <w:lang w:val="uk-UA" w:eastAsia="uk-UA"/>
        </w:rPr>
        <w:t>Nahverkehrsgesellschaft</w:t>
      </w:r>
      <w:proofErr w:type="spellEnd"/>
      <w:r w:rsidRPr="000E6BBA">
        <w:rPr>
          <w:lang w:val="uk-UA" w:eastAsia="uk-UA"/>
        </w:rPr>
        <w:t xml:space="preserve"> </w:t>
      </w:r>
      <w:proofErr w:type="spellStart"/>
      <w:r w:rsidRPr="000E6BBA">
        <w:rPr>
          <w:lang w:val="uk-UA" w:eastAsia="uk-UA"/>
        </w:rPr>
        <w:t>Altmark</w:t>
      </w:r>
      <w:proofErr w:type="spellEnd"/>
      <w:r w:rsidRPr="000E6BBA">
        <w:rPr>
          <w:lang w:val="uk-UA" w:eastAsia="uk-UA"/>
        </w:rPr>
        <w:t xml:space="preserve"> </w:t>
      </w:r>
      <w:proofErr w:type="spellStart"/>
      <w:r w:rsidRPr="000E6BBA">
        <w:rPr>
          <w:lang w:val="uk-UA" w:eastAsia="uk-UA"/>
        </w:rPr>
        <w:t>Gmbh</w:t>
      </w:r>
      <w:proofErr w:type="spellEnd"/>
      <w:r w:rsidRPr="000E6BBA">
        <w:rPr>
          <w:lang w:val="uk-UA" w:eastAsia="uk-UA"/>
        </w:rPr>
        <w:t xml:space="preserve"> (</w:t>
      </w:r>
      <w:r w:rsidRPr="000E6BBA">
        <w:rPr>
          <w:lang w:val="uk-UA"/>
        </w:rPr>
        <w:t xml:space="preserve">далі – Рішення у справі </w:t>
      </w:r>
      <w:proofErr w:type="spellStart"/>
      <w:r w:rsidRPr="000E6BBA">
        <w:rPr>
          <w:lang w:val="uk-UA" w:eastAsia="uk-UA"/>
        </w:rPr>
        <w:t>Altmark</w:t>
      </w:r>
      <w:proofErr w:type="spellEnd"/>
      <w:r w:rsidRPr="000E6BBA">
        <w:rPr>
          <w:lang w:val="uk-UA"/>
        </w:rPr>
        <w:t>)</w:t>
      </w:r>
      <w:r w:rsidRPr="000E6BBA">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9B2776" w:rsidRPr="000E6BBA" w:rsidRDefault="009B2776" w:rsidP="00F01AEA">
      <w:pPr>
        <w:pStyle w:val="rvps2"/>
        <w:spacing w:before="0" w:beforeAutospacing="0" w:after="0" w:afterAutospacing="0"/>
        <w:ind w:left="567" w:hanging="567"/>
        <w:jc w:val="both"/>
        <w:rPr>
          <w:lang w:val="uk-UA" w:eastAsia="uk-UA"/>
        </w:rPr>
      </w:pPr>
      <w:r w:rsidRPr="000E6BBA">
        <w:rPr>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9B2776" w:rsidRPr="000E6BBA" w:rsidRDefault="009B2776" w:rsidP="00F01AEA">
      <w:pPr>
        <w:pStyle w:val="rvps2"/>
        <w:numPr>
          <w:ilvl w:val="0"/>
          <w:numId w:val="16"/>
        </w:numPr>
        <w:spacing w:before="0" w:beforeAutospacing="0" w:after="0" w:afterAutospacing="0"/>
        <w:ind w:left="567" w:hanging="567"/>
        <w:jc w:val="both"/>
        <w:rPr>
          <w:lang w:val="uk-UA" w:eastAsia="uk-UA"/>
        </w:rPr>
      </w:pPr>
      <w:r w:rsidRPr="000E6BBA">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9B2776" w:rsidRPr="000E6BBA" w:rsidRDefault="009B2776" w:rsidP="00F01AEA">
      <w:pPr>
        <w:pStyle w:val="rvps2"/>
        <w:numPr>
          <w:ilvl w:val="0"/>
          <w:numId w:val="16"/>
        </w:numPr>
        <w:spacing w:before="0" w:beforeAutospacing="0" w:after="0" w:afterAutospacing="0"/>
        <w:ind w:left="567" w:hanging="567"/>
        <w:jc w:val="both"/>
        <w:rPr>
          <w:lang w:val="uk-UA" w:eastAsia="uk-UA"/>
        </w:rPr>
      </w:pPr>
      <w:r w:rsidRPr="000E6BBA">
        <w:rPr>
          <w:lang w:val="uk-UA" w:eastAsia="uk-UA"/>
        </w:rPr>
        <w:t>параметри, на підставі яких розраховується компенсація, визначені заздалегідь об’єктивним і прозорим способом;</w:t>
      </w:r>
    </w:p>
    <w:p w:rsidR="009B2776" w:rsidRPr="000E6BBA" w:rsidRDefault="009B2776" w:rsidP="00F01AEA">
      <w:pPr>
        <w:pStyle w:val="rvps2"/>
        <w:numPr>
          <w:ilvl w:val="0"/>
          <w:numId w:val="16"/>
        </w:numPr>
        <w:spacing w:before="0" w:beforeAutospacing="0" w:after="0" w:afterAutospacing="0"/>
        <w:ind w:left="567" w:hanging="567"/>
        <w:jc w:val="both"/>
        <w:rPr>
          <w:lang w:val="uk-UA" w:eastAsia="uk-UA"/>
        </w:rPr>
      </w:pPr>
      <w:r w:rsidRPr="000E6BBA">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B2776" w:rsidRPr="000E6BBA" w:rsidRDefault="009B2776" w:rsidP="00F01AEA">
      <w:pPr>
        <w:pStyle w:val="a5"/>
        <w:numPr>
          <w:ilvl w:val="0"/>
          <w:numId w:val="16"/>
        </w:numPr>
        <w:ind w:left="567" w:hanging="567"/>
        <w:jc w:val="both"/>
      </w:pPr>
      <w:r w:rsidRPr="000E6BBA">
        <w:rPr>
          <w:lang w:eastAsia="uk-UA"/>
        </w:rPr>
        <w:t xml:space="preserve">суб’єкт господарювання, який надає ці послуги, повинен бути обраний шляхом проведення процедури публічних </w:t>
      </w:r>
      <w:proofErr w:type="spellStart"/>
      <w:r w:rsidRPr="000E6BBA">
        <w:rPr>
          <w:lang w:eastAsia="uk-UA"/>
        </w:rPr>
        <w:t>закупівель</w:t>
      </w:r>
      <w:proofErr w:type="spellEnd"/>
      <w:r w:rsidRPr="000E6BBA">
        <w:rPr>
          <w:lang w:eastAsia="uk-UA"/>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9B2776" w:rsidRPr="000E6BBA" w:rsidRDefault="009B2776" w:rsidP="00F01AEA">
      <w:pPr>
        <w:pStyle w:val="a5"/>
        <w:ind w:left="567"/>
        <w:jc w:val="both"/>
      </w:pPr>
    </w:p>
    <w:p w:rsidR="009B2776" w:rsidRPr="000E6BBA" w:rsidRDefault="009B2776" w:rsidP="00FF7919">
      <w:pPr>
        <w:pStyle w:val="a5"/>
        <w:numPr>
          <w:ilvl w:val="0"/>
          <w:numId w:val="1"/>
        </w:numPr>
        <w:ind w:left="567" w:hanging="567"/>
        <w:contextualSpacing w:val="0"/>
        <w:jc w:val="both"/>
      </w:pPr>
      <w:r w:rsidRPr="000E6BBA">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9B2776" w:rsidRPr="000E6BBA" w:rsidRDefault="009B2776" w:rsidP="00F01AEA">
      <w:pPr>
        <w:pStyle w:val="a5"/>
        <w:ind w:left="567" w:hanging="567"/>
        <w:jc w:val="both"/>
      </w:pPr>
    </w:p>
    <w:p w:rsidR="009B2776" w:rsidRPr="000E6BBA" w:rsidRDefault="009B2776" w:rsidP="00FF7919">
      <w:pPr>
        <w:pStyle w:val="a5"/>
        <w:numPr>
          <w:ilvl w:val="0"/>
          <w:numId w:val="1"/>
        </w:numPr>
        <w:ind w:left="567" w:hanging="567"/>
        <w:contextualSpacing w:val="0"/>
        <w:jc w:val="both"/>
        <w:rPr>
          <w:color w:val="212121"/>
        </w:rPr>
      </w:pPr>
      <w:r w:rsidRPr="000E6BBA">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00FA3B63" w:rsidRPr="000E6BBA">
        <w:t>публічн</w:t>
      </w:r>
      <w:r w:rsidR="00377354">
        <w:t>их</w:t>
      </w:r>
      <w:r w:rsidRPr="000E6BBA">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9B2776" w:rsidRPr="000E6BBA" w:rsidRDefault="009B2776" w:rsidP="00F01AEA">
      <w:pPr>
        <w:pStyle w:val="a5"/>
        <w:ind w:left="567" w:hanging="567"/>
        <w:jc w:val="both"/>
        <w:rPr>
          <w:color w:val="212121"/>
        </w:rPr>
      </w:pPr>
    </w:p>
    <w:p w:rsidR="009B2776" w:rsidRPr="000E6BBA" w:rsidRDefault="009B2776" w:rsidP="00FF7919">
      <w:pPr>
        <w:pStyle w:val="a5"/>
        <w:numPr>
          <w:ilvl w:val="0"/>
          <w:numId w:val="1"/>
        </w:numPr>
        <w:ind w:left="567" w:hanging="567"/>
        <w:contextualSpacing w:val="0"/>
        <w:jc w:val="both"/>
      </w:pPr>
      <w:r w:rsidRPr="000E6BBA">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9B2776" w:rsidRPr="000E6BBA" w:rsidRDefault="009B2776" w:rsidP="00FF7919">
      <w:pPr>
        <w:pStyle w:val="a5"/>
        <w:numPr>
          <w:ilvl w:val="0"/>
          <w:numId w:val="1"/>
        </w:numPr>
        <w:ind w:left="567" w:hanging="567"/>
        <w:contextualSpacing w:val="0"/>
        <w:jc w:val="both"/>
      </w:pPr>
      <w:r w:rsidRPr="000E6BBA">
        <w:lastRenderedPageBreak/>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0E6BBA">
        <w:rPr>
          <w:lang w:eastAsia="uk-UA"/>
        </w:rPr>
        <w:t>Altmark</w:t>
      </w:r>
      <w:proofErr w:type="spellEnd"/>
      <w:r w:rsidRPr="000E6BBA">
        <w:t>.</w:t>
      </w:r>
    </w:p>
    <w:p w:rsidR="009B2776" w:rsidRPr="000E6BBA" w:rsidRDefault="009B2776" w:rsidP="00F01AEA">
      <w:pPr>
        <w:pStyle w:val="a5"/>
        <w:ind w:left="567" w:hanging="567"/>
        <w:jc w:val="both"/>
      </w:pPr>
    </w:p>
    <w:p w:rsidR="009B2776" w:rsidRPr="000E6BBA" w:rsidRDefault="009B2776" w:rsidP="00FF7919">
      <w:pPr>
        <w:pStyle w:val="a5"/>
        <w:numPr>
          <w:ilvl w:val="0"/>
          <w:numId w:val="1"/>
        </w:numPr>
        <w:ind w:left="567" w:hanging="567"/>
        <w:contextualSpacing w:val="0"/>
        <w:jc w:val="both"/>
      </w:pPr>
      <w:r w:rsidRPr="000E6BBA">
        <w:t xml:space="preserve">Так, відповідно до </w:t>
      </w:r>
      <w:r w:rsidRPr="000E6BBA">
        <w:rPr>
          <w:u w:val="single"/>
        </w:rPr>
        <w:t>першого критерію</w:t>
      </w:r>
      <w:r w:rsidRPr="000E6BBA">
        <w:t xml:space="preserve"> Рішення у справі </w:t>
      </w:r>
      <w:proofErr w:type="spellStart"/>
      <w:r w:rsidRPr="000E6BBA">
        <w:rPr>
          <w:lang w:eastAsia="uk-UA"/>
        </w:rPr>
        <w:t>Altmark</w:t>
      </w:r>
      <w:proofErr w:type="spellEnd"/>
      <w:r w:rsidRPr="000E6BBA">
        <w:t xml:space="preserve"> передбачено покладання на суб’єкта господарювання зобов’язань із надання ПЗЕІ, які мають бути чітко визначені. </w:t>
      </w:r>
    </w:p>
    <w:p w:rsidR="009B2776" w:rsidRPr="000E6BBA" w:rsidRDefault="009B2776" w:rsidP="00F01AEA">
      <w:pPr>
        <w:pStyle w:val="a5"/>
        <w:ind w:left="567" w:hanging="567"/>
        <w:jc w:val="both"/>
      </w:pPr>
      <w:r w:rsidRPr="000E6BBA">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9B2776" w:rsidRPr="000E6BBA" w:rsidRDefault="009B2776" w:rsidP="00F01AEA">
      <w:pPr>
        <w:pStyle w:val="rvps2"/>
        <w:numPr>
          <w:ilvl w:val="0"/>
          <w:numId w:val="17"/>
        </w:numPr>
        <w:tabs>
          <w:tab w:val="clear" w:pos="1146"/>
        </w:tabs>
        <w:suppressAutoHyphens/>
        <w:spacing w:before="0" w:beforeAutospacing="0" w:after="0" w:afterAutospacing="0"/>
        <w:ind w:left="567" w:hanging="567"/>
        <w:jc w:val="both"/>
        <w:rPr>
          <w:lang w:val="uk-UA"/>
        </w:rPr>
      </w:pPr>
      <w:r w:rsidRPr="000E6BBA">
        <w:rPr>
          <w:lang w:val="uk-UA"/>
        </w:rPr>
        <w:t xml:space="preserve">зміст і тривалість зобов’язань із надання ПЗЕІ; </w:t>
      </w:r>
    </w:p>
    <w:p w:rsidR="009B2776" w:rsidRPr="000E6BBA" w:rsidRDefault="009B2776" w:rsidP="00F01AEA">
      <w:pPr>
        <w:pStyle w:val="rvps2"/>
        <w:numPr>
          <w:ilvl w:val="0"/>
          <w:numId w:val="17"/>
        </w:numPr>
        <w:tabs>
          <w:tab w:val="clear" w:pos="1146"/>
        </w:tabs>
        <w:suppressAutoHyphens/>
        <w:spacing w:before="0" w:beforeAutospacing="0" w:after="0" w:afterAutospacing="0"/>
        <w:ind w:left="567" w:hanging="567"/>
        <w:jc w:val="both"/>
        <w:rPr>
          <w:lang w:val="uk-UA"/>
        </w:rPr>
      </w:pPr>
      <w:r w:rsidRPr="000E6BBA">
        <w:rPr>
          <w:lang w:val="uk-UA"/>
        </w:rPr>
        <w:t xml:space="preserve">назву суб’єкта господарювання і, де це необхідно, територію, на яку поширюються його послуги; </w:t>
      </w:r>
    </w:p>
    <w:p w:rsidR="009B2776" w:rsidRPr="000E6BBA" w:rsidRDefault="009B2776" w:rsidP="00F01AEA">
      <w:pPr>
        <w:pStyle w:val="rvps2"/>
        <w:numPr>
          <w:ilvl w:val="0"/>
          <w:numId w:val="17"/>
        </w:numPr>
        <w:tabs>
          <w:tab w:val="clear" w:pos="1146"/>
        </w:tabs>
        <w:suppressAutoHyphens/>
        <w:spacing w:before="0" w:beforeAutospacing="0" w:after="0" w:afterAutospacing="0"/>
        <w:ind w:left="567" w:hanging="567"/>
        <w:jc w:val="both"/>
        <w:rPr>
          <w:lang w:val="uk-UA"/>
        </w:rPr>
      </w:pPr>
      <w:r w:rsidRPr="000E6BBA">
        <w:rPr>
          <w:lang w:val="uk-UA"/>
        </w:rPr>
        <w:t>характер будь-яких виключних або спеціальних прав, які було надано державним органом влади суб’єкту господарювання щодо ПЗЕІ;</w:t>
      </w:r>
    </w:p>
    <w:p w:rsidR="009B2776" w:rsidRPr="000E6BBA" w:rsidRDefault="009B2776" w:rsidP="00F01AEA">
      <w:pPr>
        <w:pStyle w:val="rvps2"/>
        <w:numPr>
          <w:ilvl w:val="0"/>
          <w:numId w:val="17"/>
        </w:numPr>
        <w:tabs>
          <w:tab w:val="clear" w:pos="1146"/>
        </w:tabs>
        <w:suppressAutoHyphens/>
        <w:spacing w:before="0" w:beforeAutospacing="0" w:after="0" w:afterAutospacing="0"/>
        <w:ind w:left="567" w:hanging="567"/>
        <w:jc w:val="both"/>
        <w:rPr>
          <w:lang w:val="uk-UA"/>
        </w:rPr>
      </w:pPr>
      <w:r w:rsidRPr="000E6BBA">
        <w:rPr>
          <w:lang w:val="uk-UA"/>
        </w:rPr>
        <w:t xml:space="preserve">методику розрахунку компенсації, контролю та перегляду компенсації; </w:t>
      </w:r>
    </w:p>
    <w:p w:rsidR="009B2776" w:rsidRPr="000E6BBA" w:rsidRDefault="009B2776" w:rsidP="00F01AEA">
      <w:pPr>
        <w:pStyle w:val="rvps2"/>
        <w:numPr>
          <w:ilvl w:val="0"/>
          <w:numId w:val="17"/>
        </w:numPr>
        <w:tabs>
          <w:tab w:val="clear" w:pos="1146"/>
        </w:tabs>
        <w:suppressAutoHyphens/>
        <w:spacing w:before="0" w:beforeAutospacing="0" w:after="0" w:afterAutospacing="0"/>
        <w:ind w:left="567" w:hanging="567"/>
        <w:jc w:val="both"/>
        <w:rPr>
          <w:lang w:val="uk-UA"/>
        </w:rPr>
      </w:pPr>
      <w:r w:rsidRPr="000E6BBA">
        <w:rPr>
          <w:lang w:val="uk-UA"/>
        </w:rPr>
        <w:t>механізм для уникнення й повернення надмірної компенсації.</w:t>
      </w:r>
    </w:p>
    <w:p w:rsidR="009B2776" w:rsidRPr="000E6BBA" w:rsidRDefault="009B2776" w:rsidP="00F01AEA">
      <w:pPr>
        <w:pStyle w:val="rvps2"/>
        <w:spacing w:before="0" w:beforeAutospacing="0" w:after="0" w:afterAutospacing="0"/>
        <w:ind w:left="567" w:hanging="567"/>
        <w:jc w:val="both"/>
        <w:rPr>
          <w:lang w:val="uk-UA"/>
        </w:rPr>
      </w:pPr>
    </w:p>
    <w:p w:rsidR="009B2776" w:rsidRPr="000E6BBA" w:rsidRDefault="009B2776" w:rsidP="00FF7919">
      <w:pPr>
        <w:pStyle w:val="a5"/>
        <w:numPr>
          <w:ilvl w:val="0"/>
          <w:numId w:val="1"/>
        </w:numPr>
        <w:ind w:left="567" w:hanging="567"/>
        <w:contextualSpacing w:val="0"/>
        <w:jc w:val="both"/>
      </w:pPr>
      <w:r w:rsidRPr="000E6BBA">
        <w:t xml:space="preserve">Зміст </w:t>
      </w:r>
      <w:r w:rsidRPr="000E6BBA">
        <w:rPr>
          <w:u w:val="single"/>
        </w:rPr>
        <w:t>другого критерію</w:t>
      </w:r>
      <w:r w:rsidRPr="000E6BBA">
        <w:t xml:space="preserve"> Рішення у справі </w:t>
      </w:r>
      <w:proofErr w:type="spellStart"/>
      <w:r w:rsidRPr="000E6BBA">
        <w:rPr>
          <w:lang w:eastAsia="uk-UA"/>
        </w:rPr>
        <w:t>Altmark</w:t>
      </w:r>
      <w:proofErr w:type="spellEnd"/>
      <w:r w:rsidRPr="000E6BBA">
        <w:t xml:space="preserve"> розкрито в розділі 3.4 Повідомлення Комісії.</w:t>
      </w:r>
    </w:p>
    <w:p w:rsidR="009B2776" w:rsidRPr="000E6BBA" w:rsidRDefault="009B2776" w:rsidP="00F01AEA">
      <w:pPr>
        <w:pStyle w:val="a5"/>
        <w:ind w:left="567" w:hanging="567"/>
        <w:jc w:val="both"/>
      </w:pPr>
    </w:p>
    <w:p w:rsidR="009B2776" w:rsidRPr="000E6BBA" w:rsidRDefault="009B2776" w:rsidP="00FF7919">
      <w:pPr>
        <w:pStyle w:val="a5"/>
        <w:numPr>
          <w:ilvl w:val="0"/>
          <w:numId w:val="1"/>
        </w:numPr>
        <w:ind w:left="567" w:hanging="567"/>
        <w:contextualSpacing w:val="0"/>
        <w:jc w:val="both"/>
      </w:pPr>
      <w:r w:rsidRPr="000E6BBA">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9B2776" w:rsidRPr="000E6BBA" w:rsidRDefault="009B2776" w:rsidP="00F01AEA">
      <w:pPr>
        <w:pStyle w:val="a5"/>
        <w:ind w:left="567" w:hanging="567"/>
        <w:jc w:val="both"/>
      </w:pPr>
    </w:p>
    <w:p w:rsidR="009B2776" w:rsidRPr="000E6BBA" w:rsidRDefault="009B2776" w:rsidP="00FF7919">
      <w:pPr>
        <w:pStyle w:val="a5"/>
        <w:numPr>
          <w:ilvl w:val="0"/>
          <w:numId w:val="1"/>
        </w:numPr>
        <w:ind w:left="567" w:hanging="567"/>
        <w:contextualSpacing w:val="0"/>
        <w:jc w:val="both"/>
      </w:pPr>
      <w:r w:rsidRPr="000E6BBA">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9B2776" w:rsidRPr="000E6BBA" w:rsidRDefault="009B2776" w:rsidP="00F01AEA">
      <w:pPr>
        <w:pStyle w:val="a5"/>
        <w:ind w:left="567" w:hanging="567"/>
        <w:jc w:val="both"/>
      </w:pPr>
    </w:p>
    <w:p w:rsidR="009B2776" w:rsidRPr="000E6BBA" w:rsidRDefault="009B2776" w:rsidP="00FF7919">
      <w:pPr>
        <w:pStyle w:val="a5"/>
        <w:numPr>
          <w:ilvl w:val="0"/>
          <w:numId w:val="1"/>
        </w:numPr>
        <w:ind w:left="567" w:hanging="567"/>
        <w:contextualSpacing w:val="0"/>
        <w:jc w:val="both"/>
      </w:pPr>
      <w:r w:rsidRPr="000E6BBA">
        <w:t xml:space="preserve">Стосовно </w:t>
      </w:r>
      <w:r w:rsidRPr="000E6BBA">
        <w:rPr>
          <w:u w:val="single"/>
        </w:rPr>
        <w:t>третього критерію</w:t>
      </w:r>
      <w:r w:rsidRPr="000E6BBA">
        <w:t xml:space="preserve"> Рішення у справі </w:t>
      </w:r>
      <w:proofErr w:type="spellStart"/>
      <w:r w:rsidRPr="000E6BBA">
        <w:rPr>
          <w:lang w:eastAsia="uk-UA"/>
        </w:rPr>
        <w:t>Altmark</w:t>
      </w:r>
      <w:proofErr w:type="spellEnd"/>
      <w:r w:rsidRPr="000E6BBA">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F7919">
      <w:pPr>
        <w:pStyle w:val="a5"/>
        <w:numPr>
          <w:ilvl w:val="0"/>
          <w:numId w:val="1"/>
        </w:numPr>
        <w:ind w:left="567" w:hanging="567"/>
        <w:contextualSpacing w:val="0"/>
        <w:jc w:val="both"/>
      </w:pPr>
      <w:r w:rsidRPr="000E6BBA">
        <w:t xml:space="preserve">Згідно з </w:t>
      </w:r>
      <w:r w:rsidRPr="000E6BBA">
        <w:rPr>
          <w:u w:val="single"/>
        </w:rPr>
        <w:t>четвертим критерієм</w:t>
      </w:r>
      <w:r w:rsidRPr="000E6BBA">
        <w:t xml:space="preserve">, передбаченим Рішенням у справі </w:t>
      </w:r>
      <w:proofErr w:type="spellStart"/>
      <w:r w:rsidRPr="000E6BBA">
        <w:rPr>
          <w:lang w:eastAsia="uk-UA"/>
        </w:rPr>
        <w:t>Altmark</w:t>
      </w:r>
      <w:proofErr w:type="spellEnd"/>
      <w:r w:rsidRPr="000E6BBA">
        <w:t xml:space="preserve">, компенсація, що надається, повинна бути або результатом процедури публічних </w:t>
      </w:r>
      <w:proofErr w:type="spellStart"/>
      <w:r w:rsidRPr="000E6BBA">
        <w:t>закупівель</w:t>
      </w:r>
      <w:proofErr w:type="spellEnd"/>
      <w:r w:rsidRPr="000E6BBA">
        <w:t>,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9B2776" w:rsidRPr="000E6BBA" w:rsidRDefault="009B2776" w:rsidP="00F01AEA">
      <w:pPr>
        <w:pStyle w:val="rvps2"/>
        <w:spacing w:before="0" w:beforeAutospacing="0" w:after="0" w:afterAutospacing="0"/>
        <w:ind w:left="426"/>
        <w:jc w:val="both"/>
        <w:rPr>
          <w:lang w:val="uk-UA" w:eastAsia="uk-UA"/>
        </w:rPr>
      </w:pPr>
    </w:p>
    <w:p w:rsidR="009B2776" w:rsidRPr="000E6BBA" w:rsidRDefault="009B2776" w:rsidP="00FF7919">
      <w:pPr>
        <w:pStyle w:val="a5"/>
        <w:numPr>
          <w:ilvl w:val="0"/>
          <w:numId w:val="1"/>
        </w:numPr>
        <w:ind w:left="567" w:hanging="567"/>
        <w:contextualSpacing w:val="0"/>
        <w:jc w:val="both"/>
      </w:pPr>
      <w:r w:rsidRPr="000E6BBA">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w:t>
      </w:r>
      <w:r w:rsidRPr="000E6BBA">
        <w:lastRenderedPageBreak/>
        <w:t xml:space="preserve">включаючи розумний прибуток, відповідає четвертому критерію Рішення у справі </w:t>
      </w:r>
      <w:proofErr w:type="spellStart"/>
      <w:r w:rsidRPr="000E6BBA">
        <w:rPr>
          <w:lang w:eastAsia="uk-UA"/>
        </w:rPr>
        <w:t>Altmark</w:t>
      </w:r>
      <w:proofErr w:type="spellEnd"/>
      <w:r w:rsidRPr="000E6BBA">
        <w:t>.</w:t>
      </w:r>
    </w:p>
    <w:p w:rsidR="009B2776" w:rsidRPr="000E6BBA" w:rsidRDefault="009B2776" w:rsidP="00F01AEA">
      <w:pPr>
        <w:pStyle w:val="a5"/>
        <w:ind w:left="567"/>
        <w:jc w:val="both"/>
      </w:pPr>
    </w:p>
    <w:p w:rsidR="009B2776" w:rsidRPr="000E6BBA" w:rsidRDefault="009B2776" w:rsidP="00F01AEA">
      <w:pPr>
        <w:pStyle w:val="a5"/>
        <w:numPr>
          <w:ilvl w:val="2"/>
          <w:numId w:val="2"/>
        </w:numPr>
        <w:tabs>
          <w:tab w:val="left" w:pos="0"/>
        </w:tabs>
        <w:ind w:left="567" w:hanging="567"/>
        <w:jc w:val="both"/>
        <w:rPr>
          <w:b/>
          <w:lang w:eastAsia="uk-UA"/>
        </w:rPr>
      </w:pPr>
      <w:r w:rsidRPr="000E6BBA">
        <w:rPr>
          <w:b/>
          <w:lang w:eastAsia="uk-UA"/>
        </w:rPr>
        <w:t xml:space="preserve"> Вимоги (критерії допустимості) компенсації витрат, пов’язаних із послугами громадського транспорту</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bookmarkStart w:id="4" w:name="o250"/>
      <w:bookmarkStart w:id="5" w:name="o251"/>
      <w:bookmarkEnd w:id="4"/>
      <w:bookmarkEnd w:id="5"/>
      <w:r w:rsidRPr="000E6BBA">
        <w:rPr>
          <w:lang w:val="uk-UA" w:eastAsia="uk-UA"/>
        </w:rPr>
        <w:t xml:space="preserve">Якщо критеріїв у справі </w:t>
      </w:r>
      <w:proofErr w:type="spellStart"/>
      <w:r w:rsidRPr="000E6BBA">
        <w:rPr>
          <w:lang w:val="uk-UA" w:eastAsia="uk-UA"/>
        </w:rPr>
        <w:t>Altmark</w:t>
      </w:r>
      <w:proofErr w:type="spellEnd"/>
      <w:r w:rsidRPr="000E6BBA">
        <w:rPr>
          <w:lang w:val="uk-UA" w:eastAsia="uk-UA"/>
        </w:rPr>
        <w:t xml:space="preserve"> не дотримано, з урахуванням положень 264 та 267 Угоди, для проведення відповідної оцінки </w:t>
      </w:r>
      <w:r w:rsidRPr="000E6BBA">
        <w:rPr>
          <w:iCs/>
          <w:lang w:val="uk-UA"/>
        </w:rPr>
        <w:t>допустимості державної допомоги</w:t>
      </w:r>
      <w:r w:rsidRPr="000E6BBA">
        <w:rPr>
          <w:lang w:val="uk-UA" w:eastAsia="uk-UA"/>
        </w:rPr>
        <w:t xml:space="preserve"> </w:t>
      </w:r>
      <w:r w:rsidRPr="000E6BBA">
        <w:rPr>
          <w:iCs/>
          <w:lang w:val="uk-UA"/>
        </w:rPr>
        <w:t xml:space="preserve">під час надання послуг громадського транспорту для оцінки використовується </w:t>
      </w:r>
      <w:r w:rsidRPr="000E6BBA">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w:t>
      </w:r>
      <w:r w:rsidR="00DD475F" w:rsidRPr="000E6BBA">
        <w:rPr>
          <w:lang w:val="uk-UA"/>
        </w:rPr>
        <w:t>публічної</w:t>
      </w:r>
      <w:r w:rsidRPr="000E6BBA">
        <w:rPr>
          <w:lang w:val="uk-UA" w:eastAsia="uk-UA"/>
        </w:rPr>
        <w:t xml:space="preserve"> послуги.</w:t>
      </w:r>
    </w:p>
    <w:p w:rsidR="009B2776" w:rsidRPr="000E6BBA" w:rsidRDefault="009B2776" w:rsidP="00F01AEA">
      <w:pPr>
        <w:pStyle w:val="a5"/>
        <w:ind w:left="567" w:hanging="567"/>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bCs/>
          <w:lang w:val="uk-UA" w:eastAsia="uk-UA"/>
        </w:rPr>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B2776" w:rsidRPr="000E6BBA" w:rsidRDefault="009B2776" w:rsidP="00F01AEA">
      <w:pPr>
        <w:pStyle w:val="rvps2"/>
        <w:spacing w:before="0" w:beforeAutospacing="0" w:after="0" w:afterAutospacing="0"/>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статті 2 Регламенту:</w:t>
      </w:r>
    </w:p>
    <w:p w:rsidR="009B2776" w:rsidRPr="000E6BBA" w:rsidRDefault="009B2776" w:rsidP="00F01AEA">
      <w:pPr>
        <w:pStyle w:val="rvps2"/>
        <w:spacing w:before="0" w:beforeAutospacing="0" w:after="0" w:afterAutospacing="0"/>
        <w:ind w:left="567"/>
        <w:jc w:val="both"/>
        <w:rPr>
          <w:lang w:val="uk-UA" w:eastAsia="uk-UA"/>
        </w:rPr>
      </w:pPr>
      <w:r w:rsidRPr="000E6BBA">
        <w:rPr>
          <w:lang w:val="uk-UA" w:eastAsia="uk-UA"/>
        </w:rPr>
        <w:t xml:space="preserve">договір на державну послугу означає один або більше юридично обов’язкових актів, що підтверджують угоду між компетентним органом та оператором </w:t>
      </w:r>
      <w:r w:rsidR="00DD475F" w:rsidRPr="000E6BBA">
        <w:rPr>
          <w:lang w:val="uk-UA"/>
        </w:rPr>
        <w:t>публічних</w:t>
      </w:r>
      <w:r w:rsidRPr="000E6BBA">
        <w:rPr>
          <w:lang w:val="uk-UA" w:eastAsia="uk-UA"/>
        </w:rPr>
        <w:t xml:space="preserve">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0E6BBA">
        <w:rPr>
          <w:lang w:val="uk-UA" w:eastAsia="uk-UA"/>
        </w:rPr>
        <w:t>акта</w:t>
      </w:r>
      <w:proofErr w:type="spellEnd"/>
      <w:r w:rsidRPr="000E6BBA">
        <w:rPr>
          <w:lang w:val="uk-UA" w:eastAsia="uk-UA"/>
        </w:rPr>
        <w:t>, або містити умови, за яких компетентний орган сам надає послуги або доручає надання таких послуг внутрішньому оператору;</w:t>
      </w:r>
    </w:p>
    <w:p w:rsidR="009B2776" w:rsidRPr="000E6BBA" w:rsidRDefault="009B2776" w:rsidP="00F01AEA">
      <w:pPr>
        <w:pStyle w:val="rvps2"/>
        <w:spacing w:before="0" w:beforeAutospacing="0" w:after="0" w:afterAutospacing="0"/>
        <w:ind w:left="567"/>
        <w:jc w:val="both"/>
        <w:rPr>
          <w:lang w:val="uk-UA" w:eastAsia="uk-UA"/>
        </w:rPr>
      </w:pPr>
      <w:r w:rsidRPr="000E6BBA">
        <w:rPr>
          <w:b/>
          <w:lang w:val="uk-UA" w:eastAsia="uk-UA"/>
        </w:rPr>
        <w:t>з</w:t>
      </w:r>
      <w:r w:rsidRPr="000E6BBA">
        <w:rPr>
          <w:lang w:val="uk-UA" w:eastAsia="uk-UA"/>
        </w:rPr>
        <w:t>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Статтею 3 Регламенту передбачено, що компенсація, надана компетентними органами для покриття витрат, пов’язаних із виконанням зобов’язання надавати </w:t>
      </w:r>
      <w:r w:rsidR="00DD475F" w:rsidRPr="000E6BBA">
        <w:rPr>
          <w:lang w:val="uk-UA"/>
        </w:rPr>
        <w:t>публічні</w:t>
      </w:r>
      <w:r w:rsidRPr="000E6BBA">
        <w:rPr>
          <w:lang w:val="uk-UA" w:eastAsia="uk-UA"/>
        </w:rPr>
        <w:t xml:space="preserve"> послуги, повинна обчислюватися таким чином, щоб запобігти надмірній компенсації. Контракт про надання </w:t>
      </w:r>
      <w:proofErr w:type="spellStart"/>
      <w:r w:rsidR="00DD475F" w:rsidRPr="000E6BBA">
        <w:rPr>
          <w:lang w:val="uk-UA"/>
        </w:rPr>
        <w:t>публічні</w:t>
      </w:r>
      <w:r w:rsidR="00DD475F" w:rsidRPr="000E6BBA">
        <w:rPr>
          <w:lang w:val="uk-UA" w:eastAsia="uk-UA"/>
        </w:rPr>
        <w:t>их</w:t>
      </w:r>
      <w:proofErr w:type="spellEnd"/>
      <w:r w:rsidR="00DD475F" w:rsidRPr="000E6BBA">
        <w:rPr>
          <w:lang w:val="uk-UA" w:eastAsia="uk-UA"/>
        </w:rPr>
        <w:t xml:space="preserve"> </w:t>
      </w:r>
      <w:r w:rsidRPr="000E6BBA">
        <w:rPr>
          <w:lang w:val="uk-UA" w:eastAsia="uk-UA"/>
        </w:rPr>
        <w:t>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lastRenderedPageBreak/>
        <w:t xml:space="preserve">Згідно зі статтею 2 Регламенту компенсація за надання </w:t>
      </w:r>
      <w:r w:rsidR="000E6BBA" w:rsidRPr="000E6BBA">
        <w:rPr>
          <w:lang w:val="uk-UA"/>
        </w:rPr>
        <w:t>публічних</w:t>
      </w:r>
      <w:r w:rsidRPr="000E6BBA">
        <w:rPr>
          <w:lang w:val="uk-UA" w:eastAsia="uk-UA"/>
        </w:rPr>
        <w:t xml:space="preserve">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w:t>
      </w:r>
      <w:proofErr w:type="spellStart"/>
      <w:r w:rsidR="000E6BBA">
        <w:t>публічн</w:t>
      </w:r>
      <w:r w:rsidR="000E6BBA">
        <w:rPr>
          <w:lang w:val="uk-UA"/>
        </w:rPr>
        <w:t>их</w:t>
      </w:r>
      <w:proofErr w:type="spellEnd"/>
      <w:r w:rsidRPr="000E6BBA">
        <w:rPr>
          <w:lang w:val="uk-UA" w:eastAsia="uk-UA"/>
        </w:rPr>
        <w:t xml:space="preserve"> послуг або пов’язаних із періодом, у якому ці послуги надавалися.</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bCs/>
          <w:lang w:val="uk-UA" w:eastAsia="uk-UA"/>
        </w:rPr>
        <w:t xml:space="preserve">Відповідно до статті 4 Регламенту договір про надання </w:t>
      </w:r>
      <w:proofErr w:type="spellStart"/>
      <w:r w:rsidR="000E6BBA">
        <w:t>публічн</w:t>
      </w:r>
      <w:r w:rsidR="000E6BBA">
        <w:rPr>
          <w:lang w:val="uk-UA"/>
        </w:rPr>
        <w:t>их</w:t>
      </w:r>
      <w:proofErr w:type="spellEnd"/>
      <w:r w:rsidRPr="000E6BBA">
        <w:rPr>
          <w:bCs/>
          <w:lang w:val="uk-UA" w:eastAsia="uk-UA"/>
        </w:rPr>
        <w:t xml:space="preserve"> послуг та загальні правила повинні містити: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чітко визначені зобов’язання щодо </w:t>
      </w:r>
      <w:r w:rsidR="00B50257" w:rsidRPr="00B50257">
        <w:rPr>
          <w:lang w:val="uk-UA"/>
        </w:rPr>
        <w:t>публічн</w:t>
      </w:r>
      <w:r w:rsidR="00B50257">
        <w:rPr>
          <w:lang w:val="uk-UA"/>
        </w:rPr>
        <w:t>их</w:t>
      </w:r>
      <w:r w:rsidRPr="000E6BBA">
        <w:rPr>
          <w:lang w:val="uk-UA" w:eastAsia="uk-UA"/>
        </w:rPr>
        <w:t xml:space="preserve"> послуг, які повинен виконувати суб’єкт господарювання, та відповідні географічні зони;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параметри, на підставі яких розраховується компенсація, та наявність будь-яких ексклюзивних прав;</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00B50257" w:rsidRPr="00B50257">
        <w:rPr>
          <w:lang w:val="uk-UA"/>
        </w:rPr>
        <w:t>публічн</w:t>
      </w:r>
      <w:r w:rsidR="00B50257">
        <w:rPr>
          <w:lang w:val="uk-UA"/>
        </w:rPr>
        <w:t>і</w:t>
      </w:r>
      <w:r w:rsidRPr="000E6BBA">
        <w:rPr>
          <w:lang w:val="uk-UA" w:eastAsia="uk-UA"/>
        </w:rPr>
        <w:t xml:space="preserve"> послуги загального інтересу, з урахуванням доходу, який залишається у підприємства, та розумного рівня прибутку;</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B2776" w:rsidRPr="000E6BBA" w:rsidRDefault="009B2776" w:rsidP="00F01AEA"/>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bCs/>
          <w:lang w:val="uk-UA" w:eastAsia="uk-UA"/>
        </w:rPr>
        <w:t xml:space="preserve">Пунктом 2 статті 5 Регламенту зазначено, зокрема, що будь-який компетентний орган місцевої влади, що забезпечує надання </w:t>
      </w:r>
      <w:proofErr w:type="spellStart"/>
      <w:r w:rsidR="00B50257">
        <w:t>публічн</w:t>
      </w:r>
      <w:r w:rsidR="00B50257">
        <w:rPr>
          <w:lang w:val="uk-UA"/>
        </w:rPr>
        <w:t>их</w:t>
      </w:r>
      <w:proofErr w:type="spellEnd"/>
      <w:r w:rsidRPr="000E6BBA">
        <w:rPr>
          <w:bCs/>
          <w:lang w:val="uk-UA" w:eastAsia="uk-UA"/>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proofErr w:type="spellStart"/>
      <w:r w:rsidR="00B50257">
        <w:t>публічн</w:t>
      </w:r>
      <w:r w:rsidR="00B50257">
        <w:rPr>
          <w:lang w:val="uk-UA"/>
        </w:rPr>
        <w:t>их</w:t>
      </w:r>
      <w:proofErr w:type="spellEnd"/>
      <w:r w:rsidRPr="000E6BBA">
        <w:rPr>
          <w:bCs/>
          <w:lang w:val="uk-UA" w:eastAsia="uk-UA"/>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lastRenderedPageBreak/>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3651A2" w:rsidRPr="000E6BBA" w:rsidRDefault="003651A2" w:rsidP="003651A2">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9B2776" w:rsidRPr="000E6BBA" w:rsidRDefault="009B2776" w:rsidP="00F01AEA">
      <w:pPr>
        <w:pStyle w:val="rvps2"/>
        <w:spacing w:before="0" w:beforeAutospacing="0" w:after="0" w:afterAutospacing="0"/>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bCs/>
          <w:lang w:val="uk-UA"/>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w:t>
      </w:r>
      <w:r w:rsidR="00377354">
        <w:rPr>
          <w:bCs/>
          <w:lang w:val="uk-UA"/>
        </w:rPr>
        <w:t>ського с</w:t>
      </w:r>
      <w:r w:rsidRPr="000E6BBA">
        <w:rPr>
          <w:bCs/>
          <w:lang w:val="uk-UA"/>
        </w:rPr>
        <w:t xml:space="preserve">уду від 24.07.2003 № 280/00 у справі </w:t>
      </w:r>
      <w:proofErr w:type="spellStart"/>
      <w:r w:rsidRPr="000E6BBA">
        <w:rPr>
          <w:bCs/>
          <w:lang w:val="uk-UA"/>
        </w:rPr>
        <w:t>Altmark</w:t>
      </w:r>
      <w:proofErr w:type="spellEnd"/>
      <w:r w:rsidRPr="000E6BBA">
        <w:rPr>
          <w:bCs/>
          <w:lang w:val="uk-UA"/>
        </w:rPr>
        <w:t xml:space="preserve"> </w:t>
      </w:r>
      <w:proofErr w:type="spellStart"/>
      <w:r w:rsidRPr="000E6BBA">
        <w:rPr>
          <w:bCs/>
          <w:lang w:val="uk-UA"/>
        </w:rPr>
        <w:t>Trans</w:t>
      </w:r>
      <w:proofErr w:type="spellEnd"/>
      <w:r w:rsidRPr="000E6BBA">
        <w:rPr>
          <w:bCs/>
          <w:lang w:val="uk-UA"/>
        </w:rPr>
        <w:t xml:space="preserve"> </w:t>
      </w:r>
      <w:proofErr w:type="spellStart"/>
      <w:r w:rsidRPr="000E6BBA">
        <w:rPr>
          <w:bCs/>
          <w:lang w:val="uk-UA"/>
        </w:rPr>
        <w:t>Gmbh</w:t>
      </w:r>
      <w:proofErr w:type="spellEnd"/>
      <w:r w:rsidRPr="000E6BBA">
        <w:rPr>
          <w:bCs/>
          <w:lang w:val="uk-UA"/>
        </w:rPr>
        <w:t xml:space="preserve">, </w:t>
      </w:r>
      <w:proofErr w:type="spellStart"/>
      <w:r w:rsidRPr="000E6BBA">
        <w:rPr>
          <w:bCs/>
          <w:lang w:val="uk-UA"/>
        </w:rPr>
        <w:t>Regierungspräsidium</w:t>
      </w:r>
      <w:proofErr w:type="spellEnd"/>
      <w:r w:rsidRPr="000E6BBA">
        <w:rPr>
          <w:bCs/>
          <w:lang w:val="uk-UA"/>
        </w:rPr>
        <w:t xml:space="preserve"> </w:t>
      </w:r>
      <w:proofErr w:type="spellStart"/>
      <w:r w:rsidRPr="000E6BBA">
        <w:rPr>
          <w:bCs/>
          <w:lang w:val="uk-UA"/>
        </w:rPr>
        <w:t>Magdeburg</w:t>
      </w:r>
      <w:proofErr w:type="spellEnd"/>
      <w:r w:rsidRPr="000E6BBA">
        <w:rPr>
          <w:bCs/>
          <w:lang w:val="uk-UA"/>
        </w:rPr>
        <w:t xml:space="preserve"> v </w:t>
      </w:r>
      <w:proofErr w:type="spellStart"/>
      <w:r w:rsidRPr="000E6BBA">
        <w:rPr>
          <w:bCs/>
          <w:lang w:val="uk-UA"/>
        </w:rPr>
        <w:t>Nahverkehrsgesellschaft</w:t>
      </w:r>
      <w:proofErr w:type="spellEnd"/>
      <w:r w:rsidRPr="000E6BBA">
        <w:rPr>
          <w:bCs/>
          <w:lang w:val="uk-UA"/>
        </w:rPr>
        <w:t xml:space="preserve"> </w:t>
      </w:r>
      <w:proofErr w:type="spellStart"/>
      <w:r w:rsidRPr="000E6BBA">
        <w:rPr>
          <w:bCs/>
          <w:lang w:val="uk-UA"/>
        </w:rPr>
        <w:t>Altmark</w:t>
      </w:r>
      <w:proofErr w:type="spellEnd"/>
      <w:r w:rsidRPr="000E6BBA">
        <w:rPr>
          <w:bCs/>
          <w:lang w:val="uk-UA"/>
        </w:rPr>
        <w:t xml:space="preserve"> </w:t>
      </w:r>
      <w:proofErr w:type="spellStart"/>
      <w:r w:rsidRPr="000E6BBA">
        <w:rPr>
          <w:bCs/>
          <w:lang w:val="uk-UA"/>
        </w:rPr>
        <w:t>Gmbh</w:t>
      </w:r>
      <w:proofErr w:type="spellEnd"/>
      <w:r w:rsidRPr="000E6BBA">
        <w:rPr>
          <w:bCs/>
          <w:lang w:val="uk-UA"/>
        </w:rPr>
        <w:t>, компенсація витрат суб’єкта господарювання є сумісною із наданням послуг загального економічного інтересу, якщо:</w:t>
      </w:r>
    </w:p>
    <w:p w:rsidR="009B2776" w:rsidRPr="000E6BBA" w:rsidRDefault="009B2776" w:rsidP="00F01AEA">
      <w:pPr>
        <w:numPr>
          <w:ilvl w:val="0"/>
          <w:numId w:val="5"/>
        </w:numPr>
        <w:ind w:left="567" w:hanging="567"/>
        <w:jc w:val="both"/>
      </w:pPr>
      <w:r w:rsidRPr="000E6BBA">
        <w:t>суб’єкт господарювання має чітко визначені</w:t>
      </w:r>
      <w:r w:rsidRPr="000E6BBA" w:rsidDel="004D543E">
        <w:t xml:space="preserve"> </w:t>
      </w:r>
      <w:r w:rsidRPr="000E6BBA">
        <w:t xml:space="preserve">зобов’язання надавати </w:t>
      </w:r>
      <w:r w:rsidR="00D23164">
        <w:t>публічн</w:t>
      </w:r>
      <w:r w:rsidRPr="000E6BBA">
        <w:t>і послуги (обслуговувати населення);</w:t>
      </w:r>
    </w:p>
    <w:p w:rsidR="009B2776" w:rsidRPr="000E6BBA" w:rsidRDefault="009B2776" w:rsidP="00F01AEA">
      <w:pPr>
        <w:numPr>
          <w:ilvl w:val="0"/>
          <w:numId w:val="5"/>
        </w:numPr>
        <w:ind w:left="567" w:hanging="567"/>
        <w:jc w:val="both"/>
      </w:pPr>
      <w:r w:rsidRPr="000E6BBA">
        <w:t>параметри, на підставі яких обчислюється компенсація, є визначеними заздалегідь  об’єктивним і прозорим способом;</w:t>
      </w:r>
    </w:p>
    <w:p w:rsidR="009B2776" w:rsidRPr="000E6BBA" w:rsidRDefault="009B2776" w:rsidP="00F01AEA">
      <w:pPr>
        <w:numPr>
          <w:ilvl w:val="0"/>
          <w:numId w:val="5"/>
        </w:numPr>
        <w:ind w:left="567" w:hanging="567"/>
        <w:jc w:val="both"/>
      </w:pPr>
      <w:r w:rsidRPr="000E6BBA">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00D23164">
        <w:t>публічн</w:t>
      </w:r>
      <w:r w:rsidRPr="000E6BBA">
        <w:t>і послуги загального економічного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громадського транспорту, постійні витрати та вартість капіталу;</w:t>
      </w:r>
    </w:p>
    <w:p w:rsidR="009B2776" w:rsidRPr="000E6BBA" w:rsidRDefault="009B2776" w:rsidP="00F01AEA">
      <w:pPr>
        <w:numPr>
          <w:ilvl w:val="0"/>
          <w:numId w:val="5"/>
        </w:numPr>
        <w:ind w:left="567" w:hanging="567"/>
        <w:jc w:val="both"/>
      </w:pPr>
      <w:r w:rsidRPr="000E6BBA">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9B2776" w:rsidRPr="000E6BBA" w:rsidRDefault="009B2776" w:rsidP="00F01AEA">
      <w:pPr>
        <w:numPr>
          <w:ilvl w:val="0"/>
          <w:numId w:val="5"/>
        </w:numPr>
        <w:ind w:left="567" w:hanging="567"/>
        <w:jc w:val="both"/>
      </w:pPr>
      <w:r w:rsidRPr="000E6BBA">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B2776" w:rsidRPr="000E6BBA" w:rsidRDefault="009B2776" w:rsidP="00F01AEA">
      <w:pPr>
        <w:ind w:left="567" w:hanging="567"/>
      </w:pPr>
    </w:p>
    <w:p w:rsidR="009B2776" w:rsidRPr="000E6BBA" w:rsidRDefault="009B2776" w:rsidP="00F01AEA">
      <w:pPr>
        <w:numPr>
          <w:ilvl w:val="0"/>
          <w:numId w:val="2"/>
        </w:numPr>
        <w:ind w:left="567" w:hanging="567"/>
        <w:jc w:val="both"/>
        <w:rPr>
          <w:b/>
          <w:bCs/>
        </w:rPr>
      </w:pPr>
      <w:r w:rsidRPr="000E6BBA">
        <w:rPr>
          <w:b/>
          <w:bCs/>
        </w:rPr>
        <w:t xml:space="preserve">ВИСНОВКИ ЗА РЕЗУЛЬТАТАМИ РОЗГЛЯДУ СПРАВИ </w:t>
      </w:r>
    </w:p>
    <w:p w:rsidR="009B2776" w:rsidRPr="000E6BBA" w:rsidRDefault="009B2776" w:rsidP="00F01AEA">
      <w:pPr>
        <w:ind w:left="567"/>
        <w:jc w:val="both"/>
        <w:rPr>
          <w:b/>
          <w:bCs/>
        </w:rPr>
      </w:pPr>
    </w:p>
    <w:p w:rsidR="009B2776" w:rsidRPr="000E6BBA" w:rsidRDefault="009B2776" w:rsidP="00F01AEA">
      <w:pPr>
        <w:pStyle w:val="a5"/>
        <w:numPr>
          <w:ilvl w:val="1"/>
          <w:numId w:val="2"/>
        </w:numPr>
        <w:tabs>
          <w:tab w:val="left" w:pos="426"/>
        </w:tabs>
        <w:ind w:left="567" w:hanging="567"/>
        <w:jc w:val="both"/>
        <w:rPr>
          <w:b/>
          <w:bCs/>
        </w:rPr>
      </w:pPr>
      <w:r w:rsidRPr="000E6BBA">
        <w:rPr>
          <w:b/>
          <w:bCs/>
        </w:rPr>
        <w:t xml:space="preserve">  Віднесення послуг громадського транспорту</w:t>
      </w:r>
      <w:r w:rsidRPr="000E6BBA">
        <w:rPr>
          <w:b/>
        </w:rPr>
        <w:t xml:space="preserve"> до ПЗЕІ</w:t>
      </w:r>
    </w:p>
    <w:p w:rsidR="009B2776" w:rsidRPr="000E6BBA" w:rsidRDefault="009B2776" w:rsidP="00F01AEA">
      <w:pPr>
        <w:tabs>
          <w:tab w:val="left" w:pos="426"/>
        </w:tabs>
        <w:jc w:val="both"/>
        <w:rPr>
          <w:b/>
          <w:bCs/>
        </w:rPr>
      </w:pPr>
    </w:p>
    <w:p w:rsidR="009B2776" w:rsidRPr="000E6BBA" w:rsidRDefault="009B2776" w:rsidP="00FF7919">
      <w:pPr>
        <w:pStyle w:val="a5"/>
        <w:numPr>
          <w:ilvl w:val="0"/>
          <w:numId w:val="1"/>
        </w:numPr>
        <w:ind w:left="567" w:hanging="567"/>
        <w:contextualSpacing w:val="0"/>
        <w:jc w:val="both"/>
      </w:pPr>
      <w:r w:rsidRPr="000E6BBA">
        <w:t xml:space="preserve">Відповідно до визначення ПЗЕІ, наведеного в Законі, до ПЗЕІ можуть бути віднесені послуги, які відповідають таким умовам: </w:t>
      </w:r>
    </w:p>
    <w:p w:rsidR="009B2776" w:rsidRPr="000E6BBA" w:rsidRDefault="009B2776" w:rsidP="00F01AEA">
      <w:pPr>
        <w:pStyle w:val="rvps2"/>
        <w:spacing w:before="0" w:beforeAutospacing="0" w:after="0" w:afterAutospacing="0"/>
        <w:ind w:left="426"/>
        <w:jc w:val="both"/>
        <w:rPr>
          <w:lang w:val="uk-UA"/>
        </w:rPr>
      </w:pPr>
      <w:r w:rsidRPr="000E6BBA">
        <w:rPr>
          <w:lang w:val="uk-UA"/>
        </w:rPr>
        <w:t>- пов’язані із задоволенням особливо важливих загальних потреб громадян;</w:t>
      </w:r>
    </w:p>
    <w:p w:rsidR="009B2776" w:rsidRPr="000E6BBA" w:rsidRDefault="009B2776" w:rsidP="00F01AEA">
      <w:pPr>
        <w:pStyle w:val="rvps2"/>
        <w:spacing w:before="0" w:beforeAutospacing="0" w:after="0" w:afterAutospacing="0"/>
        <w:ind w:left="426"/>
        <w:jc w:val="both"/>
        <w:rPr>
          <w:lang w:val="uk-UA"/>
        </w:rPr>
      </w:pPr>
      <w:r w:rsidRPr="000E6BBA">
        <w:rPr>
          <w:lang w:val="uk-UA"/>
        </w:rPr>
        <w:t xml:space="preserve">- не можуть надаватися на комерційній основі без державної підтримки. </w:t>
      </w:r>
    </w:p>
    <w:p w:rsidR="009B2776" w:rsidRPr="000E6BBA" w:rsidRDefault="009B2776" w:rsidP="00F01AEA">
      <w:pPr>
        <w:pStyle w:val="rvps2"/>
        <w:spacing w:before="0" w:beforeAutospacing="0" w:after="0" w:afterAutospacing="0"/>
        <w:jc w:val="both"/>
        <w:rPr>
          <w:lang w:val="uk-UA"/>
        </w:rPr>
      </w:pPr>
    </w:p>
    <w:p w:rsidR="009B2776" w:rsidRPr="000E6BBA" w:rsidRDefault="009B2776" w:rsidP="00FF7919">
      <w:pPr>
        <w:pStyle w:val="a5"/>
        <w:numPr>
          <w:ilvl w:val="0"/>
          <w:numId w:val="1"/>
        </w:numPr>
        <w:ind w:left="567" w:hanging="567"/>
        <w:contextualSpacing w:val="0"/>
        <w:jc w:val="both"/>
      </w:pPr>
      <w:r w:rsidRPr="000E6BBA">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w:t>
      </w:r>
      <w:r w:rsidRPr="000E6BBA">
        <w:lastRenderedPageBreak/>
        <w:t>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9B2776" w:rsidRPr="000E6BBA" w:rsidRDefault="009B2776" w:rsidP="00F01AEA">
      <w:pPr>
        <w:pStyle w:val="rvps2"/>
        <w:spacing w:before="0" w:beforeAutospacing="0" w:after="0" w:afterAutospacing="0"/>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0E6BBA">
        <w:rPr>
          <w:color w:val="000000"/>
          <w:lang w:val="uk-UA"/>
        </w:rPr>
        <w:t xml:space="preserve">на міських автобусних маршрутах загального користування </w:t>
      </w:r>
      <w:r w:rsidRPr="000E6BBA">
        <w:rPr>
          <w:lang w:val="uk-UA" w:eastAsia="uk-UA"/>
        </w:rPr>
        <w:t>покладається</w:t>
      </w:r>
      <w:r w:rsidRPr="000E6BBA">
        <w:rPr>
          <w:color w:val="000000"/>
          <w:lang w:val="uk-UA"/>
        </w:rPr>
        <w:t xml:space="preserve"> на виконавчий орган сільської, селищної, міської ради відповідного населеного пункту. </w:t>
      </w:r>
      <w:r w:rsidRPr="000E6BBA">
        <w:rPr>
          <w:lang w:val="uk-UA"/>
        </w:rPr>
        <w:t>Відповідно до вимог цього Закону відносини між органами місцевого самоврядування та перевізниками мають договірний характер.</w:t>
      </w:r>
    </w:p>
    <w:p w:rsidR="009B2776" w:rsidRPr="000E6BBA" w:rsidRDefault="009B2776" w:rsidP="00F01AEA">
      <w:pPr>
        <w:pStyle w:val="a5"/>
        <w:ind w:left="567" w:hanging="567"/>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Згідно з частиною першою статті 10 Закону України «Про автомобільний транспорт» </w:t>
      </w:r>
      <w:r w:rsidRPr="000E6BBA">
        <w:rPr>
          <w:color w:val="000000"/>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9B2776" w:rsidRPr="000E6BBA" w:rsidRDefault="009B2776" w:rsidP="00F01AEA">
      <w:pPr>
        <w:pStyle w:val="a5"/>
        <w:numPr>
          <w:ilvl w:val="0"/>
          <w:numId w:val="6"/>
        </w:numPr>
        <w:ind w:left="567" w:hanging="567"/>
        <w:jc w:val="both"/>
        <w:rPr>
          <w:lang w:eastAsia="uk-UA"/>
        </w:rPr>
      </w:pPr>
      <w:r w:rsidRPr="000E6BBA">
        <w:rPr>
          <w:color w:val="000000"/>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9B2776" w:rsidRPr="000E6BBA" w:rsidRDefault="009B2776" w:rsidP="00F01AEA">
      <w:pPr>
        <w:pStyle w:val="a5"/>
        <w:numPr>
          <w:ilvl w:val="0"/>
          <w:numId w:val="6"/>
        </w:numPr>
        <w:tabs>
          <w:tab w:val="left" w:pos="426"/>
        </w:tabs>
        <w:ind w:left="567" w:hanging="567"/>
        <w:jc w:val="both"/>
        <w:rPr>
          <w:lang w:eastAsia="uk-UA"/>
        </w:rPr>
      </w:pPr>
      <w:r w:rsidRPr="000E6BBA">
        <w:rPr>
          <w:color w:val="000000"/>
        </w:rPr>
        <w:t xml:space="preserve">   стимулювання конкуренції та появи нових суб'єктів господарювання, які належать до автомобільного транспорту;</w:t>
      </w:r>
    </w:p>
    <w:p w:rsidR="009B2776" w:rsidRPr="000E6BBA" w:rsidRDefault="009B2776" w:rsidP="00F01AEA">
      <w:pPr>
        <w:pStyle w:val="a5"/>
        <w:numPr>
          <w:ilvl w:val="0"/>
          <w:numId w:val="6"/>
        </w:numPr>
        <w:ind w:left="567" w:hanging="567"/>
        <w:jc w:val="both"/>
        <w:rPr>
          <w:lang w:eastAsia="uk-UA"/>
        </w:rPr>
      </w:pPr>
      <w:r w:rsidRPr="000E6BBA">
        <w:rPr>
          <w:color w:val="000000"/>
        </w:rPr>
        <w:t>забезпечення балансу між платоспроможним попитом на послуги та обсягом витрат на їх надання;</w:t>
      </w:r>
    </w:p>
    <w:p w:rsidR="009B2776" w:rsidRPr="000E6BBA" w:rsidRDefault="009B2776" w:rsidP="00F01AEA">
      <w:pPr>
        <w:pStyle w:val="a5"/>
        <w:numPr>
          <w:ilvl w:val="0"/>
          <w:numId w:val="6"/>
        </w:numPr>
        <w:ind w:left="567" w:hanging="567"/>
        <w:jc w:val="both"/>
        <w:rPr>
          <w:lang w:eastAsia="uk-UA"/>
        </w:rPr>
      </w:pPr>
      <w:r w:rsidRPr="000E6BBA">
        <w:rPr>
          <w:color w:val="000000"/>
        </w:rPr>
        <w:t>забезпечення стабільності, прозорості та прогнозованості тарифів.</w:t>
      </w:r>
    </w:p>
    <w:p w:rsidR="009B2776" w:rsidRPr="000E6BBA" w:rsidRDefault="009B2776" w:rsidP="00F01AEA">
      <w:pPr>
        <w:pStyle w:val="a5"/>
        <w:ind w:left="567" w:hanging="567"/>
        <w:jc w:val="both"/>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 Відповідно до статті 11 Закону України «Про автомобільний транспорт» н</w:t>
      </w:r>
      <w:r w:rsidRPr="000E6BBA">
        <w:rPr>
          <w:color w:val="000000"/>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9B2776" w:rsidRPr="000E6BBA" w:rsidRDefault="009B2776" w:rsidP="00F01AEA">
      <w:pPr>
        <w:pStyle w:val="rvps2"/>
        <w:spacing w:before="0" w:beforeAutospacing="0" w:after="0" w:afterAutospacing="0"/>
        <w:ind w:left="567" w:hanging="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color w:val="000000"/>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color w:val="000000"/>
          <w:lang w:val="uk-UA"/>
        </w:rPr>
        <w:t>надання соціально значущих послуг такого транспорту;</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color w:val="000000"/>
          <w:lang w:val="uk-UA"/>
        </w:rPr>
        <w:t>придбання транспортних засобів та їх технічного обслуговування і ремонту;</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color w:val="000000"/>
          <w:lang w:val="uk-UA"/>
        </w:rPr>
        <w:t>стимулювання розвитку ринку відповідних послуг.</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rPr>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w:t>
      </w:r>
      <w:r w:rsidRPr="000E6BBA">
        <w:rPr>
          <w:b/>
          <w:lang w:val="uk-UA"/>
        </w:rPr>
        <w:t>забороняється відмовлятися від пільгового перевезення.</w:t>
      </w:r>
    </w:p>
    <w:p w:rsidR="009B2776" w:rsidRPr="000E6BBA" w:rsidRDefault="009B2776" w:rsidP="00F01AEA">
      <w:pPr>
        <w:pStyle w:val="a5"/>
      </w:pPr>
    </w:p>
    <w:p w:rsidR="009B2776" w:rsidRPr="000E6BBA" w:rsidRDefault="009B2776" w:rsidP="00FF7919">
      <w:pPr>
        <w:pStyle w:val="ac"/>
        <w:numPr>
          <w:ilvl w:val="0"/>
          <w:numId w:val="1"/>
        </w:numPr>
        <w:ind w:left="567" w:hanging="567"/>
        <w:jc w:val="both"/>
      </w:pPr>
      <w:r w:rsidRPr="000E6BBA">
        <w:lastRenderedPageBreak/>
        <w:t>Згідно зі Статутом КП «</w:t>
      </w:r>
      <w:proofErr w:type="spellStart"/>
      <w:r w:rsidRPr="000E6BBA">
        <w:t>Запоріжелектротранс</w:t>
      </w:r>
      <w:proofErr w:type="spellEnd"/>
      <w:r w:rsidRPr="000E6BBA">
        <w:t xml:space="preserve">», затвердженим розпорядженням Запорізької міської ради від 17.07.2017 № 245 р (далі – Статут), метою діяльності підприємства є задоволення потреб населення в </w:t>
      </w:r>
      <w:proofErr w:type="spellStart"/>
      <w:r w:rsidRPr="000E6BBA">
        <w:t>пасажироперевезеннях</w:t>
      </w:r>
      <w:proofErr w:type="spellEnd"/>
      <w:r w:rsidRPr="000E6BBA">
        <w:t xml:space="preserve"> з високою культурою обслуговування.</w:t>
      </w:r>
    </w:p>
    <w:p w:rsidR="009B2776" w:rsidRPr="000E6BBA" w:rsidRDefault="009B2776" w:rsidP="00F01AEA">
      <w:pPr>
        <w:pStyle w:val="a5"/>
      </w:pPr>
    </w:p>
    <w:p w:rsidR="009B2776" w:rsidRPr="000E6BBA" w:rsidRDefault="009B2776" w:rsidP="00FF7919">
      <w:pPr>
        <w:pStyle w:val="ac"/>
        <w:numPr>
          <w:ilvl w:val="0"/>
          <w:numId w:val="1"/>
        </w:numPr>
        <w:ind w:left="567" w:hanging="567"/>
        <w:jc w:val="both"/>
      </w:pPr>
      <w:r w:rsidRPr="000E6BBA">
        <w:t xml:space="preserve">Відповідно до інформації, отриманої в рамках розгляду Справи, </w:t>
      </w:r>
      <w:r w:rsidRPr="000E6BBA">
        <w:br/>
        <w:t>КП «</w:t>
      </w:r>
      <w:proofErr w:type="spellStart"/>
      <w:r w:rsidRPr="000E6BBA">
        <w:t>Запоріжелектротранс</w:t>
      </w:r>
      <w:proofErr w:type="spellEnd"/>
      <w:r w:rsidRPr="000E6BBA">
        <w:t>» є підприємством, яке щодня забезпечує потреби з перевезення незахищених верств населення міста Запоріжжя в необмеженій кількості, діяльність якого більшою мірою залежить від фінансування з бюджету.</w:t>
      </w:r>
    </w:p>
    <w:p w:rsidR="009B2776" w:rsidRPr="000E6BBA" w:rsidRDefault="009B2776" w:rsidP="00F01AEA">
      <w:pPr>
        <w:pStyle w:val="rvps2"/>
        <w:spacing w:before="0" w:beforeAutospacing="0" w:after="0" w:afterAutospacing="0"/>
        <w:ind w:left="567" w:hanging="567"/>
        <w:jc w:val="both"/>
        <w:rPr>
          <w:b/>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u w:val="single"/>
          <w:lang w:val="uk-UA" w:eastAsia="uk-UA"/>
        </w:rPr>
      </w:pPr>
      <w:r w:rsidRPr="000E6BBA">
        <w:rPr>
          <w:lang w:val="uk-UA" w:eastAsia="uk-UA"/>
        </w:rPr>
        <w:t>Враховуючи викладене та з</w:t>
      </w:r>
      <w:r w:rsidRPr="000E6BBA">
        <w:rPr>
          <w:color w:val="000000"/>
          <w:shd w:val="clear" w:color="auto" w:fill="FFFFFF"/>
          <w:lang w:val="uk-UA" w:eastAsia="uk-UA"/>
        </w:rPr>
        <w:t xml:space="preserve"> урахуванням визначення в пункті 14 частини першої </w:t>
      </w:r>
      <w:r w:rsidR="003522F6">
        <w:rPr>
          <w:color w:val="000000"/>
          <w:shd w:val="clear" w:color="auto" w:fill="FFFFFF"/>
          <w:lang w:val="uk-UA" w:eastAsia="uk-UA"/>
        </w:rPr>
        <w:br/>
      </w:r>
      <w:r w:rsidRPr="000E6BBA">
        <w:rPr>
          <w:color w:val="000000"/>
          <w:shd w:val="clear" w:color="auto" w:fill="FFFFFF"/>
          <w:lang w:val="uk-UA" w:eastAsia="uk-UA"/>
        </w:rPr>
        <w:t>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0E6BBA">
        <w:rPr>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0E6BBA">
        <w:rPr>
          <w:u w:val="single"/>
          <w:lang w:val="uk-UA" w:eastAsia="uk-UA"/>
        </w:rPr>
        <w:t xml:space="preserve">є послугами загального економічного інтересу. </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eastAsia="uk-UA"/>
        </w:rPr>
        <w:t>Отже, надання підтримки КП «</w:t>
      </w:r>
      <w:proofErr w:type="spellStart"/>
      <w:r w:rsidRPr="000E6BBA">
        <w:rPr>
          <w:lang w:val="uk-UA" w:eastAsia="uk-UA"/>
        </w:rPr>
        <w:t>Запоріжелектротранс</w:t>
      </w:r>
      <w:proofErr w:type="spellEnd"/>
      <w:r w:rsidRPr="000E6BBA">
        <w:rPr>
          <w:lang w:val="uk-UA" w:eastAsia="uk-UA"/>
        </w:rPr>
        <w:t xml:space="preserve">», </w:t>
      </w:r>
      <w:r w:rsidRPr="000E6BBA">
        <w:rPr>
          <w:bCs/>
          <w:lang w:val="uk-UA"/>
        </w:rPr>
        <w:t xml:space="preserve">яка спрямована </w:t>
      </w:r>
      <w:r w:rsidRPr="000E6BBA">
        <w:rPr>
          <w:bCs/>
          <w:lang w:val="uk-UA" w:eastAsia="uk-UA"/>
        </w:rPr>
        <w:t xml:space="preserve">на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 xml:space="preserve">26 електробусів та 20 автобусів, </w:t>
      </w:r>
      <w:r w:rsidRPr="000E6BBA">
        <w:rPr>
          <w:bCs/>
          <w:lang w:val="uk-UA"/>
        </w:rPr>
        <w:t>що фінансується ЄІБ та на яку надається гарантія Запорізької міської ради</w:t>
      </w:r>
      <w:r w:rsidRPr="000E6BBA">
        <w:rPr>
          <w:lang w:val="uk-UA"/>
        </w:rPr>
        <w:t xml:space="preserve">, а також сплату </w:t>
      </w:r>
      <w:r w:rsidRPr="000E6BBA">
        <w:rPr>
          <w:lang w:val="uk-UA" w:eastAsia="uk-UA"/>
        </w:rPr>
        <w:t xml:space="preserve">податку на додану вартість, </w:t>
      </w:r>
      <w:r w:rsidRPr="000E6BBA">
        <w:rPr>
          <w:bCs/>
          <w:lang w:val="uk-UA"/>
        </w:rPr>
        <w:t>необхідне для поліпшення організації та якості пасажирських перевезень автомобільним транспортом,</w:t>
      </w:r>
      <w:r w:rsidRPr="000E6BBA">
        <w:rPr>
          <w:lang w:val="uk-UA"/>
        </w:rPr>
        <w:t xml:space="preserve"> </w:t>
      </w:r>
      <w:r w:rsidRPr="000E6BBA">
        <w:rPr>
          <w:u w:val="single"/>
          <w:lang w:val="uk-UA" w:eastAsia="uk-UA"/>
        </w:rPr>
        <w:t>є компенсацією витрат, які пов’язані з наданням послуг, що становлять загальний економічний інтерес</w:t>
      </w:r>
      <w:r w:rsidRPr="000E6BBA">
        <w:rPr>
          <w:lang w:val="uk-UA" w:eastAsia="uk-UA"/>
        </w:rPr>
        <w:t>.</w:t>
      </w:r>
    </w:p>
    <w:p w:rsidR="009B2776" w:rsidRPr="000E6BBA" w:rsidRDefault="009B2776" w:rsidP="00F01AEA">
      <w:pPr>
        <w:jc w:val="both"/>
      </w:pPr>
    </w:p>
    <w:p w:rsidR="009B2776" w:rsidRPr="000E6BBA" w:rsidRDefault="009B2776" w:rsidP="00F01AEA">
      <w:pPr>
        <w:pStyle w:val="a5"/>
        <w:numPr>
          <w:ilvl w:val="1"/>
          <w:numId w:val="2"/>
        </w:numPr>
        <w:tabs>
          <w:tab w:val="left" w:pos="426"/>
        </w:tabs>
        <w:ind w:left="567" w:hanging="567"/>
        <w:jc w:val="both"/>
        <w:rPr>
          <w:b/>
          <w:bCs/>
        </w:rPr>
      </w:pPr>
      <w:r w:rsidRPr="000E6BBA">
        <w:rPr>
          <w:b/>
          <w:bCs/>
        </w:rPr>
        <w:t xml:space="preserve">Оцінка заходу державної підтримки на відповідність критеріям у справі </w:t>
      </w:r>
      <w:proofErr w:type="spellStart"/>
      <w:r w:rsidRPr="000E6BBA">
        <w:rPr>
          <w:b/>
          <w:bCs/>
        </w:rPr>
        <w:t>Altmark</w:t>
      </w:r>
      <w:proofErr w:type="spellEnd"/>
    </w:p>
    <w:p w:rsidR="009B2776" w:rsidRPr="000E6BBA" w:rsidRDefault="009B2776" w:rsidP="00F01AEA">
      <w:pPr>
        <w:pStyle w:val="rvps2"/>
        <w:spacing w:before="0" w:beforeAutospacing="0" w:after="0" w:afterAutospacing="0"/>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numPr>
          <w:ilvl w:val="0"/>
          <w:numId w:val="1"/>
        </w:numPr>
        <w:tabs>
          <w:tab w:val="left" w:pos="142"/>
          <w:tab w:val="left" w:pos="567"/>
        </w:tabs>
        <w:ind w:left="567" w:hanging="567"/>
        <w:jc w:val="both"/>
      </w:pPr>
      <w:r w:rsidRPr="000E6BBA">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0E6BBA">
        <w:t>Altmark</w:t>
      </w:r>
      <w:proofErr w:type="spellEnd"/>
      <w:r w:rsidRPr="000E6BBA">
        <w:t>:</w:t>
      </w:r>
    </w:p>
    <w:p w:rsidR="009B2776" w:rsidRPr="000E6BBA" w:rsidRDefault="009B2776" w:rsidP="00F01AEA">
      <w:pPr>
        <w:pStyle w:val="a5"/>
        <w:rPr>
          <w:lang w:eastAsia="uk-UA"/>
        </w:rPr>
      </w:pPr>
    </w:p>
    <w:p w:rsidR="009B2776" w:rsidRPr="000E6BBA" w:rsidRDefault="009B2776" w:rsidP="00F01AEA">
      <w:pPr>
        <w:pStyle w:val="a5"/>
        <w:numPr>
          <w:ilvl w:val="0"/>
          <w:numId w:val="6"/>
        </w:numPr>
        <w:ind w:left="567" w:hanging="567"/>
        <w:jc w:val="both"/>
        <w:rPr>
          <w:i/>
        </w:rPr>
      </w:pPr>
      <w:r w:rsidRPr="000E6BBA">
        <w:rPr>
          <w:i/>
        </w:rPr>
        <w:t>суб’єкт господарювання повинен виконувати зобов’язання з обслуговування населення, і ці зобов'язання чітко встановлені та визначені.</w:t>
      </w:r>
    </w:p>
    <w:p w:rsidR="009B2776" w:rsidRPr="000E6BBA" w:rsidRDefault="009B2776" w:rsidP="00F01AEA">
      <w:pPr>
        <w:pStyle w:val="a5"/>
        <w:ind w:left="567"/>
        <w:jc w:val="both"/>
      </w:pPr>
      <w:r w:rsidRPr="000E6BBA">
        <w:t>Зобов’язання КП «</w:t>
      </w:r>
      <w:proofErr w:type="spellStart"/>
      <w:r w:rsidRPr="000E6BBA">
        <w:t>Запоріжелектротранс</w:t>
      </w:r>
      <w:proofErr w:type="spellEnd"/>
      <w:r w:rsidRPr="000E6BBA">
        <w:t xml:space="preserve">» з обслуговування населення чітко встановлені договорами про надання послуг з перевезення пасажирів автобусними маршрутами загального користування в місті Запоріжжя </w:t>
      </w:r>
      <w:r w:rsidRPr="000E6BBA">
        <w:rPr>
          <w:lang w:eastAsia="uk-UA"/>
        </w:rPr>
        <w:t>від 13.09.2019 № 174, від 13.09.2019 № 179, від 13.09.2019 № 175, від 21.05.2018 № 114, від 31.07.2018 № 143, від 13.09.2019 № 177, від 13.09.2019 № 176, від 06.05.2019 № 155, від 13.09.2019 № 178, від 13.09.2019 № 180</w:t>
      </w:r>
      <w:r w:rsidRPr="000E6BBA">
        <w:t xml:space="preserve">. Зокрема, договори містять чіткий перелік маршрутів, на яких </w:t>
      </w:r>
      <w:r w:rsidRPr="000E6BBA">
        <w:br/>
        <w:t>КП «</w:t>
      </w:r>
      <w:proofErr w:type="spellStart"/>
      <w:r w:rsidRPr="000E6BBA">
        <w:t>Запоріжелектротранс</w:t>
      </w:r>
      <w:proofErr w:type="spellEnd"/>
      <w:r w:rsidRPr="000E6BBA">
        <w:t>» здійснює перевезення пасажирів автомобільним транспортом, та термін дії договорів.</w:t>
      </w:r>
    </w:p>
    <w:p w:rsidR="009B2776" w:rsidRPr="000E6BBA" w:rsidRDefault="009B2776" w:rsidP="00F01AEA">
      <w:pPr>
        <w:pStyle w:val="a5"/>
        <w:ind w:left="567"/>
        <w:jc w:val="both"/>
        <w:rPr>
          <w:u w:val="single"/>
        </w:rPr>
      </w:pPr>
    </w:p>
    <w:p w:rsidR="009B2776" w:rsidRPr="000E6BBA" w:rsidRDefault="009B2776" w:rsidP="00F01AEA">
      <w:pPr>
        <w:pStyle w:val="a5"/>
        <w:ind w:left="567"/>
        <w:jc w:val="both"/>
      </w:pPr>
      <w:r w:rsidRPr="000E6BBA">
        <w:rPr>
          <w:u w:val="single"/>
        </w:rPr>
        <w:t>Отже, вимогу критерію дотримано;</w:t>
      </w:r>
    </w:p>
    <w:p w:rsidR="009B2776" w:rsidRPr="000E6BBA" w:rsidRDefault="009B2776" w:rsidP="00F01AEA">
      <w:pPr>
        <w:jc w:val="both"/>
      </w:pPr>
    </w:p>
    <w:p w:rsidR="009B2776" w:rsidRPr="000E6BBA" w:rsidRDefault="009B2776" w:rsidP="00F01AEA">
      <w:pPr>
        <w:pStyle w:val="a5"/>
        <w:numPr>
          <w:ilvl w:val="0"/>
          <w:numId w:val="6"/>
        </w:numPr>
        <w:ind w:left="567" w:hanging="567"/>
        <w:jc w:val="both"/>
        <w:rPr>
          <w:i/>
        </w:rPr>
      </w:pPr>
      <w:r w:rsidRPr="000E6BBA">
        <w:rPr>
          <w:i/>
        </w:rPr>
        <w:t>параметри, на підставі яких розраховується компенсація, визначені заздалегідь об’єктивним і прозорим способом.</w:t>
      </w:r>
    </w:p>
    <w:p w:rsidR="009B2776" w:rsidRPr="000E6BBA" w:rsidRDefault="009B2776" w:rsidP="00F01AEA">
      <w:pPr>
        <w:pStyle w:val="a5"/>
        <w:ind w:left="567"/>
        <w:jc w:val="both"/>
      </w:pPr>
      <w:r w:rsidRPr="000E6BBA">
        <w:lastRenderedPageBreak/>
        <w:t xml:space="preserve">Запорізька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 Водночас </w:t>
      </w:r>
      <w:r w:rsidRPr="000E6BBA">
        <w:rPr>
          <w:lang w:eastAsia="uk-UA"/>
        </w:rPr>
        <w:t xml:space="preserve">Запорізька міська рада повідомила, що розробляє Методику розрахунку компенсації на надання послуг, що становлять загальний економічний інтерес, відповідно до Регламенту та надала її </w:t>
      </w:r>
      <w:proofErr w:type="spellStart"/>
      <w:r w:rsidRPr="000E6BBA">
        <w:rPr>
          <w:lang w:eastAsia="uk-UA"/>
        </w:rPr>
        <w:t>проєкт</w:t>
      </w:r>
      <w:proofErr w:type="spellEnd"/>
      <w:r w:rsidRPr="000E6BBA">
        <w:rPr>
          <w:lang w:eastAsia="uk-UA"/>
        </w:rPr>
        <w:t xml:space="preserve"> (далі – </w:t>
      </w:r>
      <w:proofErr w:type="spellStart"/>
      <w:r w:rsidRPr="000E6BBA">
        <w:rPr>
          <w:lang w:eastAsia="uk-UA"/>
        </w:rPr>
        <w:t>проєкт</w:t>
      </w:r>
      <w:proofErr w:type="spellEnd"/>
      <w:r w:rsidRPr="000E6BBA">
        <w:rPr>
          <w:lang w:eastAsia="uk-UA"/>
        </w:rPr>
        <w:t xml:space="preserve"> Методики). </w:t>
      </w:r>
      <w:proofErr w:type="spellStart"/>
      <w:r w:rsidRPr="000E6BBA">
        <w:rPr>
          <w:lang w:eastAsia="uk-UA"/>
        </w:rPr>
        <w:t>Проєкт</w:t>
      </w:r>
      <w:proofErr w:type="spellEnd"/>
      <w:r w:rsidRPr="000E6BBA">
        <w:rPr>
          <w:lang w:eastAsia="uk-UA"/>
        </w:rPr>
        <w:t xml:space="preserve"> Методики містить </w:t>
      </w:r>
      <w:r w:rsidRPr="000E6BBA">
        <w:rPr>
          <w:bCs/>
        </w:rPr>
        <w:t xml:space="preserve">параметри, на підставі яких розраховується та переглядається компенсація за надання послуг із перевезення пасажирів громадським транспортом та заходи щодо уникнення та повернення компенсації у випадку надання надмірної компенсації. </w:t>
      </w:r>
      <w:r w:rsidRPr="000E6BBA">
        <w:t>Відповідно до пункту 13 протоколу засідання Комітету № 62 від 01.10.2020 Запорізька міська рада до 08.01.2021 має розробити та затвердити зазначену Методику.</w:t>
      </w:r>
    </w:p>
    <w:p w:rsidR="009B2776" w:rsidRPr="000E6BBA" w:rsidRDefault="009B2776" w:rsidP="00F01AEA">
      <w:pPr>
        <w:pStyle w:val="a5"/>
        <w:ind w:left="567"/>
        <w:jc w:val="both"/>
        <w:rPr>
          <w:i/>
        </w:rPr>
      </w:pPr>
    </w:p>
    <w:p w:rsidR="009B2776" w:rsidRPr="000E6BBA" w:rsidRDefault="009B2776" w:rsidP="00F01AEA">
      <w:pPr>
        <w:pStyle w:val="a5"/>
        <w:ind w:left="567"/>
        <w:jc w:val="both"/>
        <w:rPr>
          <w:lang w:eastAsia="uk-UA"/>
        </w:rPr>
      </w:pPr>
      <w:r w:rsidRPr="000E6BBA">
        <w:rPr>
          <w:u w:val="single"/>
          <w:lang w:eastAsia="uk-UA"/>
        </w:rPr>
        <w:t>Отже, вимогу критерію не дотримано;</w:t>
      </w:r>
    </w:p>
    <w:p w:rsidR="009B2776" w:rsidRPr="000E6BBA" w:rsidRDefault="009B2776" w:rsidP="00F01AEA">
      <w:pPr>
        <w:jc w:val="both"/>
      </w:pPr>
    </w:p>
    <w:p w:rsidR="009B2776" w:rsidRPr="000E6BBA" w:rsidRDefault="009B2776" w:rsidP="00F01AEA">
      <w:pPr>
        <w:pStyle w:val="a5"/>
        <w:numPr>
          <w:ilvl w:val="0"/>
          <w:numId w:val="6"/>
        </w:numPr>
        <w:ind w:left="567" w:hanging="567"/>
        <w:jc w:val="both"/>
        <w:rPr>
          <w:i/>
        </w:rPr>
      </w:pPr>
      <w:r w:rsidRPr="000E6BBA">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B2776" w:rsidRPr="000E6BBA" w:rsidRDefault="009B2776" w:rsidP="00F01AEA">
      <w:pPr>
        <w:pStyle w:val="rvps2"/>
        <w:spacing w:before="0" w:beforeAutospacing="0" w:after="0" w:afterAutospacing="0"/>
        <w:ind w:left="567" w:hanging="567"/>
        <w:jc w:val="both"/>
        <w:rPr>
          <w:lang w:val="uk-UA" w:eastAsia="uk-UA"/>
        </w:rPr>
      </w:pPr>
      <w:r w:rsidRPr="000E6BBA">
        <w:rPr>
          <w:lang w:val="uk-UA" w:eastAsia="uk-UA"/>
        </w:rPr>
        <w:t xml:space="preserve">         Запорізька міська рада не надала підтвердних документів, а саме: розрахунку компенсації відповідно до Методики розрахунку компенсації на надання послуг, що становлять загальний економічний інтерес, в якому було б зазначено,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9B2776" w:rsidRPr="000E6BBA" w:rsidRDefault="009B2776" w:rsidP="00F01AEA">
      <w:pPr>
        <w:pStyle w:val="a5"/>
        <w:ind w:left="567"/>
        <w:jc w:val="both"/>
        <w:rPr>
          <w:u w:val="single"/>
          <w:lang w:eastAsia="uk-UA"/>
        </w:rPr>
      </w:pPr>
    </w:p>
    <w:p w:rsidR="009B2776" w:rsidRPr="000E6BBA" w:rsidRDefault="009B2776" w:rsidP="00F01AEA">
      <w:pPr>
        <w:pStyle w:val="a5"/>
        <w:ind w:left="567"/>
        <w:jc w:val="both"/>
        <w:rPr>
          <w:u w:val="single"/>
          <w:lang w:eastAsia="uk-UA"/>
        </w:rPr>
      </w:pPr>
      <w:r w:rsidRPr="000E6BBA">
        <w:rPr>
          <w:u w:val="single"/>
          <w:lang w:eastAsia="uk-UA"/>
        </w:rPr>
        <w:t>Отже, вимогу критерію не дотримано;</w:t>
      </w:r>
    </w:p>
    <w:p w:rsidR="009B2776" w:rsidRPr="000E6BBA" w:rsidRDefault="009B2776" w:rsidP="00F01AEA">
      <w:pPr>
        <w:pStyle w:val="a5"/>
        <w:ind w:left="567"/>
        <w:jc w:val="both"/>
        <w:rPr>
          <w:lang w:eastAsia="uk-UA"/>
        </w:rPr>
      </w:pPr>
    </w:p>
    <w:p w:rsidR="009B2776" w:rsidRPr="000E6BBA" w:rsidRDefault="009B2776" w:rsidP="00F01AEA">
      <w:pPr>
        <w:pStyle w:val="a5"/>
        <w:numPr>
          <w:ilvl w:val="0"/>
          <w:numId w:val="6"/>
        </w:numPr>
        <w:ind w:left="567" w:hanging="567"/>
        <w:jc w:val="both"/>
        <w:rPr>
          <w:i/>
        </w:rPr>
      </w:pPr>
      <w:r w:rsidRPr="000E6BBA">
        <w:rPr>
          <w:i/>
        </w:rPr>
        <w:t xml:space="preserve">суб’єкт господарювання, який надає ці послуги, повинен бути обраний шляхом проведення процедури публічних </w:t>
      </w:r>
      <w:proofErr w:type="spellStart"/>
      <w:r w:rsidRPr="000E6BBA">
        <w:rPr>
          <w:i/>
        </w:rPr>
        <w:t>закупівель</w:t>
      </w:r>
      <w:proofErr w:type="spellEnd"/>
      <w:r w:rsidRPr="000E6BBA">
        <w:rPr>
          <w:i/>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0E6BBA">
        <w:t>.</w:t>
      </w:r>
    </w:p>
    <w:p w:rsidR="009B2776" w:rsidRPr="000E6BBA" w:rsidRDefault="009B2776" w:rsidP="00F01AEA">
      <w:pPr>
        <w:pStyle w:val="a5"/>
        <w:ind w:left="567"/>
        <w:jc w:val="both"/>
      </w:pPr>
      <w:r w:rsidRPr="000E6BBA">
        <w:t>Запорізька міська рада повідомила, що КП «</w:t>
      </w:r>
      <w:proofErr w:type="spellStart"/>
      <w:r w:rsidRPr="000E6BBA">
        <w:t>Запоріжелектротранс</w:t>
      </w:r>
      <w:proofErr w:type="spellEnd"/>
      <w:r w:rsidRPr="000E6BBA">
        <w:t xml:space="preserve">», яке здійснює перевезення міськими автобусними маршрутами загального користування, було обрано на конкурсних засадах, відповідно до рішень Виконавчого комітету Запорізької міської ради про проведення конкурсу з перевезення пасажирів міськими автобусними маршрутами загального користування в місті Запоріжжя від 11.09.2019 № 389, </w:t>
      </w:r>
      <w:r w:rsidRPr="000E6BBA">
        <w:br/>
        <w:t xml:space="preserve">від 06.05.2019 № 187, від 27.07.2018 № 337, від 15.05.2018 № 222 та визначення </w:t>
      </w:r>
      <w:r w:rsidRPr="000E6BBA">
        <w:br/>
        <w:t>КП «</w:t>
      </w:r>
      <w:proofErr w:type="spellStart"/>
      <w:r w:rsidRPr="000E6BBA">
        <w:t>Запоріжелектротранс</w:t>
      </w:r>
      <w:proofErr w:type="spellEnd"/>
      <w:r w:rsidRPr="000E6BBA">
        <w:t>» переможцем конкурсу з перевезення пасажирів автобусними маршрутами.</w:t>
      </w:r>
    </w:p>
    <w:p w:rsidR="009B2776" w:rsidRPr="000E6BBA" w:rsidRDefault="009B2776" w:rsidP="00F01AEA">
      <w:pPr>
        <w:pStyle w:val="a5"/>
        <w:ind w:left="567"/>
        <w:jc w:val="both"/>
        <w:rPr>
          <w:u w:val="single"/>
          <w:lang w:eastAsia="uk-UA"/>
        </w:rPr>
      </w:pPr>
      <w:r w:rsidRPr="000E6BBA">
        <w:rPr>
          <w:bCs/>
        </w:rPr>
        <w:t xml:space="preserve">Водночас плата </w:t>
      </w:r>
      <w:r w:rsidRPr="000E6BBA">
        <w:t>КП «</w:t>
      </w:r>
      <w:proofErr w:type="spellStart"/>
      <w:r w:rsidRPr="000E6BBA">
        <w:t>Запоріжелектротранс</w:t>
      </w:r>
      <w:proofErr w:type="spellEnd"/>
      <w:r w:rsidRPr="000E6BBA">
        <w:t xml:space="preserve">» </w:t>
      </w:r>
      <w:r w:rsidRPr="000E6BBA">
        <w:rPr>
          <w:bCs/>
        </w:rPr>
        <w:t xml:space="preserve">за отримання місцевої гарантії Запорізької міської ради, </w:t>
      </w:r>
      <w:r w:rsidRPr="000E6BBA">
        <w:rPr>
          <w:lang w:eastAsia="uk-UA"/>
        </w:rPr>
        <w:t>яка забезпечує виконання боргових зобов’язань за запозиченням, залученим КП «</w:t>
      </w:r>
      <w:proofErr w:type="spellStart"/>
      <w:r w:rsidRPr="000E6BBA">
        <w:rPr>
          <w:lang w:eastAsia="uk-UA"/>
        </w:rPr>
        <w:t>Запоріжелектротранс</w:t>
      </w:r>
      <w:proofErr w:type="spellEnd"/>
      <w:r w:rsidRPr="000E6BBA">
        <w:rPr>
          <w:lang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Pr="000E6BBA">
        <w:rPr>
          <w:lang w:eastAsia="uk-UA"/>
        </w:rPr>
        <w:t>Запоріжелектротранс</w:t>
      </w:r>
      <w:proofErr w:type="spellEnd"/>
      <w:r w:rsidRPr="000E6BBA">
        <w:rPr>
          <w:lang w:eastAsia="uk-UA"/>
        </w:rPr>
        <w:t xml:space="preserve">» для реалізації інвестиційного </w:t>
      </w:r>
      <w:proofErr w:type="spellStart"/>
      <w:r w:rsidRPr="000E6BBA">
        <w:rPr>
          <w:lang w:eastAsia="uk-UA"/>
        </w:rPr>
        <w:t>Підпроєкту</w:t>
      </w:r>
      <w:proofErr w:type="spellEnd"/>
      <w:r w:rsidR="003522F6">
        <w:rPr>
          <w:lang w:eastAsia="uk-UA"/>
        </w:rPr>
        <w:t>,</w:t>
      </w:r>
      <w:r w:rsidRPr="000E6BBA">
        <w:rPr>
          <w:lang w:eastAsia="uk-UA"/>
        </w:rPr>
        <w:t xml:space="preserve"> </w:t>
      </w:r>
      <w:r w:rsidRPr="000E6BBA">
        <w:rPr>
          <w:bCs/>
        </w:rPr>
        <w:t xml:space="preserve">встановлена в розмірі </w:t>
      </w:r>
      <w:r w:rsidRPr="000E6BBA">
        <w:rPr>
          <w:bCs/>
          <w:u w:val="single"/>
        </w:rPr>
        <w:t>однієї гривні</w:t>
      </w:r>
      <w:r w:rsidRPr="000E6BBA">
        <w:rPr>
          <w:bCs/>
        </w:rPr>
        <w:t xml:space="preserve"> в місяць на строк реалізації </w:t>
      </w:r>
      <w:proofErr w:type="spellStart"/>
      <w:r w:rsidRPr="000E6BBA">
        <w:rPr>
          <w:bCs/>
        </w:rPr>
        <w:t>Підпроєкту</w:t>
      </w:r>
      <w:proofErr w:type="spellEnd"/>
      <w:r w:rsidRPr="000E6BBA">
        <w:rPr>
          <w:bCs/>
        </w:rPr>
        <w:t>, яка не є ринковою.</w:t>
      </w:r>
    </w:p>
    <w:p w:rsidR="009B2776" w:rsidRPr="000E6BBA" w:rsidRDefault="009B2776" w:rsidP="00F01AEA">
      <w:pPr>
        <w:pStyle w:val="a5"/>
        <w:ind w:left="567"/>
        <w:jc w:val="both"/>
        <w:rPr>
          <w:u w:val="single"/>
          <w:lang w:eastAsia="uk-UA"/>
        </w:rPr>
      </w:pPr>
    </w:p>
    <w:p w:rsidR="009B2776" w:rsidRPr="000E6BBA" w:rsidRDefault="009B2776" w:rsidP="00F01AEA">
      <w:pPr>
        <w:pStyle w:val="a5"/>
        <w:ind w:left="567"/>
        <w:jc w:val="both"/>
        <w:rPr>
          <w:lang w:eastAsia="uk-UA"/>
        </w:rPr>
      </w:pPr>
      <w:r w:rsidRPr="000E6BBA">
        <w:rPr>
          <w:u w:val="single"/>
          <w:lang w:eastAsia="uk-UA"/>
        </w:rPr>
        <w:t>Отже, вимогу критерію не дотримано;</w:t>
      </w:r>
    </w:p>
    <w:p w:rsidR="009B2776" w:rsidRPr="000E6BBA" w:rsidRDefault="009B2776" w:rsidP="00F01AEA">
      <w:pPr>
        <w:jc w:val="both"/>
      </w:pPr>
    </w:p>
    <w:p w:rsidR="009B2776" w:rsidRDefault="009B2776" w:rsidP="00FF7919">
      <w:pPr>
        <w:numPr>
          <w:ilvl w:val="0"/>
          <w:numId w:val="1"/>
        </w:numPr>
        <w:tabs>
          <w:tab w:val="left" w:pos="0"/>
        </w:tabs>
        <w:ind w:left="567" w:hanging="567"/>
        <w:jc w:val="both"/>
      </w:pPr>
      <w:r w:rsidRPr="000E6BBA">
        <w:t xml:space="preserve">Отже, </w:t>
      </w:r>
      <w:r w:rsidRPr="000E6BBA">
        <w:rPr>
          <w:u w:val="single"/>
        </w:rPr>
        <w:t xml:space="preserve">Запорізька міська рада не надала достатніх обґрунтувань того, що розмір компенсації на надання послуг, що становлять загальний економічний інтерес, було </w:t>
      </w:r>
      <w:r w:rsidRPr="000E6BBA">
        <w:rPr>
          <w:u w:val="single"/>
        </w:rPr>
        <w:lastRenderedPageBreak/>
        <w:t>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0E6BBA">
        <w:t>.</w:t>
      </w:r>
    </w:p>
    <w:p w:rsidR="003522F6" w:rsidRPr="000E6BBA" w:rsidRDefault="003522F6" w:rsidP="003522F6">
      <w:pPr>
        <w:tabs>
          <w:tab w:val="left" w:pos="0"/>
        </w:tabs>
        <w:ind w:left="567"/>
        <w:jc w:val="both"/>
      </w:pPr>
    </w:p>
    <w:p w:rsidR="009B2776" w:rsidRPr="000E6BBA" w:rsidRDefault="009B2776" w:rsidP="00FF7919">
      <w:pPr>
        <w:numPr>
          <w:ilvl w:val="0"/>
          <w:numId w:val="1"/>
        </w:numPr>
        <w:tabs>
          <w:tab w:val="left" w:pos="0"/>
        </w:tabs>
        <w:ind w:left="567" w:hanging="567"/>
        <w:jc w:val="both"/>
      </w:pPr>
      <w:r w:rsidRPr="000E6BBA">
        <w:rPr>
          <w:u w:val="single"/>
        </w:rPr>
        <w:t xml:space="preserve">Враховуючи викладене, чотирьох сукупних критеріїв </w:t>
      </w:r>
      <w:proofErr w:type="spellStart"/>
      <w:r w:rsidRPr="000E6BBA">
        <w:rPr>
          <w:u w:val="single"/>
        </w:rPr>
        <w:t>Altmark</w:t>
      </w:r>
      <w:proofErr w:type="spellEnd"/>
      <w:r w:rsidRPr="000E6BBA">
        <w:rPr>
          <w:u w:val="single"/>
        </w:rPr>
        <w:t xml:space="preserve"> </w:t>
      </w:r>
      <w:proofErr w:type="spellStart"/>
      <w:r w:rsidRPr="000E6BBA">
        <w:rPr>
          <w:u w:val="single"/>
        </w:rPr>
        <w:t>кумулятивно</w:t>
      </w:r>
      <w:proofErr w:type="spellEnd"/>
      <w:r w:rsidRPr="000E6BBA">
        <w:rPr>
          <w:u w:val="single"/>
        </w:rPr>
        <w:t xml:space="preserve"> не дотримано</w:t>
      </w:r>
      <w:r w:rsidRPr="000E6BBA">
        <w:t>.</w:t>
      </w:r>
    </w:p>
    <w:p w:rsidR="009B2776" w:rsidRPr="000E6BBA" w:rsidRDefault="009B2776" w:rsidP="00F01AEA">
      <w:pPr>
        <w:pStyle w:val="a5"/>
      </w:pPr>
    </w:p>
    <w:p w:rsidR="009B2776" w:rsidRPr="000E6BBA" w:rsidRDefault="009B2776" w:rsidP="00FF7919">
      <w:pPr>
        <w:numPr>
          <w:ilvl w:val="0"/>
          <w:numId w:val="1"/>
        </w:numPr>
        <w:tabs>
          <w:tab w:val="left" w:pos="142"/>
        </w:tabs>
        <w:ind w:left="567" w:hanging="567"/>
        <w:jc w:val="both"/>
        <w:rPr>
          <w:color w:val="000000"/>
          <w:spacing w:val="6"/>
          <w:sz w:val="19"/>
          <w:szCs w:val="19"/>
        </w:rPr>
      </w:pPr>
      <w:r w:rsidRPr="000E6BBA">
        <w:t xml:space="preserve">Отже, </w:t>
      </w:r>
      <w:r w:rsidRPr="000E6BBA">
        <w:rPr>
          <w:bCs/>
        </w:rPr>
        <w:t>державна підтримка для здійснення заходів щодо компенсації витрат за ПЗЕІ в частині</w:t>
      </w:r>
      <w:r w:rsidRPr="000E6BBA">
        <w:t xml:space="preserve"> </w:t>
      </w:r>
      <w:r w:rsidRPr="000E6BBA">
        <w:rPr>
          <w:bCs/>
        </w:rPr>
        <w:t xml:space="preserve">здійснення заходів із реалізації </w:t>
      </w:r>
      <w:proofErr w:type="spellStart"/>
      <w:r w:rsidRPr="000E6BBA">
        <w:rPr>
          <w:bCs/>
        </w:rPr>
        <w:t>Підпроєкту</w:t>
      </w:r>
      <w:proofErr w:type="spellEnd"/>
      <w:r w:rsidRPr="000E6BBA">
        <w:rPr>
          <w:bCs/>
        </w:rPr>
        <w:t xml:space="preserve">, а саме: придбання </w:t>
      </w:r>
      <w:r w:rsidRPr="000E6BBA">
        <w:t xml:space="preserve">26 електробусів та 20 автобусів, </w:t>
      </w:r>
      <w:r w:rsidRPr="000E6BBA">
        <w:rPr>
          <w:bCs/>
        </w:rPr>
        <w:t>що фінансується ЄІБ та на яку надається гарантія Запорізької міської ради</w:t>
      </w:r>
      <w:r w:rsidRPr="000E6BBA">
        <w:t>, а також сплат</w:t>
      </w:r>
      <w:r w:rsidR="003522F6">
        <w:t>и</w:t>
      </w:r>
      <w:r w:rsidRPr="000E6BBA">
        <w:t xml:space="preserve"> податку на додану вартість, </w:t>
      </w:r>
      <w:r w:rsidRPr="000E6BBA">
        <w:rPr>
          <w:b/>
          <w:bCs/>
        </w:rPr>
        <w:t>не може вважатися</w:t>
      </w:r>
      <w:r w:rsidRPr="000E6BBA">
        <w:rPr>
          <w:bCs/>
        </w:rPr>
        <w:t xml:space="preserve"> </w:t>
      </w:r>
      <w:r w:rsidRPr="000E6BBA">
        <w:t>компенсацією обґрунтованих витрат на надання послуг, що становлять загальний економічний інтерес, відповідно до частини другої статті 3 Закону.</w:t>
      </w:r>
    </w:p>
    <w:p w:rsidR="009B2776" w:rsidRPr="000E6BBA" w:rsidRDefault="009B2776" w:rsidP="00F01AEA">
      <w:pPr>
        <w:pStyle w:val="a5"/>
        <w:rPr>
          <w:rStyle w:val="ab"/>
          <w:b w:val="0"/>
          <w:bCs w:val="0"/>
        </w:rPr>
      </w:pPr>
    </w:p>
    <w:p w:rsidR="009B2776" w:rsidRPr="000E6BBA" w:rsidRDefault="009B2776" w:rsidP="00F01AEA">
      <w:pPr>
        <w:pStyle w:val="rvps2"/>
        <w:numPr>
          <w:ilvl w:val="1"/>
          <w:numId w:val="2"/>
        </w:numPr>
        <w:spacing w:before="0" w:beforeAutospacing="0" w:after="0" w:afterAutospacing="0"/>
        <w:ind w:left="567" w:hanging="567"/>
        <w:jc w:val="both"/>
        <w:rPr>
          <w:lang w:val="uk-UA"/>
        </w:rPr>
      </w:pPr>
      <w:r w:rsidRPr="000E6BBA">
        <w:rPr>
          <w:b/>
          <w:lang w:val="uk-UA"/>
        </w:rPr>
        <w:t>Визнання належності заходу підтримки до державної допомоги</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01AEA">
      <w:pPr>
        <w:pStyle w:val="rvps2"/>
        <w:numPr>
          <w:ilvl w:val="2"/>
          <w:numId w:val="2"/>
        </w:numPr>
        <w:spacing w:before="0" w:beforeAutospacing="0" w:after="0" w:afterAutospacing="0"/>
        <w:ind w:left="567" w:hanging="567"/>
        <w:jc w:val="both"/>
        <w:rPr>
          <w:b/>
          <w:lang w:val="uk-UA"/>
        </w:rPr>
      </w:pPr>
      <w:r w:rsidRPr="000E6BBA">
        <w:rPr>
          <w:b/>
          <w:lang w:val="uk-UA"/>
        </w:rPr>
        <w:t xml:space="preserve"> Надання підтримки суб’єкту господарювання</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якому надається державна підтримка у формі гарантії Запорізької міської ради, </w:t>
      </w:r>
      <w:r w:rsidRPr="000E6BBA">
        <w:rPr>
          <w:bCs/>
          <w:lang w:val="uk-UA"/>
        </w:rPr>
        <w:t xml:space="preserve">спрямована </w:t>
      </w:r>
      <w:r w:rsidRPr="000E6BBA">
        <w:rPr>
          <w:bCs/>
          <w:lang w:val="uk-UA" w:eastAsia="uk-UA"/>
        </w:rPr>
        <w:t xml:space="preserve">на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26 електробусів та 20 автобусів</w:t>
      </w:r>
      <w:r w:rsidRPr="000E6BBA">
        <w:rPr>
          <w:lang w:val="uk-UA"/>
        </w:rPr>
        <w:t xml:space="preserve"> та у формі капітальних трансфертів на сплату </w:t>
      </w:r>
      <w:r w:rsidRPr="000E6BBA">
        <w:rPr>
          <w:lang w:val="uk-UA" w:eastAsia="uk-UA"/>
        </w:rPr>
        <w:t>податку на додану вартість,</w:t>
      </w:r>
      <w:r w:rsidRPr="000E6BBA">
        <w:rPr>
          <w:lang w:val="uk-UA"/>
        </w:rPr>
        <w:t xml:space="preserve"> </w:t>
      </w:r>
      <w:r w:rsidRPr="000E6BBA">
        <w:rPr>
          <w:u w:val="single"/>
          <w:lang w:val="uk-UA"/>
        </w:rPr>
        <w:t>є суб’єктом господарювання у розумінні статті 1 Закону України «Про захист економічної конкуренції»</w:t>
      </w:r>
      <w:r w:rsidRPr="000E6BBA">
        <w:rPr>
          <w:lang w:val="uk-UA"/>
        </w:rPr>
        <w:t>.</w:t>
      </w:r>
    </w:p>
    <w:p w:rsidR="009B2776" w:rsidRPr="000E6BBA" w:rsidRDefault="009B2776" w:rsidP="00F01AEA">
      <w:pPr>
        <w:pStyle w:val="a5"/>
      </w:pPr>
    </w:p>
    <w:p w:rsidR="009B2776" w:rsidRPr="000E6BBA" w:rsidRDefault="009B2776" w:rsidP="00F01AEA">
      <w:pPr>
        <w:pStyle w:val="rvps2"/>
        <w:numPr>
          <w:ilvl w:val="2"/>
          <w:numId w:val="2"/>
        </w:numPr>
        <w:spacing w:before="0" w:beforeAutospacing="0" w:after="0" w:afterAutospacing="0"/>
        <w:ind w:left="567" w:hanging="567"/>
        <w:contextualSpacing/>
        <w:jc w:val="both"/>
        <w:rPr>
          <w:b/>
          <w:lang w:val="uk-UA"/>
        </w:rPr>
      </w:pPr>
      <w:r w:rsidRPr="000E6BBA">
        <w:rPr>
          <w:b/>
          <w:bCs/>
          <w:lang w:val="uk-UA"/>
        </w:rPr>
        <w:t xml:space="preserve"> Надання підтримки за рахунок ресурсів держави</w:t>
      </w:r>
    </w:p>
    <w:p w:rsidR="009B2776" w:rsidRPr="000E6BBA" w:rsidRDefault="009B2776" w:rsidP="00F01AEA">
      <w:pPr>
        <w:pStyle w:val="rvps2"/>
        <w:spacing w:before="0" w:beforeAutospacing="0" w:after="0" w:afterAutospacing="0"/>
        <w:ind w:firstLine="708"/>
        <w:contextualSpacing/>
        <w:jc w:val="both"/>
        <w:rPr>
          <w:b/>
          <w:bCs/>
          <w:lang w:val="uk-UA"/>
        </w:rPr>
      </w:pPr>
    </w:p>
    <w:p w:rsidR="009B2776" w:rsidRPr="000E6BBA" w:rsidRDefault="009B2776" w:rsidP="00FF7919">
      <w:pPr>
        <w:pStyle w:val="rvps2"/>
        <w:numPr>
          <w:ilvl w:val="0"/>
          <w:numId w:val="1"/>
        </w:numPr>
        <w:spacing w:before="0" w:beforeAutospacing="0" w:after="0" w:afterAutospacing="0"/>
        <w:ind w:left="567" w:hanging="567"/>
        <w:contextualSpacing/>
        <w:jc w:val="both"/>
        <w:rPr>
          <w:bCs/>
          <w:lang w:val="uk-UA"/>
        </w:rPr>
      </w:pPr>
      <w:r w:rsidRPr="000E6BBA">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9B2776" w:rsidRPr="000E6BBA" w:rsidRDefault="009B2776" w:rsidP="00F01AEA">
      <w:pPr>
        <w:ind w:left="567" w:hanging="567"/>
      </w:pPr>
    </w:p>
    <w:p w:rsidR="009B2776" w:rsidRPr="000E6BBA" w:rsidRDefault="009B2776" w:rsidP="00FF7919">
      <w:pPr>
        <w:numPr>
          <w:ilvl w:val="0"/>
          <w:numId w:val="1"/>
        </w:numPr>
        <w:ind w:left="567" w:hanging="567"/>
        <w:contextualSpacing/>
        <w:jc w:val="both"/>
        <w:rPr>
          <w:bCs/>
          <w:u w:val="single"/>
        </w:rPr>
      </w:pPr>
      <w:r w:rsidRPr="000E6BBA">
        <w:rPr>
          <w:bCs/>
        </w:rPr>
        <w:t xml:space="preserve">Надання підтримки </w:t>
      </w:r>
      <w:r w:rsidRPr="000E6BBA">
        <w:t>КП «</w:t>
      </w:r>
      <w:proofErr w:type="spellStart"/>
      <w:r w:rsidRPr="000E6BBA">
        <w:t>Запоріжелектротранс</w:t>
      </w:r>
      <w:proofErr w:type="spellEnd"/>
      <w:r w:rsidRPr="000E6BBA">
        <w:t>»</w:t>
      </w:r>
      <w:r w:rsidRPr="000E6BBA">
        <w:rPr>
          <w:bCs/>
        </w:rPr>
        <w:t xml:space="preserve"> у формі к</w:t>
      </w:r>
      <w:r w:rsidRPr="000E6BBA">
        <w:t xml:space="preserve">апітальних трансфертів на сплату податку на додану вартість та у формі гарантії міської ради для забезпечення виконання боргових зобов’язань за запозиченням, залученим </w:t>
      </w:r>
      <w:r w:rsidR="0001771B">
        <w:br/>
      </w:r>
      <w:r w:rsidRPr="000E6BBA">
        <w:t xml:space="preserve">КП </w:t>
      </w:r>
      <w:r w:rsidR="0001771B">
        <w:t>«</w:t>
      </w:r>
      <w:proofErr w:type="spellStart"/>
      <w:r w:rsidRPr="000E6BBA">
        <w:t>Запоріжелектротранс</w:t>
      </w:r>
      <w:proofErr w:type="spellEnd"/>
      <w:r w:rsidRPr="000E6BBA">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Pr="000E6BBA">
        <w:t>Запоріжелектротранс</w:t>
      </w:r>
      <w:proofErr w:type="spellEnd"/>
      <w:r w:rsidRPr="000E6BBA">
        <w:t xml:space="preserve">», для реалізації інвестиційного </w:t>
      </w:r>
      <w:proofErr w:type="spellStart"/>
      <w:r w:rsidRPr="000E6BBA">
        <w:t>Підпроєкту</w:t>
      </w:r>
      <w:proofErr w:type="spellEnd"/>
      <w:r w:rsidRPr="000E6BBA">
        <w:rPr>
          <w:bCs/>
        </w:rPr>
        <w:t xml:space="preserve">, </w:t>
      </w:r>
      <w:r w:rsidRPr="000E6BBA">
        <w:rPr>
          <w:bCs/>
          <w:u w:val="single"/>
        </w:rPr>
        <w:t xml:space="preserve">здійснюється за рахунок ресурсів міста Запоріжжя, тобто за рахунок ресурсів держави (місцевих ресурсів) </w:t>
      </w:r>
      <w:r w:rsidR="0001771B">
        <w:rPr>
          <w:bCs/>
          <w:u w:val="single"/>
        </w:rPr>
        <w:t>у</w:t>
      </w:r>
      <w:r w:rsidRPr="000E6BBA">
        <w:rPr>
          <w:bCs/>
          <w:u w:val="single"/>
        </w:rPr>
        <w:t xml:space="preserve"> розумінні Закону України «Про державну допомогу суб’єктам господарювання».</w:t>
      </w:r>
    </w:p>
    <w:p w:rsidR="009B2776" w:rsidRPr="000E6BBA" w:rsidRDefault="009B2776" w:rsidP="00F01AEA">
      <w:pPr>
        <w:pStyle w:val="rvps2"/>
        <w:numPr>
          <w:ilvl w:val="2"/>
          <w:numId w:val="2"/>
        </w:numPr>
        <w:spacing w:before="0" w:beforeAutospacing="0" w:after="0" w:afterAutospacing="0"/>
        <w:ind w:left="567" w:hanging="567"/>
        <w:jc w:val="both"/>
        <w:rPr>
          <w:lang w:val="uk-UA"/>
        </w:rPr>
      </w:pPr>
      <w:r w:rsidRPr="000E6BBA">
        <w:rPr>
          <w:b/>
          <w:bCs/>
          <w:lang w:val="uk-UA"/>
        </w:rPr>
        <w:lastRenderedPageBreak/>
        <w:t>Створення переваг для виробництва окремих видів товарів чи провадження окремих видів господарської діяльності</w:t>
      </w:r>
    </w:p>
    <w:p w:rsidR="009B2776" w:rsidRPr="000E6BBA" w:rsidRDefault="009B2776" w:rsidP="00F01AEA">
      <w:pPr>
        <w:pStyle w:val="rvps2"/>
        <w:spacing w:before="0" w:beforeAutospacing="0" w:after="0" w:afterAutospacing="0"/>
        <w:ind w:left="567"/>
        <w:jc w:val="both"/>
        <w:rPr>
          <w:b/>
          <w:bCs/>
          <w:lang w:val="uk-UA"/>
        </w:rPr>
      </w:pPr>
    </w:p>
    <w:p w:rsidR="009B2776" w:rsidRPr="000E6BBA" w:rsidRDefault="009B2776" w:rsidP="00FF7919">
      <w:pPr>
        <w:pStyle w:val="rvps2"/>
        <w:numPr>
          <w:ilvl w:val="0"/>
          <w:numId w:val="1"/>
        </w:numPr>
        <w:spacing w:before="0" w:beforeAutospacing="0" w:after="0" w:afterAutospacing="0"/>
        <w:ind w:left="567" w:hanging="567"/>
        <w:jc w:val="both"/>
        <w:rPr>
          <w:bCs/>
          <w:lang w:val="uk-UA"/>
        </w:rPr>
      </w:pPr>
      <w:r w:rsidRPr="000E6BBA">
        <w:rPr>
          <w:bCs/>
          <w:lang w:val="uk-UA"/>
        </w:rPr>
        <w:t xml:space="preserve">Повідомлена підтримка спрямована </w:t>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 xml:space="preserve">» </w:t>
      </w:r>
      <w:r w:rsidRPr="000E6BBA">
        <w:rPr>
          <w:bCs/>
          <w:lang w:val="uk-UA" w:eastAsia="uk-UA"/>
        </w:rPr>
        <w:t>на здійснення заходів щодо компенсації витрат за ПЗЕІ в частині</w:t>
      </w:r>
      <w:r w:rsidRPr="000E6BBA">
        <w:rPr>
          <w:lang w:val="uk-UA" w:eastAsia="uk-UA"/>
        </w:rPr>
        <w:t xml:space="preserve">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 xml:space="preserve">26 електробусів та 20 автобусів, </w:t>
      </w:r>
      <w:r w:rsidRPr="000E6BBA">
        <w:rPr>
          <w:bCs/>
          <w:lang w:val="uk-UA"/>
        </w:rPr>
        <w:t>що фінансується ЄІБ та на яку надається гарантія Запорізької міської ради</w:t>
      </w:r>
      <w:r w:rsidRPr="000E6BBA">
        <w:rPr>
          <w:lang w:val="uk-UA"/>
        </w:rPr>
        <w:t xml:space="preserve">, а також сплату </w:t>
      </w:r>
      <w:r w:rsidRPr="000E6BBA">
        <w:rPr>
          <w:lang w:val="uk-UA" w:eastAsia="uk-UA"/>
        </w:rPr>
        <w:t>податку на додану вартість.</w:t>
      </w:r>
    </w:p>
    <w:p w:rsidR="009B2776" w:rsidRPr="000E6BBA" w:rsidRDefault="009B2776" w:rsidP="00F01AEA">
      <w:pPr>
        <w:pStyle w:val="rvps2"/>
        <w:spacing w:before="0" w:beforeAutospacing="0" w:after="0" w:afterAutospacing="0"/>
        <w:ind w:left="567"/>
        <w:jc w:val="both"/>
        <w:rPr>
          <w:bCs/>
          <w:lang w:val="uk-UA"/>
        </w:rPr>
      </w:pPr>
    </w:p>
    <w:p w:rsidR="009B2776" w:rsidRPr="000E6BBA" w:rsidRDefault="009B2776" w:rsidP="00FF7919">
      <w:pPr>
        <w:pStyle w:val="rvps2"/>
        <w:numPr>
          <w:ilvl w:val="0"/>
          <w:numId w:val="1"/>
        </w:numPr>
        <w:spacing w:before="0" w:beforeAutospacing="0" w:after="0" w:afterAutospacing="0"/>
        <w:ind w:left="567" w:hanging="567"/>
        <w:jc w:val="both"/>
        <w:rPr>
          <w:bCs/>
          <w:lang w:val="uk-UA"/>
        </w:rPr>
      </w:pPr>
      <w:r w:rsidRPr="000E6BBA">
        <w:rPr>
          <w:lang w:val="uk-UA" w:eastAsia="uk-UA"/>
        </w:rPr>
        <w:t>Водночас, відповідно до інформації, наявної в Комітеті, частка ринку з перевезень пасажирів автомобільним транспортом, яка належить КП «</w:t>
      </w:r>
      <w:proofErr w:type="spellStart"/>
      <w:r w:rsidRPr="000E6BBA">
        <w:rPr>
          <w:lang w:val="uk-UA" w:eastAsia="uk-UA"/>
        </w:rPr>
        <w:t>Запоріжелектротранс</w:t>
      </w:r>
      <w:proofErr w:type="spellEnd"/>
      <w:r w:rsidRPr="000E6BBA">
        <w:rPr>
          <w:lang w:val="uk-UA" w:eastAsia="uk-UA"/>
        </w:rPr>
        <w:t>» у місті Запоріжжя, становить 20,6 відсотка. Питома вага пільгових пасажирів у загальному обсязі автоперевезень підприємства становить 71,8 відсотка.</w:t>
      </w:r>
    </w:p>
    <w:p w:rsidR="009B2776" w:rsidRPr="000E6BBA" w:rsidRDefault="009B2776" w:rsidP="00F01AEA">
      <w:pPr>
        <w:pStyle w:val="a5"/>
        <w:rPr>
          <w:bCs/>
        </w:rPr>
      </w:pPr>
    </w:p>
    <w:p w:rsidR="009B2776" w:rsidRPr="000E6BBA" w:rsidRDefault="009B2776" w:rsidP="00FF7919">
      <w:pPr>
        <w:pStyle w:val="rvps2"/>
        <w:numPr>
          <w:ilvl w:val="0"/>
          <w:numId w:val="1"/>
        </w:numPr>
        <w:spacing w:before="0" w:beforeAutospacing="0" w:after="0" w:afterAutospacing="0"/>
        <w:ind w:left="567" w:hanging="567"/>
        <w:jc w:val="both"/>
        <w:rPr>
          <w:bCs/>
          <w:lang w:val="uk-UA"/>
        </w:rPr>
      </w:pPr>
      <w:r w:rsidRPr="000E6BBA">
        <w:rPr>
          <w:bCs/>
          <w:lang w:val="uk-UA"/>
        </w:rPr>
        <w:t xml:space="preserve">Відповідно до інформації, наданої в рамках розгляду справи, </w:t>
      </w:r>
      <w:r w:rsidRPr="000E6BBA">
        <w:rPr>
          <w:bCs/>
          <w:lang w:val="uk-UA"/>
        </w:rPr>
        <w:br/>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 xml:space="preserve">» </w:t>
      </w:r>
      <w:r w:rsidRPr="000E6BBA">
        <w:rPr>
          <w:lang w:val="uk-UA"/>
        </w:rPr>
        <w:t xml:space="preserve">не є єдиним суб’єктом господарювання, який здійснює діяльність на </w:t>
      </w:r>
      <w:r w:rsidRPr="000E6BBA">
        <w:rPr>
          <w:lang w:val="uk-UA" w:eastAsia="uk-UA"/>
        </w:rPr>
        <w:t xml:space="preserve">ринку з перевезень пасажирів автомобільним транспортом. Надавач надав перелік суб’єктів господарювання, які також здійснюють перевезення пасажирів автомобільним транспортом у місті Запоріжжя та конкурують із </w:t>
      </w:r>
      <w:r w:rsidRPr="000E6BBA">
        <w:rPr>
          <w:lang w:val="uk-UA" w:eastAsia="uk-UA"/>
        </w:rPr>
        <w:br/>
        <w:t>КП «</w:t>
      </w:r>
      <w:proofErr w:type="spellStart"/>
      <w:r w:rsidRPr="000E6BBA">
        <w:rPr>
          <w:lang w:val="uk-UA" w:eastAsia="uk-UA"/>
        </w:rPr>
        <w:t>Запоріжелектротранс</w:t>
      </w:r>
      <w:proofErr w:type="spellEnd"/>
      <w:r w:rsidRPr="000E6BBA">
        <w:rPr>
          <w:lang w:val="uk-UA" w:eastAsia="uk-UA"/>
        </w:rPr>
        <w:t>».</w:t>
      </w:r>
    </w:p>
    <w:p w:rsidR="009B2776" w:rsidRPr="000E6BBA" w:rsidRDefault="009B2776" w:rsidP="00F01AEA">
      <w:pPr>
        <w:pStyle w:val="a5"/>
        <w:rPr>
          <w:bCs/>
        </w:rPr>
      </w:pPr>
    </w:p>
    <w:p w:rsidR="009B2776" w:rsidRPr="000E6BBA" w:rsidRDefault="009B2776" w:rsidP="00FF7919">
      <w:pPr>
        <w:numPr>
          <w:ilvl w:val="0"/>
          <w:numId w:val="1"/>
        </w:numPr>
        <w:ind w:left="567" w:hanging="567"/>
        <w:contextualSpacing/>
        <w:jc w:val="both"/>
        <w:rPr>
          <w:bCs/>
        </w:rPr>
      </w:pPr>
      <w:r w:rsidRPr="000E6BBA">
        <w:rPr>
          <w:bCs/>
        </w:rPr>
        <w:t xml:space="preserve">Надання державної підтримки саме для </w:t>
      </w:r>
      <w:r w:rsidRPr="000E6BBA">
        <w:t>КП «</w:t>
      </w:r>
      <w:proofErr w:type="spellStart"/>
      <w:r w:rsidRPr="000E6BBA">
        <w:t>Запоріжелектротранс</w:t>
      </w:r>
      <w:proofErr w:type="spellEnd"/>
      <w:r w:rsidRPr="000E6BBA">
        <w:t>»</w:t>
      </w:r>
      <w:r w:rsidRPr="000E6BBA">
        <w:rPr>
          <w:bCs/>
        </w:rPr>
        <w:t xml:space="preserve"> </w:t>
      </w:r>
      <w:r w:rsidRPr="000E6BBA">
        <w:rPr>
          <w:bCs/>
          <w:u w:val="single"/>
        </w:rPr>
        <w:t>встановлює для нього перевагу серед інших суб’єктів господарювання, що працюють або могли працювати на ринку надання послуг із перевезень пасажирів</w:t>
      </w:r>
      <w:r w:rsidRPr="000E6BBA">
        <w:rPr>
          <w:bCs/>
        </w:rPr>
        <w:t>.</w:t>
      </w:r>
    </w:p>
    <w:p w:rsidR="009B2776" w:rsidRPr="000E6BBA" w:rsidRDefault="009B2776" w:rsidP="00F01AEA">
      <w:pPr>
        <w:pStyle w:val="a5"/>
        <w:rPr>
          <w:bCs/>
        </w:rPr>
      </w:pPr>
    </w:p>
    <w:p w:rsidR="009B2776" w:rsidRPr="000E6BBA" w:rsidRDefault="009B2776" w:rsidP="00FF7919">
      <w:pPr>
        <w:pStyle w:val="1"/>
        <w:numPr>
          <w:ilvl w:val="0"/>
          <w:numId w:val="1"/>
        </w:numPr>
        <w:spacing w:after="0" w:line="240" w:lineRule="auto"/>
        <w:ind w:left="567" w:hanging="567"/>
        <w:jc w:val="both"/>
        <w:rPr>
          <w:rFonts w:ascii="Times New Roman" w:hAnsi="Times New Roman"/>
          <w:sz w:val="24"/>
          <w:szCs w:val="24"/>
          <w:lang w:val="uk-UA"/>
        </w:rPr>
      </w:pPr>
      <w:r w:rsidRPr="000E6BBA">
        <w:rPr>
          <w:rFonts w:ascii="Times New Roman" w:hAnsi="Times New Roman"/>
          <w:sz w:val="24"/>
          <w:szCs w:val="24"/>
          <w:lang w:val="uk-UA"/>
        </w:rPr>
        <w:t xml:space="preserve">Водночас </w:t>
      </w:r>
      <w:r w:rsidRPr="000E6BBA">
        <w:rPr>
          <w:rFonts w:ascii="Times New Roman" w:hAnsi="Times New Roman"/>
          <w:sz w:val="24"/>
          <w:szCs w:val="24"/>
          <w:lang w:val="uk-UA" w:eastAsia="uk-UA"/>
        </w:rPr>
        <w:t>плата КП «</w:t>
      </w:r>
      <w:proofErr w:type="spellStart"/>
      <w:r w:rsidRPr="000E6BBA">
        <w:rPr>
          <w:rFonts w:ascii="Times New Roman" w:hAnsi="Times New Roman"/>
          <w:sz w:val="24"/>
          <w:szCs w:val="24"/>
          <w:lang w:val="uk-UA" w:eastAsia="uk-UA"/>
        </w:rPr>
        <w:t>Запоріжелектротранс</w:t>
      </w:r>
      <w:proofErr w:type="spellEnd"/>
      <w:r w:rsidRPr="000E6BBA">
        <w:rPr>
          <w:rFonts w:ascii="Times New Roman" w:hAnsi="Times New Roman"/>
          <w:sz w:val="24"/>
          <w:szCs w:val="24"/>
          <w:lang w:val="uk-UA" w:eastAsia="uk-UA"/>
        </w:rPr>
        <w:t>» за отримання місцевої гарантії Запорізької міської ради, яка забезпечує виконання боргових зобов’язань за запозиченням, залученим КП «</w:t>
      </w:r>
      <w:proofErr w:type="spellStart"/>
      <w:r w:rsidRPr="000E6BBA">
        <w:rPr>
          <w:rFonts w:ascii="Times New Roman" w:hAnsi="Times New Roman"/>
          <w:sz w:val="24"/>
          <w:szCs w:val="24"/>
          <w:lang w:val="uk-UA" w:eastAsia="uk-UA"/>
        </w:rPr>
        <w:t>Запоріжелектротранс</w:t>
      </w:r>
      <w:proofErr w:type="spellEnd"/>
      <w:r w:rsidRPr="000E6BBA">
        <w:rPr>
          <w:rFonts w:ascii="Times New Roman" w:hAnsi="Times New Roman"/>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Pr="000E6BBA">
        <w:rPr>
          <w:rFonts w:ascii="Times New Roman" w:hAnsi="Times New Roman"/>
          <w:sz w:val="24"/>
          <w:szCs w:val="24"/>
          <w:lang w:val="uk-UA" w:eastAsia="uk-UA"/>
        </w:rPr>
        <w:t>Запоріжелектротранс</w:t>
      </w:r>
      <w:proofErr w:type="spellEnd"/>
      <w:r w:rsidRPr="000E6BBA">
        <w:rPr>
          <w:rFonts w:ascii="Times New Roman" w:hAnsi="Times New Roman"/>
          <w:sz w:val="24"/>
          <w:szCs w:val="24"/>
          <w:lang w:val="uk-UA" w:eastAsia="uk-UA"/>
        </w:rPr>
        <w:t xml:space="preserve">» для реалізації інвестиційного </w:t>
      </w:r>
      <w:proofErr w:type="spellStart"/>
      <w:r w:rsidRPr="000E6BBA">
        <w:rPr>
          <w:rFonts w:ascii="Times New Roman" w:hAnsi="Times New Roman"/>
          <w:sz w:val="24"/>
          <w:szCs w:val="24"/>
          <w:lang w:val="uk-UA" w:eastAsia="uk-UA"/>
        </w:rPr>
        <w:t>Підпроєкту</w:t>
      </w:r>
      <w:proofErr w:type="spellEnd"/>
      <w:r w:rsidRPr="000E6BBA">
        <w:rPr>
          <w:rFonts w:ascii="Times New Roman" w:hAnsi="Times New Roman"/>
          <w:sz w:val="24"/>
          <w:szCs w:val="24"/>
          <w:lang w:val="uk-UA" w:eastAsia="uk-UA"/>
        </w:rPr>
        <w:t xml:space="preserve">, встановлена в розмірі </w:t>
      </w:r>
      <w:r w:rsidRPr="000E6BBA">
        <w:rPr>
          <w:rFonts w:ascii="Times New Roman" w:hAnsi="Times New Roman"/>
          <w:sz w:val="24"/>
          <w:szCs w:val="24"/>
          <w:u w:val="single"/>
          <w:lang w:val="uk-UA" w:eastAsia="uk-UA"/>
        </w:rPr>
        <w:t>однієї гривні</w:t>
      </w:r>
      <w:r w:rsidRPr="000E6BBA">
        <w:rPr>
          <w:rFonts w:ascii="Times New Roman" w:hAnsi="Times New Roman"/>
          <w:sz w:val="24"/>
          <w:szCs w:val="24"/>
          <w:lang w:val="uk-UA" w:eastAsia="uk-UA"/>
        </w:rPr>
        <w:t xml:space="preserve"> в місяць на строк дії угоди про передачу коштів позики</w:t>
      </w:r>
      <w:r w:rsidRPr="000E6BBA">
        <w:rPr>
          <w:rFonts w:ascii="Times New Roman" w:hAnsi="Times New Roman"/>
          <w:sz w:val="24"/>
          <w:szCs w:val="24"/>
          <w:lang w:val="uk-UA"/>
        </w:rPr>
        <w:t xml:space="preserve">, яка не є ринковою, </w:t>
      </w:r>
      <w:r w:rsidR="0001771B">
        <w:rPr>
          <w:rFonts w:ascii="Times New Roman" w:hAnsi="Times New Roman"/>
          <w:sz w:val="24"/>
          <w:szCs w:val="24"/>
          <w:lang w:val="uk-UA"/>
        </w:rPr>
        <w:t>у</w:t>
      </w:r>
      <w:r w:rsidRPr="000E6BBA">
        <w:rPr>
          <w:rFonts w:ascii="Times New Roman" w:hAnsi="Times New Roman"/>
          <w:sz w:val="24"/>
          <w:szCs w:val="24"/>
          <w:lang w:val="uk-UA"/>
        </w:rPr>
        <w:t xml:space="preserve"> результаті чого </w:t>
      </w:r>
      <w:r w:rsidRPr="000E6BBA">
        <w:rPr>
          <w:rFonts w:ascii="Times New Roman" w:hAnsi="Times New Roman"/>
          <w:sz w:val="24"/>
          <w:szCs w:val="24"/>
          <w:lang w:val="uk-UA"/>
        </w:rPr>
        <w:br/>
      </w:r>
      <w:r w:rsidRPr="000E6BBA">
        <w:rPr>
          <w:rFonts w:ascii="Times New Roman" w:hAnsi="Times New Roman"/>
          <w:sz w:val="24"/>
          <w:szCs w:val="24"/>
          <w:lang w:val="uk-UA" w:eastAsia="uk-UA"/>
        </w:rPr>
        <w:t>КП «</w:t>
      </w:r>
      <w:proofErr w:type="spellStart"/>
      <w:r w:rsidRPr="000E6BBA">
        <w:rPr>
          <w:rFonts w:ascii="Times New Roman" w:hAnsi="Times New Roman"/>
          <w:sz w:val="24"/>
          <w:szCs w:val="24"/>
          <w:lang w:val="uk-UA" w:eastAsia="uk-UA"/>
        </w:rPr>
        <w:t>Запоріжелектротранс</w:t>
      </w:r>
      <w:proofErr w:type="spellEnd"/>
      <w:r w:rsidRPr="000E6BBA">
        <w:rPr>
          <w:rFonts w:ascii="Times New Roman" w:hAnsi="Times New Roman"/>
          <w:sz w:val="24"/>
          <w:szCs w:val="24"/>
          <w:lang w:val="uk-UA" w:eastAsia="uk-UA"/>
        </w:rPr>
        <w:t xml:space="preserve">» </w:t>
      </w:r>
      <w:r w:rsidRPr="000E6BBA">
        <w:rPr>
          <w:rFonts w:ascii="Times New Roman" w:hAnsi="Times New Roman"/>
          <w:bCs/>
          <w:sz w:val="24"/>
          <w:szCs w:val="24"/>
          <w:u w:val="single"/>
          <w:lang w:val="uk-UA" w:eastAsia="uk-UA"/>
        </w:rPr>
        <w:t xml:space="preserve">набуває </w:t>
      </w:r>
      <w:r w:rsidRPr="000E6BBA">
        <w:rPr>
          <w:rFonts w:ascii="Times New Roman" w:hAnsi="Times New Roman"/>
          <w:sz w:val="24"/>
          <w:szCs w:val="24"/>
          <w:u w:val="single"/>
          <w:lang w:val="uk-UA"/>
        </w:rPr>
        <w:t xml:space="preserve">переваг, </w:t>
      </w:r>
      <w:r w:rsidRPr="000E6BBA">
        <w:rPr>
          <w:rFonts w:ascii="Times New Roman" w:hAnsi="Times New Roman"/>
          <w:bCs/>
          <w:sz w:val="24"/>
          <w:szCs w:val="24"/>
          <w:u w:val="single"/>
          <w:lang w:val="uk-UA"/>
        </w:rPr>
        <w:t>що недоступні іншим суб’єктам господарювання у звичайних ринкових умовах</w:t>
      </w:r>
      <w:r w:rsidRPr="000E6BBA">
        <w:rPr>
          <w:rFonts w:ascii="Times New Roman" w:hAnsi="Times New Roman"/>
          <w:bCs/>
          <w:sz w:val="24"/>
          <w:szCs w:val="24"/>
          <w:u w:val="single"/>
          <w:lang w:val="uk-UA" w:eastAsia="uk-UA"/>
        </w:rPr>
        <w:t>.</w:t>
      </w:r>
    </w:p>
    <w:p w:rsidR="009B2776" w:rsidRPr="000E6BBA" w:rsidRDefault="009B2776" w:rsidP="00F01AEA">
      <w:pPr>
        <w:pStyle w:val="rvps2"/>
        <w:spacing w:before="0" w:beforeAutospacing="0" w:after="0" w:afterAutospacing="0"/>
        <w:ind w:left="567"/>
        <w:jc w:val="both"/>
        <w:rPr>
          <w:bCs/>
          <w:lang w:val="uk-UA"/>
        </w:rPr>
      </w:pPr>
    </w:p>
    <w:p w:rsidR="009B2776" w:rsidRPr="000E6BBA" w:rsidRDefault="009B2776" w:rsidP="00FF7919">
      <w:pPr>
        <w:pStyle w:val="rvps2"/>
        <w:numPr>
          <w:ilvl w:val="0"/>
          <w:numId w:val="1"/>
        </w:numPr>
        <w:spacing w:before="0" w:beforeAutospacing="0" w:after="0" w:afterAutospacing="0"/>
        <w:ind w:left="567" w:hanging="567"/>
        <w:jc w:val="both"/>
        <w:rPr>
          <w:bCs/>
          <w:lang w:val="uk-UA"/>
        </w:rPr>
      </w:pPr>
      <w:r w:rsidRPr="000E6BBA">
        <w:rPr>
          <w:lang w:val="uk-UA"/>
        </w:rPr>
        <w:t xml:space="preserve">Отже, у результаті отримання повідомленої фінансової підтримки </w:t>
      </w:r>
      <w:r w:rsidRPr="000E6BBA">
        <w:rPr>
          <w:lang w:val="uk-UA"/>
        </w:rPr>
        <w:br/>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w:t>
      </w:r>
      <w:r w:rsidRPr="000E6BBA">
        <w:rPr>
          <w:u w:val="single"/>
          <w:lang w:val="uk-UA"/>
        </w:rPr>
        <w:t>створюються переваги, що недоступні іншим суб’єктам господарювання у звичайних ринкових умовах</w:t>
      </w:r>
      <w:r w:rsidRPr="000E6BBA">
        <w:rPr>
          <w:lang w:val="uk-UA"/>
        </w:rPr>
        <w:t>.</w:t>
      </w:r>
    </w:p>
    <w:p w:rsidR="009B2776" w:rsidRPr="000E6BBA" w:rsidRDefault="009B2776" w:rsidP="00F01AEA"/>
    <w:p w:rsidR="009B2776" w:rsidRPr="000E6BBA" w:rsidRDefault="009B2776" w:rsidP="00F01AEA">
      <w:pPr>
        <w:pStyle w:val="rvps2"/>
        <w:numPr>
          <w:ilvl w:val="2"/>
          <w:numId w:val="2"/>
        </w:numPr>
        <w:spacing w:before="0" w:beforeAutospacing="0" w:after="0" w:afterAutospacing="0"/>
        <w:ind w:left="567" w:hanging="567"/>
        <w:jc w:val="both"/>
        <w:rPr>
          <w:b/>
          <w:lang w:val="uk-UA" w:eastAsia="uk-UA"/>
        </w:rPr>
      </w:pPr>
      <w:r w:rsidRPr="000E6BBA">
        <w:rPr>
          <w:b/>
          <w:bCs/>
          <w:lang w:val="uk-UA" w:eastAsia="uk-UA"/>
        </w:rPr>
        <w:t>Спотворення або загроза спотворення економічної конкуренції</w:t>
      </w:r>
    </w:p>
    <w:p w:rsidR="009B2776" w:rsidRPr="000E6BBA" w:rsidRDefault="009B2776" w:rsidP="00F01AEA"/>
    <w:p w:rsidR="009B2776" w:rsidRPr="000E6BBA" w:rsidRDefault="009B2776" w:rsidP="00FF7919">
      <w:pPr>
        <w:pStyle w:val="rvps2"/>
        <w:numPr>
          <w:ilvl w:val="0"/>
          <w:numId w:val="1"/>
        </w:numPr>
        <w:spacing w:before="0" w:beforeAutospacing="0" w:after="0" w:afterAutospacing="0"/>
        <w:ind w:left="567" w:hanging="567"/>
        <w:jc w:val="both"/>
        <w:rPr>
          <w:lang w:val="uk-UA"/>
        </w:rPr>
      </w:pPr>
      <w:r w:rsidRPr="000E6BBA">
        <w:rPr>
          <w:lang w:val="uk-UA"/>
        </w:rPr>
        <w:t xml:space="preserve">Враховуючи, що на ринку </w:t>
      </w:r>
      <w:r w:rsidRPr="000E6BBA">
        <w:rPr>
          <w:lang w:val="uk-UA" w:eastAsia="uk-UA"/>
        </w:rPr>
        <w:t>перевезення пасажирів автомобільним транспортом у місті Запоріжжя, крім КП «</w:t>
      </w:r>
      <w:proofErr w:type="spellStart"/>
      <w:r w:rsidRPr="000E6BBA">
        <w:rPr>
          <w:lang w:val="uk-UA" w:eastAsia="uk-UA"/>
        </w:rPr>
        <w:t>Запоріжелектротранс</w:t>
      </w:r>
      <w:proofErr w:type="spellEnd"/>
      <w:r w:rsidRPr="000E6BBA">
        <w:rPr>
          <w:lang w:val="uk-UA" w:eastAsia="uk-UA"/>
        </w:rPr>
        <w:t>», здійснюють свою господарську діяльність й інші суб’єкти господарювання, державна підтримка КП «</w:t>
      </w:r>
      <w:proofErr w:type="spellStart"/>
      <w:r w:rsidRPr="000E6BBA">
        <w:rPr>
          <w:lang w:val="uk-UA" w:eastAsia="uk-UA"/>
        </w:rPr>
        <w:t>Запоріжелектротранс</w:t>
      </w:r>
      <w:proofErr w:type="spellEnd"/>
      <w:r w:rsidRPr="000E6BBA">
        <w:rPr>
          <w:lang w:val="uk-UA" w:eastAsia="uk-UA"/>
        </w:rPr>
        <w:t xml:space="preserve">» на </w:t>
      </w:r>
      <w:r w:rsidRPr="000E6BBA">
        <w:rPr>
          <w:bCs/>
          <w:lang w:val="uk-UA" w:eastAsia="uk-UA"/>
        </w:rPr>
        <w:t>здійснення заходів щодо компенсації витрат за ПЗЕІ в частині</w:t>
      </w:r>
      <w:r w:rsidRPr="000E6BBA">
        <w:rPr>
          <w:lang w:val="uk-UA" w:eastAsia="uk-UA"/>
        </w:rPr>
        <w:t xml:space="preserve">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 xml:space="preserve">26 електробусів та 20 автобусів, </w:t>
      </w:r>
      <w:r w:rsidRPr="000E6BBA">
        <w:rPr>
          <w:bCs/>
          <w:lang w:val="uk-UA"/>
        </w:rPr>
        <w:t>що фінансується ЄІБ та на яку надається гарантія Запорізької міської ради</w:t>
      </w:r>
      <w:r w:rsidRPr="000E6BBA">
        <w:rPr>
          <w:lang w:val="uk-UA"/>
        </w:rPr>
        <w:t xml:space="preserve">, а також сплату </w:t>
      </w:r>
      <w:r w:rsidRPr="000E6BBA">
        <w:rPr>
          <w:lang w:val="uk-UA" w:eastAsia="uk-UA"/>
        </w:rPr>
        <w:t xml:space="preserve">податку на додану вартість, </w:t>
      </w:r>
      <w:r w:rsidRPr="000E6BBA">
        <w:rPr>
          <w:lang w:val="uk-UA"/>
        </w:rPr>
        <w:t xml:space="preserve">надає </w:t>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u w:val="single"/>
          <w:lang w:val="uk-UA"/>
        </w:rPr>
      </w:pPr>
      <w:r w:rsidRPr="000E6BBA">
        <w:rPr>
          <w:lang w:val="uk-UA"/>
        </w:rPr>
        <w:lastRenderedPageBreak/>
        <w:t xml:space="preserve">Отже, державна підтримка </w:t>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w:t>
      </w:r>
      <w:r w:rsidRPr="000E6BBA">
        <w:rPr>
          <w:lang w:val="uk-UA" w:eastAsia="uk-UA"/>
        </w:rPr>
        <w:t xml:space="preserve">на </w:t>
      </w:r>
      <w:r w:rsidRPr="000E6BBA">
        <w:rPr>
          <w:bCs/>
          <w:lang w:val="uk-UA" w:eastAsia="uk-UA"/>
        </w:rPr>
        <w:t>здійснення заходів щодо компенсації витрат за ПЗЕІ в частині</w:t>
      </w:r>
      <w:r w:rsidRPr="000E6BBA">
        <w:rPr>
          <w:lang w:val="uk-UA" w:eastAsia="uk-UA"/>
        </w:rPr>
        <w:t xml:space="preserve">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 xml:space="preserve">26 електробусів та 20 автобусів, </w:t>
      </w:r>
      <w:r w:rsidRPr="000E6BBA">
        <w:rPr>
          <w:bCs/>
          <w:lang w:val="uk-UA"/>
        </w:rPr>
        <w:t>що фінансується ЄІБ та на яку надається гарантія Запорізької міської ради</w:t>
      </w:r>
      <w:r w:rsidRPr="000E6BBA">
        <w:rPr>
          <w:lang w:val="uk-UA"/>
        </w:rPr>
        <w:t xml:space="preserve">, а також сплату </w:t>
      </w:r>
      <w:r w:rsidRPr="000E6BBA">
        <w:rPr>
          <w:lang w:val="uk-UA" w:eastAsia="uk-UA"/>
        </w:rPr>
        <w:t>податку на додану вартість</w:t>
      </w:r>
      <w:r w:rsidRPr="000E6BBA">
        <w:rPr>
          <w:lang w:val="uk-UA"/>
        </w:rPr>
        <w:t xml:space="preserve"> </w:t>
      </w:r>
      <w:r w:rsidRPr="000E6BBA">
        <w:rPr>
          <w:u w:val="single"/>
          <w:lang w:val="uk-UA"/>
        </w:rPr>
        <w:t>загрожує спотворенням економічної конкуренції.</w:t>
      </w:r>
    </w:p>
    <w:p w:rsidR="009B2776" w:rsidRPr="000E6BBA" w:rsidRDefault="009B2776" w:rsidP="00F01AEA"/>
    <w:p w:rsidR="009B2776" w:rsidRPr="000E6BBA" w:rsidRDefault="009B2776" w:rsidP="00F01AEA">
      <w:pPr>
        <w:pStyle w:val="rvps2"/>
        <w:numPr>
          <w:ilvl w:val="2"/>
          <w:numId w:val="2"/>
        </w:numPr>
        <w:spacing w:before="0" w:beforeAutospacing="0" w:after="0" w:afterAutospacing="0"/>
        <w:ind w:left="567" w:hanging="567"/>
        <w:jc w:val="both"/>
        <w:rPr>
          <w:lang w:val="uk-UA"/>
        </w:rPr>
      </w:pPr>
      <w:r w:rsidRPr="000E6BBA">
        <w:rPr>
          <w:b/>
          <w:lang w:val="uk-UA" w:eastAsia="uk-UA"/>
        </w:rPr>
        <w:t>Віднесення повідомленої державної підтримки до державної допомоги</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F7919">
      <w:pPr>
        <w:pStyle w:val="rvps2"/>
        <w:numPr>
          <w:ilvl w:val="0"/>
          <w:numId w:val="1"/>
        </w:numPr>
        <w:spacing w:before="0" w:beforeAutospacing="0" w:after="0" w:afterAutospacing="0"/>
        <w:ind w:left="567" w:hanging="567"/>
        <w:jc w:val="both"/>
        <w:rPr>
          <w:b/>
          <w:lang w:val="uk-UA"/>
        </w:rPr>
      </w:pPr>
      <w:r w:rsidRPr="000E6BBA">
        <w:rPr>
          <w:lang w:val="uk-UA"/>
        </w:rPr>
        <w:t xml:space="preserve">Повідомлена державна підтримка, яка надається </w:t>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lang w:val="uk-UA"/>
        </w:rPr>
        <w:t xml:space="preserve">, за рахунок місцевих ресурсів, </w:t>
      </w:r>
      <w:r w:rsidRPr="000E6BBA">
        <w:rPr>
          <w:lang w:val="uk-UA" w:eastAsia="uk-UA"/>
        </w:rPr>
        <w:t xml:space="preserve">на </w:t>
      </w:r>
      <w:r w:rsidRPr="000E6BBA">
        <w:rPr>
          <w:bCs/>
          <w:lang w:val="uk-UA" w:eastAsia="uk-UA"/>
        </w:rPr>
        <w:t>здійснення заходів щодо компенсації витрат за ПЗЕІ в частині</w:t>
      </w:r>
      <w:r w:rsidRPr="000E6BBA">
        <w:rPr>
          <w:lang w:val="uk-UA" w:eastAsia="uk-UA"/>
        </w:rPr>
        <w:t xml:space="preserve"> </w:t>
      </w:r>
      <w:r w:rsidRPr="000E6BBA">
        <w:rPr>
          <w:bCs/>
          <w:lang w:val="uk-UA"/>
        </w:rPr>
        <w:t xml:space="preserve">здійснення заходів із реалізації </w:t>
      </w:r>
      <w:proofErr w:type="spellStart"/>
      <w:r w:rsidRPr="000E6BBA">
        <w:rPr>
          <w:bCs/>
          <w:lang w:val="uk-UA"/>
        </w:rPr>
        <w:t>Підпроєкту</w:t>
      </w:r>
      <w:proofErr w:type="spellEnd"/>
      <w:r w:rsidRPr="000E6BBA">
        <w:rPr>
          <w:bCs/>
          <w:lang w:val="uk-UA"/>
        </w:rPr>
        <w:t xml:space="preserve">, а саме: придбання </w:t>
      </w:r>
      <w:r w:rsidRPr="000E6BBA">
        <w:rPr>
          <w:lang w:val="uk-UA" w:eastAsia="uk-UA"/>
        </w:rPr>
        <w:t xml:space="preserve">26 електробусів та 20 автобусів, </w:t>
      </w:r>
      <w:r w:rsidRPr="000E6BBA">
        <w:rPr>
          <w:bCs/>
          <w:lang w:val="uk-UA"/>
        </w:rPr>
        <w:t>що фінансується ЄІБ та на яку надається гарантія Запорізької міської ради</w:t>
      </w:r>
      <w:r w:rsidRPr="000E6BBA">
        <w:rPr>
          <w:lang w:val="uk-UA"/>
        </w:rPr>
        <w:t xml:space="preserve">, а також сплату </w:t>
      </w:r>
      <w:r w:rsidRPr="000E6BBA">
        <w:rPr>
          <w:lang w:val="uk-UA" w:eastAsia="uk-UA"/>
        </w:rPr>
        <w:t xml:space="preserve">податку на додану вартість, </w:t>
      </w:r>
      <w:r w:rsidRPr="000E6BBA">
        <w:rPr>
          <w:b/>
          <w:lang w:val="uk-UA" w:eastAsia="uk-UA"/>
        </w:rPr>
        <w:t>є державною допомогою у розумінні Закону.</w:t>
      </w:r>
    </w:p>
    <w:p w:rsidR="009B2776" w:rsidRPr="000E6BBA" w:rsidRDefault="009B2776" w:rsidP="00F01AEA">
      <w:pPr>
        <w:pStyle w:val="rvps2"/>
        <w:spacing w:before="0" w:beforeAutospacing="0" w:after="0" w:afterAutospacing="0"/>
        <w:ind w:left="567"/>
        <w:jc w:val="both"/>
        <w:rPr>
          <w:lang w:val="uk-UA"/>
        </w:rPr>
      </w:pPr>
    </w:p>
    <w:p w:rsidR="009B2776" w:rsidRPr="000E6BBA" w:rsidRDefault="009B2776" w:rsidP="00F01AEA">
      <w:pPr>
        <w:pStyle w:val="rvps2"/>
        <w:numPr>
          <w:ilvl w:val="1"/>
          <w:numId w:val="2"/>
        </w:numPr>
        <w:spacing w:before="0" w:beforeAutospacing="0" w:after="0" w:afterAutospacing="0"/>
        <w:ind w:left="567" w:hanging="567"/>
        <w:jc w:val="both"/>
        <w:rPr>
          <w:b/>
          <w:lang w:val="uk-UA"/>
        </w:rPr>
      </w:pPr>
      <w:r w:rsidRPr="000E6BBA">
        <w:rPr>
          <w:b/>
          <w:lang w:val="uk-UA"/>
        </w:rPr>
        <w:t>Оцінка допустимості державної допомоги</w:t>
      </w:r>
    </w:p>
    <w:p w:rsidR="009B2776" w:rsidRPr="000E6BBA" w:rsidRDefault="009B2776" w:rsidP="00F01AEA">
      <w:pPr>
        <w:pStyle w:val="rvps2"/>
        <w:spacing w:before="0" w:beforeAutospacing="0" w:after="0" w:afterAutospacing="0"/>
        <w:jc w:val="both"/>
        <w:rPr>
          <w:b/>
          <w:lang w:val="uk-UA"/>
        </w:rPr>
      </w:pPr>
    </w:p>
    <w:p w:rsidR="009B2776" w:rsidRPr="000E6BBA" w:rsidRDefault="009B2776" w:rsidP="00FF7919">
      <w:pPr>
        <w:numPr>
          <w:ilvl w:val="0"/>
          <w:numId w:val="1"/>
        </w:numPr>
        <w:ind w:left="567" w:hanging="567"/>
        <w:contextualSpacing/>
        <w:jc w:val="both"/>
        <w:rPr>
          <w:bCs/>
        </w:rPr>
      </w:pPr>
      <w:r w:rsidRPr="000E6BBA">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9B2776" w:rsidRPr="000E6BBA" w:rsidRDefault="009B2776" w:rsidP="00F01AEA">
      <w:pPr>
        <w:ind w:left="567" w:hanging="567"/>
        <w:contextualSpacing/>
        <w:jc w:val="both"/>
        <w:rPr>
          <w:bCs/>
        </w:rPr>
      </w:pPr>
    </w:p>
    <w:p w:rsidR="009B2776" w:rsidRPr="000E6BBA" w:rsidRDefault="009B2776" w:rsidP="00FF7919">
      <w:pPr>
        <w:numPr>
          <w:ilvl w:val="0"/>
          <w:numId w:val="1"/>
        </w:numPr>
        <w:ind w:left="567" w:hanging="567"/>
        <w:contextualSpacing/>
        <w:jc w:val="both"/>
        <w:rPr>
          <w:bCs/>
        </w:rPr>
      </w:pPr>
      <w:r w:rsidRPr="000E6BBA">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9B2776" w:rsidRPr="000E6BBA" w:rsidRDefault="009B2776" w:rsidP="00F01AEA">
      <w:pPr>
        <w:pStyle w:val="a5"/>
        <w:rPr>
          <w:bCs/>
        </w:rPr>
      </w:pPr>
    </w:p>
    <w:p w:rsidR="009B2776" w:rsidRPr="000E6BBA" w:rsidRDefault="009B2776" w:rsidP="00FF7919">
      <w:pPr>
        <w:numPr>
          <w:ilvl w:val="0"/>
          <w:numId w:val="1"/>
        </w:numPr>
        <w:ind w:left="567" w:hanging="567"/>
        <w:contextualSpacing/>
        <w:jc w:val="both"/>
        <w:rPr>
          <w:bCs/>
        </w:rPr>
      </w:pPr>
      <w:r w:rsidRPr="000E6BBA">
        <w:rPr>
          <w:bCs/>
        </w:rPr>
        <w:t xml:space="preserve">Водночас, якщо критеріїв у справі </w:t>
      </w:r>
      <w:proofErr w:type="spellStart"/>
      <w:r w:rsidRPr="000E6BBA">
        <w:rPr>
          <w:bCs/>
        </w:rPr>
        <w:t>Altmark</w:t>
      </w:r>
      <w:proofErr w:type="spellEnd"/>
      <w:r w:rsidRPr="000E6BBA">
        <w:rPr>
          <w:bCs/>
        </w:rPr>
        <w:t xml:space="preserve"> не дотримано, для проведення відповідної оцінки </w:t>
      </w:r>
      <w:r w:rsidRPr="000E6BBA">
        <w:rPr>
          <w:bCs/>
          <w:iCs/>
        </w:rPr>
        <w:t>допустимості державної допомоги</w:t>
      </w:r>
      <w:r w:rsidRPr="000E6BBA">
        <w:rPr>
          <w:bCs/>
        </w:rPr>
        <w:t xml:space="preserve"> </w:t>
      </w:r>
      <w:r w:rsidRPr="000E6BBA">
        <w:rPr>
          <w:bCs/>
          <w:iCs/>
        </w:rPr>
        <w:t xml:space="preserve">під час надання послуг громадського транспорту для оцінки використовується </w:t>
      </w:r>
      <w:r w:rsidRPr="000E6BBA">
        <w:rPr>
          <w:bCs/>
        </w:rPr>
        <w:t>Регламент.</w:t>
      </w:r>
    </w:p>
    <w:p w:rsidR="009B2776" w:rsidRPr="000E6BBA" w:rsidRDefault="009B2776" w:rsidP="00F01AEA">
      <w:pPr>
        <w:ind w:left="567" w:hanging="567"/>
        <w:contextualSpacing/>
        <w:rPr>
          <w:bCs/>
        </w:rPr>
      </w:pPr>
    </w:p>
    <w:p w:rsidR="009B2776" w:rsidRPr="000E6BBA" w:rsidRDefault="009B2776" w:rsidP="00FF7919">
      <w:pPr>
        <w:numPr>
          <w:ilvl w:val="0"/>
          <w:numId w:val="1"/>
        </w:numPr>
        <w:ind w:left="567" w:hanging="567"/>
        <w:contextualSpacing/>
        <w:jc w:val="both"/>
        <w:rPr>
          <w:bCs/>
        </w:rPr>
      </w:pPr>
      <w:r w:rsidRPr="000E6BBA">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B2776" w:rsidRPr="000E6BBA" w:rsidRDefault="009B2776" w:rsidP="00F01AEA">
      <w:pPr>
        <w:pStyle w:val="rvps2"/>
        <w:spacing w:before="0" w:beforeAutospacing="0" w:after="0" w:afterAutospacing="0"/>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 xml:space="preserve">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w:t>
      </w:r>
      <w:r w:rsidRPr="000E6BBA">
        <w:rPr>
          <w:lang w:val="uk-UA"/>
        </w:rPr>
        <w:lastRenderedPageBreak/>
        <w:t>компенсації витрат автомобільного перевізника внаслідок перевезення пільгових пасажирів та регулювання тарифів, механізм їх виплати.</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9B2776" w:rsidRPr="000E6BBA" w:rsidRDefault="009B2776" w:rsidP="00F01AEA">
      <w:pPr>
        <w:pStyle w:val="a5"/>
        <w:ind w:left="567" w:hanging="567"/>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9B2776" w:rsidRPr="000E6BBA" w:rsidRDefault="009B2776" w:rsidP="00F01AEA">
      <w:pPr>
        <w:jc w:val="both"/>
      </w:pPr>
      <w:r w:rsidRPr="000E6BBA">
        <w:t xml:space="preserve">         До обов'язкових умов конкурсу на перевезення пасажирів належать: </w:t>
      </w:r>
    </w:p>
    <w:p w:rsidR="009B2776" w:rsidRPr="000E6BBA" w:rsidRDefault="009B2776" w:rsidP="00F01AEA">
      <w:pPr>
        <w:pStyle w:val="a5"/>
        <w:numPr>
          <w:ilvl w:val="0"/>
          <w:numId w:val="6"/>
        </w:numPr>
        <w:ind w:left="567" w:hanging="567"/>
        <w:jc w:val="both"/>
      </w:pPr>
      <w:r w:rsidRPr="000E6BBA">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0E6BBA">
        <w:t>пасажиромісткістю</w:t>
      </w:r>
      <w:proofErr w:type="spellEnd"/>
      <w:r w:rsidRPr="000E6BBA">
        <w:t xml:space="preserve">, класом, технічними та екологічними показниками; </w:t>
      </w:r>
    </w:p>
    <w:p w:rsidR="009B2776" w:rsidRPr="000E6BBA" w:rsidRDefault="009B2776" w:rsidP="00F01AEA">
      <w:pPr>
        <w:pStyle w:val="a5"/>
        <w:ind w:left="567" w:hanging="567"/>
        <w:rPr>
          <w:lang w:eastAsia="uk-UA"/>
        </w:rPr>
      </w:pPr>
      <w:r w:rsidRPr="000E6BBA">
        <w:t>-       державні соціальні нормативи у сфері транспортного обслуговування населення.</w:t>
      </w:r>
    </w:p>
    <w:p w:rsidR="009B2776" w:rsidRPr="000E6BBA" w:rsidRDefault="009B2776" w:rsidP="00F01AEA">
      <w:pPr>
        <w:jc w:val="both"/>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Відповідно до пункту 5 Порядку проведення конкурсу з перевезення пасажирів автобусним маршрутом загального користування, затвердженого постановою Кабінету Міністрів України від 03.12.2008 № 1081, метою визначення автомобільного перевізника на конкурсних засадах є, зокрема, саме забезпечення виконання соціально значущих перевезень.</w:t>
      </w:r>
    </w:p>
    <w:p w:rsidR="009B2776" w:rsidRPr="000E6BBA" w:rsidRDefault="009B2776"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rStyle w:val="ad"/>
          <w:i w:val="0"/>
          <w:lang w:val="uk-UA"/>
        </w:rPr>
      </w:pPr>
      <w:r w:rsidRPr="000E6BBA">
        <w:rPr>
          <w:rStyle w:val="ad"/>
          <w:iCs/>
          <w:lang w:val="uk-UA"/>
        </w:rPr>
        <w:t>У конкурсі можуть брати участь фізичні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відповідного класу та відповідають вимогам статті 34 Закону України «Про автомобільний транспорт».</w:t>
      </w:r>
    </w:p>
    <w:p w:rsidR="009B2776" w:rsidRPr="000E6BBA" w:rsidRDefault="009B2776" w:rsidP="00F01AEA">
      <w:pPr>
        <w:pStyle w:val="rvps2"/>
        <w:spacing w:before="0" w:beforeAutospacing="0" w:after="0" w:afterAutospacing="0"/>
        <w:ind w:left="567"/>
        <w:jc w:val="both"/>
        <w:rPr>
          <w:rStyle w:val="ad"/>
          <w:i w:val="0"/>
          <w:lang w:val="uk-UA"/>
        </w:rPr>
      </w:pPr>
    </w:p>
    <w:p w:rsidR="009B2776" w:rsidRPr="000E6BBA" w:rsidRDefault="009B2776" w:rsidP="00FF7919">
      <w:pPr>
        <w:pStyle w:val="rvps2"/>
        <w:numPr>
          <w:ilvl w:val="0"/>
          <w:numId w:val="1"/>
        </w:numPr>
        <w:spacing w:before="0" w:beforeAutospacing="0" w:after="0" w:afterAutospacing="0"/>
        <w:ind w:left="567" w:hanging="567"/>
        <w:jc w:val="both"/>
        <w:rPr>
          <w:rStyle w:val="ad"/>
          <w:i w:val="0"/>
          <w:lang w:val="uk-UA"/>
        </w:rPr>
      </w:pPr>
      <w:r w:rsidRPr="000E6BBA">
        <w:rPr>
          <w:rStyle w:val="ad"/>
          <w:iCs/>
          <w:lang w:val="uk-UA"/>
        </w:rPr>
        <w:t>Транспортні засоби, які претендент пропонує залучити до перевезень у місті Запоріжжя, повинні відповідати вимогам безпеки, охорони праці, державним стандартам, мати сертифікат відповідності, протокол перевірки технічного стану транспортного засобу.</w:t>
      </w:r>
    </w:p>
    <w:p w:rsidR="009B2776" w:rsidRPr="000E6BBA" w:rsidRDefault="009B2776" w:rsidP="00F01AEA">
      <w:pPr>
        <w:pStyle w:val="rvps2"/>
        <w:spacing w:before="0" w:beforeAutospacing="0" w:after="0" w:afterAutospacing="0"/>
        <w:ind w:left="567"/>
        <w:jc w:val="both"/>
        <w:rPr>
          <w:rStyle w:val="ad"/>
          <w:i w:val="0"/>
          <w:lang w:val="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інформації, отриманої в рамках розгляду Справи, Запорізька міська рада обрала КП «</w:t>
      </w:r>
      <w:proofErr w:type="spellStart"/>
      <w:r w:rsidRPr="000E6BBA">
        <w:rPr>
          <w:lang w:val="uk-UA" w:eastAsia="uk-UA"/>
        </w:rPr>
        <w:t>Запоріжелектротранс</w:t>
      </w:r>
      <w:proofErr w:type="spellEnd"/>
      <w:r w:rsidRPr="000E6BBA">
        <w:rPr>
          <w:lang w:val="uk-UA" w:eastAsia="uk-UA"/>
        </w:rPr>
        <w:t xml:space="preserve">», яке здійснює перевезення </w:t>
      </w:r>
      <w:r w:rsidRPr="000E6BBA">
        <w:rPr>
          <w:lang w:val="uk-UA"/>
        </w:rPr>
        <w:t xml:space="preserve">міськими автобусними маршрутами загального користування на конкурсних засадах, відповідно до рішень Виконавчого комітету Запорізької міської ради про проведення конкурсу з перевезення пасажирів міськими автобусними маршрутами загального користування в місті Запоріжжя від 11.09.2019 № 389, від 06.05.2019 № 187, від 27.07.2018 № 337 </w:t>
      </w:r>
      <w:r w:rsidRPr="000E6BBA">
        <w:rPr>
          <w:lang w:val="uk-UA"/>
        </w:rPr>
        <w:br/>
        <w:t xml:space="preserve">від 15.05.2018 № 222 та визначення </w:t>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 xml:space="preserve">» </w:t>
      </w:r>
      <w:r w:rsidRPr="000E6BBA">
        <w:rPr>
          <w:lang w:val="uk-UA"/>
        </w:rPr>
        <w:t>переможцем конкурсу з перевезення пасажирів автобусними маршрутами</w:t>
      </w:r>
      <w:r w:rsidRPr="000E6BBA">
        <w:rPr>
          <w:lang w:val="uk-UA" w:eastAsia="uk-UA"/>
        </w:rPr>
        <w:t>.</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За результатами проведеного конкурсу Запорізькою міською радою укладено з </w:t>
      </w:r>
      <w:r w:rsidRPr="000E6BBA">
        <w:rPr>
          <w:lang w:val="uk-UA" w:eastAsia="uk-UA"/>
        </w:rPr>
        <w:br/>
        <w:t>КП «</w:t>
      </w:r>
      <w:proofErr w:type="spellStart"/>
      <w:r w:rsidRPr="000E6BBA">
        <w:rPr>
          <w:lang w:val="uk-UA" w:eastAsia="uk-UA"/>
        </w:rPr>
        <w:t>Запоріжелектротранс</w:t>
      </w:r>
      <w:proofErr w:type="spellEnd"/>
      <w:r w:rsidRPr="000E6BBA">
        <w:rPr>
          <w:lang w:val="uk-UA" w:eastAsia="uk-UA"/>
        </w:rPr>
        <w:t xml:space="preserve">» договори про надання послуг із перевезення пасажирів автобусними маршрутами загального користування в місті Запоріжжя від 13.09.2019 </w:t>
      </w:r>
      <w:r w:rsidRPr="000E6BBA">
        <w:rPr>
          <w:lang w:val="uk-UA" w:eastAsia="uk-UA"/>
        </w:rPr>
        <w:br/>
        <w:t xml:space="preserve">№ 174, від 13.09.2019 № 179, від 13.09.2019 № 175, від 21.05.2018 № 114, від 31.07.2018 № 143, від 13.09.2019 № 177, від 13.09.2019 № 176, від 06.05.2019 № 155, від 13.09.2019 </w:t>
      </w:r>
      <w:r w:rsidRPr="000E6BBA">
        <w:rPr>
          <w:lang w:val="uk-UA" w:eastAsia="uk-UA"/>
        </w:rPr>
        <w:lastRenderedPageBreak/>
        <w:t xml:space="preserve">№ 178, від 13.09.2019 № 180 (далі – Договори). Зазначені Договори укладені строком на п’ять років, що відповідає </w:t>
      </w:r>
      <w:r w:rsidRPr="000E6BBA">
        <w:rPr>
          <w:lang w:val="uk-UA"/>
        </w:rPr>
        <w:t>статті 44 Закону України «Про автомобільний транспорт»,</w:t>
      </w:r>
      <w:r w:rsidRPr="000E6BBA">
        <w:rPr>
          <w:lang w:val="uk-UA" w:eastAsia="uk-UA"/>
        </w:rPr>
        <w:t xml:space="preserve"> та містять чіткий перелік маршрутів, на яких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а саме:</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174 КП «</w:t>
      </w:r>
      <w:proofErr w:type="spellStart"/>
      <w:r w:rsidRPr="000E6BBA">
        <w:rPr>
          <w:lang w:val="uk-UA" w:eastAsia="uk-UA"/>
        </w:rPr>
        <w:t>Запоріжелектротранс</w:t>
      </w:r>
      <w:proofErr w:type="spellEnd"/>
      <w:r w:rsidRPr="000E6BBA">
        <w:rPr>
          <w:lang w:val="uk-UA" w:eastAsia="uk-UA"/>
        </w:rPr>
        <w:t xml:space="preserve">» здійснює перевезення пасажирів автомобільним транспортом на маршруті № 17 «Арматурний завод – </w:t>
      </w:r>
      <w:proofErr w:type="spellStart"/>
      <w:r w:rsidRPr="000E6BBA">
        <w:rPr>
          <w:lang w:val="uk-UA" w:eastAsia="uk-UA"/>
        </w:rPr>
        <w:t>просп</w:t>
      </w:r>
      <w:proofErr w:type="spellEnd"/>
      <w:r w:rsidRPr="000E6BBA">
        <w:rPr>
          <w:lang w:val="uk-UA" w:eastAsia="uk-UA"/>
        </w:rPr>
        <w:t xml:space="preserve">. 40-річчя Перемоги»; </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179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72 «Бородінський ринок – вул. Пархоменка»;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175 КП «</w:t>
      </w:r>
      <w:proofErr w:type="spellStart"/>
      <w:r w:rsidRPr="000E6BBA">
        <w:rPr>
          <w:lang w:val="uk-UA" w:eastAsia="uk-UA"/>
        </w:rPr>
        <w:t>Запоріжелектротранс</w:t>
      </w:r>
      <w:proofErr w:type="spellEnd"/>
      <w:r w:rsidRPr="000E6BBA">
        <w:rPr>
          <w:lang w:val="uk-UA" w:eastAsia="uk-UA"/>
        </w:rPr>
        <w:t xml:space="preserve">» здійснює перевезення пасажирів автомобільним транспортом на маршруті № 18 «Бородінський </w:t>
      </w:r>
      <w:proofErr w:type="spellStart"/>
      <w:r w:rsidRPr="000E6BBA">
        <w:rPr>
          <w:lang w:val="uk-UA" w:eastAsia="uk-UA"/>
        </w:rPr>
        <w:t>мкрн</w:t>
      </w:r>
      <w:proofErr w:type="spellEnd"/>
      <w:r w:rsidRPr="000E6BBA">
        <w:rPr>
          <w:lang w:val="uk-UA" w:eastAsia="uk-UA"/>
        </w:rPr>
        <w:t xml:space="preserve"> – 4-й Південний </w:t>
      </w:r>
      <w:proofErr w:type="spellStart"/>
      <w:r w:rsidRPr="000E6BBA">
        <w:rPr>
          <w:lang w:val="uk-UA" w:eastAsia="uk-UA"/>
        </w:rPr>
        <w:t>мкрн</w:t>
      </w:r>
      <w:proofErr w:type="spellEnd"/>
      <w:r w:rsidRPr="000E6BBA">
        <w:rPr>
          <w:lang w:val="uk-UA" w:eastAsia="uk-UA"/>
        </w:rPr>
        <w:t>»;</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21.05.2018 № 114 КП «</w:t>
      </w:r>
      <w:proofErr w:type="spellStart"/>
      <w:r w:rsidRPr="000E6BBA">
        <w:rPr>
          <w:lang w:val="uk-UA" w:eastAsia="uk-UA"/>
        </w:rPr>
        <w:t>Запоріжелектротранс</w:t>
      </w:r>
      <w:proofErr w:type="spellEnd"/>
      <w:r w:rsidRPr="000E6BBA">
        <w:rPr>
          <w:lang w:val="uk-UA" w:eastAsia="uk-UA"/>
        </w:rPr>
        <w:t xml:space="preserve">» здійснює перевезення пасажирів автомобільним транспортом на маршруті № 38 «БК </w:t>
      </w:r>
      <w:proofErr w:type="spellStart"/>
      <w:r w:rsidRPr="000E6BBA">
        <w:rPr>
          <w:lang w:val="uk-UA" w:eastAsia="uk-UA"/>
        </w:rPr>
        <w:t>ЗАлК</w:t>
      </w:r>
      <w:proofErr w:type="spellEnd"/>
      <w:r w:rsidRPr="000E6BBA">
        <w:rPr>
          <w:lang w:val="uk-UA" w:eastAsia="uk-UA"/>
        </w:rPr>
        <w:t xml:space="preserve"> – Аптека (вул. Рубана)»;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31.07.2018 № 143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56 «Комбінат «Запоріжсталь» – Центральна прохідна»;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177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39 «Нікопольський поворот – Вокзал Запоріжжя ІІ»;</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176 КП «</w:t>
      </w:r>
      <w:proofErr w:type="spellStart"/>
      <w:r w:rsidRPr="000E6BBA">
        <w:rPr>
          <w:lang w:val="uk-UA" w:eastAsia="uk-UA"/>
        </w:rPr>
        <w:t>Запоріжелектротранс</w:t>
      </w:r>
      <w:proofErr w:type="spellEnd"/>
      <w:r w:rsidRPr="000E6BBA">
        <w:rPr>
          <w:lang w:val="uk-UA" w:eastAsia="uk-UA"/>
        </w:rPr>
        <w:t xml:space="preserve">» здійснює перевезення пасажирів автомобільним транспортом на маршруті № 29 «вул. Фінальна – 4-й Південний </w:t>
      </w:r>
      <w:proofErr w:type="spellStart"/>
      <w:r w:rsidRPr="000E6BBA">
        <w:rPr>
          <w:lang w:val="uk-UA" w:eastAsia="uk-UA"/>
        </w:rPr>
        <w:t>мкрн</w:t>
      </w:r>
      <w:proofErr w:type="spellEnd"/>
      <w:r w:rsidRPr="000E6BBA">
        <w:rPr>
          <w:lang w:val="uk-UA" w:eastAsia="uk-UA"/>
        </w:rPr>
        <w:t>»;</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06.05.2019 № 155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94 «вул. Б. Завади – Сімферопольське шосе»;</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178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59 «вул. Чумаченко - Набережна»;</w:t>
      </w:r>
    </w:p>
    <w:p w:rsidR="009B2776" w:rsidRPr="000E6BBA" w:rsidRDefault="009B2776" w:rsidP="00F01AEA">
      <w:pPr>
        <w:pStyle w:val="rvps2"/>
        <w:numPr>
          <w:ilvl w:val="0"/>
          <w:numId w:val="6"/>
        </w:numPr>
        <w:spacing w:before="0" w:beforeAutospacing="0" w:after="0" w:afterAutospacing="0"/>
        <w:ind w:left="567" w:hanging="567"/>
        <w:jc w:val="both"/>
        <w:rPr>
          <w:lang w:val="uk-UA" w:eastAsia="uk-UA"/>
        </w:rPr>
      </w:pPr>
      <w:r w:rsidRPr="000E6BBA">
        <w:rPr>
          <w:lang w:val="uk-UA" w:eastAsia="uk-UA"/>
        </w:rPr>
        <w:t>відповідно до договору від 13.09.2019 № 180 КП «</w:t>
      </w:r>
      <w:proofErr w:type="spellStart"/>
      <w:r w:rsidRPr="000E6BBA">
        <w:rPr>
          <w:lang w:val="uk-UA" w:eastAsia="uk-UA"/>
        </w:rPr>
        <w:t>Запоріжелектротранс</w:t>
      </w:r>
      <w:proofErr w:type="spellEnd"/>
      <w:r w:rsidRPr="000E6BBA">
        <w:rPr>
          <w:lang w:val="uk-UA" w:eastAsia="uk-UA"/>
        </w:rPr>
        <w:t>» здійснює перевезення пасажирів автомобільним транспортом на маршруті № 86 «Комбінат «Запоріжсталь» – вул. Футбольна».</w:t>
      </w:r>
    </w:p>
    <w:p w:rsidR="009B2776" w:rsidRPr="000E6BBA" w:rsidRDefault="009B2776" w:rsidP="00F01AEA">
      <w:pPr>
        <w:jc w:val="both"/>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Зобов’язання КП «</w:t>
      </w:r>
      <w:proofErr w:type="spellStart"/>
      <w:r w:rsidRPr="000E6BBA">
        <w:rPr>
          <w:lang w:val="uk-UA" w:eastAsia="uk-UA"/>
        </w:rPr>
        <w:t>Запоріжелектротранс</w:t>
      </w:r>
      <w:proofErr w:type="spellEnd"/>
      <w:r w:rsidRPr="000E6BBA">
        <w:rPr>
          <w:lang w:val="uk-UA" w:eastAsia="uk-UA"/>
        </w:rPr>
        <w:t xml:space="preserve">» з обслуговування населення чітко встановлені та визначені Договорами. </w:t>
      </w:r>
    </w:p>
    <w:p w:rsidR="009B2776" w:rsidRPr="000E6BBA" w:rsidRDefault="009B2776" w:rsidP="00F01AEA">
      <w:pPr>
        <w:jc w:val="both"/>
      </w:pPr>
    </w:p>
    <w:p w:rsidR="009B2776" w:rsidRPr="000E6BBA" w:rsidRDefault="009B2776" w:rsidP="00F01AEA">
      <w:pPr>
        <w:ind w:firstLine="567"/>
        <w:jc w:val="both"/>
        <w:rPr>
          <w:u w:val="single"/>
        </w:rPr>
      </w:pPr>
      <w:r w:rsidRPr="000E6BBA">
        <w:rPr>
          <w:u w:val="single"/>
        </w:rPr>
        <w:t>Отже, вимогу Регламенту дотримано.</w:t>
      </w:r>
    </w:p>
    <w:p w:rsidR="009B2776" w:rsidRPr="000E6BBA" w:rsidRDefault="009B2776" w:rsidP="00F01AEA"/>
    <w:p w:rsidR="009B2776" w:rsidRPr="000E6BBA" w:rsidRDefault="009B2776" w:rsidP="00FF7919">
      <w:pPr>
        <w:numPr>
          <w:ilvl w:val="0"/>
          <w:numId w:val="1"/>
        </w:numPr>
        <w:ind w:left="567" w:hanging="567"/>
        <w:contextualSpacing/>
        <w:jc w:val="both"/>
        <w:rPr>
          <w:bCs/>
        </w:rPr>
      </w:pPr>
      <w:r w:rsidRPr="000E6BBA">
        <w:rPr>
          <w:b/>
          <w:bCs/>
          <w:i/>
        </w:rPr>
        <w:t xml:space="preserve">Відповідно до статті 4 Регламенту договір про надання </w:t>
      </w:r>
      <w:r w:rsidR="00D05286" w:rsidRPr="00D05286">
        <w:rPr>
          <w:b/>
          <w:i/>
        </w:rPr>
        <w:t>публічних</w:t>
      </w:r>
      <w:r w:rsidRPr="000E6BBA">
        <w:rPr>
          <w:b/>
          <w:bCs/>
          <w:i/>
        </w:rPr>
        <w:t xml:space="preserve"> послуг та загальні правила повинні містити:</w:t>
      </w:r>
    </w:p>
    <w:p w:rsidR="009B2776" w:rsidRPr="000E6BBA" w:rsidRDefault="009B2776" w:rsidP="00F01AEA">
      <w:pPr>
        <w:numPr>
          <w:ilvl w:val="0"/>
          <w:numId w:val="6"/>
        </w:numPr>
        <w:ind w:left="567" w:hanging="567"/>
        <w:contextualSpacing/>
        <w:jc w:val="both"/>
        <w:rPr>
          <w:b/>
          <w:i/>
        </w:rPr>
      </w:pPr>
      <w:r w:rsidRPr="000E6BBA">
        <w:rPr>
          <w:b/>
          <w:i/>
        </w:rPr>
        <w:t xml:space="preserve">чітко визначені зобов’язання щодо </w:t>
      </w:r>
      <w:r w:rsidR="00D05286" w:rsidRPr="00D05286">
        <w:rPr>
          <w:b/>
          <w:i/>
        </w:rPr>
        <w:t>публічних</w:t>
      </w:r>
      <w:r w:rsidRPr="000E6BBA">
        <w:rPr>
          <w:b/>
          <w:i/>
        </w:rPr>
        <w:t xml:space="preserve"> послуг, які повинен виконувати суб’єкт господарювання, та відповідні географічні зони;</w:t>
      </w:r>
    </w:p>
    <w:p w:rsidR="009B2776" w:rsidRPr="000E6BBA" w:rsidRDefault="009B2776" w:rsidP="00F01AEA">
      <w:pPr>
        <w:numPr>
          <w:ilvl w:val="0"/>
          <w:numId w:val="6"/>
        </w:numPr>
        <w:ind w:left="567" w:hanging="567"/>
        <w:contextualSpacing/>
        <w:jc w:val="both"/>
        <w:rPr>
          <w:b/>
          <w:i/>
        </w:rPr>
      </w:pPr>
      <w:r w:rsidRPr="000E6BBA">
        <w:rPr>
          <w:b/>
          <w:i/>
        </w:rPr>
        <w:t>параметри, на підставі яких розраховується компенсація та наявність будь-яких ексклюзивних прав;</w:t>
      </w:r>
    </w:p>
    <w:p w:rsidR="009B2776" w:rsidRPr="000E6BBA" w:rsidRDefault="009B2776" w:rsidP="00F01AEA">
      <w:pPr>
        <w:numPr>
          <w:ilvl w:val="0"/>
          <w:numId w:val="6"/>
        </w:numPr>
        <w:ind w:left="567" w:hanging="567"/>
        <w:contextualSpacing/>
        <w:jc w:val="both"/>
        <w:rPr>
          <w:b/>
          <w:i/>
        </w:rPr>
      </w:pPr>
      <w:r w:rsidRPr="000E6BBA">
        <w:rPr>
          <w:b/>
          <w:i/>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00D05286" w:rsidRPr="00D05286">
        <w:rPr>
          <w:b/>
          <w:i/>
        </w:rPr>
        <w:t>публічн</w:t>
      </w:r>
      <w:r w:rsidR="00D05286">
        <w:rPr>
          <w:b/>
          <w:i/>
        </w:rPr>
        <w:t xml:space="preserve">і </w:t>
      </w:r>
      <w:r w:rsidRPr="000E6BBA">
        <w:rPr>
          <w:b/>
          <w:i/>
        </w:rPr>
        <w:t>послуги загального інтересу, з урахуванням доходу, який залишається у підприємства, та розумного рівня прибутку;</w:t>
      </w:r>
    </w:p>
    <w:p w:rsidR="009B2776" w:rsidRPr="000E6BBA" w:rsidRDefault="009B2776" w:rsidP="00F01AEA">
      <w:pPr>
        <w:numPr>
          <w:ilvl w:val="0"/>
          <w:numId w:val="6"/>
        </w:numPr>
        <w:ind w:left="567" w:hanging="567"/>
        <w:contextualSpacing/>
        <w:jc w:val="both"/>
        <w:rPr>
          <w:b/>
          <w:i/>
        </w:rPr>
      </w:pPr>
      <w:r w:rsidRPr="000E6BBA">
        <w:rPr>
          <w:b/>
          <w:i/>
        </w:rPr>
        <w:lastRenderedPageBreak/>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B2776" w:rsidRPr="000E6BBA" w:rsidRDefault="009B2776" w:rsidP="00F01AEA">
      <w:pPr>
        <w:jc w:val="both"/>
        <w:rPr>
          <w:u w:val="single"/>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Договори про організацію перевезення пасажирів автобусними маршрутами загального користування в місті Запоріжжя укладаються строком на п’ять років, містять чіткий перелік маршрутів, на яких КП «</w:t>
      </w:r>
      <w:proofErr w:type="spellStart"/>
      <w:r w:rsidRPr="000E6BBA">
        <w:rPr>
          <w:lang w:val="uk-UA" w:eastAsia="uk-UA"/>
        </w:rPr>
        <w:t>Запоріжелектротранс</w:t>
      </w:r>
      <w:proofErr w:type="spellEnd"/>
      <w:r w:rsidRPr="000E6BBA">
        <w:rPr>
          <w:lang w:val="uk-UA" w:eastAsia="uk-UA"/>
        </w:rPr>
        <w:t xml:space="preserve">» </w:t>
      </w:r>
      <w:r w:rsidRPr="000E6BBA">
        <w:rPr>
          <w:bCs/>
          <w:lang w:val="uk-UA" w:eastAsia="uk-UA"/>
        </w:rPr>
        <w:t>здійснює перевезення пасажирів автомобільним транспортом</w:t>
      </w:r>
      <w:r w:rsidRPr="000E6BBA">
        <w:rPr>
          <w:lang w:val="uk-UA" w:eastAsia="uk-UA"/>
        </w:rPr>
        <w:t>, проте Договори не містять парамет</w:t>
      </w:r>
      <w:r w:rsidR="00321477">
        <w:rPr>
          <w:lang w:val="uk-UA" w:eastAsia="uk-UA"/>
        </w:rPr>
        <w:t>рів, на підставі яких розраховую</w:t>
      </w:r>
      <w:r w:rsidRPr="000E6BBA">
        <w:rPr>
          <w:lang w:val="uk-UA" w:eastAsia="uk-UA"/>
        </w:rPr>
        <w:t xml:space="preserve">ться компенсація та наявність будь-яких ексклюзивних прав; механізм визначення розподілу витрат, пов’язаних із наданням послуг. Водночас Запорізька міська рада надала </w:t>
      </w:r>
      <w:proofErr w:type="spellStart"/>
      <w:r w:rsidRPr="000E6BBA">
        <w:rPr>
          <w:lang w:val="uk-UA" w:eastAsia="uk-UA"/>
        </w:rPr>
        <w:t>проєкт</w:t>
      </w:r>
      <w:proofErr w:type="spellEnd"/>
      <w:r w:rsidRPr="000E6BBA">
        <w:rPr>
          <w:lang w:val="uk-UA" w:eastAsia="uk-UA"/>
        </w:rPr>
        <w:t xml:space="preserve"> Методики, який містить </w:t>
      </w:r>
      <w:r w:rsidRPr="000E6BBA">
        <w:rPr>
          <w:bCs/>
          <w:lang w:val="uk-UA"/>
        </w:rPr>
        <w:t>параметри, на підставі яких розраховується та переглядається компенсація за надання послуг із перевезення пасажирів громадським транспортом</w:t>
      </w:r>
      <w:r w:rsidR="00321477">
        <w:rPr>
          <w:bCs/>
          <w:lang w:val="uk-UA"/>
        </w:rPr>
        <w:t>,</w:t>
      </w:r>
      <w:r w:rsidRPr="000E6BBA">
        <w:rPr>
          <w:bCs/>
          <w:lang w:val="uk-UA"/>
        </w:rPr>
        <w:t xml:space="preserve"> та заходи щодо уникнення та повернення компенсації у випадку надання надмірної компенсації. </w:t>
      </w:r>
      <w:r w:rsidRPr="000E6BBA">
        <w:rPr>
          <w:lang w:val="uk-UA"/>
        </w:rPr>
        <w:t>Відповідно до пункту 13 протоколу засідання Комітету № 62 від 01.10.2020 Запорізька міська рада до 08.01.2021 має розробити та затвердити зазначену Методику.</w:t>
      </w:r>
    </w:p>
    <w:p w:rsidR="009B2776" w:rsidRPr="000E6BBA" w:rsidRDefault="009B2776" w:rsidP="00F01AEA">
      <w:pPr>
        <w:jc w:val="both"/>
        <w:rPr>
          <w:u w:val="single"/>
        </w:rPr>
      </w:pPr>
    </w:p>
    <w:p w:rsidR="009B2776" w:rsidRPr="000E6BBA" w:rsidRDefault="009B2776" w:rsidP="00F01AEA">
      <w:pPr>
        <w:ind w:left="567"/>
        <w:contextualSpacing/>
        <w:jc w:val="both"/>
        <w:rPr>
          <w:bCs/>
          <w:u w:val="single"/>
        </w:rPr>
      </w:pPr>
      <w:r w:rsidRPr="000E6BBA">
        <w:rPr>
          <w:bCs/>
          <w:u w:val="single"/>
        </w:rPr>
        <w:t>Отже, вимогу Регламенту дотримано частково.</w:t>
      </w:r>
    </w:p>
    <w:p w:rsidR="009B2776" w:rsidRPr="000E6BBA" w:rsidRDefault="009B2776" w:rsidP="00F01AEA"/>
    <w:p w:rsidR="009B2776" w:rsidRPr="000E6BBA" w:rsidRDefault="009B2776" w:rsidP="00FF7919">
      <w:pPr>
        <w:numPr>
          <w:ilvl w:val="0"/>
          <w:numId w:val="1"/>
        </w:numPr>
        <w:tabs>
          <w:tab w:val="left" w:pos="567"/>
        </w:tabs>
        <w:ind w:left="567" w:hanging="567"/>
        <w:contextualSpacing/>
        <w:jc w:val="both"/>
        <w:rPr>
          <w:bCs/>
        </w:rPr>
      </w:pPr>
      <w:r w:rsidRPr="000E6BBA">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9B2776" w:rsidRPr="000E6BBA" w:rsidRDefault="009B2776" w:rsidP="00F01AEA">
      <w:pPr>
        <w:tabs>
          <w:tab w:val="left" w:pos="567"/>
        </w:tabs>
        <w:ind w:left="567"/>
        <w:contextualSpacing/>
        <w:jc w:val="both"/>
        <w:rPr>
          <w:bCs/>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Статуту КП «</w:t>
      </w:r>
      <w:proofErr w:type="spellStart"/>
      <w:r w:rsidRPr="000E6BBA">
        <w:rPr>
          <w:lang w:val="uk-UA" w:eastAsia="uk-UA"/>
        </w:rPr>
        <w:t>Запоріжелектротранс</w:t>
      </w:r>
      <w:proofErr w:type="spellEnd"/>
      <w:r w:rsidRPr="000E6BBA">
        <w:rPr>
          <w:lang w:val="uk-UA" w:eastAsia="uk-UA"/>
        </w:rPr>
        <w:t xml:space="preserve">» суб’єкт господарювання засновано Запорізькою міською радою, одним </w:t>
      </w:r>
      <w:r w:rsidR="00321477">
        <w:rPr>
          <w:lang w:val="uk-UA" w:eastAsia="uk-UA"/>
        </w:rPr>
        <w:t>і</w:t>
      </w:r>
      <w:r w:rsidRPr="000E6BBA">
        <w:rPr>
          <w:lang w:val="uk-UA" w:eastAsia="uk-UA"/>
        </w:rPr>
        <w:t>з видів діяльності якого є пасажирський наземний транспорт міського та приміського сполучення, інший пасажирський наземний транспорт.</w:t>
      </w:r>
    </w:p>
    <w:p w:rsidR="009B2776" w:rsidRPr="000E6BBA" w:rsidRDefault="009B2776"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Статуту майно КП «</w:t>
      </w:r>
      <w:proofErr w:type="spellStart"/>
      <w:r w:rsidRPr="000E6BBA">
        <w:rPr>
          <w:lang w:val="uk-UA" w:eastAsia="uk-UA"/>
        </w:rPr>
        <w:t>Запоріжелектротранс</w:t>
      </w:r>
      <w:proofErr w:type="spellEnd"/>
      <w:r w:rsidRPr="000E6BBA">
        <w:rPr>
          <w:lang w:val="uk-UA" w:eastAsia="uk-UA"/>
        </w:rPr>
        <w:t xml:space="preserve">» перебуває в комунальній власності територіальної громади міста Запоріжжя й підпорядковане Запорізькій міській раді, </w:t>
      </w:r>
      <w:r w:rsidRPr="000E6BBA">
        <w:rPr>
          <w:u w:val="single"/>
          <w:lang w:val="uk-UA" w:eastAsia="uk-UA"/>
        </w:rPr>
        <w:t>що відповідає нормам пункту 2 статті 5 Регламенту</w:t>
      </w:r>
      <w:r w:rsidRPr="000E6BBA">
        <w:rPr>
          <w:lang w:val="uk-UA" w:eastAsia="uk-UA"/>
        </w:rPr>
        <w:t>.</w:t>
      </w:r>
    </w:p>
    <w:p w:rsidR="009B2776" w:rsidRPr="000E6BBA" w:rsidRDefault="009B2776" w:rsidP="00F01AEA"/>
    <w:p w:rsidR="009B2776" w:rsidRPr="000E6BBA" w:rsidRDefault="009B2776" w:rsidP="00F01AEA">
      <w:pPr>
        <w:ind w:firstLine="567"/>
        <w:jc w:val="both"/>
        <w:rPr>
          <w:u w:val="single"/>
        </w:rPr>
      </w:pPr>
      <w:r w:rsidRPr="000E6BBA">
        <w:rPr>
          <w:u w:val="single"/>
        </w:rPr>
        <w:t>Отже, вимогу Регламенту дотримано.</w:t>
      </w:r>
    </w:p>
    <w:p w:rsidR="009B2776" w:rsidRPr="000E6BBA" w:rsidRDefault="009B2776" w:rsidP="00F01AEA"/>
    <w:p w:rsidR="009B2776" w:rsidRPr="000E6BBA" w:rsidRDefault="009B2776" w:rsidP="00FF7919">
      <w:pPr>
        <w:numPr>
          <w:ilvl w:val="0"/>
          <w:numId w:val="1"/>
        </w:numPr>
        <w:tabs>
          <w:tab w:val="left" w:pos="567"/>
        </w:tabs>
        <w:ind w:left="567" w:hanging="567"/>
        <w:contextualSpacing/>
        <w:jc w:val="both"/>
        <w:rPr>
          <w:bCs/>
        </w:rPr>
      </w:pPr>
      <w:r w:rsidRPr="000E6BBA">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9B2776" w:rsidRPr="000E6BBA" w:rsidRDefault="009B2776" w:rsidP="00F01AEA">
      <w:pPr>
        <w:tabs>
          <w:tab w:val="left" w:pos="567"/>
        </w:tabs>
        <w:ind w:left="567" w:hanging="567"/>
        <w:contextualSpacing/>
        <w:jc w:val="both"/>
        <w:rPr>
          <w:bCs/>
        </w:rPr>
      </w:pPr>
    </w:p>
    <w:p w:rsidR="009B2776" w:rsidRPr="000E6BBA" w:rsidRDefault="009B2776" w:rsidP="00FF7919">
      <w:pPr>
        <w:pStyle w:val="rvps2"/>
        <w:numPr>
          <w:ilvl w:val="0"/>
          <w:numId w:val="1"/>
        </w:numPr>
        <w:spacing w:before="0" w:beforeAutospacing="0" w:after="0" w:afterAutospacing="0"/>
        <w:ind w:left="567" w:hanging="567"/>
        <w:jc w:val="both"/>
        <w:rPr>
          <w:u w:val="single"/>
          <w:lang w:val="uk-UA" w:eastAsia="uk-UA"/>
        </w:rPr>
      </w:pP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 xml:space="preserve">»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0E6BBA">
        <w:rPr>
          <w:u w:val="single"/>
          <w:lang w:val="uk-UA" w:eastAsia="uk-UA"/>
        </w:rPr>
        <w:t>що відповідає нормам пункту 2 статті 5 Регламенту.</w:t>
      </w:r>
    </w:p>
    <w:p w:rsidR="009B2776" w:rsidRPr="000E6BBA" w:rsidRDefault="009B2776" w:rsidP="00F01AEA"/>
    <w:p w:rsidR="009B2776" w:rsidRPr="000E6BBA" w:rsidRDefault="009B2776" w:rsidP="00F01AEA">
      <w:pPr>
        <w:ind w:firstLine="567"/>
        <w:jc w:val="both"/>
        <w:rPr>
          <w:u w:val="single"/>
        </w:rPr>
      </w:pPr>
      <w:r w:rsidRPr="000E6BBA">
        <w:rPr>
          <w:u w:val="single"/>
        </w:rPr>
        <w:t>Отже, вимогу Регламенту дотримано.</w:t>
      </w:r>
    </w:p>
    <w:p w:rsidR="009B2776" w:rsidRPr="000E6BBA" w:rsidRDefault="009B2776" w:rsidP="00F01AEA">
      <w:pPr>
        <w:ind w:firstLine="567"/>
        <w:jc w:val="both"/>
        <w:rPr>
          <w:u w:val="single"/>
        </w:rPr>
      </w:pPr>
    </w:p>
    <w:p w:rsidR="009B2776" w:rsidRPr="000E6BBA" w:rsidRDefault="009B2776" w:rsidP="00FF7919">
      <w:pPr>
        <w:numPr>
          <w:ilvl w:val="0"/>
          <w:numId w:val="1"/>
        </w:numPr>
        <w:tabs>
          <w:tab w:val="left" w:pos="567"/>
        </w:tabs>
        <w:ind w:left="567" w:hanging="567"/>
        <w:contextualSpacing/>
        <w:jc w:val="both"/>
        <w:rPr>
          <w:bCs/>
        </w:rPr>
      </w:pPr>
      <w:r w:rsidRPr="000E6BBA">
        <w:rPr>
          <w:b/>
          <w:bCs/>
          <w:i/>
        </w:rPr>
        <w:lastRenderedPageBreak/>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0E6BBA">
        <w:rPr>
          <w:bCs/>
        </w:rPr>
        <w:t xml:space="preserve">. </w:t>
      </w:r>
    </w:p>
    <w:p w:rsidR="009B2776" w:rsidRPr="000E6BBA" w:rsidRDefault="009B2776" w:rsidP="00F01AEA">
      <w:pPr>
        <w:jc w:val="both"/>
        <w:rPr>
          <w:u w:val="single"/>
        </w:rPr>
      </w:pPr>
    </w:p>
    <w:p w:rsidR="009B2776" w:rsidRPr="000E6BBA" w:rsidRDefault="009B2776" w:rsidP="00FF7919">
      <w:pPr>
        <w:pStyle w:val="ae"/>
        <w:numPr>
          <w:ilvl w:val="0"/>
          <w:numId w:val="1"/>
        </w:numPr>
        <w:spacing w:before="0" w:beforeAutospacing="0" w:after="0" w:afterAutospacing="0"/>
        <w:ind w:left="567" w:hanging="567"/>
        <w:jc w:val="both"/>
        <w:rPr>
          <w:color w:val="000000"/>
          <w:lang w:val="uk-UA"/>
        </w:rPr>
      </w:pPr>
      <w:r w:rsidRPr="000E6BBA">
        <w:rPr>
          <w:bCs/>
          <w:lang w:val="uk-UA" w:eastAsia="uk-UA"/>
        </w:rPr>
        <w:t>Відповідно до інформації, отриманої під час розгляду справи</w:t>
      </w:r>
      <w:r w:rsidRPr="000E6BBA">
        <w:rPr>
          <w:color w:val="000000"/>
          <w:lang w:val="uk-UA"/>
        </w:rPr>
        <w:t xml:space="preserve">, </w:t>
      </w:r>
      <w:r w:rsidRPr="000E6BBA">
        <w:rPr>
          <w:color w:val="000000"/>
          <w:lang w:val="uk-UA"/>
        </w:rPr>
        <w:br/>
      </w:r>
      <w:r w:rsidRPr="000E6BBA">
        <w:rPr>
          <w:lang w:val="uk-UA" w:eastAsia="uk-UA"/>
        </w:rPr>
        <w:t>КП «</w:t>
      </w:r>
      <w:proofErr w:type="spellStart"/>
      <w:r w:rsidRPr="000E6BBA">
        <w:rPr>
          <w:lang w:val="uk-UA" w:eastAsia="uk-UA"/>
        </w:rPr>
        <w:t>Запоріжелектротранс</w:t>
      </w:r>
      <w:proofErr w:type="spellEnd"/>
      <w:r w:rsidRPr="000E6BBA">
        <w:rPr>
          <w:lang w:val="uk-UA" w:eastAsia="uk-UA"/>
        </w:rPr>
        <w:t>»</w:t>
      </w:r>
      <w:r w:rsidRPr="000E6BBA">
        <w:rPr>
          <w:color w:val="000000"/>
          <w:lang w:val="uk-UA"/>
        </w:rPr>
        <w:t xml:space="preserve"> забезпечує ведення окремих рахунків </w:t>
      </w:r>
      <w:r w:rsidR="00E23318">
        <w:rPr>
          <w:color w:val="000000"/>
          <w:lang w:val="uk-UA"/>
        </w:rPr>
        <w:t>і</w:t>
      </w:r>
      <w:r w:rsidRPr="000E6BBA">
        <w:rPr>
          <w:color w:val="000000"/>
          <w:lang w:val="uk-UA"/>
        </w:rPr>
        <w:t xml:space="preserve">з використання бюджетних коштів у казначействі за КПКВК, визначених у паспорті бюджетної програми, на підставі плану використання бюджетних коштів, що містить розподіл бюджетних асигнувань, затверджених головним розпорядником бюджетних коштів. </w:t>
      </w:r>
    </w:p>
    <w:p w:rsidR="009B2776" w:rsidRPr="000E6BBA" w:rsidRDefault="009B2776" w:rsidP="00F01AEA">
      <w:pPr>
        <w:pStyle w:val="a5"/>
        <w:rPr>
          <w:color w:val="000000"/>
        </w:rPr>
      </w:pPr>
    </w:p>
    <w:p w:rsidR="009B2776" w:rsidRPr="000E6BBA" w:rsidRDefault="009B2776" w:rsidP="00FF7919">
      <w:pPr>
        <w:pStyle w:val="ae"/>
        <w:numPr>
          <w:ilvl w:val="0"/>
          <w:numId w:val="1"/>
        </w:numPr>
        <w:spacing w:before="0" w:beforeAutospacing="0" w:after="0" w:afterAutospacing="0"/>
        <w:ind w:left="567" w:hanging="567"/>
        <w:jc w:val="both"/>
        <w:rPr>
          <w:color w:val="000000"/>
          <w:lang w:val="uk-UA"/>
        </w:rPr>
      </w:pPr>
      <w:r w:rsidRPr="000E6BBA">
        <w:rPr>
          <w:color w:val="000000"/>
          <w:lang w:val="uk-UA"/>
        </w:rPr>
        <w:t>У КП «</w:t>
      </w:r>
      <w:proofErr w:type="spellStart"/>
      <w:r w:rsidRPr="000E6BBA">
        <w:rPr>
          <w:color w:val="000000"/>
          <w:lang w:val="uk-UA"/>
        </w:rPr>
        <w:t>Запоріжелектротранс</w:t>
      </w:r>
      <w:proofErr w:type="spellEnd"/>
      <w:r w:rsidRPr="000E6BBA">
        <w:rPr>
          <w:color w:val="000000"/>
          <w:lang w:val="uk-UA"/>
        </w:rPr>
        <w:t>» забезпечено ведення окремого бухгалтерського обліку за кожним видом господарської діяльності. Бухгалтерський облік дохідної частини здійснюється окремо з урахуванням шляхів надходження коштів, а саме: власні грошові кошти, отримані підприємством від основного виду діяльності, та бюджетні кошти за напрямами їх цільового призначення.</w:t>
      </w:r>
    </w:p>
    <w:p w:rsidR="009B2776" w:rsidRPr="000E6BBA" w:rsidRDefault="009B2776" w:rsidP="00F01AEA">
      <w:pPr>
        <w:pStyle w:val="a5"/>
        <w:rPr>
          <w:color w:val="000000"/>
        </w:rPr>
      </w:pPr>
    </w:p>
    <w:p w:rsidR="009B2776" w:rsidRPr="000E6BBA" w:rsidRDefault="009B2776" w:rsidP="00FF7919">
      <w:pPr>
        <w:pStyle w:val="ae"/>
        <w:numPr>
          <w:ilvl w:val="0"/>
          <w:numId w:val="1"/>
        </w:numPr>
        <w:spacing w:before="0" w:beforeAutospacing="0" w:after="0" w:afterAutospacing="0"/>
        <w:ind w:left="567" w:hanging="567"/>
        <w:jc w:val="both"/>
        <w:rPr>
          <w:color w:val="000000"/>
          <w:lang w:val="uk-UA"/>
        </w:rPr>
      </w:pPr>
      <w:r w:rsidRPr="000E6BBA">
        <w:rPr>
          <w:color w:val="000000"/>
          <w:lang w:val="uk-UA"/>
        </w:rPr>
        <w:t>Бухгалтерський облік витрат фінансової підтримки підприємства забезпечується окремим обліком сплати за енергоносії та матеріальні цінності, виплату заробітної плати за окремими відомостями. Списання товарно-матеріальних цінностей за видами діяльності ведеться окремо в розрізі об’єктів обліку.</w:t>
      </w:r>
    </w:p>
    <w:p w:rsidR="009B2776" w:rsidRPr="000E6BBA" w:rsidRDefault="009B2776" w:rsidP="00F01AEA">
      <w:pPr>
        <w:pStyle w:val="a5"/>
        <w:rPr>
          <w:color w:val="000000"/>
        </w:rPr>
      </w:pPr>
    </w:p>
    <w:p w:rsidR="009B2776" w:rsidRPr="000E6BBA" w:rsidRDefault="009B2776" w:rsidP="00FF7919">
      <w:pPr>
        <w:pStyle w:val="ae"/>
        <w:numPr>
          <w:ilvl w:val="0"/>
          <w:numId w:val="1"/>
        </w:numPr>
        <w:spacing w:before="0" w:beforeAutospacing="0" w:after="0" w:afterAutospacing="0"/>
        <w:ind w:left="567" w:hanging="567"/>
        <w:jc w:val="both"/>
        <w:rPr>
          <w:color w:val="000000"/>
          <w:lang w:val="uk-UA"/>
        </w:rPr>
      </w:pPr>
      <w:r w:rsidRPr="000E6BBA">
        <w:rPr>
          <w:color w:val="000000"/>
          <w:lang w:val="uk-UA"/>
        </w:rPr>
        <w:t>Облік робочого часу водіїв автомобільного транспорту здійснюється на підставі табеля обліку використання робочого часу та щоденних шляхових листів. Підсумковий облік робочого часу здійснюється окремо для кожного водія з дотриманням чинного законодавства.</w:t>
      </w:r>
    </w:p>
    <w:p w:rsidR="009B2776" w:rsidRPr="000E6BBA" w:rsidRDefault="009B2776" w:rsidP="00F01AEA">
      <w:pPr>
        <w:pStyle w:val="a5"/>
        <w:rPr>
          <w:color w:val="000000"/>
        </w:rPr>
      </w:pPr>
    </w:p>
    <w:p w:rsidR="009B2776" w:rsidRPr="000E6BBA" w:rsidRDefault="009B2776" w:rsidP="00FF7919">
      <w:pPr>
        <w:pStyle w:val="ae"/>
        <w:numPr>
          <w:ilvl w:val="0"/>
          <w:numId w:val="1"/>
        </w:numPr>
        <w:spacing w:before="0" w:beforeAutospacing="0" w:after="0" w:afterAutospacing="0"/>
        <w:ind w:left="567" w:hanging="567"/>
        <w:jc w:val="both"/>
        <w:rPr>
          <w:color w:val="000000"/>
          <w:lang w:val="uk-UA"/>
        </w:rPr>
      </w:pPr>
      <w:r w:rsidRPr="000E6BBA">
        <w:rPr>
          <w:lang w:val="uk-UA" w:eastAsia="uk-UA"/>
        </w:rPr>
        <w:t xml:space="preserve">Закупівлю товарів, робіт та послуг </w:t>
      </w:r>
      <w:r w:rsidRPr="000E6BBA">
        <w:rPr>
          <w:color w:val="000000"/>
          <w:lang w:val="uk-UA"/>
        </w:rPr>
        <w:t>КП «</w:t>
      </w:r>
      <w:proofErr w:type="spellStart"/>
      <w:r w:rsidRPr="000E6BBA">
        <w:rPr>
          <w:color w:val="000000"/>
          <w:lang w:val="uk-UA"/>
        </w:rPr>
        <w:t>Запоріжелектротранс</w:t>
      </w:r>
      <w:proofErr w:type="spellEnd"/>
      <w:r w:rsidRPr="000E6BBA">
        <w:rPr>
          <w:color w:val="000000"/>
          <w:lang w:val="uk-UA"/>
        </w:rPr>
        <w:t xml:space="preserve">» </w:t>
      </w:r>
      <w:r w:rsidRPr="000E6BBA">
        <w:rPr>
          <w:lang w:val="uk-UA" w:eastAsia="uk-UA"/>
        </w:rPr>
        <w:t>здійснює через систему «</w:t>
      </w:r>
      <w:proofErr w:type="spellStart"/>
      <w:r w:rsidRPr="000E6BBA">
        <w:rPr>
          <w:lang w:val="uk-UA" w:eastAsia="uk-UA"/>
        </w:rPr>
        <w:t>ProZorro</w:t>
      </w:r>
      <w:proofErr w:type="spellEnd"/>
      <w:r w:rsidRPr="000E6BBA">
        <w:rPr>
          <w:lang w:val="uk-UA" w:eastAsia="uk-UA"/>
        </w:rPr>
        <w:t>» відповідно до Закону України «Про публічні закупівлі».</w:t>
      </w:r>
    </w:p>
    <w:p w:rsidR="009B2776" w:rsidRPr="000E6BBA" w:rsidRDefault="009B2776" w:rsidP="00F01AEA">
      <w:pPr>
        <w:pStyle w:val="ae"/>
        <w:spacing w:before="0" w:beforeAutospacing="0" w:after="0" w:afterAutospacing="0"/>
        <w:rPr>
          <w:color w:val="000000"/>
          <w:lang w:val="uk-UA"/>
        </w:rPr>
      </w:pPr>
    </w:p>
    <w:p w:rsidR="009B2776" w:rsidRPr="000E6BBA" w:rsidRDefault="009B2776" w:rsidP="00F01AEA">
      <w:pPr>
        <w:tabs>
          <w:tab w:val="left" w:pos="567"/>
        </w:tabs>
        <w:ind w:left="567"/>
        <w:contextualSpacing/>
        <w:jc w:val="both"/>
        <w:rPr>
          <w:bCs/>
          <w:u w:val="single"/>
        </w:rPr>
      </w:pPr>
      <w:r w:rsidRPr="000E6BBA">
        <w:rPr>
          <w:bCs/>
          <w:u w:val="single"/>
        </w:rPr>
        <w:t>Отже, вимогу Регламенту дотримано.</w:t>
      </w:r>
    </w:p>
    <w:p w:rsidR="009B2776" w:rsidRPr="000E6BBA" w:rsidRDefault="009B2776" w:rsidP="00F01AEA"/>
    <w:p w:rsidR="009B2776" w:rsidRPr="000E6BBA" w:rsidRDefault="009B2776" w:rsidP="00FF7919">
      <w:pPr>
        <w:numPr>
          <w:ilvl w:val="0"/>
          <w:numId w:val="1"/>
        </w:numPr>
        <w:tabs>
          <w:tab w:val="left" w:pos="567"/>
        </w:tabs>
        <w:ind w:left="567" w:hanging="567"/>
        <w:contextualSpacing/>
        <w:jc w:val="both"/>
        <w:rPr>
          <w:bCs/>
        </w:rPr>
      </w:pPr>
      <w:r w:rsidRPr="000E6BBA">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9B2776" w:rsidRPr="000E6BBA" w:rsidRDefault="009B2776" w:rsidP="00F01AEA">
      <w:pPr>
        <w:tabs>
          <w:tab w:val="left" w:pos="567"/>
        </w:tabs>
        <w:ind w:left="567"/>
        <w:contextualSpacing/>
        <w:jc w:val="both"/>
        <w:rPr>
          <w:bCs/>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Відповідно до інформації, отриманої в рамках розгляду Справи, Запорізьк</w:t>
      </w:r>
      <w:r w:rsidR="00E23318">
        <w:rPr>
          <w:lang w:val="uk-UA" w:eastAsia="uk-UA"/>
        </w:rPr>
        <w:t>а</w:t>
      </w:r>
      <w:r w:rsidRPr="000E6BBA">
        <w:rPr>
          <w:lang w:val="uk-UA" w:eastAsia="uk-UA"/>
        </w:rPr>
        <w:t xml:space="preserve"> міськ</w:t>
      </w:r>
      <w:r w:rsidR="00E23318">
        <w:rPr>
          <w:lang w:val="uk-UA" w:eastAsia="uk-UA"/>
        </w:rPr>
        <w:t>а</w:t>
      </w:r>
      <w:r w:rsidRPr="000E6BBA">
        <w:rPr>
          <w:lang w:val="uk-UA" w:eastAsia="uk-UA"/>
        </w:rPr>
        <w:t xml:space="preserve"> рад</w:t>
      </w:r>
      <w:r w:rsidR="00E23318">
        <w:rPr>
          <w:lang w:val="uk-UA" w:eastAsia="uk-UA"/>
        </w:rPr>
        <w:t>а</w:t>
      </w:r>
      <w:r w:rsidRPr="000E6BBA">
        <w:rPr>
          <w:lang w:val="uk-UA"/>
        </w:rPr>
        <w:t xml:space="preserve"> </w:t>
      </w:r>
      <w:r w:rsidRPr="000E6BBA">
        <w:rPr>
          <w:lang w:val="uk-UA" w:eastAsia="uk-UA"/>
        </w:rPr>
        <w:t>розробляє Методик</w:t>
      </w:r>
      <w:r w:rsidR="00E23318">
        <w:rPr>
          <w:lang w:val="uk-UA" w:eastAsia="uk-UA"/>
        </w:rPr>
        <w:t>у</w:t>
      </w:r>
      <w:r w:rsidRPr="000E6BBA">
        <w:rPr>
          <w:lang w:val="uk-UA" w:eastAsia="uk-UA"/>
        </w:rPr>
        <w:t xml:space="preserve"> розрахунку компенсації на надання послуг, що становлять загальний економічний інтерес.</w:t>
      </w:r>
    </w:p>
    <w:p w:rsidR="00F01AEA" w:rsidRPr="000E6BBA" w:rsidRDefault="00F01AEA" w:rsidP="00F01AEA">
      <w:pPr>
        <w:pStyle w:val="rvps2"/>
        <w:spacing w:before="0" w:beforeAutospacing="0" w:after="0" w:afterAutospacing="0"/>
        <w:ind w:left="567"/>
        <w:jc w:val="both"/>
        <w:rPr>
          <w:lang w:val="uk-UA"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rPr>
        <w:t xml:space="preserve">Листом від 08.09.2020 </w:t>
      </w:r>
      <w:r w:rsidRPr="000E6BBA">
        <w:rPr>
          <w:rFonts w:eastAsia="Calibri"/>
          <w:lang w:val="uk-UA"/>
        </w:rPr>
        <w:t xml:space="preserve">№ 1554/08 </w:t>
      </w:r>
      <w:r w:rsidRPr="000E6BBA">
        <w:rPr>
          <w:lang w:val="uk-UA"/>
        </w:rPr>
        <w:t>(</w:t>
      </w:r>
      <w:proofErr w:type="spellStart"/>
      <w:r w:rsidRPr="000E6BBA">
        <w:rPr>
          <w:lang w:val="uk-UA"/>
        </w:rPr>
        <w:t>вх</w:t>
      </w:r>
      <w:proofErr w:type="spellEnd"/>
      <w:r w:rsidRPr="000E6BBA">
        <w:rPr>
          <w:lang w:val="uk-UA"/>
        </w:rPr>
        <w:t>. № 5-01/11545 від 08.09.2020)</w:t>
      </w:r>
      <w:r w:rsidRPr="000E6BBA">
        <w:rPr>
          <w:lang w:val="uk-UA" w:eastAsia="uk-UA"/>
        </w:rPr>
        <w:t>Управління з питань транспортного забезпечення та зв’язку Запорізької міської ради направило до Комітету на</w:t>
      </w:r>
      <w:r w:rsidRPr="000E6BBA">
        <w:rPr>
          <w:lang w:val="uk-UA"/>
        </w:rPr>
        <w:t xml:space="preserve"> погодження </w:t>
      </w:r>
      <w:proofErr w:type="spellStart"/>
      <w:r w:rsidRPr="000E6BBA">
        <w:rPr>
          <w:lang w:val="uk-UA"/>
        </w:rPr>
        <w:t>проєкт</w:t>
      </w:r>
      <w:proofErr w:type="spellEnd"/>
      <w:r w:rsidRPr="000E6BBA">
        <w:rPr>
          <w:lang w:val="uk-UA"/>
        </w:rPr>
        <w:t xml:space="preserve"> Методики розрахунку компенсації за надання послуг, що становлять загальний економічний інтерес, – перевезення пасажирським міським </w:t>
      </w:r>
      <w:r w:rsidRPr="000E6BBA">
        <w:rPr>
          <w:rFonts w:eastAsia="Calibri"/>
          <w:lang w:val="uk-UA"/>
        </w:rPr>
        <w:t>транспортом загального користування у місті Запоріжжі</w:t>
      </w:r>
      <w:r w:rsidRPr="000E6BBA">
        <w:rPr>
          <w:lang w:val="uk-UA"/>
        </w:rPr>
        <w:t>.</w:t>
      </w:r>
    </w:p>
    <w:p w:rsidR="00F01AEA" w:rsidRPr="000E6BBA" w:rsidRDefault="00F01AEA" w:rsidP="00F01AEA">
      <w:pPr>
        <w:pStyle w:val="a5"/>
        <w:rPr>
          <w:lang w:eastAsia="uk-UA"/>
        </w:rPr>
      </w:pPr>
    </w:p>
    <w:p w:rsidR="00F01AEA"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Комітет листом від 09.10.2020 № 500-29/01-13717 погодив вказаний </w:t>
      </w:r>
      <w:proofErr w:type="spellStart"/>
      <w:r w:rsidRPr="000E6BBA">
        <w:rPr>
          <w:lang w:val="uk-UA" w:eastAsia="uk-UA"/>
        </w:rPr>
        <w:t>проєкт</w:t>
      </w:r>
      <w:proofErr w:type="spellEnd"/>
      <w:r w:rsidRPr="000E6BBA">
        <w:rPr>
          <w:lang w:val="uk-UA" w:eastAsia="uk-UA"/>
        </w:rPr>
        <w:t xml:space="preserve"> Методики з урахуванням зауважень.</w:t>
      </w:r>
    </w:p>
    <w:p w:rsidR="00F01AEA" w:rsidRPr="000E6BBA" w:rsidRDefault="00F01AEA" w:rsidP="00F01AEA">
      <w:pPr>
        <w:pStyle w:val="a5"/>
        <w:rPr>
          <w:lang w:eastAsia="uk-UA"/>
        </w:rPr>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proofErr w:type="spellStart"/>
      <w:r w:rsidRPr="000E6BBA">
        <w:rPr>
          <w:lang w:val="uk-UA" w:eastAsia="uk-UA"/>
        </w:rPr>
        <w:lastRenderedPageBreak/>
        <w:t>Проєкт</w:t>
      </w:r>
      <w:proofErr w:type="spellEnd"/>
      <w:r w:rsidRPr="000E6BBA">
        <w:rPr>
          <w:lang w:val="uk-UA" w:eastAsia="uk-UA"/>
        </w:rPr>
        <w:t xml:space="preserve"> Методики містить </w:t>
      </w:r>
      <w:r w:rsidRPr="000E6BBA">
        <w:rPr>
          <w:bCs/>
          <w:lang w:val="uk-UA"/>
        </w:rPr>
        <w:t xml:space="preserve">параметри, на підставі яких розраховується та переглядається компенсація за надання послуг із перевезення пасажирів громадським транспортом та заходи щодо уникнення та повернення компенсації у випадку надання надмірної компенсації. </w:t>
      </w:r>
      <w:r w:rsidRPr="000E6BBA">
        <w:rPr>
          <w:lang w:val="uk-UA"/>
        </w:rPr>
        <w:t xml:space="preserve">Відповідно до пункту 13 протоколу засідання Комітету № 62 </w:t>
      </w:r>
      <w:r w:rsidRPr="000E6BBA">
        <w:rPr>
          <w:lang w:val="uk-UA"/>
        </w:rPr>
        <w:br/>
        <w:t>від 01.10.2020 Запорізька міська рада до 08.01.2021 має розробити та затвердити зазначену Методику.</w:t>
      </w:r>
    </w:p>
    <w:p w:rsidR="00F01AEA" w:rsidRPr="000E6BBA" w:rsidRDefault="00F01AEA" w:rsidP="00F01AEA">
      <w:pPr>
        <w:pStyle w:val="a5"/>
        <w:rPr>
          <w:lang w:eastAsia="uk-UA"/>
        </w:rPr>
      </w:pPr>
    </w:p>
    <w:p w:rsidR="009B2776" w:rsidRPr="000E6BBA" w:rsidRDefault="009B2776" w:rsidP="00FF7919">
      <w:pPr>
        <w:numPr>
          <w:ilvl w:val="0"/>
          <w:numId w:val="1"/>
        </w:numPr>
        <w:tabs>
          <w:tab w:val="left" w:pos="567"/>
        </w:tabs>
        <w:ind w:left="567" w:hanging="567"/>
        <w:contextualSpacing/>
        <w:jc w:val="both"/>
        <w:rPr>
          <w:bCs/>
        </w:rPr>
      </w:pPr>
      <w:r w:rsidRPr="000E6BBA">
        <w:rPr>
          <w:bCs/>
        </w:rPr>
        <w:t xml:space="preserve">Оскільки на сьогодні </w:t>
      </w:r>
      <w:r w:rsidRPr="000E6BBA">
        <w:t>Методика розрахунку компенсації на надання послуг, що становлять загальний економічний інтерес</w:t>
      </w:r>
      <w:r w:rsidR="00AD4E51">
        <w:t>,</w:t>
      </w:r>
      <w:r w:rsidRPr="000E6BBA">
        <w:rPr>
          <w:bCs/>
        </w:rPr>
        <w:t xml:space="preserve"> не затверджена, тому неможливо зробити висновок про наявність механізму розрахунку компенсації та параметрів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0E6BBA">
        <w:rPr>
          <w:bCs/>
          <w:u w:val="single"/>
        </w:rPr>
        <w:t>тому така компенсація не може бути належним чином розрахована й перевірена</w:t>
      </w:r>
      <w:r w:rsidRPr="000E6BBA">
        <w:rPr>
          <w:bCs/>
        </w:rPr>
        <w:t>.</w:t>
      </w:r>
    </w:p>
    <w:p w:rsidR="00F01AEA" w:rsidRPr="000E6BBA" w:rsidRDefault="00F01AEA" w:rsidP="00F01AEA">
      <w:pPr>
        <w:tabs>
          <w:tab w:val="left" w:pos="567"/>
        </w:tabs>
        <w:ind w:left="567"/>
        <w:contextualSpacing/>
        <w:jc w:val="both"/>
        <w:rPr>
          <w:bCs/>
          <w:u w:val="single"/>
        </w:rPr>
      </w:pPr>
    </w:p>
    <w:p w:rsidR="009B2776" w:rsidRPr="000E6BBA" w:rsidRDefault="009B2776" w:rsidP="00F01AEA">
      <w:pPr>
        <w:tabs>
          <w:tab w:val="left" w:pos="567"/>
        </w:tabs>
        <w:ind w:left="567"/>
        <w:contextualSpacing/>
        <w:jc w:val="both"/>
        <w:rPr>
          <w:bCs/>
          <w:u w:val="single"/>
        </w:rPr>
      </w:pPr>
      <w:r w:rsidRPr="000E6BBA">
        <w:rPr>
          <w:bCs/>
          <w:u w:val="single"/>
        </w:rPr>
        <w:t>Отже, вимогу Регламенту не дотримано.</w:t>
      </w:r>
    </w:p>
    <w:p w:rsidR="0053652C" w:rsidRPr="000E6BBA" w:rsidRDefault="0053652C" w:rsidP="0053652C">
      <w:pPr>
        <w:tabs>
          <w:tab w:val="left" w:pos="567"/>
        </w:tabs>
        <w:contextualSpacing/>
        <w:jc w:val="both"/>
        <w:rPr>
          <w:bCs/>
          <w:u w:val="single"/>
        </w:rPr>
      </w:pPr>
    </w:p>
    <w:p w:rsidR="0053652C" w:rsidRPr="000E6BBA" w:rsidRDefault="0053652C" w:rsidP="00FF7919">
      <w:pPr>
        <w:pStyle w:val="a5"/>
        <w:numPr>
          <w:ilvl w:val="0"/>
          <w:numId w:val="1"/>
        </w:numPr>
        <w:tabs>
          <w:tab w:val="left" w:pos="567"/>
        </w:tabs>
        <w:ind w:hanging="644"/>
        <w:jc w:val="both"/>
        <w:rPr>
          <w:bCs/>
          <w:u w:val="single"/>
        </w:rPr>
      </w:pPr>
      <w:r w:rsidRPr="000E6BBA">
        <w:rPr>
          <w:bCs/>
          <w:u w:val="single"/>
        </w:rPr>
        <w:t>Отже, вимоги Регламенту дотримано не в повному обсязі.</w:t>
      </w:r>
    </w:p>
    <w:p w:rsidR="009B2776" w:rsidRPr="000E6BBA" w:rsidRDefault="009B2776" w:rsidP="00F01AEA"/>
    <w:p w:rsidR="009B2776" w:rsidRPr="000E6BBA" w:rsidRDefault="009B2776" w:rsidP="00FF7919">
      <w:pPr>
        <w:pStyle w:val="rvps2"/>
        <w:numPr>
          <w:ilvl w:val="0"/>
          <w:numId w:val="1"/>
        </w:numPr>
        <w:spacing w:before="0" w:beforeAutospacing="0" w:after="0" w:afterAutospacing="0"/>
        <w:ind w:left="567" w:hanging="567"/>
        <w:jc w:val="both"/>
        <w:rPr>
          <w:b/>
          <w:lang w:val="uk-UA"/>
        </w:rPr>
      </w:pPr>
      <w:r w:rsidRPr="000E6BBA">
        <w:rPr>
          <w:bCs/>
          <w:lang w:val="uk-UA"/>
        </w:rPr>
        <w:t xml:space="preserve">Враховуючи викладене, державна допомога у формі місцевої гарантії Запорізької міської ради для </w:t>
      </w:r>
      <w:r w:rsidRPr="000E6BBA">
        <w:rPr>
          <w:lang w:val="uk-UA" w:eastAsia="uk-UA"/>
        </w:rPr>
        <w:t>забезпечення виконання боргових зобов’язань за запозиченням, залученим КП «</w:t>
      </w:r>
      <w:proofErr w:type="spellStart"/>
      <w:r w:rsidRPr="000E6BBA">
        <w:rPr>
          <w:lang w:val="uk-UA" w:eastAsia="uk-UA"/>
        </w:rPr>
        <w:t>Запоріжелектротранс</w:t>
      </w:r>
      <w:proofErr w:type="spellEnd"/>
      <w:r w:rsidRPr="000E6BBA">
        <w:rPr>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КП «</w:t>
      </w:r>
      <w:proofErr w:type="spellStart"/>
      <w:r w:rsidRPr="000E6BBA">
        <w:rPr>
          <w:lang w:val="uk-UA" w:eastAsia="uk-UA"/>
        </w:rPr>
        <w:t>Запоріжелектротранс</w:t>
      </w:r>
      <w:proofErr w:type="spellEnd"/>
      <w:r w:rsidRPr="000E6BBA">
        <w:rPr>
          <w:lang w:val="uk-UA" w:eastAsia="uk-UA"/>
        </w:rPr>
        <w:t xml:space="preserve">», для реалізації інвестиційного </w:t>
      </w:r>
      <w:proofErr w:type="spellStart"/>
      <w:r w:rsidRPr="000E6BBA">
        <w:rPr>
          <w:lang w:val="uk-UA" w:eastAsia="uk-UA"/>
        </w:rPr>
        <w:t>підпроєкту</w:t>
      </w:r>
      <w:proofErr w:type="spellEnd"/>
      <w:r w:rsidRPr="000E6BBA">
        <w:rPr>
          <w:lang w:val="uk-UA" w:eastAsia="uk-UA"/>
        </w:rPr>
        <w:t xml:space="preserve"> «Оновлення рухомого складу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що передбачена Фінансовою угодою (</w:t>
      </w:r>
      <w:proofErr w:type="spellStart"/>
      <w:r w:rsidRPr="000E6BBA">
        <w:rPr>
          <w:lang w:val="uk-UA" w:eastAsia="uk-UA"/>
        </w:rPr>
        <w:t>Проєкт</w:t>
      </w:r>
      <w:proofErr w:type="spellEnd"/>
      <w:r w:rsidRPr="000E6BBA">
        <w:rPr>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Pr="000E6BBA">
        <w:rPr>
          <w:lang w:val="uk-UA" w:eastAsia="uk-UA"/>
        </w:rPr>
        <w:t>Serapis</w:t>
      </w:r>
      <w:proofErr w:type="spellEnd"/>
      <w:r w:rsidRPr="000E6BBA">
        <w:rPr>
          <w:lang w:val="uk-UA" w:eastAsia="uk-UA"/>
        </w:rPr>
        <w:t xml:space="preserve"> № 2015-0503, ратифікованою Законом України від 12.04.2017 № 2009-VIII, а також </w:t>
      </w:r>
      <w:proofErr w:type="spellStart"/>
      <w:r w:rsidRPr="000E6BBA">
        <w:rPr>
          <w:lang w:val="uk-UA" w:eastAsia="uk-UA"/>
        </w:rPr>
        <w:t>проєктом</w:t>
      </w:r>
      <w:proofErr w:type="spellEnd"/>
      <w:r w:rsidRPr="000E6BBA">
        <w:rPr>
          <w:lang w:val="uk-UA" w:eastAsia="uk-UA"/>
        </w:rPr>
        <w:t xml:space="preserve"> рішення Запорізької міської ради «Про надання місцевої гарантії», </w:t>
      </w:r>
      <w:r w:rsidRPr="000E6BBA">
        <w:rPr>
          <w:bCs/>
          <w:lang w:val="uk-UA"/>
        </w:rPr>
        <w:t xml:space="preserve">на період з </w:t>
      </w:r>
      <w:r w:rsidRPr="000E6BBA">
        <w:rPr>
          <w:lang w:val="uk-UA" w:eastAsia="uk-UA"/>
        </w:rPr>
        <w:t xml:space="preserve">01.10.2020 по 31.12.2041, та у формі капітальних трансфертів на сплату податку на додану вартість, що виділяється на підставі </w:t>
      </w:r>
      <w:r w:rsidR="00AD4E51">
        <w:rPr>
          <w:lang w:val="uk-UA" w:eastAsia="uk-UA"/>
        </w:rPr>
        <w:t>р</w:t>
      </w:r>
      <w:r w:rsidRPr="000E6BBA">
        <w:rPr>
          <w:lang w:val="uk-UA" w:eastAsia="uk-UA"/>
        </w:rPr>
        <w:t>ішення Запорізької міської ради від 30.09.2020 № 22 «Про внесення змін до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val="uk-UA" w:eastAsia="uk-UA"/>
        </w:rPr>
        <w:t>Запоріжелектротранс</w:t>
      </w:r>
      <w:proofErr w:type="spellEnd"/>
      <w:r w:rsidRPr="000E6BBA">
        <w:rPr>
          <w:lang w:val="uk-UA" w:eastAsia="uk-UA"/>
        </w:rPr>
        <w:t xml:space="preserve">» на 2018 – 2021 роки» (зі змінами), на період з 01.01.2020 по 31.12.2021 у сумі 65 040 000 грн, є допустимою для конкуренції відповідно до статті 6 Закону України «Про державну допомогу суб’єктам господарювання», </w:t>
      </w:r>
      <w:r w:rsidRPr="000E6BBA">
        <w:rPr>
          <w:lang w:val="uk-UA"/>
        </w:rPr>
        <w:t xml:space="preserve">за умови виконання </w:t>
      </w:r>
      <w:r w:rsidRPr="000E6BBA">
        <w:rPr>
          <w:lang w:val="uk-UA" w:eastAsia="uk-UA"/>
        </w:rPr>
        <w:t>Запорізькою міською радою</w:t>
      </w:r>
      <w:r w:rsidRPr="000E6BBA">
        <w:rPr>
          <w:lang w:val="uk-UA"/>
        </w:rPr>
        <w:t xml:space="preserve"> таких зобов’язань:</w:t>
      </w:r>
    </w:p>
    <w:p w:rsidR="009B2776" w:rsidRPr="000E6BBA" w:rsidRDefault="009B2776" w:rsidP="00F01AEA">
      <w:pPr>
        <w:pStyle w:val="a5"/>
        <w:numPr>
          <w:ilvl w:val="0"/>
          <w:numId w:val="18"/>
        </w:numPr>
        <w:tabs>
          <w:tab w:val="left" w:pos="567"/>
          <w:tab w:val="left" w:pos="851"/>
          <w:tab w:val="left" w:pos="1134"/>
        </w:tabs>
        <w:ind w:left="567" w:firstLine="284"/>
        <w:jc w:val="both"/>
        <w:rPr>
          <w:bCs/>
        </w:rPr>
      </w:pPr>
      <w:r w:rsidRPr="000E6BBA">
        <w:rPr>
          <w:bCs/>
        </w:rPr>
        <w:t>розробити та затвердити</w:t>
      </w:r>
      <w:r w:rsidRPr="000E6BBA">
        <w:rPr>
          <w:b/>
          <w:bCs/>
        </w:rPr>
        <w:t xml:space="preserve"> </w:t>
      </w:r>
      <w:r w:rsidRPr="000E6BBA">
        <w:rPr>
          <w:bCs/>
        </w:rPr>
        <w:t xml:space="preserve">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00891D1F" w:rsidRPr="00891D1F">
        <w:t xml:space="preserve">публічні </w:t>
      </w:r>
      <w:r w:rsidRPr="000E6BBA">
        <w:rPr>
          <w:bCs/>
        </w:rPr>
        <w:t>послуги з перевезення пасажирів залізницею та автомобільними шляхами), в якому повинні бути чітко визначені:</w:t>
      </w:r>
    </w:p>
    <w:p w:rsidR="009B2776" w:rsidRPr="000E6BBA" w:rsidRDefault="009B2776" w:rsidP="00F01AEA">
      <w:pPr>
        <w:pStyle w:val="a5"/>
        <w:numPr>
          <w:ilvl w:val="0"/>
          <w:numId w:val="6"/>
        </w:numPr>
        <w:tabs>
          <w:tab w:val="left" w:pos="1134"/>
        </w:tabs>
        <w:ind w:left="567" w:firstLine="284"/>
        <w:jc w:val="both"/>
        <w:rPr>
          <w:b/>
        </w:rPr>
      </w:pPr>
      <w:r w:rsidRPr="000E6BBA">
        <w:t>параметри</w:t>
      </w:r>
      <w:r w:rsidR="00AD4E51">
        <w:t>,</w:t>
      </w:r>
      <w:r w:rsidRPr="000E6BBA">
        <w:t xml:space="preserve"> </w:t>
      </w:r>
      <w:r w:rsidRPr="000E6BBA">
        <w:rPr>
          <w:bCs/>
        </w:rPr>
        <w:t>на підставі яких розраховується та переглядається компенсація</w:t>
      </w:r>
      <w:r w:rsidRPr="000E6BBA">
        <w:t xml:space="preserve">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9B2776" w:rsidRPr="000E6BBA" w:rsidRDefault="009B2776" w:rsidP="00F01AEA">
      <w:pPr>
        <w:pStyle w:val="a5"/>
        <w:numPr>
          <w:ilvl w:val="0"/>
          <w:numId w:val="6"/>
        </w:numPr>
        <w:tabs>
          <w:tab w:val="left" w:pos="1134"/>
        </w:tabs>
        <w:ind w:left="567" w:firstLine="284"/>
        <w:jc w:val="both"/>
        <w:rPr>
          <w:b/>
        </w:rPr>
      </w:pPr>
      <w:r w:rsidRPr="000E6BBA">
        <w:rPr>
          <w:bCs/>
        </w:rPr>
        <w:lastRenderedPageBreak/>
        <w:t>заходи щодо уникнення та повернення компенсації у випадку надання надмірної компенсації</w:t>
      </w:r>
      <w:r w:rsidRPr="000E6BBA">
        <w:t>;</w:t>
      </w:r>
    </w:p>
    <w:p w:rsidR="009B2776" w:rsidRPr="000E6BBA" w:rsidRDefault="009B2776" w:rsidP="00F01AEA">
      <w:pPr>
        <w:pStyle w:val="a5"/>
        <w:numPr>
          <w:ilvl w:val="0"/>
          <w:numId w:val="18"/>
        </w:numPr>
        <w:tabs>
          <w:tab w:val="left" w:pos="1134"/>
        </w:tabs>
        <w:ind w:left="567" w:firstLine="284"/>
        <w:jc w:val="both"/>
        <w:rPr>
          <w:b/>
        </w:rPr>
      </w:pPr>
      <w:r w:rsidRPr="000E6BBA">
        <w:t xml:space="preserve">забезпечити використання придбаних </w:t>
      </w:r>
      <w:r w:rsidRPr="000E6BBA">
        <w:rPr>
          <w:lang w:eastAsia="uk-UA"/>
        </w:rPr>
        <w:t>46 одиниць нової техніки, а саме: 26 електробусів та 20 автобусів</w:t>
      </w:r>
      <w:r w:rsidRPr="000E6BBA">
        <w:t xml:space="preserve"> виключно на маршрутах:</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xml:space="preserve">№ 17 «Арматурний завод – </w:t>
      </w:r>
      <w:proofErr w:type="spellStart"/>
      <w:r w:rsidRPr="000E6BBA">
        <w:rPr>
          <w:lang w:eastAsia="uk-UA"/>
        </w:rPr>
        <w:t>просп</w:t>
      </w:r>
      <w:proofErr w:type="spellEnd"/>
      <w:r w:rsidRPr="000E6BBA">
        <w:rPr>
          <w:lang w:eastAsia="uk-UA"/>
        </w:rPr>
        <w:t>. 40-річчя Перемоги»</w:t>
      </w:r>
      <w:r w:rsidRPr="000E6BBA">
        <w:t xml:space="preserve">, протягом строку дії договору </w:t>
      </w:r>
      <w:r w:rsidRPr="000E6BBA">
        <w:rPr>
          <w:lang w:eastAsia="uk-UA"/>
        </w:rPr>
        <w:t>від 13.09.2019 № 174</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72 «Бородінський ринок – вул. Пархоменка»</w:t>
      </w:r>
      <w:r w:rsidRPr="000E6BBA">
        <w:t xml:space="preserve">, протягом строку дії договору </w:t>
      </w:r>
      <w:r w:rsidRPr="000E6BBA">
        <w:br/>
      </w:r>
      <w:r w:rsidRPr="000E6BBA">
        <w:rPr>
          <w:lang w:eastAsia="uk-UA"/>
        </w:rPr>
        <w:t>від 13.09.2019 № 179</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xml:space="preserve">№ 18 «Бородінський </w:t>
      </w:r>
      <w:proofErr w:type="spellStart"/>
      <w:r w:rsidRPr="000E6BBA">
        <w:rPr>
          <w:lang w:eastAsia="uk-UA"/>
        </w:rPr>
        <w:t>мкрн</w:t>
      </w:r>
      <w:proofErr w:type="spellEnd"/>
      <w:r w:rsidRPr="000E6BBA">
        <w:rPr>
          <w:lang w:eastAsia="uk-UA"/>
        </w:rPr>
        <w:t xml:space="preserve"> – 4-й Південний </w:t>
      </w:r>
      <w:proofErr w:type="spellStart"/>
      <w:r w:rsidRPr="000E6BBA">
        <w:rPr>
          <w:lang w:eastAsia="uk-UA"/>
        </w:rPr>
        <w:t>мкрн</w:t>
      </w:r>
      <w:proofErr w:type="spellEnd"/>
      <w:r w:rsidRPr="000E6BBA">
        <w:rPr>
          <w:lang w:eastAsia="uk-UA"/>
        </w:rPr>
        <w:t>»</w:t>
      </w:r>
      <w:r w:rsidRPr="000E6BBA">
        <w:t xml:space="preserve">, протягом строку дії договору </w:t>
      </w:r>
      <w:r w:rsidRPr="000E6BBA">
        <w:rPr>
          <w:lang w:eastAsia="uk-UA"/>
        </w:rPr>
        <w:t>від 13.09.2019 № 175</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xml:space="preserve">№ 38 «БК </w:t>
      </w:r>
      <w:proofErr w:type="spellStart"/>
      <w:r w:rsidRPr="000E6BBA">
        <w:rPr>
          <w:lang w:eastAsia="uk-UA"/>
        </w:rPr>
        <w:t>ЗАлК</w:t>
      </w:r>
      <w:proofErr w:type="spellEnd"/>
      <w:r w:rsidRPr="000E6BBA">
        <w:rPr>
          <w:lang w:eastAsia="uk-UA"/>
        </w:rPr>
        <w:t xml:space="preserve"> – Аптека (вул. Рубана)»</w:t>
      </w:r>
      <w:r w:rsidRPr="000E6BBA">
        <w:t xml:space="preserve">, протягом строку дії договору </w:t>
      </w:r>
      <w:r w:rsidRPr="000E6BBA">
        <w:br/>
        <w:t>від 21.05.2018 № 114;</w:t>
      </w:r>
    </w:p>
    <w:p w:rsidR="009B2776" w:rsidRPr="000E6BBA" w:rsidRDefault="009B2776" w:rsidP="00F01AEA">
      <w:pPr>
        <w:pStyle w:val="a5"/>
        <w:numPr>
          <w:ilvl w:val="0"/>
          <w:numId w:val="6"/>
        </w:numPr>
        <w:tabs>
          <w:tab w:val="left" w:pos="1134"/>
        </w:tabs>
        <w:ind w:left="567" w:firstLine="284"/>
        <w:jc w:val="both"/>
        <w:rPr>
          <w:b/>
        </w:rPr>
      </w:pPr>
      <w:r w:rsidRPr="000E6BBA">
        <w:t xml:space="preserve">№ 59 «вул. Чумаченка – Набережна», протягом строку дії договору </w:t>
      </w:r>
      <w:r w:rsidRPr="000E6BBA">
        <w:br/>
      </w:r>
      <w:r w:rsidRPr="000E6BBA">
        <w:rPr>
          <w:lang w:eastAsia="uk-UA"/>
        </w:rPr>
        <w:t>від 13.09.2019 № 178</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t>№ 56 «Комбінат «Запоріжсталь» – Центральна прохідна», протягом строку дії договору від 31.07.2018 № 143;</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39 «Нікопольський поворот – Вокзал Запоріжжя ІІ»</w:t>
      </w:r>
      <w:r w:rsidRPr="000E6BBA">
        <w:t xml:space="preserve">, протягом строку дії договору </w:t>
      </w:r>
      <w:r w:rsidRPr="000E6BBA">
        <w:rPr>
          <w:lang w:eastAsia="uk-UA"/>
        </w:rPr>
        <w:t>від 13.09.2019 № 177</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t xml:space="preserve">№ 29 «вул. Фінальна – 4-й Південний </w:t>
      </w:r>
      <w:proofErr w:type="spellStart"/>
      <w:r w:rsidRPr="000E6BBA">
        <w:t>мкрн</w:t>
      </w:r>
      <w:proofErr w:type="spellEnd"/>
      <w:r w:rsidRPr="000E6BBA">
        <w:t xml:space="preserve">», протягом строку дії договору </w:t>
      </w:r>
      <w:r w:rsidRPr="000E6BBA">
        <w:br/>
      </w:r>
      <w:r w:rsidRPr="000E6BBA">
        <w:rPr>
          <w:lang w:eastAsia="uk-UA"/>
        </w:rPr>
        <w:t>від 13.09.2019 № 176</w:t>
      </w:r>
      <w:r w:rsidRPr="000E6BBA">
        <w:t>;</w:t>
      </w:r>
    </w:p>
    <w:p w:rsidR="009B2776" w:rsidRPr="000E6BBA" w:rsidRDefault="009B2776" w:rsidP="00F01AEA">
      <w:pPr>
        <w:pStyle w:val="a5"/>
        <w:numPr>
          <w:ilvl w:val="0"/>
          <w:numId w:val="6"/>
        </w:numPr>
        <w:tabs>
          <w:tab w:val="left" w:pos="1134"/>
        </w:tabs>
        <w:ind w:left="567" w:firstLine="284"/>
        <w:jc w:val="both"/>
        <w:rPr>
          <w:b/>
        </w:rPr>
      </w:pPr>
      <w:r w:rsidRPr="000E6BBA">
        <w:t xml:space="preserve">№ 94 «вул. Б. Завади – Сімферопольське шосе», протягом строку дії договору </w:t>
      </w:r>
      <w:r w:rsidRPr="000E6BBA">
        <w:br/>
        <w:t>від 06.05.2019 № 155;</w:t>
      </w:r>
    </w:p>
    <w:p w:rsidR="009B2776" w:rsidRPr="000E6BBA" w:rsidRDefault="009B2776" w:rsidP="00F01AEA">
      <w:pPr>
        <w:pStyle w:val="a5"/>
        <w:numPr>
          <w:ilvl w:val="0"/>
          <w:numId w:val="6"/>
        </w:numPr>
        <w:tabs>
          <w:tab w:val="left" w:pos="1134"/>
        </w:tabs>
        <w:ind w:left="567" w:firstLine="284"/>
        <w:jc w:val="both"/>
        <w:rPr>
          <w:b/>
        </w:rPr>
      </w:pPr>
      <w:r w:rsidRPr="000E6BBA">
        <w:rPr>
          <w:lang w:eastAsia="uk-UA"/>
        </w:rPr>
        <w:t>№ 86 «Комбінат «Запоріжсталь» – вул. Футбольна», протягом строку дії договору від 13.09.2019 № 180,</w:t>
      </w:r>
    </w:p>
    <w:p w:rsidR="009B2776" w:rsidRPr="000E6BBA" w:rsidRDefault="009B2776" w:rsidP="00F01AEA">
      <w:pPr>
        <w:tabs>
          <w:tab w:val="left" w:pos="1134"/>
        </w:tabs>
        <w:ind w:left="567" w:firstLine="284"/>
        <w:jc w:val="both"/>
      </w:pPr>
      <w:r w:rsidRPr="000E6BBA">
        <w:t>з метою недопущення, усунення та суттєвого обмеження конкуренції на автобусних маршрутах загального користування в місті Запоріжжя;</w:t>
      </w:r>
    </w:p>
    <w:p w:rsidR="009B2776" w:rsidRPr="000E6BBA" w:rsidRDefault="009B2776" w:rsidP="00F01AEA">
      <w:pPr>
        <w:numPr>
          <w:ilvl w:val="0"/>
          <w:numId w:val="18"/>
        </w:numPr>
        <w:tabs>
          <w:tab w:val="left" w:pos="0"/>
          <w:tab w:val="left" w:pos="1134"/>
        </w:tabs>
        <w:ind w:left="567" w:firstLine="284"/>
        <w:contextualSpacing/>
        <w:jc w:val="both"/>
        <w:rPr>
          <w:bCs/>
        </w:rPr>
      </w:pPr>
      <w:r w:rsidRPr="000E6BBA">
        <w:rPr>
          <w:bCs/>
        </w:rPr>
        <w:t>з метою уникнення отримання КП «</w:t>
      </w:r>
      <w:proofErr w:type="spellStart"/>
      <w:r w:rsidRPr="000E6BBA">
        <w:t>Запоріжелектротранс</w:t>
      </w:r>
      <w:proofErr w:type="spellEnd"/>
      <w:r w:rsidRPr="000E6BBA">
        <w:rPr>
          <w:bCs/>
        </w:rPr>
        <w:t xml:space="preserve">» надмірної компенсації за придбані електробуси та автобуси, забезпечити повернення </w:t>
      </w:r>
      <w:r w:rsidRPr="000E6BBA">
        <w:rPr>
          <w:bCs/>
        </w:rPr>
        <w:br/>
        <w:t>КП «</w:t>
      </w:r>
      <w:proofErr w:type="spellStart"/>
      <w:r w:rsidRPr="000E6BBA">
        <w:rPr>
          <w:bCs/>
        </w:rPr>
        <w:t>Запоріжелектротранс</w:t>
      </w:r>
      <w:proofErr w:type="spellEnd"/>
      <w:r w:rsidRPr="000E6BBA">
        <w:rPr>
          <w:bCs/>
        </w:rPr>
        <w:t>» надавачу коштів, отриманих від сплати за послуги перевезення пасажирів, у частині компенсації вартості придбаних електробусів та автобусів, у разі якщо до тарифу на перевезення пасажирів автомобільним транспортом включатимуться амортизаційні нарахування за придбані електробуси та автобуси, та при цьому виконання боргових зобов’язань за кредитом буде виконуватися за рахунок отриманої гарантії;</w:t>
      </w:r>
    </w:p>
    <w:p w:rsidR="009B2776" w:rsidRPr="000E6BBA" w:rsidRDefault="009B2776" w:rsidP="00F01AEA">
      <w:pPr>
        <w:pStyle w:val="a5"/>
        <w:numPr>
          <w:ilvl w:val="0"/>
          <w:numId w:val="18"/>
        </w:numPr>
        <w:tabs>
          <w:tab w:val="left" w:pos="1134"/>
        </w:tabs>
        <w:ind w:left="567" w:firstLine="284"/>
        <w:jc w:val="both"/>
      </w:pPr>
      <w:r w:rsidRPr="000E6BBA">
        <w:rPr>
          <w:lang w:eastAsia="uk-UA"/>
        </w:rPr>
        <w:t xml:space="preserve">забезпечити повернення </w:t>
      </w:r>
      <w:r w:rsidRPr="000E6BBA">
        <w:t xml:space="preserve">придбаних </w:t>
      </w:r>
      <w:r w:rsidRPr="000E6BBA">
        <w:rPr>
          <w:lang w:eastAsia="uk-UA"/>
        </w:rPr>
        <w:t>46 одиниць нової техніки, а саме: 26 електробусів та 20 автобусів Запорізькій міській раді після закінчення терміну дії Договорів.</w:t>
      </w:r>
    </w:p>
    <w:p w:rsidR="009B2776" w:rsidRPr="000E6BBA" w:rsidRDefault="009B2776" w:rsidP="00F01AEA">
      <w:pPr>
        <w:pStyle w:val="a5"/>
        <w:tabs>
          <w:tab w:val="left" w:pos="1134"/>
        </w:tabs>
        <w:ind w:left="851"/>
        <w:jc w:val="both"/>
      </w:pPr>
    </w:p>
    <w:p w:rsidR="009B2776" w:rsidRPr="000E6BBA" w:rsidRDefault="009B2776"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Наведені в цьому </w:t>
      </w:r>
      <w:r w:rsidR="00AD4E51">
        <w:rPr>
          <w:lang w:val="uk-UA" w:eastAsia="uk-UA"/>
        </w:rPr>
        <w:t>рішенні</w:t>
      </w:r>
      <w:r w:rsidRPr="000E6BBA">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3652C" w:rsidRPr="000E6BBA" w:rsidRDefault="0053652C" w:rsidP="0053652C">
      <w:pPr>
        <w:pStyle w:val="rvps2"/>
        <w:spacing w:before="0" w:beforeAutospacing="0" w:after="0" w:afterAutospacing="0"/>
        <w:ind w:left="567"/>
        <w:jc w:val="both"/>
        <w:rPr>
          <w:lang w:val="uk-UA" w:eastAsia="uk-UA"/>
        </w:rPr>
      </w:pPr>
    </w:p>
    <w:p w:rsidR="00F01AEA" w:rsidRPr="000E6BBA" w:rsidRDefault="00F01AEA" w:rsidP="00FF7919">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На подання з попередніми висновками </w:t>
      </w:r>
      <w:r w:rsidR="0053652C" w:rsidRPr="000E6BBA">
        <w:rPr>
          <w:lang w:val="uk-UA"/>
        </w:rPr>
        <w:t>від 20.11</w:t>
      </w:r>
      <w:r w:rsidR="007B724D" w:rsidRPr="000E6BBA">
        <w:rPr>
          <w:lang w:val="uk-UA"/>
        </w:rPr>
        <w:t>.2020  № 500-26.15/6</w:t>
      </w:r>
      <w:r w:rsidRPr="000E6BBA">
        <w:rPr>
          <w:lang w:val="uk-UA"/>
        </w:rPr>
        <w:t>1-20-ДД/</w:t>
      </w:r>
      <w:r w:rsidR="007B724D" w:rsidRPr="000E6BBA">
        <w:rPr>
          <w:lang w:val="uk-UA"/>
        </w:rPr>
        <w:t>542</w:t>
      </w:r>
      <w:r w:rsidRPr="000E6BBA">
        <w:rPr>
          <w:lang w:val="uk-UA"/>
        </w:rPr>
        <w:t>-спр</w:t>
      </w:r>
      <w:r w:rsidRPr="000E6BBA">
        <w:rPr>
          <w:lang w:val="uk-UA" w:eastAsia="uk-UA"/>
        </w:rPr>
        <w:t xml:space="preserve"> Запорізьк</w:t>
      </w:r>
      <w:r w:rsidR="007B724D" w:rsidRPr="000E6BBA">
        <w:rPr>
          <w:lang w:val="uk-UA" w:eastAsia="uk-UA"/>
        </w:rPr>
        <w:t>а</w:t>
      </w:r>
      <w:r w:rsidRPr="000E6BBA">
        <w:rPr>
          <w:lang w:val="uk-UA" w:eastAsia="uk-UA"/>
        </w:rPr>
        <w:t xml:space="preserve"> міськ</w:t>
      </w:r>
      <w:r w:rsidR="007B724D" w:rsidRPr="000E6BBA">
        <w:rPr>
          <w:lang w:val="uk-UA" w:eastAsia="uk-UA"/>
        </w:rPr>
        <w:t>а</w:t>
      </w:r>
      <w:r w:rsidRPr="000E6BBA">
        <w:rPr>
          <w:lang w:val="uk-UA" w:eastAsia="uk-UA"/>
        </w:rPr>
        <w:t xml:space="preserve"> рад</w:t>
      </w:r>
      <w:r w:rsidR="007B724D" w:rsidRPr="000E6BBA">
        <w:rPr>
          <w:lang w:val="uk-UA" w:eastAsia="uk-UA"/>
        </w:rPr>
        <w:t>а</w:t>
      </w:r>
      <w:r w:rsidRPr="000E6BBA">
        <w:rPr>
          <w:lang w:val="uk-UA" w:eastAsia="uk-UA"/>
        </w:rPr>
        <w:t xml:space="preserve"> листом від </w:t>
      </w:r>
      <w:r w:rsidR="007B724D" w:rsidRPr="000E6BBA">
        <w:rPr>
          <w:lang w:val="uk-UA" w:eastAsia="uk-UA"/>
        </w:rPr>
        <w:t>20.11</w:t>
      </w:r>
      <w:r w:rsidRPr="000E6BBA">
        <w:rPr>
          <w:lang w:val="uk-UA" w:eastAsia="uk-UA"/>
        </w:rPr>
        <w:t xml:space="preserve">.2020 № </w:t>
      </w:r>
      <w:r w:rsidR="007B724D" w:rsidRPr="000E6BBA">
        <w:rPr>
          <w:lang w:val="uk-UA" w:eastAsia="uk-UA"/>
        </w:rPr>
        <w:t>11-01/472</w:t>
      </w:r>
      <w:r w:rsidR="00C5336D">
        <w:rPr>
          <w:lang w:val="uk-UA" w:eastAsia="uk-UA"/>
        </w:rPr>
        <w:t xml:space="preserve"> (</w:t>
      </w:r>
      <w:proofErr w:type="spellStart"/>
      <w:r w:rsidR="00C5336D">
        <w:rPr>
          <w:lang w:val="uk-UA" w:eastAsia="uk-UA"/>
        </w:rPr>
        <w:t>вх</w:t>
      </w:r>
      <w:proofErr w:type="spellEnd"/>
      <w:r w:rsidR="00C5336D">
        <w:rPr>
          <w:lang w:val="uk-UA" w:eastAsia="uk-UA"/>
        </w:rPr>
        <w:t xml:space="preserve">. № 5-01/15483 </w:t>
      </w:r>
      <w:r w:rsidR="00C5336D">
        <w:rPr>
          <w:lang w:val="uk-UA" w:eastAsia="uk-UA"/>
        </w:rPr>
        <w:br/>
        <w:t xml:space="preserve">від 26.11.2020) </w:t>
      </w:r>
      <w:r w:rsidR="007B724D" w:rsidRPr="000E6BBA">
        <w:rPr>
          <w:lang w:val="uk-UA" w:eastAsia="uk-UA"/>
        </w:rPr>
        <w:t xml:space="preserve"> </w:t>
      </w:r>
      <w:r w:rsidR="009B5C72" w:rsidRPr="000E6BBA">
        <w:rPr>
          <w:lang w:val="uk-UA" w:eastAsia="uk-UA"/>
        </w:rPr>
        <w:t>повідомила про відсутність зауважень та заперечень.</w:t>
      </w:r>
    </w:p>
    <w:p w:rsidR="009B2776" w:rsidRPr="000E6BBA" w:rsidRDefault="009B2776" w:rsidP="00F01AEA">
      <w:pPr>
        <w:pStyle w:val="rvps2"/>
        <w:spacing w:before="0" w:beforeAutospacing="0" w:after="0" w:afterAutospacing="0"/>
        <w:ind w:left="567"/>
        <w:jc w:val="both"/>
        <w:rPr>
          <w:lang w:val="uk-UA" w:eastAsia="uk-UA"/>
        </w:rPr>
      </w:pPr>
    </w:p>
    <w:p w:rsidR="00DC7753" w:rsidRPr="000E6BBA" w:rsidRDefault="00DC7753" w:rsidP="00F01AEA">
      <w:pPr>
        <w:ind w:firstLine="567"/>
        <w:contextualSpacing/>
        <w:jc w:val="both"/>
      </w:pPr>
      <w:r w:rsidRPr="000E6BBA">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w:t>
      </w:r>
      <w:r w:rsidRPr="000E6BBA">
        <w:fldChar w:fldCharType="begin"/>
      </w:r>
      <w:r w:rsidRPr="000E6BBA">
        <w:instrText xml:space="preserve"> =6\*Roman </w:instrText>
      </w:r>
      <w:r w:rsidRPr="000E6BBA">
        <w:fldChar w:fldCharType="separate"/>
      </w:r>
      <w:r w:rsidRPr="000E6BBA">
        <w:t>VI</w:t>
      </w:r>
      <w:r w:rsidRPr="000E6BBA">
        <w:fldChar w:fldCharType="end"/>
      </w:r>
      <w:r w:rsidRPr="000E6BBA">
        <w:t xml:space="preserve"> Порядку розгляду справ про державну допомогу суб’єктам господарювання, затвердженого розпорядженням Антимонопольного комітету </w:t>
      </w:r>
      <w:r w:rsidRPr="000E6BBA">
        <w:lastRenderedPageBreak/>
        <w:t xml:space="preserve">України від 12 квітня 2016 року № 8-рп, зареєстрованим у  Міністерстві юстиції України </w:t>
      </w:r>
      <w:r w:rsidRPr="000E6BBA">
        <w:br/>
        <w:t>06 травня 2016 року за № 686/28816, Антимонопольний комітет України</w:t>
      </w:r>
    </w:p>
    <w:p w:rsidR="00DC7753" w:rsidRPr="000E6BBA" w:rsidRDefault="00DC7753" w:rsidP="00F01AEA">
      <w:pPr>
        <w:ind w:left="284" w:hanging="284"/>
        <w:jc w:val="center"/>
      </w:pPr>
    </w:p>
    <w:p w:rsidR="00DC7753" w:rsidRPr="000E6BBA" w:rsidRDefault="00DC7753" w:rsidP="00F01AEA">
      <w:pPr>
        <w:ind w:left="284" w:hanging="284"/>
        <w:jc w:val="center"/>
        <w:rPr>
          <w:b/>
        </w:rPr>
      </w:pPr>
      <w:r w:rsidRPr="000E6BBA">
        <w:rPr>
          <w:b/>
        </w:rPr>
        <w:t>ПОСТАНОВИВ:</w:t>
      </w:r>
    </w:p>
    <w:p w:rsidR="009B2776" w:rsidRPr="000E6BBA" w:rsidRDefault="009B2776" w:rsidP="00F01AEA">
      <w:pPr>
        <w:tabs>
          <w:tab w:val="left" w:pos="567"/>
        </w:tabs>
        <w:jc w:val="both"/>
        <w:rPr>
          <w:bCs/>
        </w:rPr>
      </w:pPr>
    </w:p>
    <w:p w:rsidR="009B2776" w:rsidRPr="000E6BBA" w:rsidRDefault="009B2776" w:rsidP="00F01AEA">
      <w:pPr>
        <w:pStyle w:val="a5"/>
        <w:numPr>
          <w:ilvl w:val="3"/>
          <w:numId w:val="8"/>
        </w:numPr>
        <w:tabs>
          <w:tab w:val="left" w:pos="567"/>
          <w:tab w:val="left" w:pos="851"/>
        </w:tabs>
        <w:ind w:left="0" w:firstLine="567"/>
        <w:jc w:val="both"/>
        <w:rPr>
          <w:bCs/>
        </w:rPr>
      </w:pPr>
      <w:r w:rsidRPr="000E6BBA">
        <w:rPr>
          <w:bCs/>
        </w:rPr>
        <w:t xml:space="preserve">Визнати, що підтримка у формі місцевої гарантії Запорізької міської ради для </w:t>
      </w:r>
      <w:r w:rsidRPr="000E6BBA">
        <w:rPr>
          <w:lang w:eastAsia="uk-UA"/>
        </w:rPr>
        <w:t>забезпечення виконання боргових зобов’язань за запозиченням, залученим Запорізьким комунальним підприємством міського електротранспорту «</w:t>
      </w:r>
      <w:proofErr w:type="spellStart"/>
      <w:r w:rsidRPr="000E6BBA">
        <w:rPr>
          <w:lang w:eastAsia="uk-UA"/>
        </w:rPr>
        <w:t>Запоріжелектротранс</w:t>
      </w:r>
      <w:proofErr w:type="spellEnd"/>
      <w:r w:rsidRPr="000E6BBA">
        <w:rPr>
          <w:lang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Запорізьким комунальним підприємством міського електротранспорту «</w:t>
      </w:r>
      <w:proofErr w:type="spellStart"/>
      <w:r w:rsidRPr="000E6BBA">
        <w:rPr>
          <w:lang w:eastAsia="uk-UA"/>
        </w:rPr>
        <w:t>Запоріжелектротранс</w:t>
      </w:r>
      <w:proofErr w:type="spellEnd"/>
      <w:r w:rsidRPr="000E6BBA">
        <w:rPr>
          <w:lang w:eastAsia="uk-UA"/>
        </w:rPr>
        <w:t xml:space="preserve">», для реалізації інвестиційного </w:t>
      </w:r>
      <w:proofErr w:type="spellStart"/>
      <w:r w:rsidRPr="000E6BBA">
        <w:rPr>
          <w:lang w:eastAsia="uk-UA"/>
        </w:rPr>
        <w:t>підпроєкту</w:t>
      </w:r>
      <w:proofErr w:type="spellEnd"/>
      <w:r w:rsidRPr="000E6BBA">
        <w:rPr>
          <w:lang w:eastAsia="uk-UA"/>
        </w:rPr>
        <w:t xml:space="preserve"> «Оновлення рухомого складу «Запорізького комунального підприємства міського електротранспорту «</w:t>
      </w:r>
      <w:proofErr w:type="spellStart"/>
      <w:r w:rsidRPr="000E6BBA">
        <w:rPr>
          <w:lang w:eastAsia="uk-UA"/>
        </w:rPr>
        <w:t>Запоріжелектротранс</w:t>
      </w:r>
      <w:proofErr w:type="spellEnd"/>
      <w:r w:rsidRPr="000E6BBA">
        <w:rPr>
          <w:lang w:eastAsia="uk-UA"/>
        </w:rPr>
        <w:t>», що передбачена Фінансовою угодою (</w:t>
      </w:r>
      <w:proofErr w:type="spellStart"/>
      <w:r w:rsidRPr="000E6BBA">
        <w:rPr>
          <w:lang w:eastAsia="uk-UA"/>
        </w:rPr>
        <w:t>Проєкт</w:t>
      </w:r>
      <w:proofErr w:type="spellEnd"/>
      <w:r w:rsidRPr="000E6BBA">
        <w:rPr>
          <w:lang w:eastAsia="uk-UA"/>
        </w:rPr>
        <w:t xml:space="preserve"> «Міський громадський транспорт України») між Україною та Європейським інвестиційним банком від 11.11.2016 FI № 85.103 </w:t>
      </w:r>
      <w:proofErr w:type="spellStart"/>
      <w:r w:rsidRPr="000E6BBA">
        <w:rPr>
          <w:lang w:eastAsia="uk-UA"/>
        </w:rPr>
        <w:t>Serapis</w:t>
      </w:r>
      <w:proofErr w:type="spellEnd"/>
      <w:r w:rsidRPr="000E6BBA">
        <w:rPr>
          <w:lang w:eastAsia="uk-UA"/>
        </w:rPr>
        <w:t xml:space="preserve"> № 2015-0503, ратифікованою Законом України від 12.04.2017 № 2009-VIII, а також </w:t>
      </w:r>
      <w:proofErr w:type="spellStart"/>
      <w:r w:rsidRPr="000E6BBA">
        <w:rPr>
          <w:lang w:eastAsia="uk-UA"/>
        </w:rPr>
        <w:t>проєктом</w:t>
      </w:r>
      <w:proofErr w:type="spellEnd"/>
      <w:r w:rsidRPr="000E6BBA">
        <w:rPr>
          <w:lang w:eastAsia="uk-UA"/>
        </w:rPr>
        <w:t xml:space="preserve"> рішення Запорізької міської ради «Про надання місцевої гарантії», </w:t>
      </w:r>
      <w:r w:rsidRPr="000E6BBA">
        <w:rPr>
          <w:bCs/>
        </w:rPr>
        <w:t xml:space="preserve">на період з </w:t>
      </w:r>
      <w:r w:rsidRPr="000E6BBA">
        <w:rPr>
          <w:lang w:eastAsia="uk-UA"/>
        </w:rPr>
        <w:t xml:space="preserve">01.10.2020 по 31.12.2041, та у формі капітальних трансфертів на сплату податку на додану вартість, що виділяється на підставі рішення Запорізької міської ради </w:t>
      </w:r>
      <w:r w:rsidRPr="000E6BBA">
        <w:rPr>
          <w:lang w:eastAsia="uk-UA"/>
        </w:rPr>
        <w:br/>
        <w:t>від 30.09.2020 № 22 «Про внесення змін до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eastAsia="uk-UA"/>
        </w:rPr>
        <w:t>Запоріжелектротранс</w:t>
      </w:r>
      <w:proofErr w:type="spellEnd"/>
      <w:r w:rsidRPr="000E6BBA">
        <w:rPr>
          <w:lang w:eastAsia="uk-UA"/>
        </w:rPr>
        <w:t xml:space="preserve">» на 2018 – 2021 роки» (зі змінами), на період з 01.01.2020 по 31.12.2021 у сумі 65 040 000 (шістдесят п’ять мільйонів сорок тисяч) гривень, </w:t>
      </w:r>
      <w:r w:rsidRPr="000E6BBA">
        <w:rPr>
          <w:b/>
          <w:lang w:eastAsia="uk-UA"/>
        </w:rPr>
        <w:t>є державною допомогою</w:t>
      </w:r>
      <w:r w:rsidRPr="000E6BBA">
        <w:rPr>
          <w:lang w:eastAsia="uk-UA"/>
        </w:rPr>
        <w:t xml:space="preserve"> відповідно до Закону України «Про державну допомогу суб’єктам господарювання».</w:t>
      </w:r>
    </w:p>
    <w:p w:rsidR="009B2776" w:rsidRPr="000E6BBA" w:rsidRDefault="009B2776" w:rsidP="00F01AEA">
      <w:pPr>
        <w:pStyle w:val="a5"/>
        <w:numPr>
          <w:ilvl w:val="3"/>
          <w:numId w:val="8"/>
        </w:numPr>
        <w:tabs>
          <w:tab w:val="left" w:pos="567"/>
          <w:tab w:val="left" w:pos="851"/>
        </w:tabs>
        <w:ind w:left="0" w:firstLine="567"/>
        <w:jc w:val="both"/>
        <w:rPr>
          <w:bCs/>
        </w:rPr>
      </w:pPr>
      <w:r w:rsidRPr="000E6BBA">
        <w:rPr>
          <w:bCs/>
        </w:rPr>
        <w:t xml:space="preserve">Визнати, що державна допомога у формі місцевої гарантії Запорізької міської ради для </w:t>
      </w:r>
      <w:r w:rsidRPr="000E6BBA">
        <w:rPr>
          <w:lang w:eastAsia="uk-UA"/>
        </w:rPr>
        <w:t>забезпечення виконання боргових зобов’язань за запозиченням, залученим Запорізьким комунальним підприємством міського електротранспорту «</w:t>
      </w:r>
      <w:proofErr w:type="spellStart"/>
      <w:r w:rsidRPr="000E6BBA">
        <w:rPr>
          <w:lang w:eastAsia="uk-UA"/>
        </w:rPr>
        <w:t>Запоріжелектротранс</w:t>
      </w:r>
      <w:proofErr w:type="spellEnd"/>
      <w:r w:rsidRPr="000E6BBA">
        <w:rPr>
          <w:lang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Запорізькою міською радою та Запорізьким комунальним підприємством міського електротранспорту «</w:t>
      </w:r>
      <w:proofErr w:type="spellStart"/>
      <w:r w:rsidRPr="000E6BBA">
        <w:rPr>
          <w:lang w:eastAsia="uk-UA"/>
        </w:rPr>
        <w:t>Запоріжелектротранс</w:t>
      </w:r>
      <w:proofErr w:type="spellEnd"/>
      <w:r w:rsidRPr="000E6BBA">
        <w:rPr>
          <w:lang w:eastAsia="uk-UA"/>
        </w:rPr>
        <w:t xml:space="preserve">», для реалізації інвестиційного </w:t>
      </w:r>
      <w:proofErr w:type="spellStart"/>
      <w:r w:rsidRPr="000E6BBA">
        <w:rPr>
          <w:lang w:eastAsia="uk-UA"/>
        </w:rPr>
        <w:t>підпроєкту</w:t>
      </w:r>
      <w:proofErr w:type="spellEnd"/>
      <w:r w:rsidRPr="000E6BBA">
        <w:rPr>
          <w:lang w:eastAsia="uk-UA"/>
        </w:rPr>
        <w:t xml:space="preserve"> «Оновлення рухомого складу «Запорізького комунального підприємства міського електротранспорту «</w:t>
      </w:r>
      <w:proofErr w:type="spellStart"/>
      <w:r w:rsidRPr="000E6BBA">
        <w:rPr>
          <w:lang w:eastAsia="uk-UA"/>
        </w:rPr>
        <w:t>Запоріжелектротранс</w:t>
      </w:r>
      <w:proofErr w:type="spellEnd"/>
      <w:r w:rsidRPr="000E6BBA">
        <w:rPr>
          <w:lang w:eastAsia="uk-UA"/>
        </w:rPr>
        <w:t>», що передбачена Фінансовою угодою (</w:t>
      </w:r>
      <w:proofErr w:type="spellStart"/>
      <w:r w:rsidRPr="000E6BBA">
        <w:rPr>
          <w:lang w:eastAsia="uk-UA"/>
        </w:rPr>
        <w:t>Проєкт</w:t>
      </w:r>
      <w:proofErr w:type="spellEnd"/>
      <w:r w:rsidRPr="000E6BBA">
        <w:rPr>
          <w:lang w:eastAsia="uk-UA"/>
        </w:rPr>
        <w:t xml:space="preserve"> «Міський громадський транспорт України») між Україною та Європейським інвестиційним банком від 11.11.2016 FI № 85.103 </w:t>
      </w:r>
      <w:proofErr w:type="spellStart"/>
      <w:r w:rsidRPr="000E6BBA">
        <w:rPr>
          <w:lang w:eastAsia="uk-UA"/>
        </w:rPr>
        <w:t>Serapis</w:t>
      </w:r>
      <w:proofErr w:type="spellEnd"/>
      <w:r w:rsidRPr="000E6BBA">
        <w:rPr>
          <w:lang w:eastAsia="uk-UA"/>
        </w:rPr>
        <w:t xml:space="preserve"> № 2015-0503, ратифікованою Законом України від 12.04.2017 № 2009-VIII, а також </w:t>
      </w:r>
      <w:proofErr w:type="spellStart"/>
      <w:r w:rsidRPr="000E6BBA">
        <w:rPr>
          <w:lang w:eastAsia="uk-UA"/>
        </w:rPr>
        <w:t>проєктом</w:t>
      </w:r>
      <w:proofErr w:type="spellEnd"/>
      <w:r w:rsidRPr="000E6BBA">
        <w:rPr>
          <w:lang w:eastAsia="uk-UA"/>
        </w:rPr>
        <w:t xml:space="preserve"> рішення Запорізької міської ради «Про надання місцевої гарантії», </w:t>
      </w:r>
      <w:r w:rsidRPr="000E6BBA">
        <w:rPr>
          <w:bCs/>
        </w:rPr>
        <w:t xml:space="preserve">на період з </w:t>
      </w:r>
      <w:r w:rsidRPr="000E6BBA">
        <w:rPr>
          <w:lang w:eastAsia="uk-UA"/>
        </w:rPr>
        <w:t xml:space="preserve">01.10.2020 по 31.12.2041, та у формі капітальних трансфертів на сплату податку на додану вартість, що виділяється на підставі рішення Запорізької міської ради </w:t>
      </w:r>
      <w:r w:rsidRPr="000E6BBA">
        <w:rPr>
          <w:lang w:eastAsia="uk-UA"/>
        </w:rPr>
        <w:br/>
        <w:t>від 30.09.2020 № 22 «Про внесення змін до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0E6BBA">
        <w:rPr>
          <w:lang w:eastAsia="uk-UA"/>
        </w:rPr>
        <w:t>Запоріжелектротранс</w:t>
      </w:r>
      <w:proofErr w:type="spellEnd"/>
      <w:r w:rsidRPr="000E6BBA">
        <w:rPr>
          <w:lang w:eastAsia="uk-UA"/>
        </w:rPr>
        <w:t xml:space="preserve">» на 2018 – 2021 роки» (зі змінами), на період з 01.01.2020 по 31.12.2021 у сумі 65 040 000 (шістдесят п’ять мільйонів сорок тисяч) гривень, </w:t>
      </w:r>
      <w:r w:rsidRPr="000E6BBA">
        <w:rPr>
          <w:b/>
          <w:lang w:eastAsia="uk-UA"/>
        </w:rPr>
        <w:t>є допустимою</w:t>
      </w:r>
      <w:r w:rsidRPr="000E6BBA">
        <w:rPr>
          <w:lang w:eastAsia="uk-UA"/>
        </w:rPr>
        <w:t xml:space="preserve"> для конкуренції, відповідно</w:t>
      </w:r>
      <w:r w:rsidRPr="000E6BBA">
        <w:rPr>
          <w:b/>
          <w:lang w:eastAsia="uk-UA"/>
        </w:rPr>
        <w:t xml:space="preserve"> </w:t>
      </w:r>
      <w:r w:rsidRPr="000E6BBA">
        <w:rPr>
          <w:lang w:eastAsia="uk-UA"/>
        </w:rPr>
        <w:t>до статті 6</w:t>
      </w:r>
      <w:r w:rsidRPr="000E6BBA">
        <w:rPr>
          <w:b/>
          <w:lang w:eastAsia="uk-UA"/>
        </w:rPr>
        <w:t xml:space="preserve"> </w:t>
      </w:r>
      <w:r w:rsidRPr="000E6BBA">
        <w:rPr>
          <w:lang w:eastAsia="uk-UA"/>
        </w:rPr>
        <w:t xml:space="preserve">Закону України «Про державну допомогу суб’єктам господарювання», </w:t>
      </w:r>
      <w:r w:rsidRPr="000E6BBA">
        <w:rPr>
          <w:b/>
          <w:lang w:eastAsia="uk-UA"/>
        </w:rPr>
        <w:t xml:space="preserve">за умови виконання </w:t>
      </w:r>
      <w:r w:rsidRPr="000E6BBA">
        <w:rPr>
          <w:lang w:eastAsia="uk-UA"/>
        </w:rPr>
        <w:t>Запорізькою міською радою</w:t>
      </w:r>
      <w:r w:rsidRPr="000E6BBA">
        <w:t xml:space="preserve"> </w:t>
      </w:r>
      <w:r w:rsidR="00A249B7">
        <w:rPr>
          <w:b/>
        </w:rPr>
        <w:t>таких</w:t>
      </w:r>
      <w:r w:rsidRPr="000E6BBA">
        <w:rPr>
          <w:b/>
        </w:rPr>
        <w:t xml:space="preserve"> зобов’язань</w:t>
      </w:r>
      <w:r w:rsidRPr="000E6BBA">
        <w:t>:</w:t>
      </w:r>
    </w:p>
    <w:p w:rsidR="009B2776" w:rsidRPr="000E6BBA" w:rsidRDefault="009B2776" w:rsidP="00F01AEA">
      <w:pPr>
        <w:pStyle w:val="a5"/>
        <w:numPr>
          <w:ilvl w:val="0"/>
          <w:numId w:val="22"/>
        </w:numPr>
        <w:tabs>
          <w:tab w:val="left" w:pos="567"/>
          <w:tab w:val="left" w:pos="851"/>
          <w:tab w:val="left" w:pos="1134"/>
        </w:tabs>
        <w:ind w:left="0" w:firstLine="567"/>
        <w:jc w:val="both"/>
        <w:rPr>
          <w:bCs/>
        </w:rPr>
      </w:pPr>
      <w:r w:rsidRPr="000E6BBA">
        <w:rPr>
          <w:bCs/>
        </w:rPr>
        <w:t>розробити та затвердити</w:t>
      </w:r>
      <w:r w:rsidRPr="000E6BBA">
        <w:rPr>
          <w:b/>
          <w:bCs/>
        </w:rPr>
        <w:t xml:space="preserve"> </w:t>
      </w:r>
      <w:r w:rsidRPr="000E6BBA">
        <w:rPr>
          <w:bCs/>
        </w:rPr>
        <w:t xml:space="preserve">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00891D1F">
        <w:rPr>
          <w:bCs/>
        </w:rPr>
        <w:t>публічні</w:t>
      </w:r>
      <w:r w:rsidRPr="000E6BBA">
        <w:rPr>
          <w:bCs/>
        </w:rPr>
        <w:t xml:space="preserve"> послуги з перевезення пасажирів залізницею та автомобільними шляхами), в якому повинні бути чітко визначені:</w:t>
      </w:r>
    </w:p>
    <w:p w:rsidR="009B2776" w:rsidRPr="000E6BBA" w:rsidRDefault="009B2776" w:rsidP="00F01AEA">
      <w:pPr>
        <w:pStyle w:val="a5"/>
        <w:numPr>
          <w:ilvl w:val="0"/>
          <w:numId w:val="6"/>
        </w:numPr>
        <w:tabs>
          <w:tab w:val="left" w:pos="851"/>
        </w:tabs>
        <w:ind w:left="0" w:firstLine="567"/>
        <w:jc w:val="both"/>
        <w:rPr>
          <w:b/>
        </w:rPr>
      </w:pPr>
      <w:r w:rsidRPr="000E6BBA">
        <w:lastRenderedPageBreak/>
        <w:t>параметри</w:t>
      </w:r>
      <w:r w:rsidR="00A249B7">
        <w:t>,</w:t>
      </w:r>
      <w:r w:rsidRPr="000E6BBA">
        <w:t xml:space="preserve"> </w:t>
      </w:r>
      <w:r w:rsidRPr="000E6BBA">
        <w:rPr>
          <w:bCs/>
        </w:rPr>
        <w:t>на підставі яких розраховується та переглядається компенсація</w:t>
      </w:r>
      <w:r w:rsidRPr="000E6BBA">
        <w:t xml:space="preserve">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9B2776" w:rsidRPr="000E6BBA" w:rsidRDefault="009B2776" w:rsidP="00F01AEA">
      <w:pPr>
        <w:pStyle w:val="a5"/>
        <w:numPr>
          <w:ilvl w:val="0"/>
          <w:numId w:val="6"/>
        </w:numPr>
        <w:tabs>
          <w:tab w:val="left" w:pos="851"/>
        </w:tabs>
        <w:ind w:left="0" w:firstLine="567"/>
        <w:jc w:val="both"/>
        <w:rPr>
          <w:b/>
        </w:rPr>
      </w:pPr>
      <w:r w:rsidRPr="000E6BBA">
        <w:rPr>
          <w:bCs/>
        </w:rPr>
        <w:t>заходи щодо уникнення та повернення компенсації у випадку надання надмірної компенсації</w:t>
      </w:r>
      <w:r w:rsidRPr="000E6BBA">
        <w:t>;</w:t>
      </w:r>
    </w:p>
    <w:p w:rsidR="009B2776" w:rsidRPr="000E6BBA" w:rsidRDefault="009B2776" w:rsidP="00F01AEA">
      <w:pPr>
        <w:pStyle w:val="a5"/>
        <w:numPr>
          <w:ilvl w:val="0"/>
          <w:numId w:val="22"/>
        </w:numPr>
        <w:tabs>
          <w:tab w:val="left" w:pos="851"/>
          <w:tab w:val="left" w:pos="1134"/>
        </w:tabs>
        <w:ind w:left="0" w:firstLine="567"/>
        <w:jc w:val="both"/>
        <w:rPr>
          <w:b/>
        </w:rPr>
      </w:pPr>
      <w:r w:rsidRPr="000E6BBA">
        <w:t xml:space="preserve">забезпечити використання придбаних </w:t>
      </w:r>
      <w:r w:rsidRPr="000E6BBA">
        <w:rPr>
          <w:lang w:eastAsia="uk-UA"/>
        </w:rPr>
        <w:t>46 одиниць нової техніки, а саме: 26 електробусів та 20 автобусів</w:t>
      </w:r>
      <w:r w:rsidRPr="000E6BBA">
        <w:t xml:space="preserve"> виключно на маршрутах:</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xml:space="preserve">№ 17 «Арматурний завод – </w:t>
      </w:r>
      <w:proofErr w:type="spellStart"/>
      <w:r w:rsidRPr="000E6BBA">
        <w:rPr>
          <w:lang w:eastAsia="uk-UA"/>
        </w:rPr>
        <w:t>просп</w:t>
      </w:r>
      <w:proofErr w:type="spellEnd"/>
      <w:r w:rsidRPr="000E6BBA">
        <w:rPr>
          <w:lang w:eastAsia="uk-UA"/>
        </w:rPr>
        <w:t>. 40-річчя Перемоги»</w:t>
      </w:r>
      <w:r w:rsidRPr="000E6BBA">
        <w:t xml:space="preserve">, протягом строку дії договору </w:t>
      </w:r>
      <w:r w:rsidRPr="000E6BBA">
        <w:rPr>
          <w:lang w:eastAsia="uk-UA"/>
        </w:rPr>
        <w:t>від 13.09.2019 № 174</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72 «Бородінський ринок – вул. Пархоменка»</w:t>
      </w:r>
      <w:r w:rsidRPr="000E6BBA">
        <w:t xml:space="preserve">, протягом строку дії договору </w:t>
      </w:r>
      <w:r w:rsidRPr="000E6BBA">
        <w:br/>
      </w:r>
      <w:r w:rsidRPr="000E6BBA">
        <w:rPr>
          <w:lang w:eastAsia="uk-UA"/>
        </w:rPr>
        <w:t>від 13.09.2019 № 179</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xml:space="preserve">№ 18 «Бородінський </w:t>
      </w:r>
      <w:proofErr w:type="spellStart"/>
      <w:r w:rsidRPr="000E6BBA">
        <w:rPr>
          <w:lang w:eastAsia="uk-UA"/>
        </w:rPr>
        <w:t>мкрн</w:t>
      </w:r>
      <w:proofErr w:type="spellEnd"/>
      <w:r w:rsidRPr="000E6BBA">
        <w:rPr>
          <w:lang w:eastAsia="uk-UA"/>
        </w:rPr>
        <w:t xml:space="preserve"> – 4-й Південний </w:t>
      </w:r>
      <w:proofErr w:type="spellStart"/>
      <w:r w:rsidRPr="000E6BBA">
        <w:rPr>
          <w:lang w:eastAsia="uk-UA"/>
        </w:rPr>
        <w:t>мкрн</w:t>
      </w:r>
      <w:proofErr w:type="spellEnd"/>
      <w:r w:rsidRPr="000E6BBA">
        <w:rPr>
          <w:lang w:eastAsia="uk-UA"/>
        </w:rPr>
        <w:t>»</w:t>
      </w:r>
      <w:r w:rsidRPr="000E6BBA">
        <w:t xml:space="preserve">, протягом строку дії договору </w:t>
      </w:r>
      <w:r w:rsidRPr="000E6BBA">
        <w:br/>
      </w:r>
      <w:r w:rsidRPr="000E6BBA">
        <w:rPr>
          <w:lang w:eastAsia="uk-UA"/>
        </w:rPr>
        <w:t>від 13.09.2019 № 175</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xml:space="preserve">№ 38 «БК </w:t>
      </w:r>
      <w:proofErr w:type="spellStart"/>
      <w:r w:rsidRPr="000E6BBA">
        <w:rPr>
          <w:lang w:eastAsia="uk-UA"/>
        </w:rPr>
        <w:t>ЗАлК</w:t>
      </w:r>
      <w:proofErr w:type="spellEnd"/>
      <w:r w:rsidRPr="000E6BBA">
        <w:rPr>
          <w:lang w:eastAsia="uk-UA"/>
        </w:rPr>
        <w:t xml:space="preserve"> – Аптека (вул. Рубана)»</w:t>
      </w:r>
      <w:r w:rsidRPr="000E6BBA">
        <w:t xml:space="preserve">, протягом строку дії договору </w:t>
      </w:r>
      <w:r w:rsidRPr="000E6BBA">
        <w:br/>
        <w:t>від 21.05.2018 № 114;</w:t>
      </w:r>
    </w:p>
    <w:p w:rsidR="009B2776" w:rsidRPr="000E6BBA" w:rsidRDefault="009B2776" w:rsidP="00F01AEA">
      <w:pPr>
        <w:pStyle w:val="a5"/>
        <w:numPr>
          <w:ilvl w:val="0"/>
          <w:numId w:val="6"/>
        </w:numPr>
        <w:tabs>
          <w:tab w:val="left" w:pos="851"/>
          <w:tab w:val="left" w:pos="1134"/>
        </w:tabs>
        <w:ind w:left="0" w:firstLine="567"/>
        <w:jc w:val="both"/>
        <w:rPr>
          <w:b/>
        </w:rPr>
      </w:pPr>
      <w:r w:rsidRPr="000E6BBA">
        <w:t xml:space="preserve">№ 59 «вул. Чумаченка – Набережна», протягом строку дії договору </w:t>
      </w:r>
      <w:r w:rsidRPr="000E6BBA">
        <w:br/>
      </w:r>
      <w:r w:rsidRPr="000E6BBA">
        <w:rPr>
          <w:lang w:eastAsia="uk-UA"/>
        </w:rPr>
        <w:t>від 13.09.2019 № 178</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t>№ 56 «Комбінат «Запоріжсталь» – Центральна прохідна», протягом строку дії договору від 31.07.2018 № 143;</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39 «Нікопольський поворот – Вокзал Запоріжжя ІІ»</w:t>
      </w:r>
      <w:r w:rsidRPr="000E6BBA">
        <w:t xml:space="preserve">, протягом строку дії договору </w:t>
      </w:r>
      <w:r w:rsidRPr="000E6BBA">
        <w:rPr>
          <w:lang w:eastAsia="uk-UA"/>
        </w:rPr>
        <w:t>від 13.09.2019 № 177</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t xml:space="preserve">№ 29 «вул. Фінальна – 4-й Південний </w:t>
      </w:r>
      <w:proofErr w:type="spellStart"/>
      <w:r w:rsidRPr="000E6BBA">
        <w:t>мкрн</w:t>
      </w:r>
      <w:proofErr w:type="spellEnd"/>
      <w:r w:rsidRPr="000E6BBA">
        <w:t xml:space="preserve">», протягом строку дії договору </w:t>
      </w:r>
      <w:r w:rsidRPr="000E6BBA">
        <w:br/>
      </w:r>
      <w:r w:rsidRPr="000E6BBA">
        <w:rPr>
          <w:lang w:eastAsia="uk-UA"/>
        </w:rPr>
        <w:t>від 13.09.2019 № 176</w:t>
      </w:r>
      <w:r w:rsidRPr="000E6BBA">
        <w:t>;</w:t>
      </w:r>
    </w:p>
    <w:p w:rsidR="009B2776" w:rsidRPr="000E6BBA" w:rsidRDefault="009B2776" w:rsidP="00F01AEA">
      <w:pPr>
        <w:pStyle w:val="a5"/>
        <w:numPr>
          <w:ilvl w:val="0"/>
          <w:numId w:val="6"/>
        </w:numPr>
        <w:tabs>
          <w:tab w:val="left" w:pos="851"/>
          <w:tab w:val="left" w:pos="1134"/>
        </w:tabs>
        <w:ind w:left="0" w:firstLine="567"/>
        <w:jc w:val="both"/>
        <w:rPr>
          <w:b/>
        </w:rPr>
      </w:pPr>
      <w:r w:rsidRPr="000E6BBA">
        <w:t xml:space="preserve">№ 94 «вул. Б. Завади – Сімферопольське шосе», протягом строку дії договору </w:t>
      </w:r>
      <w:r w:rsidRPr="000E6BBA">
        <w:br/>
        <w:t>від 06.05.2019 № 155;</w:t>
      </w:r>
    </w:p>
    <w:p w:rsidR="009B2776" w:rsidRPr="000E6BBA" w:rsidRDefault="009B2776" w:rsidP="00F01AEA">
      <w:pPr>
        <w:pStyle w:val="a5"/>
        <w:numPr>
          <w:ilvl w:val="0"/>
          <w:numId w:val="6"/>
        </w:numPr>
        <w:tabs>
          <w:tab w:val="left" w:pos="851"/>
          <w:tab w:val="left" w:pos="1134"/>
        </w:tabs>
        <w:ind w:left="0" w:firstLine="567"/>
        <w:jc w:val="both"/>
        <w:rPr>
          <w:b/>
        </w:rPr>
      </w:pPr>
      <w:r w:rsidRPr="000E6BBA">
        <w:rPr>
          <w:lang w:eastAsia="uk-UA"/>
        </w:rPr>
        <w:t>№ 86 «Комбінат «Запоріжсталь» – вул. Футбольна», протягом строку дії договору від 13.09.2019 № 180,</w:t>
      </w:r>
    </w:p>
    <w:p w:rsidR="009B2776" w:rsidRPr="000E6BBA" w:rsidRDefault="009B2776" w:rsidP="00F01AEA">
      <w:pPr>
        <w:tabs>
          <w:tab w:val="left" w:pos="851"/>
          <w:tab w:val="left" w:pos="1134"/>
        </w:tabs>
        <w:ind w:firstLine="567"/>
        <w:jc w:val="both"/>
      </w:pPr>
      <w:r w:rsidRPr="000E6BBA">
        <w:t>з метою недопущення, усунення та суттєвого обмеження конкуренції на автобусних маршрутах загального користування в місті Запоріжжя;</w:t>
      </w:r>
    </w:p>
    <w:p w:rsidR="009B2776" w:rsidRPr="000E6BBA" w:rsidRDefault="009B2776" w:rsidP="00F01AEA">
      <w:pPr>
        <w:numPr>
          <w:ilvl w:val="0"/>
          <w:numId w:val="22"/>
        </w:numPr>
        <w:tabs>
          <w:tab w:val="left" w:pos="0"/>
          <w:tab w:val="left" w:pos="851"/>
          <w:tab w:val="left" w:pos="1134"/>
        </w:tabs>
        <w:ind w:left="0" w:firstLine="567"/>
        <w:contextualSpacing/>
        <w:jc w:val="both"/>
        <w:rPr>
          <w:bCs/>
        </w:rPr>
      </w:pPr>
      <w:r w:rsidRPr="000E6BBA">
        <w:rPr>
          <w:bCs/>
        </w:rPr>
        <w:t xml:space="preserve">з метою уникнення отримання </w:t>
      </w:r>
      <w:r w:rsidRPr="000E6BBA">
        <w:t xml:space="preserve">Запорізьким комунальним підприємством міського електротранспорту </w:t>
      </w:r>
      <w:r w:rsidRPr="000E6BBA">
        <w:rPr>
          <w:bCs/>
        </w:rPr>
        <w:t>«</w:t>
      </w:r>
      <w:proofErr w:type="spellStart"/>
      <w:r w:rsidRPr="000E6BBA">
        <w:t>Запоріжелектротранс</w:t>
      </w:r>
      <w:proofErr w:type="spellEnd"/>
      <w:r w:rsidRPr="000E6BBA">
        <w:rPr>
          <w:bCs/>
        </w:rPr>
        <w:t xml:space="preserve">» надмірної компенсації за придбані електробуси та автобуси, забезпечити повернення </w:t>
      </w:r>
      <w:r w:rsidRPr="000E6BBA">
        <w:t>Запорізьким комунальним підприємством міського електротранспорту</w:t>
      </w:r>
      <w:r w:rsidRPr="000E6BBA">
        <w:rPr>
          <w:bCs/>
        </w:rPr>
        <w:t xml:space="preserve"> «</w:t>
      </w:r>
      <w:proofErr w:type="spellStart"/>
      <w:r w:rsidRPr="000E6BBA">
        <w:rPr>
          <w:bCs/>
        </w:rPr>
        <w:t>Запоріжелектротранс</w:t>
      </w:r>
      <w:proofErr w:type="spellEnd"/>
      <w:r w:rsidRPr="000E6BBA">
        <w:rPr>
          <w:bCs/>
        </w:rPr>
        <w:t>» надавачу коштів, отриманих від сплати за послуги перевезення пасажирів, у частині компенсації вартості придбаних електробусів та автобусів, у разі якщо до тарифу на перевезення пасажирів автомобільним транспортом включатимуться амортизаційні нарахування за придбані електробуси та автобуси, та при цьому виконання боргових зобов’язань за кредитом буде виконуватися за рахунок отриманої гарантії;</w:t>
      </w:r>
    </w:p>
    <w:p w:rsidR="009B2776" w:rsidRPr="000E6BBA" w:rsidRDefault="009B2776" w:rsidP="00F01AEA">
      <w:pPr>
        <w:pStyle w:val="a5"/>
        <w:numPr>
          <w:ilvl w:val="0"/>
          <w:numId w:val="22"/>
        </w:numPr>
        <w:tabs>
          <w:tab w:val="left" w:pos="851"/>
          <w:tab w:val="left" w:pos="1134"/>
        </w:tabs>
        <w:ind w:left="0" w:firstLine="567"/>
        <w:jc w:val="both"/>
      </w:pPr>
      <w:r w:rsidRPr="000E6BBA">
        <w:rPr>
          <w:lang w:eastAsia="uk-UA"/>
        </w:rPr>
        <w:t xml:space="preserve">забезпечити повернення </w:t>
      </w:r>
      <w:r w:rsidRPr="000E6BBA">
        <w:t xml:space="preserve">придбаних </w:t>
      </w:r>
      <w:r w:rsidRPr="000E6BBA">
        <w:rPr>
          <w:lang w:eastAsia="uk-UA"/>
        </w:rPr>
        <w:t xml:space="preserve">46 одиниць нової техніки, а саме: 26 електробусів та 20 автобусів Запорізькій міській раді після закінчення терміну дії договорів від 13.09.2019 № 174, від 13.09.2019 № 179, від 13.09.2019 № 175, від 21.05.2018 № 114, </w:t>
      </w:r>
      <w:r w:rsidRPr="000E6BBA">
        <w:rPr>
          <w:lang w:eastAsia="uk-UA"/>
        </w:rPr>
        <w:br/>
        <w:t xml:space="preserve">від 31.07.2018 № 143, від 13.09.2019 № 177, від 13.09.2019 № 176, від 06.05.2019 № 155, </w:t>
      </w:r>
      <w:r w:rsidRPr="000E6BBA">
        <w:rPr>
          <w:lang w:eastAsia="uk-UA"/>
        </w:rPr>
        <w:br/>
        <w:t xml:space="preserve">від 13.09.2019 № 178 та від 13.09.2019 № 180, у разі якщо </w:t>
      </w:r>
      <w:r w:rsidRPr="000E6BBA">
        <w:rPr>
          <w:bCs/>
        </w:rPr>
        <w:t>виконання боргових зобов’язань за кредитом буде виконуватися за рахунок отриманої гарантії.</w:t>
      </w:r>
    </w:p>
    <w:p w:rsidR="009B2776" w:rsidRPr="000E6BBA" w:rsidRDefault="009B2776" w:rsidP="00F01AEA">
      <w:pPr>
        <w:pStyle w:val="a5"/>
        <w:numPr>
          <w:ilvl w:val="3"/>
          <w:numId w:val="8"/>
        </w:numPr>
        <w:tabs>
          <w:tab w:val="left" w:pos="851"/>
        </w:tabs>
        <w:ind w:left="0" w:firstLine="567"/>
        <w:jc w:val="both"/>
      </w:pPr>
      <w:r w:rsidRPr="000E6BBA">
        <w:rPr>
          <w:bCs/>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до 08.01.2021.</w:t>
      </w:r>
    </w:p>
    <w:p w:rsidR="009B2776" w:rsidRPr="000E6BBA" w:rsidRDefault="009B2776" w:rsidP="00F01AEA"/>
    <w:p w:rsidR="00DC7753" w:rsidRPr="000E6BBA" w:rsidRDefault="00DC7753" w:rsidP="00F01AEA">
      <w:pPr>
        <w:pStyle w:val="rvps2"/>
        <w:spacing w:before="0" w:beforeAutospacing="0" w:after="0" w:afterAutospacing="0"/>
        <w:ind w:firstLine="567"/>
        <w:jc w:val="both"/>
        <w:rPr>
          <w:lang w:val="uk-UA" w:eastAsia="uk-UA"/>
        </w:rPr>
      </w:pPr>
      <w:r w:rsidRPr="000E6BBA">
        <w:rPr>
          <w:lang w:val="uk-UA" w:eastAsia="uk-UA"/>
        </w:rPr>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DC7753" w:rsidRPr="000E6BBA" w:rsidRDefault="00DC7753" w:rsidP="00F01AEA"/>
    <w:p w:rsidR="00DC7753" w:rsidRPr="000E6BBA" w:rsidRDefault="00DC7753" w:rsidP="00F01AEA"/>
    <w:p w:rsidR="00DC7753" w:rsidRPr="000E6BBA" w:rsidRDefault="00DC7753" w:rsidP="00F01AEA"/>
    <w:p w:rsidR="00DC7753" w:rsidRPr="000E6BBA" w:rsidRDefault="00DC7753" w:rsidP="00F01AEA"/>
    <w:p w:rsidR="00DC7753" w:rsidRPr="000E6BBA" w:rsidRDefault="00DC7753" w:rsidP="00F01AEA">
      <w:r w:rsidRPr="000E6BBA">
        <w:t>Голова Комітету                                                                                                  О. ПІЩАНСЬКА</w:t>
      </w:r>
    </w:p>
    <w:sectPr w:rsidR="00DC7753" w:rsidRPr="000E6BBA" w:rsidSect="009B277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BCC" w:rsidRDefault="008F7BCC" w:rsidP="009B2776">
      <w:r>
        <w:separator/>
      </w:r>
    </w:p>
  </w:endnote>
  <w:endnote w:type="continuationSeparator" w:id="0">
    <w:p w:rsidR="008F7BCC" w:rsidRDefault="008F7BCC" w:rsidP="009B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BCC" w:rsidRDefault="008F7BCC" w:rsidP="009B2776">
      <w:r>
        <w:separator/>
      </w:r>
    </w:p>
  </w:footnote>
  <w:footnote w:type="continuationSeparator" w:id="0">
    <w:p w:rsidR="008F7BCC" w:rsidRDefault="008F7BCC" w:rsidP="009B2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269383"/>
      <w:docPartObj>
        <w:docPartGallery w:val="Page Numbers (Top of Page)"/>
        <w:docPartUnique/>
      </w:docPartObj>
    </w:sdtPr>
    <w:sdtEndPr/>
    <w:sdtContent>
      <w:p w:rsidR="0038084A" w:rsidRDefault="0038084A">
        <w:pPr>
          <w:pStyle w:val="a7"/>
          <w:jc w:val="center"/>
        </w:pPr>
        <w:r>
          <w:fldChar w:fldCharType="begin"/>
        </w:r>
        <w:r>
          <w:instrText>PAGE   \* MERGEFORMAT</w:instrText>
        </w:r>
        <w:r>
          <w:fldChar w:fldCharType="separate"/>
        </w:r>
        <w:r w:rsidR="002F5FA1" w:rsidRPr="002F5FA1">
          <w:rPr>
            <w:noProof/>
            <w:lang w:val="ru-RU"/>
          </w:rPr>
          <w:t>2</w:t>
        </w:r>
        <w:r>
          <w:fldChar w:fldCharType="end"/>
        </w:r>
      </w:p>
    </w:sdtContent>
  </w:sdt>
  <w:p w:rsidR="0038084A" w:rsidRDefault="003808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604C"/>
    <w:multiLevelType w:val="hybridMultilevel"/>
    <w:tmpl w:val="1C927CB4"/>
    <w:lvl w:ilvl="0" w:tplc="B56A32A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
    <w:nsid w:val="10780113"/>
    <w:multiLevelType w:val="hybridMultilevel"/>
    <w:tmpl w:val="C14C0BD8"/>
    <w:lvl w:ilvl="0" w:tplc="C3F2CC0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5A211D4"/>
    <w:multiLevelType w:val="multilevel"/>
    <w:tmpl w:val="D706895C"/>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nsid w:val="19255B6A"/>
    <w:multiLevelType w:val="hybridMultilevel"/>
    <w:tmpl w:val="2F60EBFC"/>
    <w:lvl w:ilvl="0" w:tplc="9EE6867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22DF0913"/>
    <w:multiLevelType w:val="hybridMultilevel"/>
    <w:tmpl w:val="B1408204"/>
    <w:lvl w:ilvl="0" w:tplc="4FDAE4D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65B1F7B"/>
    <w:multiLevelType w:val="hybridMultilevel"/>
    <w:tmpl w:val="B68817B0"/>
    <w:lvl w:ilvl="0" w:tplc="22EE8DCE">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982279E"/>
    <w:multiLevelType w:val="hybridMultilevel"/>
    <w:tmpl w:val="80EA0038"/>
    <w:lvl w:ilvl="0" w:tplc="CE68E85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
    <w:nsid w:val="4E606EE4"/>
    <w:multiLevelType w:val="hybridMultilevel"/>
    <w:tmpl w:val="6FD6EDCC"/>
    <w:lvl w:ilvl="0" w:tplc="54CEF032">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4FFA7532"/>
    <w:multiLevelType w:val="hybridMultilevel"/>
    <w:tmpl w:val="614061FC"/>
    <w:lvl w:ilvl="0" w:tplc="4958488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3">
    <w:nsid w:val="58585F08"/>
    <w:multiLevelType w:val="hybridMultilevel"/>
    <w:tmpl w:val="562C38D6"/>
    <w:lvl w:ilvl="0" w:tplc="96E0BF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88A735B"/>
    <w:multiLevelType w:val="hybridMultilevel"/>
    <w:tmpl w:val="32A07E70"/>
    <w:lvl w:ilvl="0" w:tplc="0ADE439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5B313BE4"/>
    <w:multiLevelType w:val="hybridMultilevel"/>
    <w:tmpl w:val="627C8AF4"/>
    <w:lvl w:ilvl="0" w:tplc="ED021F7C">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6">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7">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8">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9">
    <w:nsid w:val="6ACF6728"/>
    <w:multiLevelType w:val="hybridMultilevel"/>
    <w:tmpl w:val="06401EDC"/>
    <w:lvl w:ilvl="0" w:tplc="A21A3AFA">
      <w:start w:val="2"/>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C9A2A1A"/>
    <w:multiLevelType w:val="hybridMultilevel"/>
    <w:tmpl w:val="77322F3A"/>
    <w:lvl w:ilvl="0" w:tplc="452AC838">
      <w:start w:val="1"/>
      <w:numFmt w:val="decimal"/>
      <w:lvlText w:val="(%1)"/>
      <w:lvlJc w:val="left"/>
      <w:pPr>
        <w:ind w:left="644"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2">
    <w:nsid w:val="71615C04"/>
    <w:multiLevelType w:val="hybridMultilevel"/>
    <w:tmpl w:val="2B801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2006A3"/>
    <w:multiLevelType w:val="hybridMultilevel"/>
    <w:tmpl w:val="18747704"/>
    <w:lvl w:ilvl="0" w:tplc="EFDC67C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926D5C"/>
    <w:multiLevelType w:val="hybridMultilevel"/>
    <w:tmpl w:val="C8BA03F8"/>
    <w:lvl w:ilvl="0" w:tplc="BAB071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
  </w:num>
  <w:num w:numId="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1"/>
  </w:num>
  <w:num w:numId="7">
    <w:abstractNumId w:val="15"/>
  </w:num>
  <w:num w:numId="8">
    <w:abstractNumId w:val="7"/>
  </w:num>
  <w:num w:numId="9">
    <w:abstractNumId w:val="5"/>
  </w:num>
  <w:num w:numId="10">
    <w:abstractNumId w:val="2"/>
  </w:num>
  <w:num w:numId="11">
    <w:abstractNumId w:val="10"/>
  </w:num>
  <w:num w:numId="12">
    <w:abstractNumId w:val="13"/>
  </w:num>
  <w:num w:numId="13">
    <w:abstractNumId w:val="8"/>
  </w:num>
  <w:num w:numId="14">
    <w:abstractNumId w:val="0"/>
  </w:num>
  <w:num w:numId="15">
    <w:abstractNumId w:val="12"/>
  </w:num>
  <w:num w:numId="16">
    <w:abstractNumId w:val="18"/>
  </w:num>
  <w:num w:numId="17">
    <w:abstractNumId w:val="9"/>
  </w:num>
  <w:num w:numId="18">
    <w:abstractNumId w:val="17"/>
  </w:num>
  <w:num w:numId="19">
    <w:abstractNumId w:val="4"/>
  </w:num>
  <w:num w:numId="20">
    <w:abstractNumId w:val="14"/>
  </w:num>
  <w:num w:numId="21">
    <w:abstractNumId w:val="22"/>
  </w:num>
  <w:num w:numId="22">
    <w:abstractNumId w:val="24"/>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18"/>
    <w:rsid w:val="00002F9D"/>
    <w:rsid w:val="0001771B"/>
    <w:rsid w:val="000E6BBA"/>
    <w:rsid w:val="001E4EB2"/>
    <w:rsid w:val="002F5FA1"/>
    <w:rsid w:val="002F6606"/>
    <w:rsid w:val="00321477"/>
    <w:rsid w:val="003522F6"/>
    <w:rsid w:val="003538F4"/>
    <w:rsid w:val="003651A2"/>
    <w:rsid w:val="00377354"/>
    <w:rsid w:val="0038084A"/>
    <w:rsid w:val="0048696E"/>
    <w:rsid w:val="0050463B"/>
    <w:rsid w:val="0053652C"/>
    <w:rsid w:val="00562B60"/>
    <w:rsid w:val="006435CE"/>
    <w:rsid w:val="0066677D"/>
    <w:rsid w:val="0072272B"/>
    <w:rsid w:val="0074283A"/>
    <w:rsid w:val="0074414E"/>
    <w:rsid w:val="00775830"/>
    <w:rsid w:val="00797DC9"/>
    <w:rsid w:val="007B11E8"/>
    <w:rsid w:val="007B724D"/>
    <w:rsid w:val="007E2F8C"/>
    <w:rsid w:val="00891D1F"/>
    <w:rsid w:val="008E0118"/>
    <w:rsid w:val="008F7BCC"/>
    <w:rsid w:val="00900BF9"/>
    <w:rsid w:val="009B2776"/>
    <w:rsid w:val="009B5C72"/>
    <w:rsid w:val="00A07DEE"/>
    <w:rsid w:val="00A249B7"/>
    <w:rsid w:val="00A51A1D"/>
    <w:rsid w:val="00A54036"/>
    <w:rsid w:val="00AD4E51"/>
    <w:rsid w:val="00B50257"/>
    <w:rsid w:val="00BC546F"/>
    <w:rsid w:val="00BF47EE"/>
    <w:rsid w:val="00C0592D"/>
    <w:rsid w:val="00C5336D"/>
    <w:rsid w:val="00D003B0"/>
    <w:rsid w:val="00D05286"/>
    <w:rsid w:val="00D23164"/>
    <w:rsid w:val="00D76E6F"/>
    <w:rsid w:val="00DC7753"/>
    <w:rsid w:val="00DD475F"/>
    <w:rsid w:val="00E111A5"/>
    <w:rsid w:val="00E2066C"/>
    <w:rsid w:val="00E23318"/>
    <w:rsid w:val="00F01AEA"/>
    <w:rsid w:val="00F9180B"/>
    <w:rsid w:val="00FA3B63"/>
    <w:rsid w:val="00FF7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8F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38F4"/>
    <w:rPr>
      <w:rFonts w:ascii="Tahoma" w:hAnsi="Tahoma" w:cs="Tahoma"/>
      <w:sz w:val="16"/>
      <w:szCs w:val="16"/>
    </w:rPr>
  </w:style>
  <w:style w:type="character" w:customStyle="1" w:styleId="a4">
    <w:name w:val="Текст выноски Знак"/>
    <w:basedOn w:val="a0"/>
    <w:link w:val="a3"/>
    <w:uiPriority w:val="99"/>
    <w:semiHidden/>
    <w:rsid w:val="003538F4"/>
    <w:rPr>
      <w:rFonts w:ascii="Tahoma" w:eastAsia="Times New Roman" w:hAnsi="Tahoma" w:cs="Tahoma"/>
      <w:sz w:val="16"/>
      <w:szCs w:val="16"/>
      <w:lang w:val="uk-UA" w:eastAsia="uk-UA"/>
    </w:rPr>
  </w:style>
  <w:style w:type="paragraph" w:customStyle="1" w:styleId="rvps2">
    <w:name w:val="rvps2"/>
    <w:basedOn w:val="a"/>
    <w:uiPriority w:val="99"/>
    <w:rsid w:val="009B2776"/>
    <w:pPr>
      <w:spacing w:before="100" w:beforeAutospacing="1" w:after="100" w:afterAutospacing="1"/>
    </w:pPr>
    <w:rPr>
      <w:lang w:val="ru-RU" w:eastAsia="ru-RU"/>
    </w:rPr>
  </w:style>
  <w:style w:type="paragraph" w:styleId="a5">
    <w:name w:val="List Paragraph"/>
    <w:basedOn w:val="a"/>
    <w:link w:val="a6"/>
    <w:uiPriority w:val="99"/>
    <w:qFormat/>
    <w:rsid w:val="009B2776"/>
    <w:pPr>
      <w:ind w:left="720"/>
      <w:contextualSpacing/>
    </w:pPr>
    <w:rPr>
      <w:lang w:eastAsia="ru-RU"/>
    </w:rPr>
  </w:style>
  <w:style w:type="character" w:customStyle="1" w:styleId="a6">
    <w:name w:val="Абзац списка Знак"/>
    <w:basedOn w:val="a0"/>
    <w:link w:val="a5"/>
    <w:uiPriority w:val="99"/>
    <w:locked/>
    <w:rsid w:val="009B2776"/>
    <w:rPr>
      <w:rFonts w:ascii="Times New Roman" w:eastAsia="Times New Roman" w:hAnsi="Times New Roman" w:cs="Times New Roman"/>
      <w:sz w:val="24"/>
      <w:szCs w:val="24"/>
      <w:lang w:val="uk-UA" w:eastAsia="ru-RU"/>
    </w:rPr>
  </w:style>
  <w:style w:type="paragraph" w:styleId="a7">
    <w:name w:val="header"/>
    <w:basedOn w:val="a"/>
    <w:link w:val="a8"/>
    <w:uiPriority w:val="99"/>
    <w:unhideWhenUsed/>
    <w:rsid w:val="009B2776"/>
    <w:pPr>
      <w:tabs>
        <w:tab w:val="center" w:pos="4677"/>
        <w:tab w:val="right" w:pos="9355"/>
      </w:tabs>
    </w:pPr>
    <w:rPr>
      <w:lang w:eastAsia="ru-RU"/>
    </w:rPr>
  </w:style>
  <w:style w:type="character" w:customStyle="1" w:styleId="a8">
    <w:name w:val="Верхний колонтитул Знак"/>
    <w:basedOn w:val="a0"/>
    <w:link w:val="a7"/>
    <w:uiPriority w:val="99"/>
    <w:rsid w:val="009B2776"/>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9B2776"/>
    <w:pPr>
      <w:tabs>
        <w:tab w:val="center" w:pos="4677"/>
        <w:tab w:val="right" w:pos="9355"/>
      </w:tabs>
    </w:pPr>
    <w:rPr>
      <w:lang w:eastAsia="ru-RU"/>
    </w:rPr>
  </w:style>
  <w:style w:type="character" w:customStyle="1" w:styleId="aa">
    <w:name w:val="Нижний колонтитул Знак"/>
    <w:basedOn w:val="a0"/>
    <w:link w:val="a9"/>
    <w:uiPriority w:val="99"/>
    <w:rsid w:val="009B2776"/>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basedOn w:val="a0"/>
    <w:uiPriority w:val="99"/>
    <w:rsid w:val="009B2776"/>
    <w:rPr>
      <w:rFonts w:ascii="Times New Roman" w:hAnsi="Times New Roman" w:cs="Times New Roman"/>
      <w:b/>
      <w:bCs/>
      <w:color w:val="000000"/>
      <w:spacing w:val="6"/>
      <w:w w:val="100"/>
      <w:position w:val="0"/>
      <w:sz w:val="19"/>
      <w:szCs w:val="19"/>
      <w:u w:val="none"/>
      <w:lang w:val="uk-UA"/>
    </w:rPr>
  </w:style>
  <w:style w:type="character" w:customStyle="1" w:styleId="8">
    <w:name w:val="Основной текст + 8"/>
    <w:aliases w:val="5 pt,Не полужирный,Интервал 0 pt1"/>
    <w:basedOn w:val="a0"/>
    <w:uiPriority w:val="99"/>
    <w:rsid w:val="009B2776"/>
    <w:rPr>
      <w:rFonts w:ascii="Times New Roman" w:hAnsi="Times New Roman" w:cs="Times New Roman"/>
      <w:b/>
      <w:bCs/>
      <w:color w:val="000000"/>
      <w:spacing w:val="0"/>
      <w:w w:val="100"/>
      <w:position w:val="0"/>
      <w:sz w:val="17"/>
      <w:szCs w:val="17"/>
      <w:u w:val="none"/>
      <w:lang w:val="uk-UA"/>
    </w:rPr>
  </w:style>
  <w:style w:type="paragraph" w:styleId="ac">
    <w:name w:val="No Spacing"/>
    <w:uiPriority w:val="99"/>
    <w:qFormat/>
    <w:rsid w:val="009B2776"/>
    <w:pPr>
      <w:spacing w:after="0" w:line="240" w:lineRule="auto"/>
    </w:pPr>
    <w:rPr>
      <w:rFonts w:ascii="Times New Roman" w:eastAsia="Times New Roman" w:hAnsi="Times New Roman" w:cs="Times New Roman"/>
      <w:sz w:val="24"/>
      <w:szCs w:val="24"/>
      <w:lang w:val="uk-UA" w:eastAsia="ru-RU"/>
    </w:rPr>
  </w:style>
  <w:style w:type="paragraph" w:customStyle="1" w:styleId="1">
    <w:name w:val="Абзац списка1"/>
    <w:basedOn w:val="a"/>
    <w:link w:val="ListParagraphChar"/>
    <w:rsid w:val="009B2776"/>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9B2776"/>
    <w:rPr>
      <w:rFonts w:ascii="Calibri" w:eastAsia="Calibri" w:hAnsi="Calibri" w:cs="Times New Roman"/>
      <w:sz w:val="20"/>
      <w:szCs w:val="20"/>
      <w:lang w:eastAsia="ru-RU"/>
    </w:rPr>
  </w:style>
  <w:style w:type="character" w:styleId="ad">
    <w:name w:val="Emphasis"/>
    <w:basedOn w:val="a0"/>
    <w:uiPriority w:val="99"/>
    <w:qFormat/>
    <w:rsid w:val="009B2776"/>
    <w:rPr>
      <w:rFonts w:cs="Times New Roman"/>
      <w:i/>
    </w:rPr>
  </w:style>
  <w:style w:type="paragraph" w:styleId="ae">
    <w:name w:val="Normal (Web)"/>
    <w:basedOn w:val="a"/>
    <w:uiPriority w:val="99"/>
    <w:rsid w:val="009B2776"/>
    <w:pPr>
      <w:spacing w:before="100" w:beforeAutospacing="1" w:after="100" w:afterAutospacing="1"/>
    </w:pPr>
    <w:rPr>
      <w:lang w:val="ru-RU" w:eastAsia="ru-RU"/>
    </w:rPr>
  </w:style>
  <w:style w:type="character" w:customStyle="1" w:styleId="af">
    <w:name w:val="Текст примечания Знак"/>
    <w:basedOn w:val="a0"/>
    <w:link w:val="af0"/>
    <w:uiPriority w:val="99"/>
    <w:semiHidden/>
    <w:rsid w:val="009B2776"/>
    <w:rPr>
      <w:rFonts w:ascii="Times New Roman" w:eastAsia="Times New Roman" w:hAnsi="Times New Roman" w:cs="Times New Roman"/>
      <w:sz w:val="20"/>
      <w:szCs w:val="20"/>
      <w:lang w:val="uk-UA" w:eastAsia="ru-RU"/>
    </w:rPr>
  </w:style>
  <w:style w:type="paragraph" w:styleId="af0">
    <w:name w:val="annotation text"/>
    <w:basedOn w:val="a"/>
    <w:link w:val="af"/>
    <w:uiPriority w:val="99"/>
    <w:semiHidden/>
    <w:unhideWhenUsed/>
    <w:rsid w:val="009B2776"/>
    <w:rPr>
      <w:sz w:val="20"/>
      <w:szCs w:val="20"/>
      <w:lang w:eastAsia="ru-RU"/>
    </w:rPr>
  </w:style>
  <w:style w:type="character" w:customStyle="1" w:styleId="af1">
    <w:name w:val="Тема примечания Знак"/>
    <w:basedOn w:val="af"/>
    <w:link w:val="af2"/>
    <w:uiPriority w:val="99"/>
    <w:semiHidden/>
    <w:rsid w:val="009B2776"/>
    <w:rPr>
      <w:rFonts w:ascii="Times New Roman" w:eastAsia="Times New Roman" w:hAnsi="Times New Roman" w:cs="Times New Roman"/>
      <w:b/>
      <w:bCs/>
      <w:sz w:val="20"/>
      <w:szCs w:val="20"/>
      <w:lang w:val="uk-UA" w:eastAsia="ru-RU"/>
    </w:rPr>
  </w:style>
  <w:style w:type="paragraph" w:styleId="af2">
    <w:name w:val="annotation subject"/>
    <w:basedOn w:val="af0"/>
    <w:next w:val="af0"/>
    <w:link w:val="af1"/>
    <w:uiPriority w:val="99"/>
    <w:semiHidden/>
    <w:unhideWhenUsed/>
    <w:rsid w:val="009B27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8F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38F4"/>
    <w:rPr>
      <w:rFonts w:ascii="Tahoma" w:hAnsi="Tahoma" w:cs="Tahoma"/>
      <w:sz w:val="16"/>
      <w:szCs w:val="16"/>
    </w:rPr>
  </w:style>
  <w:style w:type="character" w:customStyle="1" w:styleId="a4">
    <w:name w:val="Текст выноски Знак"/>
    <w:basedOn w:val="a0"/>
    <w:link w:val="a3"/>
    <w:uiPriority w:val="99"/>
    <w:semiHidden/>
    <w:rsid w:val="003538F4"/>
    <w:rPr>
      <w:rFonts w:ascii="Tahoma" w:eastAsia="Times New Roman" w:hAnsi="Tahoma" w:cs="Tahoma"/>
      <w:sz w:val="16"/>
      <w:szCs w:val="16"/>
      <w:lang w:val="uk-UA" w:eastAsia="uk-UA"/>
    </w:rPr>
  </w:style>
  <w:style w:type="paragraph" w:customStyle="1" w:styleId="rvps2">
    <w:name w:val="rvps2"/>
    <w:basedOn w:val="a"/>
    <w:uiPriority w:val="99"/>
    <w:rsid w:val="009B2776"/>
    <w:pPr>
      <w:spacing w:before="100" w:beforeAutospacing="1" w:after="100" w:afterAutospacing="1"/>
    </w:pPr>
    <w:rPr>
      <w:lang w:val="ru-RU" w:eastAsia="ru-RU"/>
    </w:rPr>
  </w:style>
  <w:style w:type="paragraph" w:styleId="a5">
    <w:name w:val="List Paragraph"/>
    <w:basedOn w:val="a"/>
    <w:link w:val="a6"/>
    <w:uiPriority w:val="99"/>
    <w:qFormat/>
    <w:rsid w:val="009B2776"/>
    <w:pPr>
      <w:ind w:left="720"/>
      <w:contextualSpacing/>
    </w:pPr>
    <w:rPr>
      <w:lang w:eastAsia="ru-RU"/>
    </w:rPr>
  </w:style>
  <w:style w:type="character" w:customStyle="1" w:styleId="a6">
    <w:name w:val="Абзац списка Знак"/>
    <w:basedOn w:val="a0"/>
    <w:link w:val="a5"/>
    <w:uiPriority w:val="99"/>
    <w:locked/>
    <w:rsid w:val="009B2776"/>
    <w:rPr>
      <w:rFonts w:ascii="Times New Roman" w:eastAsia="Times New Roman" w:hAnsi="Times New Roman" w:cs="Times New Roman"/>
      <w:sz w:val="24"/>
      <w:szCs w:val="24"/>
      <w:lang w:val="uk-UA" w:eastAsia="ru-RU"/>
    </w:rPr>
  </w:style>
  <w:style w:type="paragraph" w:styleId="a7">
    <w:name w:val="header"/>
    <w:basedOn w:val="a"/>
    <w:link w:val="a8"/>
    <w:uiPriority w:val="99"/>
    <w:unhideWhenUsed/>
    <w:rsid w:val="009B2776"/>
    <w:pPr>
      <w:tabs>
        <w:tab w:val="center" w:pos="4677"/>
        <w:tab w:val="right" w:pos="9355"/>
      </w:tabs>
    </w:pPr>
    <w:rPr>
      <w:lang w:eastAsia="ru-RU"/>
    </w:rPr>
  </w:style>
  <w:style w:type="character" w:customStyle="1" w:styleId="a8">
    <w:name w:val="Верхний колонтитул Знак"/>
    <w:basedOn w:val="a0"/>
    <w:link w:val="a7"/>
    <w:uiPriority w:val="99"/>
    <w:rsid w:val="009B2776"/>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9B2776"/>
    <w:pPr>
      <w:tabs>
        <w:tab w:val="center" w:pos="4677"/>
        <w:tab w:val="right" w:pos="9355"/>
      </w:tabs>
    </w:pPr>
    <w:rPr>
      <w:lang w:eastAsia="ru-RU"/>
    </w:rPr>
  </w:style>
  <w:style w:type="character" w:customStyle="1" w:styleId="aa">
    <w:name w:val="Нижний колонтитул Знак"/>
    <w:basedOn w:val="a0"/>
    <w:link w:val="a9"/>
    <w:uiPriority w:val="99"/>
    <w:rsid w:val="009B2776"/>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basedOn w:val="a0"/>
    <w:uiPriority w:val="99"/>
    <w:rsid w:val="009B2776"/>
    <w:rPr>
      <w:rFonts w:ascii="Times New Roman" w:hAnsi="Times New Roman" w:cs="Times New Roman"/>
      <w:b/>
      <w:bCs/>
      <w:color w:val="000000"/>
      <w:spacing w:val="6"/>
      <w:w w:val="100"/>
      <w:position w:val="0"/>
      <w:sz w:val="19"/>
      <w:szCs w:val="19"/>
      <w:u w:val="none"/>
      <w:lang w:val="uk-UA"/>
    </w:rPr>
  </w:style>
  <w:style w:type="character" w:customStyle="1" w:styleId="8">
    <w:name w:val="Основной текст + 8"/>
    <w:aliases w:val="5 pt,Не полужирный,Интервал 0 pt1"/>
    <w:basedOn w:val="a0"/>
    <w:uiPriority w:val="99"/>
    <w:rsid w:val="009B2776"/>
    <w:rPr>
      <w:rFonts w:ascii="Times New Roman" w:hAnsi="Times New Roman" w:cs="Times New Roman"/>
      <w:b/>
      <w:bCs/>
      <w:color w:val="000000"/>
      <w:spacing w:val="0"/>
      <w:w w:val="100"/>
      <w:position w:val="0"/>
      <w:sz w:val="17"/>
      <w:szCs w:val="17"/>
      <w:u w:val="none"/>
      <w:lang w:val="uk-UA"/>
    </w:rPr>
  </w:style>
  <w:style w:type="paragraph" w:styleId="ac">
    <w:name w:val="No Spacing"/>
    <w:uiPriority w:val="99"/>
    <w:qFormat/>
    <w:rsid w:val="009B2776"/>
    <w:pPr>
      <w:spacing w:after="0" w:line="240" w:lineRule="auto"/>
    </w:pPr>
    <w:rPr>
      <w:rFonts w:ascii="Times New Roman" w:eastAsia="Times New Roman" w:hAnsi="Times New Roman" w:cs="Times New Roman"/>
      <w:sz w:val="24"/>
      <w:szCs w:val="24"/>
      <w:lang w:val="uk-UA" w:eastAsia="ru-RU"/>
    </w:rPr>
  </w:style>
  <w:style w:type="paragraph" w:customStyle="1" w:styleId="1">
    <w:name w:val="Абзац списка1"/>
    <w:basedOn w:val="a"/>
    <w:link w:val="ListParagraphChar"/>
    <w:rsid w:val="009B2776"/>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9B2776"/>
    <w:rPr>
      <w:rFonts w:ascii="Calibri" w:eastAsia="Calibri" w:hAnsi="Calibri" w:cs="Times New Roman"/>
      <w:sz w:val="20"/>
      <w:szCs w:val="20"/>
      <w:lang w:eastAsia="ru-RU"/>
    </w:rPr>
  </w:style>
  <w:style w:type="character" w:styleId="ad">
    <w:name w:val="Emphasis"/>
    <w:basedOn w:val="a0"/>
    <w:uiPriority w:val="99"/>
    <w:qFormat/>
    <w:rsid w:val="009B2776"/>
    <w:rPr>
      <w:rFonts w:cs="Times New Roman"/>
      <w:i/>
    </w:rPr>
  </w:style>
  <w:style w:type="paragraph" w:styleId="ae">
    <w:name w:val="Normal (Web)"/>
    <w:basedOn w:val="a"/>
    <w:uiPriority w:val="99"/>
    <w:rsid w:val="009B2776"/>
    <w:pPr>
      <w:spacing w:before="100" w:beforeAutospacing="1" w:after="100" w:afterAutospacing="1"/>
    </w:pPr>
    <w:rPr>
      <w:lang w:val="ru-RU" w:eastAsia="ru-RU"/>
    </w:rPr>
  </w:style>
  <w:style w:type="character" w:customStyle="1" w:styleId="af">
    <w:name w:val="Текст примечания Знак"/>
    <w:basedOn w:val="a0"/>
    <w:link w:val="af0"/>
    <w:uiPriority w:val="99"/>
    <w:semiHidden/>
    <w:rsid w:val="009B2776"/>
    <w:rPr>
      <w:rFonts w:ascii="Times New Roman" w:eastAsia="Times New Roman" w:hAnsi="Times New Roman" w:cs="Times New Roman"/>
      <w:sz w:val="20"/>
      <w:szCs w:val="20"/>
      <w:lang w:val="uk-UA" w:eastAsia="ru-RU"/>
    </w:rPr>
  </w:style>
  <w:style w:type="paragraph" w:styleId="af0">
    <w:name w:val="annotation text"/>
    <w:basedOn w:val="a"/>
    <w:link w:val="af"/>
    <w:uiPriority w:val="99"/>
    <w:semiHidden/>
    <w:unhideWhenUsed/>
    <w:rsid w:val="009B2776"/>
    <w:rPr>
      <w:sz w:val="20"/>
      <w:szCs w:val="20"/>
      <w:lang w:eastAsia="ru-RU"/>
    </w:rPr>
  </w:style>
  <w:style w:type="character" w:customStyle="1" w:styleId="af1">
    <w:name w:val="Тема примечания Знак"/>
    <w:basedOn w:val="af"/>
    <w:link w:val="af2"/>
    <w:uiPriority w:val="99"/>
    <w:semiHidden/>
    <w:rsid w:val="009B2776"/>
    <w:rPr>
      <w:rFonts w:ascii="Times New Roman" w:eastAsia="Times New Roman" w:hAnsi="Times New Roman" w:cs="Times New Roman"/>
      <w:b/>
      <w:bCs/>
      <w:sz w:val="20"/>
      <w:szCs w:val="20"/>
      <w:lang w:val="uk-UA" w:eastAsia="ru-RU"/>
    </w:rPr>
  </w:style>
  <w:style w:type="paragraph" w:styleId="af2">
    <w:name w:val="annotation subject"/>
    <w:basedOn w:val="af0"/>
    <w:next w:val="af0"/>
    <w:link w:val="af1"/>
    <w:uiPriority w:val="99"/>
    <w:semiHidden/>
    <w:unhideWhenUsed/>
    <w:rsid w:val="009B27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14354</Words>
  <Characters>81821</Characters>
  <Application>Microsoft Office Word</Application>
  <DocSecurity>4</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2020-12-04T09:53:00Z</cp:lastPrinted>
  <dcterms:created xsi:type="dcterms:W3CDTF">2020-12-04T11:54:00Z</dcterms:created>
  <dcterms:modified xsi:type="dcterms:W3CDTF">2020-12-04T11:54:00Z</dcterms:modified>
</cp:coreProperties>
</file>