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01732" w14:textId="4DC1BDD7" w:rsidR="00C6660C" w:rsidRPr="008526CD" w:rsidRDefault="0030307D" w:rsidP="00C6660C">
      <w:pPr>
        <w:jc w:val="center"/>
        <w:rPr>
          <w:sz w:val="16"/>
          <w:szCs w:val="16"/>
        </w:rPr>
      </w:pPr>
      <w:r>
        <w:rPr>
          <w:noProof/>
          <w:sz w:val="24"/>
          <w:szCs w:val="24"/>
        </w:rPr>
        <w:drawing>
          <wp:inline distT="0" distB="0" distL="0" distR="0" wp14:anchorId="09DE8689" wp14:editId="31240432">
            <wp:extent cx="61912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9125" cy="695325"/>
                    </a:xfrm>
                    <a:prstGeom prst="rect">
                      <a:avLst/>
                    </a:prstGeom>
                    <a:noFill/>
                    <a:ln>
                      <a:noFill/>
                    </a:ln>
                  </pic:spPr>
                </pic:pic>
              </a:graphicData>
            </a:graphic>
          </wp:inline>
        </w:drawing>
      </w:r>
    </w:p>
    <w:p w14:paraId="6F369601" w14:textId="77777777" w:rsidR="00C6660C" w:rsidRPr="008526CD" w:rsidRDefault="00C6660C" w:rsidP="00C6660C">
      <w:pPr>
        <w:jc w:val="center"/>
        <w:rPr>
          <w:b/>
          <w:sz w:val="32"/>
          <w:szCs w:val="32"/>
          <w:lang w:val="ru-RU"/>
        </w:rPr>
      </w:pPr>
      <w:r w:rsidRPr="008526CD">
        <w:rPr>
          <w:b/>
          <w:sz w:val="32"/>
          <w:szCs w:val="32"/>
          <w:lang w:val="ru-RU"/>
        </w:rPr>
        <w:t>АНТИМОНОПОЛЬНИЙ   КОМІТЕТ   УКРАЇНИ</w:t>
      </w:r>
    </w:p>
    <w:p w14:paraId="1C259116" w14:textId="77777777" w:rsidR="00C6660C" w:rsidRPr="008526CD" w:rsidRDefault="00C6660C" w:rsidP="00C6660C">
      <w:pPr>
        <w:tabs>
          <w:tab w:val="left" w:leader="hyphen" w:pos="10206"/>
        </w:tabs>
        <w:jc w:val="center"/>
        <w:rPr>
          <w:sz w:val="28"/>
          <w:szCs w:val="28"/>
        </w:rPr>
      </w:pPr>
    </w:p>
    <w:p w14:paraId="683BC20C" w14:textId="77777777" w:rsidR="00C6660C" w:rsidRPr="008526CD" w:rsidRDefault="00C6660C" w:rsidP="00C6660C">
      <w:pPr>
        <w:tabs>
          <w:tab w:val="left" w:leader="hyphen" w:pos="10206"/>
        </w:tabs>
        <w:jc w:val="center"/>
        <w:rPr>
          <w:b/>
          <w:sz w:val="32"/>
          <w:szCs w:val="32"/>
        </w:rPr>
      </w:pPr>
      <w:r w:rsidRPr="008526CD">
        <w:rPr>
          <w:b/>
          <w:sz w:val="32"/>
          <w:szCs w:val="32"/>
        </w:rPr>
        <w:t>РІШЕННЯ</w:t>
      </w:r>
    </w:p>
    <w:p w14:paraId="57902405" w14:textId="77777777" w:rsidR="00C6660C" w:rsidRPr="008526CD" w:rsidRDefault="00C6660C" w:rsidP="00C6660C">
      <w:pPr>
        <w:tabs>
          <w:tab w:val="left" w:leader="hyphen" w:pos="10206"/>
        </w:tabs>
        <w:jc w:val="center"/>
        <w:rPr>
          <w:sz w:val="28"/>
          <w:szCs w:val="28"/>
        </w:rPr>
      </w:pPr>
    </w:p>
    <w:p w14:paraId="4FC2AF9A" w14:textId="77777777" w:rsidR="004A7652" w:rsidRPr="008526CD" w:rsidRDefault="004A7652" w:rsidP="00BE7B77">
      <w:pPr>
        <w:tabs>
          <w:tab w:val="left" w:leader="hyphen" w:pos="10206"/>
        </w:tabs>
        <w:rPr>
          <w:bCs/>
          <w:sz w:val="28"/>
          <w:szCs w:val="28"/>
        </w:rPr>
      </w:pPr>
    </w:p>
    <w:p w14:paraId="7AD79456" w14:textId="1317DB6D" w:rsidR="0057330C" w:rsidRPr="008526CD" w:rsidRDefault="004E2DA6" w:rsidP="00BE7B77">
      <w:pPr>
        <w:tabs>
          <w:tab w:val="left" w:leader="hyphen" w:pos="10206"/>
        </w:tabs>
        <w:rPr>
          <w:sz w:val="22"/>
          <w:szCs w:val="22"/>
        </w:rPr>
      </w:pPr>
      <w:r w:rsidRPr="30D067CB">
        <w:rPr>
          <w:sz w:val="24"/>
          <w:szCs w:val="24"/>
          <w:lang w:val="ru-RU"/>
        </w:rPr>
        <w:t xml:space="preserve">18 </w:t>
      </w:r>
      <w:r w:rsidR="00DA4E47" w:rsidRPr="30D067CB">
        <w:rPr>
          <w:sz w:val="24"/>
          <w:szCs w:val="24"/>
          <w:lang w:val="ru-RU"/>
        </w:rPr>
        <w:t>липня</w:t>
      </w:r>
      <w:r w:rsidR="009E2945" w:rsidRPr="30D067CB">
        <w:rPr>
          <w:sz w:val="24"/>
          <w:szCs w:val="24"/>
          <w:lang w:val="ru-RU"/>
        </w:rPr>
        <w:t xml:space="preserve"> </w:t>
      </w:r>
      <w:r w:rsidR="00AA2262" w:rsidRPr="30D067CB">
        <w:rPr>
          <w:sz w:val="24"/>
          <w:szCs w:val="24"/>
          <w:lang w:val="ru-RU"/>
        </w:rPr>
        <w:t>202</w:t>
      </w:r>
      <w:r w:rsidR="00DA4E47" w:rsidRPr="30D067CB">
        <w:rPr>
          <w:sz w:val="24"/>
          <w:szCs w:val="24"/>
          <w:lang w:val="ru-RU"/>
        </w:rPr>
        <w:t>4</w:t>
      </w:r>
      <w:r w:rsidR="00692180" w:rsidRPr="30D067CB">
        <w:rPr>
          <w:sz w:val="24"/>
          <w:szCs w:val="24"/>
        </w:rPr>
        <w:t xml:space="preserve"> </w:t>
      </w:r>
      <w:r w:rsidR="00C6660C" w:rsidRPr="30D067CB">
        <w:rPr>
          <w:sz w:val="24"/>
          <w:szCs w:val="24"/>
        </w:rPr>
        <w:t>р.</w:t>
      </w:r>
      <w:r w:rsidRPr="30D067CB">
        <w:rPr>
          <w:sz w:val="24"/>
          <w:szCs w:val="24"/>
        </w:rPr>
        <w:t xml:space="preserve">     </w:t>
      </w:r>
      <w:r w:rsidR="00BE7B77" w:rsidRPr="30D067CB">
        <w:rPr>
          <w:sz w:val="24"/>
          <w:szCs w:val="24"/>
        </w:rPr>
        <w:t xml:space="preserve">   </w:t>
      </w:r>
      <w:r w:rsidR="00D34416" w:rsidRPr="30D067CB">
        <w:rPr>
          <w:sz w:val="24"/>
          <w:szCs w:val="24"/>
        </w:rPr>
        <w:t xml:space="preserve">  </w:t>
      </w:r>
      <w:r w:rsidR="00C6660C" w:rsidRPr="30D067CB">
        <w:rPr>
          <w:sz w:val="24"/>
          <w:szCs w:val="24"/>
        </w:rPr>
        <w:t xml:space="preserve">           </w:t>
      </w:r>
      <w:r w:rsidR="00537E85" w:rsidRPr="30D067CB">
        <w:rPr>
          <w:sz w:val="24"/>
          <w:szCs w:val="24"/>
        </w:rPr>
        <w:t xml:space="preserve"> </w:t>
      </w:r>
      <w:r w:rsidR="00C6660C" w:rsidRPr="30D067CB">
        <w:rPr>
          <w:sz w:val="24"/>
          <w:szCs w:val="24"/>
        </w:rPr>
        <w:t xml:space="preserve">  </w:t>
      </w:r>
      <w:r w:rsidR="00305F33" w:rsidRPr="30D067CB">
        <w:rPr>
          <w:sz w:val="24"/>
          <w:szCs w:val="24"/>
        </w:rPr>
        <w:t xml:space="preserve">   </w:t>
      </w:r>
      <w:r w:rsidR="000716D2" w:rsidRPr="30D067CB">
        <w:rPr>
          <w:sz w:val="24"/>
          <w:szCs w:val="24"/>
        </w:rPr>
        <w:t xml:space="preserve">       </w:t>
      </w:r>
      <w:r w:rsidR="00305F33" w:rsidRPr="30D067CB">
        <w:rPr>
          <w:sz w:val="24"/>
          <w:szCs w:val="24"/>
        </w:rPr>
        <w:t xml:space="preserve">   </w:t>
      </w:r>
      <w:r w:rsidR="0021746A" w:rsidRPr="30D067CB">
        <w:rPr>
          <w:sz w:val="24"/>
          <w:szCs w:val="24"/>
        </w:rPr>
        <w:t xml:space="preserve">     </w:t>
      </w:r>
      <w:r w:rsidR="00305F33" w:rsidRPr="30D067CB">
        <w:rPr>
          <w:sz w:val="24"/>
          <w:szCs w:val="24"/>
        </w:rPr>
        <w:t xml:space="preserve">  </w:t>
      </w:r>
      <w:r w:rsidR="00015571" w:rsidRPr="30D067CB">
        <w:rPr>
          <w:sz w:val="24"/>
          <w:szCs w:val="24"/>
        </w:rPr>
        <w:t xml:space="preserve">   </w:t>
      </w:r>
      <w:r w:rsidR="00305F33" w:rsidRPr="30D067CB">
        <w:rPr>
          <w:sz w:val="24"/>
          <w:szCs w:val="24"/>
        </w:rPr>
        <w:t xml:space="preserve">     </w:t>
      </w:r>
      <w:r w:rsidR="00C6660C" w:rsidRPr="30D067CB">
        <w:rPr>
          <w:sz w:val="24"/>
          <w:szCs w:val="24"/>
        </w:rPr>
        <w:t xml:space="preserve">Київ              </w:t>
      </w:r>
      <w:r w:rsidR="00305F33" w:rsidRPr="30D067CB">
        <w:rPr>
          <w:sz w:val="24"/>
          <w:szCs w:val="24"/>
        </w:rPr>
        <w:t xml:space="preserve">    </w:t>
      </w:r>
      <w:r w:rsidR="00C6660C" w:rsidRPr="30D067CB">
        <w:rPr>
          <w:sz w:val="24"/>
          <w:szCs w:val="24"/>
        </w:rPr>
        <w:t xml:space="preserve">                                     </w:t>
      </w:r>
      <w:r w:rsidR="00015571" w:rsidRPr="30D067CB">
        <w:rPr>
          <w:sz w:val="24"/>
          <w:szCs w:val="24"/>
        </w:rPr>
        <w:t xml:space="preserve"> </w:t>
      </w:r>
      <w:r w:rsidR="00C6660C" w:rsidRPr="30D067CB">
        <w:rPr>
          <w:sz w:val="24"/>
          <w:szCs w:val="24"/>
        </w:rPr>
        <w:t xml:space="preserve"> №</w:t>
      </w:r>
      <w:r w:rsidR="00E57293" w:rsidRPr="30D067CB">
        <w:rPr>
          <w:sz w:val="24"/>
          <w:szCs w:val="24"/>
        </w:rPr>
        <w:t xml:space="preserve"> </w:t>
      </w:r>
      <w:r w:rsidR="00EB6D77" w:rsidRPr="30D067CB">
        <w:rPr>
          <w:sz w:val="24"/>
          <w:szCs w:val="24"/>
        </w:rPr>
        <w:t>230-р</w:t>
      </w:r>
    </w:p>
    <w:p w14:paraId="3B62AEF0" w14:textId="77777777" w:rsidR="00F90E6B" w:rsidRDefault="00F90E6B">
      <w:pPr>
        <w:rPr>
          <w:sz w:val="22"/>
          <w:szCs w:val="22"/>
        </w:rPr>
      </w:pPr>
    </w:p>
    <w:p w14:paraId="53DE053A" w14:textId="77777777" w:rsidR="00891534" w:rsidRDefault="00891534">
      <w:pPr>
        <w:rPr>
          <w:sz w:val="24"/>
          <w:szCs w:val="24"/>
        </w:rPr>
      </w:pPr>
    </w:p>
    <w:p w14:paraId="077B6C53" w14:textId="77777777" w:rsidR="00891534" w:rsidRPr="00891534" w:rsidRDefault="00891534">
      <w:pPr>
        <w:rPr>
          <w:sz w:val="24"/>
          <w:szCs w:val="24"/>
        </w:rPr>
      </w:pPr>
    </w:p>
    <w:p w14:paraId="24F74EFF" w14:textId="77777777" w:rsidR="0094773B" w:rsidRPr="00891534" w:rsidRDefault="0094773B" w:rsidP="00C76F5A">
      <w:pPr>
        <w:pStyle w:val="a7"/>
        <w:spacing w:line="276" w:lineRule="exact"/>
        <w:ind w:firstLine="0"/>
        <w:textAlignment w:val="baseline"/>
        <w:rPr>
          <w:szCs w:val="24"/>
        </w:rPr>
      </w:pPr>
      <w:r w:rsidRPr="00891534">
        <w:rPr>
          <w:szCs w:val="24"/>
        </w:rPr>
        <w:t xml:space="preserve">Про порушення </w:t>
      </w:r>
    </w:p>
    <w:p w14:paraId="3E9E51DF" w14:textId="77777777" w:rsidR="0094773B" w:rsidRPr="00891534" w:rsidRDefault="0094773B" w:rsidP="00C76F5A">
      <w:pPr>
        <w:pStyle w:val="a7"/>
        <w:spacing w:line="276" w:lineRule="exact"/>
        <w:ind w:firstLine="0"/>
        <w:textAlignment w:val="baseline"/>
        <w:rPr>
          <w:szCs w:val="24"/>
        </w:rPr>
      </w:pPr>
      <w:r w:rsidRPr="00891534">
        <w:rPr>
          <w:szCs w:val="24"/>
        </w:rPr>
        <w:t xml:space="preserve">законодавства про захист </w:t>
      </w:r>
    </w:p>
    <w:p w14:paraId="5AB7AB8E" w14:textId="77777777" w:rsidR="0094773B" w:rsidRPr="00891534" w:rsidRDefault="0094773B" w:rsidP="00C76F5A">
      <w:pPr>
        <w:pStyle w:val="a7"/>
        <w:spacing w:line="276" w:lineRule="exact"/>
        <w:ind w:firstLine="0"/>
        <w:textAlignment w:val="baseline"/>
        <w:rPr>
          <w:szCs w:val="24"/>
        </w:rPr>
      </w:pPr>
      <w:r w:rsidRPr="00891534">
        <w:rPr>
          <w:szCs w:val="24"/>
        </w:rPr>
        <w:t xml:space="preserve">економічної конкуренції </w:t>
      </w:r>
    </w:p>
    <w:p w14:paraId="533D54BB" w14:textId="77777777" w:rsidR="0094773B" w:rsidRPr="00891534" w:rsidRDefault="0094773B" w:rsidP="00C76F5A">
      <w:pPr>
        <w:pStyle w:val="a7"/>
        <w:spacing w:line="276" w:lineRule="exact"/>
        <w:ind w:firstLine="0"/>
        <w:textAlignment w:val="baseline"/>
        <w:rPr>
          <w:szCs w:val="24"/>
        </w:rPr>
      </w:pPr>
      <w:r w:rsidRPr="00891534">
        <w:rPr>
          <w:szCs w:val="24"/>
        </w:rPr>
        <w:t xml:space="preserve">та накладення штрафу </w:t>
      </w:r>
    </w:p>
    <w:p w14:paraId="72E86438" w14:textId="77777777" w:rsidR="00092EEE" w:rsidRPr="00891534" w:rsidRDefault="00092EEE">
      <w:pPr>
        <w:jc w:val="both"/>
        <w:rPr>
          <w:sz w:val="24"/>
          <w:szCs w:val="24"/>
        </w:rPr>
      </w:pPr>
    </w:p>
    <w:p w14:paraId="5859B3D3" w14:textId="525CBC2F" w:rsidR="00396490" w:rsidRPr="00891534" w:rsidRDefault="0094773B" w:rsidP="00DB24ED">
      <w:pPr>
        <w:pStyle w:val="a7"/>
        <w:textAlignment w:val="baseline"/>
        <w:rPr>
          <w:spacing w:val="-2"/>
          <w:szCs w:val="24"/>
        </w:rPr>
      </w:pPr>
      <w:r w:rsidRPr="00891534">
        <w:rPr>
          <w:spacing w:val="-2"/>
          <w:szCs w:val="24"/>
        </w:rPr>
        <w:t xml:space="preserve">Антимонопольний комітет України, розглянувши </w:t>
      </w:r>
      <w:r w:rsidR="00C17D8E" w:rsidRPr="00891534">
        <w:rPr>
          <w:spacing w:val="-2"/>
          <w:szCs w:val="24"/>
        </w:rPr>
        <w:t xml:space="preserve">подання </w:t>
      </w:r>
      <w:r w:rsidR="00711743" w:rsidRPr="00891534">
        <w:rPr>
          <w:spacing w:val="-2"/>
          <w:szCs w:val="24"/>
        </w:rPr>
        <w:t>Департаменту</w:t>
      </w:r>
      <w:r w:rsidR="00B20ACA" w:rsidRPr="00891534">
        <w:rPr>
          <w:spacing w:val="-2"/>
          <w:szCs w:val="24"/>
        </w:rPr>
        <w:t xml:space="preserve"> </w:t>
      </w:r>
      <w:r w:rsidR="00BE7B77" w:rsidRPr="00891534">
        <w:rPr>
          <w:szCs w:val="24"/>
        </w:rPr>
        <w:t>досліджень і розслідувань ринків виробничої сфери</w:t>
      </w:r>
      <w:r w:rsidR="00C17D8E" w:rsidRPr="00891534">
        <w:rPr>
          <w:spacing w:val="-2"/>
          <w:szCs w:val="24"/>
        </w:rPr>
        <w:t xml:space="preserve"> </w:t>
      </w:r>
      <w:r w:rsidR="009E2945">
        <w:t xml:space="preserve">від 15 грудня 2023 року № </w:t>
      </w:r>
      <w:r w:rsidR="0034171D">
        <w:t>126</w:t>
      </w:r>
      <w:r w:rsidR="0034171D" w:rsidRPr="00895DB1">
        <w:t>-26.13/</w:t>
      </w:r>
      <w:r w:rsidR="0034171D" w:rsidRPr="008843B0">
        <w:t>1</w:t>
      </w:r>
      <w:r w:rsidR="0034171D">
        <w:t>20</w:t>
      </w:r>
      <w:r w:rsidR="0034171D" w:rsidRPr="00247715">
        <w:t>-23</w:t>
      </w:r>
      <w:r w:rsidR="0034171D">
        <w:t>/380-спр</w:t>
      </w:r>
      <w:r w:rsidR="00C50D58" w:rsidRPr="00891534">
        <w:rPr>
          <w:spacing w:val="-2"/>
          <w:szCs w:val="24"/>
        </w:rPr>
        <w:t xml:space="preserve"> </w:t>
      </w:r>
      <w:r w:rsidR="00B20ACA" w:rsidRPr="00891534">
        <w:rPr>
          <w:spacing w:val="-2"/>
          <w:szCs w:val="24"/>
        </w:rPr>
        <w:t xml:space="preserve">з попередніми висновками у справі </w:t>
      </w:r>
      <w:r w:rsidR="00C12EB6" w:rsidRPr="00891534">
        <w:rPr>
          <w:szCs w:val="24"/>
        </w:rPr>
        <w:t xml:space="preserve">№ </w:t>
      </w:r>
      <w:r w:rsidR="009E2945">
        <w:t>126</w:t>
      </w:r>
      <w:r w:rsidR="009E2945" w:rsidRPr="00895DB1">
        <w:t>-26.13/</w:t>
      </w:r>
      <w:r w:rsidR="009E2945" w:rsidRPr="008843B0">
        <w:t>1</w:t>
      </w:r>
      <w:r w:rsidR="0034171D">
        <w:t>20</w:t>
      </w:r>
      <w:r w:rsidR="009E2945" w:rsidRPr="00247715">
        <w:t>-23</w:t>
      </w:r>
      <w:r w:rsidR="00C53E5A" w:rsidRPr="00891534">
        <w:rPr>
          <w:szCs w:val="24"/>
        </w:rPr>
        <w:t>,</w:t>
      </w:r>
      <w:r w:rsidR="00B20ACA" w:rsidRPr="00891534">
        <w:rPr>
          <w:spacing w:val="-2"/>
          <w:szCs w:val="24"/>
        </w:rPr>
        <w:t xml:space="preserve"> </w:t>
      </w:r>
    </w:p>
    <w:p w14:paraId="04548CAF" w14:textId="77777777" w:rsidR="007A7F62" w:rsidRPr="00891534" w:rsidRDefault="007A7F62" w:rsidP="00DB24ED">
      <w:pPr>
        <w:pStyle w:val="a7"/>
        <w:textAlignment w:val="baseline"/>
        <w:rPr>
          <w:spacing w:val="-2"/>
          <w:szCs w:val="24"/>
        </w:rPr>
      </w:pPr>
    </w:p>
    <w:p w14:paraId="3AA5BFAF" w14:textId="77777777" w:rsidR="0094773B" w:rsidRPr="00891534" w:rsidRDefault="0094773B" w:rsidP="007A7F62">
      <w:pPr>
        <w:pStyle w:val="1"/>
        <w:numPr>
          <w:ilvl w:val="0"/>
          <w:numId w:val="0"/>
        </w:numPr>
        <w:rPr>
          <w:sz w:val="24"/>
          <w:szCs w:val="24"/>
        </w:rPr>
      </w:pPr>
      <w:r w:rsidRPr="00891534">
        <w:rPr>
          <w:sz w:val="24"/>
          <w:szCs w:val="24"/>
        </w:rPr>
        <w:t>ВСТАНОВИВ:</w:t>
      </w:r>
    </w:p>
    <w:p w14:paraId="03B77990" w14:textId="77777777" w:rsidR="00FB546B" w:rsidRPr="00891534" w:rsidRDefault="007B38A7" w:rsidP="007B38A7">
      <w:pPr>
        <w:pStyle w:val="1"/>
        <w:spacing w:before="240" w:after="240"/>
        <w:ind w:left="709" w:hanging="709"/>
        <w:jc w:val="left"/>
        <w:rPr>
          <w:sz w:val="24"/>
          <w:szCs w:val="24"/>
        </w:rPr>
      </w:pPr>
      <w:r w:rsidRPr="00891534">
        <w:rPr>
          <w:sz w:val="24"/>
          <w:szCs w:val="24"/>
        </w:rPr>
        <w:t>Предмет справи</w:t>
      </w:r>
    </w:p>
    <w:p w14:paraId="627E0F80" w14:textId="49E3336D" w:rsidR="0034171D" w:rsidRPr="00486565" w:rsidRDefault="0034171D" w:rsidP="0034171D">
      <w:pPr>
        <w:pStyle w:val="210"/>
        <w:numPr>
          <w:ilvl w:val="0"/>
          <w:numId w:val="8"/>
        </w:numPr>
        <w:spacing w:line="270" w:lineRule="exact"/>
        <w:ind w:left="720" w:hanging="720"/>
        <w:textAlignment w:val="baseline"/>
      </w:pPr>
      <w:r w:rsidRPr="00486565">
        <w:rPr>
          <w:szCs w:val="24"/>
        </w:rPr>
        <w:t>Вчинення</w:t>
      </w:r>
      <w:r w:rsidRPr="00895DB1">
        <w:t xml:space="preserve"> </w:t>
      </w:r>
      <w:r w:rsidRPr="008843B0">
        <w:t xml:space="preserve">фізичною особою – громадянином  України </w:t>
      </w:r>
      <w:r w:rsidR="00DF5A23">
        <w:rPr>
          <w:i/>
          <w:szCs w:val="24"/>
        </w:rPr>
        <w:t>«Інформація, доступ до якої обмежено»</w:t>
      </w:r>
      <w:r w:rsidRPr="00416E74">
        <w:rPr>
          <w:szCs w:val="24"/>
        </w:rPr>
        <w:t xml:space="preserve"> (реєстраційний номер облікової картки платника податків </w:t>
      </w:r>
      <w:r w:rsidR="00DF5A23">
        <w:rPr>
          <w:i/>
          <w:szCs w:val="24"/>
        </w:rPr>
        <w:t>«Інформація, доступ до якої обмежено»</w:t>
      </w:r>
      <w:r w:rsidRPr="00416E74">
        <w:rPr>
          <w:szCs w:val="24"/>
        </w:rPr>
        <w:t xml:space="preserve">) та акціонерним товариством «Закритий недиверсифікований венчурний корпоративний інвестиційний фонд «Лев» </w:t>
      </w:r>
      <w:r w:rsidRPr="00486565">
        <w:rPr>
          <w:szCs w:val="24"/>
        </w:rPr>
        <w:t xml:space="preserve">(далі – АТ «ЗНВКІФ «Лев») </w:t>
      </w:r>
      <w:r w:rsidRPr="00416E74">
        <w:rPr>
          <w:szCs w:val="24"/>
        </w:rPr>
        <w:t>(</w:t>
      </w:r>
      <w:r w:rsidR="00DF5A23">
        <w:rPr>
          <w:i/>
          <w:szCs w:val="24"/>
        </w:rPr>
        <w:t>«Інформація, доступ до якої обмежено»</w:t>
      </w:r>
      <w:r w:rsidRPr="00416E74">
        <w:rPr>
          <w:szCs w:val="24"/>
        </w:rPr>
        <w:t>) порушення законодавства про захист економічної конкуренції, передбаченого</w:t>
      </w:r>
      <w:r w:rsidR="00DF5A23">
        <w:rPr>
          <w:szCs w:val="24"/>
        </w:rPr>
        <w:t xml:space="preserve"> </w:t>
      </w:r>
      <w:r w:rsidRPr="00416E74">
        <w:rPr>
          <w:szCs w:val="24"/>
        </w:rPr>
        <w:t>пунктом 12 статті 50 Закону України «Про захист економічної конкуренції»</w:t>
      </w:r>
      <w:r w:rsidR="00DF5A23">
        <w:rPr>
          <w:szCs w:val="24"/>
        </w:rPr>
        <w:t xml:space="preserve"> </w:t>
      </w:r>
      <w:r>
        <w:rPr>
          <w:szCs w:val="24"/>
        </w:rPr>
        <w:t>(далі – Закон)</w:t>
      </w:r>
      <w:r w:rsidRPr="00416E74">
        <w:rPr>
          <w:szCs w:val="24"/>
        </w:rPr>
        <w:t xml:space="preserve">, у вигляді здійснення концентрації шляхом створення товариства з обмеженою відповідальністю «Вест </w:t>
      </w:r>
      <w:proofErr w:type="spellStart"/>
      <w:r w:rsidRPr="00416E74">
        <w:rPr>
          <w:szCs w:val="24"/>
        </w:rPr>
        <w:t>Індастріал</w:t>
      </w:r>
      <w:proofErr w:type="spellEnd"/>
      <w:r w:rsidRPr="00416E74">
        <w:rPr>
          <w:szCs w:val="24"/>
        </w:rPr>
        <w:t xml:space="preserve"> Груп» </w:t>
      </w:r>
      <w:bookmarkStart w:id="0" w:name="_Hlk147339567"/>
      <w:r>
        <w:rPr>
          <w:szCs w:val="24"/>
        </w:rPr>
        <w:t xml:space="preserve">(далі – ТОВ «Вест </w:t>
      </w:r>
      <w:proofErr w:type="spellStart"/>
      <w:r>
        <w:rPr>
          <w:szCs w:val="24"/>
        </w:rPr>
        <w:t>Індастріал</w:t>
      </w:r>
      <w:proofErr w:type="spellEnd"/>
      <w:r>
        <w:rPr>
          <w:szCs w:val="24"/>
        </w:rPr>
        <w:t xml:space="preserve"> Груп»)</w:t>
      </w:r>
      <w:bookmarkEnd w:id="0"/>
      <w:r w:rsidR="002D6721">
        <w:rPr>
          <w:szCs w:val="24"/>
        </w:rPr>
        <w:t xml:space="preserve"> </w:t>
      </w:r>
      <w:r w:rsidRPr="00416E74">
        <w:rPr>
          <w:szCs w:val="24"/>
        </w:rPr>
        <w:t>(</w:t>
      </w:r>
      <w:r w:rsidR="00DF5A23">
        <w:rPr>
          <w:i/>
          <w:szCs w:val="24"/>
        </w:rPr>
        <w:t>«Інформація, доступ до якої обмежено»</w:t>
      </w:r>
      <w:r w:rsidRPr="00416E74">
        <w:rPr>
          <w:szCs w:val="24"/>
        </w:rPr>
        <w:t>) без отримання відповідного дозволу органів Антимонопольного комітету України, наявність якого необхідна.</w:t>
      </w:r>
    </w:p>
    <w:p w14:paraId="35F02782" w14:textId="1FE001FF" w:rsidR="00FB546B" w:rsidRPr="00891534" w:rsidRDefault="007B38A7" w:rsidP="007B38A7">
      <w:pPr>
        <w:pStyle w:val="1"/>
        <w:spacing w:before="240" w:after="240"/>
        <w:ind w:left="709" w:hanging="709"/>
        <w:jc w:val="left"/>
        <w:rPr>
          <w:sz w:val="24"/>
          <w:szCs w:val="24"/>
        </w:rPr>
      </w:pPr>
      <w:r w:rsidRPr="00891534">
        <w:rPr>
          <w:sz w:val="24"/>
          <w:szCs w:val="24"/>
        </w:rPr>
        <w:t>Відповідач</w:t>
      </w:r>
      <w:r w:rsidR="0034171D">
        <w:rPr>
          <w:sz w:val="24"/>
          <w:szCs w:val="24"/>
        </w:rPr>
        <w:t>і</w:t>
      </w:r>
    </w:p>
    <w:p w14:paraId="4D8E44BE" w14:textId="134312D6" w:rsidR="0034171D" w:rsidRDefault="0034171D" w:rsidP="0034171D">
      <w:pPr>
        <w:pStyle w:val="210"/>
        <w:numPr>
          <w:ilvl w:val="0"/>
          <w:numId w:val="8"/>
        </w:numPr>
        <w:spacing w:after="120" w:line="270" w:lineRule="exact"/>
        <w:ind w:left="720" w:hanging="720"/>
        <w:textAlignment w:val="baseline"/>
        <w:rPr>
          <w:szCs w:val="24"/>
        </w:rPr>
      </w:pPr>
      <w:r>
        <w:rPr>
          <w:spacing w:val="-2"/>
        </w:rPr>
        <w:t xml:space="preserve">Фізична особа – </w:t>
      </w:r>
      <w:r w:rsidRPr="004C4624">
        <w:t>громадянин</w:t>
      </w:r>
      <w:r>
        <w:t xml:space="preserve"> </w:t>
      </w:r>
      <w:r w:rsidRPr="004C4624">
        <w:t xml:space="preserve">України </w:t>
      </w:r>
      <w:r w:rsidR="00DF5A23">
        <w:rPr>
          <w:i/>
          <w:szCs w:val="24"/>
        </w:rPr>
        <w:t>«Інформація, доступ до якої обмежено»</w:t>
      </w:r>
      <w:r w:rsidR="00DF5A23" w:rsidRPr="00416E74">
        <w:rPr>
          <w:szCs w:val="24"/>
        </w:rPr>
        <w:t xml:space="preserve"> </w:t>
      </w:r>
      <w:r w:rsidRPr="00416E74">
        <w:rPr>
          <w:szCs w:val="24"/>
        </w:rPr>
        <w:t xml:space="preserve">(реєстраційний номер облікової картки платника податків </w:t>
      </w:r>
      <w:r w:rsidR="00DF5A23">
        <w:rPr>
          <w:i/>
          <w:szCs w:val="24"/>
        </w:rPr>
        <w:t>«Інформація, доступ до якої обмежено»</w:t>
      </w:r>
      <w:r w:rsidRPr="00416E74">
        <w:rPr>
          <w:szCs w:val="24"/>
        </w:rPr>
        <w:t>)</w:t>
      </w:r>
      <w:r>
        <w:rPr>
          <w:szCs w:val="24"/>
        </w:rPr>
        <w:t>, який є фізичною особою-підприємцем.</w:t>
      </w:r>
    </w:p>
    <w:p w14:paraId="65F0007E" w14:textId="2CC71AAC" w:rsidR="0034171D" w:rsidRDefault="0034171D" w:rsidP="0034171D">
      <w:pPr>
        <w:pStyle w:val="210"/>
        <w:numPr>
          <w:ilvl w:val="0"/>
          <w:numId w:val="8"/>
        </w:numPr>
        <w:spacing w:line="270" w:lineRule="exact"/>
        <w:ind w:left="720" w:hanging="720"/>
        <w:textAlignment w:val="baseline"/>
        <w:rPr>
          <w:szCs w:val="24"/>
        </w:rPr>
      </w:pPr>
      <w:r w:rsidRPr="00486565">
        <w:rPr>
          <w:szCs w:val="24"/>
        </w:rPr>
        <w:t>АТ «ЗНВКІФ «Лев»</w:t>
      </w:r>
      <w:r w:rsidRPr="00486565">
        <w:rPr>
          <w:color w:val="000000"/>
          <w:szCs w:val="24"/>
        </w:rPr>
        <w:t xml:space="preserve"> </w:t>
      </w:r>
      <w:r>
        <w:rPr>
          <w:color w:val="000000"/>
          <w:szCs w:val="24"/>
        </w:rPr>
        <w:t>(</w:t>
      </w:r>
      <w:r w:rsidR="00DF5A23">
        <w:rPr>
          <w:i/>
          <w:szCs w:val="24"/>
        </w:rPr>
        <w:t>«Інформація, доступ до якої обмежено»</w:t>
      </w:r>
      <w:r w:rsidRPr="00B72940">
        <w:rPr>
          <w:spacing w:val="-2"/>
          <w:szCs w:val="24"/>
        </w:rPr>
        <w:t>)</w:t>
      </w:r>
      <w:r>
        <w:rPr>
          <w:spacing w:val="-2"/>
          <w:szCs w:val="24"/>
        </w:rPr>
        <w:t xml:space="preserve">, що зареєстроване за </w:t>
      </w:r>
      <w:proofErr w:type="spellStart"/>
      <w:r>
        <w:rPr>
          <w:spacing w:val="-2"/>
          <w:szCs w:val="24"/>
        </w:rPr>
        <w:t>адресою</w:t>
      </w:r>
      <w:proofErr w:type="spellEnd"/>
      <w:r>
        <w:rPr>
          <w:spacing w:val="-2"/>
          <w:szCs w:val="24"/>
        </w:rPr>
        <w:t xml:space="preserve">: </w:t>
      </w:r>
      <w:r w:rsidR="00DF5A23">
        <w:rPr>
          <w:i/>
          <w:szCs w:val="24"/>
        </w:rPr>
        <w:t>«Інформація, доступ до якої обмежено»</w:t>
      </w:r>
      <w:r>
        <w:rPr>
          <w:spacing w:val="-2"/>
          <w:szCs w:val="24"/>
        </w:rPr>
        <w:t xml:space="preserve">. </w:t>
      </w:r>
    </w:p>
    <w:p w14:paraId="0263F6BD" w14:textId="77777777" w:rsidR="00FB546B" w:rsidRPr="00891534" w:rsidRDefault="00D61E4A" w:rsidP="007B38A7">
      <w:pPr>
        <w:pStyle w:val="1"/>
        <w:spacing w:before="240" w:after="240"/>
        <w:ind w:left="709" w:hanging="709"/>
        <w:jc w:val="left"/>
        <w:rPr>
          <w:sz w:val="24"/>
          <w:szCs w:val="24"/>
        </w:rPr>
      </w:pPr>
      <w:r w:rsidRPr="00891534">
        <w:rPr>
          <w:sz w:val="24"/>
          <w:szCs w:val="24"/>
        </w:rPr>
        <w:t xml:space="preserve">Процесуальні </w:t>
      </w:r>
      <w:r w:rsidR="007B38A7" w:rsidRPr="00891534">
        <w:rPr>
          <w:sz w:val="24"/>
          <w:szCs w:val="24"/>
        </w:rPr>
        <w:t>дії</w:t>
      </w:r>
    </w:p>
    <w:p w14:paraId="0C95864A" w14:textId="158910EB" w:rsidR="0034171D" w:rsidRPr="00B23EF9" w:rsidRDefault="0034171D" w:rsidP="0034171D">
      <w:pPr>
        <w:pStyle w:val="210"/>
        <w:numPr>
          <w:ilvl w:val="0"/>
          <w:numId w:val="8"/>
        </w:numPr>
        <w:spacing w:after="120" w:line="270" w:lineRule="exact"/>
        <w:ind w:left="720" w:hanging="720"/>
        <w:textAlignment w:val="baseline"/>
        <w:rPr>
          <w:spacing w:val="-2"/>
          <w:szCs w:val="24"/>
        </w:rPr>
      </w:pPr>
      <w:r w:rsidRPr="00C50377">
        <w:rPr>
          <w:spacing w:val="-2"/>
          <w:szCs w:val="24"/>
        </w:rPr>
        <w:t xml:space="preserve">До Антимонопольного комітету України (далі – Комітет) надійшла заява </w:t>
      </w:r>
      <w:r>
        <w:rPr>
          <w:szCs w:val="24"/>
        </w:rPr>
        <w:t xml:space="preserve">від 11.09.2023 № </w:t>
      </w:r>
      <w:r w:rsidRPr="00787C89">
        <w:rPr>
          <w:szCs w:val="24"/>
        </w:rPr>
        <w:t>11/09/23-</w:t>
      </w:r>
      <w:r>
        <w:rPr>
          <w:szCs w:val="24"/>
        </w:rPr>
        <w:t>7 (</w:t>
      </w:r>
      <w:r w:rsidRPr="00787C89">
        <w:rPr>
          <w:szCs w:val="24"/>
        </w:rPr>
        <w:t>зареєстрован</w:t>
      </w:r>
      <w:r>
        <w:rPr>
          <w:szCs w:val="24"/>
        </w:rPr>
        <w:t>а</w:t>
      </w:r>
      <w:r w:rsidRPr="00787C89">
        <w:rPr>
          <w:szCs w:val="24"/>
        </w:rPr>
        <w:t xml:space="preserve"> </w:t>
      </w:r>
      <w:r w:rsidR="002D6721">
        <w:rPr>
          <w:szCs w:val="24"/>
        </w:rPr>
        <w:t>в</w:t>
      </w:r>
      <w:r w:rsidRPr="00787C89">
        <w:rPr>
          <w:szCs w:val="24"/>
        </w:rPr>
        <w:t xml:space="preserve"> Комітеті 11.09.2023 за № 14-01/40</w:t>
      </w:r>
      <w:r>
        <w:rPr>
          <w:szCs w:val="24"/>
        </w:rPr>
        <w:t>4</w:t>
      </w:r>
      <w:r w:rsidRPr="00787C89">
        <w:rPr>
          <w:szCs w:val="24"/>
        </w:rPr>
        <w:t>-ЕКк</w:t>
      </w:r>
      <w:r>
        <w:rPr>
          <w:szCs w:val="24"/>
        </w:rPr>
        <w:t xml:space="preserve">) </w:t>
      </w:r>
      <w:r w:rsidRPr="006279AC">
        <w:rPr>
          <w:szCs w:val="24"/>
        </w:rPr>
        <w:t xml:space="preserve">про надання дозволу </w:t>
      </w:r>
      <w:bookmarkStart w:id="1" w:name="_Hlk153287265"/>
      <w:r>
        <w:t xml:space="preserve">фізичній особі – </w:t>
      </w:r>
      <w:r>
        <w:rPr>
          <w:szCs w:val="24"/>
        </w:rPr>
        <w:t xml:space="preserve">громадянину України </w:t>
      </w:r>
      <w:r w:rsidR="00B37E19">
        <w:rPr>
          <w:i/>
          <w:szCs w:val="24"/>
        </w:rPr>
        <w:t>«Інформація, доступ до якої обмежено»</w:t>
      </w:r>
      <w:r w:rsidR="00B37E19">
        <w:rPr>
          <w:i/>
          <w:szCs w:val="24"/>
        </w:rPr>
        <w:t xml:space="preserve"> </w:t>
      </w:r>
      <w:r w:rsidR="002D6721">
        <w:rPr>
          <w:szCs w:val="24"/>
        </w:rPr>
        <w:t xml:space="preserve">й </w:t>
      </w:r>
      <w:r w:rsidRPr="00806CBE">
        <w:rPr>
          <w:szCs w:val="24"/>
        </w:rPr>
        <w:t xml:space="preserve">АТ </w:t>
      </w:r>
      <w:r>
        <w:rPr>
          <w:szCs w:val="24"/>
        </w:rPr>
        <w:t>«</w:t>
      </w:r>
      <w:r w:rsidRPr="00806CBE">
        <w:rPr>
          <w:szCs w:val="24"/>
        </w:rPr>
        <w:t xml:space="preserve">ЗНВКІФ </w:t>
      </w:r>
      <w:r>
        <w:rPr>
          <w:szCs w:val="24"/>
        </w:rPr>
        <w:t>«</w:t>
      </w:r>
      <w:r w:rsidRPr="00806CBE">
        <w:rPr>
          <w:szCs w:val="24"/>
        </w:rPr>
        <w:t>Лев</w:t>
      </w:r>
      <w:r>
        <w:rPr>
          <w:szCs w:val="24"/>
        </w:rPr>
        <w:t>»</w:t>
      </w:r>
      <w:r>
        <w:rPr>
          <w:bCs/>
          <w:szCs w:val="24"/>
        </w:rPr>
        <w:t xml:space="preserve"> </w:t>
      </w:r>
      <w:r>
        <w:rPr>
          <w:szCs w:val="24"/>
        </w:rPr>
        <w:t xml:space="preserve">на створення ТОВ «Вест </w:t>
      </w:r>
      <w:proofErr w:type="spellStart"/>
      <w:r>
        <w:rPr>
          <w:szCs w:val="24"/>
        </w:rPr>
        <w:t>Індастріал</w:t>
      </w:r>
      <w:proofErr w:type="spellEnd"/>
      <w:r>
        <w:rPr>
          <w:szCs w:val="24"/>
        </w:rPr>
        <w:t xml:space="preserve"> Груп»</w:t>
      </w:r>
      <w:bookmarkEnd w:id="1"/>
      <w:r w:rsidRPr="00C50377">
        <w:rPr>
          <w:szCs w:val="24"/>
        </w:rPr>
        <w:t xml:space="preserve">. </w:t>
      </w:r>
      <w:r w:rsidRPr="00686502">
        <w:rPr>
          <w:spacing w:val="-2"/>
          <w:szCs w:val="24"/>
        </w:rPr>
        <w:t>Під час розгляду заяви Комітет вияв</w:t>
      </w:r>
      <w:r w:rsidR="0082649D">
        <w:rPr>
          <w:spacing w:val="-2"/>
          <w:szCs w:val="24"/>
        </w:rPr>
        <w:t>ив</w:t>
      </w:r>
      <w:r w:rsidRPr="00686502">
        <w:rPr>
          <w:spacing w:val="-2"/>
          <w:szCs w:val="24"/>
        </w:rPr>
        <w:t xml:space="preserve"> ознаки вчинення фізичною особою – громадянином </w:t>
      </w:r>
      <w:r w:rsidRPr="00686502">
        <w:rPr>
          <w:spacing w:val="-2"/>
          <w:szCs w:val="24"/>
        </w:rPr>
        <w:lastRenderedPageBreak/>
        <w:t xml:space="preserve">України </w:t>
      </w:r>
      <w:r w:rsidR="00B37E19">
        <w:rPr>
          <w:i/>
          <w:szCs w:val="24"/>
        </w:rPr>
        <w:t>«Інформація, доступ до якої обмежено»</w:t>
      </w:r>
      <w:r w:rsidR="00B37E19">
        <w:rPr>
          <w:i/>
          <w:szCs w:val="24"/>
        </w:rPr>
        <w:t xml:space="preserve"> </w:t>
      </w:r>
      <w:r w:rsidR="0082649D">
        <w:rPr>
          <w:szCs w:val="24"/>
        </w:rPr>
        <w:t>й</w:t>
      </w:r>
      <w:r>
        <w:rPr>
          <w:szCs w:val="24"/>
        </w:rPr>
        <w:t xml:space="preserve"> </w:t>
      </w:r>
      <w:r w:rsidRPr="00806CBE">
        <w:rPr>
          <w:szCs w:val="24"/>
        </w:rPr>
        <w:t xml:space="preserve">АТ </w:t>
      </w:r>
      <w:r>
        <w:rPr>
          <w:szCs w:val="24"/>
        </w:rPr>
        <w:t>«</w:t>
      </w:r>
      <w:r w:rsidRPr="00806CBE">
        <w:rPr>
          <w:szCs w:val="24"/>
        </w:rPr>
        <w:t xml:space="preserve">ЗНВКІФ </w:t>
      </w:r>
      <w:r>
        <w:rPr>
          <w:szCs w:val="24"/>
        </w:rPr>
        <w:t>«</w:t>
      </w:r>
      <w:r w:rsidRPr="00806CBE">
        <w:rPr>
          <w:szCs w:val="24"/>
        </w:rPr>
        <w:t>Лев</w:t>
      </w:r>
      <w:r>
        <w:rPr>
          <w:szCs w:val="24"/>
        </w:rPr>
        <w:t>»</w:t>
      </w:r>
      <w:r w:rsidRPr="00686502">
        <w:rPr>
          <w:spacing w:val="-2"/>
          <w:szCs w:val="24"/>
        </w:rPr>
        <w:t xml:space="preserve"> порушення законодавства про захист економічної конкуренції, передбаченого пунктом 12 статті 50 Закону, у вигляді здійснення заявленої концентрації без отримання відповідного дозволу органів </w:t>
      </w:r>
      <w:r>
        <w:rPr>
          <w:spacing w:val="-2"/>
          <w:szCs w:val="24"/>
        </w:rPr>
        <w:t>Комітету</w:t>
      </w:r>
      <w:r w:rsidRPr="00686502">
        <w:rPr>
          <w:spacing w:val="-2"/>
          <w:szCs w:val="24"/>
        </w:rPr>
        <w:t>, наявність якого необхідна.</w:t>
      </w:r>
    </w:p>
    <w:p w14:paraId="5F4D8EB0" w14:textId="016638D5" w:rsidR="0034171D" w:rsidRPr="00686502" w:rsidRDefault="0034171D" w:rsidP="0034171D">
      <w:pPr>
        <w:pStyle w:val="210"/>
        <w:numPr>
          <w:ilvl w:val="0"/>
          <w:numId w:val="8"/>
        </w:numPr>
        <w:spacing w:after="120" w:line="270" w:lineRule="exact"/>
        <w:ind w:left="720" w:hanging="720"/>
        <w:textAlignment w:val="baseline"/>
        <w:rPr>
          <w:spacing w:val="-2"/>
          <w:szCs w:val="24"/>
        </w:rPr>
      </w:pPr>
      <w:r w:rsidRPr="00686502">
        <w:rPr>
          <w:spacing w:val="-2"/>
          <w:szCs w:val="24"/>
        </w:rPr>
        <w:t xml:space="preserve">Розпорядженням державного уповноваженого </w:t>
      </w:r>
      <w:r>
        <w:rPr>
          <w:spacing w:val="-2"/>
          <w:szCs w:val="24"/>
        </w:rPr>
        <w:t>Комітету</w:t>
      </w:r>
      <w:r w:rsidRPr="00686502">
        <w:rPr>
          <w:spacing w:val="-2"/>
          <w:szCs w:val="24"/>
        </w:rPr>
        <w:t xml:space="preserve"> від </w:t>
      </w:r>
      <w:r>
        <w:rPr>
          <w:spacing w:val="-2"/>
          <w:szCs w:val="24"/>
        </w:rPr>
        <w:t>20.10.2023</w:t>
      </w:r>
      <w:r w:rsidRPr="00686502">
        <w:rPr>
          <w:spacing w:val="-2"/>
          <w:szCs w:val="24"/>
        </w:rPr>
        <w:t xml:space="preserve"> № </w:t>
      </w:r>
      <w:r>
        <w:rPr>
          <w:spacing w:val="-2"/>
          <w:szCs w:val="24"/>
        </w:rPr>
        <w:t>01</w:t>
      </w:r>
      <w:r w:rsidRPr="00B23EF9">
        <w:rPr>
          <w:spacing w:val="-2"/>
          <w:szCs w:val="24"/>
          <w:lang w:val="ru-RU"/>
        </w:rPr>
        <w:t>/</w:t>
      </w:r>
      <w:r>
        <w:rPr>
          <w:spacing w:val="-2"/>
          <w:szCs w:val="24"/>
        </w:rPr>
        <w:t>186-р</w:t>
      </w:r>
      <w:r w:rsidRPr="00686502">
        <w:rPr>
          <w:spacing w:val="-2"/>
          <w:szCs w:val="24"/>
        </w:rPr>
        <w:t xml:space="preserve"> розпочато розгляд справи № 126-26.13/</w:t>
      </w:r>
      <w:r>
        <w:rPr>
          <w:spacing w:val="-2"/>
          <w:szCs w:val="24"/>
        </w:rPr>
        <w:t>120-23</w:t>
      </w:r>
      <w:r w:rsidRPr="00686502">
        <w:rPr>
          <w:spacing w:val="-2"/>
          <w:szCs w:val="24"/>
        </w:rPr>
        <w:t xml:space="preserve"> про порушення законодавства про захист економічної конкуренції. Заяву </w:t>
      </w:r>
      <w:r w:rsidRPr="00B23EF9">
        <w:rPr>
          <w:spacing w:val="-2"/>
          <w:szCs w:val="24"/>
        </w:rPr>
        <w:t xml:space="preserve">від </w:t>
      </w:r>
      <w:r>
        <w:rPr>
          <w:szCs w:val="24"/>
        </w:rPr>
        <w:t xml:space="preserve">11.09.2023 № </w:t>
      </w:r>
      <w:r w:rsidRPr="00787C89">
        <w:rPr>
          <w:szCs w:val="24"/>
        </w:rPr>
        <w:t>11/09/23-</w:t>
      </w:r>
      <w:r>
        <w:rPr>
          <w:szCs w:val="24"/>
        </w:rPr>
        <w:t>7 (</w:t>
      </w:r>
      <w:r w:rsidRPr="00787C89">
        <w:rPr>
          <w:szCs w:val="24"/>
        </w:rPr>
        <w:t>зареєстрован</w:t>
      </w:r>
      <w:r>
        <w:rPr>
          <w:szCs w:val="24"/>
        </w:rPr>
        <w:t>у</w:t>
      </w:r>
      <w:r w:rsidRPr="00787C89">
        <w:rPr>
          <w:szCs w:val="24"/>
        </w:rPr>
        <w:t xml:space="preserve"> </w:t>
      </w:r>
      <w:r w:rsidR="00D81648">
        <w:rPr>
          <w:szCs w:val="24"/>
        </w:rPr>
        <w:t>в</w:t>
      </w:r>
      <w:r w:rsidRPr="00787C89">
        <w:rPr>
          <w:szCs w:val="24"/>
        </w:rPr>
        <w:t xml:space="preserve"> Комітеті 11.09.2023 за № 14-01/40</w:t>
      </w:r>
      <w:r>
        <w:rPr>
          <w:szCs w:val="24"/>
        </w:rPr>
        <w:t>4</w:t>
      </w:r>
      <w:r w:rsidRPr="00787C89">
        <w:rPr>
          <w:szCs w:val="24"/>
        </w:rPr>
        <w:t>-ЕКк</w:t>
      </w:r>
      <w:r>
        <w:rPr>
          <w:szCs w:val="24"/>
        </w:rPr>
        <w:t xml:space="preserve">) </w:t>
      </w:r>
      <w:r w:rsidRPr="006279AC">
        <w:rPr>
          <w:szCs w:val="24"/>
        </w:rPr>
        <w:t xml:space="preserve">про надання дозволу </w:t>
      </w:r>
      <w:r>
        <w:rPr>
          <w:szCs w:val="24"/>
        </w:rPr>
        <w:t xml:space="preserve">громадянину України </w:t>
      </w:r>
      <w:r w:rsidR="00B37E19">
        <w:rPr>
          <w:i/>
          <w:szCs w:val="24"/>
        </w:rPr>
        <w:t>«Інформація, доступ до якої обмежено»</w:t>
      </w:r>
      <w:r>
        <w:rPr>
          <w:szCs w:val="24"/>
        </w:rPr>
        <w:t xml:space="preserve"> </w:t>
      </w:r>
      <w:r w:rsidR="00D81648">
        <w:rPr>
          <w:szCs w:val="24"/>
        </w:rPr>
        <w:t>й</w:t>
      </w:r>
      <w:r>
        <w:rPr>
          <w:szCs w:val="24"/>
        </w:rPr>
        <w:t xml:space="preserve"> </w:t>
      </w:r>
      <w:r w:rsidRPr="00806CBE">
        <w:rPr>
          <w:szCs w:val="24"/>
        </w:rPr>
        <w:t xml:space="preserve">АТ </w:t>
      </w:r>
      <w:r>
        <w:rPr>
          <w:szCs w:val="24"/>
        </w:rPr>
        <w:t>«</w:t>
      </w:r>
      <w:r w:rsidRPr="00806CBE">
        <w:rPr>
          <w:szCs w:val="24"/>
        </w:rPr>
        <w:t xml:space="preserve">ЗНВКІФ </w:t>
      </w:r>
      <w:r>
        <w:rPr>
          <w:szCs w:val="24"/>
        </w:rPr>
        <w:t>«</w:t>
      </w:r>
      <w:r w:rsidRPr="00806CBE">
        <w:rPr>
          <w:szCs w:val="24"/>
        </w:rPr>
        <w:t>Лев</w:t>
      </w:r>
      <w:r>
        <w:rPr>
          <w:szCs w:val="24"/>
        </w:rPr>
        <w:t>»</w:t>
      </w:r>
      <w:r>
        <w:rPr>
          <w:bCs/>
          <w:szCs w:val="24"/>
        </w:rPr>
        <w:t xml:space="preserve"> </w:t>
      </w:r>
      <w:r>
        <w:rPr>
          <w:szCs w:val="24"/>
        </w:rPr>
        <w:t xml:space="preserve">на створення ТОВ «Вест </w:t>
      </w:r>
      <w:proofErr w:type="spellStart"/>
      <w:r>
        <w:rPr>
          <w:szCs w:val="24"/>
        </w:rPr>
        <w:t>Індастріал</w:t>
      </w:r>
      <w:proofErr w:type="spellEnd"/>
      <w:r>
        <w:rPr>
          <w:szCs w:val="24"/>
        </w:rPr>
        <w:t xml:space="preserve"> Груп»</w:t>
      </w:r>
      <w:r w:rsidRPr="00686502">
        <w:rPr>
          <w:spacing w:val="-2"/>
          <w:szCs w:val="24"/>
        </w:rPr>
        <w:t xml:space="preserve"> приєднано до матеріалів справи.</w:t>
      </w:r>
    </w:p>
    <w:p w14:paraId="3D67CC8E" w14:textId="610DEF9E" w:rsidR="0034171D" w:rsidRDefault="0034171D" w:rsidP="0034171D">
      <w:pPr>
        <w:pStyle w:val="210"/>
        <w:numPr>
          <w:ilvl w:val="0"/>
          <w:numId w:val="8"/>
        </w:numPr>
        <w:spacing w:after="120" w:line="270" w:lineRule="exact"/>
        <w:ind w:left="720" w:hanging="720"/>
        <w:textAlignment w:val="baseline"/>
        <w:rPr>
          <w:spacing w:val="-2"/>
          <w:szCs w:val="24"/>
        </w:rPr>
      </w:pPr>
      <w:r w:rsidRPr="00CF113C">
        <w:rPr>
          <w:spacing w:val="-4"/>
          <w:szCs w:val="24"/>
        </w:rPr>
        <w:t xml:space="preserve">Уповноваженого представника відповідача листом від </w:t>
      </w:r>
      <w:r w:rsidRPr="00CF113C">
        <w:rPr>
          <w:spacing w:val="-4"/>
          <w:szCs w:val="24"/>
          <w:lang w:val="ru-RU"/>
        </w:rPr>
        <w:t>23.10.2023 № 126-26</w:t>
      </w:r>
      <w:r w:rsidRPr="00CF113C">
        <w:rPr>
          <w:spacing w:val="-4"/>
          <w:szCs w:val="24"/>
        </w:rPr>
        <w:t>.</w:t>
      </w:r>
      <w:r w:rsidRPr="00CF113C">
        <w:rPr>
          <w:spacing w:val="-4"/>
          <w:szCs w:val="24"/>
          <w:lang w:val="ru-RU"/>
        </w:rPr>
        <w:t>13/01-11226е</w:t>
      </w:r>
      <w:r w:rsidRPr="00686502">
        <w:rPr>
          <w:spacing w:val="-2"/>
          <w:szCs w:val="24"/>
        </w:rPr>
        <w:t xml:space="preserve"> повідомлено про початок розгляду справи про порушення законодавства про захист економічної конкуренції та </w:t>
      </w:r>
      <w:r w:rsidR="004A089C">
        <w:rPr>
          <w:spacing w:val="-2"/>
          <w:szCs w:val="24"/>
        </w:rPr>
        <w:t>запропоновано надати</w:t>
      </w:r>
      <w:r w:rsidRPr="00686502">
        <w:rPr>
          <w:spacing w:val="-2"/>
          <w:szCs w:val="24"/>
        </w:rPr>
        <w:t xml:space="preserve"> інформаці</w:t>
      </w:r>
      <w:r w:rsidR="004A089C">
        <w:rPr>
          <w:spacing w:val="-2"/>
          <w:szCs w:val="24"/>
        </w:rPr>
        <w:t>ю</w:t>
      </w:r>
      <w:r w:rsidRPr="00686502">
        <w:rPr>
          <w:spacing w:val="-2"/>
          <w:szCs w:val="24"/>
        </w:rPr>
        <w:t>.</w:t>
      </w:r>
    </w:p>
    <w:p w14:paraId="002A42D3" w14:textId="0AF5052F" w:rsidR="002E0164" w:rsidRPr="008526CD" w:rsidRDefault="002E0164" w:rsidP="00C42669">
      <w:pPr>
        <w:pStyle w:val="210"/>
        <w:numPr>
          <w:ilvl w:val="0"/>
          <w:numId w:val="8"/>
        </w:numPr>
        <w:spacing w:after="120"/>
        <w:ind w:left="720" w:hanging="720"/>
        <w:textAlignment w:val="baseline"/>
      </w:pPr>
      <w:r w:rsidRPr="008526CD">
        <w:t xml:space="preserve">За результатами збирання та аналізу доказів у справі № </w:t>
      </w:r>
      <w:r w:rsidR="009E2945">
        <w:t>126</w:t>
      </w:r>
      <w:r w:rsidR="009E2945" w:rsidRPr="00895DB1">
        <w:t>-26.13/</w:t>
      </w:r>
      <w:r w:rsidR="009E2945" w:rsidRPr="008843B0">
        <w:t>1</w:t>
      </w:r>
      <w:r w:rsidR="0034171D">
        <w:t>20</w:t>
      </w:r>
      <w:r w:rsidR="009E2945" w:rsidRPr="00247715">
        <w:t>-23</w:t>
      </w:r>
      <w:r w:rsidR="00630AE4" w:rsidRPr="008526CD">
        <w:rPr>
          <w:spacing w:val="-2"/>
          <w:szCs w:val="24"/>
        </w:rPr>
        <w:t xml:space="preserve"> </w:t>
      </w:r>
      <w:r w:rsidRPr="008526CD">
        <w:t xml:space="preserve">складено подання з попередніми висновками </w:t>
      </w:r>
      <w:r w:rsidR="009E2945" w:rsidRPr="009E2945">
        <w:t>від 15.12.2023 № 126-26.13/1</w:t>
      </w:r>
      <w:r w:rsidR="0034171D">
        <w:t>20</w:t>
      </w:r>
      <w:r w:rsidR="009E2945" w:rsidRPr="009E2945">
        <w:t>-23/3</w:t>
      </w:r>
      <w:r w:rsidR="0034171D">
        <w:t>80</w:t>
      </w:r>
      <w:r w:rsidR="009E2945" w:rsidRPr="009E2945">
        <w:t>-спр</w:t>
      </w:r>
      <w:r w:rsidR="00630AE4" w:rsidRPr="008526CD">
        <w:t xml:space="preserve"> </w:t>
      </w:r>
      <w:r w:rsidRPr="008526CD">
        <w:t xml:space="preserve">та надіслано відповідачу листом від </w:t>
      </w:r>
      <w:r w:rsidR="009E2945">
        <w:t>1</w:t>
      </w:r>
      <w:r w:rsidR="005F1275">
        <w:t>9</w:t>
      </w:r>
      <w:r w:rsidR="009E2945">
        <w:t>.12</w:t>
      </w:r>
      <w:r w:rsidR="00951EE8" w:rsidRPr="008526CD">
        <w:t>.2023</w:t>
      </w:r>
      <w:r w:rsidRPr="008526CD">
        <w:t xml:space="preserve"> № 126-26.13/</w:t>
      </w:r>
      <w:r w:rsidR="00951EE8" w:rsidRPr="008526CD">
        <w:t>0</w:t>
      </w:r>
      <w:r w:rsidR="009E2945">
        <w:t>1</w:t>
      </w:r>
      <w:r w:rsidR="00951EE8" w:rsidRPr="005F1275">
        <w:t>-</w:t>
      </w:r>
      <w:r w:rsidR="005F1275" w:rsidRPr="005F1275">
        <w:t>13120</w:t>
      </w:r>
      <w:r w:rsidR="000716D2" w:rsidRPr="005F1275">
        <w:t>е</w:t>
      </w:r>
      <w:r w:rsidRPr="008526CD">
        <w:t xml:space="preserve"> для надання міркувань і заперечень</w:t>
      </w:r>
      <w:r w:rsidR="00747D07" w:rsidRPr="008526CD">
        <w:t xml:space="preserve"> щодо висновків та пропозицій, </w:t>
      </w:r>
      <w:r w:rsidRPr="008526CD">
        <w:t>викладених у поданні.</w:t>
      </w:r>
    </w:p>
    <w:p w14:paraId="70524C46" w14:textId="490DFB52" w:rsidR="002E0164" w:rsidRPr="008526CD" w:rsidRDefault="002E0164" w:rsidP="003B6897">
      <w:pPr>
        <w:pStyle w:val="210"/>
        <w:numPr>
          <w:ilvl w:val="0"/>
          <w:numId w:val="8"/>
        </w:numPr>
        <w:ind w:left="720" w:hanging="720"/>
        <w:textAlignment w:val="baseline"/>
        <w:rPr>
          <w:spacing w:val="-2"/>
          <w:szCs w:val="24"/>
        </w:rPr>
      </w:pPr>
      <w:r w:rsidRPr="008526CD">
        <w:t xml:space="preserve">Відповідач листом від </w:t>
      </w:r>
      <w:r w:rsidR="005F1275">
        <w:t>20</w:t>
      </w:r>
      <w:r w:rsidR="009E2945">
        <w:t>.12</w:t>
      </w:r>
      <w:r w:rsidR="00951EE8" w:rsidRPr="008526CD">
        <w:t>.2023</w:t>
      </w:r>
      <w:r w:rsidRPr="008526CD">
        <w:t xml:space="preserve"> </w:t>
      </w:r>
      <w:r w:rsidR="00951EE8" w:rsidRPr="008526CD">
        <w:t xml:space="preserve">№ </w:t>
      </w:r>
      <w:r w:rsidR="005F1275" w:rsidRPr="005F1275">
        <w:t>20/12/23-1</w:t>
      </w:r>
      <w:r w:rsidRPr="005F1275">
        <w:t xml:space="preserve"> </w:t>
      </w:r>
      <w:r w:rsidRPr="001D75BB">
        <w:t xml:space="preserve">(зареєстрованим у Комітеті </w:t>
      </w:r>
      <w:r w:rsidR="001D75BB" w:rsidRPr="001D75BB">
        <w:t>21.12</w:t>
      </w:r>
      <w:r w:rsidR="00951EE8" w:rsidRPr="001D75BB">
        <w:t>.2023</w:t>
      </w:r>
      <w:r w:rsidRPr="001D75BB">
        <w:t xml:space="preserve"> за</w:t>
      </w:r>
      <w:r w:rsidR="005F1275" w:rsidRPr="001D75BB">
        <w:t xml:space="preserve"> </w:t>
      </w:r>
      <w:r w:rsidRPr="001D75BB">
        <w:t xml:space="preserve">№ </w:t>
      </w:r>
      <w:r w:rsidR="00951EE8" w:rsidRPr="001D75BB">
        <w:t>8-0</w:t>
      </w:r>
      <w:r w:rsidR="000D7533">
        <w:t>1</w:t>
      </w:r>
      <w:r w:rsidR="00951EE8" w:rsidRPr="001D75BB">
        <w:t>/</w:t>
      </w:r>
      <w:r w:rsidR="001D75BB" w:rsidRPr="001D75BB">
        <w:t>1680</w:t>
      </w:r>
      <w:r w:rsidR="00951EE8" w:rsidRPr="001D75BB">
        <w:t>-кі</w:t>
      </w:r>
      <w:r w:rsidRPr="001D75BB">
        <w:t>) надав свої міркування щод</w:t>
      </w:r>
      <w:r w:rsidRPr="008526CD">
        <w:t xml:space="preserve">о висновків, викладених у поданні </w:t>
      </w:r>
      <w:r w:rsidR="00891534">
        <w:t xml:space="preserve">                     </w:t>
      </w:r>
      <w:r w:rsidR="009E2945" w:rsidRPr="009E2945">
        <w:t>від 15.12.2023 № 126-26.13/1</w:t>
      </w:r>
      <w:r w:rsidR="0034171D">
        <w:t>20</w:t>
      </w:r>
      <w:r w:rsidR="009E2945" w:rsidRPr="009E2945">
        <w:t>-23/3</w:t>
      </w:r>
      <w:r w:rsidR="0034171D">
        <w:t>80</w:t>
      </w:r>
      <w:r w:rsidR="009E2945" w:rsidRPr="009E2945">
        <w:t>-спр</w:t>
      </w:r>
      <w:r w:rsidRPr="008526CD">
        <w:rPr>
          <w:spacing w:val="-2"/>
          <w:szCs w:val="24"/>
        </w:rPr>
        <w:t>.</w:t>
      </w:r>
    </w:p>
    <w:p w14:paraId="20451F68" w14:textId="77777777" w:rsidR="003B6897" w:rsidRPr="00891534" w:rsidRDefault="003B6897" w:rsidP="003B6897">
      <w:pPr>
        <w:pStyle w:val="210"/>
        <w:ind w:left="720" w:firstLine="0"/>
        <w:textAlignment w:val="baseline"/>
        <w:rPr>
          <w:spacing w:val="-2"/>
          <w:szCs w:val="24"/>
        </w:rPr>
      </w:pPr>
    </w:p>
    <w:p w14:paraId="16D291F4" w14:textId="77777777" w:rsidR="00FB546B" w:rsidRPr="008526CD" w:rsidRDefault="007B38A7" w:rsidP="003B6897">
      <w:pPr>
        <w:pStyle w:val="1"/>
        <w:ind w:left="709" w:hanging="709"/>
        <w:jc w:val="left"/>
        <w:rPr>
          <w:sz w:val="24"/>
          <w:szCs w:val="24"/>
        </w:rPr>
      </w:pPr>
      <w:r w:rsidRPr="008526CD">
        <w:rPr>
          <w:sz w:val="24"/>
          <w:szCs w:val="24"/>
        </w:rPr>
        <w:t>Обставини справи</w:t>
      </w:r>
    </w:p>
    <w:p w14:paraId="273607D2" w14:textId="77777777" w:rsidR="003B6897" w:rsidRPr="00891534" w:rsidRDefault="003B6897" w:rsidP="003B6897">
      <w:pPr>
        <w:rPr>
          <w:sz w:val="24"/>
          <w:szCs w:val="24"/>
        </w:rPr>
      </w:pPr>
    </w:p>
    <w:p w14:paraId="5A82B4FC" w14:textId="5246FE6B" w:rsidR="0034171D" w:rsidRPr="0034171D" w:rsidRDefault="0034171D" w:rsidP="00B37E19">
      <w:pPr>
        <w:pStyle w:val="210"/>
        <w:numPr>
          <w:ilvl w:val="0"/>
          <w:numId w:val="8"/>
        </w:numPr>
        <w:spacing w:line="264" w:lineRule="exact"/>
        <w:ind w:left="720" w:hanging="720"/>
        <w:textAlignment w:val="baseline"/>
        <w:rPr>
          <w:b/>
          <w:bCs/>
          <w:szCs w:val="24"/>
        </w:rPr>
      </w:pPr>
      <w:bookmarkStart w:id="2" w:name="_Hlk125037884"/>
      <w:r w:rsidRPr="0034171D">
        <w:rPr>
          <w:szCs w:val="24"/>
        </w:rPr>
        <w:t xml:space="preserve">ТОВ «Вест </w:t>
      </w:r>
      <w:proofErr w:type="spellStart"/>
      <w:r w:rsidRPr="0034171D">
        <w:rPr>
          <w:szCs w:val="24"/>
        </w:rPr>
        <w:t>Індастріал</w:t>
      </w:r>
      <w:proofErr w:type="spellEnd"/>
      <w:r w:rsidRPr="0034171D">
        <w:rPr>
          <w:szCs w:val="24"/>
        </w:rPr>
        <w:t xml:space="preserve"> Груп» було </w:t>
      </w:r>
      <w:r w:rsidR="005B5604">
        <w:rPr>
          <w:szCs w:val="24"/>
        </w:rPr>
        <w:t xml:space="preserve">створене </w:t>
      </w:r>
      <w:r w:rsidRPr="0034171D">
        <w:rPr>
          <w:szCs w:val="24"/>
        </w:rPr>
        <w:t xml:space="preserve">на підставі протоколу загальних зборів засновників про створення ТОВ «Вест </w:t>
      </w:r>
      <w:proofErr w:type="spellStart"/>
      <w:r w:rsidRPr="0034171D">
        <w:rPr>
          <w:szCs w:val="24"/>
        </w:rPr>
        <w:t>Індастріал</w:t>
      </w:r>
      <w:proofErr w:type="spellEnd"/>
      <w:r w:rsidRPr="0034171D">
        <w:rPr>
          <w:szCs w:val="24"/>
        </w:rPr>
        <w:t xml:space="preserve"> Груп» </w:t>
      </w:r>
      <w:r w:rsidR="00B37E19">
        <w:rPr>
          <w:i/>
          <w:szCs w:val="24"/>
        </w:rPr>
        <w:t>«Інформація, доступ до якої обмежено»</w:t>
      </w:r>
      <w:r w:rsidRPr="00EB6D77">
        <w:rPr>
          <w:bCs/>
          <w:szCs w:val="24"/>
        </w:rPr>
        <w:t>.</w:t>
      </w:r>
    </w:p>
    <w:p w14:paraId="63661B76" w14:textId="77777777" w:rsidR="0034171D" w:rsidRPr="0034171D" w:rsidRDefault="0034171D" w:rsidP="0034171D">
      <w:pPr>
        <w:pStyle w:val="210"/>
        <w:numPr>
          <w:ilvl w:val="0"/>
          <w:numId w:val="8"/>
        </w:numPr>
        <w:spacing w:after="120"/>
        <w:ind w:left="720" w:hanging="720"/>
        <w:textAlignment w:val="baseline"/>
        <w:rPr>
          <w:szCs w:val="24"/>
        </w:rPr>
      </w:pPr>
      <w:r w:rsidRPr="0034171D">
        <w:rPr>
          <w:spacing w:val="-2"/>
          <w:szCs w:val="24"/>
        </w:rPr>
        <w:t>Відповідно</w:t>
      </w:r>
      <w:r w:rsidRPr="0034171D">
        <w:rPr>
          <w:szCs w:val="24"/>
        </w:rPr>
        <w:t xml:space="preserve"> до наданої заявниками інформації:</w:t>
      </w:r>
    </w:p>
    <w:p w14:paraId="5F3857A1" w14:textId="55FA6EB8" w:rsidR="0034171D" w:rsidRPr="0034171D" w:rsidRDefault="0034171D" w:rsidP="0034171D">
      <w:pPr>
        <w:pStyle w:val="210"/>
        <w:spacing w:line="264" w:lineRule="exact"/>
        <w:ind w:left="709" w:hanging="709"/>
        <w:rPr>
          <w:spacing w:val="-2"/>
          <w:szCs w:val="24"/>
        </w:rPr>
      </w:pPr>
      <w:r w:rsidRPr="0034171D">
        <w:rPr>
          <w:szCs w:val="24"/>
        </w:rPr>
        <w:t>(10.1</w:t>
      </w:r>
      <w:r w:rsidR="00EB6D77">
        <w:rPr>
          <w:szCs w:val="24"/>
        </w:rPr>
        <w:t xml:space="preserve">) </w:t>
      </w:r>
      <w:r w:rsidR="00B37E19">
        <w:rPr>
          <w:i/>
          <w:szCs w:val="24"/>
        </w:rPr>
        <w:t>«Інформація, доступ до якої обмежено»</w:t>
      </w:r>
      <w:r w:rsidR="00B37E19">
        <w:rPr>
          <w:i/>
          <w:szCs w:val="24"/>
        </w:rPr>
        <w:t xml:space="preserve"> </w:t>
      </w:r>
      <w:r w:rsidRPr="0034171D">
        <w:rPr>
          <w:spacing w:val="-2"/>
          <w:szCs w:val="24"/>
        </w:rPr>
        <w:t xml:space="preserve">на дату здійснення концентрації як фізична особа-підприємець здійснював діяльність </w:t>
      </w:r>
      <w:r w:rsidR="00051AB1">
        <w:rPr>
          <w:spacing w:val="-2"/>
          <w:szCs w:val="24"/>
        </w:rPr>
        <w:t>і</w:t>
      </w:r>
      <w:r w:rsidRPr="0034171D">
        <w:rPr>
          <w:spacing w:val="-2"/>
          <w:szCs w:val="24"/>
        </w:rPr>
        <w:t xml:space="preserve">з </w:t>
      </w:r>
      <w:r w:rsidR="00B37E19">
        <w:rPr>
          <w:i/>
          <w:szCs w:val="24"/>
        </w:rPr>
        <w:t>«Інформація, доступ до якої обмежено»</w:t>
      </w:r>
      <w:r w:rsidR="00B37E19">
        <w:rPr>
          <w:i/>
          <w:szCs w:val="24"/>
        </w:rPr>
        <w:t xml:space="preserve"> </w:t>
      </w:r>
      <w:r w:rsidRPr="0034171D">
        <w:rPr>
          <w:spacing w:val="-2"/>
          <w:szCs w:val="24"/>
        </w:rPr>
        <w:t xml:space="preserve">та був </w:t>
      </w:r>
      <w:r w:rsidR="00C631E5" w:rsidRPr="0034171D">
        <w:rPr>
          <w:spacing w:val="-2"/>
          <w:szCs w:val="24"/>
        </w:rPr>
        <w:t>пов’язаний</w:t>
      </w:r>
      <w:r w:rsidRPr="0034171D">
        <w:rPr>
          <w:spacing w:val="-2"/>
          <w:szCs w:val="24"/>
        </w:rPr>
        <w:t xml:space="preserve"> відносинами контролю із:</w:t>
      </w:r>
    </w:p>
    <w:p w14:paraId="0F86AC8F" w14:textId="0CB2A617" w:rsidR="0034171D" w:rsidRPr="0034171D" w:rsidRDefault="00C631E5" w:rsidP="0034171D">
      <w:pPr>
        <w:pStyle w:val="210"/>
        <w:spacing w:line="264" w:lineRule="exact"/>
        <w:ind w:left="720" w:firstLine="0"/>
        <w:rPr>
          <w:szCs w:val="24"/>
        </w:rPr>
      </w:pPr>
      <w:r>
        <w:rPr>
          <w:spacing w:val="-2"/>
          <w:szCs w:val="24"/>
        </w:rPr>
        <w:t xml:space="preserve">- </w:t>
      </w:r>
      <w:r w:rsidR="0034171D" w:rsidRPr="0034171D">
        <w:rPr>
          <w:spacing w:val="-2"/>
          <w:szCs w:val="24"/>
        </w:rPr>
        <w:t>громадянином</w:t>
      </w:r>
      <w:r w:rsidR="0034171D" w:rsidRPr="0034171D">
        <w:rPr>
          <w:szCs w:val="24"/>
        </w:rPr>
        <w:t xml:space="preserve"> України </w:t>
      </w:r>
      <w:r w:rsidR="00B37E19">
        <w:rPr>
          <w:i/>
          <w:szCs w:val="24"/>
        </w:rPr>
        <w:t>«Інформація, доступ до якої обмежено»</w:t>
      </w:r>
      <w:r w:rsidR="0034171D" w:rsidRPr="0034171D">
        <w:rPr>
          <w:szCs w:val="24"/>
        </w:rPr>
        <w:t xml:space="preserve">, який як фізична особа-підприємець здійснював діяльність </w:t>
      </w:r>
      <w:r>
        <w:rPr>
          <w:szCs w:val="24"/>
        </w:rPr>
        <w:t>і</w:t>
      </w:r>
      <w:r w:rsidR="0034171D" w:rsidRPr="0034171D">
        <w:rPr>
          <w:szCs w:val="24"/>
        </w:rPr>
        <w:t xml:space="preserve">з </w:t>
      </w:r>
      <w:r w:rsidR="00B37E19">
        <w:rPr>
          <w:i/>
          <w:szCs w:val="24"/>
        </w:rPr>
        <w:t>«Інформація, доступ до якої обмежено»</w:t>
      </w:r>
      <w:r w:rsidR="0034171D" w:rsidRPr="0034171D">
        <w:rPr>
          <w:szCs w:val="24"/>
        </w:rPr>
        <w:t>;</w:t>
      </w:r>
    </w:p>
    <w:p w14:paraId="3C96A119" w14:textId="5EBD6DE9" w:rsidR="0034171D" w:rsidRPr="0034171D" w:rsidRDefault="00C631E5" w:rsidP="0034171D">
      <w:pPr>
        <w:spacing w:line="264" w:lineRule="exact"/>
        <w:ind w:left="709"/>
        <w:jc w:val="both"/>
        <w:rPr>
          <w:sz w:val="24"/>
          <w:szCs w:val="24"/>
        </w:rPr>
      </w:pPr>
      <w:r>
        <w:rPr>
          <w:sz w:val="24"/>
          <w:szCs w:val="24"/>
        </w:rPr>
        <w:t xml:space="preserve">- </w:t>
      </w:r>
      <w:r w:rsidR="0034171D" w:rsidRPr="0034171D">
        <w:rPr>
          <w:sz w:val="24"/>
          <w:szCs w:val="24"/>
        </w:rPr>
        <w:t xml:space="preserve">громадянкою України </w:t>
      </w:r>
      <w:r w:rsidR="00B37E19">
        <w:rPr>
          <w:i/>
          <w:sz w:val="24"/>
          <w:szCs w:val="24"/>
        </w:rPr>
        <w:t>«Інформація, доступ до якої обмежено»</w:t>
      </w:r>
      <w:r w:rsidR="0034171D" w:rsidRPr="0034171D">
        <w:rPr>
          <w:sz w:val="24"/>
          <w:szCs w:val="24"/>
        </w:rPr>
        <w:t>, яка як фізична</w:t>
      </w:r>
      <w:r>
        <w:rPr>
          <w:sz w:val="24"/>
          <w:szCs w:val="24"/>
        </w:rPr>
        <w:t xml:space="preserve"> </w:t>
      </w:r>
      <w:r w:rsidR="0034171D" w:rsidRPr="0034171D">
        <w:rPr>
          <w:sz w:val="24"/>
          <w:szCs w:val="24"/>
        </w:rPr>
        <w:t>особа</w:t>
      </w:r>
      <w:r>
        <w:rPr>
          <w:sz w:val="24"/>
          <w:szCs w:val="24"/>
        </w:rPr>
        <w:t>-</w:t>
      </w:r>
      <w:r w:rsidR="0034171D" w:rsidRPr="0034171D">
        <w:rPr>
          <w:sz w:val="24"/>
          <w:szCs w:val="24"/>
        </w:rPr>
        <w:t xml:space="preserve"> підприємець здійснювала діяльність </w:t>
      </w:r>
      <w:r>
        <w:rPr>
          <w:sz w:val="24"/>
          <w:szCs w:val="24"/>
        </w:rPr>
        <w:t>і</w:t>
      </w:r>
      <w:r w:rsidR="0034171D" w:rsidRPr="0034171D">
        <w:rPr>
          <w:sz w:val="24"/>
          <w:szCs w:val="24"/>
        </w:rPr>
        <w:t xml:space="preserve">з </w:t>
      </w:r>
      <w:r w:rsidR="00B37E19">
        <w:rPr>
          <w:i/>
          <w:sz w:val="24"/>
          <w:szCs w:val="24"/>
        </w:rPr>
        <w:t>«Інформація, доступ до якої обмежено»</w:t>
      </w:r>
      <w:r w:rsidR="0034171D" w:rsidRPr="0034171D">
        <w:rPr>
          <w:sz w:val="24"/>
          <w:szCs w:val="24"/>
        </w:rPr>
        <w:t xml:space="preserve">; </w:t>
      </w:r>
    </w:p>
    <w:p w14:paraId="79AF09EE" w14:textId="79EA9D62" w:rsidR="0034171D" w:rsidRPr="0034171D" w:rsidRDefault="00C631E5" w:rsidP="0034171D">
      <w:pPr>
        <w:spacing w:line="264" w:lineRule="exact"/>
        <w:ind w:left="709"/>
        <w:jc w:val="both"/>
        <w:rPr>
          <w:sz w:val="24"/>
          <w:szCs w:val="24"/>
        </w:rPr>
      </w:pPr>
      <w:r>
        <w:rPr>
          <w:sz w:val="24"/>
          <w:szCs w:val="24"/>
        </w:rPr>
        <w:t xml:space="preserve">- </w:t>
      </w:r>
      <w:r w:rsidR="0034171D" w:rsidRPr="0034171D">
        <w:rPr>
          <w:sz w:val="24"/>
          <w:szCs w:val="24"/>
        </w:rPr>
        <w:t xml:space="preserve">громадянкою України </w:t>
      </w:r>
      <w:r w:rsidR="00B37E19">
        <w:rPr>
          <w:i/>
          <w:sz w:val="24"/>
          <w:szCs w:val="24"/>
        </w:rPr>
        <w:t>«Інформація, доступ до якої обмежено»</w:t>
      </w:r>
      <w:r w:rsidR="0034171D" w:rsidRPr="0034171D">
        <w:rPr>
          <w:sz w:val="24"/>
          <w:szCs w:val="24"/>
        </w:rPr>
        <w:t>, яка як фізична</w:t>
      </w:r>
      <w:r>
        <w:rPr>
          <w:sz w:val="24"/>
          <w:szCs w:val="24"/>
        </w:rPr>
        <w:t xml:space="preserve"> </w:t>
      </w:r>
      <w:r w:rsidR="0034171D" w:rsidRPr="0034171D">
        <w:rPr>
          <w:sz w:val="24"/>
          <w:szCs w:val="24"/>
        </w:rPr>
        <w:t>особа</w:t>
      </w:r>
      <w:r>
        <w:rPr>
          <w:sz w:val="24"/>
          <w:szCs w:val="24"/>
        </w:rPr>
        <w:t>-</w:t>
      </w:r>
      <w:r w:rsidR="0034171D" w:rsidRPr="0034171D">
        <w:rPr>
          <w:sz w:val="24"/>
          <w:szCs w:val="24"/>
        </w:rPr>
        <w:t xml:space="preserve">підприємець здійснювала діяльність </w:t>
      </w:r>
      <w:r>
        <w:rPr>
          <w:sz w:val="24"/>
          <w:szCs w:val="24"/>
        </w:rPr>
        <w:t>і</w:t>
      </w:r>
      <w:r w:rsidR="0034171D" w:rsidRPr="0034171D">
        <w:rPr>
          <w:sz w:val="24"/>
          <w:szCs w:val="24"/>
        </w:rPr>
        <w:t xml:space="preserve">з </w:t>
      </w:r>
      <w:r w:rsidR="00B37E19">
        <w:rPr>
          <w:i/>
          <w:sz w:val="24"/>
          <w:szCs w:val="24"/>
        </w:rPr>
        <w:t>«Інформація, доступ до якої обмежено»</w:t>
      </w:r>
      <w:r w:rsidR="0034171D" w:rsidRPr="0034171D">
        <w:rPr>
          <w:sz w:val="24"/>
          <w:szCs w:val="24"/>
        </w:rPr>
        <w:t>;</w:t>
      </w:r>
    </w:p>
    <w:p w14:paraId="4B1CE519" w14:textId="054B2C26" w:rsidR="0034171D" w:rsidRPr="0034171D" w:rsidRDefault="00C631E5" w:rsidP="0034171D">
      <w:pPr>
        <w:spacing w:line="264" w:lineRule="exact"/>
        <w:ind w:left="709"/>
        <w:jc w:val="both"/>
        <w:rPr>
          <w:sz w:val="24"/>
          <w:szCs w:val="24"/>
        </w:rPr>
      </w:pPr>
      <w:r>
        <w:rPr>
          <w:sz w:val="24"/>
          <w:szCs w:val="24"/>
        </w:rPr>
        <w:t xml:space="preserve">- </w:t>
      </w:r>
      <w:r w:rsidR="0034171D" w:rsidRPr="0034171D">
        <w:rPr>
          <w:sz w:val="24"/>
          <w:szCs w:val="24"/>
        </w:rPr>
        <w:t xml:space="preserve">АТ «ЗНВКІФ «Лев», яке здійснювало діяльність з </w:t>
      </w:r>
      <w:r w:rsidR="00B37E19">
        <w:rPr>
          <w:i/>
          <w:sz w:val="24"/>
          <w:szCs w:val="24"/>
        </w:rPr>
        <w:t>«Інформація, доступ до якої обмежено»</w:t>
      </w:r>
      <w:r w:rsidR="0034171D" w:rsidRPr="0034171D">
        <w:rPr>
          <w:sz w:val="24"/>
          <w:szCs w:val="24"/>
        </w:rPr>
        <w:t>;</w:t>
      </w:r>
    </w:p>
    <w:p w14:paraId="2E8DD0D1" w14:textId="0CD7E7DF" w:rsidR="0034171D" w:rsidRPr="0034171D" w:rsidRDefault="00C631E5" w:rsidP="0034171D">
      <w:pPr>
        <w:spacing w:after="120" w:line="264" w:lineRule="exact"/>
        <w:ind w:left="709"/>
        <w:jc w:val="both"/>
        <w:rPr>
          <w:sz w:val="24"/>
          <w:szCs w:val="24"/>
        </w:rPr>
      </w:pPr>
      <w:r>
        <w:rPr>
          <w:sz w:val="24"/>
          <w:szCs w:val="24"/>
        </w:rPr>
        <w:t xml:space="preserve">- </w:t>
      </w:r>
      <w:r w:rsidR="0034171D" w:rsidRPr="0034171D">
        <w:rPr>
          <w:sz w:val="24"/>
          <w:szCs w:val="24"/>
        </w:rPr>
        <w:t xml:space="preserve">іншими суб’єктами господарювання – резидентами України, які здійснювали діяльність </w:t>
      </w:r>
      <w:r>
        <w:rPr>
          <w:sz w:val="24"/>
          <w:szCs w:val="24"/>
        </w:rPr>
        <w:t>і</w:t>
      </w:r>
      <w:r w:rsidR="0034171D" w:rsidRPr="0034171D">
        <w:rPr>
          <w:sz w:val="24"/>
          <w:szCs w:val="24"/>
        </w:rPr>
        <w:t xml:space="preserve">з: </w:t>
      </w:r>
      <w:r w:rsidR="00B37E19">
        <w:rPr>
          <w:i/>
          <w:sz w:val="24"/>
          <w:szCs w:val="24"/>
        </w:rPr>
        <w:t>«Інформація, доступ до якої обмежено»</w:t>
      </w:r>
      <w:r w:rsidR="00B37E19">
        <w:rPr>
          <w:i/>
          <w:sz w:val="24"/>
          <w:szCs w:val="24"/>
        </w:rPr>
        <w:t>.</w:t>
      </w:r>
    </w:p>
    <w:p w14:paraId="1190A883" w14:textId="44FBFEA2" w:rsidR="0034171D" w:rsidRPr="0034171D" w:rsidRDefault="0034171D" w:rsidP="0034171D">
      <w:pPr>
        <w:pStyle w:val="210"/>
        <w:spacing w:after="120" w:line="270" w:lineRule="exact"/>
        <w:ind w:left="709" w:hanging="709"/>
        <w:rPr>
          <w:bCs/>
          <w:szCs w:val="24"/>
        </w:rPr>
      </w:pPr>
      <w:r w:rsidRPr="0034171D">
        <w:rPr>
          <w:szCs w:val="24"/>
        </w:rPr>
        <w:t>(</w:t>
      </w:r>
      <w:r>
        <w:rPr>
          <w:szCs w:val="24"/>
        </w:rPr>
        <w:t>10</w:t>
      </w:r>
      <w:r w:rsidRPr="0034171D">
        <w:rPr>
          <w:szCs w:val="24"/>
        </w:rPr>
        <w:t xml:space="preserve">.2)  ТОВ «Вест </w:t>
      </w:r>
      <w:proofErr w:type="spellStart"/>
      <w:r w:rsidRPr="0034171D">
        <w:rPr>
          <w:szCs w:val="24"/>
        </w:rPr>
        <w:t>Індастріал</w:t>
      </w:r>
      <w:proofErr w:type="spellEnd"/>
      <w:r w:rsidRPr="0034171D">
        <w:rPr>
          <w:szCs w:val="24"/>
        </w:rPr>
        <w:t xml:space="preserve"> Груп» було створен</w:t>
      </w:r>
      <w:r w:rsidR="00C631E5">
        <w:rPr>
          <w:szCs w:val="24"/>
        </w:rPr>
        <w:t>о</w:t>
      </w:r>
      <w:r w:rsidRPr="0034171D">
        <w:rPr>
          <w:szCs w:val="24"/>
        </w:rPr>
        <w:t xml:space="preserve"> з метою здійснення діяльності з </w:t>
      </w:r>
      <w:r w:rsidR="00B37E19">
        <w:rPr>
          <w:i/>
          <w:szCs w:val="24"/>
        </w:rPr>
        <w:t>«Інформація, доступ до якої обмежено»</w:t>
      </w:r>
      <w:r w:rsidRPr="0034171D">
        <w:rPr>
          <w:szCs w:val="24"/>
        </w:rPr>
        <w:t>, проте товариство з моменту створення</w:t>
      </w:r>
      <w:r w:rsidRPr="0034171D">
        <w:rPr>
          <w:bCs/>
          <w:szCs w:val="24"/>
        </w:rPr>
        <w:t xml:space="preserve"> так і не розпочало жодної господарської діяльності.</w:t>
      </w:r>
    </w:p>
    <w:p w14:paraId="759D611C" w14:textId="29B26E31" w:rsidR="0034171D" w:rsidRPr="0034171D" w:rsidRDefault="0034171D" w:rsidP="0034171D">
      <w:pPr>
        <w:pStyle w:val="210"/>
        <w:numPr>
          <w:ilvl w:val="0"/>
          <w:numId w:val="8"/>
        </w:numPr>
        <w:spacing w:after="120" w:line="270" w:lineRule="exact"/>
        <w:ind w:left="720" w:hanging="720"/>
        <w:textAlignment w:val="baseline"/>
        <w:rPr>
          <w:szCs w:val="24"/>
        </w:rPr>
      </w:pPr>
      <w:r w:rsidRPr="0034171D">
        <w:rPr>
          <w:szCs w:val="24"/>
        </w:rPr>
        <w:t xml:space="preserve">Отже, на дату здійснення концентрації </w:t>
      </w:r>
      <w:r w:rsidR="00B37E19">
        <w:rPr>
          <w:i/>
          <w:szCs w:val="24"/>
        </w:rPr>
        <w:t>«Інформація, доступ до якої обмежено»</w:t>
      </w:r>
      <w:r w:rsidRPr="0034171D">
        <w:rPr>
          <w:szCs w:val="24"/>
        </w:rPr>
        <w:t xml:space="preserve"> </w:t>
      </w:r>
      <w:r w:rsidR="00C631E5">
        <w:rPr>
          <w:szCs w:val="24"/>
        </w:rPr>
        <w:t>й</w:t>
      </w:r>
      <w:r w:rsidRPr="0034171D">
        <w:rPr>
          <w:szCs w:val="24"/>
        </w:rPr>
        <w:t xml:space="preserve"> </w:t>
      </w:r>
      <w:r w:rsidR="00EB6D77">
        <w:rPr>
          <w:szCs w:val="24"/>
        </w:rPr>
        <w:t xml:space="preserve">                                         </w:t>
      </w:r>
      <w:r w:rsidRPr="0034171D">
        <w:rPr>
          <w:szCs w:val="24"/>
        </w:rPr>
        <w:t xml:space="preserve">АТ «ЗНВКІФ «Лев» були пов’язані відносинами контролю в розумінні статті 1 Закону України «Про захист економічної конкуренції». Зокрема, єдиним акціонером </w:t>
      </w:r>
      <w:r w:rsidR="00EB6D77">
        <w:rPr>
          <w:szCs w:val="24"/>
        </w:rPr>
        <w:t xml:space="preserve">                                </w:t>
      </w:r>
      <w:r w:rsidRPr="0034171D">
        <w:rPr>
          <w:szCs w:val="24"/>
        </w:rPr>
        <w:t xml:space="preserve">АТ «ЗНВКІФ «Лев» був громадянин України </w:t>
      </w:r>
      <w:r w:rsidR="00B37E19">
        <w:rPr>
          <w:i/>
          <w:szCs w:val="24"/>
        </w:rPr>
        <w:t>«Інформація, доступ до якої обмежено»</w:t>
      </w:r>
      <w:r w:rsidRPr="0034171D">
        <w:rPr>
          <w:szCs w:val="24"/>
        </w:rPr>
        <w:t>.</w:t>
      </w:r>
    </w:p>
    <w:p w14:paraId="31A35FDD" w14:textId="6BDA767B" w:rsidR="0034171D" w:rsidRPr="0034171D" w:rsidRDefault="0034171D" w:rsidP="0034171D">
      <w:pPr>
        <w:pStyle w:val="210"/>
        <w:numPr>
          <w:ilvl w:val="0"/>
          <w:numId w:val="8"/>
        </w:numPr>
        <w:spacing w:after="120"/>
        <w:ind w:left="720" w:hanging="720"/>
        <w:textAlignment w:val="baseline"/>
        <w:rPr>
          <w:szCs w:val="24"/>
        </w:rPr>
      </w:pPr>
      <w:r w:rsidRPr="0034171D">
        <w:rPr>
          <w:szCs w:val="24"/>
        </w:rPr>
        <w:lastRenderedPageBreak/>
        <w:t xml:space="preserve">Разом </w:t>
      </w:r>
      <w:r w:rsidR="00C631E5">
        <w:rPr>
          <w:szCs w:val="24"/>
        </w:rPr>
        <w:t>і</w:t>
      </w:r>
      <w:r w:rsidRPr="0034171D">
        <w:rPr>
          <w:szCs w:val="24"/>
        </w:rPr>
        <w:t xml:space="preserve">з цим громадянин України </w:t>
      </w:r>
      <w:r w:rsidR="00B37E19">
        <w:rPr>
          <w:i/>
          <w:szCs w:val="24"/>
        </w:rPr>
        <w:t>«Інформація, доступ до якої обмежено»</w:t>
      </w:r>
      <w:r w:rsidR="00B37E19">
        <w:rPr>
          <w:i/>
          <w:szCs w:val="24"/>
        </w:rPr>
        <w:t xml:space="preserve"> </w:t>
      </w:r>
      <w:r w:rsidRPr="0034171D">
        <w:rPr>
          <w:szCs w:val="24"/>
        </w:rPr>
        <w:t>набув контроль над АТ «ЗНВКІФ «Лев» 12.05.2022 з порушенням вимог законодавства про захист економічної конкуренції</w:t>
      </w:r>
      <w:r w:rsidRPr="0034171D">
        <w:rPr>
          <w:rStyle w:val="af9"/>
          <w:szCs w:val="24"/>
        </w:rPr>
        <w:footnoteReference w:id="2"/>
      </w:r>
      <w:r w:rsidRPr="0034171D">
        <w:rPr>
          <w:szCs w:val="24"/>
        </w:rPr>
        <w:t>.</w:t>
      </w:r>
    </w:p>
    <w:p w14:paraId="63A18251" w14:textId="1C1D2431" w:rsidR="0034171D" w:rsidRPr="0034171D" w:rsidRDefault="0034171D" w:rsidP="0034171D">
      <w:pPr>
        <w:pStyle w:val="210"/>
        <w:numPr>
          <w:ilvl w:val="0"/>
          <w:numId w:val="8"/>
        </w:numPr>
        <w:spacing w:line="270" w:lineRule="exact"/>
        <w:ind w:left="720" w:hanging="720"/>
        <w:textAlignment w:val="baseline"/>
        <w:rPr>
          <w:szCs w:val="24"/>
        </w:rPr>
      </w:pPr>
      <w:r w:rsidRPr="0034171D">
        <w:rPr>
          <w:szCs w:val="24"/>
        </w:rPr>
        <w:t xml:space="preserve">Відповідні вартісні показники </w:t>
      </w:r>
      <w:r w:rsidR="00B37E19">
        <w:rPr>
          <w:i/>
          <w:szCs w:val="24"/>
        </w:rPr>
        <w:t>«Інформація, доступ до якої обмежено»</w:t>
      </w:r>
      <w:r w:rsidR="00B37E19">
        <w:rPr>
          <w:i/>
          <w:szCs w:val="24"/>
        </w:rPr>
        <w:t xml:space="preserve"> </w:t>
      </w:r>
      <w:r w:rsidR="00C631E5">
        <w:rPr>
          <w:szCs w:val="24"/>
        </w:rPr>
        <w:t>й</w:t>
      </w:r>
      <w:r w:rsidRPr="0034171D">
        <w:rPr>
          <w:szCs w:val="24"/>
        </w:rPr>
        <w:t xml:space="preserve"> АТ «ЗНВКІФ «Лев», з урахуванням відносин контролю, за підсумками 2021 року перевищували порогові значення, визначені частиною першою статті 24 Закону.</w:t>
      </w:r>
    </w:p>
    <w:bookmarkEnd w:id="2"/>
    <w:p w14:paraId="50DE0EE6" w14:textId="07148795" w:rsidR="00951EE8" w:rsidRPr="008526CD" w:rsidRDefault="0096247F" w:rsidP="00C80C99">
      <w:pPr>
        <w:pStyle w:val="a7"/>
        <w:numPr>
          <w:ilvl w:val="1"/>
          <w:numId w:val="41"/>
        </w:numPr>
        <w:tabs>
          <w:tab w:val="left" w:pos="709"/>
          <w:tab w:val="left" w:pos="7088"/>
        </w:tabs>
        <w:spacing w:before="120" w:after="240"/>
        <w:ind w:left="709" w:hanging="709"/>
        <w:textAlignment w:val="baseline"/>
        <w:rPr>
          <w:b/>
          <w:szCs w:val="24"/>
        </w:rPr>
      </w:pPr>
      <w:r w:rsidRPr="008526CD">
        <w:rPr>
          <w:b/>
          <w:szCs w:val="24"/>
        </w:rPr>
        <w:t>Правова кваліфікація дій відповідача</w:t>
      </w:r>
    </w:p>
    <w:p w14:paraId="1A699ED5" w14:textId="559933E8" w:rsidR="002A479E" w:rsidRDefault="002A479E" w:rsidP="002A479E">
      <w:pPr>
        <w:pStyle w:val="210"/>
        <w:numPr>
          <w:ilvl w:val="0"/>
          <w:numId w:val="8"/>
        </w:numPr>
        <w:spacing w:after="120"/>
        <w:ind w:left="720" w:hanging="720"/>
        <w:textAlignment w:val="baseline"/>
      </w:pPr>
      <w:r w:rsidRPr="009111A0">
        <w:t xml:space="preserve">Створення суб’єкта господарювання двома і більше суб’єктами господарювання, який протягом тривалого періоду буде самостійно здійснювати господарську діяльність, але при цьому таке створення не призводить до координації конкурентної поведінки між суб’єктами господарювання, що створили цей суб’єкт господарювання, або між ними та новоствореним суб’єктом господарювання, відповідно до пункту 3 частини другої статті 22 Закону визнається концентрацією. </w:t>
      </w:r>
    </w:p>
    <w:p w14:paraId="60FF12B7" w14:textId="77777777" w:rsidR="002A479E" w:rsidRPr="009111A0" w:rsidRDefault="002A479E" w:rsidP="002A479E">
      <w:pPr>
        <w:pStyle w:val="210"/>
        <w:numPr>
          <w:ilvl w:val="0"/>
          <w:numId w:val="8"/>
        </w:numPr>
        <w:spacing w:after="120"/>
        <w:ind w:left="720" w:hanging="720"/>
        <w:textAlignment w:val="baseline"/>
      </w:pPr>
      <w:r w:rsidRPr="009111A0">
        <w:t>Дії, які здійснюються між суб’єктами господарювання, пов’язаними відносинами контролю, у випадках, передбачених частиною другою статті 22 Закону</w:t>
      </w:r>
      <w:r>
        <w:t>,</w:t>
      </w:r>
      <w:r w:rsidRPr="009111A0">
        <w:t xml:space="preserve"> не вважаються концентрацією, крім випадків набуття такого контролю без отримання дозволу Антимонопольного комітету України, якщо необхідність отримання такого дозволу передбачена законом.</w:t>
      </w:r>
    </w:p>
    <w:p w14:paraId="347DDF4E" w14:textId="15DD5902" w:rsidR="002A479E" w:rsidRPr="005713BE" w:rsidRDefault="002A479E" w:rsidP="002A479E">
      <w:pPr>
        <w:pStyle w:val="210"/>
        <w:numPr>
          <w:ilvl w:val="0"/>
          <w:numId w:val="8"/>
        </w:numPr>
        <w:spacing w:after="120"/>
        <w:ind w:left="720" w:hanging="720"/>
        <w:textAlignment w:val="baseline"/>
        <w:rPr>
          <w:bCs/>
          <w:szCs w:val="24"/>
        </w:rPr>
      </w:pPr>
      <w:r w:rsidRPr="005713BE">
        <w:rPr>
          <w:szCs w:val="24"/>
        </w:rPr>
        <w:t xml:space="preserve">Оскільки </w:t>
      </w:r>
      <w:r w:rsidR="00BF63EF">
        <w:rPr>
          <w:i/>
          <w:szCs w:val="24"/>
        </w:rPr>
        <w:t>«Інформація, доступ до якої обмежено»</w:t>
      </w:r>
      <w:r w:rsidR="00BF63EF">
        <w:rPr>
          <w:i/>
          <w:szCs w:val="24"/>
        </w:rPr>
        <w:t xml:space="preserve"> </w:t>
      </w:r>
      <w:r>
        <w:rPr>
          <w:szCs w:val="24"/>
        </w:rPr>
        <w:t>та</w:t>
      </w:r>
      <w:r w:rsidRPr="005713BE">
        <w:rPr>
          <w:szCs w:val="24"/>
        </w:rPr>
        <w:t xml:space="preserve"> АТ «ЗНВКІФ «Лев» </w:t>
      </w:r>
      <w:r>
        <w:rPr>
          <w:szCs w:val="24"/>
        </w:rPr>
        <w:t>пов’язані відносинами контролю з порушенням вимог законодавства про захист економічної конкуренції</w:t>
      </w:r>
      <w:r w:rsidRPr="005713BE">
        <w:rPr>
          <w:szCs w:val="24"/>
        </w:rPr>
        <w:t>, то всі наступні дії, які здійснюються між ними, також потребують дозволу органів Комітету.</w:t>
      </w:r>
    </w:p>
    <w:p w14:paraId="5BEC9198" w14:textId="77777777" w:rsidR="002A479E" w:rsidRDefault="002A479E" w:rsidP="002A479E">
      <w:pPr>
        <w:pStyle w:val="210"/>
        <w:numPr>
          <w:ilvl w:val="0"/>
          <w:numId w:val="8"/>
        </w:numPr>
        <w:spacing w:after="120"/>
        <w:ind w:left="720" w:hanging="720"/>
        <w:textAlignment w:val="baseline"/>
      </w:pPr>
      <w:r>
        <w:t>Концентрація, яка потребує дозволу відповідно до частини першої статті 24 Закону, забороняється до надання дозволу на її здійснення.</w:t>
      </w:r>
    </w:p>
    <w:p w14:paraId="1D9A6164" w14:textId="71693DFE" w:rsidR="002A479E" w:rsidRDefault="002A479E" w:rsidP="002A479E">
      <w:pPr>
        <w:pStyle w:val="210"/>
        <w:numPr>
          <w:ilvl w:val="0"/>
          <w:numId w:val="8"/>
        </w:numPr>
        <w:spacing w:after="120"/>
        <w:ind w:left="720" w:hanging="720"/>
        <w:textAlignment w:val="baseline"/>
      </w:pPr>
      <w:r>
        <w:t>Тобто відповідно до статей 22 і 24 Закону зазначена концентрація могла бути здійснена лише за умови попереднього отримання дозволу Комітету.</w:t>
      </w:r>
    </w:p>
    <w:p w14:paraId="469705C1" w14:textId="569A1DCF" w:rsidR="002A479E" w:rsidRDefault="002A479E" w:rsidP="002A479E">
      <w:pPr>
        <w:pStyle w:val="210"/>
        <w:numPr>
          <w:ilvl w:val="0"/>
          <w:numId w:val="8"/>
        </w:numPr>
        <w:ind w:left="720" w:hanging="720"/>
        <w:textAlignment w:val="baseline"/>
      </w:pPr>
      <w:r>
        <w:t xml:space="preserve">Заява про надання дозволу </w:t>
      </w:r>
      <w:r>
        <w:rPr>
          <w:szCs w:val="24"/>
        </w:rPr>
        <w:t xml:space="preserve">громадянину України </w:t>
      </w:r>
      <w:r w:rsidR="00BF63EF">
        <w:rPr>
          <w:i/>
          <w:szCs w:val="24"/>
        </w:rPr>
        <w:t>«Інформація, доступ до якої обмежено»</w:t>
      </w:r>
      <w:r w:rsidR="00BF63EF">
        <w:rPr>
          <w:i/>
          <w:szCs w:val="24"/>
        </w:rPr>
        <w:t xml:space="preserve"> </w:t>
      </w:r>
      <w:r w:rsidR="00C631E5">
        <w:rPr>
          <w:szCs w:val="24"/>
        </w:rPr>
        <w:t>й</w:t>
      </w:r>
      <w:r>
        <w:rPr>
          <w:szCs w:val="24"/>
        </w:rPr>
        <w:t xml:space="preserve"> </w:t>
      </w:r>
      <w:r w:rsidRPr="00806CBE">
        <w:rPr>
          <w:szCs w:val="24"/>
        </w:rPr>
        <w:t xml:space="preserve">АТ </w:t>
      </w:r>
      <w:r>
        <w:rPr>
          <w:szCs w:val="24"/>
        </w:rPr>
        <w:t>«</w:t>
      </w:r>
      <w:r w:rsidRPr="00806CBE">
        <w:rPr>
          <w:szCs w:val="24"/>
        </w:rPr>
        <w:t xml:space="preserve">ЗНВКІФ </w:t>
      </w:r>
      <w:r>
        <w:rPr>
          <w:szCs w:val="24"/>
        </w:rPr>
        <w:t>«</w:t>
      </w:r>
      <w:r w:rsidRPr="00806CBE">
        <w:rPr>
          <w:szCs w:val="24"/>
        </w:rPr>
        <w:t>Лев</w:t>
      </w:r>
      <w:r>
        <w:rPr>
          <w:szCs w:val="24"/>
        </w:rPr>
        <w:t>»</w:t>
      </w:r>
      <w:r>
        <w:rPr>
          <w:bCs/>
          <w:szCs w:val="24"/>
        </w:rPr>
        <w:t xml:space="preserve"> </w:t>
      </w:r>
      <w:r>
        <w:rPr>
          <w:szCs w:val="24"/>
        </w:rPr>
        <w:t xml:space="preserve">на створення ТОВ «Вест </w:t>
      </w:r>
      <w:proofErr w:type="spellStart"/>
      <w:r>
        <w:rPr>
          <w:szCs w:val="24"/>
        </w:rPr>
        <w:t>Індастріал</w:t>
      </w:r>
      <w:proofErr w:type="spellEnd"/>
      <w:r>
        <w:rPr>
          <w:szCs w:val="24"/>
        </w:rPr>
        <w:t xml:space="preserve"> Груп»</w:t>
      </w:r>
      <w:r>
        <w:t xml:space="preserve"> надійшла до Комітету 11 вересня 2023 року, тобто після здійснення концентрації.</w:t>
      </w:r>
    </w:p>
    <w:p w14:paraId="3514E1D9" w14:textId="77777777" w:rsidR="0060513F" w:rsidRPr="006179A1" w:rsidRDefault="0036698B" w:rsidP="00C80C99">
      <w:pPr>
        <w:pStyle w:val="a7"/>
        <w:numPr>
          <w:ilvl w:val="1"/>
          <w:numId w:val="41"/>
        </w:numPr>
        <w:tabs>
          <w:tab w:val="left" w:pos="709"/>
          <w:tab w:val="left" w:pos="7088"/>
        </w:tabs>
        <w:spacing w:before="120" w:after="240"/>
        <w:ind w:left="709" w:hanging="709"/>
        <w:textAlignment w:val="baseline"/>
        <w:rPr>
          <w:b/>
          <w:szCs w:val="24"/>
        </w:rPr>
      </w:pPr>
      <w:r w:rsidRPr="006179A1">
        <w:rPr>
          <w:b/>
          <w:szCs w:val="24"/>
        </w:rPr>
        <w:t>Заперечення відповідача та їх спростування</w:t>
      </w:r>
    </w:p>
    <w:p w14:paraId="7D290E2E" w14:textId="70EFBC16" w:rsidR="004D5212" w:rsidRPr="006179A1" w:rsidRDefault="00A248E6" w:rsidP="002651DC">
      <w:pPr>
        <w:pStyle w:val="210"/>
        <w:numPr>
          <w:ilvl w:val="0"/>
          <w:numId w:val="8"/>
        </w:numPr>
        <w:spacing w:after="120"/>
        <w:ind w:left="720" w:hanging="720"/>
        <w:textAlignment w:val="baseline"/>
        <w:rPr>
          <w:szCs w:val="24"/>
        </w:rPr>
      </w:pPr>
      <w:r w:rsidRPr="006179A1">
        <w:rPr>
          <w:szCs w:val="24"/>
        </w:rPr>
        <w:t xml:space="preserve">Уповноважений представник </w:t>
      </w:r>
      <w:r w:rsidR="005F1275" w:rsidRPr="006179A1">
        <w:t>фізичн</w:t>
      </w:r>
      <w:r w:rsidR="006179A1" w:rsidRPr="006179A1">
        <w:t>ої</w:t>
      </w:r>
      <w:r w:rsidR="005F1275" w:rsidRPr="006179A1">
        <w:t xml:space="preserve"> особ</w:t>
      </w:r>
      <w:r w:rsidR="006179A1" w:rsidRPr="006179A1">
        <w:t>и</w:t>
      </w:r>
      <w:r w:rsidR="005F1275" w:rsidRPr="006179A1">
        <w:t xml:space="preserve"> – громадянин</w:t>
      </w:r>
      <w:r w:rsidR="006179A1" w:rsidRPr="006179A1">
        <w:t>а</w:t>
      </w:r>
      <w:r w:rsidR="005F1275" w:rsidRPr="006179A1">
        <w:t xml:space="preserve"> України </w:t>
      </w:r>
      <w:r w:rsidR="00F861F6">
        <w:rPr>
          <w:i/>
          <w:szCs w:val="24"/>
        </w:rPr>
        <w:t>«Інформація, доступ до якої обмежено»</w:t>
      </w:r>
      <w:r w:rsidR="00F861F6">
        <w:rPr>
          <w:i/>
          <w:szCs w:val="24"/>
        </w:rPr>
        <w:t xml:space="preserve"> </w:t>
      </w:r>
      <w:r w:rsidR="006179A1" w:rsidRPr="006179A1">
        <w:t>листом від 20.12.2023 № 20/12/23-1</w:t>
      </w:r>
      <w:r w:rsidR="006179A1" w:rsidRPr="005F1275">
        <w:t xml:space="preserve"> </w:t>
      </w:r>
      <w:r w:rsidR="001D75BB" w:rsidRPr="001D75BB">
        <w:t>(зареєстрованим у Комітеті 21.12.2023 за № 8-0</w:t>
      </w:r>
      <w:r w:rsidR="0001231E">
        <w:t>1</w:t>
      </w:r>
      <w:r w:rsidR="001D75BB" w:rsidRPr="001D75BB">
        <w:t>/1680-кі)</w:t>
      </w:r>
      <w:r w:rsidR="001D75BB">
        <w:rPr>
          <w:spacing w:val="-2"/>
          <w:szCs w:val="24"/>
        </w:rPr>
        <w:t xml:space="preserve"> </w:t>
      </w:r>
      <w:r w:rsidR="008A4A2B">
        <w:rPr>
          <w:spacing w:val="-2"/>
          <w:szCs w:val="24"/>
        </w:rPr>
        <w:t xml:space="preserve">(далі – Лист) </w:t>
      </w:r>
      <w:r w:rsidR="001702CE" w:rsidRPr="006179A1">
        <w:rPr>
          <w:spacing w:val="-2"/>
          <w:szCs w:val="24"/>
        </w:rPr>
        <w:t>нада</w:t>
      </w:r>
      <w:r w:rsidRPr="006179A1">
        <w:rPr>
          <w:spacing w:val="-2"/>
          <w:szCs w:val="24"/>
        </w:rPr>
        <w:t>в</w:t>
      </w:r>
      <w:r w:rsidR="001702CE" w:rsidRPr="006179A1">
        <w:rPr>
          <w:spacing w:val="-2"/>
          <w:szCs w:val="24"/>
        </w:rPr>
        <w:t xml:space="preserve"> </w:t>
      </w:r>
      <w:r w:rsidR="00C82FBF" w:rsidRPr="006179A1">
        <w:rPr>
          <w:spacing w:val="-2"/>
          <w:szCs w:val="24"/>
        </w:rPr>
        <w:t>пояснення</w:t>
      </w:r>
      <w:r w:rsidR="00C82FBF" w:rsidRPr="006179A1">
        <w:rPr>
          <w:szCs w:val="24"/>
        </w:rPr>
        <w:t xml:space="preserve"> та </w:t>
      </w:r>
      <w:r w:rsidR="001702CE" w:rsidRPr="006179A1">
        <w:rPr>
          <w:szCs w:val="24"/>
        </w:rPr>
        <w:t>зауваження до подання</w:t>
      </w:r>
      <w:r w:rsidR="00CC727B" w:rsidRPr="006179A1">
        <w:rPr>
          <w:b/>
          <w:i/>
          <w:szCs w:val="24"/>
        </w:rPr>
        <w:t xml:space="preserve"> </w:t>
      </w:r>
      <w:r w:rsidR="00891534" w:rsidRPr="006179A1">
        <w:rPr>
          <w:szCs w:val="24"/>
        </w:rPr>
        <w:t>з</w:t>
      </w:r>
      <w:r w:rsidR="00CC727B" w:rsidRPr="006179A1">
        <w:rPr>
          <w:szCs w:val="24"/>
        </w:rPr>
        <w:t xml:space="preserve"> попередні</w:t>
      </w:r>
      <w:r w:rsidR="00891534" w:rsidRPr="006179A1">
        <w:rPr>
          <w:szCs w:val="24"/>
        </w:rPr>
        <w:t>ми</w:t>
      </w:r>
      <w:r w:rsidR="00CC727B" w:rsidRPr="006179A1">
        <w:rPr>
          <w:szCs w:val="24"/>
        </w:rPr>
        <w:t xml:space="preserve"> висновк</w:t>
      </w:r>
      <w:r w:rsidR="00891534" w:rsidRPr="006179A1">
        <w:rPr>
          <w:szCs w:val="24"/>
        </w:rPr>
        <w:t xml:space="preserve">ами </w:t>
      </w:r>
      <w:r w:rsidR="006179A1" w:rsidRPr="009E2945">
        <w:t>від 15.12.2023</w:t>
      </w:r>
      <w:r w:rsidR="00D40359">
        <w:t xml:space="preserve"> </w:t>
      </w:r>
      <w:r w:rsidR="006179A1" w:rsidRPr="009E2945">
        <w:t>№ 126-26.13/1</w:t>
      </w:r>
      <w:r w:rsidR="0001231E">
        <w:t>20</w:t>
      </w:r>
      <w:r w:rsidR="006179A1" w:rsidRPr="009E2945">
        <w:t>-23/3</w:t>
      </w:r>
      <w:r w:rsidR="0001231E">
        <w:t>80</w:t>
      </w:r>
      <w:r w:rsidR="006179A1" w:rsidRPr="009E2945">
        <w:t>-спр</w:t>
      </w:r>
      <w:r w:rsidR="002F5694" w:rsidRPr="006179A1">
        <w:rPr>
          <w:szCs w:val="24"/>
        </w:rPr>
        <w:t>.</w:t>
      </w:r>
    </w:p>
    <w:p w14:paraId="2B11FE70" w14:textId="77E63BF1" w:rsidR="00FB22AA" w:rsidRPr="00B27139" w:rsidRDefault="002F5694" w:rsidP="00FB22AA">
      <w:pPr>
        <w:pStyle w:val="210"/>
        <w:numPr>
          <w:ilvl w:val="0"/>
          <w:numId w:val="8"/>
        </w:numPr>
        <w:spacing w:after="120"/>
        <w:ind w:left="709" w:hanging="709"/>
        <w:textAlignment w:val="baseline"/>
        <w:rPr>
          <w:szCs w:val="24"/>
        </w:rPr>
      </w:pPr>
      <w:r w:rsidRPr="006179A1">
        <w:rPr>
          <w:szCs w:val="24"/>
        </w:rPr>
        <w:t>Так</w:t>
      </w:r>
      <w:r w:rsidRPr="006179A1">
        <w:rPr>
          <w:spacing w:val="6"/>
          <w:szCs w:val="24"/>
        </w:rPr>
        <w:t xml:space="preserve">, </w:t>
      </w:r>
      <w:r w:rsidR="00ED4C74" w:rsidRPr="006179A1">
        <w:rPr>
          <w:szCs w:val="24"/>
        </w:rPr>
        <w:t>в</w:t>
      </w:r>
      <w:r w:rsidR="00050ED6" w:rsidRPr="006179A1">
        <w:rPr>
          <w:szCs w:val="24"/>
        </w:rPr>
        <w:t>ідповідач</w:t>
      </w:r>
      <w:r w:rsidR="006550CA" w:rsidRPr="006179A1">
        <w:rPr>
          <w:szCs w:val="24"/>
        </w:rPr>
        <w:t xml:space="preserve"> </w:t>
      </w:r>
      <w:r w:rsidR="009D2EB3" w:rsidRPr="006179A1">
        <w:rPr>
          <w:szCs w:val="24"/>
        </w:rPr>
        <w:t>просить</w:t>
      </w:r>
      <w:r w:rsidR="006550CA" w:rsidRPr="006179A1">
        <w:rPr>
          <w:szCs w:val="24"/>
        </w:rPr>
        <w:t xml:space="preserve"> </w:t>
      </w:r>
      <w:r w:rsidR="004A089C">
        <w:rPr>
          <w:szCs w:val="24"/>
        </w:rPr>
        <w:t>при</w:t>
      </w:r>
      <w:r w:rsidR="006550CA" w:rsidRPr="006179A1">
        <w:rPr>
          <w:szCs w:val="24"/>
        </w:rPr>
        <w:t xml:space="preserve"> прийнятт</w:t>
      </w:r>
      <w:r w:rsidR="004A089C">
        <w:rPr>
          <w:szCs w:val="24"/>
        </w:rPr>
        <w:t>і</w:t>
      </w:r>
      <w:r w:rsidR="006550CA" w:rsidRPr="006179A1">
        <w:rPr>
          <w:szCs w:val="24"/>
        </w:rPr>
        <w:t xml:space="preserve"> Комітетом рішення у справі</w:t>
      </w:r>
      <w:r w:rsidR="004A089C">
        <w:rPr>
          <w:szCs w:val="24"/>
        </w:rPr>
        <w:t xml:space="preserve">                                              </w:t>
      </w:r>
      <w:r w:rsidR="006550CA" w:rsidRPr="006179A1">
        <w:rPr>
          <w:szCs w:val="24"/>
        </w:rPr>
        <w:t xml:space="preserve"> </w:t>
      </w:r>
      <w:r w:rsidR="006550CA" w:rsidRPr="00B27139">
        <w:rPr>
          <w:szCs w:val="24"/>
        </w:rPr>
        <w:t xml:space="preserve">№ </w:t>
      </w:r>
      <w:r w:rsidR="006179A1" w:rsidRPr="00B27139">
        <w:t>126-26.13/1</w:t>
      </w:r>
      <w:r w:rsidR="00E82B0F">
        <w:t>20</w:t>
      </w:r>
      <w:r w:rsidR="006179A1" w:rsidRPr="00B27139">
        <w:t>-23</w:t>
      </w:r>
      <w:r w:rsidR="006179A1" w:rsidRPr="00B27139">
        <w:rPr>
          <w:lang w:val="ru-RU"/>
        </w:rPr>
        <w:t xml:space="preserve"> </w:t>
      </w:r>
      <w:r w:rsidR="006550CA" w:rsidRPr="00B27139">
        <w:rPr>
          <w:szCs w:val="24"/>
        </w:rPr>
        <w:t xml:space="preserve">врахувати, зокрема,  </w:t>
      </w:r>
      <w:r w:rsidR="00324016" w:rsidRPr="00B27139">
        <w:rPr>
          <w:szCs w:val="24"/>
        </w:rPr>
        <w:t>таке</w:t>
      </w:r>
      <w:r w:rsidR="00FB22AA" w:rsidRPr="00B27139">
        <w:rPr>
          <w:szCs w:val="24"/>
        </w:rPr>
        <w:t>:</w:t>
      </w:r>
    </w:p>
    <w:p w14:paraId="09F05AB9" w14:textId="26803180" w:rsidR="006179A1" w:rsidRPr="00B27139" w:rsidRDefault="00B27139" w:rsidP="008A4A2B">
      <w:pPr>
        <w:pStyle w:val="210"/>
        <w:numPr>
          <w:ilvl w:val="1"/>
          <w:numId w:val="46"/>
        </w:numPr>
        <w:spacing w:after="120"/>
        <w:textAlignment w:val="baseline"/>
        <w:rPr>
          <w:szCs w:val="24"/>
        </w:rPr>
      </w:pPr>
      <w:proofErr w:type="spellStart"/>
      <w:r w:rsidRPr="00B27139">
        <w:rPr>
          <w:szCs w:val="24"/>
          <w:lang w:val="ru-RU"/>
        </w:rPr>
        <w:t>концентрація</w:t>
      </w:r>
      <w:proofErr w:type="spellEnd"/>
      <w:r w:rsidRPr="00B27139">
        <w:rPr>
          <w:szCs w:val="24"/>
          <w:lang w:val="ru-RU"/>
        </w:rPr>
        <w:t xml:space="preserve"> </w:t>
      </w:r>
      <w:proofErr w:type="spellStart"/>
      <w:r w:rsidRPr="00B27139">
        <w:rPr>
          <w:szCs w:val="24"/>
          <w:lang w:val="ru-RU"/>
        </w:rPr>
        <w:t>була</w:t>
      </w:r>
      <w:proofErr w:type="spellEnd"/>
      <w:r w:rsidRPr="00B27139">
        <w:rPr>
          <w:szCs w:val="24"/>
          <w:lang w:val="ru-RU"/>
        </w:rPr>
        <w:t xml:space="preserve"> </w:t>
      </w:r>
      <w:proofErr w:type="spellStart"/>
      <w:r w:rsidRPr="00B27139">
        <w:rPr>
          <w:szCs w:val="24"/>
          <w:lang w:val="ru-RU"/>
        </w:rPr>
        <w:t>зд</w:t>
      </w:r>
      <w:r w:rsidRPr="00B27139">
        <w:rPr>
          <w:szCs w:val="24"/>
        </w:rPr>
        <w:t>ійснена</w:t>
      </w:r>
      <w:proofErr w:type="spellEnd"/>
      <w:r w:rsidRPr="00B27139">
        <w:rPr>
          <w:szCs w:val="24"/>
        </w:rPr>
        <w:t xml:space="preserve"> без отримання попереднього дозволу Комітету виключно через </w:t>
      </w:r>
      <w:r w:rsidR="0037163A">
        <w:rPr>
          <w:szCs w:val="24"/>
        </w:rPr>
        <w:t>необізнаність заявників із нормами чинного законодавства про захист економічної конкуренції</w:t>
      </w:r>
      <w:r w:rsidRPr="00B27139">
        <w:rPr>
          <w:szCs w:val="24"/>
        </w:rPr>
        <w:t>;</w:t>
      </w:r>
    </w:p>
    <w:p w14:paraId="39359367" w14:textId="1046699B" w:rsidR="00B27139" w:rsidRDefault="006B4691" w:rsidP="008A4A2B">
      <w:pPr>
        <w:pStyle w:val="210"/>
        <w:numPr>
          <w:ilvl w:val="1"/>
          <w:numId w:val="46"/>
        </w:numPr>
        <w:spacing w:after="120"/>
        <w:textAlignment w:val="baseline"/>
        <w:rPr>
          <w:szCs w:val="24"/>
        </w:rPr>
      </w:pPr>
      <w:r>
        <w:rPr>
          <w:szCs w:val="24"/>
        </w:rPr>
        <w:lastRenderedPageBreak/>
        <w:t>з</w:t>
      </w:r>
      <w:r w:rsidR="00B27139">
        <w:rPr>
          <w:szCs w:val="24"/>
        </w:rPr>
        <w:t>аявники, діючи добросовісно</w:t>
      </w:r>
      <w:r w:rsidR="008003EE">
        <w:rPr>
          <w:szCs w:val="24"/>
        </w:rPr>
        <w:t>,</w:t>
      </w:r>
      <w:r w:rsidR="00B27139">
        <w:rPr>
          <w:szCs w:val="24"/>
        </w:rPr>
        <w:t xml:space="preserve"> за власною ініціативою подали до Комітету заяву про надання дозволу на концентрацію</w:t>
      </w:r>
      <w:r w:rsidR="00935ADE">
        <w:rPr>
          <w:szCs w:val="24"/>
        </w:rPr>
        <w:t xml:space="preserve"> відразу як відповідне порушення було виявлен</w:t>
      </w:r>
      <w:r w:rsidR="0037163A">
        <w:rPr>
          <w:szCs w:val="24"/>
        </w:rPr>
        <w:t>е</w:t>
      </w:r>
      <w:r w:rsidR="00D77A32">
        <w:rPr>
          <w:szCs w:val="24"/>
        </w:rPr>
        <w:t xml:space="preserve"> заявниками</w:t>
      </w:r>
      <w:r w:rsidR="0037163A">
        <w:rPr>
          <w:szCs w:val="24"/>
        </w:rPr>
        <w:t xml:space="preserve"> та до початку розгляду Комітетом справи про порушення</w:t>
      </w:r>
      <w:r w:rsidR="00D77A32">
        <w:rPr>
          <w:szCs w:val="24"/>
        </w:rPr>
        <w:t>;</w:t>
      </w:r>
    </w:p>
    <w:p w14:paraId="3CA86A57" w14:textId="7B9AD04C" w:rsidR="008A4A2B" w:rsidRDefault="008A4A2B" w:rsidP="008A4A2B">
      <w:pPr>
        <w:pStyle w:val="210"/>
        <w:numPr>
          <w:ilvl w:val="1"/>
          <w:numId w:val="46"/>
        </w:numPr>
        <w:spacing w:after="120"/>
        <w:textAlignment w:val="baseline"/>
        <w:rPr>
          <w:szCs w:val="24"/>
        </w:rPr>
      </w:pPr>
      <w:r>
        <w:rPr>
          <w:szCs w:val="24"/>
          <w:lang w:val="ru-RU"/>
        </w:rPr>
        <w:t>ТОВ «</w:t>
      </w:r>
      <w:r>
        <w:rPr>
          <w:szCs w:val="24"/>
        </w:rPr>
        <w:t xml:space="preserve">Вест </w:t>
      </w:r>
      <w:proofErr w:type="spellStart"/>
      <w:r>
        <w:rPr>
          <w:szCs w:val="24"/>
        </w:rPr>
        <w:t>Індастріал</w:t>
      </w:r>
      <w:proofErr w:type="spellEnd"/>
      <w:r>
        <w:rPr>
          <w:szCs w:val="24"/>
        </w:rPr>
        <w:t xml:space="preserve"> Груп</w:t>
      </w:r>
      <w:r>
        <w:rPr>
          <w:szCs w:val="24"/>
          <w:lang w:val="ru-RU"/>
        </w:rPr>
        <w:t xml:space="preserve">» з </w:t>
      </w:r>
      <w:proofErr w:type="spellStart"/>
      <w:r>
        <w:rPr>
          <w:szCs w:val="24"/>
          <w:lang w:val="ru-RU"/>
        </w:rPr>
        <w:t>дати</w:t>
      </w:r>
      <w:proofErr w:type="spellEnd"/>
      <w:r>
        <w:rPr>
          <w:szCs w:val="24"/>
          <w:lang w:val="ru-RU"/>
        </w:rPr>
        <w:t xml:space="preserve"> </w:t>
      </w:r>
      <w:proofErr w:type="spellStart"/>
      <w:r>
        <w:rPr>
          <w:szCs w:val="24"/>
          <w:lang w:val="ru-RU"/>
        </w:rPr>
        <w:t>створення</w:t>
      </w:r>
      <w:proofErr w:type="spellEnd"/>
      <w:r>
        <w:rPr>
          <w:szCs w:val="24"/>
          <w:lang w:val="ru-RU"/>
        </w:rPr>
        <w:t xml:space="preserve"> </w:t>
      </w:r>
      <w:r>
        <w:rPr>
          <w:szCs w:val="24"/>
        </w:rPr>
        <w:t>не здійснювало та на дату Листа не здійснює жодної господарської діяльності;</w:t>
      </w:r>
    </w:p>
    <w:p w14:paraId="53168489" w14:textId="12A74B41" w:rsidR="00D77A32" w:rsidRPr="00B27139" w:rsidRDefault="00D77A32" w:rsidP="008A4A2B">
      <w:pPr>
        <w:pStyle w:val="210"/>
        <w:numPr>
          <w:ilvl w:val="1"/>
          <w:numId w:val="46"/>
        </w:numPr>
        <w:spacing w:after="120"/>
        <w:textAlignment w:val="baseline"/>
        <w:rPr>
          <w:szCs w:val="24"/>
        </w:rPr>
      </w:pPr>
      <w:r>
        <w:rPr>
          <w:szCs w:val="24"/>
        </w:rPr>
        <w:t>концентрація не мала будь-якого впливу на жодний товарний ринок України</w:t>
      </w:r>
      <w:r w:rsidR="0037163A">
        <w:rPr>
          <w:szCs w:val="24"/>
        </w:rPr>
        <w:t>.</w:t>
      </w:r>
    </w:p>
    <w:p w14:paraId="5AED6AB6" w14:textId="437BFCD1" w:rsidR="00F82255" w:rsidRPr="008526CD" w:rsidRDefault="007B38A7" w:rsidP="007B38A7">
      <w:pPr>
        <w:pStyle w:val="1"/>
        <w:spacing w:before="240" w:after="240"/>
        <w:ind w:left="709" w:hanging="709"/>
        <w:jc w:val="left"/>
        <w:rPr>
          <w:sz w:val="24"/>
          <w:szCs w:val="24"/>
        </w:rPr>
      </w:pPr>
      <w:r w:rsidRPr="008526CD">
        <w:rPr>
          <w:sz w:val="24"/>
          <w:szCs w:val="24"/>
        </w:rPr>
        <w:t xml:space="preserve">Висновки у справі </w:t>
      </w:r>
    </w:p>
    <w:p w14:paraId="0E78D1C4" w14:textId="77777777" w:rsidR="008A4A2B" w:rsidRPr="002E6584" w:rsidRDefault="008A4A2B" w:rsidP="008A4A2B">
      <w:pPr>
        <w:pStyle w:val="210"/>
        <w:numPr>
          <w:ilvl w:val="0"/>
          <w:numId w:val="8"/>
        </w:numPr>
        <w:tabs>
          <w:tab w:val="left" w:pos="720"/>
          <w:tab w:val="left" w:pos="4820"/>
        </w:tabs>
        <w:spacing w:after="120"/>
        <w:ind w:left="709" w:hanging="709"/>
        <w:textAlignment w:val="baseline"/>
        <w:rPr>
          <w:spacing w:val="-2"/>
        </w:rPr>
      </w:pPr>
      <w:r w:rsidRPr="008526CD">
        <w:rPr>
          <w:spacing w:val="-2"/>
        </w:rPr>
        <w:t>Відповідно до пункту 12 статті 50 Закону порушенням законодавства про захист економічної конкуренції, зокрема, визнається концентрація без отримання відповідного дозволу органів Комітету, у разі якщо наявність такого дозволу необхідна.</w:t>
      </w:r>
    </w:p>
    <w:p w14:paraId="4C140586" w14:textId="2960904B" w:rsidR="008A4A2B" w:rsidRDefault="008A4A2B" w:rsidP="008A4A2B">
      <w:pPr>
        <w:pStyle w:val="210"/>
        <w:numPr>
          <w:ilvl w:val="0"/>
          <w:numId w:val="8"/>
        </w:numPr>
        <w:spacing w:after="120"/>
        <w:ind w:left="720" w:hanging="720"/>
        <w:textAlignment w:val="baseline"/>
        <w:rPr>
          <w:spacing w:val="-2"/>
        </w:rPr>
      </w:pPr>
      <w:r>
        <w:t>Отже, д</w:t>
      </w:r>
      <w:r w:rsidRPr="00820237">
        <w:t xml:space="preserve">ії фізичної особи – громадянина України </w:t>
      </w:r>
      <w:r w:rsidR="00F861F6">
        <w:rPr>
          <w:i/>
          <w:szCs w:val="24"/>
        </w:rPr>
        <w:t>«Інформація, доступ до якої обмежено»</w:t>
      </w:r>
      <w:r w:rsidR="00F861F6">
        <w:rPr>
          <w:i/>
          <w:szCs w:val="24"/>
        </w:rPr>
        <w:t xml:space="preserve"> </w:t>
      </w:r>
      <w:r w:rsidR="009E7493">
        <w:rPr>
          <w:szCs w:val="24"/>
        </w:rPr>
        <w:t>й</w:t>
      </w:r>
      <w:r w:rsidR="00F861F6">
        <w:rPr>
          <w:szCs w:val="24"/>
        </w:rPr>
        <w:t xml:space="preserve"> </w:t>
      </w:r>
      <w:r w:rsidRPr="00806CBE">
        <w:rPr>
          <w:szCs w:val="24"/>
        </w:rPr>
        <w:t xml:space="preserve">АТ </w:t>
      </w:r>
      <w:r>
        <w:rPr>
          <w:szCs w:val="24"/>
        </w:rPr>
        <w:t>«</w:t>
      </w:r>
      <w:r w:rsidRPr="00806CBE">
        <w:rPr>
          <w:szCs w:val="24"/>
        </w:rPr>
        <w:t xml:space="preserve">ЗНВКІФ </w:t>
      </w:r>
      <w:r>
        <w:rPr>
          <w:szCs w:val="24"/>
        </w:rPr>
        <w:t>«</w:t>
      </w:r>
      <w:r w:rsidRPr="00806CBE">
        <w:rPr>
          <w:szCs w:val="24"/>
        </w:rPr>
        <w:t>Лев</w:t>
      </w:r>
      <w:r>
        <w:rPr>
          <w:szCs w:val="24"/>
        </w:rPr>
        <w:t>»</w:t>
      </w:r>
      <w:r>
        <w:rPr>
          <w:bCs/>
          <w:szCs w:val="24"/>
        </w:rPr>
        <w:t xml:space="preserve"> </w:t>
      </w:r>
      <w:r w:rsidRPr="00820237">
        <w:t xml:space="preserve">у вигляді здійснення концентрації шляхом </w:t>
      </w:r>
      <w:r>
        <w:rPr>
          <w:szCs w:val="24"/>
        </w:rPr>
        <w:t xml:space="preserve">створення ТОВ «Вест </w:t>
      </w:r>
      <w:proofErr w:type="spellStart"/>
      <w:r>
        <w:rPr>
          <w:szCs w:val="24"/>
        </w:rPr>
        <w:t>Індастріал</w:t>
      </w:r>
      <w:proofErr w:type="spellEnd"/>
      <w:r>
        <w:rPr>
          <w:szCs w:val="24"/>
        </w:rPr>
        <w:t xml:space="preserve"> Груп»</w:t>
      </w:r>
      <w:r w:rsidRPr="00820237">
        <w:t xml:space="preserve"> без отримання відповідного дозволу органів Комітету, наявність якого</w:t>
      </w:r>
      <w:r w:rsidRPr="00820237">
        <w:rPr>
          <w:spacing w:val="-2"/>
        </w:rPr>
        <w:t xml:space="preserve"> необхідна, є порушенням законодавства про захист економічної конкуренції, передбаченим пунктом 12 статті 50 Закону.</w:t>
      </w:r>
    </w:p>
    <w:p w14:paraId="3724BDCC" w14:textId="6B031B55" w:rsidR="008A4A2B" w:rsidRPr="00820237" w:rsidRDefault="008A4A2B" w:rsidP="008A4A2B">
      <w:pPr>
        <w:pStyle w:val="210"/>
        <w:numPr>
          <w:ilvl w:val="0"/>
          <w:numId w:val="8"/>
        </w:numPr>
        <w:spacing w:after="120"/>
        <w:ind w:left="720" w:hanging="720"/>
        <w:textAlignment w:val="baseline"/>
        <w:rPr>
          <w:spacing w:val="-2"/>
        </w:rPr>
      </w:pPr>
      <w:r>
        <w:rPr>
          <w:spacing w:val="-2"/>
        </w:rPr>
        <w:t xml:space="preserve">Концентрація у вигляді </w:t>
      </w:r>
      <w:r>
        <w:t>створення</w:t>
      </w:r>
      <w:r w:rsidRPr="00820237">
        <w:t xml:space="preserve"> </w:t>
      </w:r>
      <w:r>
        <w:t xml:space="preserve">фізичною особою – громадянином України </w:t>
      </w:r>
      <w:r w:rsidR="00F861F6">
        <w:rPr>
          <w:i/>
          <w:szCs w:val="24"/>
        </w:rPr>
        <w:t>«Інформація, доступ до якої обмежено»</w:t>
      </w:r>
      <w:r w:rsidR="00F861F6">
        <w:rPr>
          <w:i/>
          <w:szCs w:val="24"/>
        </w:rPr>
        <w:t xml:space="preserve"> </w:t>
      </w:r>
      <w:r w:rsidR="00BC253A">
        <w:rPr>
          <w:szCs w:val="24"/>
        </w:rPr>
        <w:t>й</w:t>
      </w:r>
      <w:r>
        <w:rPr>
          <w:szCs w:val="24"/>
        </w:rPr>
        <w:t xml:space="preserve"> </w:t>
      </w:r>
      <w:bookmarkStart w:id="3" w:name="_Hlk154261677"/>
      <w:r w:rsidRPr="00806CBE">
        <w:rPr>
          <w:szCs w:val="24"/>
        </w:rPr>
        <w:t xml:space="preserve">АТ </w:t>
      </w:r>
      <w:r>
        <w:rPr>
          <w:szCs w:val="24"/>
        </w:rPr>
        <w:t>«</w:t>
      </w:r>
      <w:r w:rsidRPr="00806CBE">
        <w:rPr>
          <w:szCs w:val="24"/>
        </w:rPr>
        <w:t xml:space="preserve">ЗНВКІФ </w:t>
      </w:r>
      <w:r>
        <w:rPr>
          <w:szCs w:val="24"/>
        </w:rPr>
        <w:t>«</w:t>
      </w:r>
      <w:r w:rsidRPr="00806CBE">
        <w:rPr>
          <w:szCs w:val="24"/>
        </w:rPr>
        <w:t>Лев</w:t>
      </w:r>
      <w:r>
        <w:rPr>
          <w:szCs w:val="24"/>
        </w:rPr>
        <w:t>»</w:t>
      </w:r>
      <w:r>
        <w:rPr>
          <w:bCs/>
          <w:szCs w:val="24"/>
        </w:rPr>
        <w:t xml:space="preserve"> </w:t>
      </w:r>
      <w:bookmarkEnd w:id="3"/>
      <w:r>
        <w:rPr>
          <w:szCs w:val="24"/>
        </w:rPr>
        <w:t>ТОВ «</w:t>
      </w:r>
      <w:bookmarkStart w:id="4" w:name="_Hlk154260911"/>
      <w:r>
        <w:rPr>
          <w:szCs w:val="24"/>
        </w:rPr>
        <w:t xml:space="preserve">Вест </w:t>
      </w:r>
      <w:proofErr w:type="spellStart"/>
      <w:r>
        <w:rPr>
          <w:szCs w:val="24"/>
        </w:rPr>
        <w:t>Індастріал</w:t>
      </w:r>
      <w:proofErr w:type="spellEnd"/>
      <w:r>
        <w:rPr>
          <w:szCs w:val="24"/>
        </w:rPr>
        <w:t xml:space="preserve"> Груп</w:t>
      </w:r>
      <w:bookmarkEnd w:id="4"/>
      <w:r>
        <w:rPr>
          <w:szCs w:val="24"/>
        </w:rPr>
        <w:t>»</w:t>
      </w:r>
      <w:r>
        <w:t xml:space="preserve"> </w:t>
      </w:r>
      <w:r w:rsidRPr="008526CD">
        <w:rPr>
          <w:spacing w:val="-2"/>
          <w:szCs w:val="24"/>
        </w:rPr>
        <w:t>не призвела до монополізації чи суттєвого обмеження конкуренції на товарних ринках України</w:t>
      </w:r>
      <w:r>
        <w:rPr>
          <w:spacing w:val="-2"/>
          <w:szCs w:val="24"/>
        </w:rPr>
        <w:t>.</w:t>
      </w:r>
    </w:p>
    <w:p w14:paraId="71092D8E" w14:textId="1D97257F" w:rsidR="00BF34AB" w:rsidRDefault="008A4A2B" w:rsidP="00BF34AB">
      <w:pPr>
        <w:pStyle w:val="210"/>
        <w:numPr>
          <w:ilvl w:val="0"/>
          <w:numId w:val="8"/>
        </w:numPr>
        <w:tabs>
          <w:tab w:val="left" w:pos="720"/>
          <w:tab w:val="left" w:pos="4820"/>
        </w:tabs>
        <w:spacing w:after="120"/>
        <w:ind w:left="709" w:hanging="709"/>
        <w:textAlignment w:val="baseline"/>
        <w:rPr>
          <w:szCs w:val="24"/>
        </w:rPr>
      </w:pPr>
      <w:r w:rsidRPr="00677823">
        <w:rPr>
          <w:szCs w:val="24"/>
        </w:rPr>
        <w:t>Відповідно до частини другої статті 52 Закону за порушення, передбачен</w:t>
      </w:r>
      <w:r w:rsidR="00BC253A">
        <w:rPr>
          <w:szCs w:val="24"/>
        </w:rPr>
        <w:t>е</w:t>
      </w:r>
      <w:r w:rsidRPr="00677823">
        <w:rPr>
          <w:szCs w:val="24"/>
        </w:rPr>
        <w:t xml:space="preserve"> </w:t>
      </w:r>
      <w:r w:rsidR="00BC253A">
        <w:rPr>
          <w:szCs w:val="24"/>
        </w:rPr>
        <w:t xml:space="preserve">                    </w:t>
      </w:r>
      <w:r w:rsidRPr="00677823">
        <w:rPr>
          <w:szCs w:val="24"/>
        </w:rPr>
        <w:t xml:space="preserve">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w:t>
      </w:r>
      <w:r w:rsidRPr="00BC53AE">
        <w:rPr>
          <w:szCs w:val="24"/>
        </w:rPr>
        <w:t>передує</w:t>
      </w:r>
      <w:r w:rsidRPr="00677823">
        <w:rPr>
          <w:szCs w:val="24"/>
        </w:rPr>
        <w:t xml:space="preserve"> року, в якому накладається штраф.</w:t>
      </w:r>
    </w:p>
    <w:p w14:paraId="061DFFAB" w14:textId="2CC9E054" w:rsidR="00BF34AB" w:rsidRPr="00BC53AE" w:rsidRDefault="00BF34AB" w:rsidP="00BC53AE">
      <w:pPr>
        <w:pStyle w:val="210"/>
        <w:numPr>
          <w:ilvl w:val="0"/>
          <w:numId w:val="8"/>
        </w:numPr>
        <w:tabs>
          <w:tab w:val="left" w:pos="720"/>
          <w:tab w:val="left" w:pos="4820"/>
        </w:tabs>
        <w:spacing w:after="120"/>
        <w:ind w:left="709" w:hanging="709"/>
        <w:textAlignment w:val="baseline"/>
        <w:rPr>
          <w:szCs w:val="24"/>
        </w:rPr>
      </w:pPr>
      <w:r w:rsidRPr="00BF34AB">
        <w:rPr>
          <w:szCs w:val="24"/>
        </w:rPr>
        <w:t>Дохід</w:t>
      </w:r>
      <w:r w:rsidRPr="008526CD">
        <w:rPr>
          <w:szCs w:val="24"/>
        </w:rPr>
        <w:t xml:space="preserve"> </w:t>
      </w:r>
      <w:r>
        <w:rPr>
          <w:szCs w:val="24"/>
        </w:rPr>
        <w:t xml:space="preserve">фізичної особи-підприємця </w:t>
      </w:r>
      <w:r w:rsidR="00306436">
        <w:rPr>
          <w:i/>
          <w:szCs w:val="24"/>
        </w:rPr>
        <w:t>«Інформація, доступ до якої обмежено»</w:t>
      </w:r>
      <w:r w:rsidR="00306436">
        <w:rPr>
          <w:i/>
          <w:szCs w:val="24"/>
        </w:rPr>
        <w:t xml:space="preserve"> </w:t>
      </w:r>
      <w:r w:rsidRPr="008526CD">
        <w:rPr>
          <w:szCs w:val="24"/>
        </w:rPr>
        <w:t>за підсумками 202</w:t>
      </w:r>
      <w:r w:rsidR="00DA4E47">
        <w:rPr>
          <w:szCs w:val="24"/>
        </w:rPr>
        <w:t>3</w:t>
      </w:r>
      <w:r w:rsidRPr="008526CD">
        <w:rPr>
          <w:szCs w:val="24"/>
        </w:rPr>
        <w:t xml:space="preserve"> року </w:t>
      </w:r>
      <w:r w:rsidRPr="00BC53AE">
        <w:rPr>
          <w:szCs w:val="24"/>
        </w:rPr>
        <w:t xml:space="preserve">становить </w:t>
      </w:r>
      <w:r w:rsidR="00306436">
        <w:rPr>
          <w:i/>
          <w:szCs w:val="24"/>
        </w:rPr>
        <w:t>«Інформація, доступ до якої обмежено»</w:t>
      </w:r>
      <w:r w:rsidR="00306436">
        <w:rPr>
          <w:i/>
          <w:szCs w:val="24"/>
        </w:rPr>
        <w:t xml:space="preserve"> </w:t>
      </w:r>
      <w:r w:rsidRPr="00BC53AE">
        <w:rPr>
          <w:szCs w:val="24"/>
        </w:rPr>
        <w:t>грн.</w:t>
      </w:r>
    </w:p>
    <w:p w14:paraId="0852C117" w14:textId="6683CA5A" w:rsidR="004B7367" w:rsidRDefault="000D2FE3" w:rsidP="004B7367">
      <w:pPr>
        <w:pStyle w:val="210"/>
        <w:numPr>
          <w:ilvl w:val="0"/>
          <w:numId w:val="8"/>
        </w:numPr>
        <w:tabs>
          <w:tab w:val="left" w:pos="720"/>
          <w:tab w:val="left" w:pos="4820"/>
        </w:tabs>
        <w:spacing w:after="120"/>
        <w:ind w:left="709" w:hanging="709"/>
        <w:textAlignment w:val="baseline"/>
        <w:rPr>
          <w:szCs w:val="24"/>
        </w:rPr>
      </w:pPr>
      <w:r w:rsidRPr="00BC53AE">
        <w:rPr>
          <w:szCs w:val="24"/>
        </w:rPr>
        <w:t xml:space="preserve">Дохід (виручка) </w:t>
      </w:r>
      <w:r w:rsidR="00BC53AE" w:rsidRPr="00BC53AE">
        <w:rPr>
          <w:szCs w:val="24"/>
        </w:rPr>
        <w:t xml:space="preserve">АТ «ЗНВКІФ «Лев» </w:t>
      </w:r>
      <w:r w:rsidRPr="00BC53AE">
        <w:rPr>
          <w:szCs w:val="24"/>
        </w:rPr>
        <w:t>від реалізації продукції (товарів, робіт, послуг) за підсумками 202</w:t>
      </w:r>
      <w:r w:rsidR="00DA4E47">
        <w:rPr>
          <w:szCs w:val="24"/>
        </w:rPr>
        <w:t>3</w:t>
      </w:r>
      <w:r w:rsidRPr="00BC53AE">
        <w:rPr>
          <w:szCs w:val="24"/>
        </w:rPr>
        <w:t xml:space="preserve"> року становить </w:t>
      </w:r>
      <w:r w:rsidR="00306436">
        <w:rPr>
          <w:i/>
          <w:szCs w:val="24"/>
        </w:rPr>
        <w:t>«Інформація, доступ до якої обмежено»</w:t>
      </w:r>
      <w:r w:rsidRPr="00BC53AE">
        <w:rPr>
          <w:szCs w:val="24"/>
        </w:rPr>
        <w:t xml:space="preserve"> </w:t>
      </w:r>
      <w:r w:rsidR="00597343" w:rsidRPr="00BC53AE">
        <w:rPr>
          <w:szCs w:val="24"/>
        </w:rPr>
        <w:t>грн</w:t>
      </w:r>
      <w:r w:rsidRPr="00BC53AE">
        <w:rPr>
          <w:szCs w:val="24"/>
        </w:rPr>
        <w:t>.</w:t>
      </w:r>
    </w:p>
    <w:p w14:paraId="5057BC9B" w14:textId="015FEA7C" w:rsidR="00BC53AE" w:rsidRPr="00E96ACF" w:rsidRDefault="004B7367" w:rsidP="004B7367">
      <w:pPr>
        <w:pStyle w:val="210"/>
        <w:numPr>
          <w:ilvl w:val="0"/>
          <w:numId w:val="8"/>
        </w:numPr>
        <w:tabs>
          <w:tab w:val="left" w:pos="720"/>
          <w:tab w:val="left" w:pos="4820"/>
        </w:tabs>
        <w:spacing w:after="120"/>
        <w:ind w:left="709" w:hanging="709"/>
        <w:textAlignment w:val="baseline"/>
        <w:rPr>
          <w:color w:val="000000" w:themeColor="text1"/>
          <w:szCs w:val="24"/>
        </w:rPr>
      </w:pPr>
      <w:r w:rsidRPr="00E96ACF">
        <w:rPr>
          <w:color w:val="000000" w:themeColor="text1"/>
          <w:shd w:val="clear" w:color="auto" w:fill="FFFFFF"/>
        </w:rPr>
        <w:t xml:space="preserve">Відповідно до частини п’ятої статті 52 </w:t>
      </w:r>
      <w:r w:rsidRPr="00E96ACF">
        <w:rPr>
          <w:color w:val="000000" w:themeColor="text1"/>
        </w:rPr>
        <w:t xml:space="preserve">Закону України «Про захист економічної конкуренції», </w:t>
      </w:r>
      <w:r w:rsidRPr="00E96ACF">
        <w:rPr>
          <w:color w:val="000000" w:themeColor="text1"/>
          <w:shd w:val="clear" w:color="auto" w:fill="FFFFFF"/>
        </w:rPr>
        <w:t xml:space="preserve">якщо доходу (виручки) немає, штраф, передбачений частиною другою цієї статті, накладається </w:t>
      </w:r>
      <w:r w:rsidR="00E96ACF">
        <w:rPr>
          <w:color w:val="000000" w:themeColor="text1"/>
          <w:shd w:val="clear" w:color="auto" w:fill="FFFFFF"/>
        </w:rPr>
        <w:t>в</w:t>
      </w:r>
      <w:r w:rsidRPr="00E96ACF">
        <w:rPr>
          <w:color w:val="000000" w:themeColor="text1"/>
          <w:shd w:val="clear" w:color="auto" w:fill="FFFFFF"/>
        </w:rPr>
        <w:t xml:space="preserve"> розмірі до двох тисяч неоподатковуваних мінімумів доходів громадян.</w:t>
      </w:r>
    </w:p>
    <w:p w14:paraId="23F5F827" w14:textId="14175121" w:rsidR="00DF6A07" w:rsidRPr="00F0745D" w:rsidRDefault="000D2FE3" w:rsidP="00692F36">
      <w:pPr>
        <w:pStyle w:val="210"/>
        <w:numPr>
          <w:ilvl w:val="0"/>
          <w:numId w:val="8"/>
        </w:numPr>
        <w:tabs>
          <w:tab w:val="left" w:pos="720"/>
          <w:tab w:val="left" w:pos="4820"/>
        </w:tabs>
        <w:spacing w:after="120"/>
        <w:ind w:left="709" w:hanging="709"/>
        <w:textAlignment w:val="baseline"/>
        <w:rPr>
          <w:szCs w:val="24"/>
        </w:rPr>
      </w:pPr>
      <w:r w:rsidRPr="00F0745D">
        <w:rPr>
          <w:szCs w:val="24"/>
        </w:rPr>
        <w:t xml:space="preserve">При визначенні розміру штрафу за вчинення </w:t>
      </w:r>
      <w:r w:rsidR="00F0745D" w:rsidRPr="00F0745D">
        <w:rPr>
          <w:spacing w:val="-2"/>
        </w:rPr>
        <w:t xml:space="preserve">фізичною особою – </w:t>
      </w:r>
      <w:r w:rsidR="00F0745D" w:rsidRPr="007D4150">
        <w:t>громадяни</w:t>
      </w:r>
      <w:r w:rsidR="00F0745D">
        <w:t>ном</w:t>
      </w:r>
      <w:r w:rsidR="00F0745D" w:rsidRPr="007D4150">
        <w:t xml:space="preserve"> України </w:t>
      </w:r>
      <w:r w:rsidR="00306436">
        <w:rPr>
          <w:i/>
          <w:szCs w:val="24"/>
        </w:rPr>
        <w:t>«Інформація, доступ до якої обмежено»</w:t>
      </w:r>
      <w:r w:rsidR="00306436">
        <w:rPr>
          <w:i/>
          <w:szCs w:val="24"/>
        </w:rPr>
        <w:t xml:space="preserve"> </w:t>
      </w:r>
      <w:r w:rsidR="00E96ACF">
        <w:rPr>
          <w:szCs w:val="24"/>
        </w:rPr>
        <w:t>й</w:t>
      </w:r>
      <w:r w:rsidR="004B7367">
        <w:rPr>
          <w:szCs w:val="24"/>
        </w:rPr>
        <w:t xml:space="preserve"> </w:t>
      </w:r>
      <w:r w:rsidR="004B7367" w:rsidRPr="00BC53AE">
        <w:rPr>
          <w:szCs w:val="24"/>
        </w:rPr>
        <w:t>АТ «ЗНВКІФ «Лев»</w:t>
      </w:r>
      <w:r w:rsidR="00F0745D" w:rsidRPr="007D4150">
        <w:t xml:space="preserve"> </w:t>
      </w:r>
      <w:r w:rsidRPr="00F0745D">
        <w:rPr>
          <w:szCs w:val="24"/>
        </w:rPr>
        <w:t xml:space="preserve">порушення законодавства про захист економічної конкуренції </w:t>
      </w:r>
      <w:r w:rsidR="004A089C">
        <w:rPr>
          <w:szCs w:val="24"/>
        </w:rPr>
        <w:t>враховано</w:t>
      </w:r>
      <w:r w:rsidRPr="00F0745D">
        <w:rPr>
          <w:szCs w:val="24"/>
        </w:rPr>
        <w:t xml:space="preserve">, що </w:t>
      </w:r>
      <w:r w:rsidR="001D75BB">
        <w:rPr>
          <w:szCs w:val="24"/>
        </w:rPr>
        <w:t>відповідачі</w:t>
      </w:r>
      <w:r w:rsidRPr="00F0745D">
        <w:rPr>
          <w:szCs w:val="24"/>
        </w:rPr>
        <w:t xml:space="preserve"> зверну</w:t>
      </w:r>
      <w:r w:rsidR="004B7367">
        <w:rPr>
          <w:szCs w:val="24"/>
        </w:rPr>
        <w:t>лися</w:t>
      </w:r>
      <w:r w:rsidRPr="00F0745D">
        <w:rPr>
          <w:szCs w:val="24"/>
        </w:rPr>
        <w:t xml:space="preserve"> за отриманням дозволу на концентрацію до початку розгляду справи про порушення. </w:t>
      </w:r>
    </w:p>
    <w:p w14:paraId="37416208" w14:textId="77777777" w:rsidR="00DA4E47" w:rsidRDefault="00DA4E47" w:rsidP="00DA4E47">
      <w:pPr>
        <w:pStyle w:val="210"/>
        <w:spacing w:after="120"/>
        <w:textAlignment w:val="baseline"/>
        <w:rPr>
          <w:spacing w:val="2"/>
          <w:szCs w:val="24"/>
        </w:rPr>
      </w:pPr>
      <w:r w:rsidRPr="00DA4E47">
        <w:rPr>
          <w:spacing w:val="2"/>
          <w:szCs w:val="24"/>
        </w:rPr>
        <w:t xml:space="preserve">Відповідно до пункту 2 розділу ІІ «Прикінцеві та перехідні положення» Закону України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від 09.08.2023 № 3295-IX, справи про узгоджені дії, концентрацію суб’єктів господарювання,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 </w:t>
      </w:r>
    </w:p>
    <w:p w14:paraId="2E3DA9DD" w14:textId="1A52FEB9" w:rsidR="004A7652" w:rsidRPr="008526CD" w:rsidRDefault="00A71F38" w:rsidP="003106C4">
      <w:pPr>
        <w:pStyle w:val="210"/>
        <w:textAlignment w:val="baseline"/>
        <w:rPr>
          <w:spacing w:val="2"/>
          <w:szCs w:val="24"/>
        </w:rPr>
      </w:pPr>
      <w:r w:rsidRPr="008526CD">
        <w:rPr>
          <w:spacing w:val="2"/>
          <w:szCs w:val="24"/>
        </w:rPr>
        <w:t>Враховуючи викладене, керуючись статт</w:t>
      </w:r>
      <w:r w:rsidR="00E96ACF">
        <w:rPr>
          <w:spacing w:val="2"/>
          <w:szCs w:val="24"/>
        </w:rPr>
        <w:t>ею</w:t>
      </w:r>
      <w:r w:rsidRPr="008526CD">
        <w:rPr>
          <w:spacing w:val="2"/>
          <w:szCs w:val="24"/>
        </w:rPr>
        <w:t xml:space="preserve"> 7 Закону України «Про Антимонопольний комітет України», статтями </w:t>
      </w:r>
      <w:r w:rsidR="00F0745D">
        <w:rPr>
          <w:spacing w:val="2"/>
          <w:szCs w:val="24"/>
        </w:rPr>
        <w:t xml:space="preserve">25, </w:t>
      </w:r>
      <w:r w:rsidR="000D2FE3" w:rsidRPr="008526CD">
        <w:rPr>
          <w:spacing w:val="2"/>
          <w:szCs w:val="24"/>
        </w:rPr>
        <w:t>48</w:t>
      </w:r>
      <w:r w:rsidRPr="008526CD">
        <w:rPr>
          <w:spacing w:val="2"/>
          <w:szCs w:val="24"/>
        </w:rPr>
        <w:t xml:space="preserve"> і 52 Закону України «Про захист економічної конкуренції» та пунктом 32 Правил розгляду заяв і справ про порушення </w:t>
      </w:r>
      <w:r w:rsidRPr="008526CD">
        <w:rPr>
          <w:spacing w:val="2"/>
          <w:szCs w:val="24"/>
        </w:rPr>
        <w:lastRenderedPageBreak/>
        <w:t>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(зі змінами), Антимонопольний комітет України</w:t>
      </w:r>
    </w:p>
    <w:p w14:paraId="0EAA57E2" w14:textId="77777777" w:rsidR="0094773B" w:rsidRPr="008526CD" w:rsidRDefault="0094773B" w:rsidP="00C80C99">
      <w:pPr>
        <w:pStyle w:val="1"/>
        <w:numPr>
          <w:ilvl w:val="0"/>
          <w:numId w:val="0"/>
        </w:numPr>
        <w:spacing w:before="240"/>
        <w:rPr>
          <w:sz w:val="24"/>
          <w:szCs w:val="24"/>
        </w:rPr>
      </w:pPr>
      <w:r w:rsidRPr="008526CD">
        <w:rPr>
          <w:sz w:val="24"/>
          <w:szCs w:val="24"/>
        </w:rPr>
        <w:t>ПОСТАНОВИВ:</w:t>
      </w:r>
    </w:p>
    <w:p w14:paraId="37FA2F5A" w14:textId="77777777" w:rsidR="004A7652" w:rsidRPr="008526CD" w:rsidRDefault="004A7652" w:rsidP="004A7652"/>
    <w:p w14:paraId="21986031" w14:textId="135852A2" w:rsidR="004B7367" w:rsidRPr="00672352" w:rsidRDefault="00B25811" w:rsidP="004B7367">
      <w:pPr>
        <w:spacing w:after="120"/>
        <w:ind w:firstLine="720"/>
        <w:jc w:val="both"/>
      </w:pPr>
      <w:r w:rsidRPr="008526CD">
        <w:rPr>
          <w:sz w:val="24"/>
          <w:szCs w:val="24"/>
        </w:rPr>
        <w:t>1.</w:t>
      </w:r>
      <w:r w:rsidR="000D2FE3" w:rsidRPr="008526CD">
        <w:rPr>
          <w:sz w:val="24"/>
          <w:szCs w:val="24"/>
        </w:rPr>
        <w:t xml:space="preserve"> </w:t>
      </w:r>
      <w:bookmarkStart w:id="5" w:name="_Hlk147072051"/>
      <w:r w:rsidR="004B7367" w:rsidRPr="004B7367">
        <w:rPr>
          <w:sz w:val="24"/>
          <w:szCs w:val="24"/>
        </w:rPr>
        <w:t xml:space="preserve">Визнати, </w:t>
      </w:r>
      <w:bookmarkStart w:id="6" w:name="_Hlk121752309"/>
      <w:r w:rsidR="004B7367" w:rsidRPr="004B7367">
        <w:rPr>
          <w:sz w:val="24"/>
          <w:szCs w:val="24"/>
        </w:rPr>
        <w:t xml:space="preserve">що </w:t>
      </w:r>
      <w:bookmarkEnd w:id="6"/>
      <w:r w:rsidR="004B7367" w:rsidRPr="004B7367">
        <w:rPr>
          <w:sz w:val="24"/>
          <w:szCs w:val="24"/>
        </w:rPr>
        <w:t xml:space="preserve">фізична особа – громадянин України </w:t>
      </w:r>
      <w:r w:rsidR="00306436">
        <w:rPr>
          <w:i/>
          <w:sz w:val="24"/>
          <w:szCs w:val="24"/>
        </w:rPr>
        <w:t>«Інформація, доступ до якої обмежено»</w:t>
      </w:r>
      <w:r w:rsidR="00306436">
        <w:rPr>
          <w:sz w:val="24"/>
          <w:szCs w:val="24"/>
        </w:rPr>
        <w:t xml:space="preserve"> </w:t>
      </w:r>
      <w:r w:rsidR="00E96ACF">
        <w:rPr>
          <w:sz w:val="24"/>
          <w:szCs w:val="24"/>
        </w:rPr>
        <w:t>та</w:t>
      </w:r>
      <w:r w:rsidR="004B7367" w:rsidRPr="004B7367">
        <w:rPr>
          <w:sz w:val="24"/>
          <w:szCs w:val="24"/>
        </w:rPr>
        <w:t xml:space="preserve"> акціонерне товариство «Закритий недиверсифікований венчурний корпоративний інвестиційний фонд «Лев» (</w:t>
      </w:r>
      <w:r w:rsidR="00306436">
        <w:rPr>
          <w:i/>
          <w:sz w:val="24"/>
          <w:szCs w:val="24"/>
        </w:rPr>
        <w:t>«Інформація, доступ до якої обмежено»</w:t>
      </w:r>
      <w:r w:rsidR="004B7367" w:rsidRPr="004B7367">
        <w:rPr>
          <w:sz w:val="24"/>
          <w:szCs w:val="24"/>
        </w:rPr>
        <w:t xml:space="preserve">) вчинили порушення, передбачене пунктом 12 статті 50 Закону України «Про захист економічної конкуренції», у вигляді здійснення концентрації шляхом </w:t>
      </w:r>
      <w:bookmarkStart w:id="7" w:name="_Hlk147247870"/>
      <w:r w:rsidR="004B7367" w:rsidRPr="004B7367">
        <w:rPr>
          <w:sz w:val="24"/>
          <w:szCs w:val="24"/>
        </w:rPr>
        <w:t xml:space="preserve">створення товариства з обмеженою відповідальністю «Вест </w:t>
      </w:r>
      <w:proofErr w:type="spellStart"/>
      <w:r w:rsidR="004B7367" w:rsidRPr="004B7367">
        <w:rPr>
          <w:sz w:val="24"/>
          <w:szCs w:val="24"/>
        </w:rPr>
        <w:t>Індастріал</w:t>
      </w:r>
      <w:proofErr w:type="spellEnd"/>
      <w:r w:rsidR="004B7367" w:rsidRPr="004B7367">
        <w:rPr>
          <w:sz w:val="24"/>
          <w:szCs w:val="24"/>
        </w:rPr>
        <w:t xml:space="preserve"> Груп» (</w:t>
      </w:r>
      <w:r w:rsidR="00306436">
        <w:rPr>
          <w:i/>
          <w:sz w:val="24"/>
          <w:szCs w:val="24"/>
        </w:rPr>
        <w:t>«Інформація, доступ до якої обмежено»</w:t>
      </w:r>
      <w:r w:rsidR="004B7367" w:rsidRPr="004B7367">
        <w:rPr>
          <w:sz w:val="24"/>
          <w:szCs w:val="24"/>
        </w:rPr>
        <w:t>) без отримання відповідного дозволу органів Антимонопольного комітету України, наявність якого необхідна</w:t>
      </w:r>
      <w:bookmarkEnd w:id="7"/>
      <w:r w:rsidR="004B7367" w:rsidRPr="004B7367">
        <w:rPr>
          <w:sz w:val="24"/>
          <w:szCs w:val="24"/>
        </w:rPr>
        <w:t>.</w:t>
      </w:r>
    </w:p>
    <w:p w14:paraId="1B144481" w14:textId="495F9164" w:rsidR="005F1275" w:rsidRDefault="005F1275" w:rsidP="005F1275">
      <w:pPr>
        <w:spacing w:after="120"/>
        <w:ind w:firstLine="720"/>
        <w:jc w:val="both"/>
        <w:rPr>
          <w:sz w:val="24"/>
          <w:szCs w:val="24"/>
        </w:rPr>
      </w:pPr>
      <w:r w:rsidRPr="005F1275">
        <w:rPr>
          <w:sz w:val="24"/>
          <w:szCs w:val="24"/>
        </w:rPr>
        <w:t xml:space="preserve">2. За порушення, </w:t>
      </w:r>
      <w:r w:rsidR="004A089C">
        <w:rPr>
          <w:sz w:val="24"/>
          <w:szCs w:val="24"/>
        </w:rPr>
        <w:t>за</w:t>
      </w:r>
      <w:r w:rsidRPr="005F1275">
        <w:rPr>
          <w:sz w:val="24"/>
          <w:szCs w:val="24"/>
        </w:rPr>
        <w:t xml:space="preserve">значене </w:t>
      </w:r>
      <w:r w:rsidR="00E96ACF">
        <w:rPr>
          <w:sz w:val="24"/>
          <w:szCs w:val="24"/>
        </w:rPr>
        <w:t>в</w:t>
      </w:r>
      <w:r w:rsidRPr="005F1275">
        <w:rPr>
          <w:sz w:val="24"/>
          <w:szCs w:val="24"/>
        </w:rPr>
        <w:t xml:space="preserve"> пункті 1 резолютивної частини цього </w:t>
      </w:r>
      <w:r>
        <w:rPr>
          <w:sz w:val="24"/>
          <w:szCs w:val="24"/>
        </w:rPr>
        <w:t>рішення</w:t>
      </w:r>
      <w:r w:rsidRPr="005F1275">
        <w:rPr>
          <w:sz w:val="24"/>
          <w:szCs w:val="24"/>
        </w:rPr>
        <w:t xml:space="preserve">, накласти на фізичну особу – громадянина України </w:t>
      </w:r>
      <w:r w:rsidR="00306436">
        <w:rPr>
          <w:i/>
          <w:sz w:val="24"/>
          <w:szCs w:val="24"/>
        </w:rPr>
        <w:t>«Інформація, доступ до якої обмежено»</w:t>
      </w:r>
      <w:r w:rsidR="00306436">
        <w:rPr>
          <w:i/>
          <w:sz w:val="24"/>
          <w:szCs w:val="24"/>
        </w:rPr>
        <w:t xml:space="preserve"> </w:t>
      </w:r>
      <w:r w:rsidRPr="005F1275">
        <w:rPr>
          <w:sz w:val="24"/>
          <w:szCs w:val="24"/>
        </w:rPr>
        <w:t xml:space="preserve">штраф у розмірі </w:t>
      </w:r>
      <w:r w:rsidR="00911A97">
        <w:rPr>
          <w:sz w:val="24"/>
          <w:szCs w:val="24"/>
        </w:rPr>
        <w:t>252 400 (двісті п’ятдесят дві тисячі чотириста)</w:t>
      </w:r>
      <w:r>
        <w:rPr>
          <w:sz w:val="24"/>
          <w:szCs w:val="24"/>
        </w:rPr>
        <w:t xml:space="preserve"> гривень</w:t>
      </w:r>
      <w:r w:rsidRPr="005F1275">
        <w:rPr>
          <w:sz w:val="24"/>
          <w:szCs w:val="24"/>
        </w:rPr>
        <w:t>.</w:t>
      </w:r>
    </w:p>
    <w:p w14:paraId="4197AB24" w14:textId="27FABC44" w:rsidR="004B7367" w:rsidRPr="005F1275" w:rsidRDefault="004B7367" w:rsidP="004B7367">
      <w:pPr>
        <w:spacing w:after="120"/>
        <w:ind w:firstLine="720"/>
        <w:jc w:val="both"/>
        <w:rPr>
          <w:sz w:val="24"/>
          <w:szCs w:val="24"/>
        </w:rPr>
      </w:pPr>
      <w:r>
        <w:rPr>
          <w:sz w:val="24"/>
          <w:szCs w:val="24"/>
        </w:rPr>
        <w:t xml:space="preserve">3. </w:t>
      </w:r>
      <w:r w:rsidRPr="005F1275">
        <w:rPr>
          <w:sz w:val="24"/>
          <w:szCs w:val="24"/>
        </w:rPr>
        <w:t xml:space="preserve">За порушення, </w:t>
      </w:r>
      <w:r w:rsidR="004A089C">
        <w:rPr>
          <w:sz w:val="24"/>
          <w:szCs w:val="24"/>
        </w:rPr>
        <w:t>за</w:t>
      </w:r>
      <w:r w:rsidRPr="005F1275">
        <w:rPr>
          <w:sz w:val="24"/>
          <w:szCs w:val="24"/>
        </w:rPr>
        <w:t xml:space="preserve">значене </w:t>
      </w:r>
      <w:r w:rsidR="00E96ACF">
        <w:rPr>
          <w:sz w:val="24"/>
          <w:szCs w:val="24"/>
        </w:rPr>
        <w:t>в</w:t>
      </w:r>
      <w:r w:rsidRPr="005F1275">
        <w:rPr>
          <w:sz w:val="24"/>
          <w:szCs w:val="24"/>
        </w:rPr>
        <w:t xml:space="preserve"> пункті 1 резолютивної частини цього </w:t>
      </w:r>
      <w:r>
        <w:rPr>
          <w:sz w:val="24"/>
          <w:szCs w:val="24"/>
        </w:rPr>
        <w:t>рішення</w:t>
      </w:r>
      <w:r w:rsidRPr="005F1275">
        <w:rPr>
          <w:sz w:val="24"/>
          <w:szCs w:val="24"/>
        </w:rPr>
        <w:t xml:space="preserve">, накласти на </w:t>
      </w:r>
      <w:r w:rsidRPr="004B7367">
        <w:rPr>
          <w:sz w:val="24"/>
          <w:szCs w:val="24"/>
        </w:rPr>
        <w:t xml:space="preserve">акціонерне товариство «Закритий недиверсифікований венчурний корпоративний інвестиційний фонд «Лев» </w:t>
      </w:r>
      <w:r w:rsidRPr="005F1275">
        <w:rPr>
          <w:sz w:val="24"/>
          <w:szCs w:val="24"/>
        </w:rPr>
        <w:t xml:space="preserve">штраф у розмірі </w:t>
      </w:r>
      <w:r w:rsidR="00911A97">
        <w:rPr>
          <w:sz w:val="24"/>
          <w:szCs w:val="24"/>
        </w:rPr>
        <w:t>113 200 (сто тринадцять тисяч двісті)</w:t>
      </w:r>
      <w:r>
        <w:rPr>
          <w:sz w:val="24"/>
          <w:szCs w:val="24"/>
        </w:rPr>
        <w:t xml:space="preserve"> гривень</w:t>
      </w:r>
      <w:r w:rsidRPr="005F1275">
        <w:rPr>
          <w:sz w:val="24"/>
          <w:szCs w:val="24"/>
        </w:rPr>
        <w:t>.</w:t>
      </w:r>
    </w:p>
    <w:p w14:paraId="6027BEB6" w14:textId="24EAFA97" w:rsidR="004B7367" w:rsidRPr="004B7367" w:rsidRDefault="004B7367" w:rsidP="004B7367">
      <w:pPr>
        <w:spacing w:after="120"/>
        <w:ind w:firstLine="720"/>
        <w:jc w:val="both"/>
        <w:rPr>
          <w:sz w:val="24"/>
          <w:szCs w:val="24"/>
        </w:rPr>
      </w:pPr>
      <w:r>
        <w:rPr>
          <w:sz w:val="24"/>
          <w:szCs w:val="24"/>
        </w:rPr>
        <w:t>4</w:t>
      </w:r>
      <w:r w:rsidR="005F1275" w:rsidRPr="005F1275">
        <w:rPr>
          <w:sz w:val="24"/>
          <w:szCs w:val="24"/>
        </w:rPr>
        <w:t xml:space="preserve">. </w:t>
      </w:r>
      <w:r w:rsidRPr="004B7367">
        <w:rPr>
          <w:sz w:val="24"/>
          <w:szCs w:val="24"/>
        </w:rPr>
        <w:t xml:space="preserve">Надати дозвіл фізичній особі – громадянину України </w:t>
      </w:r>
      <w:r w:rsidR="00306436">
        <w:rPr>
          <w:i/>
          <w:sz w:val="24"/>
          <w:szCs w:val="24"/>
        </w:rPr>
        <w:t>«Інформація, доступ до якої обмежено»</w:t>
      </w:r>
      <w:r w:rsidR="00306436">
        <w:rPr>
          <w:i/>
          <w:sz w:val="24"/>
          <w:szCs w:val="24"/>
        </w:rPr>
        <w:t xml:space="preserve"> </w:t>
      </w:r>
      <w:r w:rsidR="00917B24">
        <w:rPr>
          <w:sz w:val="24"/>
          <w:szCs w:val="24"/>
        </w:rPr>
        <w:t>та</w:t>
      </w:r>
      <w:r w:rsidRPr="004B7367">
        <w:rPr>
          <w:sz w:val="24"/>
          <w:szCs w:val="24"/>
        </w:rPr>
        <w:t xml:space="preserve"> акціонерному товариству «Закритий недиверсифікований венчурний корпоративний інвестиційний фонд «Лев» (</w:t>
      </w:r>
      <w:r w:rsidR="00306436">
        <w:rPr>
          <w:i/>
          <w:sz w:val="24"/>
          <w:szCs w:val="24"/>
        </w:rPr>
        <w:t>«Інформація, доступ до якої обмежено»</w:t>
      </w:r>
      <w:r w:rsidRPr="004B7367">
        <w:rPr>
          <w:sz w:val="24"/>
          <w:szCs w:val="24"/>
        </w:rPr>
        <w:t xml:space="preserve">) на створення товариства з обмеженою відповідальністю «Вест </w:t>
      </w:r>
      <w:proofErr w:type="spellStart"/>
      <w:r w:rsidRPr="004B7367">
        <w:rPr>
          <w:sz w:val="24"/>
          <w:szCs w:val="24"/>
        </w:rPr>
        <w:t>Індастріал</w:t>
      </w:r>
      <w:proofErr w:type="spellEnd"/>
      <w:r w:rsidRPr="004B7367">
        <w:rPr>
          <w:sz w:val="24"/>
          <w:szCs w:val="24"/>
        </w:rPr>
        <w:t xml:space="preserve"> Груп» (</w:t>
      </w:r>
      <w:r w:rsidR="00306436">
        <w:rPr>
          <w:i/>
          <w:sz w:val="24"/>
          <w:szCs w:val="24"/>
        </w:rPr>
        <w:t>«Інформація, доступ до якої обмежено»</w:t>
      </w:r>
      <w:r w:rsidRPr="004B7367">
        <w:rPr>
          <w:sz w:val="24"/>
          <w:szCs w:val="24"/>
        </w:rPr>
        <w:t>).</w:t>
      </w:r>
    </w:p>
    <w:p w14:paraId="08E751FF" w14:textId="6FCC2AAD" w:rsidR="00AB2644" w:rsidRPr="005F1275" w:rsidRDefault="00AB2644" w:rsidP="005F1275">
      <w:pPr>
        <w:spacing w:after="120"/>
        <w:ind w:firstLine="720"/>
        <w:jc w:val="both"/>
        <w:rPr>
          <w:sz w:val="24"/>
          <w:szCs w:val="24"/>
        </w:rPr>
      </w:pPr>
      <w:r w:rsidRPr="005F1275">
        <w:rPr>
          <w:sz w:val="24"/>
          <w:szCs w:val="24"/>
        </w:rPr>
        <w:t>Штраф підлягає сплаті у двомісячний строк з дня одержання цього рішення.</w:t>
      </w:r>
    </w:p>
    <w:p w14:paraId="2D41602E" w14:textId="6CAA8EEA" w:rsidR="00AB2644" w:rsidRPr="008526CD" w:rsidRDefault="00AB2644" w:rsidP="00AB2644">
      <w:pPr>
        <w:pStyle w:val="210"/>
        <w:spacing w:after="120"/>
        <w:textAlignment w:val="baseline"/>
        <w:rPr>
          <w:szCs w:val="24"/>
        </w:rPr>
      </w:pPr>
      <w:r w:rsidRPr="008526CD">
        <w:t xml:space="preserve">Відповідно до частини </w:t>
      </w:r>
      <w:r w:rsidR="004E2DA6">
        <w:t>тринадцятої</w:t>
      </w:r>
      <w:r w:rsidRPr="008526CD">
        <w:t xml:space="preserve"> статті 56 Закону України «Про захист економічної конкуренції»</w:t>
      </w:r>
      <w:r w:rsidRPr="008526CD">
        <w:rPr>
          <w:szCs w:val="24"/>
        </w:rPr>
        <w:t xml:space="preserve"> документи, що підтверджують сплату штрафу, необхідно надіслати до Антимонопольного комітету України протягом п’яти днів з дня сплати штрафу.</w:t>
      </w:r>
    </w:p>
    <w:p w14:paraId="4013958F" w14:textId="17EFA4F9" w:rsidR="00AB2644" w:rsidRPr="008526CD" w:rsidRDefault="00AB2644" w:rsidP="00AB2644">
      <w:pPr>
        <w:pStyle w:val="210"/>
        <w:spacing w:after="120"/>
        <w:textAlignment w:val="baseline"/>
        <w:rPr>
          <w:szCs w:val="24"/>
        </w:rPr>
      </w:pPr>
      <w:r w:rsidRPr="008526CD">
        <w:rPr>
          <w:szCs w:val="24"/>
        </w:rPr>
        <w:t xml:space="preserve">Рішення може бути оскаржене до </w:t>
      </w:r>
      <w:r w:rsidR="00917B24">
        <w:rPr>
          <w:szCs w:val="24"/>
        </w:rPr>
        <w:t>Г</w:t>
      </w:r>
      <w:r w:rsidR="006036E3" w:rsidRPr="008526CD">
        <w:rPr>
          <w:szCs w:val="24"/>
        </w:rPr>
        <w:t xml:space="preserve">осподарського </w:t>
      </w:r>
      <w:r w:rsidRPr="008526CD">
        <w:rPr>
          <w:szCs w:val="24"/>
        </w:rPr>
        <w:t>суду міста Києва у двомісячний строк з дня його одержання.</w:t>
      </w:r>
    </w:p>
    <w:bookmarkEnd w:id="5"/>
    <w:p w14:paraId="4A5D686A" w14:textId="33C455EE" w:rsidR="00D4502C" w:rsidRDefault="00D4502C" w:rsidP="004F5BF5">
      <w:pPr>
        <w:ind w:firstLine="720"/>
        <w:jc w:val="both"/>
        <w:rPr>
          <w:sz w:val="24"/>
          <w:szCs w:val="24"/>
        </w:rPr>
      </w:pPr>
    </w:p>
    <w:p w14:paraId="0E215C16" w14:textId="77777777" w:rsidR="008D6259" w:rsidRPr="008526CD" w:rsidRDefault="008D6259" w:rsidP="004F5BF5">
      <w:pPr>
        <w:ind w:firstLine="720"/>
        <w:jc w:val="both"/>
        <w:rPr>
          <w:sz w:val="24"/>
          <w:szCs w:val="24"/>
        </w:rPr>
      </w:pPr>
    </w:p>
    <w:p w14:paraId="7C7B7FB3" w14:textId="77777777" w:rsidR="00895A86" w:rsidRDefault="00895A86" w:rsidP="00230656">
      <w:pPr>
        <w:tabs>
          <w:tab w:val="left" w:pos="8789"/>
        </w:tabs>
        <w:rPr>
          <w:sz w:val="24"/>
          <w:szCs w:val="24"/>
        </w:rPr>
      </w:pPr>
    </w:p>
    <w:p w14:paraId="74DFE88B" w14:textId="689AD558" w:rsidR="00EB6D77" w:rsidRDefault="004F5BF5" w:rsidP="00230656">
      <w:pPr>
        <w:tabs>
          <w:tab w:val="left" w:pos="8789"/>
        </w:tabs>
        <w:rPr>
          <w:sz w:val="24"/>
          <w:szCs w:val="24"/>
        </w:rPr>
      </w:pPr>
      <w:r w:rsidRPr="008526CD">
        <w:rPr>
          <w:sz w:val="24"/>
          <w:szCs w:val="24"/>
        </w:rPr>
        <w:t>Голов</w:t>
      </w:r>
      <w:r w:rsidR="009A4C87" w:rsidRPr="008526CD">
        <w:rPr>
          <w:sz w:val="24"/>
          <w:szCs w:val="24"/>
        </w:rPr>
        <w:t>а</w:t>
      </w:r>
      <w:r w:rsidRPr="008526CD">
        <w:rPr>
          <w:sz w:val="24"/>
          <w:szCs w:val="24"/>
        </w:rPr>
        <w:t xml:space="preserve"> Комітету                                                           </w:t>
      </w:r>
      <w:r w:rsidR="00783AC2" w:rsidRPr="008526CD">
        <w:rPr>
          <w:sz w:val="24"/>
          <w:szCs w:val="24"/>
        </w:rPr>
        <w:t xml:space="preserve">           </w:t>
      </w:r>
      <w:r w:rsidRPr="008526CD">
        <w:rPr>
          <w:sz w:val="24"/>
          <w:szCs w:val="24"/>
        </w:rPr>
        <w:t xml:space="preserve">        </w:t>
      </w:r>
      <w:r w:rsidR="001F6C08" w:rsidRPr="008526CD">
        <w:rPr>
          <w:sz w:val="24"/>
          <w:szCs w:val="24"/>
        </w:rPr>
        <w:t xml:space="preserve">       </w:t>
      </w:r>
      <w:r w:rsidR="00A66CCE" w:rsidRPr="008526CD">
        <w:rPr>
          <w:sz w:val="24"/>
          <w:szCs w:val="24"/>
        </w:rPr>
        <w:t xml:space="preserve">   </w:t>
      </w:r>
      <w:r w:rsidR="001F6C08" w:rsidRPr="008526CD">
        <w:rPr>
          <w:sz w:val="24"/>
          <w:szCs w:val="24"/>
        </w:rPr>
        <w:t xml:space="preserve"> </w:t>
      </w:r>
      <w:r w:rsidR="00230656" w:rsidRPr="008526CD">
        <w:rPr>
          <w:sz w:val="24"/>
          <w:szCs w:val="24"/>
        </w:rPr>
        <w:t xml:space="preserve">    </w:t>
      </w:r>
      <w:r w:rsidR="000D2FE3" w:rsidRPr="008526CD">
        <w:rPr>
          <w:sz w:val="24"/>
          <w:szCs w:val="24"/>
        </w:rPr>
        <w:t>Павло КИРИЛЕНКО</w:t>
      </w:r>
      <w:r w:rsidRPr="008526CD">
        <w:rPr>
          <w:sz w:val="24"/>
          <w:szCs w:val="24"/>
        </w:rPr>
        <w:t xml:space="preserve">    </w:t>
      </w:r>
      <w:bookmarkStart w:id="8" w:name="_GoBack"/>
      <w:bookmarkEnd w:id="8"/>
    </w:p>
    <w:sectPr w:rsidR="00EB6D77" w:rsidSect="008D6259">
      <w:headerReference w:type="default" r:id="rId12"/>
      <w:pgSz w:w="11907" w:h="16840" w:code="9"/>
      <w:pgMar w:top="1021" w:right="567" w:bottom="1021"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8CB1F" w14:textId="77777777" w:rsidR="00D73054" w:rsidRDefault="00D73054">
      <w:r>
        <w:separator/>
      </w:r>
    </w:p>
  </w:endnote>
  <w:endnote w:type="continuationSeparator" w:id="0">
    <w:p w14:paraId="2AC952D8" w14:textId="77777777" w:rsidR="00D73054" w:rsidRDefault="00D73054">
      <w:r>
        <w:continuationSeparator/>
      </w:r>
    </w:p>
  </w:endnote>
  <w:endnote w:type="continuationNotice" w:id="1">
    <w:p w14:paraId="18A5200C" w14:textId="77777777" w:rsidR="00D73054" w:rsidRDefault="00D73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42378" w14:textId="77777777" w:rsidR="00D73054" w:rsidRDefault="00D73054">
      <w:r>
        <w:separator/>
      </w:r>
    </w:p>
  </w:footnote>
  <w:footnote w:type="continuationSeparator" w:id="0">
    <w:p w14:paraId="6C112ABF" w14:textId="77777777" w:rsidR="00D73054" w:rsidRDefault="00D73054">
      <w:r>
        <w:continuationSeparator/>
      </w:r>
    </w:p>
  </w:footnote>
  <w:footnote w:type="continuationNotice" w:id="1">
    <w:p w14:paraId="02A8ABFC" w14:textId="77777777" w:rsidR="00D73054" w:rsidRDefault="00D73054"/>
  </w:footnote>
  <w:footnote w:id="2">
    <w:p w14:paraId="46113FE2" w14:textId="32C7428F" w:rsidR="0034171D" w:rsidRPr="002A479E" w:rsidRDefault="0034171D" w:rsidP="0034171D">
      <w:pPr>
        <w:spacing w:line="220" w:lineRule="exact"/>
        <w:ind w:firstLine="720"/>
        <w:jc w:val="both"/>
        <w:rPr>
          <w:lang w:val="ru-RU"/>
        </w:rPr>
      </w:pPr>
      <w:r>
        <w:rPr>
          <w:rStyle w:val="af9"/>
        </w:rPr>
        <w:footnoteRef/>
      </w:r>
      <w:r w:rsidR="00D40359">
        <w:t>Р</w:t>
      </w:r>
      <w:r w:rsidR="002A479E">
        <w:t xml:space="preserve">ішенням </w:t>
      </w:r>
      <w:r w:rsidRPr="002C108C">
        <w:t>Антимонопольн</w:t>
      </w:r>
      <w:r w:rsidR="002A479E">
        <w:t>ого</w:t>
      </w:r>
      <w:r w:rsidRPr="002C108C">
        <w:t xml:space="preserve"> ком</w:t>
      </w:r>
      <w:r>
        <w:t>і</w:t>
      </w:r>
      <w:r w:rsidRPr="002C108C">
        <w:t>тет</w:t>
      </w:r>
      <w:r w:rsidR="002A479E">
        <w:t>у</w:t>
      </w:r>
      <w:r w:rsidRPr="002C108C">
        <w:t xml:space="preserve"> України </w:t>
      </w:r>
      <w:r w:rsidR="002A479E">
        <w:t xml:space="preserve">від </w:t>
      </w:r>
      <w:r w:rsidR="00911A97">
        <w:t>18.07.2024</w:t>
      </w:r>
      <w:r w:rsidR="002A479E">
        <w:t xml:space="preserve"> № </w:t>
      </w:r>
      <w:r w:rsidR="00EB6D77" w:rsidRPr="00EB6D77">
        <w:t>229</w:t>
      </w:r>
      <w:r w:rsidR="002A479E" w:rsidRPr="00EB6D77">
        <w:t>-</w:t>
      </w:r>
      <w:r w:rsidR="002A479E">
        <w:t>р визнано</w:t>
      </w:r>
      <w:r w:rsidRPr="00CE47DD">
        <w:t xml:space="preserve"> </w:t>
      </w:r>
      <w:r w:rsidR="002A479E">
        <w:t>вчинення</w:t>
      </w:r>
      <w:r w:rsidRPr="002C108C">
        <w:t xml:space="preserve"> </w:t>
      </w:r>
      <w:r w:rsidRPr="00CE47DD">
        <w:t xml:space="preserve">фізичною особою – громадянином України </w:t>
      </w:r>
      <w:r w:rsidR="00F861F6" w:rsidRPr="00F861F6">
        <w:rPr>
          <w:i/>
        </w:rPr>
        <w:t>«Інформація, доступ до якої обмежено»</w:t>
      </w:r>
      <w:r w:rsidR="00F861F6">
        <w:t xml:space="preserve"> </w:t>
      </w:r>
      <w:r w:rsidRPr="00CE47DD">
        <w:t>порушення законодавства про захист економічної конкуренції, передбаченого пунктом 12</w:t>
      </w:r>
      <w:r w:rsidR="002A479E">
        <w:t xml:space="preserve"> </w:t>
      </w:r>
      <w:r w:rsidRPr="00CE47DD">
        <w:t xml:space="preserve">статті 50 Закону, у вигляді здійснення концентрації шляхом придбання акцій </w:t>
      </w:r>
      <w:r>
        <w:t>АТ</w:t>
      </w:r>
      <w:r w:rsidRPr="00CE47DD">
        <w:t xml:space="preserve"> «</w:t>
      </w:r>
      <w:r>
        <w:t>З</w:t>
      </w:r>
      <w:r w:rsidR="00D40359">
        <w:t>Н</w:t>
      </w:r>
      <w:r>
        <w:t>ВКІФ</w:t>
      </w:r>
      <w:r w:rsidRPr="00CE47DD">
        <w:t xml:space="preserve"> «Лев», що забезпечило перевищення 50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r w:rsidR="002A479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1339" w14:textId="77777777" w:rsidR="0027763D" w:rsidRDefault="0027763D">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127B0">
      <w:rPr>
        <w:rStyle w:val="a4"/>
        <w:noProof/>
      </w:rPr>
      <w:t>7</w:t>
    </w:r>
    <w:r>
      <w:rPr>
        <w:rStyle w:val="a4"/>
      </w:rPr>
      <w:fldChar w:fldCharType="end"/>
    </w:r>
  </w:p>
  <w:p w14:paraId="2E575CEE" w14:textId="77777777" w:rsidR="0027763D" w:rsidRDefault="0027763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cs="Times New Roman" w:hint="default"/>
        <w:b w:val="0"/>
        <w:i w:val="0"/>
        <w:strike w:val="0"/>
        <w:dstrike w:val="0"/>
        <w:sz w:val="24"/>
        <w:u w:val="none"/>
        <w:effect w:val="none"/>
      </w:rPr>
    </w:lvl>
  </w:abstractNum>
  <w:abstractNum w:abstractNumId="1" w15:restartNumberingAfterBreak="0">
    <w:nsid w:val="08D32757"/>
    <w:multiLevelType w:val="multilevel"/>
    <w:tmpl w:val="C086749A"/>
    <w:lvl w:ilvl="0">
      <w:start w:val="9"/>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97E64DF"/>
    <w:multiLevelType w:val="multilevel"/>
    <w:tmpl w:val="14F0B8A2"/>
    <w:lvl w:ilvl="0">
      <w:start w:val="19"/>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51411"/>
    <w:multiLevelType w:val="hybridMultilevel"/>
    <w:tmpl w:val="223A79BC"/>
    <w:lvl w:ilvl="0" w:tplc="A93A9DF2">
      <w:start w:val="1"/>
      <w:numFmt w:val="decimal"/>
      <w:lvlText w:val="(%1)"/>
      <w:lvlJc w:val="left"/>
      <w:pPr>
        <w:ind w:left="928" w:hanging="360"/>
      </w:pPr>
      <w:rPr>
        <w:rFonts w:hint="default"/>
        <w:b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12C05C1"/>
    <w:multiLevelType w:val="hybridMultilevel"/>
    <w:tmpl w:val="E5DA5B06"/>
    <w:lvl w:ilvl="0" w:tplc="1298D7BC">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C8638E"/>
    <w:multiLevelType w:val="multilevel"/>
    <w:tmpl w:val="2684E51A"/>
    <w:lvl w:ilvl="0">
      <w:start w:val="10"/>
      <w:numFmt w:val="decimal"/>
      <w:lvlText w:val="(%1."/>
      <w:lvlJc w:val="left"/>
      <w:pPr>
        <w:ind w:left="570" w:hanging="57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576135E"/>
    <w:multiLevelType w:val="hybridMultilevel"/>
    <w:tmpl w:val="79E4C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BD916D8"/>
    <w:multiLevelType w:val="multilevel"/>
    <w:tmpl w:val="572EF1C6"/>
    <w:lvl w:ilvl="0">
      <w:start w:val="29"/>
      <w:numFmt w:val="decimal"/>
      <w:lvlText w:val="(%1."/>
      <w:lvlJc w:val="left"/>
      <w:pPr>
        <w:ind w:left="570" w:hanging="57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440" w:hanging="144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8" w15:restartNumberingAfterBreak="0">
    <w:nsid w:val="1C935D4D"/>
    <w:multiLevelType w:val="multilevel"/>
    <w:tmpl w:val="34F2793C"/>
    <w:lvl w:ilvl="0">
      <w:start w:val="26"/>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E24869"/>
    <w:multiLevelType w:val="hybridMultilevel"/>
    <w:tmpl w:val="2ACE7F98"/>
    <w:lvl w:ilvl="0" w:tplc="1054DFBC">
      <w:start w:val="1"/>
      <w:numFmt w:val="bullet"/>
      <w:lvlText w:val=""/>
      <w:lvlJc w:val="left"/>
      <w:pPr>
        <w:ind w:left="1440" w:hanging="360"/>
      </w:pPr>
      <w:rPr>
        <w:rFonts w:ascii="Symbol" w:hAnsi="Symbol" w:hint="default"/>
      </w:rPr>
    </w:lvl>
    <w:lvl w:ilvl="1" w:tplc="1054DFBC">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E6F32E6"/>
    <w:multiLevelType w:val="multilevel"/>
    <w:tmpl w:val="0419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F72486"/>
    <w:multiLevelType w:val="multilevel"/>
    <w:tmpl w:val="C0A870DC"/>
    <w:lvl w:ilvl="0">
      <w:start w:val="21"/>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302675"/>
    <w:multiLevelType w:val="multilevel"/>
    <w:tmpl w:val="06EAAB2E"/>
    <w:lvl w:ilvl="0">
      <w:start w:val="17"/>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1EA3EB2"/>
    <w:multiLevelType w:val="hybridMultilevel"/>
    <w:tmpl w:val="ED989AC2"/>
    <w:lvl w:ilvl="0" w:tplc="1054DFB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39D6DA4"/>
    <w:multiLevelType w:val="hybridMultilevel"/>
    <w:tmpl w:val="97FADEE2"/>
    <w:lvl w:ilvl="0" w:tplc="57EEB42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27964CFB"/>
    <w:multiLevelType w:val="multilevel"/>
    <w:tmpl w:val="F4EED6EC"/>
    <w:lvl w:ilvl="0">
      <w:start w:val="8"/>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2EA11BE3"/>
    <w:multiLevelType w:val="hybridMultilevel"/>
    <w:tmpl w:val="1264CA5A"/>
    <w:lvl w:ilvl="0" w:tplc="0F22D1F4">
      <w:start w:val="1"/>
      <w:numFmt w:val="decimal"/>
      <w:lvlText w:val="(%1)"/>
      <w:lvlJc w:val="left"/>
      <w:pPr>
        <w:ind w:left="502" w:hanging="360"/>
      </w:pPr>
      <w:rPr>
        <w:rFonts w:hint="default"/>
        <w:b w:val="0"/>
        <w:i w:val="0"/>
        <w:lang w:val="uk-UA"/>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7" w15:restartNumberingAfterBreak="0">
    <w:nsid w:val="309B7547"/>
    <w:multiLevelType w:val="hybridMultilevel"/>
    <w:tmpl w:val="C924F0CC"/>
    <w:lvl w:ilvl="0" w:tplc="D41A931C">
      <w:start w:val="2"/>
      <w:numFmt w:val="bullet"/>
      <w:lvlText w:val="-"/>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4641B18"/>
    <w:multiLevelType w:val="multilevel"/>
    <w:tmpl w:val="3EF80046"/>
    <w:lvl w:ilvl="0">
      <w:start w:val="13"/>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701243"/>
    <w:multiLevelType w:val="multilevel"/>
    <w:tmpl w:val="6A300E36"/>
    <w:lvl w:ilvl="0">
      <w:start w:val="19"/>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462F3F"/>
    <w:multiLevelType w:val="multilevel"/>
    <w:tmpl w:val="EA24F74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B702C8"/>
    <w:multiLevelType w:val="hybridMultilevel"/>
    <w:tmpl w:val="11069220"/>
    <w:lvl w:ilvl="0" w:tplc="BF024FD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4C5E7F06"/>
    <w:multiLevelType w:val="hybridMultilevel"/>
    <w:tmpl w:val="B59EEB12"/>
    <w:lvl w:ilvl="0" w:tplc="1C7870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29566B1"/>
    <w:multiLevelType w:val="multilevel"/>
    <w:tmpl w:val="C09C97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994FAD"/>
    <w:multiLevelType w:val="multilevel"/>
    <w:tmpl w:val="D682E04C"/>
    <w:lvl w:ilvl="0">
      <w:start w:val="7"/>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581B4F9B"/>
    <w:multiLevelType w:val="hybridMultilevel"/>
    <w:tmpl w:val="3AB4943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926F60"/>
    <w:multiLevelType w:val="multilevel"/>
    <w:tmpl w:val="10981754"/>
    <w:lvl w:ilvl="0">
      <w:start w:val="19"/>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5D01C13"/>
    <w:multiLevelType w:val="multilevel"/>
    <w:tmpl w:val="7E6C5C86"/>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8F707BC"/>
    <w:multiLevelType w:val="multilevel"/>
    <w:tmpl w:val="D526BDFE"/>
    <w:lvl w:ilvl="0">
      <w:start w:val="17"/>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B11371B"/>
    <w:multiLevelType w:val="multilevel"/>
    <w:tmpl w:val="78561EA4"/>
    <w:lvl w:ilvl="0">
      <w:start w:val="16"/>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4C13E7"/>
    <w:multiLevelType w:val="multilevel"/>
    <w:tmpl w:val="8CDC7C44"/>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32F2C1E"/>
    <w:multiLevelType w:val="hybridMultilevel"/>
    <w:tmpl w:val="DE38C236"/>
    <w:lvl w:ilvl="0" w:tplc="F5BA9B62">
      <w:start w:val="1"/>
      <w:numFmt w:val="decimal"/>
      <w:lvlText w:val="(%1)"/>
      <w:lvlJc w:val="left"/>
      <w:pPr>
        <w:ind w:left="720" w:hanging="360"/>
      </w:pPr>
      <w:rPr>
        <w:rFonts w:hint="default"/>
        <w:color w:val="000000"/>
      </w:rPr>
    </w:lvl>
    <w:lvl w:ilvl="1" w:tplc="3E6624B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E04073"/>
    <w:multiLevelType w:val="hybridMultilevel"/>
    <w:tmpl w:val="80B2C994"/>
    <w:lvl w:ilvl="0" w:tplc="7B40ADCA">
      <w:start w:val="1"/>
      <w:numFmt w:val="decimal"/>
      <w:lvlText w:val="(%1)"/>
      <w:lvlJc w:val="left"/>
      <w:pPr>
        <w:ind w:left="7307" w:hanging="36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15:restartNumberingAfterBreak="0">
    <w:nsid w:val="77AC49DA"/>
    <w:multiLevelType w:val="multilevel"/>
    <w:tmpl w:val="4A86763C"/>
    <w:lvl w:ilvl="0">
      <w:start w:val="1"/>
      <w:numFmt w:val="decimal"/>
      <w:lvlText w:val="%1."/>
      <w:lvlJc w:val="left"/>
      <w:pPr>
        <w:ind w:left="502" w:hanging="360"/>
      </w:pPr>
      <w:rPr>
        <w:rFonts w:hint="default"/>
        <w:b/>
      </w:rPr>
    </w:lvl>
    <w:lvl w:ilvl="1">
      <w:start w:val="1"/>
      <w:numFmt w:val="decimal"/>
      <w:isLgl/>
      <w:lvlText w:val="%1.%2."/>
      <w:lvlJc w:val="left"/>
      <w:pPr>
        <w:ind w:left="502" w:hanging="360"/>
      </w:pPr>
      <w:rPr>
        <w:rFonts w:hint="default"/>
        <w:b w:val="0"/>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34" w15:restartNumberingAfterBreak="0">
    <w:nsid w:val="7C94002F"/>
    <w:multiLevelType w:val="multilevel"/>
    <w:tmpl w:val="66F06C3C"/>
    <w:lvl w:ilvl="0">
      <w:start w:val="9"/>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5" w15:restartNumberingAfterBreak="0">
    <w:nsid w:val="7E14243A"/>
    <w:multiLevelType w:val="multilevel"/>
    <w:tmpl w:val="D2164AD2"/>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0"/>
    <w:lvlOverride w:ilvl="0">
      <w:startOverride w:val="1"/>
    </w:lvlOverride>
  </w:num>
  <w:num w:numId="2">
    <w:abstractNumId w:val="21"/>
  </w:num>
  <w:num w:numId="3">
    <w:abstractNumId w:val="6"/>
  </w:num>
  <w:num w:numId="4">
    <w:abstractNumId w:val="33"/>
  </w:num>
  <w:num w:numId="5">
    <w:abstractNumId w:val="31"/>
  </w:num>
  <w:num w:numId="6">
    <w:abstractNumId w:val="14"/>
  </w:num>
  <w:num w:numId="7">
    <w:abstractNumId w:val="22"/>
  </w:num>
  <w:num w:numId="8">
    <w:abstractNumId w:val="32"/>
  </w:num>
  <w:num w:numId="9">
    <w:abstractNumId w:val="25"/>
  </w:num>
  <w:num w:numId="10">
    <w:abstractNumId w:val="35"/>
  </w:num>
  <w:num w:numId="11">
    <w:abstractNumId w:val="35"/>
  </w:num>
  <w:num w:numId="12">
    <w:abstractNumId w:val="35"/>
  </w:num>
  <w:num w:numId="13">
    <w:abstractNumId w:val="35"/>
  </w:num>
  <w:num w:numId="14">
    <w:abstractNumId w:val="35"/>
  </w:num>
  <w:num w:numId="15">
    <w:abstractNumId w:val="35"/>
  </w:num>
  <w:num w:numId="16">
    <w:abstractNumId w:val="35"/>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576" w:hanging="576"/>
        </w:pPr>
        <w:rPr>
          <w:rFonts w:hint="default"/>
          <w:b/>
          <w:i/>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pStyle w:val="6"/>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17">
    <w:abstractNumId w:val="35"/>
  </w:num>
  <w:num w:numId="18">
    <w:abstractNumId w:val="35"/>
  </w:num>
  <w:num w:numId="19">
    <w:abstractNumId w:val="13"/>
  </w:num>
  <w:num w:numId="20">
    <w:abstractNumId w:val="9"/>
  </w:num>
  <w:num w:numId="21">
    <w:abstractNumId w:val="10"/>
  </w:num>
  <w:num w:numId="22">
    <w:abstractNumId w:val="18"/>
  </w:num>
  <w:num w:numId="23">
    <w:abstractNumId w:val="24"/>
  </w:num>
  <w:num w:numId="24">
    <w:abstractNumId w:val="15"/>
  </w:num>
  <w:num w:numId="25">
    <w:abstractNumId w:val="1"/>
  </w:num>
  <w:num w:numId="26">
    <w:abstractNumId w:val="34"/>
  </w:num>
  <w:num w:numId="27">
    <w:abstractNumId w:val="5"/>
  </w:num>
  <w:num w:numId="28">
    <w:abstractNumId w:val="12"/>
  </w:num>
  <w:num w:numId="29">
    <w:abstractNumId w:val="26"/>
  </w:num>
  <w:num w:numId="30">
    <w:abstractNumId w:val="19"/>
  </w:num>
  <w:num w:numId="31">
    <w:abstractNumId w:val="35"/>
  </w:num>
  <w:num w:numId="32">
    <w:abstractNumId w:val="4"/>
  </w:num>
  <w:num w:numId="33">
    <w:abstractNumId w:val="17"/>
  </w:num>
  <w:num w:numId="34">
    <w:abstractNumId w:val="32"/>
  </w:num>
  <w:num w:numId="35">
    <w:abstractNumId w:val="3"/>
  </w:num>
  <w:num w:numId="36">
    <w:abstractNumId w:val="35"/>
  </w:num>
  <w:num w:numId="37">
    <w:abstractNumId w:val="30"/>
  </w:num>
  <w:num w:numId="38">
    <w:abstractNumId w:val="28"/>
  </w:num>
  <w:num w:numId="39">
    <w:abstractNumId w:val="20"/>
  </w:num>
  <w:num w:numId="40">
    <w:abstractNumId w:val="27"/>
  </w:num>
  <w:num w:numId="41">
    <w:abstractNumId w:val="23"/>
  </w:num>
  <w:num w:numId="42">
    <w:abstractNumId w:val="2"/>
  </w:num>
  <w:num w:numId="43">
    <w:abstractNumId w:val="16"/>
  </w:num>
  <w:num w:numId="44">
    <w:abstractNumId w:val="8"/>
  </w:num>
  <w:num w:numId="45">
    <w:abstractNumId w:val="29"/>
  </w:num>
  <w:num w:numId="46">
    <w:abstractNumId w:val="11"/>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62C"/>
    <w:rsid w:val="00005053"/>
    <w:rsid w:val="000075B3"/>
    <w:rsid w:val="0001231E"/>
    <w:rsid w:val="000145BD"/>
    <w:rsid w:val="00015571"/>
    <w:rsid w:val="00015C84"/>
    <w:rsid w:val="00023929"/>
    <w:rsid w:val="00033E2A"/>
    <w:rsid w:val="00035D27"/>
    <w:rsid w:val="000416C9"/>
    <w:rsid w:val="00046FA9"/>
    <w:rsid w:val="00050ED6"/>
    <w:rsid w:val="00051041"/>
    <w:rsid w:val="00051AB1"/>
    <w:rsid w:val="000566A2"/>
    <w:rsid w:val="00057C0E"/>
    <w:rsid w:val="000646C5"/>
    <w:rsid w:val="000716D2"/>
    <w:rsid w:val="00075FEB"/>
    <w:rsid w:val="00077D57"/>
    <w:rsid w:val="0008109F"/>
    <w:rsid w:val="00081428"/>
    <w:rsid w:val="00081591"/>
    <w:rsid w:val="00084588"/>
    <w:rsid w:val="000878AC"/>
    <w:rsid w:val="00091304"/>
    <w:rsid w:val="00092EEE"/>
    <w:rsid w:val="00096A65"/>
    <w:rsid w:val="0009764A"/>
    <w:rsid w:val="000A373E"/>
    <w:rsid w:val="000A572D"/>
    <w:rsid w:val="000B2A66"/>
    <w:rsid w:val="000B55AF"/>
    <w:rsid w:val="000B5643"/>
    <w:rsid w:val="000C74CD"/>
    <w:rsid w:val="000D0B1E"/>
    <w:rsid w:val="000D2FE3"/>
    <w:rsid w:val="000D3049"/>
    <w:rsid w:val="000D7533"/>
    <w:rsid w:val="000F174B"/>
    <w:rsid w:val="000F5C7F"/>
    <w:rsid w:val="000F77BE"/>
    <w:rsid w:val="0010116C"/>
    <w:rsid w:val="00104449"/>
    <w:rsid w:val="001046B5"/>
    <w:rsid w:val="001108B9"/>
    <w:rsid w:val="00113847"/>
    <w:rsid w:val="00132CC2"/>
    <w:rsid w:val="001332C4"/>
    <w:rsid w:val="0013497C"/>
    <w:rsid w:val="00142014"/>
    <w:rsid w:val="00145581"/>
    <w:rsid w:val="0014718A"/>
    <w:rsid w:val="00153530"/>
    <w:rsid w:val="001631E9"/>
    <w:rsid w:val="0016462C"/>
    <w:rsid w:val="001702CE"/>
    <w:rsid w:val="00177C1F"/>
    <w:rsid w:val="00180C5B"/>
    <w:rsid w:val="00192A09"/>
    <w:rsid w:val="001945DF"/>
    <w:rsid w:val="001A7DB8"/>
    <w:rsid w:val="001B36A1"/>
    <w:rsid w:val="001C2794"/>
    <w:rsid w:val="001D1D64"/>
    <w:rsid w:val="001D6DAC"/>
    <w:rsid w:val="001D75BB"/>
    <w:rsid w:val="001E4D07"/>
    <w:rsid w:val="001E4E9D"/>
    <w:rsid w:val="001E560B"/>
    <w:rsid w:val="001F612B"/>
    <w:rsid w:val="001F6C08"/>
    <w:rsid w:val="00216886"/>
    <w:rsid w:val="0021746A"/>
    <w:rsid w:val="0021790D"/>
    <w:rsid w:val="002263D5"/>
    <w:rsid w:val="00230656"/>
    <w:rsid w:val="002326BD"/>
    <w:rsid w:val="00243ED3"/>
    <w:rsid w:val="00256A67"/>
    <w:rsid w:val="002621C5"/>
    <w:rsid w:val="00262C67"/>
    <w:rsid w:val="00264B97"/>
    <w:rsid w:val="002651DC"/>
    <w:rsid w:val="002655AD"/>
    <w:rsid w:val="00272D50"/>
    <w:rsid w:val="0027758C"/>
    <w:rsid w:val="0027763D"/>
    <w:rsid w:val="002839B8"/>
    <w:rsid w:val="00290272"/>
    <w:rsid w:val="002913B8"/>
    <w:rsid w:val="0029288D"/>
    <w:rsid w:val="00293001"/>
    <w:rsid w:val="002945CA"/>
    <w:rsid w:val="002947B7"/>
    <w:rsid w:val="002A479E"/>
    <w:rsid w:val="002A64EC"/>
    <w:rsid w:val="002B4F8C"/>
    <w:rsid w:val="002B6B76"/>
    <w:rsid w:val="002C12FB"/>
    <w:rsid w:val="002C1DE1"/>
    <w:rsid w:val="002C2C5E"/>
    <w:rsid w:val="002D011D"/>
    <w:rsid w:val="002D5871"/>
    <w:rsid w:val="002D6721"/>
    <w:rsid w:val="002E0164"/>
    <w:rsid w:val="002E1091"/>
    <w:rsid w:val="002E38F7"/>
    <w:rsid w:val="002E6FC5"/>
    <w:rsid w:val="002F5694"/>
    <w:rsid w:val="002F5F55"/>
    <w:rsid w:val="002F669B"/>
    <w:rsid w:val="00301EB3"/>
    <w:rsid w:val="0030307D"/>
    <w:rsid w:val="003049F7"/>
    <w:rsid w:val="003056B9"/>
    <w:rsid w:val="00305F33"/>
    <w:rsid w:val="00306436"/>
    <w:rsid w:val="003106C4"/>
    <w:rsid w:val="003167FE"/>
    <w:rsid w:val="00324016"/>
    <w:rsid w:val="00326A9C"/>
    <w:rsid w:val="003330CF"/>
    <w:rsid w:val="0033648A"/>
    <w:rsid w:val="003374E7"/>
    <w:rsid w:val="00337551"/>
    <w:rsid w:val="00340CF3"/>
    <w:rsid w:val="00341334"/>
    <w:rsid w:val="0034171D"/>
    <w:rsid w:val="00342D52"/>
    <w:rsid w:val="003473B7"/>
    <w:rsid w:val="0035427F"/>
    <w:rsid w:val="00360866"/>
    <w:rsid w:val="00361168"/>
    <w:rsid w:val="0036589C"/>
    <w:rsid w:val="0036698B"/>
    <w:rsid w:val="00366EB9"/>
    <w:rsid w:val="0036778B"/>
    <w:rsid w:val="0037163A"/>
    <w:rsid w:val="00381F4B"/>
    <w:rsid w:val="0038558E"/>
    <w:rsid w:val="003870B3"/>
    <w:rsid w:val="00394784"/>
    <w:rsid w:val="003958D4"/>
    <w:rsid w:val="00396490"/>
    <w:rsid w:val="003A47A4"/>
    <w:rsid w:val="003A4BA0"/>
    <w:rsid w:val="003A636F"/>
    <w:rsid w:val="003A6B35"/>
    <w:rsid w:val="003A6D20"/>
    <w:rsid w:val="003B1DE0"/>
    <w:rsid w:val="003B4714"/>
    <w:rsid w:val="003B5564"/>
    <w:rsid w:val="003B6897"/>
    <w:rsid w:val="003C44BC"/>
    <w:rsid w:val="003C7578"/>
    <w:rsid w:val="003D0C91"/>
    <w:rsid w:val="003D1395"/>
    <w:rsid w:val="003D4460"/>
    <w:rsid w:val="003D51BC"/>
    <w:rsid w:val="003E1217"/>
    <w:rsid w:val="003E33F3"/>
    <w:rsid w:val="003E526E"/>
    <w:rsid w:val="003F5487"/>
    <w:rsid w:val="003F7E03"/>
    <w:rsid w:val="004024D1"/>
    <w:rsid w:val="0040405E"/>
    <w:rsid w:val="00420547"/>
    <w:rsid w:val="00426F04"/>
    <w:rsid w:val="0043385B"/>
    <w:rsid w:val="0043441A"/>
    <w:rsid w:val="00434BD9"/>
    <w:rsid w:val="00436A39"/>
    <w:rsid w:val="00437DD4"/>
    <w:rsid w:val="004444A4"/>
    <w:rsid w:val="004457E5"/>
    <w:rsid w:val="00446D3E"/>
    <w:rsid w:val="0045031E"/>
    <w:rsid w:val="0045425C"/>
    <w:rsid w:val="004625EB"/>
    <w:rsid w:val="00464833"/>
    <w:rsid w:val="00465689"/>
    <w:rsid w:val="00470811"/>
    <w:rsid w:val="00471AF4"/>
    <w:rsid w:val="004722A4"/>
    <w:rsid w:val="004839FF"/>
    <w:rsid w:val="00484111"/>
    <w:rsid w:val="00487F97"/>
    <w:rsid w:val="004A089C"/>
    <w:rsid w:val="004A3354"/>
    <w:rsid w:val="004A7652"/>
    <w:rsid w:val="004B575D"/>
    <w:rsid w:val="004B58CA"/>
    <w:rsid w:val="004B7367"/>
    <w:rsid w:val="004C1D5E"/>
    <w:rsid w:val="004C21A4"/>
    <w:rsid w:val="004C2E56"/>
    <w:rsid w:val="004C6E6D"/>
    <w:rsid w:val="004D07EF"/>
    <w:rsid w:val="004D0912"/>
    <w:rsid w:val="004D1D3D"/>
    <w:rsid w:val="004D3C1B"/>
    <w:rsid w:val="004D5212"/>
    <w:rsid w:val="004D5730"/>
    <w:rsid w:val="004D700E"/>
    <w:rsid w:val="004E2DA6"/>
    <w:rsid w:val="004E3AE8"/>
    <w:rsid w:val="004F0CBC"/>
    <w:rsid w:val="004F18F9"/>
    <w:rsid w:val="004F2350"/>
    <w:rsid w:val="004F5BF5"/>
    <w:rsid w:val="004F5F33"/>
    <w:rsid w:val="00501A3D"/>
    <w:rsid w:val="00503195"/>
    <w:rsid w:val="0051182E"/>
    <w:rsid w:val="00513996"/>
    <w:rsid w:val="0052153D"/>
    <w:rsid w:val="00521907"/>
    <w:rsid w:val="00530A08"/>
    <w:rsid w:val="00536499"/>
    <w:rsid w:val="00537E85"/>
    <w:rsid w:val="005408B8"/>
    <w:rsid w:val="005438FA"/>
    <w:rsid w:val="00545334"/>
    <w:rsid w:val="005453BF"/>
    <w:rsid w:val="0055693D"/>
    <w:rsid w:val="005611E4"/>
    <w:rsid w:val="00562FDB"/>
    <w:rsid w:val="005710E0"/>
    <w:rsid w:val="0057330C"/>
    <w:rsid w:val="00574E6A"/>
    <w:rsid w:val="005776E6"/>
    <w:rsid w:val="00580C47"/>
    <w:rsid w:val="00583C68"/>
    <w:rsid w:val="00585120"/>
    <w:rsid w:val="00586374"/>
    <w:rsid w:val="00590585"/>
    <w:rsid w:val="00591038"/>
    <w:rsid w:val="0059181B"/>
    <w:rsid w:val="00597343"/>
    <w:rsid w:val="005A0E32"/>
    <w:rsid w:val="005A18B1"/>
    <w:rsid w:val="005A22F7"/>
    <w:rsid w:val="005A562C"/>
    <w:rsid w:val="005A6D3A"/>
    <w:rsid w:val="005B079F"/>
    <w:rsid w:val="005B3E35"/>
    <w:rsid w:val="005B4245"/>
    <w:rsid w:val="005B5604"/>
    <w:rsid w:val="005B5699"/>
    <w:rsid w:val="005D3F1C"/>
    <w:rsid w:val="005E57E4"/>
    <w:rsid w:val="005F09FC"/>
    <w:rsid w:val="005F1275"/>
    <w:rsid w:val="005F2664"/>
    <w:rsid w:val="005F2D70"/>
    <w:rsid w:val="005F7CF8"/>
    <w:rsid w:val="00600F0C"/>
    <w:rsid w:val="00603559"/>
    <w:rsid w:val="006036E3"/>
    <w:rsid w:val="0060513F"/>
    <w:rsid w:val="00613CE1"/>
    <w:rsid w:val="006179A1"/>
    <w:rsid w:val="0062593F"/>
    <w:rsid w:val="00626678"/>
    <w:rsid w:val="00627DA7"/>
    <w:rsid w:val="00630AE4"/>
    <w:rsid w:val="00632DFA"/>
    <w:rsid w:val="006370EA"/>
    <w:rsid w:val="00644EB0"/>
    <w:rsid w:val="00650378"/>
    <w:rsid w:val="006550CA"/>
    <w:rsid w:val="006558FA"/>
    <w:rsid w:val="0065609F"/>
    <w:rsid w:val="00663525"/>
    <w:rsid w:val="00664FDA"/>
    <w:rsid w:val="00665F99"/>
    <w:rsid w:val="00671D3D"/>
    <w:rsid w:val="00672357"/>
    <w:rsid w:val="0067291D"/>
    <w:rsid w:val="00681BF2"/>
    <w:rsid w:val="00681F67"/>
    <w:rsid w:val="00692087"/>
    <w:rsid w:val="00692180"/>
    <w:rsid w:val="006A045A"/>
    <w:rsid w:val="006A1490"/>
    <w:rsid w:val="006A28E0"/>
    <w:rsid w:val="006A3CE4"/>
    <w:rsid w:val="006A4853"/>
    <w:rsid w:val="006B4691"/>
    <w:rsid w:val="006C2EBC"/>
    <w:rsid w:val="006D100F"/>
    <w:rsid w:val="006D37D0"/>
    <w:rsid w:val="006D47AE"/>
    <w:rsid w:val="006D7073"/>
    <w:rsid w:val="006E2A9D"/>
    <w:rsid w:val="006E4DD7"/>
    <w:rsid w:val="006F2562"/>
    <w:rsid w:val="006F6B70"/>
    <w:rsid w:val="00700D76"/>
    <w:rsid w:val="007052CD"/>
    <w:rsid w:val="007070E6"/>
    <w:rsid w:val="00711743"/>
    <w:rsid w:val="007127C3"/>
    <w:rsid w:val="00717D1C"/>
    <w:rsid w:val="0072412E"/>
    <w:rsid w:val="0072524C"/>
    <w:rsid w:val="007322D8"/>
    <w:rsid w:val="007428E4"/>
    <w:rsid w:val="00744AED"/>
    <w:rsid w:val="00747D07"/>
    <w:rsid w:val="007513B8"/>
    <w:rsid w:val="00752CC1"/>
    <w:rsid w:val="00757241"/>
    <w:rsid w:val="00763080"/>
    <w:rsid w:val="007632A2"/>
    <w:rsid w:val="0076663A"/>
    <w:rsid w:val="00777D48"/>
    <w:rsid w:val="007801E6"/>
    <w:rsid w:val="00783AC2"/>
    <w:rsid w:val="0078495C"/>
    <w:rsid w:val="007900DC"/>
    <w:rsid w:val="007A2E3B"/>
    <w:rsid w:val="007A7F62"/>
    <w:rsid w:val="007B38A7"/>
    <w:rsid w:val="007B395C"/>
    <w:rsid w:val="007B72F0"/>
    <w:rsid w:val="007B7A66"/>
    <w:rsid w:val="007C1204"/>
    <w:rsid w:val="007C17EA"/>
    <w:rsid w:val="007D0381"/>
    <w:rsid w:val="007D6A1C"/>
    <w:rsid w:val="007E6913"/>
    <w:rsid w:val="007E70C1"/>
    <w:rsid w:val="007F0417"/>
    <w:rsid w:val="007F2B14"/>
    <w:rsid w:val="007F73BE"/>
    <w:rsid w:val="008003EE"/>
    <w:rsid w:val="00800CB0"/>
    <w:rsid w:val="00812D7C"/>
    <w:rsid w:val="00813030"/>
    <w:rsid w:val="00815ACF"/>
    <w:rsid w:val="00817AC5"/>
    <w:rsid w:val="00821ADA"/>
    <w:rsid w:val="00824D03"/>
    <w:rsid w:val="0082649D"/>
    <w:rsid w:val="00826F8F"/>
    <w:rsid w:val="00831C9D"/>
    <w:rsid w:val="00834DE5"/>
    <w:rsid w:val="00850657"/>
    <w:rsid w:val="008526CD"/>
    <w:rsid w:val="00861892"/>
    <w:rsid w:val="00865824"/>
    <w:rsid w:val="008673F2"/>
    <w:rsid w:val="00867882"/>
    <w:rsid w:val="0087178B"/>
    <w:rsid w:val="00881873"/>
    <w:rsid w:val="00884D1B"/>
    <w:rsid w:val="00891375"/>
    <w:rsid w:val="00891534"/>
    <w:rsid w:val="00895A86"/>
    <w:rsid w:val="00897FF2"/>
    <w:rsid w:val="008A4A2B"/>
    <w:rsid w:val="008A5F4E"/>
    <w:rsid w:val="008A76B2"/>
    <w:rsid w:val="008B3D17"/>
    <w:rsid w:val="008B78C3"/>
    <w:rsid w:val="008C5AE6"/>
    <w:rsid w:val="008C5C11"/>
    <w:rsid w:val="008D568A"/>
    <w:rsid w:val="008D6259"/>
    <w:rsid w:val="008D7A87"/>
    <w:rsid w:val="008E2292"/>
    <w:rsid w:val="009049B6"/>
    <w:rsid w:val="00911A97"/>
    <w:rsid w:val="009127B0"/>
    <w:rsid w:val="0091758C"/>
    <w:rsid w:val="00917B24"/>
    <w:rsid w:val="00926DD8"/>
    <w:rsid w:val="0093005F"/>
    <w:rsid w:val="00931743"/>
    <w:rsid w:val="00935ADE"/>
    <w:rsid w:val="0093736C"/>
    <w:rsid w:val="00941DC4"/>
    <w:rsid w:val="0094773B"/>
    <w:rsid w:val="009501D0"/>
    <w:rsid w:val="00951EE8"/>
    <w:rsid w:val="009556C3"/>
    <w:rsid w:val="00957B67"/>
    <w:rsid w:val="00961232"/>
    <w:rsid w:val="0096247F"/>
    <w:rsid w:val="00962AAF"/>
    <w:rsid w:val="00971CB0"/>
    <w:rsid w:val="00973A4E"/>
    <w:rsid w:val="00997D05"/>
    <w:rsid w:val="009A0710"/>
    <w:rsid w:val="009A3EF8"/>
    <w:rsid w:val="009A4C87"/>
    <w:rsid w:val="009B7472"/>
    <w:rsid w:val="009B7795"/>
    <w:rsid w:val="009C2AE8"/>
    <w:rsid w:val="009D279E"/>
    <w:rsid w:val="009D2EB3"/>
    <w:rsid w:val="009E18E6"/>
    <w:rsid w:val="009E2945"/>
    <w:rsid w:val="009E32EF"/>
    <w:rsid w:val="009E7493"/>
    <w:rsid w:val="009E77F3"/>
    <w:rsid w:val="009F0E8D"/>
    <w:rsid w:val="009F4A31"/>
    <w:rsid w:val="009F6067"/>
    <w:rsid w:val="009F71E0"/>
    <w:rsid w:val="009F71F4"/>
    <w:rsid w:val="00A03669"/>
    <w:rsid w:val="00A057AE"/>
    <w:rsid w:val="00A05B25"/>
    <w:rsid w:val="00A11DDF"/>
    <w:rsid w:val="00A135E0"/>
    <w:rsid w:val="00A16FB7"/>
    <w:rsid w:val="00A17665"/>
    <w:rsid w:val="00A248E6"/>
    <w:rsid w:val="00A2627F"/>
    <w:rsid w:val="00A35B55"/>
    <w:rsid w:val="00A36DA1"/>
    <w:rsid w:val="00A4365A"/>
    <w:rsid w:val="00A45589"/>
    <w:rsid w:val="00A501F1"/>
    <w:rsid w:val="00A63EE8"/>
    <w:rsid w:val="00A66C19"/>
    <w:rsid w:val="00A66CCE"/>
    <w:rsid w:val="00A67250"/>
    <w:rsid w:val="00A71F38"/>
    <w:rsid w:val="00A77D95"/>
    <w:rsid w:val="00A837A2"/>
    <w:rsid w:val="00A83F8A"/>
    <w:rsid w:val="00AA0EB8"/>
    <w:rsid w:val="00AA2262"/>
    <w:rsid w:val="00AA7B96"/>
    <w:rsid w:val="00AB0F0B"/>
    <w:rsid w:val="00AB131C"/>
    <w:rsid w:val="00AB175B"/>
    <w:rsid w:val="00AB2644"/>
    <w:rsid w:val="00AB588D"/>
    <w:rsid w:val="00AB627D"/>
    <w:rsid w:val="00AB78B0"/>
    <w:rsid w:val="00AC4C63"/>
    <w:rsid w:val="00AC4D64"/>
    <w:rsid w:val="00AC51BC"/>
    <w:rsid w:val="00AD5E15"/>
    <w:rsid w:val="00AE52A3"/>
    <w:rsid w:val="00AF437F"/>
    <w:rsid w:val="00AF6937"/>
    <w:rsid w:val="00B030AF"/>
    <w:rsid w:val="00B2012D"/>
    <w:rsid w:val="00B20ACA"/>
    <w:rsid w:val="00B21C9C"/>
    <w:rsid w:val="00B25811"/>
    <w:rsid w:val="00B27139"/>
    <w:rsid w:val="00B33154"/>
    <w:rsid w:val="00B36219"/>
    <w:rsid w:val="00B37E19"/>
    <w:rsid w:val="00B40410"/>
    <w:rsid w:val="00B42361"/>
    <w:rsid w:val="00B53577"/>
    <w:rsid w:val="00B5434F"/>
    <w:rsid w:val="00B60BAE"/>
    <w:rsid w:val="00B624C0"/>
    <w:rsid w:val="00B62B65"/>
    <w:rsid w:val="00B74C60"/>
    <w:rsid w:val="00B77AF5"/>
    <w:rsid w:val="00B815D9"/>
    <w:rsid w:val="00B9001F"/>
    <w:rsid w:val="00B90CF0"/>
    <w:rsid w:val="00B9157D"/>
    <w:rsid w:val="00B939FF"/>
    <w:rsid w:val="00B966BD"/>
    <w:rsid w:val="00B97E93"/>
    <w:rsid w:val="00BB03B0"/>
    <w:rsid w:val="00BB0739"/>
    <w:rsid w:val="00BC006F"/>
    <w:rsid w:val="00BC253A"/>
    <w:rsid w:val="00BC53AE"/>
    <w:rsid w:val="00BD1A4D"/>
    <w:rsid w:val="00BE1CAD"/>
    <w:rsid w:val="00BE1E55"/>
    <w:rsid w:val="00BE5F61"/>
    <w:rsid w:val="00BE7B77"/>
    <w:rsid w:val="00BF17CD"/>
    <w:rsid w:val="00BF34AB"/>
    <w:rsid w:val="00BF4701"/>
    <w:rsid w:val="00BF4849"/>
    <w:rsid w:val="00BF5A61"/>
    <w:rsid w:val="00BF63EF"/>
    <w:rsid w:val="00C12EB6"/>
    <w:rsid w:val="00C17D8E"/>
    <w:rsid w:val="00C200C4"/>
    <w:rsid w:val="00C347F8"/>
    <w:rsid w:val="00C4090D"/>
    <w:rsid w:val="00C46C79"/>
    <w:rsid w:val="00C50D58"/>
    <w:rsid w:val="00C53E5A"/>
    <w:rsid w:val="00C570F1"/>
    <w:rsid w:val="00C60C86"/>
    <w:rsid w:val="00C62661"/>
    <w:rsid w:val="00C631E5"/>
    <w:rsid w:val="00C6660C"/>
    <w:rsid w:val="00C67EB9"/>
    <w:rsid w:val="00C7435B"/>
    <w:rsid w:val="00C76245"/>
    <w:rsid w:val="00C76F5A"/>
    <w:rsid w:val="00C80C99"/>
    <w:rsid w:val="00C82FBF"/>
    <w:rsid w:val="00C91797"/>
    <w:rsid w:val="00C93214"/>
    <w:rsid w:val="00CA3FAF"/>
    <w:rsid w:val="00CA54AA"/>
    <w:rsid w:val="00CA5C1E"/>
    <w:rsid w:val="00CB2D90"/>
    <w:rsid w:val="00CB3D35"/>
    <w:rsid w:val="00CC40E0"/>
    <w:rsid w:val="00CC46C2"/>
    <w:rsid w:val="00CC727B"/>
    <w:rsid w:val="00CD7244"/>
    <w:rsid w:val="00CD7B2D"/>
    <w:rsid w:val="00CE2D3D"/>
    <w:rsid w:val="00CE37BC"/>
    <w:rsid w:val="00CE4023"/>
    <w:rsid w:val="00CE77EF"/>
    <w:rsid w:val="00CF0828"/>
    <w:rsid w:val="00CF1EDF"/>
    <w:rsid w:val="00CF2CC6"/>
    <w:rsid w:val="00D02BE2"/>
    <w:rsid w:val="00D02DF5"/>
    <w:rsid w:val="00D0399A"/>
    <w:rsid w:val="00D07B0C"/>
    <w:rsid w:val="00D103D8"/>
    <w:rsid w:val="00D10811"/>
    <w:rsid w:val="00D133DF"/>
    <w:rsid w:val="00D14C78"/>
    <w:rsid w:val="00D20FCE"/>
    <w:rsid w:val="00D214D4"/>
    <w:rsid w:val="00D32359"/>
    <w:rsid w:val="00D34416"/>
    <w:rsid w:val="00D40359"/>
    <w:rsid w:val="00D40CB4"/>
    <w:rsid w:val="00D43B3D"/>
    <w:rsid w:val="00D4502C"/>
    <w:rsid w:val="00D45989"/>
    <w:rsid w:val="00D470D0"/>
    <w:rsid w:val="00D5025D"/>
    <w:rsid w:val="00D55265"/>
    <w:rsid w:val="00D55FB2"/>
    <w:rsid w:val="00D57845"/>
    <w:rsid w:val="00D61E4A"/>
    <w:rsid w:val="00D711D1"/>
    <w:rsid w:val="00D73054"/>
    <w:rsid w:val="00D761BC"/>
    <w:rsid w:val="00D77A32"/>
    <w:rsid w:val="00D81648"/>
    <w:rsid w:val="00D81D9E"/>
    <w:rsid w:val="00D97183"/>
    <w:rsid w:val="00DA07BE"/>
    <w:rsid w:val="00DA38F5"/>
    <w:rsid w:val="00DA42E7"/>
    <w:rsid w:val="00DA4E47"/>
    <w:rsid w:val="00DA7D4B"/>
    <w:rsid w:val="00DB0556"/>
    <w:rsid w:val="00DB24ED"/>
    <w:rsid w:val="00DB56E6"/>
    <w:rsid w:val="00DC0064"/>
    <w:rsid w:val="00DC5675"/>
    <w:rsid w:val="00DD0EE7"/>
    <w:rsid w:val="00DD127D"/>
    <w:rsid w:val="00DE216D"/>
    <w:rsid w:val="00DE402A"/>
    <w:rsid w:val="00DE4C79"/>
    <w:rsid w:val="00DF00CF"/>
    <w:rsid w:val="00DF41C3"/>
    <w:rsid w:val="00DF5A23"/>
    <w:rsid w:val="00DF6A07"/>
    <w:rsid w:val="00E041B0"/>
    <w:rsid w:val="00E11860"/>
    <w:rsid w:val="00E155EB"/>
    <w:rsid w:val="00E22AD7"/>
    <w:rsid w:val="00E260B3"/>
    <w:rsid w:val="00E301A5"/>
    <w:rsid w:val="00E34D1B"/>
    <w:rsid w:val="00E36204"/>
    <w:rsid w:val="00E36D72"/>
    <w:rsid w:val="00E402D8"/>
    <w:rsid w:val="00E43ABE"/>
    <w:rsid w:val="00E57293"/>
    <w:rsid w:val="00E7137F"/>
    <w:rsid w:val="00E73678"/>
    <w:rsid w:val="00E73EE7"/>
    <w:rsid w:val="00E76ECD"/>
    <w:rsid w:val="00E8028A"/>
    <w:rsid w:val="00E804B6"/>
    <w:rsid w:val="00E82B0F"/>
    <w:rsid w:val="00E87214"/>
    <w:rsid w:val="00E92BED"/>
    <w:rsid w:val="00E92D1F"/>
    <w:rsid w:val="00E96ACF"/>
    <w:rsid w:val="00EA336B"/>
    <w:rsid w:val="00EA4B06"/>
    <w:rsid w:val="00EB6D77"/>
    <w:rsid w:val="00EC0BD3"/>
    <w:rsid w:val="00EC53BE"/>
    <w:rsid w:val="00EC6196"/>
    <w:rsid w:val="00ED3B52"/>
    <w:rsid w:val="00ED4C74"/>
    <w:rsid w:val="00ED4FCB"/>
    <w:rsid w:val="00EF46B8"/>
    <w:rsid w:val="00F00259"/>
    <w:rsid w:val="00F0138E"/>
    <w:rsid w:val="00F0745D"/>
    <w:rsid w:val="00F10D9E"/>
    <w:rsid w:val="00F13A3B"/>
    <w:rsid w:val="00F1704A"/>
    <w:rsid w:val="00F20B6C"/>
    <w:rsid w:val="00F24E6A"/>
    <w:rsid w:val="00F31347"/>
    <w:rsid w:val="00F31431"/>
    <w:rsid w:val="00F32AAE"/>
    <w:rsid w:val="00F3371F"/>
    <w:rsid w:val="00F357DF"/>
    <w:rsid w:val="00F373A5"/>
    <w:rsid w:val="00F4102E"/>
    <w:rsid w:val="00F519E5"/>
    <w:rsid w:val="00F53355"/>
    <w:rsid w:val="00F53E3B"/>
    <w:rsid w:val="00F53F21"/>
    <w:rsid w:val="00F63093"/>
    <w:rsid w:val="00F63660"/>
    <w:rsid w:val="00F63BAD"/>
    <w:rsid w:val="00F65C14"/>
    <w:rsid w:val="00F70F01"/>
    <w:rsid w:val="00F72918"/>
    <w:rsid w:val="00F82255"/>
    <w:rsid w:val="00F835EB"/>
    <w:rsid w:val="00F861F6"/>
    <w:rsid w:val="00F90E6B"/>
    <w:rsid w:val="00F93244"/>
    <w:rsid w:val="00F951CA"/>
    <w:rsid w:val="00F96810"/>
    <w:rsid w:val="00FA5921"/>
    <w:rsid w:val="00FA5CEF"/>
    <w:rsid w:val="00FA7157"/>
    <w:rsid w:val="00FA7A18"/>
    <w:rsid w:val="00FB22AA"/>
    <w:rsid w:val="00FB45E3"/>
    <w:rsid w:val="00FB5195"/>
    <w:rsid w:val="00FB546B"/>
    <w:rsid w:val="00FB7329"/>
    <w:rsid w:val="00FC2196"/>
    <w:rsid w:val="00FC2A3E"/>
    <w:rsid w:val="00FC5BDC"/>
    <w:rsid w:val="00FC5CD2"/>
    <w:rsid w:val="00FE3971"/>
    <w:rsid w:val="00FF612F"/>
    <w:rsid w:val="30D06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43A69"/>
  <w15:docId w15:val="{3D83918E-BCA1-4E03-AE6D-243283E1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overflowPunct w:val="0"/>
      <w:autoSpaceDE w:val="0"/>
      <w:autoSpaceDN w:val="0"/>
      <w:adjustRightInd w:val="0"/>
      <w:textAlignment w:val="baseline"/>
    </w:pPr>
    <w:rPr>
      <w:lang w:val="uk-UA"/>
    </w:rPr>
  </w:style>
  <w:style w:type="paragraph" w:styleId="1">
    <w:name w:val="heading 1"/>
    <w:basedOn w:val="a"/>
    <w:next w:val="a"/>
    <w:qFormat/>
    <w:pPr>
      <w:keepNext/>
      <w:numPr>
        <w:numId w:val="10"/>
      </w:numPr>
      <w:jc w:val="center"/>
      <w:outlineLvl w:val="0"/>
    </w:pPr>
    <w:rPr>
      <w:b/>
      <w:sz w:val="32"/>
    </w:rPr>
  </w:style>
  <w:style w:type="paragraph" w:styleId="2">
    <w:name w:val="heading 2"/>
    <w:basedOn w:val="a"/>
    <w:next w:val="a"/>
    <w:qFormat/>
    <w:pPr>
      <w:keepNext/>
      <w:numPr>
        <w:ilvl w:val="1"/>
        <w:numId w:val="10"/>
      </w:numPr>
      <w:jc w:val="center"/>
      <w:outlineLvl w:val="1"/>
    </w:pPr>
    <w:rPr>
      <w:sz w:val="24"/>
    </w:rPr>
  </w:style>
  <w:style w:type="paragraph" w:styleId="3">
    <w:name w:val="heading 3"/>
    <w:basedOn w:val="a"/>
    <w:next w:val="a"/>
    <w:qFormat/>
    <w:pPr>
      <w:keepNext/>
      <w:numPr>
        <w:ilvl w:val="2"/>
        <w:numId w:val="10"/>
      </w:numPr>
      <w:jc w:val="right"/>
      <w:outlineLvl w:val="2"/>
    </w:pPr>
    <w:rPr>
      <w:sz w:val="24"/>
    </w:rPr>
  </w:style>
  <w:style w:type="paragraph" w:styleId="4">
    <w:name w:val="heading 4"/>
    <w:basedOn w:val="a"/>
    <w:next w:val="a"/>
    <w:link w:val="40"/>
    <w:semiHidden/>
    <w:unhideWhenUsed/>
    <w:qFormat/>
    <w:rsid w:val="007B38A7"/>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7B38A7"/>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7B38A7"/>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7B38A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7B38A7"/>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semiHidden/>
    <w:unhideWhenUsed/>
    <w:qFormat/>
    <w:rsid w:val="007B38A7"/>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4"/>
    </w:rPr>
  </w:style>
  <w:style w:type="character" w:styleId="a4">
    <w:name w:val="page number"/>
    <w:basedOn w:val="a0"/>
  </w:style>
  <w:style w:type="paragraph" w:customStyle="1" w:styleId="21">
    <w:name w:val="Основной текст 21"/>
    <w:basedOn w:val="a"/>
    <w:pPr>
      <w:ind w:firstLine="720"/>
      <w:jc w:val="both"/>
    </w:pPr>
    <w:rPr>
      <w:i/>
      <w:sz w:val="24"/>
    </w:rPr>
  </w:style>
  <w:style w:type="paragraph" w:styleId="a5">
    <w:name w:val="caption"/>
    <w:basedOn w:val="a"/>
    <w:next w:val="a"/>
    <w:qFormat/>
    <w:pPr>
      <w:jc w:val="center"/>
    </w:pPr>
    <w:rPr>
      <w:b/>
      <w:sz w:val="32"/>
    </w:rPr>
  </w:style>
  <w:style w:type="paragraph" w:styleId="a6">
    <w:name w:val="Title"/>
    <w:basedOn w:val="a"/>
    <w:qFormat/>
    <w:pPr>
      <w:tabs>
        <w:tab w:val="left" w:pos="7655"/>
      </w:tabs>
      <w:jc w:val="center"/>
    </w:pPr>
    <w:rPr>
      <w:b/>
    </w:rPr>
  </w:style>
  <w:style w:type="paragraph" w:customStyle="1" w:styleId="31">
    <w:name w:val="Основной текст 31"/>
    <w:basedOn w:val="a"/>
    <w:pPr>
      <w:jc w:val="center"/>
    </w:pPr>
    <w:rPr>
      <w:b/>
      <w:sz w:val="24"/>
    </w:rPr>
  </w:style>
  <w:style w:type="paragraph" w:styleId="a7">
    <w:name w:val="Body Text Indent"/>
    <w:basedOn w:val="a"/>
    <w:link w:val="a8"/>
    <w:pPr>
      <w:ind w:firstLine="720"/>
      <w:jc w:val="both"/>
      <w:textAlignment w:val="auto"/>
    </w:pPr>
    <w:rPr>
      <w:sz w:val="24"/>
    </w:rPr>
  </w:style>
  <w:style w:type="paragraph" w:styleId="30">
    <w:name w:val="Body Text Indent 3"/>
    <w:basedOn w:val="a"/>
    <w:pPr>
      <w:overflowPunct/>
      <w:ind w:firstLine="720"/>
      <w:jc w:val="both"/>
      <w:textAlignment w:val="auto"/>
    </w:pPr>
    <w:rPr>
      <w:sz w:val="24"/>
      <w:szCs w:val="24"/>
    </w:rPr>
  </w:style>
  <w:style w:type="paragraph" w:customStyle="1" w:styleId="BodyText22">
    <w:name w:val="Body Text 22"/>
    <w:basedOn w:val="a"/>
    <w:pPr>
      <w:overflowPunct/>
      <w:ind w:right="-30" w:firstLine="720"/>
      <w:jc w:val="both"/>
      <w:textAlignment w:val="auto"/>
    </w:pPr>
    <w:rPr>
      <w:i/>
      <w:iCs/>
      <w:szCs w:val="24"/>
    </w:rPr>
  </w:style>
  <w:style w:type="paragraph" w:customStyle="1" w:styleId="1CharChar">
    <w:name w:val="Знак Знак1 Char Char"/>
    <w:basedOn w:val="a"/>
    <w:rsid w:val="00D133DF"/>
    <w:pPr>
      <w:overflowPunct/>
      <w:autoSpaceDE/>
      <w:autoSpaceDN/>
      <w:adjustRightInd/>
      <w:spacing w:after="160" w:line="240" w:lineRule="exact"/>
      <w:textAlignment w:val="auto"/>
    </w:pPr>
    <w:rPr>
      <w:lang w:val="en-GB"/>
    </w:rPr>
  </w:style>
  <w:style w:type="paragraph" w:styleId="a9">
    <w:name w:val="Balloon Text"/>
    <w:basedOn w:val="a"/>
    <w:semiHidden/>
    <w:rsid w:val="003167FE"/>
    <w:rPr>
      <w:rFonts w:ascii="Tahoma" w:hAnsi="Tahoma" w:cs="Tahoma"/>
      <w:sz w:val="16"/>
      <w:szCs w:val="16"/>
    </w:rPr>
  </w:style>
  <w:style w:type="paragraph" w:customStyle="1" w:styleId="1CharChar0">
    <w:name w:val="Знак Знак1 Char Char0"/>
    <w:basedOn w:val="a"/>
    <w:rsid w:val="00B20ACA"/>
    <w:pPr>
      <w:overflowPunct/>
      <w:autoSpaceDE/>
      <w:autoSpaceDN/>
      <w:adjustRightInd/>
      <w:spacing w:after="160" w:line="240" w:lineRule="exact"/>
      <w:textAlignment w:val="auto"/>
    </w:pPr>
    <w:rPr>
      <w:noProof/>
      <w:lang w:val="en-GB"/>
    </w:rPr>
  </w:style>
  <w:style w:type="paragraph" w:styleId="20">
    <w:name w:val="Body Text Indent 2"/>
    <w:basedOn w:val="a"/>
    <w:rsid w:val="004F5BF5"/>
    <w:pPr>
      <w:spacing w:after="120" w:line="480" w:lineRule="auto"/>
      <w:ind w:left="283"/>
    </w:pPr>
  </w:style>
  <w:style w:type="paragraph" w:styleId="aa">
    <w:name w:val="footer"/>
    <w:basedOn w:val="a"/>
    <w:link w:val="ab"/>
    <w:rsid w:val="00F1704A"/>
    <w:pPr>
      <w:tabs>
        <w:tab w:val="center" w:pos="4819"/>
        <w:tab w:val="right" w:pos="9639"/>
      </w:tabs>
    </w:pPr>
  </w:style>
  <w:style w:type="character" w:customStyle="1" w:styleId="ab">
    <w:name w:val="Нижний колонтитул Знак"/>
    <w:link w:val="aa"/>
    <w:rsid w:val="00F1704A"/>
    <w:rPr>
      <w:lang w:eastAsia="ru-RU"/>
    </w:rPr>
  </w:style>
  <w:style w:type="character" w:customStyle="1" w:styleId="ac">
    <w:name w:val="Основной текст_"/>
    <w:link w:val="22"/>
    <w:rsid w:val="00692180"/>
    <w:rPr>
      <w:sz w:val="22"/>
      <w:szCs w:val="22"/>
      <w:shd w:val="clear" w:color="auto" w:fill="FFFFFF"/>
    </w:rPr>
  </w:style>
  <w:style w:type="paragraph" w:customStyle="1" w:styleId="22">
    <w:name w:val="Основной текст2"/>
    <w:basedOn w:val="a"/>
    <w:link w:val="ac"/>
    <w:rsid w:val="00692180"/>
    <w:pPr>
      <w:widowControl w:val="0"/>
      <w:shd w:val="clear" w:color="auto" w:fill="FFFFFF"/>
      <w:overflowPunct/>
      <w:autoSpaceDE/>
      <w:autoSpaceDN/>
      <w:adjustRightInd/>
      <w:spacing w:before="240" w:after="360" w:line="0" w:lineRule="atLeast"/>
      <w:jc w:val="right"/>
      <w:textAlignment w:val="auto"/>
    </w:pPr>
    <w:rPr>
      <w:sz w:val="22"/>
      <w:szCs w:val="22"/>
      <w:lang w:eastAsia="uk-UA"/>
    </w:rPr>
  </w:style>
  <w:style w:type="paragraph" w:customStyle="1" w:styleId="210">
    <w:name w:val="Основной текст 210"/>
    <w:basedOn w:val="a"/>
    <w:rsid w:val="008A76B2"/>
    <w:pPr>
      <w:ind w:firstLine="720"/>
      <w:jc w:val="both"/>
      <w:textAlignment w:val="auto"/>
    </w:pPr>
    <w:rPr>
      <w:sz w:val="24"/>
    </w:rPr>
  </w:style>
  <w:style w:type="paragraph" w:customStyle="1" w:styleId="ad">
    <w:name w:val="Знак"/>
    <w:basedOn w:val="a"/>
    <w:uiPriority w:val="99"/>
    <w:rsid w:val="009501D0"/>
    <w:pPr>
      <w:overflowPunct/>
      <w:autoSpaceDE/>
      <w:autoSpaceDN/>
      <w:adjustRightInd/>
      <w:spacing w:after="160" w:line="240" w:lineRule="exact"/>
      <w:jc w:val="both"/>
      <w:textAlignment w:val="auto"/>
    </w:pPr>
    <w:rPr>
      <w:lang w:val="en-GB" w:eastAsia="uk-UA"/>
    </w:rPr>
  </w:style>
  <w:style w:type="character" w:customStyle="1" w:styleId="a8">
    <w:name w:val="Основной текст с отступом Знак"/>
    <w:link w:val="a7"/>
    <w:rsid w:val="00FB546B"/>
    <w:rPr>
      <w:sz w:val="24"/>
      <w:lang w:val="uk-UA"/>
    </w:rPr>
  </w:style>
  <w:style w:type="paragraph" w:styleId="ae">
    <w:name w:val="List Paragraph"/>
    <w:aliases w:val="#Listenabsatz,Normal mit Aufzählung a),Bullet List,FooterText,numbered,Paragraphe de liste1,Bulletr List Paragraph,列出段落,列出段落1,List Paragraph2,List Paragraph21,Párrafo de lista1,Parágrafo da Lista1,リスト段落1,Listeafsnit1,Bullet list,Listenabsat"/>
    <w:basedOn w:val="a"/>
    <w:link w:val="af"/>
    <w:uiPriority w:val="34"/>
    <w:qFormat/>
    <w:rsid w:val="00FB546B"/>
    <w:pPr>
      <w:overflowPunct/>
      <w:ind w:left="720"/>
      <w:contextualSpacing/>
      <w:textAlignment w:val="auto"/>
    </w:pPr>
  </w:style>
  <w:style w:type="character" w:customStyle="1" w:styleId="af">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e"/>
    <w:uiPriority w:val="34"/>
    <w:qFormat/>
    <w:rsid w:val="00FB546B"/>
    <w:rPr>
      <w:lang w:val="uk-UA"/>
    </w:rPr>
  </w:style>
  <w:style w:type="paragraph" w:styleId="HTML">
    <w:name w:val="HTML Preformatted"/>
    <w:basedOn w:val="a"/>
    <w:link w:val="HTML0"/>
    <w:uiPriority w:val="99"/>
    <w:unhideWhenUsed/>
    <w:rsid w:val="005B5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ru-RU"/>
    </w:rPr>
  </w:style>
  <w:style w:type="character" w:customStyle="1" w:styleId="HTML0">
    <w:name w:val="Стандартный HTML Знак"/>
    <w:link w:val="HTML"/>
    <w:uiPriority w:val="99"/>
    <w:rsid w:val="005B5699"/>
    <w:rPr>
      <w:rFonts w:ascii="Courier New" w:hAnsi="Courier New" w:cs="Courier New"/>
    </w:rPr>
  </w:style>
  <w:style w:type="paragraph" w:customStyle="1" w:styleId="1CharChar9">
    <w:name w:val="Знак Знак1 Char Char9"/>
    <w:basedOn w:val="a"/>
    <w:rsid w:val="00D57845"/>
    <w:pPr>
      <w:overflowPunct/>
      <w:autoSpaceDE/>
      <w:autoSpaceDN/>
      <w:adjustRightInd/>
      <w:spacing w:after="160" w:line="240" w:lineRule="exact"/>
      <w:textAlignment w:val="auto"/>
    </w:pPr>
    <w:rPr>
      <w:noProof/>
      <w:lang w:val="en-GB"/>
    </w:rPr>
  </w:style>
  <w:style w:type="paragraph" w:styleId="af0">
    <w:name w:val="Revision"/>
    <w:hidden/>
    <w:uiPriority w:val="99"/>
    <w:semiHidden/>
    <w:rsid w:val="00434BD9"/>
    <w:rPr>
      <w:lang w:val="uk-UA"/>
    </w:rPr>
  </w:style>
  <w:style w:type="character" w:customStyle="1" w:styleId="40">
    <w:name w:val="Заголовок 4 Знак"/>
    <w:basedOn w:val="a0"/>
    <w:link w:val="4"/>
    <w:semiHidden/>
    <w:rsid w:val="007B38A7"/>
    <w:rPr>
      <w:rFonts w:asciiTheme="majorHAnsi" w:eastAsiaTheme="majorEastAsia" w:hAnsiTheme="majorHAnsi" w:cstheme="majorBidi"/>
      <w:b/>
      <w:bCs/>
      <w:i/>
      <w:iCs/>
      <w:color w:val="4F81BD" w:themeColor="accent1"/>
      <w:lang w:val="uk-UA"/>
    </w:rPr>
  </w:style>
  <w:style w:type="character" w:customStyle="1" w:styleId="50">
    <w:name w:val="Заголовок 5 Знак"/>
    <w:basedOn w:val="a0"/>
    <w:link w:val="5"/>
    <w:semiHidden/>
    <w:rsid w:val="007B38A7"/>
    <w:rPr>
      <w:rFonts w:asciiTheme="majorHAnsi" w:eastAsiaTheme="majorEastAsia" w:hAnsiTheme="majorHAnsi" w:cstheme="majorBidi"/>
      <w:color w:val="243F60" w:themeColor="accent1" w:themeShade="7F"/>
      <w:lang w:val="uk-UA"/>
    </w:rPr>
  </w:style>
  <w:style w:type="character" w:customStyle="1" w:styleId="60">
    <w:name w:val="Заголовок 6 Знак"/>
    <w:basedOn w:val="a0"/>
    <w:link w:val="6"/>
    <w:semiHidden/>
    <w:rsid w:val="007B38A7"/>
    <w:rPr>
      <w:rFonts w:asciiTheme="majorHAnsi" w:eastAsiaTheme="majorEastAsia" w:hAnsiTheme="majorHAnsi" w:cstheme="majorBidi"/>
      <w:i/>
      <w:iCs/>
      <w:color w:val="243F60" w:themeColor="accent1" w:themeShade="7F"/>
      <w:lang w:val="uk-UA"/>
    </w:rPr>
  </w:style>
  <w:style w:type="character" w:customStyle="1" w:styleId="70">
    <w:name w:val="Заголовок 7 Знак"/>
    <w:basedOn w:val="a0"/>
    <w:link w:val="7"/>
    <w:semiHidden/>
    <w:rsid w:val="007B38A7"/>
    <w:rPr>
      <w:rFonts w:asciiTheme="majorHAnsi" w:eastAsiaTheme="majorEastAsia" w:hAnsiTheme="majorHAnsi" w:cstheme="majorBidi"/>
      <w:i/>
      <w:iCs/>
      <w:color w:val="404040" w:themeColor="text1" w:themeTint="BF"/>
      <w:lang w:val="uk-UA"/>
    </w:rPr>
  </w:style>
  <w:style w:type="character" w:customStyle="1" w:styleId="80">
    <w:name w:val="Заголовок 8 Знак"/>
    <w:basedOn w:val="a0"/>
    <w:link w:val="8"/>
    <w:semiHidden/>
    <w:rsid w:val="007B38A7"/>
    <w:rPr>
      <w:rFonts w:asciiTheme="majorHAnsi" w:eastAsiaTheme="majorEastAsia" w:hAnsiTheme="majorHAnsi" w:cstheme="majorBidi"/>
      <w:color w:val="404040" w:themeColor="text1" w:themeTint="BF"/>
      <w:lang w:val="uk-UA"/>
    </w:rPr>
  </w:style>
  <w:style w:type="character" w:customStyle="1" w:styleId="90">
    <w:name w:val="Заголовок 9 Знак"/>
    <w:basedOn w:val="a0"/>
    <w:link w:val="9"/>
    <w:semiHidden/>
    <w:rsid w:val="007B38A7"/>
    <w:rPr>
      <w:rFonts w:asciiTheme="majorHAnsi" w:eastAsiaTheme="majorEastAsia" w:hAnsiTheme="majorHAnsi" w:cstheme="majorBidi"/>
      <w:i/>
      <w:iCs/>
      <w:color w:val="404040" w:themeColor="text1" w:themeTint="BF"/>
      <w:lang w:val="uk-UA"/>
    </w:rPr>
  </w:style>
  <w:style w:type="character" w:styleId="af1">
    <w:name w:val="annotation reference"/>
    <w:basedOn w:val="a0"/>
    <w:rsid w:val="00D61E4A"/>
    <w:rPr>
      <w:sz w:val="16"/>
      <w:szCs w:val="16"/>
    </w:rPr>
  </w:style>
  <w:style w:type="paragraph" w:styleId="af2">
    <w:name w:val="annotation text"/>
    <w:basedOn w:val="a"/>
    <w:link w:val="af3"/>
    <w:rsid w:val="00D61E4A"/>
  </w:style>
  <w:style w:type="character" w:customStyle="1" w:styleId="af3">
    <w:name w:val="Текст примечания Знак"/>
    <w:basedOn w:val="a0"/>
    <w:link w:val="af2"/>
    <w:rsid w:val="00D61E4A"/>
    <w:rPr>
      <w:lang w:val="uk-UA"/>
    </w:rPr>
  </w:style>
  <w:style w:type="paragraph" w:styleId="af4">
    <w:name w:val="annotation subject"/>
    <w:basedOn w:val="af2"/>
    <w:next w:val="af2"/>
    <w:link w:val="af5"/>
    <w:rsid w:val="00D61E4A"/>
    <w:rPr>
      <w:b/>
      <w:bCs/>
    </w:rPr>
  </w:style>
  <w:style w:type="character" w:customStyle="1" w:styleId="af5">
    <w:name w:val="Тема примечания Знак"/>
    <w:basedOn w:val="af3"/>
    <w:link w:val="af4"/>
    <w:rsid w:val="00D61E4A"/>
    <w:rPr>
      <w:b/>
      <w:bCs/>
      <w:lang w:val="uk-UA"/>
    </w:rPr>
  </w:style>
  <w:style w:type="character" w:customStyle="1" w:styleId="af6">
    <w:name w:val="Основной текст + Курсив"/>
    <w:rsid w:val="004D5212"/>
    <w:rPr>
      <w:rFonts w:ascii="Arial" w:eastAsia="Arial" w:hAnsi="Arial" w:cs="Arial"/>
      <w:b w:val="0"/>
      <w:bCs w:val="0"/>
      <w:i/>
      <w:iCs/>
      <w:smallCaps w:val="0"/>
      <w:strike w:val="0"/>
      <w:color w:val="000000"/>
      <w:spacing w:val="0"/>
      <w:w w:val="100"/>
      <w:position w:val="0"/>
      <w:sz w:val="20"/>
      <w:szCs w:val="20"/>
      <w:u w:val="none"/>
      <w:shd w:val="clear" w:color="auto" w:fill="FFFFFF"/>
      <w:lang w:val="uk-UA"/>
    </w:rPr>
  </w:style>
  <w:style w:type="paragraph" w:customStyle="1" w:styleId="220">
    <w:name w:val="Основной текст 22"/>
    <w:basedOn w:val="a"/>
    <w:rsid w:val="00AA7B96"/>
    <w:pPr>
      <w:ind w:firstLine="720"/>
      <w:jc w:val="both"/>
    </w:pPr>
    <w:rPr>
      <w:sz w:val="24"/>
    </w:rPr>
  </w:style>
  <w:style w:type="paragraph" w:styleId="af7">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f8"/>
    <w:unhideWhenUsed/>
    <w:qFormat/>
    <w:rsid w:val="007428E4"/>
  </w:style>
  <w:style w:type="character" w:customStyle="1" w:styleId="af8">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f7"/>
    <w:qFormat/>
    <w:rsid w:val="007428E4"/>
    <w:rPr>
      <w:lang w:val="uk-UA"/>
    </w:rPr>
  </w:style>
  <w:style w:type="character" w:styleId="af9">
    <w:name w:val="footnote reference"/>
    <w:rsid w:val="007428E4"/>
    <w:rPr>
      <w:vertAlign w:val="superscript"/>
    </w:rPr>
  </w:style>
  <w:style w:type="character" w:styleId="afa">
    <w:name w:val="Hyperlink"/>
    <w:basedOn w:val="a0"/>
    <w:unhideWhenUsed/>
    <w:rsid w:val="007428E4"/>
    <w:rPr>
      <w:color w:val="0000FF" w:themeColor="hyperlink"/>
      <w:u w:val="single"/>
    </w:rPr>
  </w:style>
  <w:style w:type="paragraph" w:customStyle="1" w:styleId="1CharChar1">
    <w:name w:val="Знак Знак1 Char Char1"/>
    <w:basedOn w:val="a"/>
    <w:rsid w:val="001702CE"/>
    <w:pPr>
      <w:overflowPunct/>
      <w:autoSpaceDE/>
      <w:autoSpaceDN/>
      <w:adjustRightInd/>
      <w:spacing w:after="160" w:line="240" w:lineRule="exact"/>
      <w:textAlignment w:val="auto"/>
    </w:pPr>
    <w:rPr>
      <w:lang w:val="en-GB" w:eastAsia="uk-UA"/>
    </w:rPr>
  </w:style>
  <w:style w:type="paragraph" w:styleId="afb">
    <w:name w:val="Normal (Web)"/>
    <w:basedOn w:val="a"/>
    <w:uiPriority w:val="99"/>
    <w:rsid w:val="00AB2644"/>
    <w:pPr>
      <w:overflowPunct/>
      <w:autoSpaceDE/>
      <w:autoSpaceDN/>
      <w:adjustRightInd/>
      <w:spacing w:before="100" w:beforeAutospacing="1" w:after="100" w:afterAutospacing="1"/>
      <w:textAlignment w:val="auto"/>
    </w:pPr>
    <w:rPr>
      <w:sz w:val="24"/>
      <w:szCs w:val="24"/>
      <w:lang w:eastAsia="uk-UA"/>
    </w:rPr>
  </w:style>
  <w:style w:type="paragraph" w:customStyle="1" w:styleId="rvps2">
    <w:name w:val="rvps2"/>
    <w:basedOn w:val="a"/>
    <w:rsid w:val="00681BF2"/>
    <w:pPr>
      <w:overflowPunct/>
      <w:autoSpaceDE/>
      <w:autoSpaceDN/>
      <w:adjustRightInd/>
      <w:spacing w:before="100" w:beforeAutospacing="1" w:after="100" w:afterAutospacing="1"/>
      <w:textAlignment w:val="auto"/>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90229">
      <w:bodyDiv w:val="1"/>
      <w:marLeft w:val="0"/>
      <w:marRight w:val="0"/>
      <w:marTop w:val="0"/>
      <w:marBottom w:val="0"/>
      <w:divBdr>
        <w:top w:val="none" w:sz="0" w:space="0" w:color="auto"/>
        <w:left w:val="none" w:sz="0" w:space="0" w:color="auto"/>
        <w:bottom w:val="none" w:sz="0" w:space="0" w:color="auto"/>
        <w:right w:val="none" w:sz="0" w:space="0" w:color="auto"/>
      </w:divBdr>
    </w:div>
    <w:div w:id="870922042">
      <w:bodyDiv w:val="1"/>
      <w:marLeft w:val="0"/>
      <w:marRight w:val="0"/>
      <w:marTop w:val="0"/>
      <w:marBottom w:val="0"/>
      <w:divBdr>
        <w:top w:val="none" w:sz="0" w:space="0" w:color="auto"/>
        <w:left w:val="none" w:sz="0" w:space="0" w:color="auto"/>
        <w:bottom w:val="none" w:sz="0" w:space="0" w:color="auto"/>
        <w:right w:val="none" w:sz="0" w:space="0" w:color="auto"/>
      </w:divBdr>
    </w:div>
    <w:div w:id="925304039">
      <w:bodyDiv w:val="1"/>
      <w:marLeft w:val="0"/>
      <w:marRight w:val="0"/>
      <w:marTop w:val="0"/>
      <w:marBottom w:val="0"/>
      <w:divBdr>
        <w:top w:val="none" w:sz="0" w:space="0" w:color="auto"/>
        <w:left w:val="none" w:sz="0" w:space="0" w:color="auto"/>
        <w:bottom w:val="none" w:sz="0" w:space="0" w:color="auto"/>
        <w:right w:val="none" w:sz="0" w:space="0" w:color="auto"/>
      </w:divBdr>
    </w:div>
    <w:div w:id="210475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d29def8-56ab-4e0b-9d9a-6c309d82bc29">
      <Terms xmlns="http://schemas.microsoft.com/office/infopath/2007/PartnerControls"/>
    </lcf76f155ced4ddcb4097134ff3c332f>
    <TaxCatchAll xmlns="0aed3942-bddf-4e54-b3f4-4bc9e68565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2C910E0FA45D4FB4F4D82D80FA0A46" ma:contentTypeVersion="13" ma:contentTypeDescription="Create a new document." ma:contentTypeScope="" ma:versionID="68af87d9e37d2f90d0d5376e057d6a03">
  <xsd:schema xmlns:xsd="http://www.w3.org/2001/XMLSchema" xmlns:xs="http://www.w3.org/2001/XMLSchema" xmlns:p="http://schemas.microsoft.com/office/2006/metadata/properties" xmlns:ns2="fd29def8-56ab-4e0b-9d9a-6c309d82bc29" xmlns:ns3="0aed3942-bddf-4e54-b3f4-4bc9e6856549" targetNamespace="http://schemas.microsoft.com/office/2006/metadata/properties" ma:root="true" ma:fieldsID="e0d8460578f929200da94479272f2638" ns2:_="" ns3:_="">
    <xsd:import namespace="fd29def8-56ab-4e0b-9d9a-6c309d82bc29"/>
    <xsd:import namespace="0aed3942-bddf-4e54-b3f4-4bc9e68565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9def8-56ab-4e0b-9d9a-6c309d82bc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d9d281b-3ce0-4dea-9a5e-ee882a997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ed3942-bddf-4e54-b3f4-4bc9e68565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99f5b47-895c-465e-9610-ee2de907fd4e}" ma:internalName="TaxCatchAll" ma:showField="CatchAllData" ma:web="0aed3942-bddf-4e54-b3f4-4bc9e68565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D1DCF-63A4-4AA1-9C84-A265961B8296}">
  <ds:schemaRefs>
    <ds:schemaRef ds:uri="http://schemas.microsoft.com/sharepoint/v3/contenttype/forms"/>
  </ds:schemaRefs>
</ds:datastoreItem>
</file>

<file path=customXml/itemProps2.xml><?xml version="1.0" encoding="utf-8"?>
<ds:datastoreItem xmlns:ds="http://schemas.openxmlformats.org/officeDocument/2006/customXml" ds:itemID="{07727E7D-E6BC-440C-8D53-1F801A74EB33}">
  <ds:schemaRefs>
    <ds:schemaRef ds:uri="http://schemas.microsoft.com/office/2006/metadata/properties"/>
    <ds:schemaRef ds:uri="http://schemas.microsoft.com/office/infopath/2007/PartnerControls"/>
    <ds:schemaRef ds:uri="fd29def8-56ab-4e0b-9d9a-6c309d82bc29"/>
    <ds:schemaRef ds:uri="0aed3942-bddf-4e54-b3f4-4bc9e6856549"/>
  </ds:schemaRefs>
</ds:datastoreItem>
</file>

<file path=customXml/itemProps3.xml><?xml version="1.0" encoding="utf-8"?>
<ds:datastoreItem xmlns:ds="http://schemas.openxmlformats.org/officeDocument/2006/customXml" ds:itemID="{596E700C-8AC5-4941-9DBE-B05E0A924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9def8-56ab-4e0b-9d9a-6c309d82bc29"/>
    <ds:schemaRef ds:uri="0aed3942-bddf-4e54-b3f4-4bc9e68565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31956A-D0A5-48EB-B830-FF9D25907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8697</Words>
  <Characters>4958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AMC</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krivogub</dc:creator>
  <cp:lastModifiedBy>Студенецька Євгенія Валеріївна</cp:lastModifiedBy>
  <cp:revision>8</cp:revision>
  <cp:lastPrinted>2024-07-22T07:18:00Z</cp:lastPrinted>
  <dcterms:created xsi:type="dcterms:W3CDTF">2024-07-23T13:21:00Z</dcterms:created>
  <dcterms:modified xsi:type="dcterms:W3CDTF">2024-07-23T13:28:00Z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0x0101005F2C910E0FA45D4FB4F4D82D80FA0A46</vt:lpwstr>
  </property>
  <property fmtid="{D5CDD505-2E9C-101B-9397-08002B2CF9AE}" pid="3" name="MediaServiceImageTags">
    <vt:lpwstr/>
  </property>
</Properties>
</file>