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EE5DE2" w:rsidRPr="004663AC" w:rsidRDefault="00EE5DE2" w:rsidP="00EE5DE2">
      <w:pPr>
        <w:spacing w:after="0" w:line="240" w:lineRule="auto"/>
        <w:jc w:val="center"/>
        <w:rPr>
          <w:rFonts w:ascii="Times New Roman" w:hAnsi="Times New Roman"/>
          <w:b/>
          <w:bCs/>
          <w:sz w:val="32"/>
          <w:szCs w:val="32"/>
          <w:lang w:val="uk-UA" w:eastAsia="uk-UA"/>
        </w:rPr>
      </w:pPr>
      <w:r w:rsidRPr="00B34B92">
        <w:rPr>
          <w:rFonts w:ascii="Times New Roman" w:eastAsia="Times New Roman" w:hAnsi="Times New Roman"/>
          <w:sz w:val="24"/>
          <w:szCs w:val="24"/>
          <w:lang w:val="uk-UA" w:eastAsia="uk-UA"/>
        </w:rPr>
        <w:object w:dxaOrig="6241" w:dyaOrig="840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7pt;height:47.65pt" o:ole="">
            <v:imagedata r:id="rId9" o:title=""/>
          </v:shape>
          <o:OLEObject Type="Embed" ProgID="MSDraw" ShapeID="_x0000_i1025" DrawAspect="Content" ObjectID="_1684758148" r:id="rId10">
            <o:FieldCodes>\* MERGEFORMAT</o:FieldCodes>
          </o:OLEObject>
        </w:object>
      </w:r>
    </w:p>
    <w:p w:rsidR="00EE5DE2" w:rsidRPr="00876EAC" w:rsidRDefault="00EE5DE2" w:rsidP="00EE5DE2">
      <w:pPr>
        <w:spacing w:after="0" w:line="240" w:lineRule="auto"/>
        <w:jc w:val="center"/>
        <w:rPr>
          <w:rFonts w:ascii="Times New Roman" w:hAnsi="Times New Roman"/>
          <w:b/>
          <w:bCs/>
          <w:sz w:val="16"/>
          <w:szCs w:val="16"/>
          <w:lang w:val="uk-UA" w:eastAsia="uk-UA"/>
        </w:rPr>
      </w:pPr>
    </w:p>
    <w:p w:rsidR="00EE5DE2" w:rsidRPr="00B34B92" w:rsidRDefault="00EE5DE2" w:rsidP="00EE5DE2">
      <w:pPr>
        <w:spacing w:after="0" w:line="240" w:lineRule="auto"/>
        <w:jc w:val="center"/>
        <w:rPr>
          <w:rFonts w:ascii="Times New Roman" w:hAnsi="Times New Roman"/>
          <w:b/>
          <w:bCs/>
          <w:sz w:val="32"/>
          <w:szCs w:val="32"/>
          <w:lang w:val="uk-UA" w:eastAsia="uk-UA"/>
        </w:rPr>
      </w:pPr>
      <w:r w:rsidRPr="00B34B92">
        <w:rPr>
          <w:rFonts w:ascii="Times New Roman" w:hAnsi="Times New Roman"/>
          <w:b/>
          <w:bCs/>
          <w:sz w:val="32"/>
          <w:szCs w:val="32"/>
          <w:lang w:val="uk-UA" w:eastAsia="uk-UA"/>
        </w:rPr>
        <w:t>АНТИМОНОПОЛЬНИЙ КОМІТЕТ УКРАЇНИ</w:t>
      </w:r>
    </w:p>
    <w:p w:rsidR="00EE5DE2" w:rsidRPr="00876EAC" w:rsidRDefault="00EE5DE2" w:rsidP="00EE5DE2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uk-UA" w:eastAsia="uk-UA"/>
        </w:rPr>
      </w:pPr>
    </w:p>
    <w:p w:rsidR="00EE5DE2" w:rsidRPr="00B34B92" w:rsidRDefault="003979D6" w:rsidP="00EE5DE2">
      <w:pPr>
        <w:spacing w:after="0" w:line="240" w:lineRule="auto"/>
        <w:jc w:val="center"/>
        <w:rPr>
          <w:rFonts w:ascii="Times New Roman" w:hAnsi="Times New Roman"/>
          <w:b/>
          <w:bCs/>
          <w:sz w:val="32"/>
          <w:szCs w:val="32"/>
          <w:lang w:val="uk-UA" w:eastAsia="uk-UA"/>
        </w:rPr>
      </w:pPr>
      <w:r>
        <w:rPr>
          <w:rFonts w:ascii="Times New Roman" w:hAnsi="Times New Roman"/>
          <w:b/>
          <w:bCs/>
          <w:sz w:val="32"/>
          <w:szCs w:val="32"/>
          <w:lang w:val="uk-UA" w:eastAsia="uk-UA"/>
        </w:rPr>
        <w:t xml:space="preserve"> ДОДАТКОВЕ </w:t>
      </w:r>
      <w:r w:rsidR="00EE5DE2" w:rsidRPr="00B34B92">
        <w:rPr>
          <w:rFonts w:ascii="Times New Roman" w:hAnsi="Times New Roman"/>
          <w:b/>
          <w:bCs/>
          <w:sz w:val="32"/>
          <w:szCs w:val="32"/>
          <w:lang w:val="uk-UA" w:eastAsia="uk-UA"/>
        </w:rPr>
        <w:t>РІШЕННЯ</w:t>
      </w:r>
    </w:p>
    <w:p w:rsidR="00EE5DE2" w:rsidRDefault="00EE5DE2" w:rsidP="00EE5DE2">
      <w:pPr>
        <w:spacing w:after="0" w:line="240" w:lineRule="auto"/>
        <w:rPr>
          <w:rFonts w:ascii="Times New Roman" w:hAnsi="Times New Roman"/>
          <w:b/>
          <w:bCs/>
          <w:sz w:val="28"/>
          <w:szCs w:val="28"/>
          <w:lang w:val="uk-UA" w:eastAsia="uk-UA"/>
        </w:rPr>
      </w:pPr>
    </w:p>
    <w:p w:rsidR="00C03CDF" w:rsidRPr="00B34B92" w:rsidRDefault="00C03CDF" w:rsidP="00EE5DE2">
      <w:pPr>
        <w:spacing w:after="0" w:line="240" w:lineRule="auto"/>
        <w:rPr>
          <w:rFonts w:ascii="Times New Roman" w:hAnsi="Times New Roman"/>
          <w:b/>
          <w:bCs/>
          <w:sz w:val="28"/>
          <w:szCs w:val="28"/>
          <w:lang w:val="uk-UA" w:eastAsia="uk-UA"/>
        </w:rPr>
      </w:pPr>
    </w:p>
    <w:p w:rsidR="00EE5DE2" w:rsidRPr="0022228D" w:rsidRDefault="004904AA" w:rsidP="00EE5DE2">
      <w:pPr>
        <w:spacing w:after="0" w:line="240" w:lineRule="auto"/>
        <w:rPr>
          <w:rFonts w:ascii="Times New Roman" w:hAnsi="Times New Roman"/>
          <w:sz w:val="24"/>
          <w:szCs w:val="24"/>
          <w:lang w:val="uk-UA" w:eastAsia="uk-UA"/>
        </w:rPr>
      </w:pPr>
      <w:r>
        <w:rPr>
          <w:rFonts w:ascii="Times New Roman" w:hAnsi="Times New Roman"/>
          <w:sz w:val="24"/>
          <w:szCs w:val="24"/>
          <w:lang w:val="uk-UA" w:eastAsia="uk-UA"/>
        </w:rPr>
        <w:t>03</w:t>
      </w:r>
      <w:r w:rsidR="00EE5DE2">
        <w:rPr>
          <w:rFonts w:ascii="Times New Roman" w:hAnsi="Times New Roman"/>
          <w:sz w:val="24"/>
          <w:szCs w:val="24"/>
          <w:lang w:val="uk-UA" w:eastAsia="uk-UA"/>
        </w:rPr>
        <w:t xml:space="preserve"> червня</w:t>
      </w:r>
      <w:r w:rsidR="00EE5DE2" w:rsidRPr="009F4D0A">
        <w:rPr>
          <w:rFonts w:ascii="Times New Roman" w:hAnsi="Times New Roman"/>
          <w:sz w:val="24"/>
          <w:szCs w:val="24"/>
          <w:lang w:val="uk-UA" w:eastAsia="uk-UA"/>
        </w:rPr>
        <w:t xml:space="preserve"> 20</w:t>
      </w:r>
      <w:r w:rsidR="00EE5DE2" w:rsidRPr="00B34B92">
        <w:rPr>
          <w:rFonts w:ascii="Times New Roman" w:hAnsi="Times New Roman"/>
          <w:sz w:val="24"/>
          <w:szCs w:val="24"/>
          <w:lang w:val="uk-UA" w:eastAsia="uk-UA"/>
        </w:rPr>
        <w:t>21</w:t>
      </w:r>
      <w:r w:rsidR="00EE5DE2" w:rsidRPr="004663AC">
        <w:rPr>
          <w:rFonts w:ascii="Times New Roman" w:hAnsi="Times New Roman"/>
          <w:sz w:val="24"/>
          <w:szCs w:val="24"/>
          <w:lang w:val="uk-UA" w:eastAsia="uk-UA"/>
        </w:rPr>
        <w:t xml:space="preserve"> р.                                             Київ                                                  </w:t>
      </w:r>
      <w:r w:rsidR="00EE5DE2">
        <w:rPr>
          <w:rFonts w:ascii="Times New Roman" w:hAnsi="Times New Roman"/>
          <w:sz w:val="24"/>
          <w:szCs w:val="24"/>
          <w:lang w:val="uk-UA" w:eastAsia="uk-UA"/>
        </w:rPr>
        <w:t xml:space="preserve">  </w:t>
      </w:r>
      <w:r w:rsidR="00EE5DE2" w:rsidRPr="004663AC">
        <w:rPr>
          <w:rFonts w:ascii="Times New Roman" w:hAnsi="Times New Roman"/>
          <w:sz w:val="24"/>
          <w:szCs w:val="24"/>
          <w:lang w:val="uk-UA" w:eastAsia="uk-UA"/>
        </w:rPr>
        <w:t xml:space="preserve">     №  </w:t>
      </w:r>
      <w:r>
        <w:rPr>
          <w:rFonts w:ascii="Times New Roman" w:hAnsi="Times New Roman"/>
          <w:sz w:val="24"/>
          <w:szCs w:val="24"/>
          <w:lang w:val="uk-UA" w:eastAsia="uk-UA"/>
        </w:rPr>
        <w:t>357</w:t>
      </w:r>
      <w:r w:rsidR="00EE5DE2" w:rsidRPr="004663AC">
        <w:rPr>
          <w:rFonts w:ascii="Times New Roman" w:hAnsi="Times New Roman"/>
          <w:sz w:val="24"/>
          <w:szCs w:val="24"/>
          <w:lang w:val="uk-UA" w:eastAsia="uk-UA"/>
        </w:rPr>
        <w:t>-р</w:t>
      </w:r>
    </w:p>
    <w:p w:rsidR="00EE5DE2" w:rsidRPr="004F3C55" w:rsidRDefault="00EE5DE2" w:rsidP="00EE5DE2">
      <w:pPr>
        <w:tabs>
          <w:tab w:val="left" w:pos="4182"/>
        </w:tabs>
        <w:spacing w:after="0" w:line="240" w:lineRule="auto"/>
        <w:rPr>
          <w:rFonts w:ascii="Times New Roman" w:hAnsi="Times New Roman"/>
          <w:sz w:val="24"/>
          <w:szCs w:val="24"/>
          <w:lang w:val="uk-UA" w:eastAsia="uk-UA"/>
        </w:rPr>
      </w:pPr>
      <w:r>
        <w:rPr>
          <w:rFonts w:ascii="Times New Roman" w:hAnsi="Times New Roman"/>
          <w:sz w:val="24"/>
          <w:szCs w:val="24"/>
          <w:lang w:val="uk-UA" w:eastAsia="uk-UA"/>
        </w:rPr>
        <w:tab/>
      </w:r>
    </w:p>
    <w:p w:rsidR="00EE5DE2" w:rsidRPr="0060499F" w:rsidRDefault="00EE5DE2" w:rsidP="00EE5DE2">
      <w:pPr>
        <w:spacing w:after="0" w:line="240" w:lineRule="auto"/>
        <w:rPr>
          <w:rFonts w:ascii="Times New Roman" w:hAnsi="Times New Roman"/>
          <w:sz w:val="24"/>
          <w:szCs w:val="24"/>
          <w:lang w:val="uk-UA" w:eastAsia="uk-UA"/>
        </w:rPr>
      </w:pPr>
    </w:p>
    <w:p w:rsidR="00C03CDF" w:rsidRDefault="00C03CDF" w:rsidP="00EE5DE2">
      <w:pPr>
        <w:spacing w:after="0" w:line="240" w:lineRule="auto"/>
        <w:rPr>
          <w:rFonts w:ascii="Times New Roman" w:hAnsi="Times New Roman"/>
          <w:sz w:val="24"/>
          <w:szCs w:val="24"/>
          <w:lang w:val="uk-UA" w:eastAsia="uk-UA"/>
        </w:rPr>
      </w:pPr>
    </w:p>
    <w:p w:rsidR="00EE5DE2" w:rsidRPr="004663AC" w:rsidRDefault="00EE5DE2" w:rsidP="00EE5DE2">
      <w:pPr>
        <w:spacing w:after="0" w:line="240" w:lineRule="auto"/>
        <w:rPr>
          <w:rFonts w:ascii="Times New Roman" w:hAnsi="Times New Roman"/>
          <w:sz w:val="24"/>
          <w:szCs w:val="24"/>
          <w:lang w:val="uk-UA" w:eastAsia="uk-UA"/>
        </w:rPr>
      </w:pPr>
      <w:r>
        <w:rPr>
          <w:rFonts w:ascii="Times New Roman" w:hAnsi="Times New Roman"/>
          <w:sz w:val="24"/>
          <w:szCs w:val="24"/>
          <w:lang w:val="uk-UA" w:eastAsia="uk-UA"/>
        </w:rPr>
        <w:t>До рішення від 27.05.2021 № 302-р</w:t>
      </w:r>
    </w:p>
    <w:p w:rsidR="00EE5DE2" w:rsidRDefault="00EE5DE2" w:rsidP="00EE5DE2">
      <w:pPr>
        <w:shd w:val="clear" w:color="auto" w:fill="FFFFFF"/>
        <w:tabs>
          <w:tab w:val="left" w:pos="0"/>
        </w:tabs>
        <w:spacing w:after="0" w:line="240" w:lineRule="auto"/>
        <w:ind w:left="5670" w:right="66" w:firstLine="1"/>
        <w:outlineLvl w:val="0"/>
        <w:rPr>
          <w:rFonts w:ascii="Times New Roman" w:eastAsia="Times New Roman" w:hAnsi="Times New Roman" w:cs="Times New Roman"/>
          <w:spacing w:val="-3"/>
          <w:sz w:val="24"/>
          <w:szCs w:val="24"/>
          <w:lang w:val="uk-UA" w:eastAsia="ru-RU"/>
        </w:rPr>
      </w:pPr>
    </w:p>
    <w:p w:rsidR="00EE5DE2" w:rsidRPr="004663AC" w:rsidRDefault="00EE5DE2" w:rsidP="00EE5DE2">
      <w:pPr>
        <w:shd w:val="clear" w:color="auto" w:fill="FFFFFF"/>
        <w:tabs>
          <w:tab w:val="left" w:pos="0"/>
        </w:tabs>
        <w:spacing w:after="0" w:line="240" w:lineRule="auto"/>
        <w:ind w:left="5670" w:right="66" w:firstLine="1"/>
        <w:outlineLvl w:val="0"/>
        <w:rPr>
          <w:rFonts w:ascii="Times New Roman" w:eastAsia="Times New Roman" w:hAnsi="Times New Roman" w:cs="Times New Roman"/>
          <w:spacing w:val="-3"/>
          <w:sz w:val="24"/>
          <w:szCs w:val="24"/>
          <w:lang w:val="uk-UA" w:eastAsia="ru-RU"/>
        </w:rPr>
      </w:pPr>
    </w:p>
    <w:p w:rsidR="00EE5DE2" w:rsidRPr="004663AC" w:rsidRDefault="00EE5DE2" w:rsidP="00EE5DE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4663AC">
        <w:rPr>
          <w:rFonts w:ascii="Times New Roman" w:hAnsi="Times New Roman"/>
          <w:sz w:val="24"/>
          <w:szCs w:val="24"/>
          <w:lang w:val="uk-UA" w:eastAsia="uk-UA"/>
        </w:rPr>
        <w:t>Антимонопольний комітет України (далі – Комітет)</w:t>
      </w:r>
      <w:r>
        <w:rPr>
          <w:rFonts w:ascii="Times New Roman" w:hAnsi="Times New Roman"/>
          <w:sz w:val="24"/>
          <w:szCs w:val="24"/>
          <w:lang w:val="uk-UA" w:eastAsia="uk-UA"/>
        </w:rPr>
        <w:t>,</w:t>
      </w:r>
      <w:r w:rsidRPr="004663AC">
        <w:rPr>
          <w:rFonts w:ascii="Times New Roman" w:hAnsi="Times New Roman"/>
          <w:sz w:val="24"/>
          <w:szCs w:val="24"/>
          <w:lang w:val="uk-UA" w:eastAsia="uk-UA"/>
        </w:rPr>
        <w:t xml:space="preserve"> розглянувши</w:t>
      </w:r>
      <w:r w:rsidRPr="004663A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матеріали справи</w:t>
      </w:r>
      <w:r w:rsidRPr="004663A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br/>
        <w:t>№</w:t>
      </w:r>
      <w:r w:rsidR="0051309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 </w:t>
      </w:r>
      <w:r w:rsidRPr="004663AC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130-26.13/71-20 </w:t>
      </w:r>
      <w:r w:rsidRPr="004663A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 порушення Міністерством інфраструктури України</w:t>
      </w:r>
      <w:r w:rsidRPr="004663AC">
        <w:rPr>
          <w:rFonts w:ascii="Times New Roman" w:hAnsi="Times New Roman" w:cs="Times New Roman"/>
          <w:sz w:val="24"/>
          <w:szCs w:val="24"/>
          <w:lang w:val="uk-UA"/>
        </w:rPr>
        <w:t xml:space="preserve"> та </w:t>
      </w:r>
      <w:r w:rsidRPr="004663A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Регіональним відділенням Фонду державного майна України по Одеській та Миколаївській областях</w:t>
      </w:r>
      <w:r w:rsidRPr="004663AC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  <w:r w:rsidRPr="004663A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законодавства про захист економічної конкуренції та </w:t>
      </w:r>
      <w:r w:rsidRPr="004663AC">
        <w:rPr>
          <w:rFonts w:ascii="Times New Roman" w:hAnsi="Times New Roman"/>
          <w:sz w:val="24"/>
          <w:szCs w:val="24"/>
          <w:lang w:val="uk-UA" w:eastAsia="uk-UA"/>
        </w:rPr>
        <w:t xml:space="preserve">подання з попередніми висновками </w:t>
      </w:r>
      <w:r w:rsidRPr="004663AC">
        <w:rPr>
          <w:rFonts w:ascii="Times New Roman" w:hAnsi="Times New Roman"/>
          <w:sz w:val="24"/>
          <w:szCs w:val="24"/>
          <w:lang w:val="uk-UA" w:eastAsia="ru-RU"/>
        </w:rPr>
        <w:t xml:space="preserve">від </w:t>
      </w:r>
      <w:r w:rsidRPr="004663AC">
        <w:rPr>
          <w:rFonts w:ascii="Times New Roman" w:hAnsi="Times New Roman" w:cs="Times New Roman"/>
          <w:sz w:val="24"/>
          <w:szCs w:val="24"/>
          <w:lang w:val="uk-UA" w:eastAsia="ru-RU"/>
        </w:rPr>
        <w:t>17.03.2021 № 130-26.13/71-20/109-спр</w:t>
      </w:r>
      <w:r w:rsidRPr="004663AC">
        <w:rPr>
          <w:rFonts w:ascii="Times New Roman" w:hAnsi="Times New Roman" w:cs="Times New Roman"/>
          <w:sz w:val="24"/>
          <w:szCs w:val="24"/>
          <w:lang w:val="uk-UA" w:eastAsia="uk-UA"/>
        </w:rPr>
        <w:t>,</w:t>
      </w:r>
    </w:p>
    <w:p w:rsidR="00EE5DE2" w:rsidRDefault="00EE5DE2" w:rsidP="00EE5DE2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513093" w:rsidRPr="004663AC" w:rsidRDefault="00513093" w:rsidP="00EE5DE2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EE5DE2" w:rsidRPr="004663AC" w:rsidRDefault="00EE5DE2" w:rsidP="00EE5DE2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uk-UA" w:eastAsia="uk-UA"/>
        </w:rPr>
      </w:pPr>
      <w:r w:rsidRPr="004663AC">
        <w:rPr>
          <w:rFonts w:ascii="Times New Roman" w:hAnsi="Times New Roman"/>
          <w:b/>
          <w:bCs/>
          <w:sz w:val="24"/>
          <w:szCs w:val="24"/>
          <w:lang w:val="uk-UA" w:eastAsia="uk-UA"/>
        </w:rPr>
        <w:t>ВСТАНОВИВ:</w:t>
      </w:r>
    </w:p>
    <w:p w:rsidR="00EE5DE2" w:rsidRDefault="00EE5DE2" w:rsidP="00EE5DE2">
      <w:pPr>
        <w:tabs>
          <w:tab w:val="left" w:pos="0"/>
        </w:tabs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513093" w:rsidRPr="004663AC" w:rsidRDefault="00513093" w:rsidP="00EE5DE2">
      <w:pPr>
        <w:tabs>
          <w:tab w:val="left" w:pos="0"/>
        </w:tabs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A83242" w:rsidRDefault="00EE5DE2" w:rsidP="00A83242">
      <w:pPr>
        <w:pStyle w:val="a3"/>
        <w:numPr>
          <w:ilvl w:val="0"/>
          <w:numId w:val="2"/>
        </w:numPr>
        <w:ind w:left="426" w:hanging="426"/>
        <w:jc w:val="both"/>
      </w:pPr>
      <w:r w:rsidRPr="005377B3">
        <w:t>За результатами розгляду справи № 130-26.13/71-20</w:t>
      </w:r>
      <w:r w:rsidRPr="005377B3">
        <w:rPr>
          <w:lang w:eastAsia="ru-RU"/>
        </w:rPr>
        <w:t xml:space="preserve"> </w:t>
      </w:r>
      <w:r w:rsidRPr="005377B3">
        <w:t xml:space="preserve">Комітетом 27.05.2021 прийнято рішення № 302-р (далі – Рішення), </w:t>
      </w:r>
      <w:r w:rsidR="00AC0EBA">
        <w:t xml:space="preserve">у </w:t>
      </w:r>
      <w:r w:rsidR="00A83242">
        <w:t>резолютивн</w:t>
      </w:r>
      <w:r w:rsidR="00AC0EBA">
        <w:t>ій</w:t>
      </w:r>
      <w:r w:rsidR="00A83242">
        <w:t xml:space="preserve"> частин</w:t>
      </w:r>
      <w:r w:rsidR="00AC0EBA">
        <w:t>і</w:t>
      </w:r>
      <w:r w:rsidR="00A83242">
        <w:t xml:space="preserve"> якого Комітет постановив:</w:t>
      </w:r>
    </w:p>
    <w:p w:rsidR="00A83242" w:rsidRDefault="00AC0EBA" w:rsidP="0073689F">
      <w:pPr>
        <w:pStyle w:val="a3"/>
        <w:ind w:left="426" w:firstLine="282"/>
        <w:jc w:val="both"/>
      </w:pPr>
      <w:r>
        <w:rPr>
          <w:lang w:eastAsia="ru-RU"/>
        </w:rPr>
        <w:t>«1. </w:t>
      </w:r>
      <w:r w:rsidR="00A83242" w:rsidRPr="004663AC">
        <w:rPr>
          <w:lang w:eastAsia="ru-RU"/>
        </w:rPr>
        <w:t>Визнати дії</w:t>
      </w:r>
      <w:r w:rsidR="00A83242" w:rsidRPr="00BD3C68">
        <w:rPr>
          <w:lang w:eastAsia="ru-RU"/>
        </w:rPr>
        <w:t xml:space="preserve"> </w:t>
      </w:r>
      <w:r w:rsidR="00A83242" w:rsidRPr="00DE4039">
        <w:t xml:space="preserve">Міністерства інфраструктури України, які полягають у встановленні умови щодо економічно </w:t>
      </w:r>
      <w:r w:rsidR="00A83242" w:rsidRPr="004F3C55">
        <w:t>необґрунтованого розміру орендної плати за нерухоме майно при погоджен</w:t>
      </w:r>
      <w:r w:rsidR="00A83242">
        <w:t>н</w:t>
      </w:r>
      <w:r w:rsidR="00A83242" w:rsidRPr="004F3C55">
        <w:t>і продовження дії</w:t>
      </w:r>
      <w:r w:rsidR="00A83242" w:rsidRPr="009637A2">
        <w:rPr>
          <w:lang w:eastAsia="ru-RU"/>
        </w:rPr>
        <w:t xml:space="preserve"> Договору оренди від 10.05.2006 № РОФ-501 з ТОВ</w:t>
      </w:r>
      <w:r w:rsidR="00A83242">
        <w:rPr>
          <w:lang w:eastAsia="ru-RU"/>
        </w:rPr>
        <w:t> </w:t>
      </w:r>
      <w:r w:rsidR="00A83242" w:rsidRPr="009637A2">
        <w:rPr>
          <w:lang w:eastAsia="ru-RU"/>
        </w:rPr>
        <w:t>«НІКМОРСЕРВІС НІКОЛАЄВ»,</w:t>
      </w:r>
      <w:r w:rsidR="00A83242" w:rsidRPr="0060499F">
        <w:t xml:space="preserve"> порушенням пункту 3 статті 50, абзацу восьмого частини другої статті 15 Закону України «Про захист економічної конкуренції» у вигляді антиконкурентних дій органу влади, які полягають у створен</w:t>
      </w:r>
      <w:r w:rsidR="00A83242">
        <w:t>н</w:t>
      </w:r>
      <w:r w:rsidR="00A83242" w:rsidRPr="0060499F">
        <w:t xml:space="preserve">і </w:t>
      </w:r>
      <w:r w:rsidR="00A83242" w:rsidRPr="0082586A">
        <w:rPr>
          <w:lang w:eastAsia="ru-RU"/>
        </w:rPr>
        <w:t>ТОВ «НІКМОРСЕРВІС НІКОЛАЄВ»</w:t>
      </w:r>
      <w:r w:rsidR="00A83242" w:rsidRPr="00B206BF">
        <w:t xml:space="preserve"> несприятливих умов діяльності порівняно з конкурен</w:t>
      </w:r>
      <w:r w:rsidR="00A83242" w:rsidRPr="00F04334">
        <w:t>тами.</w:t>
      </w:r>
    </w:p>
    <w:p w:rsidR="00A83242" w:rsidRPr="004663AC" w:rsidRDefault="009A5A98" w:rsidP="0073689F">
      <w:pPr>
        <w:pStyle w:val="a3"/>
        <w:ind w:left="426" w:firstLine="282"/>
        <w:jc w:val="both"/>
      </w:pPr>
      <w:r>
        <w:rPr>
          <w:lang w:eastAsia="ru-RU"/>
        </w:rPr>
        <w:t>2. </w:t>
      </w:r>
      <w:r w:rsidR="00A83242" w:rsidRPr="004663AC">
        <w:rPr>
          <w:lang w:eastAsia="ru-RU"/>
        </w:rPr>
        <w:t xml:space="preserve">Визнати дії </w:t>
      </w:r>
      <w:r w:rsidR="00A83242" w:rsidRPr="004663AC">
        <w:t>Регіонального відділення Фонду державного майна України по Одеській та Миколаївській областях щодо укладання Договору</w:t>
      </w:r>
      <w:r w:rsidR="00A83242" w:rsidRPr="004663AC">
        <w:rPr>
          <w:lang w:eastAsia="ru-RU"/>
        </w:rPr>
        <w:t xml:space="preserve"> № 3 від 08.06.2016 про внесення змін до Договору оренди від 10.05.2006 № РОФ-501 з ТОВ «НІКМОРСЕРВІС НІКОЛАЄВ», яким встановлена </w:t>
      </w:r>
      <w:r w:rsidR="00A83242" w:rsidRPr="004663AC">
        <w:t>економічно необґрунтована орендна плата за нерухоме майно, яке знаходиться в Миколаївському морському торговельному порту, порушенням пункту 3 статті 50, частини першої статті 15 Закону України «Про захист економічної конкуренції» у вигляді антиконкурентних дій органу влади, які полягають в укладенні угод, що призвели до обмеження конкуренції.</w:t>
      </w:r>
    </w:p>
    <w:p w:rsidR="00A83242" w:rsidRPr="004663AC" w:rsidRDefault="00A83242" w:rsidP="0073689F">
      <w:pPr>
        <w:pStyle w:val="a3"/>
        <w:ind w:left="426" w:firstLine="282"/>
        <w:contextualSpacing/>
        <w:jc w:val="both"/>
        <w:outlineLvl w:val="0"/>
      </w:pPr>
      <w:r>
        <w:rPr>
          <w:lang w:eastAsia="ru-RU"/>
        </w:rPr>
        <w:t>3.</w:t>
      </w:r>
      <w:r w:rsidR="00513093">
        <w:rPr>
          <w:lang w:eastAsia="ru-RU"/>
        </w:rPr>
        <w:t> </w:t>
      </w:r>
      <w:r w:rsidRPr="004663AC">
        <w:rPr>
          <w:lang w:eastAsia="ru-RU"/>
        </w:rPr>
        <w:t>Зобов’язати</w:t>
      </w:r>
      <w:r w:rsidRPr="004663AC">
        <w:t xml:space="preserve"> Міністерство інфраструктури України припинити порушення</w:t>
      </w:r>
      <w:r>
        <w:t>,</w:t>
      </w:r>
      <w:r w:rsidRPr="004663AC">
        <w:t xml:space="preserve"> </w:t>
      </w:r>
      <w:r w:rsidRPr="004663AC">
        <w:rPr>
          <w:lang w:eastAsia="ru-RU"/>
        </w:rPr>
        <w:t>зазначене в пункті 1 резолютивної частини цього рішення.</w:t>
      </w:r>
    </w:p>
    <w:p w:rsidR="00A83242" w:rsidRDefault="00A83242" w:rsidP="0073689F">
      <w:pPr>
        <w:pStyle w:val="a3"/>
        <w:ind w:left="426" w:firstLine="282"/>
        <w:contextualSpacing/>
        <w:jc w:val="both"/>
        <w:outlineLvl w:val="0"/>
        <w:rPr>
          <w:lang w:eastAsia="ru-RU"/>
        </w:rPr>
      </w:pPr>
      <w:r>
        <w:rPr>
          <w:lang w:eastAsia="ru-RU"/>
        </w:rPr>
        <w:t>4.</w:t>
      </w:r>
      <w:r w:rsidR="00513093">
        <w:rPr>
          <w:lang w:eastAsia="ru-RU"/>
        </w:rPr>
        <w:t xml:space="preserve"> </w:t>
      </w:r>
      <w:r w:rsidRPr="004663AC">
        <w:rPr>
          <w:lang w:eastAsia="ru-RU"/>
        </w:rPr>
        <w:t xml:space="preserve">Зобов’язати </w:t>
      </w:r>
      <w:r w:rsidRPr="004663AC">
        <w:t>Регіональне відділення Фонду державного майна України по Одеській та Миколаївській областях припинити порушення</w:t>
      </w:r>
      <w:r>
        <w:t>,</w:t>
      </w:r>
      <w:r w:rsidRPr="004663AC">
        <w:t xml:space="preserve"> </w:t>
      </w:r>
      <w:r w:rsidRPr="004663AC">
        <w:rPr>
          <w:lang w:eastAsia="ru-RU"/>
        </w:rPr>
        <w:t>зазначене в пункті 2 резолютивної частини цього рішення</w:t>
      </w:r>
      <w:r w:rsidR="00AC0EBA">
        <w:rPr>
          <w:lang w:eastAsia="ru-RU"/>
        </w:rPr>
        <w:t>»</w:t>
      </w:r>
      <w:r w:rsidRPr="004663AC">
        <w:rPr>
          <w:lang w:eastAsia="ru-RU"/>
        </w:rPr>
        <w:t>.</w:t>
      </w:r>
    </w:p>
    <w:p w:rsidR="00D11F37" w:rsidRPr="004663AC" w:rsidRDefault="00D11F37" w:rsidP="00A83242">
      <w:pPr>
        <w:pStyle w:val="a3"/>
        <w:ind w:left="426"/>
        <w:contextualSpacing/>
        <w:jc w:val="both"/>
        <w:outlineLvl w:val="0"/>
      </w:pPr>
    </w:p>
    <w:p w:rsidR="00EE5DE2" w:rsidRPr="00986044" w:rsidRDefault="00EE5DE2" w:rsidP="0073689F">
      <w:pPr>
        <w:pStyle w:val="a3"/>
        <w:numPr>
          <w:ilvl w:val="0"/>
          <w:numId w:val="2"/>
        </w:numPr>
        <w:ind w:left="426" w:hanging="426"/>
        <w:contextualSpacing/>
        <w:jc w:val="both"/>
        <w:outlineLvl w:val="0"/>
      </w:pPr>
      <w:r w:rsidRPr="005377B3">
        <w:t>Також зазначено, що Рішення може бути оскаржене до господарського суду міста Києва у двомісячний строк з дня його одержання.</w:t>
      </w:r>
    </w:p>
    <w:p w:rsidR="00EE5DE2" w:rsidRPr="005377B3" w:rsidRDefault="00EE5DE2" w:rsidP="00EE5DE2">
      <w:pPr>
        <w:pStyle w:val="a3"/>
        <w:numPr>
          <w:ilvl w:val="0"/>
          <w:numId w:val="2"/>
        </w:numPr>
        <w:ind w:left="426" w:hanging="426"/>
        <w:contextualSpacing/>
        <w:jc w:val="both"/>
        <w:outlineLvl w:val="0"/>
      </w:pPr>
      <w:r w:rsidRPr="005377B3">
        <w:lastRenderedPageBreak/>
        <w:t>Водночас</w:t>
      </w:r>
      <w:r w:rsidR="002B43F3">
        <w:t xml:space="preserve"> у</w:t>
      </w:r>
      <w:r w:rsidRPr="005377B3">
        <w:t xml:space="preserve"> Рішенні не встановлено строк</w:t>
      </w:r>
      <w:r w:rsidR="002B43F3">
        <w:t xml:space="preserve">у, </w:t>
      </w:r>
      <w:r w:rsidRPr="005377B3">
        <w:t xml:space="preserve"> протягом якого Міністерство інфраструктури України та </w:t>
      </w:r>
      <w:r>
        <w:t>Р</w:t>
      </w:r>
      <w:r w:rsidRPr="005377B3">
        <w:t xml:space="preserve">егіональне відділення Фонду державного майна України по Одеській та Миколаївській областях повинно його виконати. </w:t>
      </w:r>
    </w:p>
    <w:p w:rsidR="00EE5DE2" w:rsidRPr="005377B3" w:rsidRDefault="00EE5DE2" w:rsidP="00EE5DE2">
      <w:pPr>
        <w:pStyle w:val="a3"/>
      </w:pPr>
    </w:p>
    <w:p w:rsidR="00EE5DE2" w:rsidRPr="005377B3" w:rsidRDefault="00EE5DE2" w:rsidP="00EE5DE2">
      <w:pPr>
        <w:pStyle w:val="a3"/>
        <w:numPr>
          <w:ilvl w:val="0"/>
          <w:numId w:val="2"/>
        </w:numPr>
        <w:ind w:left="426" w:hanging="426"/>
        <w:contextualSpacing/>
        <w:jc w:val="both"/>
        <w:outlineLvl w:val="0"/>
      </w:pPr>
      <w:r w:rsidRPr="005377B3">
        <w:t>Згідно з частиною третьою статті 48 Закону України «Про захист економічної конкуренції» органи Антимонопольного комітету України, які прийняли рішення, не мають права його скасувати або змінити, крім випадків, передбачених </w:t>
      </w:r>
      <w:hyperlink r:id="rId11" w:anchor="n552" w:history="1">
        <w:r w:rsidRPr="005377B3">
          <w:t>статтею 58</w:t>
        </w:r>
      </w:hyperlink>
      <w:r w:rsidRPr="005377B3">
        <w:t xml:space="preserve"> цього Закону. Вони можуть виправити допущені в рішенні описки чи явні арифметичні помилки, роз’яснити своє рішення, не змінюючи при цьому його змісту, а також прийняти </w:t>
      </w:r>
      <w:r w:rsidRPr="005377B3">
        <w:rPr>
          <w:b/>
        </w:rPr>
        <w:t>додаткове рішення</w:t>
      </w:r>
      <w:r w:rsidRPr="005377B3">
        <w:t>, якщо з якогось питання, що досліджувалося під час розгляду справи, не прийнято рішення.</w:t>
      </w:r>
    </w:p>
    <w:p w:rsidR="00EE5DE2" w:rsidRPr="005377B3" w:rsidRDefault="00EE5DE2" w:rsidP="00EE5DE2">
      <w:pPr>
        <w:pStyle w:val="a3"/>
      </w:pPr>
    </w:p>
    <w:p w:rsidR="00EE5DE2" w:rsidRPr="005377B3" w:rsidRDefault="00EE5DE2" w:rsidP="00EE5DE2">
      <w:pPr>
        <w:pStyle w:val="a3"/>
        <w:numPr>
          <w:ilvl w:val="0"/>
          <w:numId w:val="2"/>
        </w:numPr>
        <w:ind w:left="426" w:hanging="426"/>
        <w:contextualSpacing/>
        <w:jc w:val="both"/>
        <w:outlineLvl w:val="0"/>
      </w:pPr>
      <w:r w:rsidRPr="005377B3">
        <w:t>Відповідно до пункту 32 Правил розгляду заяв і справ про порушення законодавства про захист економічної конкуренції, затверджених розпорядженням Антимонопольного комітету України від 19 квітня 1994 року № 5, зареєстрованих у Міністерстві юстиції України 6 травня 1994 року за № 90/299 (у редакції розпорядження Антимонопольного комітету України від 29 червня 1998 року № 169-р) (зі змінами), резолютивна частина рішення, крім відповідних висновків та зобов</w:t>
      </w:r>
      <w:r w:rsidR="002B43F3">
        <w:t>’</w:t>
      </w:r>
      <w:r w:rsidRPr="005377B3">
        <w:t xml:space="preserve">язань, передбачених статтею 48 Закону України «Про захист економічної конкуренції», у необхідних випадках має містити вказування на дії, які відповідач повинен виконати або від яких утриматися для припинення порушення та усунення його наслідків, а також </w:t>
      </w:r>
      <w:r w:rsidRPr="005377B3">
        <w:rPr>
          <w:b/>
        </w:rPr>
        <w:t>строк виконання рішення</w:t>
      </w:r>
      <w:r w:rsidRPr="005377B3">
        <w:t>.</w:t>
      </w:r>
    </w:p>
    <w:p w:rsidR="00EE5DE2" w:rsidRPr="005377B3" w:rsidRDefault="00EE5DE2" w:rsidP="00EE5DE2">
      <w:pPr>
        <w:pStyle w:val="a3"/>
      </w:pPr>
    </w:p>
    <w:p w:rsidR="00EE5DE2" w:rsidRPr="00EE5DE2" w:rsidRDefault="00EE5DE2" w:rsidP="00EE5DE2">
      <w:pPr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EE5DE2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Враховуючи викладене, керуючись статтею 7 Закону України «Про Антимонопольний комітет України»</w:t>
      </w:r>
      <w:r w:rsidR="002B43F3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та</w:t>
      </w:r>
      <w:r w:rsidRPr="00EE5DE2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статтями 48 </w:t>
      </w:r>
      <w:r w:rsidR="002B43F3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і</w:t>
      </w:r>
      <w:r w:rsidR="002B43F3" w:rsidRPr="00EE5DE2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  <w:r w:rsidRPr="00EE5DE2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50 Закону України «Про захист економічної конкуренції», Антимонопольн</w:t>
      </w:r>
      <w:r w:rsidR="00121B4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ий</w:t>
      </w:r>
      <w:r w:rsidRPr="00EE5DE2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комітет України</w:t>
      </w:r>
    </w:p>
    <w:p w:rsidR="00EE5DE2" w:rsidRDefault="00EE5DE2" w:rsidP="00EE5DE2">
      <w:pPr>
        <w:pStyle w:val="a3"/>
        <w:ind w:left="426"/>
        <w:contextualSpacing/>
        <w:jc w:val="center"/>
        <w:outlineLvl w:val="0"/>
      </w:pPr>
    </w:p>
    <w:p w:rsidR="00EE5DE2" w:rsidRPr="00EE5DE2" w:rsidRDefault="00EE5DE2" w:rsidP="00EE5DE2">
      <w:pPr>
        <w:pStyle w:val="a3"/>
        <w:ind w:left="426"/>
        <w:contextualSpacing/>
        <w:jc w:val="center"/>
        <w:outlineLvl w:val="0"/>
        <w:rPr>
          <w:b/>
        </w:rPr>
      </w:pPr>
      <w:r w:rsidRPr="00EE5DE2">
        <w:rPr>
          <w:b/>
        </w:rPr>
        <w:t>ПОСТАНОВИВ:</w:t>
      </w:r>
    </w:p>
    <w:p w:rsidR="00EE5DE2" w:rsidRDefault="00EE5DE2" w:rsidP="00EE5DE2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val="uk-UA" w:eastAsia="uk-UA"/>
        </w:rPr>
      </w:pPr>
    </w:p>
    <w:p w:rsidR="00A83242" w:rsidRDefault="00A83242" w:rsidP="00A83242">
      <w:pPr>
        <w:spacing w:after="0" w:line="240" w:lineRule="auto"/>
        <w:ind w:firstLine="425"/>
        <w:jc w:val="both"/>
        <w:rPr>
          <w:rFonts w:ascii="Times New Roman" w:eastAsia="Times New Roman" w:hAnsi="Times New Roman"/>
          <w:sz w:val="24"/>
          <w:szCs w:val="24"/>
          <w:lang w:val="uk-UA" w:eastAsia="uk-UA"/>
        </w:rPr>
      </w:pPr>
      <w:r w:rsidRPr="00A83242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Доповнити резолютивну частину рішення </w:t>
      </w:r>
      <w:r w:rsidR="00986044">
        <w:rPr>
          <w:rFonts w:ascii="Times New Roman" w:eastAsia="Times New Roman" w:hAnsi="Times New Roman"/>
          <w:sz w:val="24"/>
          <w:szCs w:val="24"/>
          <w:lang w:val="uk-UA" w:eastAsia="uk-UA"/>
        </w:rPr>
        <w:t>Антимонопольного</w:t>
      </w:r>
      <w:r w:rsidR="00986044" w:rsidRPr="00A83242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 комітет</w:t>
      </w:r>
      <w:r w:rsidR="00986044">
        <w:rPr>
          <w:rFonts w:ascii="Times New Roman" w:eastAsia="Times New Roman" w:hAnsi="Times New Roman"/>
          <w:sz w:val="24"/>
          <w:szCs w:val="24"/>
          <w:lang w:val="uk-UA" w:eastAsia="uk-UA"/>
        </w:rPr>
        <w:t>у</w:t>
      </w:r>
      <w:r w:rsidR="00986044" w:rsidRPr="00A83242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 України</w:t>
      </w:r>
      <w:r w:rsidRPr="00A83242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 від 27.05.2021 № 302-р </w:t>
      </w:r>
      <w:r w:rsidR="002B43F3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такими </w:t>
      </w:r>
      <w:r w:rsidRPr="00A83242">
        <w:rPr>
          <w:rFonts w:ascii="Times New Roman" w:eastAsia="Times New Roman" w:hAnsi="Times New Roman"/>
          <w:sz w:val="24"/>
          <w:szCs w:val="24"/>
          <w:lang w:val="uk-UA" w:eastAsia="uk-UA"/>
        </w:rPr>
        <w:t>пунктами:</w:t>
      </w:r>
    </w:p>
    <w:p w:rsidR="00DE461F" w:rsidRPr="00A83242" w:rsidRDefault="00DE461F" w:rsidP="00A83242">
      <w:pPr>
        <w:spacing w:after="0" w:line="240" w:lineRule="auto"/>
        <w:ind w:firstLine="425"/>
        <w:jc w:val="both"/>
        <w:rPr>
          <w:rFonts w:ascii="Times New Roman" w:eastAsia="Times New Roman" w:hAnsi="Times New Roman"/>
          <w:sz w:val="24"/>
          <w:szCs w:val="24"/>
          <w:lang w:val="uk-UA" w:eastAsia="uk-UA"/>
        </w:rPr>
      </w:pPr>
    </w:p>
    <w:p w:rsidR="00A83242" w:rsidRDefault="002B43F3" w:rsidP="00A83242">
      <w:pPr>
        <w:spacing w:after="0" w:line="240" w:lineRule="auto"/>
        <w:ind w:firstLine="425"/>
        <w:jc w:val="both"/>
        <w:rPr>
          <w:rFonts w:ascii="Times New Roman" w:eastAsia="Times New Roman" w:hAnsi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/>
          <w:sz w:val="24"/>
          <w:szCs w:val="24"/>
          <w:lang w:val="uk-UA" w:eastAsia="uk-UA"/>
        </w:rPr>
        <w:t>«</w:t>
      </w:r>
      <w:r w:rsidR="00A83242" w:rsidRPr="00A83242">
        <w:rPr>
          <w:rFonts w:ascii="Times New Roman" w:eastAsia="Times New Roman" w:hAnsi="Times New Roman"/>
          <w:sz w:val="24"/>
          <w:szCs w:val="24"/>
          <w:lang w:val="uk-UA" w:eastAsia="uk-UA"/>
        </w:rPr>
        <w:t>5. Встановити Міністерств</w:t>
      </w:r>
      <w:r w:rsidR="00111E29">
        <w:rPr>
          <w:rFonts w:ascii="Times New Roman" w:eastAsia="Times New Roman" w:hAnsi="Times New Roman"/>
          <w:sz w:val="24"/>
          <w:szCs w:val="24"/>
          <w:lang w:val="uk-UA" w:eastAsia="uk-UA"/>
        </w:rPr>
        <w:t>у</w:t>
      </w:r>
      <w:r w:rsidR="00A83242" w:rsidRPr="00A83242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 інфраструктури України двомісячний строк </w:t>
      </w:r>
      <w:r w:rsidR="00111E29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для </w:t>
      </w:r>
      <w:r w:rsidR="00A83242" w:rsidRPr="00A83242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виконання пункту 3 резолютивної частини </w:t>
      </w:r>
      <w:r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цього </w:t>
      </w:r>
      <w:r w:rsidR="00A83242" w:rsidRPr="00A83242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рішення.  Про  виконання пункту 3 </w:t>
      </w:r>
      <w:r w:rsidR="00111E29" w:rsidRPr="00A83242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резолютивної частини </w:t>
      </w:r>
      <w:r w:rsidR="00111E29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цього </w:t>
      </w:r>
      <w:r w:rsidR="00A83242" w:rsidRPr="00A83242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рішення повідомити Антимонопольний комітет України протягом </w:t>
      </w:r>
      <w:r w:rsidR="00111E29">
        <w:rPr>
          <w:rFonts w:ascii="Times New Roman" w:eastAsia="Times New Roman" w:hAnsi="Times New Roman"/>
          <w:sz w:val="24"/>
          <w:szCs w:val="24"/>
          <w:lang w:val="uk-UA" w:eastAsia="uk-UA"/>
        </w:rPr>
        <w:t>5</w:t>
      </w:r>
      <w:r w:rsidR="00111E29" w:rsidRPr="00A83242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 </w:t>
      </w:r>
      <w:r w:rsidR="00A83242" w:rsidRPr="00A83242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робочих днів </w:t>
      </w:r>
      <w:r w:rsidR="00111E29">
        <w:rPr>
          <w:rFonts w:ascii="Times New Roman" w:eastAsia="Times New Roman" w:hAnsi="Times New Roman"/>
          <w:sz w:val="24"/>
          <w:szCs w:val="24"/>
          <w:lang w:val="uk-UA" w:eastAsia="uk-UA"/>
        </w:rPr>
        <w:t>і</w:t>
      </w:r>
      <w:r w:rsidR="00A83242" w:rsidRPr="00A83242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з дня </w:t>
      </w:r>
      <w:r w:rsidR="00111E29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його </w:t>
      </w:r>
      <w:r w:rsidR="00A83242" w:rsidRPr="00A83242">
        <w:rPr>
          <w:rFonts w:ascii="Times New Roman" w:eastAsia="Times New Roman" w:hAnsi="Times New Roman"/>
          <w:sz w:val="24"/>
          <w:szCs w:val="24"/>
          <w:lang w:val="uk-UA" w:eastAsia="uk-UA"/>
        </w:rPr>
        <w:t>виконання</w:t>
      </w:r>
      <w:r w:rsidR="00A83242">
        <w:rPr>
          <w:rFonts w:ascii="Times New Roman" w:eastAsia="Times New Roman" w:hAnsi="Times New Roman"/>
          <w:sz w:val="24"/>
          <w:szCs w:val="24"/>
          <w:lang w:val="uk-UA" w:eastAsia="uk-UA"/>
        </w:rPr>
        <w:t>.</w:t>
      </w:r>
    </w:p>
    <w:p w:rsidR="00A83242" w:rsidRPr="00A83242" w:rsidRDefault="00A83242" w:rsidP="00A83242">
      <w:pPr>
        <w:spacing w:after="0" w:line="240" w:lineRule="auto"/>
        <w:ind w:firstLine="425"/>
        <w:jc w:val="both"/>
        <w:rPr>
          <w:rFonts w:ascii="Times New Roman" w:eastAsia="Times New Roman" w:hAnsi="Times New Roman"/>
          <w:sz w:val="24"/>
          <w:szCs w:val="24"/>
          <w:lang w:val="uk-UA" w:eastAsia="uk-UA"/>
        </w:rPr>
      </w:pPr>
    </w:p>
    <w:p w:rsidR="00EE5DE2" w:rsidRPr="00A83242" w:rsidRDefault="00A83242" w:rsidP="00A83242">
      <w:pPr>
        <w:spacing w:after="0" w:line="240" w:lineRule="auto"/>
        <w:ind w:firstLine="425"/>
        <w:jc w:val="both"/>
        <w:rPr>
          <w:rFonts w:ascii="Times New Roman" w:eastAsia="Times New Roman" w:hAnsi="Times New Roman"/>
          <w:sz w:val="24"/>
          <w:szCs w:val="24"/>
          <w:lang w:val="uk-UA" w:eastAsia="uk-UA"/>
        </w:rPr>
      </w:pPr>
      <w:r w:rsidRPr="00A83242">
        <w:rPr>
          <w:rFonts w:ascii="Times New Roman" w:eastAsia="Times New Roman" w:hAnsi="Times New Roman"/>
          <w:sz w:val="24"/>
          <w:szCs w:val="24"/>
          <w:lang w:val="uk-UA" w:eastAsia="uk-UA"/>
        </w:rPr>
        <w:t>6. Встановити Регіонально</w:t>
      </w:r>
      <w:r w:rsidR="00111E29">
        <w:rPr>
          <w:rFonts w:ascii="Times New Roman" w:eastAsia="Times New Roman" w:hAnsi="Times New Roman"/>
          <w:sz w:val="24"/>
          <w:szCs w:val="24"/>
          <w:lang w:val="uk-UA" w:eastAsia="uk-UA"/>
        </w:rPr>
        <w:t>му</w:t>
      </w:r>
      <w:r w:rsidRPr="00A83242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 відділенн</w:t>
      </w:r>
      <w:r w:rsidR="00111E29">
        <w:rPr>
          <w:rFonts w:ascii="Times New Roman" w:eastAsia="Times New Roman" w:hAnsi="Times New Roman"/>
          <w:sz w:val="24"/>
          <w:szCs w:val="24"/>
          <w:lang w:val="uk-UA" w:eastAsia="uk-UA"/>
        </w:rPr>
        <w:t>ю</w:t>
      </w:r>
      <w:r w:rsidRPr="00A83242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 Фонду державного майна України по Одеській та Миколаївській областях двомісячний строк </w:t>
      </w:r>
      <w:r w:rsidR="00111E29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для </w:t>
      </w:r>
      <w:r w:rsidRPr="00A83242">
        <w:rPr>
          <w:rFonts w:ascii="Times New Roman" w:eastAsia="Times New Roman" w:hAnsi="Times New Roman"/>
          <w:sz w:val="24"/>
          <w:szCs w:val="24"/>
          <w:lang w:val="uk-UA" w:eastAsia="uk-UA"/>
        </w:rPr>
        <w:t>виконання пункту 4 резолютивної частини</w:t>
      </w:r>
      <w:r w:rsidR="00111E29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 цього </w:t>
      </w:r>
      <w:r w:rsidRPr="00A83242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 рішення.  Про  виконання пункту 4 </w:t>
      </w:r>
      <w:r w:rsidR="00111E29" w:rsidRPr="00A83242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резолютивної частини </w:t>
      </w:r>
      <w:r w:rsidR="00111E29">
        <w:rPr>
          <w:rFonts w:ascii="Times New Roman" w:eastAsia="Times New Roman" w:hAnsi="Times New Roman"/>
          <w:sz w:val="24"/>
          <w:szCs w:val="24"/>
          <w:lang w:val="uk-UA" w:eastAsia="uk-UA"/>
        </w:rPr>
        <w:t>цього</w:t>
      </w:r>
      <w:r w:rsidR="00111E29" w:rsidRPr="00A83242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 </w:t>
      </w:r>
      <w:r w:rsidRPr="00A83242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рішення повідомити Антимонопольний комітет України протягом </w:t>
      </w:r>
      <w:r w:rsidR="00111E29">
        <w:rPr>
          <w:rFonts w:ascii="Times New Roman" w:eastAsia="Times New Roman" w:hAnsi="Times New Roman"/>
          <w:sz w:val="24"/>
          <w:szCs w:val="24"/>
          <w:lang w:val="uk-UA" w:eastAsia="uk-UA"/>
        </w:rPr>
        <w:t>5</w:t>
      </w:r>
      <w:r w:rsidR="00111E29" w:rsidRPr="00A83242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 </w:t>
      </w:r>
      <w:r w:rsidRPr="00A83242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робочих днів </w:t>
      </w:r>
      <w:r w:rsidR="00111E29">
        <w:rPr>
          <w:rFonts w:ascii="Times New Roman" w:eastAsia="Times New Roman" w:hAnsi="Times New Roman"/>
          <w:sz w:val="24"/>
          <w:szCs w:val="24"/>
          <w:lang w:val="uk-UA" w:eastAsia="uk-UA"/>
        </w:rPr>
        <w:t>і</w:t>
      </w:r>
      <w:r w:rsidRPr="00A83242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з дня </w:t>
      </w:r>
      <w:r w:rsidR="00111E29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його </w:t>
      </w:r>
      <w:r w:rsidRPr="00A83242">
        <w:rPr>
          <w:rFonts w:ascii="Times New Roman" w:eastAsia="Times New Roman" w:hAnsi="Times New Roman"/>
          <w:sz w:val="24"/>
          <w:szCs w:val="24"/>
          <w:lang w:val="uk-UA" w:eastAsia="uk-UA"/>
        </w:rPr>
        <w:t>виконання</w:t>
      </w:r>
      <w:r w:rsidR="00111E29">
        <w:rPr>
          <w:rFonts w:ascii="Times New Roman" w:eastAsia="Times New Roman" w:hAnsi="Times New Roman"/>
          <w:sz w:val="24"/>
          <w:szCs w:val="24"/>
          <w:lang w:val="uk-UA" w:eastAsia="uk-UA"/>
        </w:rPr>
        <w:t>»</w:t>
      </w:r>
      <w:r w:rsidRPr="00A83242">
        <w:rPr>
          <w:rFonts w:ascii="Times New Roman" w:eastAsia="Times New Roman" w:hAnsi="Times New Roman"/>
          <w:sz w:val="24"/>
          <w:szCs w:val="24"/>
          <w:lang w:val="uk-UA" w:eastAsia="uk-UA"/>
        </w:rPr>
        <w:t>.</w:t>
      </w:r>
    </w:p>
    <w:p w:rsidR="00A83242" w:rsidRDefault="00A83242" w:rsidP="00EE5DE2">
      <w:pPr>
        <w:spacing w:after="0" w:line="240" w:lineRule="auto"/>
        <w:ind w:firstLine="425"/>
        <w:jc w:val="both"/>
        <w:rPr>
          <w:rFonts w:ascii="Times New Roman" w:eastAsia="Times New Roman" w:hAnsi="Times New Roman"/>
          <w:sz w:val="24"/>
          <w:szCs w:val="24"/>
          <w:lang w:val="uk-UA" w:eastAsia="uk-UA"/>
        </w:rPr>
      </w:pPr>
    </w:p>
    <w:p w:rsidR="00EE5DE2" w:rsidRPr="00A83242" w:rsidRDefault="00EE5DE2" w:rsidP="00EE5DE2">
      <w:pPr>
        <w:spacing w:after="0" w:line="240" w:lineRule="auto"/>
        <w:ind w:firstLine="425"/>
        <w:jc w:val="both"/>
        <w:rPr>
          <w:rFonts w:ascii="Times New Roman" w:eastAsia="Times New Roman" w:hAnsi="Times New Roman"/>
          <w:sz w:val="24"/>
          <w:szCs w:val="24"/>
          <w:lang w:val="uk-UA" w:eastAsia="uk-UA"/>
        </w:rPr>
      </w:pPr>
      <w:r w:rsidRPr="00A83242">
        <w:rPr>
          <w:rFonts w:ascii="Times New Roman" w:eastAsia="Times New Roman" w:hAnsi="Times New Roman"/>
          <w:sz w:val="24"/>
          <w:szCs w:val="24"/>
          <w:lang w:val="uk-UA" w:eastAsia="uk-UA"/>
        </w:rPr>
        <w:t>Це додаткове рішення є невід’ємною частиною рішення Антимонопольного комітету України від 27.05.2021 № 302-р.</w:t>
      </w:r>
    </w:p>
    <w:p w:rsidR="00EE5DE2" w:rsidRDefault="00EE5DE2" w:rsidP="00EE5DE2">
      <w:pPr>
        <w:spacing w:after="0" w:line="240" w:lineRule="auto"/>
        <w:ind w:firstLine="425"/>
        <w:jc w:val="both"/>
        <w:rPr>
          <w:rFonts w:ascii="Times New Roman" w:eastAsia="Times New Roman" w:hAnsi="Times New Roman"/>
          <w:sz w:val="24"/>
          <w:szCs w:val="24"/>
          <w:lang w:val="uk-UA" w:eastAsia="uk-UA"/>
        </w:rPr>
      </w:pPr>
    </w:p>
    <w:p w:rsidR="00EE5DE2" w:rsidRPr="004663AC" w:rsidRDefault="00EE5DE2" w:rsidP="00EE5DE2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Додаткове рішення </w:t>
      </w:r>
      <w:r w:rsidRPr="004663AC">
        <w:rPr>
          <w:rFonts w:ascii="Times New Roman" w:hAnsi="Times New Roman"/>
          <w:sz w:val="24"/>
          <w:szCs w:val="24"/>
          <w:lang w:val="uk-UA"/>
        </w:rPr>
        <w:t xml:space="preserve">може бути оскаржене до господарського суду міста Києва у двомісячний строк </w:t>
      </w:r>
      <w:r w:rsidR="008A13D7">
        <w:rPr>
          <w:rFonts w:ascii="Times New Roman" w:hAnsi="Times New Roman"/>
          <w:sz w:val="24"/>
          <w:szCs w:val="24"/>
          <w:lang w:val="uk-UA"/>
        </w:rPr>
        <w:t>і</w:t>
      </w:r>
      <w:r w:rsidRPr="004663AC">
        <w:rPr>
          <w:rFonts w:ascii="Times New Roman" w:hAnsi="Times New Roman"/>
          <w:sz w:val="24"/>
          <w:szCs w:val="24"/>
          <w:lang w:val="uk-UA"/>
        </w:rPr>
        <w:t>з дня його одержання.</w:t>
      </w:r>
    </w:p>
    <w:p w:rsidR="00EE5DE2" w:rsidRDefault="00EE5DE2" w:rsidP="00EE5DE2">
      <w:pPr>
        <w:spacing w:after="0" w:line="240" w:lineRule="auto"/>
        <w:ind w:firstLine="425"/>
        <w:jc w:val="both"/>
        <w:rPr>
          <w:rFonts w:ascii="Times New Roman" w:eastAsia="Times New Roman" w:hAnsi="Times New Roman"/>
          <w:sz w:val="24"/>
          <w:szCs w:val="24"/>
          <w:lang w:val="uk-UA" w:eastAsia="uk-UA"/>
        </w:rPr>
      </w:pPr>
    </w:p>
    <w:p w:rsidR="00EE5DE2" w:rsidRDefault="00EE5DE2" w:rsidP="00EE5DE2">
      <w:pPr>
        <w:spacing w:after="0" w:line="240" w:lineRule="auto"/>
        <w:ind w:firstLine="425"/>
        <w:jc w:val="both"/>
        <w:rPr>
          <w:rFonts w:ascii="Times New Roman" w:eastAsia="Times New Roman" w:hAnsi="Times New Roman"/>
          <w:sz w:val="24"/>
          <w:szCs w:val="24"/>
          <w:lang w:val="uk-UA" w:eastAsia="uk-UA"/>
        </w:rPr>
      </w:pPr>
    </w:p>
    <w:p w:rsidR="00EE5DE2" w:rsidRPr="00EE5DE2" w:rsidRDefault="00EE5DE2" w:rsidP="00EE5DE2">
      <w:pPr>
        <w:spacing w:after="0" w:line="240" w:lineRule="auto"/>
        <w:ind w:firstLine="425"/>
        <w:jc w:val="both"/>
        <w:rPr>
          <w:rFonts w:ascii="Times New Roman" w:eastAsia="Times New Roman" w:hAnsi="Times New Roman"/>
          <w:sz w:val="24"/>
          <w:szCs w:val="24"/>
          <w:lang w:val="uk-UA" w:eastAsia="uk-UA"/>
        </w:rPr>
      </w:pPr>
    </w:p>
    <w:p w:rsidR="00EE5DE2" w:rsidRPr="00EE5DE2" w:rsidRDefault="00EE5DE2">
      <w:pPr>
        <w:rPr>
          <w:lang w:val="uk-UA"/>
        </w:rPr>
      </w:pPr>
      <w:r w:rsidRPr="004663AC">
        <w:rPr>
          <w:rFonts w:ascii="Times New Roman" w:hAnsi="Times New Roman"/>
          <w:sz w:val="24"/>
          <w:szCs w:val="24"/>
          <w:lang w:val="uk-UA" w:eastAsia="ru-RU"/>
        </w:rPr>
        <w:t>Голова</w:t>
      </w:r>
      <w:r w:rsidRPr="004663AC">
        <w:rPr>
          <w:rFonts w:ascii="Times New Roman" w:hAnsi="Times New Roman"/>
          <w:b/>
          <w:sz w:val="24"/>
          <w:szCs w:val="24"/>
          <w:lang w:val="uk-UA" w:eastAsia="ru-RU"/>
        </w:rPr>
        <w:t xml:space="preserve"> </w:t>
      </w:r>
      <w:r w:rsidRPr="004663AC">
        <w:rPr>
          <w:rFonts w:ascii="Times New Roman" w:hAnsi="Times New Roman"/>
          <w:sz w:val="24"/>
          <w:szCs w:val="24"/>
          <w:lang w:val="uk-UA" w:eastAsia="ru-RU"/>
        </w:rPr>
        <w:t>Комітету</w:t>
      </w:r>
      <w:r w:rsidRPr="004663AC">
        <w:rPr>
          <w:rFonts w:ascii="Times New Roman" w:hAnsi="Times New Roman"/>
          <w:sz w:val="24"/>
          <w:szCs w:val="24"/>
          <w:lang w:val="uk-UA" w:eastAsia="ru-RU"/>
        </w:rPr>
        <w:tab/>
      </w:r>
      <w:r w:rsidRPr="004663AC">
        <w:rPr>
          <w:rFonts w:ascii="Times New Roman" w:hAnsi="Times New Roman"/>
          <w:sz w:val="24"/>
          <w:szCs w:val="24"/>
          <w:lang w:val="uk-UA" w:eastAsia="ru-RU"/>
        </w:rPr>
        <w:tab/>
      </w:r>
      <w:r w:rsidRPr="004663AC">
        <w:rPr>
          <w:rFonts w:ascii="Times New Roman" w:hAnsi="Times New Roman"/>
          <w:sz w:val="24"/>
          <w:szCs w:val="24"/>
          <w:lang w:val="uk-UA" w:eastAsia="ru-RU"/>
        </w:rPr>
        <w:tab/>
      </w:r>
      <w:r w:rsidRPr="004663AC">
        <w:rPr>
          <w:rFonts w:ascii="Times New Roman" w:hAnsi="Times New Roman"/>
          <w:sz w:val="24"/>
          <w:szCs w:val="24"/>
          <w:lang w:val="uk-UA" w:eastAsia="ru-RU"/>
        </w:rPr>
        <w:tab/>
      </w:r>
      <w:r w:rsidRPr="004663AC">
        <w:rPr>
          <w:rFonts w:ascii="Times New Roman" w:hAnsi="Times New Roman"/>
          <w:sz w:val="24"/>
          <w:szCs w:val="24"/>
          <w:lang w:val="uk-UA" w:eastAsia="ru-RU"/>
        </w:rPr>
        <w:tab/>
      </w:r>
      <w:r w:rsidRPr="004663AC">
        <w:rPr>
          <w:rFonts w:ascii="Times New Roman" w:hAnsi="Times New Roman"/>
          <w:sz w:val="24"/>
          <w:szCs w:val="24"/>
          <w:lang w:val="uk-UA" w:eastAsia="ru-RU"/>
        </w:rPr>
        <w:tab/>
      </w:r>
      <w:r w:rsidRPr="004663AC">
        <w:rPr>
          <w:rFonts w:ascii="Times New Roman" w:hAnsi="Times New Roman"/>
          <w:sz w:val="24"/>
          <w:szCs w:val="24"/>
          <w:lang w:val="uk-UA" w:eastAsia="ru-RU"/>
        </w:rPr>
        <w:tab/>
      </w:r>
      <w:r w:rsidRPr="004663AC">
        <w:rPr>
          <w:rFonts w:ascii="Times New Roman" w:hAnsi="Times New Roman"/>
          <w:sz w:val="24"/>
          <w:szCs w:val="24"/>
          <w:lang w:val="uk-UA" w:eastAsia="ru-RU"/>
        </w:rPr>
        <w:tab/>
        <w:t>О. ПІЩАНСЬКА</w:t>
      </w:r>
    </w:p>
    <w:sectPr w:rsidR="00EE5DE2" w:rsidRPr="00EE5DE2" w:rsidSect="0073689F">
      <w:headerReference w:type="default" r:id="rId12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31C0" w:rsidRDefault="008D31C0" w:rsidP="00513093">
      <w:pPr>
        <w:spacing w:after="0" w:line="240" w:lineRule="auto"/>
      </w:pPr>
      <w:r>
        <w:separator/>
      </w:r>
    </w:p>
  </w:endnote>
  <w:endnote w:type="continuationSeparator" w:id="0">
    <w:p w:rsidR="008D31C0" w:rsidRDefault="008D31C0" w:rsidP="005130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31C0" w:rsidRDefault="008D31C0" w:rsidP="00513093">
      <w:pPr>
        <w:spacing w:after="0" w:line="240" w:lineRule="auto"/>
      </w:pPr>
      <w:r>
        <w:separator/>
      </w:r>
    </w:p>
  </w:footnote>
  <w:footnote w:type="continuationSeparator" w:id="0">
    <w:p w:rsidR="008D31C0" w:rsidRDefault="008D31C0" w:rsidP="005130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60960918"/>
      <w:docPartObj>
        <w:docPartGallery w:val="Page Numbers (Top of Page)"/>
        <w:docPartUnique/>
      </w:docPartObj>
    </w:sdtPr>
    <w:sdtEndPr/>
    <w:sdtContent>
      <w:p w:rsidR="00513093" w:rsidRDefault="00513093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D2FC1">
          <w:rPr>
            <w:noProof/>
          </w:rPr>
          <w:t>2</w:t>
        </w:r>
        <w:r>
          <w:fldChar w:fldCharType="end"/>
        </w:r>
      </w:p>
    </w:sdtContent>
  </w:sdt>
  <w:p w:rsidR="00513093" w:rsidRPr="0073689F" w:rsidRDefault="00513093">
    <w:pPr>
      <w:pStyle w:val="a6"/>
      <w:rPr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72218A"/>
    <w:multiLevelType w:val="hybridMultilevel"/>
    <w:tmpl w:val="4E2EAF84"/>
    <w:lvl w:ilvl="0" w:tplc="F828C9B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70BB7644"/>
    <w:multiLevelType w:val="hybridMultilevel"/>
    <w:tmpl w:val="F814CCD2"/>
    <w:lvl w:ilvl="0" w:tplc="1D56B452">
      <w:start w:val="1"/>
      <w:numFmt w:val="decimal"/>
      <w:lvlText w:val="%1."/>
      <w:lvlJc w:val="left"/>
      <w:pPr>
        <w:ind w:left="149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150" w:hanging="360"/>
      </w:pPr>
    </w:lvl>
    <w:lvl w:ilvl="2" w:tplc="0419001B" w:tentative="1">
      <w:start w:val="1"/>
      <w:numFmt w:val="lowerRoman"/>
      <w:lvlText w:val="%3."/>
      <w:lvlJc w:val="right"/>
      <w:pPr>
        <w:ind w:left="2870" w:hanging="180"/>
      </w:pPr>
    </w:lvl>
    <w:lvl w:ilvl="3" w:tplc="0419000F" w:tentative="1">
      <w:start w:val="1"/>
      <w:numFmt w:val="decimal"/>
      <w:lvlText w:val="%4."/>
      <w:lvlJc w:val="left"/>
      <w:pPr>
        <w:ind w:left="3590" w:hanging="360"/>
      </w:pPr>
    </w:lvl>
    <w:lvl w:ilvl="4" w:tplc="04190019" w:tentative="1">
      <w:start w:val="1"/>
      <w:numFmt w:val="lowerLetter"/>
      <w:lvlText w:val="%5."/>
      <w:lvlJc w:val="left"/>
      <w:pPr>
        <w:ind w:left="4310" w:hanging="360"/>
      </w:pPr>
    </w:lvl>
    <w:lvl w:ilvl="5" w:tplc="0419001B" w:tentative="1">
      <w:start w:val="1"/>
      <w:numFmt w:val="lowerRoman"/>
      <w:lvlText w:val="%6."/>
      <w:lvlJc w:val="right"/>
      <w:pPr>
        <w:ind w:left="5030" w:hanging="180"/>
      </w:pPr>
    </w:lvl>
    <w:lvl w:ilvl="6" w:tplc="0419000F" w:tentative="1">
      <w:start w:val="1"/>
      <w:numFmt w:val="decimal"/>
      <w:lvlText w:val="%7."/>
      <w:lvlJc w:val="left"/>
      <w:pPr>
        <w:ind w:left="5750" w:hanging="360"/>
      </w:pPr>
    </w:lvl>
    <w:lvl w:ilvl="7" w:tplc="04190019" w:tentative="1">
      <w:start w:val="1"/>
      <w:numFmt w:val="lowerLetter"/>
      <w:lvlText w:val="%8."/>
      <w:lvlJc w:val="left"/>
      <w:pPr>
        <w:ind w:left="6470" w:hanging="360"/>
      </w:pPr>
    </w:lvl>
    <w:lvl w:ilvl="8" w:tplc="0419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">
    <w:nsid w:val="7330378D"/>
    <w:multiLevelType w:val="hybridMultilevel"/>
    <w:tmpl w:val="99803E7C"/>
    <w:lvl w:ilvl="0" w:tplc="F0962DBA">
      <w:start w:val="1"/>
      <w:numFmt w:val="decimal"/>
      <w:lvlText w:val="(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5DE2"/>
    <w:rsid w:val="00111E29"/>
    <w:rsid w:val="00121B4F"/>
    <w:rsid w:val="0017735F"/>
    <w:rsid w:val="001E6BC1"/>
    <w:rsid w:val="00274CCF"/>
    <w:rsid w:val="002B43F3"/>
    <w:rsid w:val="003979D6"/>
    <w:rsid w:val="004904AA"/>
    <w:rsid w:val="004C1CDB"/>
    <w:rsid w:val="00513093"/>
    <w:rsid w:val="006E4C70"/>
    <w:rsid w:val="0073689F"/>
    <w:rsid w:val="007D2FC1"/>
    <w:rsid w:val="008A13D7"/>
    <w:rsid w:val="008D31C0"/>
    <w:rsid w:val="00986044"/>
    <w:rsid w:val="009A5A98"/>
    <w:rsid w:val="00A83242"/>
    <w:rsid w:val="00AC0EBA"/>
    <w:rsid w:val="00C03CDF"/>
    <w:rsid w:val="00D11F37"/>
    <w:rsid w:val="00D371D7"/>
    <w:rsid w:val="00D9648E"/>
    <w:rsid w:val="00DE461F"/>
    <w:rsid w:val="00EE5DE2"/>
    <w:rsid w:val="00EF6172"/>
    <w:rsid w:val="00F20766"/>
    <w:rsid w:val="00F80024"/>
    <w:rsid w:val="00FC36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5D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E5DE2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4">
    <w:name w:val="Balloon Text"/>
    <w:basedOn w:val="a"/>
    <w:link w:val="a5"/>
    <w:uiPriority w:val="99"/>
    <w:semiHidden/>
    <w:unhideWhenUsed/>
    <w:rsid w:val="00AC0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C0EBA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5130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13093"/>
  </w:style>
  <w:style w:type="paragraph" w:styleId="a8">
    <w:name w:val="footer"/>
    <w:basedOn w:val="a"/>
    <w:link w:val="a9"/>
    <w:uiPriority w:val="99"/>
    <w:unhideWhenUsed/>
    <w:rsid w:val="005130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1309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5D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E5DE2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4">
    <w:name w:val="Balloon Text"/>
    <w:basedOn w:val="a"/>
    <w:link w:val="a5"/>
    <w:uiPriority w:val="99"/>
    <w:semiHidden/>
    <w:unhideWhenUsed/>
    <w:rsid w:val="00AC0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C0EBA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5130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13093"/>
  </w:style>
  <w:style w:type="paragraph" w:styleId="a8">
    <w:name w:val="footer"/>
    <w:basedOn w:val="a"/>
    <w:link w:val="a9"/>
    <w:uiPriority w:val="99"/>
    <w:unhideWhenUsed/>
    <w:rsid w:val="005130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130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zakon.rada.gov.ua/laws/show/2210-14" TargetMode="Externa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DC9DBA-90A3-4CD7-A4C9-B97647B5BE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767</Words>
  <Characters>4378</Characters>
  <Application>Microsoft Office Word</Application>
  <DocSecurity>4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Корницька Тетяна Сергіївна</dc:creator>
  <cp:lastModifiedBy>Тітенко Вікторія Ігорівна</cp:lastModifiedBy>
  <cp:revision>2</cp:revision>
  <cp:lastPrinted>2021-06-03T09:29:00Z</cp:lastPrinted>
  <dcterms:created xsi:type="dcterms:W3CDTF">2021-06-09T12:36:00Z</dcterms:created>
  <dcterms:modified xsi:type="dcterms:W3CDTF">2021-06-09T12:36:00Z</dcterms:modified>
</cp:coreProperties>
</file>