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DE" w:rsidRDefault="00433EE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Нормативно-правові акти,</w:t>
      </w:r>
    </w:p>
    <w:p w:rsidR="00B46CDE" w:rsidRDefault="00433EE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зареєстровані Головним територіальним управлінням юстиції у Харківській області</w:t>
      </w:r>
    </w:p>
    <w:p w:rsidR="00B46CDE" w:rsidRDefault="00433EE3">
      <w:pPr>
        <w:jc w:val="center"/>
        <w:rPr>
          <w:rFonts w:eastAsia="SimSun"/>
          <w:color w:val="000000"/>
          <w:spacing w:val="-1"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у  2018 році </w:t>
      </w:r>
    </w:p>
    <w:p w:rsidR="00B46CDE" w:rsidRDefault="00B46CDE">
      <w:pPr>
        <w:widowControl w:val="0"/>
        <w:numPr>
          <w:ilvl w:val="0"/>
          <w:numId w:val="2"/>
        </w:numPr>
        <w:tabs>
          <w:tab w:val="left" w:pos="1035"/>
        </w:tabs>
        <w:spacing w:line="200" w:lineRule="atLeast"/>
        <w:ind w:left="-45" w:right="105" w:firstLine="0"/>
        <w:jc w:val="both"/>
        <w:rPr>
          <w:rFonts w:eastAsia="SimSun"/>
          <w:color w:val="000000"/>
          <w:spacing w:val="-1"/>
          <w:sz w:val="24"/>
          <w:szCs w:val="24"/>
          <w:lang w:val="uk-UA"/>
        </w:rPr>
      </w:pPr>
    </w:p>
    <w:tbl>
      <w:tblPr>
        <w:tblW w:w="0" w:type="auto"/>
        <w:tblInd w:w="-557" w:type="dxa"/>
        <w:tblLayout w:type="fixed"/>
        <w:tblLook w:val="0000" w:firstRow="0" w:lastRow="0" w:firstColumn="0" w:lastColumn="0" w:noHBand="0" w:noVBand="0"/>
      </w:tblPr>
      <w:tblGrid>
        <w:gridCol w:w="2175"/>
        <w:gridCol w:w="5640"/>
        <w:gridCol w:w="8095"/>
      </w:tblGrid>
      <w:tr w:rsidR="00B46CDE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i/>
                <w:color w:val="000000"/>
                <w:spacing w:val="-1"/>
                <w:sz w:val="24"/>
                <w:szCs w:val="24"/>
                <w:lang w:val="uk-UA"/>
              </w:rPr>
              <w:t>Номер та дата реєстрації в Головному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територіальному управлінні юстиції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i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Найменування органу, що видав нормативно-правовий акт,  дата та номер акта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i/>
                <w:color w:val="000000"/>
                <w:spacing w:val="-1"/>
                <w:sz w:val="24"/>
                <w:szCs w:val="24"/>
                <w:lang w:val="uk-UA"/>
              </w:rPr>
              <w:t xml:space="preserve">             Назва нормативно-правового акта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1//1616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09.01.2018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Печенізька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12 грудня 2017 року № 224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Про затвердження Положення про ланку територіальної підсистеми єдиної державної системи цивільного захисту Печенізького району Харківської області 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2/1617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16.01.2018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Валківська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08 грудня 2017 року № 518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Змін до Положення про комісію з вирішення питань, що виникають при призначенні та наданні населенню субсидій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3/1618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29.01.2018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Первомайська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02 січня 2018 року № 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встановлення грошової вартості харчування дітей та виділення коштів з бюджету на харчування учнів пільгового контингенту, учнів 1 - 4 класів та дітей у дошкільних підрозділах навчально-виховних комплексів Первомайського району Харківської області на 2018 рік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4/1619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08.02.2018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Барвінківська районна державна адміністрація Харківської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15 січня 2018 року № 10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Умов конкурсу з визначення підприємства (організації), що здійснює функції робочого органу для підготовки матеріалів при проведенні засідань конкурсного комітету з визначення автомобільних перевізників на приміських автобусних маршрутах загального користування, що не виходять за межі Барвінківського району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5/1620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12.02.2018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Печенізька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26 січня 2018 року № 16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Порядку проведення Печенізькою районною державною адміністрацією Харківської області перевірок стану здійснення органами місцевого самоврядування Печенізького району Харківської області делегованих повноважень органів виконавчої влади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6/1621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15.02.2018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04 грудня 2017 року № 969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ланку територіальної підсистеми єдиної державної системи цивільного захисту Харківського району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7/1622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19.02.2018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Первомайська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Розпорядження від 19 січня 2018 року № 18  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Порядку проведення особистого прийому громадян посадовими особами Первомайської районної державної адміністрації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8/1623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21.02.2018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Куп'янська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 xml:space="preserve">Розпорядження від 29 січня 2018 року № 16  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 xml:space="preserve">Про затвердження видів робіт та організацію проведення громадських робіт на 2018 рік. Перелік видів громадських робіт, які можуть проводитися на </w:t>
            </w: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території Куп’янського району на 2018 рік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9/1624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21.02.2018</w:t>
            </w:r>
          </w:p>
          <w:p w:rsidR="00B46CDE" w:rsidRDefault="00B46CDE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Куп'янська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Розпорядження від 29 січня 2018 року № 16  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Перелік підприємств, організацій та установ, на яких планується організувати для безробітних у 2018 році громадські роботи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10/1625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19.03.2018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Борівська районна державна адміністрація Харківської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21 лютого 2018 року № 56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видів робіт та організацію проведення громадських робіт на 2018 рік. Перелік видів робіт, що мають суспільно корисну спрямованість, відповідають потребам громади району та сприяють їх соціальному розвитку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11/1626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19.03.2018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Борівська районна державна адміністрація Харківської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21 лютого 2018 року № 56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Перелік роботодавців, які у встановленому законодавством порядку, можуть проводити громадські роботи на території району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12/1627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06.04.2018</w:t>
            </w:r>
          </w:p>
          <w:p w:rsidR="00B46CDE" w:rsidRDefault="00B46CDE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Кегичівська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22 березня 2018 року № 88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Порядку проведення особистого прийому громадян посадовими особами Кегичівської районної державної адміністрації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13/1628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06.04.2018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19 березня 2018 року № 144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розпорядження голови Харківської обласної державної адміністрації від 29 листопада 2017 року № 685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14/1629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06.04.2018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21 березня 2018 року № 150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розпорядження голови Харківської обласної державної адміністрації від 21 серпня 2014 року № 440 (зі змінами)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15/1630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11.04.2018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Золочівська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20 березня 2018 року №76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ланку територіальної підсистеми єдиної державної системи цивільного захисту Золочівського району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16/1631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11.04.2018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27 березня 2018 року № 199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нормативів доходів громадян від земельних ділянок. Нормативи доходів громадян від земельних ділянок, наданих їм для потреб городництва (садівництва), сінокосіння і випасання худоби на 2018 рік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17/1632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11.04.2018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27 березня 2018 року № 199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Нормативи доходів громадян по районах області від земельної частки (паю) у розрахунку на 1 га на 2018 рік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18/1633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11.04.2018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27 березня 2018 року № 198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натуральних норм забезпечення населення твердим паливом і скрапленим газом для надання в 2018 році пільг і житлових субсидій за рахунок субвенції з державного бюджету місцевим бюджетам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19/1634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12.04.2018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Зачепилівська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19 березня 2018 року № 70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розпорядження Зачепилівської районної державної адміністрації від 29.08.2011 № 323 “Про затвердження Порядку складання, подання та розгляду запитів на інформацію, розпорядником якої є Зачепилівська районна державна адміністрація”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20/1635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12.04.2018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Зачепилівська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19 березня 2018 року № 71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розпорядження Зачепилівської районної державної адміністрації від 27.03.2012 № 134 “Про затвердження Порядку відшкодування фактичних витрат на копіювання або друк документів, що надаються за запитами на інформацію, розпорядником якої є Зачепилівська районна державна адміністрація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21/1636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27.04.2018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Управління у справах молоді та спорту Харківської обласної державної адміністрації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Наказ від 10 квітня 2018 року № 33 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Порядку стажування громадян з числа молоді в Управлінні у справах молоді та спорту Харківської обласної державної адміністрації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22/1637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03.05.2018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Барвінківська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02 квітня 2018 року № 88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Порядку проведення особистого прийому громадян посадовими особами Барвінківської районної державної адміністрації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23/1638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05.05.2018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Вовчанська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11 квітня 2018 року № 151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Порядку проведення особистого прийому громадян посадовими особами Вовчанської районної державної адміністрації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24/1639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08.05.2018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Архівний відділ Чугуївської районної державної адміністрації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Наказ від 17 квітня 2018 року № 7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наказу архівного відділу Чугуївської районної державної адміністрації від 27 жовтня 2014 року № 06 “Про затвердження Порядку доступу до приміщень архівного відділу Чугуївської районної державної адміністрації”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25/1640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14.05.2018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26 квітня 2018 року № 309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Почесну грамоту Харківської обласної державної адміністрації та Подяку голови Харківської обласної державної адміністрації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26/1641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14.05.2018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02 травня 2018 року № 321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заборону відвідування населенням хвойних лісів і в’їзду до лісів області транспортних засобів у період високої пожежної небезпеки протягом 2018 року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27/1642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30.05.2018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Ізюмська районна державна адміністрація харківської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23 квітня 2018 року № 146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ланку територіальної підсистеми єдиної державної системи цивільного захисту Ізюмського району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28/1643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04.06.2018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Чугуївська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11 травня 2018 року № 178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Порядку проведення особистого прийому громадян посадовими особами Чугуївської районної державної адміністрації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29/1644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05.06.2018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15 травня 2018 року № 329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розпорядження голови Харківської обласної державної адміністрації від 18 жовтня 2006 року № 541 “Про обласний конкурс вищих навчальних закладів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30/1645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05.06.2018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15 травня 2018 року № 330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зміни до розпорядження голови Харківської обласної державної адміністрації від 24 липня 2000 року № 703 “Про встановлення іменних стипендій облдержадміністрації в галузі науки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31/1646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05.06.2018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Нововодолазька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15 травня 2018 року № 220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розпорядження Нововодолазької районної державної адміністрації Харківської області від 22 листопада 2011 року № 664 “Про затвердження Порядку складання, подання  та розгляду запитів на інформацію, розпорядником якої є Нововодолазька районна державна адміністрація”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32/1647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18.06.2018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30 травня 2018 року № 399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Про внесення зміни до розпорядження голови  Харківської обласної державної адміністрації від 23 квітня 2007 року №225 “Про призначення </w:t>
            </w: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обласних стипендій облдержадміністрації та персональних стипендій імені О.С. Масельського студентам вищих навчальних закладів  I-IV  рівнів акредитації”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33/1648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18.06.2018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30 травня 2018 року № 401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розміру щомісячної готівкової виплати для надання пільг у готівковій формі з оплати проїзду усіма видами транспорту загального користування на міських, приміських та міжміських маршрутах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34/1649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18.06.2018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Дворічанська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29 травня 2018 року № 207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Порядку проведення особистого прийому громадян посадовими особами Дворічанської районної державної адміністрації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35/1650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23.06.2018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Вовчанська районна державна адміністрація Харківської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31 травня 2018 року № 232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ланку територіальної підсистеми єдиної державної системи цивільного захисту Вовчанського району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36/1651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27.06.2018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Краснокутська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18 квітня 2018 року № 192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районну комісію для розгляду питань, пов'язаних із встановленням статусу учасника війни відповідно до закону України “Про статус ветеранів війни, гарантії їх соціального захисту”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37/1652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27.06.2018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Великобурлуцька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07 червня 2018 року № 232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Порядку особистого прийому громадян посадовими особами Великобурлуцької районної державної адміністрації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38/1653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03.07.2018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19 червня 2018 року № 424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визнання таким, що втратило чинність, розпорядження голови Харківської обласної державної адміністрації від 10 серпня 2007 року       № 510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38/1654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03.07.2018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Нововодолазька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11 червня 2018 року № 259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ланку територіальної підсистеми єдиної державної системи цивільного захисту Нововодолазького району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40/1655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05.07.2018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Красноградська районна державна адміністрація Харквської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11 червня 2018 року № 176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комісію по розгляду заяв з питань призначення житлових субсидій та державної соціальної допомоги малозабезпеченим сім'ям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41/1656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10.07.2018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Первомайська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08 червня 2018 року № 207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комісію з питань надання населенню житлових субсидій та соціальної допомоги Первомайської районної державної адміністрації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42/1657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18.07.2018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Валківська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15 червня 2018 року № 431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комісію з вирішення питань, що виникають при призначенні та наданні населенню субсидій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43/1658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20.07.2018</w:t>
            </w:r>
          </w:p>
          <w:p w:rsidR="00B46CDE" w:rsidRDefault="00B46CDE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Балаклійська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22 червня 2018 року № 427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розпорядження голови Балаклійської районної державної адміністрації Харківської області від 23 березня 2015 року № 187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44/1659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23.07.2018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Борівська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Розпорядження від 11 червня 2018 року № 205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 xml:space="preserve">Про затвердження Положення про ланку територіальної підсистеми єдиної державної системи цивільного захисту Борівського району Харківської </w:t>
            </w: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 xml:space="preserve">області 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45/1660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25.07.2018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Дворічанська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15 червня 2018 року № 226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Положення про комісію з розгляду заяв з питань призначення житлових субсидій та державної соціальної допомоги малозабезпеченим сім'ям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46/1661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25.07.2018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Зачепилівська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02 липня 2018 року № 168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комісію по розгляду заяв з питань призначення житлових субсидій, пільг та державних соціальних допомог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47/1662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27.07.2018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Куп'янська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03 липня 2018 року № 314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районну комісію з питань призначення субсидій і соціальних допомог та надання пільг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48/1663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01.08.2018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Печенізька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11 липня 2018 року № 119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комісію з розгляду заяв з питань призначення житлових субсидій та державної соціальної допомоги малозабезпеченим сім'ям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49/1664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01.08.2018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Зміївська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12 липня 2018 року № 215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особистого прийому громадян посадовими особами Зміївської районної державної адміністрації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50/1665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06.08.2018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Борівська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11 липня 2018 року № 236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постійно діючу комісію з розгляду спірних питань при призначенні житлових субсидій, державної соціальної допомоги малозабезпеченим сім'ям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51/1666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06.08.2018 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Близнюківська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12 липня 2018 року № 450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ланку територіальної підсистеми єдиної державної системи цивільного захисту Близнюківського району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52/1667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09.08.2018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Головне територіальне управління юстиції у Харківській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Наказ від 30 липня 2018 року № 239/3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Положення про Комісію з питань розгляду скарг у сфері державної реєстрації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53/1668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15.08.2018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Вовчанська районна державна адміністрація Харківської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Розпорядження від 17 липня 2018 року № 329 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 Положення про  комісію по розгляду питань з призначення населенню житлових субсидій, державної соціальної допомоги малозабезпеченим сім'ям та пільг за фактичним місцем проживання пільговика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54/1669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16.08.2018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Нововодолазька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23 липня 2018 року № 306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комісію по розгляду спірних та неврегульованих питань, що виникають під час призначення населенню державних соціальних допомог, житлових субсидій та пільг Нововодолазької адміністрації Харківської області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55/1670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23.08.2018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Барвінківська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06 серпня 2018 року № 198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 Положення про  комісію по розгляду спірних та неврегульованих питань, що виникають під час призначення населенню державних соціальних допомог, житлових субсидій та пільг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56/1671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23.08.2018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10 серпня 2018 року № 471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Порядку стажування громадян з числа молоді в апараті Харківської обласної державної адміністрації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57/1672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23.08.2018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Нововодолазька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30 липня 2018 року № 324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визнання таким, що втратило чинність, розпорядження голови Нововодолазької районної державної адміністрації Харківської області від 24 листопада 2014 року № 493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58/1673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31.08.2018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Краснокутська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 08 серпня 2018 року № 367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внесення змін до розпорядження голови Краснокутської районної державної адміністрації Харківської області від 13 січня 2016 року № 17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59/1674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</w:rPr>
              <w:t>04.09.2018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Близнюківська районна державна адміністрація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 07 серпня 2018 року № 581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комісію по розгляду спірних та неврегульованих питань, що виникають під час призначення населенню державних соціальних допомог, житлових субсидій, пільг</w:t>
            </w:r>
          </w:p>
        </w:tc>
      </w:tr>
      <w:tr w:rsidR="00B46CDE"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60/1675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06.09.2018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Валківська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15 серпня 2018 року № 561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ланку територіальної підсистеми єдиної державної системи цивільного захисту Валківського району Харківської області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61/1676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06.09.2018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Сахновщинська районна державна адміністрація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Харківської області                                                       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13 серпня 2018 року № 148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комісію по розгляду заяв з питань призначення житлових субсидій, пільг та державних соціальних допомог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62/1677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12.09.2018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Ізюмська районна державна адміністрація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20 серпня 2018 року № 277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Про затвердження Положення про комісію по розгляду питань з призначення державної соціальної допомоги малозабезпеченим сім</w:t>
            </w:r>
            <w:r>
              <w:rPr>
                <w:rFonts w:eastAsia="SimSun"/>
                <w:color w:val="000000"/>
                <w:spacing w:val="-1"/>
                <w:sz w:val="24"/>
                <w:szCs w:val="24"/>
                <w:lang w:val="en-US"/>
              </w:rPr>
              <w:t>'</w:t>
            </w: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ям, житлових субсидій, пільг за фактичним місцем проживання пільговика, призначення (відновлення) соціальних виплат внутрішньо переміщеним особам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</w:rPr>
              <w:t>63/1678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</w:rPr>
              <w:t>14.09.2018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Харківська районна державна адміністрація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27 серпня 2018 року № 838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pacing w:line="200" w:lineRule="atLeast"/>
              <w:ind w:left="-45" w:right="105" w:firstLine="0"/>
              <w:jc w:val="both"/>
            </w:pPr>
            <w:r>
              <w:rPr>
                <w:sz w:val="24"/>
                <w:szCs w:val="24"/>
                <w:lang w:val="uk-UA"/>
              </w:rPr>
              <w:t xml:space="preserve">Про організацію громадських та інших робіт тимчасового характеру у 2018 року 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</w:rPr>
              <w:t>64/1679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</w:rPr>
              <w:t>20.09.2018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Коломацька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18 липня 2018 року № 145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</w:pPr>
            <w:r>
              <w:rPr>
                <w:sz w:val="24"/>
                <w:szCs w:val="24"/>
                <w:lang w:val="uk-UA"/>
              </w:rPr>
              <w:t>Про затвердження Положення про комісію по розгляду заяв з питань призначення житлових субсидій та державної соціальної допомоги малозабезпеченим сім'ям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65/1680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20.09.2018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Балаклійська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27 серпня 2018 року № 602</w:t>
            </w:r>
          </w:p>
          <w:p w:rsidR="00B46CDE" w:rsidRDefault="00B46CDE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Положення про комісію по розгляду спірних  та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неврегульованих питань, що виникають під час призначення населенню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державних соціальних допомог, житлових субсидій та пільг за фактичним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місцем проживання пільговика Балаклійської районної державної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</w:pPr>
            <w:r>
              <w:rPr>
                <w:sz w:val="24"/>
                <w:szCs w:val="24"/>
                <w:lang w:val="uk-UA"/>
              </w:rPr>
              <w:t xml:space="preserve">адміністрації  Харківської області  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66/1681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24.09.2018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07 вересня 2018 року № 509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</w:pPr>
            <w:r>
              <w:rPr>
                <w:sz w:val="24"/>
                <w:szCs w:val="24"/>
                <w:lang w:val="uk-UA"/>
              </w:rPr>
              <w:t>Про внесення змін до розпорядження голови Харківської обласної державної адміністрації від 09 грудня 2015 року № 575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67/1682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24.09.2018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Дергачівська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04 вересня 2018 року № 443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</w:pPr>
            <w:r>
              <w:rPr>
                <w:sz w:val="24"/>
                <w:szCs w:val="24"/>
                <w:lang w:val="uk-UA"/>
              </w:rPr>
              <w:t>Про затвердження Положення про Комісію з питань призначення населенню житлових субсидій, надання пільг та державної соціальної допомоги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68/1683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26.09.2018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Нововодолазька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20 липня 2018 року № 304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</w:pPr>
            <w:r>
              <w:rPr>
                <w:sz w:val="24"/>
                <w:szCs w:val="24"/>
                <w:lang w:val="uk-UA"/>
              </w:rPr>
              <w:t>Про затвердження Положення про Почесну грамоту Нововодолазької районної державної адміністрації Харківської області та Подяку голови Нововодолазької районної державної адміністрації Харківської області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69/1684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28.09.2018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Головне територіальне управління юстиції у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Харківській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Наказ від 27 вересня 2018 року № 499/3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внесення змін до Порядку подання нормативно-правових актів на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державну реєстрацію до Головного територіального управління юстиції у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</w:pPr>
            <w:r>
              <w:rPr>
                <w:sz w:val="24"/>
                <w:szCs w:val="24"/>
                <w:lang w:val="uk-UA"/>
              </w:rPr>
              <w:t>Харківській області та проведення їх державної реєстрації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70/1685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01.10.2018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Зміївска районна державна адміністрація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03 вересня 2018 року № 281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</w:pPr>
            <w:r>
              <w:rPr>
                <w:sz w:val="24"/>
                <w:szCs w:val="24"/>
                <w:lang w:val="uk-UA"/>
              </w:rPr>
              <w:t>Про організацію громадських робіт на 2018 рік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71/1686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03.10.2018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Золочівська районна державна адміністрація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14 вересня 2018 року № 312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затвердження Положення про комісію по розгляду заяв з питань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призначення житлових субсидій та державної соціальної допомоги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</w:pPr>
            <w:r>
              <w:rPr>
                <w:sz w:val="24"/>
                <w:szCs w:val="24"/>
                <w:lang w:val="uk-UA"/>
              </w:rPr>
              <w:t>малозабезпеченим сім'ям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72/1687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18.10.2018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Фінансове управління Дергачівської районної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державної адміністрації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наказ від 01 жовтня 2018 року № 84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внесення змін до Інструкції з підготовки бюджетних запитів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i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головними розпорядниками коштів </w:t>
            </w:r>
            <w:r>
              <w:rPr>
                <w:iCs/>
                <w:color w:val="000000"/>
                <w:spacing w:val="-1"/>
                <w:sz w:val="24"/>
                <w:szCs w:val="24"/>
                <w:lang w:val="uk-UA"/>
              </w:rPr>
              <w:t xml:space="preserve">районного бюджету Дергачівського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</w:pPr>
            <w:r>
              <w:rPr>
                <w:iCs/>
                <w:color w:val="000000"/>
                <w:spacing w:val="-1"/>
                <w:sz w:val="24"/>
                <w:szCs w:val="24"/>
                <w:lang w:val="uk-UA"/>
              </w:rPr>
              <w:t>району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73/1688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19.10.2018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Кегичівська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08 жовтня 2018 року № 333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Положення про комісію по розгляду заяв з питань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призначення житлових субсидій</w:t>
            </w:r>
          </w:p>
          <w:p w:rsidR="00B46CDE" w:rsidRDefault="00B46CDE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74/1689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22.10.2018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Харківська обласна державна адміністрація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05 жовтня 2018 року № 541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Положення про Комісію з визначення статусу осіб, які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</w:pPr>
            <w:r>
              <w:rPr>
                <w:sz w:val="24"/>
                <w:szCs w:val="24"/>
                <w:lang w:val="uk-UA"/>
              </w:rPr>
              <w:t>постраждали внаслідок Чорнобильської катастрофи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75/1690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23.10.2018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Краснокутська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02 жовтня 2018 року № 445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внесення змін до Порядку відшкодування фактичних витрат на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копіювання або друк документів, що надаються за запитами на інформацію,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розпорядником якої є Краснокутська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</w:pPr>
            <w:r>
              <w:rPr>
                <w:sz w:val="24"/>
                <w:szCs w:val="24"/>
                <w:lang w:val="uk-UA"/>
              </w:rPr>
              <w:t>Харківської області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76/1691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01.11.2018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Вовчанська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Харківської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08 жовтня 2018 року № 470</w:t>
            </w:r>
          </w:p>
          <w:p w:rsidR="00B46CDE" w:rsidRDefault="00B46CDE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організацію чергування керівництва Вовчанської районної державної </w:t>
            </w:r>
          </w:p>
          <w:p w:rsidR="00B46CDE" w:rsidRDefault="00433EE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адміністрації Харківської області  на робочих місцях у святкові  дні для </w:t>
            </w:r>
          </w:p>
          <w:p w:rsidR="00B46CDE" w:rsidRDefault="00433EE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вирішення  питань, пов’язаних з ліквідацією наслідків </w:t>
            </w:r>
            <w:r>
              <w:rPr>
                <w:sz w:val="24"/>
                <w:szCs w:val="24"/>
                <w:lang w:val="uk-UA"/>
              </w:rPr>
              <w:t xml:space="preserve">надзвичайних  </w:t>
            </w:r>
          </w:p>
          <w:p w:rsidR="00B46CDE" w:rsidRDefault="00433EE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ситуацій. Порядок організації чергування голови і заступників голови</w:t>
            </w:r>
          </w:p>
          <w:p w:rsidR="00B46CDE" w:rsidRDefault="00433EE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Вовчанської районної державної адміністрації Харківської області на </w:t>
            </w:r>
          </w:p>
          <w:p w:rsidR="00B46CDE" w:rsidRDefault="00433EE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робочих місцях у святкові дні для вирішення питань, пов’язаних з </w:t>
            </w:r>
          </w:p>
          <w:p w:rsidR="00B46CDE" w:rsidRDefault="00433EE3">
            <w:pPr>
              <w:numPr>
                <w:ilvl w:val="0"/>
                <w:numId w:val="2"/>
              </w:numPr>
              <w:jc w:val="both"/>
            </w:pPr>
            <w:r>
              <w:rPr>
                <w:sz w:val="24"/>
                <w:szCs w:val="24"/>
                <w:lang w:val="uk-UA"/>
              </w:rPr>
              <w:t>ліквідацією наслідків надзвичайних ситуацій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77/1692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01.11.2018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Вовчанська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Харківської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08 жовтня 2018 року № 470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Інструкція з чергування голови і заступників голови Вовчанської районної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державної адміністрації Харківської області на робочих місцях у святкові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дні для вирішення питань, пов’язаних з ліквідацією наслідків надзвичайних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ситуацій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78/1693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06.11.2018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Балаклійська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12 жовтня 2018 року № 743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внесення змін до Регламенту Центру надання адміністративних послуг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 Балаклійській районній державній адміністрації, затвердженого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розпорядженням голови Балаклійської районної державної адміністрації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Харківської області від 17 грудня 2018 року № 491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79/1694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19.11.2018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Фінансове управління Вовчанської районної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державної адміністрації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Наказ від 19 вересня 2018 року № 162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внесення змін до Порядку складання і виконання розпису районного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бюджету Вовчанського району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80/1695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20.11.2018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Фінансове управління Шевченківської районної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державної адміністрації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Наказ від 30 жовтня 2018 року № 54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внесення змін до Інструкції з підготовки бюджетних запитів головними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розпорядниками коштів районного бюджету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81/1696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26.11.2018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Богодухівська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01 листопада 2018 року № 527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Порядку проведення особистого прийому громадян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посадовими особами Богодухівської районної державної адміністрації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Харківської області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82/1697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30.11.2018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13 листопада 2018 року № 1139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визнання такими, що втратили чинність, розпорядження голови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Харківської районної державної адміністрації Харківської області від 28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серпня 2006 року № 1457 та від 21 червня 2007 року № 1247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</w:rPr>
              <w:t>83/1698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</w:rPr>
              <w:t>05.12.2018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Шевченківська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08 листопада 2018 року № 369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втрату чинності деяких розпоряджень голови Шевченківської районної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державної адміністрації Харківської області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84/1699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06.12.2018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Фінансове управління Зачепилівської районної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державної адміністрації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Наказ від 12 листопада 2018 року № 58/5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Інструкції з підготовки бюджетних запитів головними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розпорядниками коштів районного бюджету Зачепилівського району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 xml:space="preserve">Харківської області 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85/1700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06.12.2018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Фінансове управління Балаклійської районної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державної адміністрації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Наказ від 12 листопада 2018 року № 68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Інструкції з підготовки бюджетних запитів головними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розпорядниками коштів районного бюджету Балаклійського району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 xml:space="preserve">Харківської області 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86/1701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07.12.2018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Зачепилівська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Харківської області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15 листопада 2018 року № 282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внесення  змін до Положення про комісію по розгляду заяв з питань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призначення житлових субсидій, пільг та державних допомог,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затвердженого розпорядженням голови Зачепилівської районної державної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адміністрації Харківської області від 02 липня 2018 року № 168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87/1702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18.12.2018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Фінансове управління Кегичівської районної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державної адміністрації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Наказ від 27 листопада 2018 року № 76 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Інструкції з підготовки бюджетних запитів головними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розпорядниками коштів районного бюджету Кегичівського району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88/1703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19.12.2018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Харківська обласна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11 грудня 2018 року № 647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встановлення лімітів на спеціальне використання лісових ресурсів при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заготівлі другорядних лісових матеріалів на 2018 рік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89/1704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20.12.2018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Фінансове управління Ізюмської районної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державної адміністрації 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Наказ від 28 листопада 2018 року № 97 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Інструкції з підготовки бюджетних запитів головними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розпорядниками коштів районного бюджету Ізюмського району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90/1705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26.12.2018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Фінансове управління Лозівської районної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державної адміністрації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Наказ від 03 грудня 2018 року № 56 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Інструкції з підготовки бюджетних запитів головними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розпорядниками коштів районного бюджету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91/1706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28.12.2018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Первомайська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24 вересня 2018 року № 330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Положення про конкурс на посаду керівника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комунального закладу загальної середньої освіти Первомайського району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sz w:val="24"/>
                <w:szCs w:val="24"/>
                <w:lang w:val="uk-UA"/>
              </w:rPr>
              <w:t>Харківської області</w:t>
            </w:r>
          </w:p>
        </w:tc>
      </w:tr>
      <w:tr w:rsidR="00B46CDE">
        <w:trPr>
          <w:trHeight w:val="923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92/1707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ind w:left="-45" w:right="105" w:firstLine="0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28.12.2018</w:t>
            </w:r>
          </w:p>
        </w:tc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 xml:space="preserve">Первомайська районна державна адміністрація 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Харківської області</w:t>
            </w:r>
          </w:p>
          <w:p w:rsidR="00B46CDE" w:rsidRDefault="00433EE3">
            <w:pPr>
              <w:widowControl w:val="0"/>
              <w:numPr>
                <w:ilvl w:val="0"/>
                <w:numId w:val="2"/>
              </w:numPr>
              <w:tabs>
                <w:tab w:val="left" w:pos="1035"/>
              </w:tabs>
              <w:snapToGrid w:val="0"/>
              <w:spacing w:line="200" w:lineRule="atLeast"/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0"/>
                <w:spacing w:val="-1"/>
                <w:sz w:val="24"/>
                <w:szCs w:val="24"/>
                <w:lang w:val="uk-UA"/>
              </w:rPr>
              <w:t>Розпорядження від 04 грудня 2018 року № 431</w:t>
            </w:r>
          </w:p>
        </w:tc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Про затвердження  Положення про  комісію з питань надання населенню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житлових субсидій та соціальної допомоги Первомайської районної </w:t>
            </w:r>
          </w:p>
          <w:p w:rsidR="00B46CDE" w:rsidRDefault="00433EE3">
            <w:pPr>
              <w:numPr>
                <w:ilvl w:val="0"/>
                <w:numId w:val="2"/>
              </w:numPr>
              <w:spacing w:line="100" w:lineRule="atLeast"/>
              <w:jc w:val="both"/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державної адміністрації Харківської області</w:t>
            </w:r>
          </w:p>
        </w:tc>
      </w:tr>
    </w:tbl>
    <w:p w:rsidR="00B46CDE" w:rsidRDefault="00B46CDE">
      <w:pPr>
        <w:widowControl w:val="0"/>
        <w:numPr>
          <w:ilvl w:val="0"/>
          <w:numId w:val="2"/>
        </w:numPr>
        <w:tabs>
          <w:tab w:val="left" w:pos="1035"/>
        </w:tabs>
        <w:spacing w:line="200" w:lineRule="atLeast"/>
        <w:ind w:left="-45" w:right="105" w:firstLine="0"/>
        <w:jc w:val="both"/>
        <w:rPr>
          <w:rFonts w:eastAsia="SimSun"/>
          <w:color w:val="000000"/>
          <w:spacing w:val="-1"/>
          <w:sz w:val="24"/>
          <w:szCs w:val="24"/>
          <w:lang w:val="uk-UA"/>
        </w:rPr>
      </w:pPr>
    </w:p>
    <w:p w:rsidR="00433EE3" w:rsidRDefault="00433EE3">
      <w:pPr>
        <w:rPr>
          <w:lang w:val="uk-UA"/>
        </w:rPr>
      </w:pPr>
    </w:p>
    <w:sectPr w:rsidR="00433EE3">
      <w:pgSz w:w="16838" w:h="11906" w:orient="landscape"/>
      <w:pgMar w:top="709" w:right="1440" w:bottom="568" w:left="144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position w:val="0"/>
        <w:sz w:val="24"/>
        <w:szCs w:val="24"/>
        <w:shd w:val="clear" w:color="auto" w:fill="auto"/>
        <w:vertAlign w:val="baseline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60"/>
    <w:rsid w:val="00132BDB"/>
    <w:rsid w:val="00433EE3"/>
    <w:rsid w:val="00571160"/>
    <w:rsid w:val="00B4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  <w:lang w:val="uk-U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position w:val="0"/>
      <w:sz w:val="24"/>
      <w:szCs w:val="24"/>
      <w:shd w:val="clear" w:color="auto" w:fill="auto"/>
      <w:vertAlign w:val="baseline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Знак Знак5"/>
    <w:rPr>
      <w:lang w:val="ru-RU" w:eastAsia="ar-SA" w:bidi="ar-SA"/>
    </w:rPr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lang w:val="en-US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lang w:val="en-US"/>
    </w:rPr>
  </w:style>
  <w:style w:type="paragraph" w:customStyle="1" w:styleId="aa">
    <w:name w:val="Знак Знак Знак Знак"/>
    <w:basedOn w:val="a"/>
    <w:rPr>
      <w:rFonts w:ascii="Verdana" w:hAnsi="Verdana" w:cs="Verdana"/>
      <w:lang w:val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rmal (Web)"/>
    <w:basedOn w:val="a"/>
    <w:pPr>
      <w:spacing w:before="280" w:after="280"/>
    </w:pPr>
    <w:rPr>
      <w:lang w:val="uk-U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  <w:lang w:val="uk-U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position w:val="0"/>
      <w:sz w:val="24"/>
      <w:szCs w:val="24"/>
      <w:shd w:val="clear" w:color="auto" w:fill="auto"/>
      <w:vertAlign w:val="baseline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Знак Знак5"/>
    <w:rPr>
      <w:lang w:val="ru-RU" w:eastAsia="ar-SA" w:bidi="ar-SA"/>
    </w:rPr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lang w:val="en-US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lang w:val="en-US"/>
    </w:rPr>
  </w:style>
  <w:style w:type="paragraph" w:customStyle="1" w:styleId="aa">
    <w:name w:val="Знак Знак Знак Знак"/>
    <w:basedOn w:val="a"/>
    <w:rPr>
      <w:rFonts w:ascii="Verdana" w:hAnsi="Verdana" w:cs="Verdana"/>
      <w:lang w:val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rmal (Web)"/>
    <w:basedOn w:val="a"/>
    <w:pPr>
      <w:spacing w:before="280" w:after="280"/>
    </w:pPr>
    <w:rPr>
      <w:lang w:val="uk-U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НОРМАТИВНО-ПРАВОВИХ АКТІВ,</vt:lpstr>
    </vt:vector>
  </TitlesOfParts>
  <Company/>
  <LinksUpToDate>false</LinksUpToDate>
  <CharactersWithSpaces>27449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НОРМАТИВНО-ПРАВОВИХ АКТІВ,</dc:title>
  <dc:creator>user</dc:creator>
  <cp:lastModifiedBy>123</cp:lastModifiedBy>
  <cp:revision>2</cp:revision>
  <cp:lastPrinted>2014-11-10T08:21:00Z</cp:lastPrinted>
  <dcterms:created xsi:type="dcterms:W3CDTF">2019-06-04T08:50:00Z</dcterms:created>
  <dcterms:modified xsi:type="dcterms:W3CDTF">2019-06-04T08:50:00Z</dcterms:modified>
</cp:coreProperties>
</file>