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6663"/>
        <w:gridCol w:w="2976"/>
      </w:tblGrid>
      <w:tr w:rsidR="00332E9E" w:rsidRPr="000138DA" w:rsidTr="00332E9E">
        <w:tc>
          <w:tcPr>
            <w:tcW w:w="567" w:type="dxa"/>
          </w:tcPr>
          <w:p w:rsidR="00332E9E" w:rsidRPr="000138DA" w:rsidRDefault="00332E9E" w:rsidP="00C07A60">
            <w:pPr>
              <w:spacing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332E9E" w:rsidRPr="000138DA" w:rsidRDefault="00332E9E" w:rsidP="00C07A60">
            <w:pPr>
              <w:spacing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332E9E" w:rsidRDefault="00332E9E" w:rsidP="00C07A60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Додаток до рішення Лубенської міської ради </w:t>
            </w:r>
          </w:p>
          <w:p w:rsidR="00332E9E" w:rsidRDefault="00332E9E" w:rsidP="00C07A60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25.01.2024 р.</w:t>
            </w:r>
          </w:p>
          <w:p w:rsidR="00332E9E" w:rsidRPr="000138DA" w:rsidRDefault="00332E9E" w:rsidP="00C07A60">
            <w:pPr>
              <w:spacing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332E9E" w:rsidRPr="009B0E4F" w:rsidTr="00984529">
        <w:tc>
          <w:tcPr>
            <w:tcW w:w="10206" w:type="dxa"/>
            <w:gridSpan w:val="3"/>
          </w:tcPr>
          <w:p w:rsidR="00332E9E" w:rsidRDefault="00332E9E" w:rsidP="00332E9E">
            <w:pPr>
              <w:spacing w:line="259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332E9E">
              <w:rPr>
                <w:b/>
                <w:sz w:val="26"/>
                <w:szCs w:val="26"/>
                <w:lang w:val="uk-UA"/>
              </w:rPr>
              <w:t>СТРУКТУРА ВИКОНАВЧОГО КОМІТЕТУ</w:t>
            </w:r>
          </w:p>
          <w:p w:rsidR="00332E9E" w:rsidRDefault="00332E9E" w:rsidP="00332E9E">
            <w:pPr>
              <w:spacing w:line="259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332E9E">
              <w:rPr>
                <w:b/>
                <w:sz w:val="26"/>
                <w:szCs w:val="26"/>
                <w:lang w:val="uk-UA"/>
              </w:rPr>
              <w:t>ЛУБЕНСЬКОЇ МІСЬКОЇ РАДИ</w:t>
            </w:r>
          </w:p>
          <w:p w:rsidR="00332E9E" w:rsidRPr="009B0E4F" w:rsidRDefault="00332E9E" w:rsidP="00332E9E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332E9E">
              <w:rPr>
                <w:b/>
                <w:sz w:val="26"/>
                <w:szCs w:val="26"/>
                <w:lang w:val="uk-UA"/>
              </w:rPr>
              <w:t>ЛУБЕНСЬКОГО РАЙОНУ ПОЛТАВСЬКОЇ ОБЛАСТІ</w:t>
            </w:r>
          </w:p>
        </w:tc>
      </w:tr>
    </w:tbl>
    <w:p w:rsidR="00332E9E" w:rsidRPr="000138DA" w:rsidRDefault="00332E9E" w:rsidP="00332E9E">
      <w:pPr>
        <w:spacing w:line="259" w:lineRule="auto"/>
        <w:jc w:val="center"/>
        <w:rPr>
          <w:b/>
          <w:sz w:val="16"/>
          <w:szCs w:val="16"/>
          <w:lang w:val="uk-U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8222"/>
        <w:gridCol w:w="1417"/>
      </w:tblGrid>
      <w:tr w:rsidR="00332E9E" w:rsidRPr="000138DA" w:rsidTr="00C07A60">
        <w:tc>
          <w:tcPr>
            <w:tcW w:w="567" w:type="dxa"/>
          </w:tcPr>
          <w:p w:rsidR="00332E9E" w:rsidRPr="000138DA" w:rsidRDefault="00332E9E" w:rsidP="00C07A60">
            <w:pPr>
              <w:spacing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</w:tcPr>
          <w:p w:rsidR="00332E9E" w:rsidRPr="000138DA" w:rsidRDefault="00332E9E" w:rsidP="00C07A60">
            <w:pPr>
              <w:spacing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32E9E" w:rsidRPr="000138DA" w:rsidRDefault="00332E9E" w:rsidP="00C07A60">
            <w:pPr>
              <w:spacing w:line="259" w:lineRule="auto"/>
              <w:rPr>
                <w:sz w:val="24"/>
                <w:szCs w:val="24"/>
                <w:lang w:val="uk-UA"/>
              </w:rPr>
            </w:pPr>
            <w:r w:rsidRPr="000138DA">
              <w:rPr>
                <w:sz w:val="24"/>
                <w:szCs w:val="24"/>
                <w:lang w:val="uk-UA"/>
              </w:rPr>
              <w:t>Кількість</w:t>
            </w:r>
          </w:p>
          <w:p w:rsidR="00332E9E" w:rsidRPr="000138DA" w:rsidRDefault="00332E9E" w:rsidP="00C07A60">
            <w:pPr>
              <w:spacing w:line="259" w:lineRule="auto"/>
              <w:rPr>
                <w:sz w:val="28"/>
                <w:szCs w:val="28"/>
                <w:lang w:val="uk-UA"/>
              </w:rPr>
            </w:pPr>
            <w:r w:rsidRPr="000138DA">
              <w:rPr>
                <w:sz w:val="24"/>
                <w:szCs w:val="24"/>
                <w:lang w:val="uk-UA"/>
              </w:rPr>
              <w:t>одиниць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Лубенський міський голова</w:t>
            </w:r>
          </w:p>
        </w:tc>
        <w:tc>
          <w:tcPr>
            <w:tcW w:w="1417" w:type="dxa"/>
          </w:tcPr>
          <w:p w:rsidR="00332E9E" w:rsidRPr="009B0E4F" w:rsidRDefault="000D0F64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 xml:space="preserve">Секретар Лубенської міської ради 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Перший заступник Лубенського міського голови з питань діяльності виконавчих органів ради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 xml:space="preserve">Староста 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11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Радник Лубенського міського голови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Сектор з кадрової роботи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Загальний відділ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11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Відділ організаційного забезпечення діяльності ради та органів самоорганізації населення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11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Юридичний відділ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4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Відділ з бухгалтерського обліку та звітності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5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Відділ з внутрішнього аудиту та контролю у сфері праці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3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Відділ координації закупівель, відкритих даних та цифрової трансформації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3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Відділ інформаційної діяльності та комунікації з громадськістю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 xml:space="preserve">Відділ технічних засобів та програмного забезпечення 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4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8222" w:type="dxa"/>
          </w:tcPr>
          <w:p w:rsidR="00332E9E" w:rsidRPr="009B0E4F" w:rsidRDefault="00332E9E" w:rsidP="000D0F64">
            <w:pPr>
              <w:overflowPunct w:val="0"/>
              <w:rPr>
                <w:sz w:val="26"/>
                <w:szCs w:val="26"/>
                <w:lang w:val="uk-UA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Відділ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економічного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розвитку</w:t>
            </w:r>
            <w:proofErr w:type="spellEnd"/>
            <w:r w:rsidR="000D0F64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9B0E4F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і</w:t>
            </w:r>
            <w:proofErr w:type="spellEnd"/>
            <w:r w:rsidRPr="009B0E4F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торгівлі</w:t>
            </w:r>
            <w:proofErr w:type="spellEnd"/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6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rFonts w:eastAsia="Calibri"/>
                <w:sz w:val="26"/>
                <w:szCs w:val="26"/>
              </w:rPr>
              <w:t>Центр</w:t>
            </w:r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надання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адміністративних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послуг</w:t>
            </w:r>
            <w:proofErr w:type="spellEnd"/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27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Відділ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державної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реєстрації</w:t>
            </w:r>
            <w:proofErr w:type="spellEnd"/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6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Відділ</w:t>
            </w:r>
            <w:proofErr w:type="spellEnd"/>
            <w:r w:rsidR="000D0F64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містобудування</w:t>
            </w:r>
            <w:proofErr w:type="spellEnd"/>
            <w:r w:rsidRPr="009B0E4F">
              <w:rPr>
                <w:rFonts w:eastAsia="Calibri"/>
                <w:sz w:val="26"/>
                <w:szCs w:val="26"/>
              </w:rPr>
              <w:t xml:space="preserve"> та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архітектури</w:t>
            </w:r>
            <w:proofErr w:type="spellEnd"/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5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20.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Відділ</w:t>
            </w:r>
            <w:proofErr w:type="spellEnd"/>
            <w:r w:rsidRPr="009B0E4F">
              <w:rPr>
                <w:rFonts w:eastAsia="Calibri"/>
                <w:sz w:val="26"/>
                <w:szCs w:val="26"/>
              </w:rPr>
              <w:t xml:space="preserve"> державного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архітектурно-будівельного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9B0E4F">
              <w:rPr>
                <w:rFonts w:eastAsia="Calibri"/>
                <w:sz w:val="26"/>
                <w:szCs w:val="26"/>
              </w:rPr>
              <w:t>контролю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21.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overflowPunct w:val="0"/>
              <w:rPr>
                <w:rFonts w:eastAsia="Calibri"/>
                <w:sz w:val="26"/>
                <w:szCs w:val="26"/>
                <w:lang w:val="uk-UA"/>
              </w:rPr>
            </w:pPr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Відділ </w:t>
            </w:r>
            <w:r w:rsidRPr="00332E9E">
              <w:rPr>
                <w:rFonts w:eastAsia="Calibri"/>
                <w:sz w:val="26"/>
                <w:szCs w:val="26"/>
                <w:lang w:val="uk-UA"/>
              </w:rPr>
              <w:t>мобілізаційної</w:t>
            </w:r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332E9E">
              <w:rPr>
                <w:rFonts w:eastAsia="Calibri"/>
                <w:sz w:val="26"/>
                <w:szCs w:val="26"/>
                <w:lang w:val="uk-UA"/>
              </w:rPr>
              <w:t>роботи та взаємодії з правоохоронними</w:t>
            </w:r>
          </w:p>
          <w:p w:rsidR="00332E9E" w:rsidRPr="009B0E4F" w:rsidRDefault="00332E9E" w:rsidP="00C07A60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9B0E4F">
              <w:rPr>
                <w:rFonts w:eastAsia="Calibri"/>
                <w:sz w:val="26"/>
                <w:szCs w:val="26"/>
              </w:rPr>
              <w:t>органами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5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22.</w:t>
            </w:r>
          </w:p>
        </w:tc>
        <w:tc>
          <w:tcPr>
            <w:tcW w:w="8222" w:type="dxa"/>
          </w:tcPr>
          <w:p w:rsidR="00332E9E" w:rsidRPr="009B0E4F" w:rsidRDefault="00332E9E" w:rsidP="000D0F64">
            <w:pPr>
              <w:overflowPunct w:val="0"/>
              <w:rPr>
                <w:rFonts w:eastAsia="Calibri"/>
                <w:sz w:val="26"/>
                <w:szCs w:val="26"/>
              </w:rPr>
            </w:pPr>
            <w:r w:rsidRPr="009B0E4F">
              <w:rPr>
                <w:rFonts w:eastAsia="Calibri"/>
                <w:sz w:val="26"/>
                <w:szCs w:val="26"/>
                <w:lang w:val="uk-UA"/>
              </w:rPr>
              <w:t>Сектор</w:t>
            </w:r>
            <w:r w:rsidRPr="009B0E4F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з</w:t>
            </w:r>
            <w:proofErr w:type="spellEnd"/>
            <w:r w:rsidRPr="009B0E4F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питань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надзвичайних</w:t>
            </w:r>
            <w:proofErr w:type="spellEnd"/>
            <w:r w:rsidR="000D0F64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ситуацій</w:t>
            </w:r>
            <w:proofErr w:type="spellEnd"/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23.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Архівний</w:t>
            </w:r>
            <w:proofErr w:type="spellEnd"/>
            <w:r w:rsidRPr="009B0E4F">
              <w:rPr>
                <w:rFonts w:eastAsia="Calibri"/>
                <w:sz w:val="26"/>
                <w:szCs w:val="26"/>
              </w:rPr>
              <w:t xml:space="preserve"> сектор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3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Відділ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сім’ї</w:t>
            </w:r>
            <w:proofErr w:type="spellEnd"/>
            <w:r w:rsidRPr="009B0E4F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молоді</w:t>
            </w:r>
            <w:proofErr w:type="spellEnd"/>
            <w:r w:rsidRPr="009B0E4F">
              <w:rPr>
                <w:rFonts w:eastAsia="Calibri"/>
                <w:sz w:val="26"/>
                <w:szCs w:val="26"/>
              </w:rPr>
              <w:t xml:space="preserve"> та спорту  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3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25.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r w:rsidRPr="009B0E4F">
              <w:rPr>
                <w:rFonts w:eastAsia="Calibri"/>
                <w:sz w:val="26"/>
                <w:szCs w:val="26"/>
              </w:rPr>
              <w:t>Служба у справах</w:t>
            </w:r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дітей</w:t>
            </w:r>
            <w:proofErr w:type="spellEnd"/>
            <w:r w:rsidRPr="009B0E4F">
              <w:rPr>
                <w:rFonts w:eastAsia="Calibri"/>
                <w:sz w:val="26"/>
                <w:szCs w:val="26"/>
              </w:rPr>
              <w:t xml:space="preserve">   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7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26.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Відділ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ведення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 Д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ержавного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реєстру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виборців</w:t>
            </w:r>
            <w:proofErr w:type="spellEnd"/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27.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Відділ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 з питань забезпечення представництва інтересів жителів сільських територій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28.</w:t>
            </w: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9B0E4F">
              <w:rPr>
                <w:rFonts w:eastAsia="Calibri"/>
                <w:sz w:val="26"/>
                <w:szCs w:val="26"/>
              </w:rPr>
              <w:t>Господарський</w:t>
            </w:r>
            <w:proofErr w:type="spellEnd"/>
            <w:r w:rsidRPr="009B0E4F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B0E4F">
              <w:rPr>
                <w:rFonts w:eastAsia="Calibri"/>
                <w:sz w:val="26"/>
                <w:szCs w:val="26"/>
              </w:rPr>
              <w:t>відділ</w:t>
            </w:r>
            <w:proofErr w:type="spellEnd"/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sz w:val="26"/>
                <w:szCs w:val="26"/>
                <w:lang w:val="uk-UA"/>
              </w:rPr>
            </w:pPr>
            <w:r w:rsidRPr="009B0E4F">
              <w:rPr>
                <w:sz w:val="26"/>
                <w:szCs w:val="26"/>
                <w:lang w:val="uk-UA"/>
              </w:rPr>
              <w:t>31,75</w:t>
            </w:r>
          </w:p>
        </w:tc>
      </w:tr>
      <w:tr w:rsidR="00332E9E" w:rsidRPr="009B0E4F" w:rsidTr="00C07A60">
        <w:tc>
          <w:tcPr>
            <w:tcW w:w="567" w:type="dxa"/>
          </w:tcPr>
          <w:p w:rsidR="00332E9E" w:rsidRPr="009B0E4F" w:rsidRDefault="00332E9E" w:rsidP="00C07A60">
            <w:pPr>
              <w:spacing w:line="259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8222" w:type="dxa"/>
          </w:tcPr>
          <w:p w:rsidR="00332E9E" w:rsidRPr="009B0E4F" w:rsidRDefault="00332E9E" w:rsidP="00C07A60">
            <w:pPr>
              <w:spacing w:line="259" w:lineRule="auto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9B0E4F">
              <w:rPr>
                <w:rFonts w:eastAsia="Calibri"/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332E9E" w:rsidRPr="009B0E4F" w:rsidRDefault="00332E9E" w:rsidP="000D0F64">
            <w:pPr>
              <w:spacing w:line="259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9B0E4F">
              <w:rPr>
                <w:b/>
                <w:sz w:val="26"/>
                <w:szCs w:val="26"/>
                <w:lang w:val="uk-UA"/>
              </w:rPr>
              <w:t>162,75</w:t>
            </w:r>
          </w:p>
        </w:tc>
      </w:tr>
    </w:tbl>
    <w:p w:rsidR="00332E9E" w:rsidRDefault="00332E9E" w:rsidP="00332E9E">
      <w:pPr>
        <w:spacing w:line="259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32E9E" w:rsidRPr="00332E9E" w:rsidRDefault="00332E9E" w:rsidP="00332E9E">
      <w:pPr>
        <w:spacing w:line="259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32E9E">
        <w:rPr>
          <w:rFonts w:ascii="Times New Roman" w:hAnsi="Times New Roman" w:cs="Times New Roman"/>
          <w:sz w:val="26"/>
          <w:szCs w:val="26"/>
          <w:lang w:val="uk-UA"/>
        </w:rPr>
        <w:t>Секретар міської ради                                                                            Маргарита КОМАРОВА</w:t>
      </w:r>
    </w:p>
    <w:p w:rsidR="003D555D" w:rsidRPr="00332E9E" w:rsidRDefault="003D555D">
      <w:pPr>
        <w:rPr>
          <w:rFonts w:ascii="Times New Roman" w:hAnsi="Times New Roman" w:cs="Times New Roman"/>
        </w:rPr>
      </w:pPr>
    </w:p>
    <w:sectPr w:rsidR="003D555D" w:rsidRPr="00332E9E" w:rsidSect="000138DA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332E9E"/>
    <w:rsid w:val="000D0F64"/>
    <w:rsid w:val="002108EB"/>
    <w:rsid w:val="00332E9E"/>
    <w:rsid w:val="003D555D"/>
    <w:rsid w:val="00B4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cp:lastPrinted>2024-01-22T13:47:00Z</cp:lastPrinted>
  <dcterms:created xsi:type="dcterms:W3CDTF">2024-01-22T13:29:00Z</dcterms:created>
  <dcterms:modified xsi:type="dcterms:W3CDTF">2024-01-22T14:00:00Z</dcterms:modified>
</cp:coreProperties>
</file>