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78D01" w14:textId="42F1C442" w:rsidR="00077A42" w:rsidRDefault="00077A42" w:rsidP="00077A42">
      <w:pPr>
        <w:tabs>
          <w:tab w:val="left" w:pos="7185"/>
          <w:tab w:val="left" w:pos="7620"/>
        </w:tabs>
        <w:jc w:val="center"/>
        <w:rPr>
          <w:noProof/>
        </w:rPr>
      </w:pPr>
      <w:r>
        <w:rPr>
          <w:noProof/>
        </w:rPr>
        <w:object w:dxaOrig="885" w:dyaOrig="1155" w14:anchorId="27E721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805030809" r:id="rId5"/>
        </w:object>
      </w:r>
    </w:p>
    <w:p w14:paraId="7BE93D3F" w14:textId="77777777" w:rsidR="00077A42" w:rsidRDefault="00077A42" w:rsidP="00077A42">
      <w:pPr>
        <w:jc w:val="center"/>
        <w:rPr>
          <w:noProof/>
          <w:lang w:val="uk-UA"/>
        </w:rPr>
      </w:pPr>
    </w:p>
    <w:p w14:paraId="3DDF8A94" w14:textId="77777777" w:rsidR="00077A42" w:rsidRDefault="00077A42" w:rsidP="00077A42">
      <w:pPr>
        <w:keepNext/>
        <w:jc w:val="center"/>
        <w:outlineLvl w:val="2"/>
        <w:rPr>
          <w:sz w:val="28"/>
          <w:lang w:val="uk-UA"/>
        </w:rPr>
      </w:pPr>
      <w:r>
        <w:rPr>
          <w:noProof/>
          <w:sz w:val="28"/>
        </w:rPr>
        <w:t>БРУСИЛІВСЬКА СЕЛИЩНА РАДА</w:t>
      </w:r>
    </w:p>
    <w:p w14:paraId="43D430CC" w14:textId="77777777" w:rsidR="00077A42" w:rsidRDefault="00077A42" w:rsidP="00077A42">
      <w:pPr>
        <w:keepNext/>
        <w:jc w:val="center"/>
        <w:outlineLvl w:val="2"/>
        <w:rPr>
          <w:sz w:val="28"/>
        </w:rPr>
      </w:pPr>
      <w:r>
        <w:rPr>
          <w:sz w:val="28"/>
          <w:lang w:val="uk-UA"/>
        </w:rPr>
        <w:t xml:space="preserve">ЖИТОМИРСЬКОГО РАЙОНУ </w:t>
      </w:r>
      <w:r>
        <w:rPr>
          <w:sz w:val="28"/>
        </w:rPr>
        <w:t>ЖИТОМИРСЬКОЇ ОБЛАСТІ</w:t>
      </w:r>
    </w:p>
    <w:p w14:paraId="3E60E491" w14:textId="77777777" w:rsidR="00077A42" w:rsidRDefault="00077A42" w:rsidP="00077A42">
      <w:pPr>
        <w:keepNext/>
        <w:outlineLvl w:val="6"/>
        <w:rPr>
          <w:sz w:val="28"/>
          <w:lang w:val="uk-UA"/>
        </w:rPr>
      </w:pPr>
      <w:r>
        <w:rPr>
          <w:sz w:val="28"/>
        </w:rPr>
        <w:t xml:space="preserve">       </w:t>
      </w:r>
    </w:p>
    <w:p w14:paraId="262D5C14" w14:textId="77777777" w:rsidR="00077A42" w:rsidRDefault="00077A42" w:rsidP="00077A42">
      <w:pPr>
        <w:keepNext/>
        <w:jc w:val="center"/>
        <w:outlineLvl w:val="4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РІШЕННЯ</w:t>
      </w:r>
    </w:p>
    <w:p w14:paraId="35323718" w14:textId="77777777" w:rsidR="00077A42" w:rsidRDefault="00077A42" w:rsidP="00077A42">
      <w:pPr>
        <w:keepNext/>
        <w:jc w:val="center"/>
        <w:outlineLvl w:val="7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ВИКОНКОМУ БРУСИЛІВСЬКОЇ СЕЛИЩНОЇ РАДИ</w:t>
      </w:r>
    </w:p>
    <w:p w14:paraId="627866AA" w14:textId="77777777" w:rsidR="00077A42" w:rsidRDefault="00077A42" w:rsidP="00077A42">
      <w:pPr>
        <w:rPr>
          <w:lang w:val="uk-UA"/>
        </w:rPr>
      </w:pPr>
    </w:p>
    <w:p w14:paraId="40076485" w14:textId="77777777" w:rsidR="00077A42" w:rsidRDefault="00077A42" w:rsidP="00077A42">
      <w:pPr>
        <w:rPr>
          <w:lang w:val="uk-UA"/>
        </w:rPr>
      </w:pPr>
    </w:p>
    <w:p w14:paraId="76A81735" w14:textId="3C8AB5ED" w:rsidR="00077A42" w:rsidRDefault="002E4804" w:rsidP="00077A42">
      <w:pPr>
        <w:rPr>
          <w:noProof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113F5">
        <w:rPr>
          <w:sz w:val="28"/>
          <w:szCs w:val="28"/>
          <w:lang w:val="uk-UA"/>
        </w:rPr>
        <w:t>02</w:t>
      </w:r>
      <w:r w:rsidR="004E0C92">
        <w:rPr>
          <w:sz w:val="28"/>
          <w:szCs w:val="28"/>
          <w:lang w:val="uk-UA"/>
        </w:rPr>
        <w:t>.</w:t>
      </w:r>
      <w:r w:rsidR="007113F5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.2025</w:t>
      </w:r>
      <w:r w:rsidR="00077A42">
        <w:rPr>
          <w:sz w:val="28"/>
          <w:szCs w:val="28"/>
          <w:lang w:val="uk-UA"/>
        </w:rPr>
        <w:t xml:space="preserve"> р.                                                            </w:t>
      </w:r>
      <w:r w:rsidR="00174BE7">
        <w:rPr>
          <w:sz w:val="28"/>
          <w:szCs w:val="28"/>
          <w:lang w:val="uk-UA"/>
        </w:rPr>
        <w:t xml:space="preserve">                             </w:t>
      </w:r>
      <w:r w:rsidR="00077A42">
        <w:rPr>
          <w:sz w:val="28"/>
          <w:szCs w:val="28"/>
          <w:lang w:val="uk-UA"/>
        </w:rPr>
        <w:t xml:space="preserve">   №  </w:t>
      </w:r>
      <w:r w:rsidR="004F510C">
        <w:rPr>
          <w:sz w:val="28"/>
          <w:szCs w:val="28"/>
          <w:lang w:val="uk-UA"/>
        </w:rPr>
        <w:t>2966</w:t>
      </w:r>
    </w:p>
    <w:p w14:paraId="298F44BE" w14:textId="77777777" w:rsidR="00077A42" w:rsidRDefault="00077A42" w:rsidP="00077A42">
      <w:pPr>
        <w:rPr>
          <w:sz w:val="28"/>
          <w:lang w:val="uk-UA"/>
        </w:rPr>
      </w:pPr>
    </w:p>
    <w:p w14:paraId="784CE37E" w14:textId="72417087" w:rsidR="00077A42" w:rsidRDefault="002E4804" w:rsidP="00077A42">
      <w:pPr>
        <w:rPr>
          <w:sz w:val="28"/>
          <w:lang w:val="uk-UA"/>
        </w:rPr>
      </w:pPr>
      <w:bookmarkStart w:id="0" w:name="_Hlk175296187"/>
      <w:r>
        <w:rPr>
          <w:sz w:val="28"/>
          <w:lang w:val="uk-UA"/>
        </w:rPr>
        <w:t xml:space="preserve">Про передачу </w:t>
      </w:r>
      <w:r w:rsidR="00174BE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гр.  </w:t>
      </w:r>
      <w:r w:rsidR="007113F5">
        <w:rPr>
          <w:sz w:val="28"/>
          <w:lang w:val="uk-UA"/>
        </w:rPr>
        <w:t xml:space="preserve">Кучеренко Л.М. </w:t>
      </w:r>
      <w:r>
        <w:rPr>
          <w:sz w:val="28"/>
          <w:lang w:val="uk-UA"/>
        </w:rPr>
        <w:t xml:space="preserve"> </w:t>
      </w:r>
      <w:r w:rsidR="00077A42">
        <w:rPr>
          <w:sz w:val="28"/>
          <w:lang w:val="uk-UA"/>
        </w:rPr>
        <w:t xml:space="preserve"> у власність </w:t>
      </w:r>
    </w:p>
    <w:p w14:paraId="38C05B00" w14:textId="5386EAB8" w:rsidR="00077A42" w:rsidRDefault="00077A42" w:rsidP="00077A42">
      <w:pPr>
        <w:rPr>
          <w:sz w:val="28"/>
          <w:lang w:val="uk-UA"/>
        </w:rPr>
      </w:pPr>
      <w:r>
        <w:rPr>
          <w:sz w:val="28"/>
          <w:lang w:val="uk-UA"/>
        </w:rPr>
        <w:t xml:space="preserve">житлового </w:t>
      </w:r>
      <w:r w:rsidR="00174BE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будинку </w:t>
      </w:r>
      <w:r w:rsidR="007113F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розташованого за адресою: </w:t>
      </w:r>
    </w:p>
    <w:p w14:paraId="466FDD26" w14:textId="6A667F7A" w:rsidR="00077A42" w:rsidRDefault="002E4804" w:rsidP="00077A42">
      <w:pPr>
        <w:rPr>
          <w:color w:val="000000" w:themeColor="text1"/>
          <w:sz w:val="28"/>
          <w:lang w:val="uk-UA"/>
        </w:rPr>
      </w:pPr>
      <w:r>
        <w:rPr>
          <w:sz w:val="28"/>
          <w:lang w:val="uk-UA"/>
        </w:rPr>
        <w:t>с</w:t>
      </w:r>
      <w:r w:rsidR="007113F5">
        <w:rPr>
          <w:sz w:val="28"/>
          <w:lang w:val="uk-UA"/>
        </w:rPr>
        <w:t>елище Брусилів,</w:t>
      </w:r>
      <w:r>
        <w:rPr>
          <w:sz w:val="28"/>
          <w:lang w:val="uk-UA"/>
        </w:rPr>
        <w:t xml:space="preserve"> </w:t>
      </w:r>
      <w:r w:rsidR="00077A42">
        <w:rPr>
          <w:sz w:val="28"/>
          <w:lang w:val="uk-UA"/>
        </w:rPr>
        <w:t xml:space="preserve">вул. </w:t>
      </w:r>
      <w:r w:rsidR="007113F5">
        <w:rPr>
          <w:color w:val="000000" w:themeColor="text1"/>
          <w:sz w:val="28"/>
          <w:lang w:val="uk-UA"/>
        </w:rPr>
        <w:t>Захисників України, 41</w:t>
      </w:r>
      <w:r w:rsidR="00174BE7">
        <w:rPr>
          <w:color w:val="000000" w:themeColor="text1"/>
          <w:sz w:val="28"/>
          <w:lang w:val="uk-UA"/>
        </w:rPr>
        <w:t>-</w:t>
      </w:r>
      <w:r w:rsidR="007113F5">
        <w:rPr>
          <w:color w:val="000000" w:themeColor="text1"/>
          <w:sz w:val="28"/>
          <w:lang w:val="uk-UA"/>
        </w:rPr>
        <w:t xml:space="preserve"> А</w:t>
      </w:r>
    </w:p>
    <w:bookmarkEnd w:id="0"/>
    <w:p w14:paraId="4C83E5F4" w14:textId="77777777" w:rsidR="00077A42" w:rsidRDefault="00077A42" w:rsidP="00077A42">
      <w:pPr>
        <w:rPr>
          <w:sz w:val="28"/>
          <w:lang w:val="uk-UA"/>
        </w:rPr>
      </w:pPr>
    </w:p>
    <w:p w14:paraId="7B1991BC" w14:textId="0C83E945" w:rsidR="00077A42" w:rsidRDefault="00077A42" w:rsidP="00077A42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sz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ст. ст. 52-54, 59, ч.1 ст. 73 Закону України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>
        <w:rPr>
          <w:color w:val="000000"/>
          <w:sz w:val="28"/>
          <w:szCs w:val="28"/>
          <w:lang w:val="uk-UA"/>
        </w:rPr>
        <w:t>відповідно до  Житлового кодексу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України, Цивільного кодексу України, Законів України «Про адміністративну процедуру»; «Про державну реєстрацію речових прав на нерухоме майно та обтяжень»; «Про приватизацію державного житлового фонду», Положення</w:t>
      </w:r>
      <w:r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  <w:lang w:val="uk-UA"/>
        </w:rPr>
        <w:t xml:space="preserve">про порядок передачі квартир (будинків), жилих приміщень у гуртожитках у власність громадян, затвердженого наказом Міністерства з питань житлово-комунального господарства України від 16.12.2009 № 396, </w:t>
      </w:r>
      <w:r>
        <w:rPr>
          <w:sz w:val="28"/>
          <w:szCs w:val="28"/>
          <w:lang w:val="uk-UA"/>
        </w:rPr>
        <w:t xml:space="preserve"> Порядку оформлення свідоцтв про право власності на житло та бланка свідоцтва</w:t>
      </w:r>
      <w:r>
        <w:rPr>
          <w:sz w:val="28"/>
          <w:lang w:val="uk-UA"/>
        </w:rPr>
        <w:t>, затвердженого рішенням виконкому Брусилівської селищної ради від 02.06.2021 № 330,</w:t>
      </w:r>
      <w:r>
        <w:rPr>
          <w:color w:val="000000"/>
          <w:sz w:val="28"/>
          <w:szCs w:val="28"/>
          <w:lang w:val="uk-UA"/>
        </w:rPr>
        <w:t xml:space="preserve"> розглянувши </w:t>
      </w:r>
      <w:r w:rsidR="007113F5">
        <w:rPr>
          <w:sz w:val="28"/>
          <w:lang w:val="uk-UA"/>
        </w:rPr>
        <w:t>заяву гр.</w:t>
      </w:r>
      <w:r>
        <w:rPr>
          <w:color w:val="000000" w:themeColor="text1"/>
          <w:sz w:val="28"/>
          <w:lang w:val="uk-UA"/>
        </w:rPr>
        <w:t xml:space="preserve"> </w:t>
      </w:r>
      <w:r w:rsidR="007113F5">
        <w:rPr>
          <w:color w:val="000000" w:themeColor="text1"/>
          <w:sz w:val="28"/>
          <w:lang w:val="uk-UA"/>
        </w:rPr>
        <w:t xml:space="preserve"> Кучеренко Л.М.  від  21.03.2025  № К-</w:t>
      </w:r>
      <w:r w:rsidR="009101FC">
        <w:rPr>
          <w:color w:val="000000" w:themeColor="text1"/>
          <w:sz w:val="28"/>
          <w:lang w:val="uk-UA"/>
        </w:rPr>
        <w:t>505</w:t>
      </w:r>
      <w:r>
        <w:rPr>
          <w:color w:val="FF0000"/>
          <w:sz w:val="28"/>
          <w:lang w:val="uk-UA"/>
        </w:rPr>
        <w:t xml:space="preserve"> </w:t>
      </w:r>
      <w:r>
        <w:rPr>
          <w:sz w:val="28"/>
          <w:lang w:val="uk-UA"/>
        </w:rPr>
        <w:t>та матеріали до неї, враховуючи</w:t>
      </w:r>
      <w:r w:rsidR="009101F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висновок </w:t>
      </w:r>
      <w:r>
        <w:rPr>
          <w:sz w:val="28"/>
          <w:lang w:val="uk-UA"/>
        </w:rPr>
        <w:t xml:space="preserve">комісії </w:t>
      </w:r>
      <w:r>
        <w:rPr>
          <w:sz w:val="28"/>
          <w:szCs w:val="28"/>
          <w:lang w:val="uk-UA"/>
        </w:rPr>
        <w:t xml:space="preserve">з житлових питань при виконавчому комітеті селищної </w:t>
      </w:r>
      <w:r w:rsidR="009101FC">
        <w:rPr>
          <w:sz w:val="28"/>
          <w:szCs w:val="28"/>
          <w:lang w:val="uk-UA"/>
        </w:rPr>
        <w:t>ради від 27 .03.2025</w:t>
      </w:r>
      <w:r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виконком селищної ради</w:t>
      </w:r>
      <w:r w:rsidR="002E4804">
        <w:rPr>
          <w:sz w:val="28"/>
          <w:lang w:val="uk-UA"/>
        </w:rPr>
        <w:t>:</w:t>
      </w:r>
    </w:p>
    <w:p w14:paraId="1EF8E02C" w14:textId="77777777" w:rsidR="00077A42" w:rsidRDefault="00077A42" w:rsidP="00077A42">
      <w:pPr>
        <w:ind w:firstLine="720"/>
        <w:jc w:val="both"/>
        <w:rPr>
          <w:sz w:val="28"/>
          <w:lang w:val="uk-UA"/>
        </w:rPr>
      </w:pPr>
    </w:p>
    <w:p w14:paraId="4CBCA9A9" w14:textId="77777777" w:rsidR="00077A42" w:rsidRDefault="00077A42" w:rsidP="00077A42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7CC5A2A4" w14:textId="77777777" w:rsidR="00077A42" w:rsidRDefault="00077A42" w:rsidP="00077A42">
      <w:pPr>
        <w:rPr>
          <w:color w:val="000000"/>
          <w:sz w:val="28"/>
          <w:szCs w:val="28"/>
          <w:lang w:val="uk-UA"/>
        </w:rPr>
      </w:pPr>
    </w:p>
    <w:p w14:paraId="44FD5D25" w14:textId="5ED79E5F" w:rsidR="00077A42" w:rsidRDefault="00077A42" w:rsidP="00077A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Взяти до відома  інформацію  начальника відділу комунальної власності селищної ради Щербатюка П.П. щодо </w:t>
      </w:r>
      <w:r w:rsidR="009101FC">
        <w:rPr>
          <w:sz w:val="28"/>
          <w:szCs w:val="28"/>
          <w:lang w:val="uk-UA"/>
        </w:rPr>
        <w:t>передачі у власність гр. Кучеренко  Л.М</w:t>
      </w:r>
      <w:r>
        <w:rPr>
          <w:sz w:val="28"/>
          <w:szCs w:val="28"/>
          <w:lang w:val="uk-UA"/>
        </w:rPr>
        <w:t>.</w:t>
      </w:r>
      <w:r w:rsidR="009101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житлового будинку.     </w:t>
      </w:r>
    </w:p>
    <w:p w14:paraId="46EB401D" w14:textId="77777777" w:rsidR="00077A42" w:rsidRDefault="00077A42" w:rsidP="00077A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14:paraId="4A07730C" w14:textId="3ACCCFF1" w:rsidR="00077A42" w:rsidRDefault="00077A42" w:rsidP="00077A42">
      <w:pPr>
        <w:ind w:firstLine="708"/>
        <w:jc w:val="both"/>
        <w:rPr>
          <w:sz w:val="28"/>
          <w:szCs w:val="28"/>
          <w:lang w:val="uk-UA"/>
        </w:rPr>
      </w:pPr>
      <w:r w:rsidRPr="00077A4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101FC">
        <w:rPr>
          <w:color w:val="000000" w:themeColor="text1"/>
          <w:sz w:val="28"/>
          <w:szCs w:val="28"/>
          <w:lang w:val="uk-UA"/>
        </w:rPr>
        <w:t xml:space="preserve">Передати гр.  Кучеренко   Ліні   Миколаївні,  </w:t>
      </w:r>
      <w:r w:rsidR="00FA08F0">
        <w:rPr>
          <w:sz w:val="28"/>
          <w:lang w:val="uk-UA"/>
        </w:rPr>
        <w:t>**.**.****</w:t>
      </w:r>
      <w:r w:rsidR="00FA08F0">
        <w:rPr>
          <w:sz w:val="28"/>
          <w:lang w:val="uk-UA"/>
        </w:rPr>
        <w:t xml:space="preserve"> </w:t>
      </w:r>
      <w:bookmarkStart w:id="1" w:name="_GoBack"/>
      <w:bookmarkEnd w:id="1"/>
      <w:r>
        <w:rPr>
          <w:sz w:val="28"/>
          <w:szCs w:val="28"/>
          <w:lang w:val="uk-UA"/>
        </w:rPr>
        <w:t>року народження, в приватну власність об’єкт нерухомого майна комунальної власності селищної ради – житло</w:t>
      </w:r>
      <w:r w:rsidR="00861F10">
        <w:rPr>
          <w:sz w:val="28"/>
          <w:szCs w:val="28"/>
          <w:lang w:val="uk-UA"/>
        </w:rPr>
        <w:t>вий будинок, загальною площею 70,5 кв.м., житловою площею 39,8</w:t>
      </w:r>
      <w:r>
        <w:rPr>
          <w:sz w:val="28"/>
          <w:szCs w:val="28"/>
          <w:lang w:val="uk-UA"/>
        </w:rPr>
        <w:t xml:space="preserve"> кв.м. (три житлові кімнати) відповідно до Технічного пас</w:t>
      </w:r>
      <w:r w:rsidR="00861F10">
        <w:rPr>
          <w:sz w:val="28"/>
          <w:szCs w:val="28"/>
          <w:lang w:val="uk-UA"/>
        </w:rPr>
        <w:t>порта на житловий будинок від 10.07.2024</w:t>
      </w:r>
      <w:r>
        <w:rPr>
          <w:sz w:val="28"/>
          <w:szCs w:val="28"/>
          <w:lang w:val="uk-UA"/>
        </w:rPr>
        <w:t xml:space="preserve"> реєстраційний номер у Реєстрі  </w:t>
      </w:r>
      <w:r w:rsidR="00861F10">
        <w:rPr>
          <w:sz w:val="28"/>
          <w:szCs w:val="28"/>
          <w:lang w:val="uk-UA"/>
        </w:rPr>
        <w:lastRenderedPageBreak/>
        <w:t>будівельної діяльності ТІ01:2195-9790-9092-0849</w:t>
      </w:r>
      <w:r>
        <w:rPr>
          <w:sz w:val="28"/>
          <w:szCs w:val="28"/>
          <w:lang w:val="uk-UA"/>
        </w:rPr>
        <w:t>,</w:t>
      </w:r>
      <w:r w:rsidR="00861F10">
        <w:rPr>
          <w:sz w:val="28"/>
          <w:szCs w:val="28"/>
          <w:lang w:val="uk-UA"/>
        </w:rPr>
        <w:t xml:space="preserve"> розташован</w:t>
      </w:r>
      <w:r w:rsidR="00D14230">
        <w:rPr>
          <w:sz w:val="28"/>
          <w:szCs w:val="28"/>
          <w:lang w:val="uk-UA"/>
        </w:rPr>
        <w:t>ий</w:t>
      </w:r>
      <w:r w:rsidR="00861F10">
        <w:rPr>
          <w:sz w:val="28"/>
          <w:szCs w:val="28"/>
          <w:lang w:val="uk-UA"/>
        </w:rPr>
        <w:t xml:space="preserve"> за адресою: 12601</w:t>
      </w:r>
      <w:r w:rsidR="004E0C92">
        <w:rPr>
          <w:sz w:val="28"/>
          <w:szCs w:val="28"/>
          <w:lang w:val="uk-UA"/>
        </w:rPr>
        <w:t>,</w:t>
      </w:r>
      <w:r w:rsidR="00174BE7">
        <w:rPr>
          <w:sz w:val="28"/>
          <w:szCs w:val="28"/>
          <w:lang w:val="uk-UA"/>
        </w:rPr>
        <w:t xml:space="preserve"> Житомирська </w:t>
      </w:r>
      <w:r>
        <w:rPr>
          <w:sz w:val="28"/>
          <w:szCs w:val="28"/>
          <w:lang w:val="uk-UA"/>
        </w:rPr>
        <w:t xml:space="preserve"> о</w:t>
      </w:r>
      <w:r w:rsidR="00861F10">
        <w:rPr>
          <w:sz w:val="28"/>
          <w:szCs w:val="28"/>
          <w:lang w:val="uk-UA"/>
        </w:rPr>
        <w:t xml:space="preserve">бласть, </w:t>
      </w:r>
      <w:r w:rsidR="00174BE7">
        <w:rPr>
          <w:sz w:val="28"/>
          <w:szCs w:val="28"/>
          <w:lang w:val="uk-UA"/>
        </w:rPr>
        <w:t xml:space="preserve"> </w:t>
      </w:r>
      <w:r w:rsidR="00861F10">
        <w:rPr>
          <w:sz w:val="28"/>
          <w:szCs w:val="28"/>
          <w:lang w:val="uk-UA"/>
        </w:rPr>
        <w:t>Житомирський район, селище Брусилів, вулиця  Захисників України , будинок 41 -А</w:t>
      </w:r>
      <w:r>
        <w:rPr>
          <w:sz w:val="28"/>
          <w:szCs w:val="28"/>
          <w:lang w:val="uk-UA"/>
        </w:rPr>
        <w:t>.</w:t>
      </w:r>
    </w:p>
    <w:p w14:paraId="1AD57D63" w14:textId="77777777" w:rsidR="00077A42" w:rsidRDefault="00077A42" w:rsidP="00077A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B37F345" w14:textId="77777777" w:rsidR="00077A42" w:rsidRDefault="00077A42" w:rsidP="005E36C0">
      <w:pPr>
        <w:jc w:val="both"/>
        <w:rPr>
          <w:sz w:val="28"/>
          <w:szCs w:val="28"/>
        </w:rPr>
      </w:pPr>
      <w:r w:rsidRPr="00077A4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 xml:space="preserve">3. Затвердити розрахунок вартості надлишкової загальної площі будинку, що приватизується (додається). </w:t>
      </w:r>
    </w:p>
    <w:p w14:paraId="7C7C494C" w14:textId="77777777" w:rsidR="00077A42" w:rsidRDefault="00077A42" w:rsidP="005E36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714E165" w14:textId="77777777" w:rsidR="00077A42" w:rsidRDefault="00077A42" w:rsidP="005E3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Відділу комунальної власності селищної ради (Щербатюк П.П.) </w:t>
      </w:r>
      <w:bookmarkStart w:id="2" w:name="o258"/>
      <w:bookmarkEnd w:id="2"/>
      <w:r>
        <w:rPr>
          <w:sz w:val="28"/>
          <w:szCs w:val="28"/>
        </w:rPr>
        <w:t>забезпечити у десятиденний термін оформлення свідоцтва про право власності на житло зазначене в п.2 даного рішення.</w:t>
      </w:r>
    </w:p>
    <w:p w14:paraId="0717B20B" w14:textId="77777777" w:rsidR="00077A42" w:rsidRDefault="00077A42" w:rsidP="005E3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3315F503" w14:textId="56B618D5" w:rsidR="00077A42" w:rsidRDefault="009C3F9A" w:rsidP="00077A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Громадянці  </w:t>
      </w:r>
      <w:r>
        <w:rPr>
          <w:sz w:val="28"/>
          <w:szCs w:val="28"/>
          <w:lang w:val="uk-UA"/>
        </w:rPr>
        <w:t xml:space="preserve">Кучеренко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Ліні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Миколаївні </w:t>
      </w:r>
      <w:r w:rsidR="00077A42">
        <w:rPr>
          <w:sz w:val="28"/>
          <w:szCs w:val="28"/>
        </w:rPr>
        <w:t xml:space="preserve"> після отримання свідоцтва про право власності на житло, зазначеного в п. 2 даного рішення, здійснити державну реєстрацію права власності на житло відповідно до вимог чинного законодавства України.</w:t>
      </w:r>
    </w:p>
    <w:p w14:paraId="6C654396" w14:textId="77777777" w:rsidR="00077A42" w:rsidRDefault="00077A42" w:rsidP="00077A42">
      <w:pPr>
        <w:jc w:val="both"/>
        <w:rPr>
          <w:sz w:val="28"/>
          <w:szCs w:val="28"/>
          <w:lang w:val="uk-UA"/>
        </w:rPr>
      </w:pPr>
    </w:p>
    <w:p w14:paraId="03DEC6FC" w14:textId="77777777" w:rsidR="00077A42" w:rsidRDefault="00077A42" w:rsidP="00077A42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  <w:lang w:val="uk-UA" w:eastAsia="en-US"/>
        </w:rPr>
        <w:t>Дане рішення набирає чинності з моменту його прийняття та підписання 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14845DD5" w14:textId="77777777" w:rsidR="00077A42" w:rsidRDefault="00077A42" w:rsidP="00077A42">
      <w:pPr>
        <w:jc w:val="both"/>
        <w:rPr>
          <w:sz w:val="28"/>
          <w:szCs w:val="28"/>
          <w:lang w:val="uk-UA" w:eastAsia="en-US"/>
        </w:rPr>
      </w:pPr>
    </w:p>
    <w:p w14:paraId="35107545" w14:textId="77777777" w:rsidR="00077A42" w:rsidRDefault="00077A42" w:rsidP="00077A4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7.</w:t>
      </w:r>
      <w:bookmarkStart w:id="3" w:name="_Hlk157498599"/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Дане рішення</w:t>
      </w:r>
      <w:r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3"/>
    </w:p>
    <w:p w14:paraId="536F9715" w14:textId="77777777" w:rsidR="00077A42" w:rsidRDefault="00077A42" w:rsidP="00077A42">
      <w:pPr>
        <w:jc w:val="both"/>
        <w:rPr>
          <w:sz w:val="28"/>
          <w:szCs w:val="28"/>
        </w:rPr>
      </w:pPr>
    </w:p>
    <w:p w14:paraId="7B03D140" w14:textId="77777777" w:rsidR="00077A42" w:rsidRDefault="00077A42" w:rsidP="00077A4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8. </w:t>
      </w:r>
      <w:r>
        <w:rPr>
          <w:sz w:val="28"/>
          <w:szCs w:val="28"/>
        </w:rPr>
        <w:t>Контроль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 виконанням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даного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рішення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покласти на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заступника селищного голови з питань </w:t>
      </w:r>
      <w:r>
        <w:rPr>
          <w:sz w:val="28"/>
          <w:szCs w:val="28"/>
          <w:lang w:val="uk-UA"/>
        </w:rPr>
        <w:t>діяльності виконавчих органів селищної ради Захарченка В.В.</w:t>
      </w:r>
    </w:p>
    <w:p w14:paraId="5C7F6F2C" w14:textId="77777777" w:rsidR="00077A42" w:rsidRDefault="00077A42" w:rsidP="00077A42">
      <w:pPr>
        <w:jc w:val="both"/>
        <w:rPr>
          <w:sz w:val="28"/>
          <w:szCs w:val="28"/>
          <w:lang w:val="uk-UA"/>
        </w:rPr>
      </w:pPr>
      <w:bookmarkStart w:id="4" w:name="o251"/>
      <w:bookmarkEnd w:id="4"/>
    </w:p>
    <w:p w14:paraId="1FD8CC9E" w14:textId="77777777" w:rsidR="00077A42" w:rsidRDefault="00077A42" w:rsidP="00077A42">
      <w:pPr>
        <w:jc w:val="both"/>
        <w:rPr>
          <w:sz w:val="28"/>
          <w:szCs w:val="28"/>
          <w:lang w:val="uk-UA"/>
        </w:rPr>
      </w:pPr>
    </w:p>
    <w:p w14:paraId="5B2E96DF" w14:textId="77777777" w:rsidR="00077A42" w:rsidRDefault="00077A42" w:rsidP="00077A42">
      <w:pPr>
        <w:jc w:val="both"/>
        <w:rPr>
          <w:sz w:val="28"/>
          <w:szCs w:val="28"/>
          <w:lang w:val="uk-UA"/>
        </w:rPr>
      </w:pPr>
    </w:p>
    <w:p w14:paraId="255EE22C" w14:textId="77777777" w:rsidR="00077A42" w:rsidRDefault="00077A42" w:rsidP="00077A42">
      <w:pPr>
        <w:jc w:val="both"/>
        <w:rPr>
          <w:sz w:val="28"/>
          <w:szCs w:val="28"/>
          <w:lang w:val="uk-UA"/>
        </w:rPr>
      </w:pPr>
    </w:p>
    <w:p w14:paraId="441780CF" w14:textId="3011963F" w:rsidR="00077A42" w:rsidRDefault="00077A42" w:rsidP="00077A42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</w:t>
      </w:r>
      <w:r w:rsidR="00AF2A6E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                </w:t>
      </w:r>
      <w:r w:rsidR="005E36C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Володимир ГАБЕНЕЦЬ</w:t>
      </w:r>
    </w:p>
    <w:p w14:paraId="3673B37F" w14:textId="77777777" w:rsidR="00D92C81" w:rsidRPr="00AF2A6E" w:rsidRDefault="00D92C81"/>
    <w:p w14:paraId="51573B87" w14:textId="77777777" w:rsidR="002243F4" w:rsidRPr="00AF2A6E" w:rsidRDefault="002243F4"/>
    <w:p w14:paraId="1A937C04" w14:textId="77777777" w:rsidR="002243F4" w:rsidRPr="00AF2A6E" w:rsidRDefault="002243F4"/>
    <w:p w14:paraId="2709745B" w14:textId="77777777" w:rsidR="002243F4" w:rsidRPr="00AF2A6E" w:rsidRDefault="002243F4"/>
    <w:p w14:paraId="30C184CD" w14:textId="77777777" w:rsidR="002243F4" w:rsidRPr="00AF2A6E" w:rsidRDefault="002243F4"/>
    <w:p w14:paraId="0B1079BA" w14:textId="77777777" w:rsidR="002243F4" w:rsidRPr="00AF2A6E" w:rsidRDefault="002243F4"/>
    <w:p w14:paraId="121A9277" w14:textId="77777777" w:rsidR="002243F4" w:rsidRPr="00AF2A6E" w:rsidRDefault="002243F4"/>
    <w:p w14:paraId="2071940F" w14:textId="77777777" w:rsidR="002243F4" w:rsidRPr="005E36C0" w:rsidRDefault="002243F4"/>
    <w:p w14:paraId="14DDAE3D" w14:textId="77777777" w:rsidR="00AF2A6E" w:rsidRPr="005E36C0" w:rsidRDefault="00AF2A6E"/>
    <w:p w14:paraId="4049B919" w14:textId="77777777" w:rsidR="002243F4" w:rsidRPr="00AF2A6E" w:rsidRDefault="002243F4"/>
    <w:p w14:paraId="674ED004" w14:textId="77777777" w:rsidR="002243F4" w:rsidRPr="00AF2A6E" w:rsidRDefault="002243F4"/>
    <w:p w14:paraId="558F24C9" w14:textId="20122685" w:rsidR="002243F4" w:rsidRDefault="002243F4"/>
    <w:p w14:paraId="735C8B37" w14:textId="77777777" w:rsidR="005E36C0" w:rsidRPr="00AF2A6E" w:rsidRDefault="005E36C0"/>
    <w:p w14:paraId="6F830C1B" w14:textId="77777777" w:rsidR="002243F4" w:rsidRPr="00AF2A6E" w:rsidRDefault="002243F4"/>
    <w:p w14:paraId="117466E4" w14:textId="77777777" w:rsidR="002243F4" w:rsidRPr="00AF2A6E" w:rsidRDefault="002243F4"/>
    <w:p w14:paraId="399BEEB4" w14:textId="77777777" w:rsidR="002243F4" w:rsidRPr="00AF2A6E" w:rsidRDefault="002243F4"/>
    <w:p w14:paraId="1F20C977" w14:textId="796B356C" w:rsidR="002243F4" w:rsidRDefault="002243F4" w:rsidP="002243F4">
      <w:pPr>
        <w:tabs>
          <w:tab w:val="left" w:pos="7500"/>
        </w:tabs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</w:t>
      </w:r>
      <w:r w:rsidR="006F1FC2">
        <w:rPr>
          <w:sz w:val="28"/>
          <w:szCs w:val="28"/>
          <w:lang w:val="uk-UA"/>
        </w:rPr>
        <w:t xml:space="preserve">             </w:t>
      </w:r>
      <w:r w:rsidR="004E570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5E36C0">
        <w:rPr>
          <w:sz w:val="28"/>
          <w:szCs w:val="28"/>
          <w:lang w:val="uk-UA"/>
        </w:rPr>
        <w:t xml:space="preserve">        </w:t>
      </w:r>
      <w:r>
        <w:rPr>
          <w:color w:val="000000" w:themeColor="text1"/>
          <w:sz w:val="28"/>
          <w:szCs w:val="28"/>
          <w:lang w:val="uk-UA"/>
        </w:rPr>
        <w:t>Додаток</w:t>
      </w:r>
    </w:p>
    <w:p w14:paraId="02EF6136" w14:textId="361DE2C0" w:rsidR="005E36C0" w:rsidRDefault="002243F4" w:rsidP="006F1FC2">
      <w:pPr>
        <w:tabs>
          <w:tab w:val="left" w:pos="7500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             </w:t>
      </w:r>
      <w:r w:rsidR="004E5708">
        <w:rPr>
          <w:color w:val="000000" w:themeColor="text1"/>
          <w:sz w:val="28"/>
          <w:szCs w:val="28"/>
          <w:lang w:val="uk-UA"/>
        </w:rPr>
        <w:t xml:space="preserve">           </w:t>
      </w:r>
      <w:r w:rsidR="006F1FC2">
        <w:rPr>
          <w:color w:val="000000" w:themeColor="text1"/>
          <w:sz w:val="28"/>
          <w:szCs w:val="28"/>
          <w:lang w:val="uk-UA"/>
        </w:rPr>
        <w:t xml:space="preserve">     </w:t>
      </w:r>
      <w:r w:rsidR="004E5708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5E36C0">
        <w:rPr>
          <w:color w:val="000000" w:themeColor="text1"/>
          <w:sz w:val="28"/>
          <w:szCs w:val="28"/>
          <w:lang w:val="uk-UA"/>
        </w:rPr>
        <w:t xml:space="preserve">         </w:t>
      </w:r>
      <w:r>
        <w:rPr>
          <w:color w:val="000000" w:themeColor="text1"/>
          <w:sz w:val="28"/>
          <w:szCs w:val="28"/>
          <w:lang w:val="uk-UA"/>
        </w:rPr>
        <w:t xml:space="preserve"> до </w:t>
      </w:r>
      <w:r w:rsidR="004E5708">
        <w:rPr>
          <w:color w:val="000000" w:themeColor="text1"/>
          <w:sz w:val="28"/>
          <w:szCs w:val="28"/>
          <w:lang w:val="uk-UA"/>
        </w:rPr>
        <w:t xml:space="preserve">рішення </w:t>
      </w:r>
      <w:r w:rsidR="005E36C0">
        <w:rPr>
          <w:color w:val="000000" w:themeColor="text1"/>
          <w:sz w:val="28"/>
          <w:szCs w:val="28"/>
          <w:lang w:val="uk-UA"/>
        </w:rPr>
        <w:t>в</w:t>
      </w:r>
      <w:r w:rsidR="004E5708">
        <w:rPr>
          <w:color w:val="000000" w:themeColor="text1"/>
          <w:sz w:val="28"/>
          <w:szCs w:val="28"/>
          <w:lang w:val="uk-UA"/>
        </w:rPr>
        <w:t>ико</w:t>
      </w:r>
      <w:r w:rsidR="006F1FC2">
        <w:rPr>
          <w:color w:val="000000" w:themeColor="text1"/>
          <w:sz w:val="28"/>
          <w:szCs w:val="28"/>
          <w:lang w:val="uk-UA"/>
        </w:rPr>
        <w:t>нкому</w:t>
      </w:r>
    </w:p>
    <w:p w14:paraId="05A1A5C0" w14:textId="5061708F" w:rsidR="006F1FC2" w:rsidRDefault="006F1FC2" w:rsidP="006F1FC2">
      <w:pPr>
        <w:tabs>
          <w:tab w:val="left" w:pos="7500"/>
        </w:tabs>
        <w:rPr>
          <w:bCs/>
          <w:color w:val="000000" w:themeColor="text1"/>
          <w:sz w:val="28"/>
          <w:szCs w:val="28"/>
          <w:lang w:val="uk-UA" w:eastAsia="ru-RU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bCs/>
          <w:color w:val="000000" w:themeColor="text1"/>
          <w:sz w:val="28"/>
          <w:szCs w:val="28"/>
          <w:lang w:val="uk-UA" w:eastAsia="ru-RU"/>
        </w:rPr>
        <w:t xml:space="preserve">  </w:t>
      </w:r>
      <w:r w:rsidR="005E36C0">
        <w:rPr>
          <w:b/>
          <w:bCs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</w:t>
      </w:r>
      <w:r w:rsidR="005E36C0" w:rsidRPr="005E36C0">
        <w:rPr>
          <w:color w:val="000000" w:themeColor="text1"/>
          <w:sz w:val="28"/>
          <w:szCs w:val="28"/>
          <w:lang w:val="uk-UA" w:eastAsia="ru-RU"/>
        </w:rPr>
        <w:t xml:space="preserve">Брусилівської </w:t>
      </w:r>
      <w:r w:rsidRPr="006F1FC2">
        <w:rPr>
          <w:bCs/>
          <w:color w:val="000000" w:themeColor="text1"/>
          <w:sz w:val="28"/>
          <w:szCs w:val="28"/>
          <w:lang w:val="uk-UA" w:eastAsia="ru-RU"/>
        </w:rPr>
        <w:t>селищної рад</w:t>
      </w:r>
      <w:r>
        <w:rPr>
          <w:bCs/>
          <w:color w:val="000000" w:themeColor="text1"/>
          <w:sz w:val="28"/>
          <w:szCs w:val="28"/>
          <w:lang w:val="uk-UA" w:eastAsia="ru-RU"/>
        </w:rPr>
        <w:t>и</w:t>
      </w:r>
    </w:p>
    <w:p w14:paraId="407B2C4A" w14:textId="43B83842" w:rsidR="002243F4" w:rsidRPr="006F1FC2" w:rsidRDefault="006F1FC2" w:rsidP="006F1FC2">
      <w:pPr>
        <w:tabs>
          <w:tab w:val="left" w:pos="7500"/>
        </w:tabs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="005E36C0">
        <w:rPr>
          <w:bCs/>
          <w:color w:val="000000" w:themeColor="text1"/>
          <w:sz w:val="28"/>
          <w:szCs w:val="28"/>
          <w:lang w:val="uk-UA" w:eastAsia="ru-RU"/>
        </w:rPr>
        <w:t xml:space="preserve">         </w:t>
      </w:r>
      <w:r>
        <w:rPr>
          <w:bCs/>
          <w:color w:val="000000" w:themeColor="text1"/>
          <w:sz w:val="28"/>
          <w:szCs w:val="28"/>
          <w:lang w:val="uk-UA" w:eastAsia="ru-RU"/>
        </w:rPr>
        <w:t>02.04.2025</w:t>
      </w:r>
      <w:r>
        <w:rPr>
          <w:b/>
          <w:bCs/>
          <w:color w:val="000000" w:themeColor="text1"/>
          <w:sz w:val="28"/>
          <w:szCs w:val="28"/>
          <w:lang w:val="uk-UA" w:eastAsia="ru-RU"/>
        </w:rPr>
        <w:t xml:space="preserve">  </w:t>
      </w:r>
      <w:r>
        <w:rPr>
          <w:bCs/>
          <w:color w:val="000000" w:themeColor="text1"/>
          <w:sz w:val="28"/>
          <w:szCs w:val="28"/>
          <w:lang w:val="uk-UA" w:eastAsia="ru-RU"/>
        </w:rPr>
        <w:t xml:space="preserve"> №</w:t>
      </w:r>
      <w:r>
        <w:rPr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4F510C" w:rsidRPr="004F510C">
        <w:rPr>
          <w:color w:val="000000" w:themeColor="text1"/>
          <w:sz w:val="28"/>
          <w:szCs w:val="28"/>
          <w:lang w:val="uk-UA" w:eastAsia="ru-RU"/>
        </w:rPr>
        <w:t>2966</w:t>
      </w:r>
      <w:r w:rsidRPr="004F510C">
        <w:rPr>
          <w:color w:val="000000" w:themeColor="text1"/>
          <w:sz w:val="28"/>
          <w:szCs w:val="28"/>
          <w:lang w:val="uk-UA" w:eastAsia="ru-RU"/>
        </w:rPr>
        <w:t xml:space="preserve">      </w:t>
      </w:r>
      <w:r>
        <w:rPr>
          <w:b/>
          <w:bCs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</w:t>
      </w:r>
      <w:r w:rsidR="002243F4">
        <w:rPr>
          <w:b/>
          <w:bCs/>
          <w:color w:val="000000" w:themeColor="text1"/>
          <w:sz w:val="28"/>
          <w:szCs w:val="28"/>
          <w:lang w:val="uk-UA" w:eastAsia="ru-RU"/>
        </w:rPr>
        <w:t xml:space="preserve">        </w:t>
      </w:r>
      <w:r>
        <w:rPr>
          <w:b/>
          <w:bCs/>
          <w:color w:val="000000" w:themeColor="text1"/>
          <w:sz w:val="28"/>
          <w:szCs w:val="28"/>
          <w:lang w:val="uk-UA" w:eastAsia="ru-RU"/>
        </w:rPr>
        <w:t xml:space="preserve">   </w:t>
      </w:r>
    </w:p>
    <w:p w14:paraId="505EFACF" w14:textId="77777777" w:rsidR="002243F4" w:rsidRDefault="002243F4" w:rsidP="002243F4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 w:val="28"/>
          <w:szCs w:val="28"/>
          <w:lang w:val="uk-UA" w:eastAsia="ru-RU"/>
        </w:rPr>
      </w:pPr>
    </w:p>
    <w:p w14:paraId="052FB8E9" w14:textId="77777777" w:rsidR="006F1FC2" w:rsidRDefault="006F1FC2" w:rsidP="002243F4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000000" w:themeColor="text1"/>
          <w:sz w:val="28"/>
          <w:szCs w:val="28"/>
          <w:lang w:val="uk-UA" w:eastAsia="ru-RU"/>
        </w:rPr>
      </w:pPr>
    </w:p>
    <w:p w14:paraId="66C8AE90" w14:textId="6FB6B3BD" w:rsidR="002243F4" w:rsidRDefault="002243F4" w:rsidP="002243F4">
      <w:pPr>
        <w:shd w:val="clear" w:color="auto" w:fill="FFFFFF"/>
        <w:spacing w:before="150" w:after="150"/>
        <w:ind w:left="450" w:right="450"/>
        <w:jc w:val="center"/>
        <w:rPr>
          <w:color w:val="000000" w:themeColor="text1"/>
          <w:sz w:val="24"/>
          <w:szCs w:val="24"/>
          <w:lang w:val="uk-UA" w:eastAsia="ru-RU"/>
        </w:rPr>
      </w:pPr>
      <w:r>
        <w:rPr>
          <w:b/>
          <w:bCs/>
          <w:color w:val="000000" w:themeColor="text1"/>
          <w:sz w:val="28"/>
          <w:szCs w:val="28"/>
          <w:lang w:val="uk-UA" w:eastAsia="ru-RU"/>
        </w:rPr>
        <w:t>РОЗРАХУНОК</w:t>
      </w:r>
      <w:r>
        <w:rPr>
          <w:color w:val="000000" w:themeColor="text1"/>
          <w:sz w:val="24"/>
          <w:szCs w:val="24"/>
          <w:lang w:val="uk-UA" w:eastAsia="ru-RU"/>
        </w:rPr>
        <w:br/>
      </w:r>
      <w:r>
        <w:rPr>
          <w:b/>
          <w:bCs/>
          <w:color w:val="000000" w:themeColor="text1"/>
          <w:sz w:val="28"/>
          <w:szCs w:val="28"/>
          <w:lang w:val="uk-UA" w:eastAsia="ru-RU"/>
        </w:rPr>
        <w:t>вартості надлишкової загальної площі будинку, що приватизується та який розташ</w:t>
      </w:r>
      <w:r w:rsidR="00B0179B">
        <w:rPr>
          <w:b/>
          <w:bCs/>
          <w:color w:val="000000" w:themeColor="text1"/>
          <w:sz w:val="28"/>
          <w:szCs w:val="28"/>
          <w:lang w:val="uk-UA" w:eastAsia="ru-RU"/>
        </w:rPr>
        <w:t xml:space="preserve">ований за адресою: вул.  Захисників України, </w:t>
      </w:r>
      <w:r w:rsidR="004E5708">
        <w:rPr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B0179B">
        <w:rPr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4E5708">
        <w:rPr>
          <w:b/>
          <w:bCs/>
          <w:color w:val="000000" w:themeColor="text1"/>
          <w:sz w:val="28"/>
          <w:szCs w:val="28"/>
          <w:lang w:val="uk-UA" w:eastAsia="ru-RU"/>
        </w:rPr>
        <w:t>41-А</w:t>
      </w:r>
      <w:r>
        <w:rPr>
          <w:b/>
          <w:bCs/>
          <w:color w:val="000000" w:themeColor="text1"/>
          <w:sz w:val="28"/>
          <w:szCs w:val="28"/>
          <w:lang w:val="uk-UA" w:eastAsia="ru-RU"/>
        </w:rPr>
        <w:t>, с</w:t>
      </w:r>
      <w:r w:rsidR="004E5708">
        <w:rPr>
          <w:b/>
          <w:bCs/>
          <w:color w:val="000000" w:themeColor="text1"/>
          <w:sz w:val="28"/>
          <w:szCs w:val="28"/>
          <w:lang w:val="uk-UA" w:eastAsia="ru-RU"/>
        </w:rPr>
        <w:t>елище Брусилів</w:t>
      </w:r>
      <w:r>
        <w:rPr>
          <w:b/>
          <w:bCs/>
          <w:color w:val="000000" w:themeColor="text1"/>
          <w:sz w:val="28"/>
          <w:szCs w:val="28"/>
          <w:lang w:val="uk-UA" w:eastAsia="ru-RU"/>
        </w:rPr>
        <w:t xml:space="preserve"> Житомирського району Житомирської області  </w:t>
      </w:r>
    </w:p>
    <w:p w14:paraId="3BDDC293" w14:textId="77777777" w:rsidR="002243F4" w:rsidRDefault="002243F4" w:rsidP="002243F4">
      <w:pPr>
        <w:shd w:val="clear" w:color="auto" w:fill="FFFFFF"/>
        <w:spacing w:after="150"/>
        <w:ind w:firstLine="450"/>
        <w:jc w:val="both"/>
        <w:rPr>
          <w:color w:val="000000" w:themeColor="text1"/>
          <w:sz w:val="28"/>
          <w:szCs w:val="28"/>
          <w:lang w:val="uk-UA" w:eastAsia="ru-RU"/>
        </w:rPr>
      </w:pPr>
      <w:bookmarkStart w:id="5" w:name="n137"/>
      <w:bookmarkEnd w:id="5"/>
    </w:p>
    <w:p w14:paraId="457E4955" w14:textId="7C1DBFC6" w:rsidR="002243F4" w:rsidRDefault="002243F4" w:rsidP="002243F4">
      <w:pPr>
        <w:shd w:val="clear" w:color="auto" w:fill="FFFFFF"/>
        <w:spacing w:after="150"/>
        <w:ind w:firstLine="450"/>
        <w:jc w:val="both"/>
        <w:rPr>
          <w:color w:val="000000" w:themeColor="text1"/>
          <w:sz w:val="28"/>
          <w:szCs w:val="28"/>
          <w:lang w:val="uk-UA" w:eastAsia="ru-RU"/>
        </w:rPr>
      </w:pPr>
      <w:r>
        <w:rPr>
          <w:color w:val="000000" w:themeColor="text1"/>
          <w:sz w:val="28"/>
          <w:szCs w:val="28"/>
          <w:lang w:val="uk-UA" w:eastAsia="ru-RU"/>
        </w:rPr>
        <w:t xml:space="preserve">1. </w:t>
      </w:r>
      <w:r w:rsidR="009C3F9A">
        <w:rPr>
          <w:color w:val="000000" w:themeColor="text1"/>
          <w:sz w:val="28"/>
          <w:szCs w:val="28"/>
          <w:lang w:val="uk-UA" w:eastAsia="ru-RU"/>
        </w:rPr>
        <w:t xml:space="preserve">Загальна площа будинку (П) -  </w:t>
      </w:r>
      <w:r w:rsidR="00B0179B">
        <w:rPr>
          <w:color w:val="000000" w:themeColor="text1"/>
          <w:sz w:val="28"/>
          <w:szCs w:val="28"/>
          <w:lang w:val="uk-UA" w:eastAsia="ru-RU"/>
        </w:rPr>
        <w:t>70,5</w:t>
      </w:r>
      <w:r>
        <w:rPr>
          <w:color w:val="000000" w:themeColor="text1"/>
          <w:sz w:val="28"/>
          <w:szCs w:val="28"/>
          <w:lang w:val="uk-UA" w:eastAsia="ru-RU"/>
        </w:rPr>
        <w:t xml:space="preserve"> кв.м.</w:t>
      </w:r>
    </w:p>
    <w:p w14:paraId="18D02A1B" w14:textId="77777777" w:rsidR="002243F4" w:rsidRDefault="002243F4" w:rsidP="002243F4">
      <w:pPr>
        <w:shd w:val="clear" w:color="auto" w:fill="FFFFFF"/>
        <w:spacing w:after="150"/>
        <w:ind w:firstLine="450"/>
        <w:jc w:val="both"/>
        <w:rPr>
          <w:color w:val="000000" w:themeColor="text1"/>
          <w:sz w:val="28"/>
          <w:szCs w:val="28"/>
          <w:lang w:val="uk-UA" w:eastAsia="ru-RU"/>
        </w:rPr>
      </w:pPr>
      <w:bookmarkStart w:id="6" w:name="n138"/>
      <w:bookmarkEnd w:id="6"/>
      <w:r>
        <w:rPr>
          <w:color w:val="000000" w:themeColor="text1"/>
          <w:sz w:val="28"/>
          <w:szCs w:val="28"/>
          <w:lang w:val="uk-UA" w:eastAsia="ru-RU"/>
        </w:rPr>
        <w:t>2. Кількість зареєстрованих у  будинку осіб (М) -  1</w:t>
      </w:r>
    </w:p>
    <w:p w14:paraId="04EC1AB0" w14:textId="77777777" w:rsidR="002243F4" w:rsidRDefault="002243F4" w:rsidP="002243F4">
      <w:pPr>
        <w:shd w:val="clear" w:color="auto" w:fill="FFFFFF"/>
        <w:spacing w:after="150"/>
        <w:ind w:firstLine="450"/>
        <w:jc w:val="both"/>
        <w:rPr>
          <w:color w:val="000000" w:themeColor="text1"/>
          <w:sz w:val="28"/>
          <w:szCs w:val="28"/>
          <w:lang w:val="uk-UA" w:eastAsia="ru-RU"/>
        </w:rPr>
      </w:pPr>
      <w:bookmarkStart w:id="7" w:name="n139"/>
      <w:bookmarkEnd w:id="7"/>
      <w:r>
        <w:rPr>
          <w:color w:val="000000" w:themeColor="text1"/>
          <w:sz w:val="28"/>
          <w:szCs w:val="28"/>
          <w:lang w:val="uk-UA" w:eastAsia="ru-RU"/>
        </w:rPr>
        <w:t>3. Розмір загальної площі, що підлягає безоплатній передачі мешканцям будинку згідно з законом:</w:t>
      </w:r>
    </w:p>
    <w:p w14:paraId="70C89359" w14:textId="77777777" w:rsidR="002243F4" w:rsidRDefault="002243F4" w:rsidP="002243F4">
      <w:pPr>
        <w:shd w:val="clear" w:color="auto" w:fill="FFFFFF"/>
        <w:spacing w:before="150" w:after="150"/>
        <w:jc w:val="center"/>
        <w:rPr>
          <w:color w:val="000000" w:themeColor="text1"/>
          <w:sz w:val="28"/>
          <w:szCs w:val="28"/>
          <w:lang w:val="uk-UA" w:eastAsia="ru-RU"/>
        </w:rPr>
      </w:pPr>
      <w:bookmarkStart w:id="8" w:name="n140"/>
      <w:bookmarkEnd w:id="8"/>
      <w:r>
        <w:rPr>
          <w:color w:val="000000" w:themeColor="text1"/>
          <w:sz w:val="28"/>
          <w:szCs w:val="28"/>
          <w:lang w:eastAsia="ru-RU"/>
        </w:rPr>
        <w:t xml:space="preserve">Пб = </w:t>
      </w:r>
      <w:r>
        <w:rPr>
          <w:color w:val="000000" w:themeColor="text1"/>
          <w:sz w:val="28"/>
          <w:szCs w:val="28"/>
          <w:lang w:val="uk-UA" w:eastAsia="ru-RU"/>
        </w:rPr>
        <w:t xml:space="preserve">1 </w:t>
      </w:r>
      <w:r>
        <w:rPr>
          <w:color w:val="000000" w:themeColor="text1"/>
          <w:sz w:val="28"/>
          <w:szCs w:val="28"/>
          <w:lang w:eastAsia="ru-RU"/>
        </w:rPr>
        <w:t xml:space="preserve">х 21 + 10 = </w:t>
      </w:r>
      <w:r>
        <w:rPr>
          <w:color w:val="000000" w:themeColor="text1"/>
          <w:sz w:val="28"/>
          <w:szCs w:val="28"/>
          <w:lang w:val="uk-UA" w:eastAsia="ru-RU"/>
        </w:rPr>
        <w:t xml:space="preserve"> 31</w:t>
      </w:r>
      <w:r>
        <w:rPr>
          <w:color w:val="000000" w:themeColor="text1"/>
          <w:sz w:val="28"/>
          <w:szCs w:val="28"/>
          <w:lang w:eastAsia="ru-RU"/>
        </w:rPr>
        <w:t xml:space="preserve"> кв.м.</w:t>
      </w:r>
    </w:p>
    <w:p w14:paraId="59C9AD20" w14:textId="77777777" w:rsidR="002243F4" w:rsidRDefault="002243F4" w:rsidP="002243F4">
      <w:pPr>
        <w:shd w:val="clear" w:color="auto" w:fill="FFFFFF"/>
        <w:tabs>
          <w:tab w:val="left" w:pos="3180"/>
        </w:tabs>
        <w:spacing w:before="150" w:after="150"/>
        <w:rPr>
          <w:color w:val="000000" w:themeColor="text1"/>
          <w:sz w:val="28"/>
          <w:szCs w:val="28"/>
          <w:lang w:val="uk-UA" w:eastAsia="ru-RU"/>
        </w:rPr>
      </w:pPr>
      <w:r>
        <w:rPr>
          <w:color w:val="000000" w:themeColor="text1"/>
          <w:sz w:val="28"/>
          <w:szCs w:val="28"/>
          <w:lang w:val="uk-UA" w:eastAsia="ru-RU"/>
        </w:rPr>
        <w:tab/>
      </w:r>
    </w:p>
    <w:p w14:paraId="29037EC4" w14:textId="77777777" w:rsidR="002243F4" w:rsidRDefault="002243F4" w:rsidP="002243F4">
      <w:pPr>
        <w:shd w:val="clear" w:color="auto" w:fill="FFFFFF"/>
        <w:spacing w:after="150"/>
        <w:ind w:firstLine="450"/>
        <w:jc w:val="both"/>
        <w:rPr>
          <w:color w:val="000000" w:themeColor="text1"/>
          <w:sz w:val="28"/>
          <w:szCs w:val="28"/>
          <w:lang w:val="uk-UA" w:eastAsia="ru-RU"/>
        </w:rPr>
      </w:pPr>
      <w:bookmarkStart w:id="9" w:name="n141"/>
      <w:bookmarkEnd w:id="9"/>
      <w:r>
        <w:rPr>
          <w:color w:val="000000" w:themeColor="text1"/>
          <w:sz w:val="28"/>
          <w:szCs w:val="28"/>
          <w:lang w:val="uk-UA" w:eastAsia="ru-RU"/>
        </w:rPr>
        <w:t>4. Розмір надлишків площі, що підлягає оплаті:</w:t>
      </w:r>
    </w:p>
    <w:p w14:paraId="0622EC64" w14:textId="47C27866" w:rsidR="002243F4" w:rsidRDefault="002243F4" w:rsidP="002243F4">
      <w:pPr>
        <w:shd w:val="clear" w:color="auto" w:fill="FFFFFF"/>
        <w:spacing w:before="150" w:after="150"/>
        <w:jc w:val="center"/>
        <w:rPr>
          <w:color w:val="000000" w:themeColor="text1"/>
          <w:sz w:val="28"/>
          <w:szCs w:val="28"/>
          <w:lang w:val="uk-UA" w:eastAsia="ru-RU"/>
        </w:rPr>
      </w:pPr>
      <w:bookmarkStart w:id="10" w:name="n142"/>
      <w:bookmarkEnd w:id="10"/>
      <w:r>
        <w:rPr>
          <w:color w:val="000000" w:themeColor="text1"/>
          <w:sz w:val="28"/>
          <w:szCs w:val="28"/>
          <w:lang w:eastAsia="ru-RU"/>
        </w:rPr>
        <w:t xml:space="preserve">Пн = (П - Пб) = </w:t>
      </w:r>
      <w:r w:rsidR="004E5708">
        <w:rPr>
          <w:color w:val="000000" w:themeColor="text1"/>
          <w:sz w:val="28"/>
          <w:szCs w:val="28"/>
          <w:lang w:val="uk-UA" w:eastAsia="ru-RU"/>
        </w:rPr>
        <w:t xml:space="preserve"> 70,5 – 31 = 39,5</w:t>
      </w:r>
      <w:r>
        <w:rPr>
          <w:color w:val="000000" w:themeColor="text1"/>
          <w:sz w:val="28"/>
          <w:szCs w:val="28"/>
          <w:lang w:eastAsia="ru-RU"/>
        </w:rPr>
        <w:t xml:space="preserve"> кв.м.</w:t>
      </w:r>
    </w:p>
    <w:p w14:paraId="04D35AE0" w14:textId="77777777" w:rsidR="002243F4" w:rsidRDefault="002243F4" w:rsidP="002243F4">
      <w:pPr>
        <w:pStyle w:val="rvps2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1" w:name="n143"/>
      <w:bookmarkStart w:id="12" w:name="n145"/>
      <w:bookmarkEnd w:id="11"/>
      <w:bookmarkEnd w:id="12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5. Вартість надлишкової загальної площі будинку</w:t>
      </w:r>
      <w:r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 xml:space="preserve"> що приватизується (розмір доплати за надлишкову площу):</w:t>
      </w:r>
    </w:p>
    <w:p w14:paraId="3B51ECBC" w14:textId="73BEF143" w:rsidR="002243F4" w:rsidRDefault="002243F4" w:rsidP="002243F4">
      <w:pPr>
        <w:spacing w:before="150" w:after="150"/>
        <w:jc w:val="center"/>
        <w:rPr>
          <w:color w:val="000000" w:themeColor="text1"/>
          <w:sz w:val="28"/>
          <w:szCs w:val="28"/>
          <w:lang w:eastAsia="ru-RU"/>
        </w:rPr>
      </w:pPr>
      <w:bookmarkStart w:id="13" w:name="n144"/>
      <w:bookmarkEnd w:id="13"/>
      <w:r>
        <w:rPr>
          <w:color w:val="000000" w:themeColor="text1"/>
          <w:sz w:val="28"/>
          <w:szCs w:val="28"/>
          <w:lang w:eastAsia="ru-RU"/>
        </w:rPr>
        <w:t xml:space="preserve">Д = Пн х 0,18 = </w:t>
      </w:r>
      <w:r w:rsidR="004E5708">
        <w:rPr>
          <w:color w:val="000000" w:themeColor="text1"/>
          <w:sz w:val="28"/>
          <w:szCs w:val="28"/>
          <w:lang w:val="uk-UA" w:eastAsia="ru-RU"/>
        </w:rPr>
        <w:t xml:space="preserve"> 39,5 х 0,18 =  7,11</w:t>
      </w:r>
      <w:r>
        <w:rPr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грн.</w:t>
      </w:r>
    </w:p>
    <w:p w14:paraId="50F3CC53" w14:textId="77777777" w:rsidR="002243F4" w:rsidRDefault="002243F4" w:rsidP="002243F4">
      <w:pPr>
        <w:tabs>
          <w:tab w:val="left" w:pos="465"/>
          <w:tab w:val="left" w:pos="1740"/>
        </w:tabs>
        <w:spacing w:after="200" w:line="276" w:lineRule="auto"/>
        <w:rPr>
          <w:color w:val="000000" w:themeColor="text1"/>
          <w:sz w:val="28"/>
          <w:szCs w:val="28"/>
          <w:lang w:val="uk-UA" w:eastAsia="ru-RU"/>
        </w:rPr>
      </w:pPr>
      <w:r>
        <w:rPr>
          <w:color w:val="000000" w:themeColor="text1"/>
          <w:sz w:val="28"/>
          <w:szCs w:val="28"/>
          <w:lang w:val="uk-UA" w:eastAsia="ru-RU"/>
        </w:rPr>
        <w:tab/>
      </w:r>
    </w:p>
    <w:p w14:paraId="33F278CD" w14:textId="77777777" w:rsidR="002243F4" w:rsidRDefault="002243F4" w:rsidP="002243F4">
      <w:pPr>
        <w:spacing w:after="200" w:line="276" w:lineRule="auto"/>
        <w:rPr>
          <w:sz w:val="24"/>
          <w:szCs w:val="24"/>
          <w:lang w:val="uk-UA" w:eastAsia="ru-RU"/>
        </w:rPr>
      </w:pPr>
    </w:p>
    <w:p w14:paraId="7811127B" w14:textId="77777777" w:rsidR="002243F4" w:rsidRDefault="002243F4" w:rsidP="002243F4">
      <w:pPr>
        <w:spacing w:after="200" w:line="276" w:lineRule="auto"/>
        <w:rPr>
          <w:sz w:val="24"/>
          <w:szCs w:val="24"/>
          <w:lang w:val="uk-UA" w:eastAsia="ru-RU"/>
        </w:rPr>
      </w:pPr>
    </w:p>
    <w:p w14:paraId="41FEF9DC" w14:textId="5EC62766" w:rsidR="002243F4" w:rsidRDefault="002243F4" w:rsidP="002243F4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>
        <w:rPr>
          <w:sz w:val="28"/>
          <w:szCs w:val="28"/>
          <w:lang w:eastAsia="ru-RU"/>
        </w:rPr>
        <w:t>Підпис відповідальної</w:t>
      </w:r>
      <w:r>
        <w:rPr>
          <w:sz w:val="28"/>
          <w:szCs w:val="28"/>
          <w:lang w:eastAsia="ru-RU"/>
        </w:rPr>
        <w:br/>
        <w:t>за розрахунок особи</w:t>
      </w:r>
      <w:r>
        <w:rPr>
          <w:sz w:val="28"/>
          <w:szCs w:val="28"/>
          <w:lang w:val="uk-UA" w:eastAsia="ru-RU"/>
        </w:rPr>
        <w:t xml:space="preserve">                                                             </w:t>
      </w:r>
      <w:r w:rsidR="004E5708">
        <w:rPr>
          <w:sz w:val="28"/>
          <w:szCs w:val="28"/>
          <w:lang w:val="uk-UA" w:eastAsia="ru-RU"/>
        </w:rPr>
        <w:t xml:space="preserve"> Світлана  ЛИСЮК</w:t>
      </w:r>
    </w:p>
    <w:p w14:paraId="6DC44C74" w14:textId="77777777" w:rsidR="002243F4" w:rsidRDefault="002243F4" w:rsidP="002243F4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14:paraId="1EB5EEAF" w14:textId="79F54ED4" w:rsidR="002243F4" w:rsidRDefault="002243F4" w:rsidP="002243F4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>
        <w:rPr>
          <w:sz w:val="28"/>
          <w:szCs w:val="28"/>
          <w:lang w:eastAsia="ru-RU"/>
        </w:rPr>
        <w:t xml:space="preserve">Підпис </w:t>
      </w:r>
      <w:r>
        <w:rPr>
          <w:sz w:val="28"/>
          <w:szCs w:val="28"/>
          <w:lang w:val="uk-UA" w:eastAsia="ru-RU"/>
        </w:rPr>
        <w:t>особи</w:t>
      </w:r>
      <w:r>
        <w:rPr>
          <w:sz w:val="28"/>
          <w:szCs w:val="28"/>
          <w:lang w:eastAsia="ru-RU"/>
        </w:rPr>
        <w:t xml:space="preserve">, </w:t>
      </w:r>
      <w:r w:rsidR="006F1FC2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>що приватизує</w:t>
      </w:r>
      <w:r>
        <w:rPr>
          <w:sz w:val="28"/>
          <w:szCs w:val="28"/>
          <w:lang w:eastAsia="ru-RU"/>
        </w:rPr>
        <w:br/>
        <w:t>будинок</w:t>
      </w:r>
      <w:r>
        <w:rPr>
          <w:sz w:val="28"/>
          <w:szCs w:val="28"/>
          <w:lang w:val="uk-UA" w:eastAsia="ru-RU"/>
        </w:rPr>
        <w:t xml:space="preserve">                                                          </w:t>
      </w:r>
      <w:r w:rsidRPr="002243F4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val="uk-UA" w:eastAsia="ru-RU"/>
        </w:rPr>
        <w:t xml:space="preserve">                  </w:t>
      </w:r>
      <w:r w:rsidR="006F1FC2">
        <w:rPr>
          <w:sz w:val="28"/>
          <w:szCs w:val="28"/>
          <w:lang w:val="uk-UA" w:eastAsia="ru-RU"/>
        </w:rPr>
        <w:t xml:space="preserve"> </w:t>
      </w:r>
      <w:r w:rsidR="004E5708">
        <w:rPr>
          <w:sz w:val="28"/>
          <w:szCs w:val="28"/>
          <w:lang w:val="uk-UA" w:eastAsia="ru-RU"/>
        </w:rPr>
        <w:t xml:space="preserve"> Ліна КУЧЕРЕНКО</w:t>
      </w:r>
    </w:p>
    <w:p w14:paraId="2E2139DF" w14:textId="77777777" w:rsidR="002243F4" w:rsidRPr="002243F4" w:rsidRDefault="002243F4">
      <w:pPr>
        <w:rPr>
          <w:lang w:val="uk-UA"/>
        </w:rPr>
      </w:pPr>
    </w:p>
    <w:sectPr w:rsidR="002243F4" w:rsidRPr="002243F4" w:rsidSect="005E36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61D"/>
    <w:rsid w:val="00077A42"/>
    <w:rsid w:val="00174BE7"/>
    <w:rsid w:val="002243F4"/>
    <w:rsid w:val="002E4804"/>
    <w:rsid w:val="004E0C92"/>
    <w:rsid w:val="004E5708"/>
    <w:rsid w:val="004F510C"/>
    <w:rsid w:val="005E36C0"/>
    <w:rsid w:val="006F1FC2"/>
    <w:rsid w:val="007113F5"/>
    <w:rsid w:val="00861F10"/>
    <w:rsid w:val="009101FC"/>
    <w:rsid w:val="009C3F9A"/>
    <w:rsid w:val="009F2DB6"/>
    <w:rsid w:val="00A07BBE"/>
    <w:rsid w:val="00AF2A6E"/>
    <w:rsid w:val="00B0179B"/>
    <w:rsid w:val="00B9661D"/>
    <w:rsid w:val="00D14230"/>
    <w:rsid w:val="00D92C81"/>
    <w:rsid w:val="00FA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7A96"/>
  <w15:docId w15:val="{17CC4080-4668-4507-B59B-0C940C56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077A42"/>
  </w:style>
  <w:style w:type="paragraph" w:customStyle="1" w:styleId="rvps2">
    <w:name w:val="rvps2"/>
    <w:basedOn w:val="a"/>
    <w:rsid w:val="002243F4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11</cp:revision>
  <dcterms:created xsi:type="dcterms:W3CDTF">2025-03-25T07:49:00Z</dcterms:created>
  <dcterms:modified xsi:type="dcterms:W3CDTF">2025-04-01T13:40:00Z</dcterms:modified>
</cp:coreProperties>
</file>