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98C" w:rsidRDefault="009D098C" w:rsidP="009D098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8328574" r:id="rId6"/>
        </w:object>
      </w:r>
    </w:p>
    <w:p w:rsidR="009D098C" w:rsidRDefault="009D098C" w:rsidP="009D098C">
      <w:pPr>
        <w:pStyle w:val="a3"/>
        <w:rPr>
          <w:sz w:val="20"/>
          <w:lang w:val="uk-UA"/>
        </w:rPr>
      </w:pPr>
    </w:p>
    <w:p w:rsidR="009D098C" w:rsidRDefault="009D098C" w:rsidP="009D098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9D098C" w:rsidRPr="00130AB4" w:rsidRDefault="009E11FA" w:rsidP="009D098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9D098C">
        <w:rPr>
          <w:b w:val="0"/>
          <w:noProof w:val="0"/>
          <w:lang w:val="uk-UA"/>
        </w:rPr>
        <w:t xml:space="preserve">СЬКОГО РАЙОНУ </w:t>
      </w:r>
      <w:r w:rsidR="009D098C" w:rsidRPr="00130AB4">
        <w:rPr>
          <w:b w:val="0"/>
          <w:noProof w:val="0"/>
          <w:lang w:val="uk-UA"/>
        </w:rPr>
        <w:t>ЖИТОМИРСЬКОЇ ОБЛАСТІ</w:t>
      </w:r>
    </w:p>
    <w:p w:rsidR="009D098C" w:rsidRDefault="009D098C" w:rsidP="009D098C">
      <w:pPr>
        <w:pStyle w:val="7"/>
        <w:rPr>
          <w:lang w:val="uk-UA"/>
        </w:rPr>
      </w:pPr>
      <w:r w:rsidRPr="00130AB4">
        <w:rPr>
          <w:lang w:val="uk-UA"/>
        </w:rPr>
        <w:t xml:space="preserve">       </w:t>
      </w:r>
    </w:p>
    <w:p w:rsidR="009D098C" w:rsidRDefault="009D098C" w:rsidP="009D098C">
      <w:pPr>
        <w:pStyle w:val="5"/>
        <w:rPr>
          <w:sz w:val="28"/>
          <w:szCs w:val="28"/>
          <w:lang w:val="uk-UA"/>
        </w:rPr>
      </w:pPr>
      <w:r w:rsidRPr="00130AB4">
        <w:rPr>
          <w:sz w:val="28"/>
          <w:szCs w:val="28"/>
          <w:lang w:val="uk-UA"/>
        </w:rPr>
        <w:t>РІШЕННЯ</w:t>
      </w:r>
    </w:p>
    <w:p w:rsidR="009D098C" w:rsidRDefault="009D098C" w:rsidP="009D098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9D098C" w:rsidRDefault="009D098C" w:rsidP="009D098C">
      <w:pPr>
        <w:rPr>
          <w:lang w:val="uk-UA"/>
        </w:rPr>
      </w:pPr>
    </w:p>
    <w:p w:rsidR="009D098C" w:rsidRDefault="009D098C" w:rsidP="009D098C">
      <w:pPr>
        <w:rPr>
          <w:lang w:val="uk-UA"/>
        </w:rPr>
      </w:pPr>
    </w:p>
    <w:p w:rsidR="009D098C" w:rsidRDefault="009E11FA" w:rsidP="009D09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02.12.2020</w:t>
      </w:r>
      <w:r w:rsidR="009D098C">
        <w:rPr>
          <w:sz w:val="28"/>
          <w:szCs w:val="28"/>
          <w:lang w:val="uk-UA"/>
        </w:rPr>
        <w:t xml:space="preserve"> р.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6675A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№ </w:t>
      </w:r>
      <w:r w:rsidR="006675AA">
        <w:rPr>
          <w:sz w:val="28"/>
          <w:szCs w:val="28"/>
          <w:lang w:val="uk-UA"/>
        </w:rPr>
        <w:t>13</w:t>
      </w:r>
      <w:r w:rsidR="009D098C">
        <w:rPr>
          <w:sz w:val="28"/>
          <w:szCs w:val="28"/>
          <w:lang w:val="uk-UA"/>
        </w:rPr>
        <w:t xml:space="preserve">  </w:t>
      </w:r>
    </w:p>
    <w:p w:rsidR="009D098C" w:rsidRDefault="009D098C" w:rsidP="009D098C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:rsidR="002873E5" w:rsidRDefault="004D0BA1" w:rsidP="00676D4E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2873E5">
        <w:rPr>
          <w:sz w:val="28"/>
          <w:szCs w:val="28"/>
          <w:lang w:val="uk-UA"/>
        </w:rPr>
        <w:t xml:space="preserve">затвердження плану роботи виконавчого комітету </w:t>
      </w:r>
      <w:proofErr w:type="spellStart"/>
      <w:r w:rsidR="002873E5">
        <w:rPr>
          <w:sz w:val="28"/>
          <w:szCs w:val="28"/>
          <w:lang w:val="uk-UA"/>
        </w:rPr>
        <w:t>Брусилівської</w:t>
      </w:r>
      <w:proofErr w:type="spellEnd"/>
      <w:r w:rsidR="002873E5">
        <w:rPr>
          <w:sz w:val="28"/>
          <w:szCs w:val="28"/>
          <w:lang w:val="uk-UA"/>
        </w:rPr>
        <w:t xml:space="preserve"> </w:t>
      </w:r>
      <w:r w:rsidR="009E11FA">
        <w:rPr>
          <w:sz w:val="28"/>
          <w:szCs w:val="28"/>
          <w:lang w:val="uk-UA"/>
        </w:rPr>
        <w:t>селищної ради на І півріччя 2021</w:t>
      </w:r>
      <w:r w:rsidR="002873E5">
        <w:rPr>
          <w:sz w:val="28"/>
          <w:szCs w:val="28"/>
          <w:lang w:val="uk-UA"/>
        </w:rPr>
        <w:t xml:space="preserve"> року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B23AD1" w:rsidRDefault="009E11FA" w:rsidP="00B23A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 w:rsidRPr="00AE60B3">
        <w:rPr>
          <w:sz w:val="28"/>
          <w:szCs w:val="28"/>
          <w:lang w:val="uk-UA"/>
        </w:rPr>
        <w:t>Відповідно до статей 51-54</w:t>
      </w:r>
      <w:r w:rsidR="00B23AD1" w:rsidRPr="00AE60B3">
        <w:rPr>
          <w:sz w:val="28"/>
          <w:szCs w:val="28"/>
          <w:lang w:val="uk-UA"/>
        </w:rPr>
        <w:t>, Закону України «Про місцеве сам</w:t>
      </w:r>
      <w:r w:rsidR="00AE60B3" w:rsidRPr="00AE60B3">
        <w:rPr>
          <w:sz w:val="28"/>
          <w:szCs w:val="28"/>
          <w:lang w:val="uk-UA"/>
        </w:rPr>
        <w:t xml:space="preserve">оврядування в Україні», </w:t>
      </w:r>
      <w:proofErr w:type="spellStart"/>
      <w:r w:rsidR="00AE60B3" w:rsidRPr="00AE60B3">
        <w:rPr>
          <w:sz w:val="28"/>
          <w:szCs w:val="28"/>
          <w:lang w:val="uk-UA"/>
        </w:rPr>
        <w:t>п.п</w:t>
      </w:r>
      <w:proofErr w:type="spellEnd"/>
      <w:r w:rsidR="00AE60B3" w:rsidRPr="00AE60B3">
        <w:rPr>
          <w:sz w:val="28"/>
          <w:szCs w:val="28"/>
          <w:lang w:val="uk-UA"/>
        </w:rPr>
        <w:t>. 1, 2 ст. 8 розділу ІІ</w:t>
      </w:r>
      <w:r w:rsidR="00B23AD1" w:rsidRPr="00AE60B3">
        <w:rPr>
          <w:sz w:val="28"/>
          <w:szCs w:val="28"/>
          <w:lang w:val="uk-UA"/>
        </w:rPr>
        <w:t xml:space="preserve"> Регламенту </w:t>
      </w:r>
      <w:r w:rsidRPr="00AE60B3">
        <w:rPr>
          <w:sz w:val="28"/>
          <w:szCs w:val="28"/>
          <w:lang w:val="uk-UA"/>
        </w:rPr>
        <w:t xml:space="preserve">роботи </w:t>
      </w:r>
      <w:r w:rsidR="00B23AD1" w:rsidRPr="00AE60B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B23AD1" w:rsidRPr="00AE60B3">
        <w:rPr>
          <w:sz w:val="28"/>
          <w:szCs w:val="28"/>
          <w:lang w:val="uk-UA"/>
        </w:rPr>
        <w:t>Брусилівської</w:t>
      </w:r>
      <w:proofErr w:type="spellEnd"/>
      <w:r w:rsidR="00B23AD1" w:rsidRPr="00AE60B3">
        <w:rPr>
          <w:sz w:val="28"/>
          <w:szCs w:val="28"/>
          <w:lang w:val="uk-UA"/>
        </w:rPr>
        <w:t xml:space="preserve"> селищної ради</w:t>
      </w:r>
      <w:r w:rsidRPr="00AE60B3">
        <w:rPr>
          <w:sz w:val="28"/>
          <w:szCs w:val="28"/>
          <w:lang w:val="uk-UA"/>
        </w:rPr>
        <w:t xml:space="preserve"> Житомирського району Житомирської області</w:t>
      </w:r>
      <w:r w:rsidR="00B23AD1" w:rsidRPr="00AE60B3">
        <w:rPr>
          <w:sz w:val="28"/>
          <w:szCs w:val="28"/>
          <w:lang w:val="uk-UA"/>
        </w:rPr>
        <w:t>, затвердже</w:t>
      </w:r>
      <w:r w:rsidR="00727B1C" w:rsidRPr="00AE60B3">
        <w:rPr>
          <w:sz w:val="28"/>
          <w:szCs w:val="28"/>
          <w:lang w:val="uk-UA"/>
        </w:rPr>
        <w:t>ного рішенням виконком</w:t>
      </w:r>
      <w:r w:rsidR="00B23AD1" w:rsidRPr="00AE60B3">
        <w:rPr>
          <w:sz w:val="28"/>
          <w:szCs w:val="28"/>
          <w:lang w:val="uk-UA"/>
        </w:rPr>
        <w:t xml:space="preserve">у селищної ради від </w:t>
      </w:r>
      <w:r w:rsidRPr="00AE60B3">
        <w:rPr>
          <w:sz w:val="28"/>
          <w:szCs w:val="28"/>
          <w:lang w:val="uk-UA"/>
        </w:rPr>
        <w:t>02.12.2020</w:t>
      </w:r>
      <w:r w:rsidR="00B23AD1" w:rsidRPr="00AE60B3">
        <w:rPr>
          <w:sz w:val="28"/>
          <w:szCs w:val="28"/>
          <w:lang w:val="uk-UA"/>
        </w:rPr>
        <w:t xml:space="preserve"> № 1, виконавчий комітет селищної ради</w:t>
      </w:r>
    </w:p>
    <w:p w:rsidR="00B23AD1" w:rsidRDefault="00B23AD1" w:rsidP="00B23AD1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 xml:space="preserve">Затвердити план роботи виконавчого комітету </w:t>
      </w:r>
      <w:proofErr w:type="spellStart"/>
      <w:r w:rsidR="00576EBA" w:rsidRPr="00576EBA">
        <w:rPr>
          <w:sz w:val="28"/>
          <w:szCs w:val="28"/>
          <w:lang w:val="uk-UA"/>
        </w:rPr>
        <w:t>Брусилівської</w:t>
      </w:r>
      <w:proofErr w:type="spellEnd"/>
      <w:r w:rsidR="00576EBA" w:rsidRPr="00576EBA">
        <w:rPr>
          <w:sz w:val="28"/>
          <w:szCs w:val="28"/>
          <w:lang w:val="uk-UA"/>
        </w:rPr>
        <w:t xml:space="preserve"> селищної ради на І</w:t>
      </w:r>
      <w:r w:rsidR="00727B1C">
        <w:rPr>
          <w:sz w:val="28"/>
          <w:szCs w:val="28"/>
          <w:lang w:val="uk-UA"/>
        </w:rPr>
        <w:t xml:space="preserve"> півріччя 2021</w:t>
      </w:r>
      <w:r w:rsidR="00576EBA" w:rsidRPr="00576EBA">
        <w:rPr>
          <w:sz w:val="28"/>
          <w:szCs w:val="28"/>
          <w:lang w:val="uk-UA"/>
        </w:rPr>
        <w:t xml:space="preserve"> року (додається).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27B1C">
        <w:rPr>
          <w:sz w:val="28"/>
          <w:szCs w:val="28"/>
          <w:lang w:val="uk-UA"/>
        </w:rPr>
        <w:t>Заступнику</w:t>
      </w:r>
      <w:r w:rsidR="00576EBA" w:rsidRPr="00576EBA">
        <w:rPr>
          <w:sz w:val="28"/>
          <w:szCs w:val="28"/>
          <w:lang w:val="uk-UA"/>
        </w:rPr>
        <w:t xml:space="preserve"> селищного голови </w:t>
      </w:r>
      <w:r w:rsidR="00727B1C">
        <w:rPr>
          <w:sz w:val="28"/>
          <w:szCs w:val="28"/>
          <w:lang w:val="uk-UA"/>
        </w:rPr>
        <w:t xml:space="preserve">з питань діяльності виконавчих органів селищної ради </w:t>
      </w:r>
      <w:r w:rsidR="00576EBA" w:rsidRPr="00576EBA">
        <w:rPr>
          <w:sz w:val="28"/>
          <w:szCs w:val="28"/>
          <w:lang w:val="uk-UA"/>
        </w:rPr>
        <w:t xml:space="preserve">забезпечити своєчасно підготовку та виконання заходів, що передбачені цим планом. </w:t>
      </w:r>
    </w:p>
    <w:p w:rsidR="00727B1C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73406">
        <w:rPr>
          <w:sz w:val="28"/>
          <w:szCs w:val="28"/>
          <w:lang w:val="uk-UA"/>
        </w:rPr>
        <w:t>Керівникам структурни</w:t>
      </w:r>
      <w:r w:rsidR="000F3682">
        <w:rPr>
          <w:sz w:val="28"/>
          <w:szCs w:val="28"/>
          <w:lang w:val="uk-UA"/>
        </w:rPr>
        <w:t>х</w:t>
      </w:r>
      <w:r w:rsidR="00576EBA" w:rsidRPr="00576EBA">
        <w:rPr>
          <w:sz w:val="28"/>
          <w:szCs w:val="28"/>
          <w:lang w:val="uk-UA"/>
        </w:rPr>
        <w:t xml:space="preserve"> підрозділів селищної ради</w:t>
      </w:r>
      <w:r w:rsidR="00727B1C">
        <w:rPr>
          <w:sz w:val="28"/>
          <w:szCs w:val="28"/>
          <w:lang w:val="uk-UA"/>
        </w:rPr>
        <w:t xml:space="preserve">, </w:t>
      </w:r>
      <w:r w:rsidR="000F3682">
        <w:rPr>
          <w:sz w:val="28"/>
          <w:szCs w:val="28"/>
          <w:lang w:val="uk-UA"/>
        </w:rPr>
        <w:t>старост</w:t>
      </w:r>
      <w:r w:rsidR="00727B1C">
        <w:rPr>
          <w:sz w:val="28"/>
          <w:szCs w:val="28"/>
          <w:lang w:val="uk-UA"/>
        </w:rPr>
        <w:t>ам</w:t>
      </w:r>
      <w:r w:rsidR="000F3682">
        <w:rPr>
          <w:sz w:val="28"/>
          <w:szCs w:val="28"/>
          <w:lang w:val="uk-UA"/>
        </w:rPr>
        <w:t xml:space="preserve"> за територіальною належністю</w:t>
      </w:r>
      <w:r w:rsidR="008A4F54">
        <w:rPr>
          <w:sz w:val="28"/>
          <w:szCs w:val="28"/>
          <w:lang w:val="uk-UA"/>
        </w:rPr>
        <w:t>, керівникам комунальних підприємств, установ, закладів селищної ради</w:t>
      </w:r>
      <w:r w:rsidR="00727B1C">
        <w:rPr>
          <w:sz w:val="28"/>
          <w:szCs w:val="28"/>
          <w:lang w:val="uk-UA"/>
        </w:rPr>
        <w:t>:</w:t>
      </w:r>
    </w:p>
    <w:p w:rsidR="00727B1C" w:rsidRDefault="00727B1C" w:rsidP="00727B1C">
      <w:pPr>
        <w:tabs>
          <w:tab w:val="left" w:pos="660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576EBA" w:rsidRPr="00576E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E140A8">
        <w:rPr>
          <w:sz w:val="28"/>
          <w:szCs w:val="28"/>
          <w:lang w:val="uk-UA"/>
        </w:rPr>
        <w:t>абезпечити виконання плану р</w:t>
      </w:r>
      <w:r>
        <w:rPr>
          <w:sz w:val="28"/>
          <w:szCs w:val="28"/>
          <w:lang w:val="uk-UA"/>
        </w:rPr>
        <w:t>оботи в межах своїх повноважень.</w:t>
      </w:r>
      <w:r w:rsidR="00E140A8">
        <w:rPr>
          <w:sz w:val="28"/>
          <w:szCs w:val="28"/>
          <w:lang w:val="uk-UA"/>
        </w:rPr>
        <w:t xml:space="preserve"> </w:t>
      </w:r>
    </w:p>
    <w:p w:rsidR="00576EBA" w:rsidRPr="00576EBA" w:rsidRDefault="00727B1C" w:rsidP="00727B1C">
      <w:pPr>
        <w:tabs>
          <w:tab w:val="left" w:pos="660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До 10.05.2021 нада</w:t>
      </w:r>
      <w:r w:rsidR="00576EBA" w:rsidRPr="00576EBA">
        <w:rPr>
          <w:sz w:val="28"/>
          <w:szCs w:val="28"/>
          <w:lang w:val="uk-UA"/>
        </w:rPr>
        <w:t xml:space="preserve">ти  секретарю виконавчого </w:t>
      </w:r>
      <w:r>
        <w:rPr>
          <w:sz w:val="28"/>
          <w:szCs w:val="28"/>
          <w:lang w:val="uk-UA"/>
        </w:rPr>
        <w:t xml:space="preserve">комітету селищної ради свої </w:t>
      </w:r>
      <w:r w:rsidR="00576EBA" w:rsidRPr="00576EBA">
        <w:rPr>
          <w:sz w:val="28"/>
          <w:szCs w:val="28"/>
          <w:lang w:val="uk-UA"/>
        </w:rPr>
        <w:t xml:space="preserve">пропозиції </w:t>
      </w:r>
      <w:r w:rsidR="001E4B8E">
        <w:rPr>
          <w:sz w:val="28"/>
          <w:szCs w:val="28"/>
          <w:lang w:val="uk-UA"/>
        </w:rPr>
        <w:t xml:space="preserve">для можливості включення їх </w:t>
      </w:r>
      <w:r w:rsidR="00576EBA" w:rsidRPr="00576EBA">
        <w:rPr>
          <w:sz w:val="28"/>
          <w:szCs w:val="28"/>
          <w:lang w:val="uk-UA"/>
        </w:rPr>
        <w:t>до п</w:t>
      </w:r>
      <w:r w:rsidR="0006076E">
        <w:rPr>
          <w:sz w:val="28"/>
          <w:szCs w:val="28"/>
          <w:lang w:val="uk-UA"/>
        </w:rPr>
        <w:t xml:space="preserve">лану роботи </w:t>
      </w:r>
      <w:r w:rsidR="001E4B8E">
        <w:rPr>
          <w:sz w:val="28"/>
          <w:szCs w:val="28"/>
          <w:lang w:val="uk-UA"/>
        </w:rPr>
        <w:t xml:space="preserve">виконавчого комітету селищної ради </w:t>
      </w:r>
      <w:r w:rsidR="0006076E">
        <w:rPr>
          <w:sz w:val="28"/>
          <w:szCs w:val="28"/>
          <w:lang w:val="uk-UA"/>
        </w:rPr>
        <w:t>на наступне півріччя</w:t>
      </w:r>
      <w:r>
        <w:rPr>
          <w:sz w:val="28"/>
          <w:szCs w:val="28"/>
          <w:lang w:val="uk-UA"/>
        </w:rPr>
        <w:t xml:space="preserve"> 2021</w:t>
      </w:r>
      <w:r w:rsidR="000F3682">
        <w:rPr>
          <w:sz w:val="28"/>
          <w:szCs w:val="28"/>
          <w:lang w:val="uk-UA"/>
        </w:rPr>
        <w:t xml:space="preserve"> року</w:t>
      </w:r>
      <w:r w:rsidR="00576EBA" w:rsidRPr="00576EBA">
        <w:rPr>
          <w:sz w:val="28"/>
          <w:szCs w:val="28"/>
          <w:lang w:val="uk-UA"/>
        </w:rPr>
        <w:t>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140A8">
        <w:rPr>
          <w:sz w:val="28"/>
          <w:szCs w:val="28"/>
          <w:lang w:val="uk-UA"/>
        </w:rPr>
        <w:t>Начальнику відділу бухгалтерськ</w:t>
      </w:r>
      <w:r w:rsidR="00576EBA" w:rsidRPr="00576EBA">
        <w:rPr>
          <w:sz w:val="28"/>
          <w:szCs w:val="28"/>
          <w:lang w:val="uk-UA"/>
        </w:rPr>
        <w:t xml:space="preserve">ого обліку та звітності селищної ради </w:t>
      </w:r>
      <w:proofErr w:type="spellStart"/>
      <w:r w:rsidR="00E73406">
        <w:rPr>
          <w:sz w:val="28"/>
          <w:szCs w:val="28"/>
          <w:lang w:val="uk-UA"/>
        </w:rPr>
        <w:t>Омельчук</w:t>
      </w:r>
      <w:proofErr w:type="spellEnd"/>
      <w:r w:rsidR="00E73406">
        <w:rPr>
          <w:sz w:val="28"/>
          <w:szCs w:val="28"/>
          <w:lang w:val="uk-UA"/>
        </w:rPr>
        <w:t xml:space="preserve"> Т.В. </w:t>
      </w:r>
      <w:r w:rsidR="00576EBA" w:rsidRPr="00576EBA">
        <w:rPr>
          <w:sz w:val="28"/>
          <w:szCs w:val="28"/>
          <w:lang w:val="uk-UA"/>
        </w:rPr>
        <w:t>забезпечити фінансування заходів передбачених</w:t>
      </w:r>
      <w:r w:rsidR="00576EBA" w:rsidRPr="00576EBA">
        <w:rPr>
          <w:sz w:val="28"/>
          <w:szCs w:val="28"/>
        </w:rPr>
        <w:t> </w:t>
      </w:r>
      <w:r w:rsidR="00576EBA" w:rsidRPr="00576EBA">
        <w:rPr>
          <w:sz w:val="28"/>
          <w:szCs w:val="28"/>
          <w:lang w:val="uk-UA"/>
        </w:rPr>
        <w:t xml:space="preserve"> планом роботи виконавчого комітету селищної ради на </w:t>
      </w:r>
      <w:r w:rsidR="00576EBA" w:rsidRPr="00576EBA">
        <w:rPr>
          <w:sz w:val="28"/>
          <w:szCs w:val="28"/>
        </w:rPr>
        <w:t>I</w:t>
      </w:r>
      <w:r w:rsidR="009D098C">
        <w:rPr>
          <w:sz w:val="28"/>
          <w:szCs w:val="28"/>
          <w:lang w:val="uk-UA"/>
        </w:rPr>
        <w:t>-е п</w:t>
      </w:r>
      <w:r w:rsidR="00571DC0">
        <w:rPr>
          <w:sz w:val="28"/>
          <w:szCs w:val="28"/>
          <w:lang w:val="uk-UA"/>
        </w:rPr>
        <w:t>івріччя 2021</w:t>
      </w:r>
      <w:r w:rsidR="00E73406"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року</w:t>
      </w:r>
      <w:r w:rsidR="00571DC0">
        <w:rPr>
          <w:rFonts w:ascii="Arial" w:hAnsi="Arial" w:cs="Arial"/>
          <w:color w:val="01057E"/>
          <w:lang w:val="uk-UA"/>
        </w:rPr>
        <w:t>.</w:t>
      </w:r>
    </w:p>
    <w:p w:rsid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>
        <w:rPr>
          <w:sz w:val="28"/>
          <w:szCs w:val="28"/>
          <w:lang w:val="uk-UA"/>
        </w:rPr>
        <w:t>Контроль за виконанням даного рішення покласти на секретаря виконавчого комітету</w:t>
      </w:r>
      <w:r w:rsidR="009D098C">
        <w:rPr>
          <w:sz w:val="28"/>
          <w:szCs w:val="28"/>
          <w:lang w:val="uk-UA"/>
        </w:rPr>
        <w:t xml:space="preserve"> селищної ради Войцехівську І.М. та заступника селищного голови з питань діяльності виконавчих орга</w:t>
      </w:r>
      <w:r w:rsidR="00571DC0">
        <w:rPr>
          <w:sz w:val="28"/>
          <w:szCs w:val="28"/>
          <w:lang w:val="uk-UA"/>
        </w:rPr>
        <w:t>нів селищної ради Захарченка</w:t>
      </w:r>
      <w:r w:rsidR="009D098C">
        <w:rPr>
          <w:sz w:val="28"/>
          <w:szCs w:val="28"/>
          <w:lang w:val="uk-UA"/>
        </w:rPr>
        <w:t xml:space="preserve"> В.В.</w:t>
      </w:r>
      <w:r w:rsidR="00576EBA">
        <w:rPr>
          <w:sz w:val="28"/>
          <w:szCs w:val="28"/>
          <w:lang w:val="uk-UA"/>
        </w:rPr>
        <w:t xml:space="preserve">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ED3F30" w:rsidRDefault="00576EBA" w:rsidP="00544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0A31">
        <w:rPr>
          <w:sz w:val="28"/>
          <w:szCs w:val="28"/>
          <w:lang w:val="uk-UA"/>
        </w:rPr>
        <w:t>С</w:t>
      </w:r>
      <w:r w:rsidR="0022221F">
        <w:rPr>
          <w:sz w:val="28"/>
          <w:szCs w:val="28"/>
          <w:lang w:val="uk-UA"/>
        </w:rPr>
        <w:t xml:space="preserve">елищний голова                                                            </w:t>
      </w:r>
      <w:r w:rsidR="00870A31">
        <w:rPr>
          <w:sz w:val="28"/>
          <w:szCs w:val="28"/>
          <w:lang w:val="uk-UA"/>
        </w:rPr>
        <w:t xml:space="preserve">         </w:t>
      </w:r>
      <w:r w:rsidR="009D098C">
        <w:rPr>
          <w:sz w:val="28"/>
          <w:szCs w:val="28"/>
          <w:lang w:val="uk-UA"/>
        </w:rPr>
        <w:t xml:space="preserve">   Володимир </w:t>
      </w:r>
      <w:r w:rsidR="00E140A8">
        <w:rPr>
          <w:sz w:val="28"/>
          <w:szCs w:val="28"/>
          <w:lang w:val="uk-UA"/>
        </w:rPr>
        <w:t>ГАБЕНЕЦЬ</w:t>
      </w:r>
    </w:p>
    <w:p w:rsidR="009A7C51" w:rsidRDefault="005C7B90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  <w:r w:rsidR="009A7C51">
        <w:rPr>
          <w:sz w:val="28"/>
          <w:szCs w:val="28"/>
          <w:lang w:val="uk-UA"/>
        </w:rPr>
        <w:t>ЗАТВЕРДЖЕНО: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5C7B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рішенням виконкому 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FC64EA" w:rsidRPr="00BA2FEC" w:rsidRDefault="009A7C51" w:rsidP="009A7C51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BA2FEC">
        <w:rPr>
          <w:szCs w:val="28"/>
          <w:lang w:val="uk-UA"/>
        </w:rPr>
        <w:t xml:space="preserve">           </w:t>
      </w:r>
      <w:r w:rsidR="0030134E">
        <w:rPr>
          <w:szCs w:val="28"/>
          <w:lang w:val="uk-UA"/>
        </w:rPr>
        <w:t xml:space="preserve">     </w:t>
      </w:r>
      <w:r w:rsidR="00BA2FEC">
        <w:rPr>
          <w:szCs w:val="28"/>
          <w:lang w:val="uk-UA"/>
        </w:rPr>
        <w:t xml:space="preserve">   </w:t>
      </w:r>
      <w:r w:rsidR="001C459E">
        <w:rPr>
          <w:b w:val="0"/>
          <w:szCs w:val="28"/>
          <w:lang w:val="uk-UA"/>
        </w:rPr>
        <w:t>02</w:t>
      </w:r>
      <w:r w:rsidR="00BA2FEC" w:rsidRPr="00BA2FEC">
        <w:rPr>
          <w:b w:val="0"/>
          <w:szCs w:val="28"/>
          <w:lang w:val="uk-UA"/>
        </w:rPr>
        <w:t>.1</w:t>
      </w:r>
      <w:r w:rsidR="001C459E">
        <w:rPr>
          <w:b w:val="0"/>
          <w:szCs w:val="28"/>
          <w:lang w:val="uk-UA"/>
        </w:rPr>
        <w:t>2.2020</w:t>
      </w:r>
      <w:r w:rsidR="00BA2FEC" w:rsidRPr="00BA2FEC">
        <w:rPr>
          <w:b w:val="0"/>
          <w:szCs w:val="28"/>
          <w:lang w:val="uk-UA"/>
        </w:rPr>
        <w:t xml:space="preserve"> №</w:t>
      </w:r>
      <w:r w:rsidR="009D200C">
        <w:rPr>
          <w:b w:val="0"/>
          <w:szCs w:val="28"/>
          <w:lang w:val="uk-UA"/>
        </w:rPr>
        <w:t xml:space="preserve"> </w:t>
      </w:r>
      <w:r w:rsidR="0030134E">
        <w:rPr>
          <w:b w:val="0"/>
          <w:szCs w:val="28"/>
          <w:lang w:val="uk-UA"/>
        </w:rPr>
        <w:t>13</w:t>
      </w:r>
    </w:p>
    <w:p w:rsidR="00FC64EA" w:rsidRDefault="00FC64EA" w:rsidP="00FC64EA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:rsidR="00FC64EA" w:rsidRPr="00DF0303" w:rsidRDefault="00FC64EA" w:rsidP="00FC64EA">
      <w:pPr>
        <w:pStyle w:val="3"/>
        <w:rPr>
          <w:szCs w:val="28"/>
          <w:lang w:val="uk-UA"/>
        </w:rPr>
      </w:pPr>
      <w:r w:rsidRPr="005C7B90">
        <w:rPr>
          <w:szCs w:val="28"/>
          <w:lang w:val="uk-UA"/>
        </w:rPr>
        <w:t>ПЛАН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1C459E">
        <w:rPr>
          <w:b/>
          <w:bCs/>
          <w:sz w:val="28"/>
          <w:szCs w:val="28"/>
          <w:lang w:val="uk-UA"/>
        </w:rPr>
        <w:t>роботи</w:t>
      </w:r>
      <w:r w:rsidR="002125C6">
        <w:rPr>
          <w:b/>
          <w:bCs/>
          <w:sz w:val="28"/>
          <w:szCs w:val="28"/>
          <w:lang w:val="uk-UA"/>
        </w:rPr>
        <w:t xml:space="preserve"> виконавчого комітету </w:t>
      </w:r>
      <w:proofErr w:type="spellStart"/>
      <w:r w:rsidR="002125C6">
        <w:rPr>
          <w:b/>
          <w:bCs/>
          <w:sz w:val="28"/>
          <w:szCs w:val="28"/>
          <w:lang w:val="uk-UA"/>
        </w:rPr>
        <w:t>Брусилі</w:t>
      </w:r>
      <w:r w:rsidRPr="00DF0303">
        <w:rPr>
          <w:b/>
          <w:bCs/>
          <w:sz w:val="28"/>
          <w:szCs w:val="28"/>
          <w:lang w:val="uk-UA"/>
        </w:rPr>
        <w:t>вської</w:t>
      </w:r>
      <w:proofErr w:type="spellEnd"/>
      <w:r w:rsidRPr="00DF0303">
        <w:rPr>
          <w:b/>
          <w:bCs/>
          <w:sz w:val="28"/>
          <w:szCs w:val="28"/>
          <w:lang w:val="uk-UA"/>
        </w:rPr>
        <w:t xml:space="preserve"> селищної ради</w:t>
      </w:r>
      <w:r w:rsidR="001C459E">
        <w:rPr>
          <w:b/>
          <w:bCs/>
          <w:sz w:val="28"/>
          <w:szCs w:val="28"/>
          <w:lang w:val="uk-UA"/>
        </w:rPr>
        <w:t xml:space="preserve"> Житомирського району Житомирської області</w:t>
      </w:r>
      <w:r w:rsidRPr="00DF0303">
        <w:rPr>
          <w:b/>
          <w:bCs/>
          <w:sz w:val="28"/>
          <w:szCs w:val="28"/>
          <w:lang w:val="uk-UA"/>
        </w:rPr>
        <w:t xml:space="preserve"> </w:t>
      </w:r>
      <w:r w:rsidRPr="001C459E">
        <w:rPr>
          <w:b/>
          <w:bCs/>
          <w:sz w:val="28"/>
          <w:szCs w:val="28"/>
          <w:lang w:val="uk-UA"/>
        </w:rPr>
        <w:t>на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DF0303">
        <w:rPr>
          <w:b/>
          <w:bCs/>
          <w:sz w:val="28"/>
          <w:szCs w:val="28"/>
          <w:lang w:val="uk-UA"/>
        </w:rPr>
        <w:t xml:space="preserve">І півріччя </w:t>
      </w:r>
      <w:r w:rsidRPr="00DF0303">
        <w:rPr>
          <w:b/>
          <w:bCs/>
          <w:sz w:val="28"/>
          <w:szCs w:val="28"/>
        </w:rPr>
        <w:t xml:space="preserve"> 20</w:t>
      </w:r>
      <w:r w:rsidR="001C459E">
        <w:rPr>
          <w:b/>
          <w:bCs/>
          <w:sz w:val="28"/>
          <w:szCs w:val="28"/>
          <w:lang w:val="uk-UA"/>
        </w:rPr>
        <w:t>21</w:t>
      </w:r>
      <w:r w:rsidR="00BA2FEC">
        <w:rPr>
          <w:b/>
          <w:bCs/>
          <w:sz w:val="28"/>
          <w:szCs w:val="28"/>
          <w:lang w:val="uk-UA"/>
        </w:rPr>
        <w:t xml:space="preserve"> </w:t>
      </w:r>
      <w:r w:rsidRPr="00DF0303">
        <w:rPr>
          <w:b/>
          <w:bCs/>
          <w:sz w:val="28"/>
          <w:szCs w:val="28"/>
        </w:rPr>
        <w:t>року</w:t>
      </w: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36507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І.  </w:t>
      </w:r>
      <w:proofErr w:type="spellStart"/>
      <w:r>
        <w:rPr>
          <w:b/>
          <w:bCs/>
          <w:sz w:val="28"/>
          <w:szCs w:val="28"/>
        </w:rPr>
        <w:t>Питання</w:t>
      </w:r>
      <w:proofErr w:type="spellEnd"/>
      <w:r>
        <w:rPr>
          <w:b/>
          <w:bCs/>
          <w:sz w:val="28"/>
          <w:szCs w:val="28"/>
        </w:rPr>
        <w:t xml:space="preserve"> для </w:t>
      </w:r>
      <w:proofErr w:type="spellStart"/>
      <w:r>
        <w:rPr>
          <w:b/>
          <w:bCs/>
          <w:sz w:val="28"/>
          <w:szCs w:val="28"/>
        </w:rPr>
        <w:t>внесення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розгляд</w:t>
      </w:r>
      <w:proofErr w:type="spellEnd"/>
      <w:r>
        <w:rPr>
          <w:b/>
          <w:bCs/>
          <w:sz w:val="28"/>
          <w:szCs w:val="28"/>
          <w:lang w:val="uk-UA"/>
        </w:rPr>
        <w:t xml:space="preserve"> засідань виконавчого комітету</w:t>
      </w:r>
    </w:p>
    <w:p w:rsidR="00FC64EA" w:rsidRDefault="00365078" w:rsidP="00365078">
      <w:pPr>
        <w:ind w:left="36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Брусилів</w:t>
      </w:r>
      <w:r w:rsidR="00FC64EA">
        <w:rPr>
          <w:b/>
          <w:bCs/>
          <w:sz w:val="28"/>
          <w:szCs w:val="28"/>
          <w:lang w:val="uk-UA"/>
        </w:rPr>
        <w:t>ської</w:t>
      </w:r>
      <w:proofErr w:type="spellEnd"/>
      <w:r w:rsidR="00FC64EA">
        <w:rPr>
          <w:b/>
          <w:bCs/>
          <w:sz w:val="28"/>
          <w:szCs w:val="28"/>
          <w:lang w:val="uk-UA"/>
        </w:rPr>
        <w:t xml:space="preserve"> селищної ради:</w:t>
      </w:r>
    </w:p>
    <w:p w:rsidR="00934E33" w:rsidRDefault="00934E33" w:rsidP="00365078">
      <w:pPr>
        <w:ind w:left="360"/>
        <w:jc w:val="center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3043"/>
        <w:gridCol w:w="1394"/>
        <w:gridCol w:w="2506"/>
      </w:tblGrid>
      <w:tr w:rsidR="00FC64EA" w:rsidTr="00A75F99">
        <w:trPr>
          <w:trHeight w:val="254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F23397">
            <w:pPr>
              <w:jc w:val="center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Зміст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Обгрунтування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необхідності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здійснення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 xml:space="preserve">Термін </w:t>
            </w:r>
          </w:p>
          <w:p w:rsidR="00FC64EA" w:rsidRPr="006C087F" w:rsidRDefault="00FC64EA" w:rsidP="00E42789">
            <w:pPr>
              <w:ind w:right="-153"/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виконання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Відповідальні виконавці</w:t>
            </w:r>
          </w:p>
          <w:p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</w:tc>
      </w:tr>
      <w:tr w:rsidR="00FC64EA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ind w:left="-109" w:right="-6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33D4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7" w:rsidRDefault="00433D47" w:rsidP="00433D47">
            <w:pPr>
              <w:jc w:val="both"/>
              <w:rPr>
                <w:lang w:val="uk-UA"/>
              </w:rPr>
            </w:pPr>
            <w:r w:rsidRPr="0089125A">
              <w:rPr>
                <w:lang w:val="uk-UA"/>
              </w:rPr>
              <w:t xml:space="preserve">Про підсумки роботи  </w:t>
            </w:r>
            <w:r w:rsidR="006F6569" w:rsidRPr="0089125A">
              <w:rPr>
                <w:lang w:val="uk-UA"/>
              </w:rPr>
              <w:t xml:space="preserve"> </w:t>
            </w:r>
            <w:r w:rsidRPr="0089125A">
              <w:rPr>
                <w:lang w:val="uk-UA"/>
              </w:rPr>
              <w:t>виконавчог</w:t>
            </w:r>
            <w:r w:rsidR="00EB4F26" w:rsidRPr="0089125A">
              <w:rPr>
                <w:lang w:val="uk-UA"/>
              </w:rPr>
              <w:t>о комітету селищної ради за 2020</w:t>
            </w:r>
            <w:r w:rsidRPr="0089125A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7" w:rsidRDefault="00433D47" w:rsidP="00433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  <w:p w:rsidR="00590F8B" w:rsidRDefault="00590F8B" w:rsidP="00433D47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7" w:rsidRDefault="00433D47" w:rsidP="00433D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0C" w:rsidRDefault="0093400C" w:rsidP="0093400C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:rsidR="00433D47" w:rsidRDefault="0093400C" w:rsidP="0093400C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590F8B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8B" w:rsidRDefault="00590F8B" w:rsidP="00590F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звіт щодо здійснення виконавчим комітетом селищної ради виконання делегованих повноважень органів виконавчої влади за 2020 рік</w:t>
            </w:r>
          </w:p>
          <w:p w:rsidR="00590F8B" w:rsidRDefault="00590F8B" w:rsidP="00590F8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8B" w:rsidRDefault="00590F8B" w:rsidP="00590F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8B" w:rsidRDefault="00590F8B" w:rsidP="00590F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8B" w:rsidRDefault="00590F8B" w:rsidP="00590F8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590F8B" w:rsidRDefault="00590F8B" w:rsidP="00590F8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 селищної ради</w:t>
            </w:r>
          </w:p>
        </w:tc>
      </w:tr>
      <w:tr w:rsidR="00C8284B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планів роботи структурних підрозділів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на І півріччя 2021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На виконання вимог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скликання,</w:t>
            </w:r>
            <w:r>
              <w:rPr>
                <w:lang w:val="uk-UA"/>
              </w:rPr>
              <w:t xml:space="preserve"> Закону України "Про місцеве самоврядування в Україні"</w:t>
            </w:r>
          </w:p>
          <w:p w:rsidR="00C8284B" w:rsidRDefault="00C8284B" w:rsidP="00C8284B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структурних підрозділів 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юридичного забезпечення селищної ради за звітний період 2020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юридичного забезпечення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Лужних Л.В.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юридичного забезпечення селищної ради</w:t>
            </w:r>
          </w:p>
        </w:tc>
      </w:tr>
      <w:tr w:rsidR="00C8284B" w:rsidRPr="0093400C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233166" w:rsidRDefault="00C8284B" w:rsidP="00C8284B">
            <w:pPr>
              <w:jc w:val="both"/>
              <w:rPr>
                <w:lang w:val="uk-UA"/>
              </w:rPr>
            </w:pPr>
            <w:r w:rsidRPr="0027491F">
              <w:rPr>
                <w:lang w:val="uk-UA"/>
              </w:rPr>
              <w:t xml:space="preserve">Про роботу відділу «ЦНАП» </w:t>
            </w:r>
            <w:proofErr w:type="spellStart"/>
            <w:r w:rsidRPr="0027491F">
              <w:rPr>
                <w:lang w:val="uk-UA"/>
              </w:rPr>
              <w:t>Брусилівської</w:t>
            </w:r>
            <w:proofErr w:type="spellEnd"/>
            <w:r w:rsidRPr="0027491F">
              <w:rPr>
                <w:lang w:val="uk-UA"/>
              </w:rPr>
              <w:t xml:space="preserve"> селищної ради</w:t>
            </w:r>
            <w:r>
              <w:rPr>
                <w:lang w:val="uk-UA"/>
              </w:rPr>
              <w:t xml:space="preserve"> за звітний період 2020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Закон України «Про місцеве самоврядування в Україні», Положення про відділ </w:t>
            </w:r>
            <w:r>
              <w:rPr>
                <w:lang w:val="uk-UA"/>
              </w:rPr>
              <w:t xml:space="preserve">«ЦНАП»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Данілочкін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«ЦНАП»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330E34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27491F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організаційно-кадрового забезпечення селищної ради за звітний період 2020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організаційно-кадрового забезпечення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дотримання вимог антикорупційного законодавства в частині заповнення та подачі щорічних електронних декларацій</w:t>
            </w:r>
          </w:p>
          <w:p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Закон України «Про запобігання корупції», рішення</w:t>
            </w:r>
            <w:r w:rsidRPr="00E7330E">
              <w:rPr>
                <w:lang w:val="uk-UA"/>
              </w:rPr>
              <w:t xml:space="preserve"> Національного агентства України з питань запобігання </w:t>
            </w:r>
            <w:r w:rsidRPr="00E7330E">
              <w:rPr>
                <w:lang w:val="uk-UA"/>
              </w:rPr>
              <w:lastRenderedPageBreak/>
              <w:t>ко</w:t>
            </w:r>
            <w:r>
              <w:rPr>
                <w:lang w:val="uk-UA"/>
              </w:rPr>
              <w:t xml:space="preserve">рупції від </w:t>
            </w:r>
            <w:r w:rsidRPr="00E7330E">
              <w:rPr>
                <w:lang w:val="uk-UA"/>
              </w:rPr>
              <w:t>10 червня 2016 року прийнято рішення № 2</w:t>
            </w:r>
          </w:p>
          <w:p w:rsidR="00C8284B" w:rsidRPr="00E7330E" w:rsidRDefault="00C8284B" w:rsidP="00C8284B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 w:rsidRPr="0057705E">
              <w:rPr>
                <w:lang w:val="uk-UA"/>
              </w:rPr>
              <w:lastRenderedPageBreak/>
              <w:t>Про роботу відділу комунальної власності, надзвичайних ситуацій, цивільного захисту населення т</w:t>
            </w:r>
            <w:r>
              <w:rPr>
                <w:lang w:val="uk-UA"/>
              </w:rPr>
              <w:t>а екології селищної ради за звітний період 2020 року</w:t>
            </w:r>
            <w:r w:rsidRPr="0057705E">
              <w:rPr>
                <w:lang w:val="uk-UA"/>
              </w:rPr>
              <w:t>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</w:t>
            </w:r>
            <w:r w:rsidRPr="0057705E">
              <w:rPr>
                <w:lang w:val="uk-UA"/>
              </w:rPr>
              <w:t>комунальної власності, надзвичайних ситуацій, цивільного захисту населення т</w:t>
            </w:r>
            <w:r>
              <w:rPr>
                <w:lang w:val="uk-UA"/>
              </w:rPr>
              <w:t>а екології селищної ради</w:t>
            </w:r>
          </w:p>
          <w:p w:rsidR="00C8284B" w:rsidRDefault="00C8284B" w:rsidP="00C8284B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Бортнічук</w:t>
            </w:r>
            <w:proofErr w:type="spellEnd"/>
            <w:r>
              <w:rPr>
                <w:lang w:val="uk-UA"/>
              </w:rPr>
              <w:t xml:space="preserve"> Т.Й.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власності, надзвичайних ситуацій, цивільного захисту населення та екології селищної ради</w:t>
            </w:r>
          </w:p>
          <w:p w:rsidR="00C8284B" w:rsidRPr="00590F8B" w:rsidRDefault="00C8284B" w:rsidP="00C8284B">
            <w:pPr>
              <w:jc w:val="right"/>
              <w:rPr>
                <w:lang w:val="uk-UA"/>
              </w:rPr>
            </w:pPr>
          </w:p>
        </w:tc>
      </w:tr>
      <w:tr w:rsidR="00C8284B" w:rsidRPr="00C32A81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стан бібліотечного обслуговування і збереження книжкового фонду в бібліотеках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</w:t>
            </w:r>
          </w:p>
          <w:p w:rsidR="00C8284B" w:rsidRPr="005F34D9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Закони України: «Про бібліотеки та бібліотечну справу», «Про культуру»,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Філоненко</w:t>
            </w:r>
            <w:proofErr w:type="spellEnd"/>
            <w:r>
              <w:rPr>
                <w:lang w:val="uk-UA"/>
              </w:rPr>
              <w:t xml:space="preserve"> Л.М.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 та діяльності засобів масової інформації селищної ради,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співдоп</w:t>
            </w:r>
            <w:proofErr w:type="spellEnd"/>
            <w:r>
              <w:rPr>
                <w:lang w:val="uk-UA"/>
              </w:rPr>
              <w:t>. Комарова Л.А.)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RPr="008506EE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7705E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комісії з житлових питань при виконкомі селищної ради за 2020 рік, в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 xml:space="preserve">. звіт щодо проведення на території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інвентаризації списків осіб, що перебувають на обліку громадян, які потребують поліпшення житлових умов та моніторингу сукупного доходу громадян, які перебувають на соціальному квартирному обліку.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Відповідно до Житлового кодексу України,   на виконання рішення виконавчого комітету від 09.09.2020 № 1405.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C8284B" w:rsidRPr="00433D4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роботи щодо обстежень житлово-побутових умов проживання: сімей, які перебувають в складних життєвих обставинах, дітей-сиріт та дітей позбавлених батьківського піклування за 2020 рік.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AD35F8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Відповідно до Житлового</w:t>
            </w:r>
            <w:r w:rsidRPr="00AD35F8">
              <w:rPr>
                <w:lang w:val="uk-UA"/>
              </w:rPr>
              <w:t xml:space="preserve">, </w:t>
            </w:r>
            <w:r>
              <w:rPr>
                <w:lang w:val="uk-UA"/>
              </w:rPr>
              <w:t>Цивільного, Сімейного кодексів</w:t>
            </w:r>
            <w:r w:rsidRPr="00AD35F8">
              <w:rPr>
                <w:lang w:val="uk-UA"/>
              </w:rPr>
              <w:t xml:space="preserve"> України,</w:t>
            </w:r>
            <w:r>
              <w:rPr>
                <w:lang w:val="uk-UA"/>
              </w:rPr>
              <w:t xml:space="preserve"> постанови</w:t>
            </w:r>
            <w:r w:rsidRPr="00AD35F8">
              <w:rPr>
                <w:lang w:val="uk-UA"/>
              </w:rPr>
              <w:t xml:space="preserve"> Кабінету Міністрів України від 24.09.2008 року № 866 «Питання діяльності органів опіки та піклування, пов’язаних із захис</w:t>
            </w:r>
            <w:r>
              <w:rPr>
                <w:lang w:val="uk-UA"/>
              </w:rPr>
              <w:t xml:space="preserve">том прав дитини», </w:t>
            </w:r>
            <w:r w:rsidRPr="00AD35F8">
              <w:rPr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Мельник Л.І.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у справах дітей селищної ради,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МазуренкоВ.В</w:t>
            </w:r>
            <w:proofErr w:type="spellEnd"/>
            <w:r>
              <w:rPr>
                <w:lang w:val="uk-UA"/>
              </w:rPr>
              <w:t>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КУ «Центр надання 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C8284B" w:rsidRPr="0093400C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селищного бюджету за 2020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Овсієнко</w:t>
            </w:r>
            <w:proofErr w:type="spellEnd"/>
            <w:r>
              <w:rPr>
                <w:lang w:val="uk-UA"/>
              </w:rPr>
              <w:t xml:space="preserve"> І.Л.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фінансів, планування, економічного розвитку, торгівлі та інвестицій  селищної ради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адміністративної комісії при виконавчому комітеті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за 2020 рік.</w:t>
            </w:r>
          </w:p>
          <w:p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Положення про адміністративну комісію при виконавчому комітеті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Лужних Л.В. 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юридичного забезпечення селищної ради, голова комісії</w:t>
            </w:r>
          </w:p>
        </w:tc>
      </w:tr>
      <w:tr w:rsidR="00C8284B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заходів з благоустрою та підтримки чистоти в селищі </w:t>
            </w:r>
            <w:proofErr w:type="spellStart"/>
            <w:r>
              <w:rPr>
                <w:lang w:val="uk-UA"/>
              </w:rPr>
              <w:t>Брусилів</w:t>
            </w:r>
            <w:proofErr w:type="spellEnd"/>
            <w:r>
              <w:rPr>
                <w:lang w:val="uk-UA"/>
              </w:rPr>
              <w:t xml:space="preserve"> та населених пунктів 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«Про благоустрій населеного пункту»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  <w:r w:rsidR="000A67B0">
              <w:rPr>
                <w:lang w:val="uk-UA"/>
              </w:rPr>
              <w:t>,</w:t>
            </w:r>
          </w:p>
          <w:p w:rsidR="000A67B0" w:rsidRDefault="000A67B0" w:rsidP="000A67B0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Бортнічук</w:t>
            </w:r>
            <w:proofErr w:type="spellEnd"/>
            <w:r>
              <w:rPr>
                <w:lang w:val="uk-UA"/>
              </w:rPr>
              <w:t xml:space="preserve"> Т.Й. </w:t>
            </w:r>
          </w:p>
          <w:p w:rsidR="000A67B0" w:rsidRDefault="000A67B0" w:rsidP="000A67B0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комунальної власності, надзвичайних ситуацій, цивільного захисту </w:t>
            </w:r>
            <w:r>
              <w:rPr>
                <w:lang w:val="uk-UA"/>
              </w:rPr>
              <w:lastRenderedPageBreak/>
              <w:t>населення та екології селищної ради</w:t>
            </w:r>
          </w:p>
        </w:tc>
      </w:tr>
      <w:tr w:rsidR="00C8284B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Про заходи щодо проведення щорічної оцінки виконання посадовими особами селищної ради покладених на них </w:t>
            </w:r>
            <w:proofErr w:type="spellStart"/>
            <w:r>
              <w:rPr>
                <w:lang w:val="uk-UA"/>
              </w:rPr>
              <w:t>обов</w:t>
            </w:r>
            <w:proofErr w:type="spellEnd"/>
            <w:r w:rsidRPr="005268F0">
              <w:t>’</w:t>
            </w:r>
            <w:proofErr w:type="spellStart"/>
            <w:r>
              <w:rPr>
                <w:lang w:val="uk-UA"/>
              </w:rPr>
              <w:t>язків</w:t>
            </w:r>
            <w:proofErr w:type="spellEnd"/>
            <w:r>
              <w:rPr>
                <w:lang w:val="uk-UA"/>
              </w:rPr>
              <w:t xml:space="preserve"> і завдань</w:t>
            </w:r>
          </w:p>
          <w:p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наказу Головного управління Державної служби України від 31.10.2003 № 122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:rsidRPr="00330E34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>Про здійснення контролю за дотриманням земельного та природоохоронного законодавства, використання та охорона земель.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Україні", Земельного кодексу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рішення 7 сесії № 153</w:t>
            </w:r>
          </w:p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від 01.06.2017 «Про затвердження Програми розвитку земельних відносин на території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на 2017-2022 роки», № 749 від 14.11.2018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E11624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Коструба М.</w:t>
            </w:r>
            <w:r w:rsidRPr="00E11624">
              <w:rPr>
                <w:lang w:val="uk-UA"/>
              </w:rPr>
              <w:t>В</w:t>
            </w:r>
            <w:r>
              <w:rPr>
                <w:lang w:val="uk-UA"/>
              </w:rPr>
              <w:t>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начальник відділу  містобудування, архітектури та земельних відносин селищної ради</w:t>
            </w:r>
          </w:p>
        </w:tc>
      </w:tr>
      <w:tr w:rsidR="00C8284B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забезпечення та утримання пам’ятників та пам’ятних знаків на території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 </w:t>
            </w:r>
          </w:p>
          <w:p w:rsidR="00C8284B" w:rsidRPr="005F34D9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r w:rsidRPr="00450367">
              <w:rPr>
                <w:lang w:val="uk-UA"/>
              </w:rPr>
              <w:t>Закону України «Про благоустрій населеного пункту»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Філоненко</w:t>
            </w:r>
            <w:proofErr w:type="spellEnd"/>
            <w:r>
              <w:rPr>
                <w:lang w:val="uk-UA"/>
              </w:rPr>
              <w:t xml:space="preserve"> Л.М.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заходи щодо стану покращення та належного утримання водогінної мережі на території населених пунктів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7 сесії № 154 </w:t>
            </w:r>
          </w:p>
          <w:p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від 01.06.2017 «Про затвердження Програми «Питна вода </w:t>
            </w:r>
            <w:proofErr w:type="spellStart"/>
            <w:r>
              <w:rPr>
                <w:bCs/>
                <w:lang w:val="uk-UA"/>
              </w:rPr>
              <w:t>Брусилівщини</w:t>
            </w:r>
            <w:proofErr w:type="spellEnd"/>
            <w:r>
              <w:rPr>
                <w:bCs/>
                <w:lang w:val="uk-UA"/>
              </w:rPr>
              <w:t xml:space="preserve"> на 2017-2020 роки»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C8284B" w:rsidRPr="0093400C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виконання «Програми економічного і соціального  розвитку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</w:t>
            </w:r>
            <w:r>
              <w:rPr>
                <w:lang w:val="uk-UA"/>
              </w:rPr>
              <w:t xml:space="preserve"> ради на 2018-2020 роки» за 2020</w:t>
            </w:r>
            <w:r w:rsidRPr="005F34D9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13 сесії № 424 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22.12.2017; № 525 від 04.04.2018р.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Овсієнко</w:t>
            </w:r>
            <w:proofErr w:type="spellEnd"/>
            <w:r>
              <w:rPr>
                <w:lang w:val="uk-UA"/>
              </w:rPr>
              <w:t xml:space="preserve"> І.Л.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фінансів, планування, економічного розвитку, торгівлі та інвестицій  селищної ради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330E34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виконання «Програми забезпечення містобудівної документації населених пунктів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 на 2018-2020 </w:t>
            </w:r>
            <w:r>
              <w:rPr>
                <w:lang w:val="uk-UA"/>
              </w:rPr>
              <w:t>роки» за 2020</w:t>
            </w:r>
            <w:r w:rsidRPr="005F34D9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рішення 13 сесії № 425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22.12.2017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E11624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Коструба М.</w:t>
            </w:r>
            <w:r w:rsidRPr="00E11624">
              <w:rPr>
                <w:lang w:val="uk-UA"/>
              </w:rPr>
              <w:t>В</w:t>
            </w:r>
            <w:r>
              <w:rPr>
                <w:lang w:val="uk-UA"/>
              </w:rPr>
              <w:t>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начальник  відділу  містобудування, архітектури та земельних відносин селищної ради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412688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виконання «Комплексної програми створення і використання матеріального резерву для запобігання, ліквідації надзвичайних ситуацій техногенного і природного характеру та їх наслідків на території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 н</w:t>
            </w:r>
            <w:r>
              <w:rPr>
                <w:lang w:val="uk-UA"/>
              </w:rPr>
              <w:t>а період 2018-2022 роки» за 2019-2020</w:t>
            </w:r>
            <w:r w:rsidRPr="005F34D9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Закон України «Про місцеве самоврядування в Україні», рішення 13 сесії № 427 </w:t>
            </w:r>
          </w:p>
          <w:p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22.12.2017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C8284B" w:rsidTr="00A75F99">
        <w:trPr>
          <w:trHeight w:val="12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роботи з організації та ведення військового обліку.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«Про військовий обов</w:t>
            </w:r>
            <w:r w:rsidRPr="008769F0">
              <w:rPr>
                <w:lang w:val="uk-UA"/>
              </w:rPr>
              <w:t>’</w:t>
            </w:r>
            <w:r>
              <w:rPr>
                <w:lang w:val="uk-UA"/>
              </w:rPr>
              <w:t>язок та військову службу» від 25.03.1992 № 2232-ХІІ, постанови КМУ від 07.12.2016 № 921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</w:p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9A5152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9A5152">
              <w:rPr>
                <w:lang w:val="uk-UA"/>
              </w:rPr>
              <w:t>Шумак</w:t>
            </w:r>
            <w:proofErr w:type="spellEnd"/>
            <w:r w:rsidRPr="009A5152">
              <w:rPr>
                <w:lang w:val="uk-UA"/>
              </w:rPr>
              <w:t xml:space="preserve"> В.С</w:t>
            </w:r>
          </w:p>
          <w:p w:rsidR="00C8284B" w:rsidRPr="009A5152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9A5152">
              <w:rPr>
                <w:lang w:val="uk-UA"/>
              </w:rPr>
              <w:t>оловний спеціаліст загального відділу селищної ради,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 w:rsidRPr="009A5152">
              <w:rPr>
                <w:lang w:val="uk-UA"/>
              </w:rPr>
              <w:t>старости за територіальною належністю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Про стан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Мельник Л.І. 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у справах дітей</w:t>
            </w:r>
            <w:r w:rsidRPr="00C9483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селищної ради,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КУ «Центр надання 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RPr="0093400C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сплату податків до селищного бюджету підприємствами, установами, організаціями, які знаходяться на території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Овсієнко</w:t>
            </w:r>
            <w:proofErr w:type="spellEnd"/>
            <w:r>
              <w:rPr>
                <w:lang w:val="uk-UA"/>
              </w:rPr>
              <w:t xml:space="preserve"> І.Л.</w:t>
            </w:r>
          </w:p>
          <w:p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фінансів, планування, економічного розвитку, торгівлі та інвестицій  селищної ради</w:t>
            </w:r>
          </w:p>
          <w:p w:rsidR="00C8284B" w:rsidRPr="00590F8B" w:rsidRDefault="00C8284B" w:rsidP="00C8284B">
            <w:pPr>
              <w:ind w:firstLine="708"/>
              <w:rPr>
                <w:lang w:val="uk-UA"/>
              </w:rPr>
            </w:pPr>
          </w:p>
        </w:tc>
      </w:tr>
      <w:tr w:rsidR="00C8284B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підсумки роботи комунальних підприємств, установ, закладів в осінньо-зимовий період 2020-2021 років та завдання щодо підготовки до опалювального сезону 2021-2022 року</w:t>
            </w:r>
          </w:p>
          <w:p w:rsidR="00C8284B" w:rsidRDefault="00C8284B" w:rsidP="00C8284B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селищного голови, керівники комунальних підприємств, установ, закладів </w:t>
            </w:r>
          </w:p>
        </w:tc>
      </w:tr>
      <w:tr w:rsidR="00C8284B" w:rsidRPr="0093400C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bCs/>
                <w:lang w:val="uk-UA"/>
              </w:rPr>
            </w:pPr>
            <w:r w:rsidRPr="007B6CDC">
              <w:rPr>
                <w:bCs/>
                <w:lang w:val="uk-UA"/>
              </w:rPr>
              <w:t xml:space="preserve">Про виконання </w:t>
            </w:r>
            <w:r>
              <w:rPr>
                <w:bCs/>
                <w:lang w:val="uk-UA"/>
              </w:rPr>
              <w:t>«</w:t>
            </w:r>
            <w:r w:rsidRPr="007B6CDC">
              <w:rPr>
                <w:bCs/>
                <w:lang w:val="uk-UA"/>
              </w:rPr>
              <w:t>Програми</w:t>
            </w:r>
            <w:r>
              <w:rPr>
                <w:bCs/>
                <w:lang w:val="uk-UA"/>
              </w:rPr>
              <w:t xml:space="preserve"> підготовки медичних працівників та працівників соціальної сфери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на 2018-2021 роки»</w:t>
            </w:r>
          </w:p>
          <w:p w:rsidR="00C8284B" w:rsidRDefault="00C8284B" w:rsidP="00C8284B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</w:t>
            </w:r>
          </w:p>
          <w:p w:rsidR="00C8284B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Рішення 14 сесії № 505 від 26.03.2018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КУ «Центр 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ради, 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Шарамко</w:t>
            </w:r>
            <w:proofErr w:type="spellEnd"/>
            <w:r>
              <w:rPr>
                <w:lang w:val="uk-UA"/>
              </w:rPr>
              <w:t xml:space="preserve"> М.П.</w:t>
            </w:r>
          </w:p>
          <w:p w:rsidR="00C8284B" w:rsidRPr="00C94833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спеціаліст відділу соціальної, сімейної, молодіжної політики та охорони здоров</w:t>
            </w:r>
            <w:r w:rsidRPr="00E169D6">
              <w:rPr>
                <w:lang w:val="uk-UA"/>
              </w:rPr>
              <w:t>’</w:t>
            </w:r>
            <w:r>
              <w:rPr>
                <w:lang w:val="uk-UA"/>
              </w:rPr>
              <w:t>я селищної ради</w:t>
            </w:r>
          </w:p>
        </w:tc>
      </w:tr>
      <w:tr w:rsidR="00C8284B" w:rsidRPr="00C94833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проведення аналізу щодо дотримання</w:t>
            </w:r>
            <w:r>
              <w:rPr>
                <w:lang w:val="uk-UA"/>
              </w:rPr>
              <w:t xml:space="preserve"> вимог антикорупційного законодавства в частині поданих електронних декларацій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E7330E" w:rsidRDefault="00C8284B" w:rsidP="00C8284B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>На виконання Закону України «Про запобігання корупції», рішення</w:t>
            </w:r>
            <w:r w:rsidRPr="00E7330E">
              <w:rPr>
                <w:lang w:val="uk-UA"/>
              </w:rPr>
              <w:t xml:space="preserve"> Національного агентства України з питань запобігання ко</w:t>
            </w:r>
            <w:r>
              <w:rPr>
                <w:lang w:val="uk-UA"/>
              </w:rPr>
              <w:t xml:space="preserve">рупції від </w:t>
            </w:r>
            <w:r w:rsidRPr="00E7330E">
              <w:rPr>
                <w:lang w:val="uk-UA"/>
              </w:rPr>
              <w:t>10 червня 2016 року прийнято рішення № 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Про затвердження плану роботи виконкому селищної ради  на друге півріччя  2021р.</w:t>
            </w:r>
            <w:r>
              <w:rPr>
                <w:b/>
                <w:bCs/>
                <w:u w:val="single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Pr="00C94833" w:rsidRDefault="00C8284B" w:rsidP="00C8284B">
            <w:pPr>
              <w:jc w:val="center"/>
              <w:rPr>
                <w:u w:val="single"/>
                <w:lang w:val="uk-UA"/>
              </w:rPr>
            </w:pPr>
            <w:r>
              <w:rPr>
                <w:bCs/>
                <w:lang w:val="uk-UA"/>
              </w:rPr>
              <w:t xml:space="preserve">На виконання вимог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 селищної ради</w:t>
            </w:r>
          </w:p>
        </w:tc>
      </w:tr>
      <w:tr w:rsidR="00C8284B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містобудування, архітектури та земельних відносин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Коструба М.В.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RPr="00433D4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планів роботи структурних підрозділів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на ІІ півріччя 2021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На виконання вимог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скликання,</w:t>
            </w:r>
            <w:r>
              <w:rPr>
                <w:lang w:val="uk-UA"/>
              </w:rPr>
              <w:t xml:space="preserve"> Закону України "Про місцеве самоврядування в Україні"</w:t>
            </w:r>
          </w:p>
          <w:p w:rsidR="00C8284B" w:rsidRDefault="00C8284B" w:rsidP="00C8284B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структурних підрозділів 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</w:tbl>
    <w:p w:rsidR="00FC64EA" w:rsidRDefault="00FC64EA" w:rsidP="00FC64EA">
      <w:pPr>
        <w:ind w:left="360"/>
        <w:jc w:val="both"/>
        <w:rPr>
          <w:b/>
          <w:bCs/>
          <w:sz w:val="28"/>
          <w:szCs w:val="28"/>
          <w:u w:val="single"/>
          <w:lang w:val="uk-UA"/>
        </w:rPr>
      </w:pPr>
    </w:p>
    <w:p w:rsidR="00FC64EA" w:rsidRPr="008A6C62" w:rsidRDefault="00A75F99" w:rsidP="00FC64EA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ІІ. </w:t>
      </w:r>
      <w:r w:rsidRPr="008A6C62">
        <w:rPr>
          <w:b/>
          <w:bCs/>
          <w:sz w:val="28"/>
          <w:szCs w:val="28"/>
          <w:lang w:val="uk-UA"/>
        </w:rPr>
        <w:t xml:space="preserve">Підготовка проектів рішень виконавчого комітету </w:t>
      </w:r>
      <w:r>
        <w:rPr>
          <w:b/>
          <w:bCs/>
          <w:sz w:val="28"/>
          <w:szCs w:val="28"/>
          <w:lang w:val="uk-UA"/>
        </w:rPr>
        <w:t>селищн</w:t>
      </w:r>
      <w:r w:rsidRPr="008A6C62">
        <w:rPr>
          <w:b/>
          <w:bCs/>
          <w:sz w:val="28"/>
          <w:szCs w:val="28"/>
          <w:lang w:val="uk-UA"/>
        </w:rPr>
        <w:t>ої</w:t>
      </w:r>
      <w:r w:rsidRPr="00CC1894">
        <w:rPr>
          <w:b/>
          <w:bCs/>
          <w:sz w:val="28"/>
          <w:szCs w:val="28"/>
        </w:rPr>
        <w:t> </w:t>
      </w:r>
      <w:r w:rsidRPr="008A6C62">
        <w:rPr>
          <w:b/>
          <w:bCs/>
          <w:sz w:val="28"/>
          <w:szCs w:val="28"/>
          <w:lang w:val="uk-UA"/>
        </w:rPr>
        <w:t xml:space="preserve"> ради</w:t>
      </w:r>
    </w:p>
    <w:tbl>
      <w:tblPr>
        <w:tblW w:w="10207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8"/>
        <w:gridCol w:w="1969"/>
        <w:gridCol w:w="3260"/>
      </w:tblGrid>
      <w:tr w:rsidR="00111617" w:rsidRPr="00CC1894" w:rsidTr="00703851">
        <w:tc>
          <w:tcPr>
            <w:tcW w:w="497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8A6C62" w:rsidRDefault="00111617" w:rsidP="00111617">
            <w:pPr>
              <w:spacing w:before="20" w:after="20"/>
              <w:rPr>
                <w:lang w:val="uk-UA"/>
              </w:rPr>
            </w:pPr>
            <w:r w:rsidRPr="008A6C62">
              <w:rPr>
                <w:lang w:val="uk-UA"/>
              </w:rPr>
              <w:t xml:space="preserve">Про надання </w:t>
            </w:r>
            <w:r>
              <w:rPr>
                <w:lang w:val="uk-UA"/>
              </w:rPr>
              <w:t>матеріальної</w:t>
            </w:r>
            <w:r w:rsidR="00934E33">
              <w:rPr>
                <w:lang w:val="uk-UA"/>
              </w:rPr>
              <w:t xml:space="preserve"> </w:t>
            </w:r>
            <w:r w:rsidRPr="008A6C62">
              <w:rPr>
                <w:lang w:val="uk-UA"/>
              </w:rPr>
              <w:t>допомоги</w:t>
            </w:r>
          </w:p>
        </w:tc>
        <w:tc>
          <w:tcPr>
            <w:tcW w:w="196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111617" w:rsidRDefault="00111617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lang w:val="uk-UA"/>
              </w:rPr>
              <w:t xml:space="preserve"> </w:t>
            </w:r>
            <w:r w:rsidRPr="008A6C62">
              <w:rPr>
                <w:sz w:val="20"/>
                <w:szCs w:val="20"/>
                <w:lang w:val="uk-UA"/>
              </w:rPr>
              <w:t xml:space="preserve">Протягом </w:t>
            </w:r>
            <w:proofErr w:type="spellStart"/>
            <w:r w:rsidRPr="008A6C62">
              <w:rPr>
                <w:sz w:val="20"/>
                <w:szCs w:val="20"/>
                <w:lang w:val="uk-UA"/>
              </w:rPr>
              <w:t>півр</w:t>
            </w:r>
            <w:r w:rsidRPr="00111617">
              <w:rPr>
                <w:sz w:val="20"/>
                <w:szCs w:val="20"/>
              </w:rPr>
              <w:t>іччя</w:t>
            </w:r>
            <w:proofErr w:type="spellEnd"/>
            <w:r w:rsidRPr="0011161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934E33" w:rsidRDefault="00934E33" w:rsidP="002E545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934E33" w:rsidRDefault="00934E33" w:rsidP="002E5454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>
              <w:rPr>
                <w:lang w:val="uk-UA"/>
              </w:rPr>
              <w:t>,</w:t>
            </w:r>
          </w:p>
          <w:p w:rsidR="00111617" w:rsidRDefault="00111617" w:rsidP="002E5454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Т.В.</w:t>
            </w:r>
          </w:p>
          <w:p w:rsidR="00111617" w:rsidRDefault="009F3FA3" w:rsidP="002E5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бухгалтерськ</w:t>
            </w:r>
            <w:r w:rsidR="00111617">
              <w:rPr>
                <w:lang w:val="uk-UA"/>
              </w:rPr>
              <w:t>ого обліку та звітності</w:t>
            </w:r>
            <w:r w:rsidR="002E5454">
              <w:rPr>
                <w:lang w:val="uk-UA"/>
              </w:rPr>
              <w:t>,</w:t>
            </w:r>
          </w:p>
          <w:p w:rsidR="002E5454" w:rsidRDefault="002E5454" w:rsidP="002E5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:rsidR="005237ED" w:rsidRPr="002F46A9" w:rsidRDefault="005237ED" w:rsidP="00111617">
            <w:pPr>
              <w:jc w:val="both"/>
              <w:rPr>
                <w:lang w:val="uk-UA"/>
              </w:rPr>
            </w:pPr>
          </w:p>
        </w:tc>
      </w:tr>
      <w:tr w:rsidR="00111617" w:rsidRPr="00CC1894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E42789">
            <w:r w:rsidRPr="00CC1894">
              <w:t xml:space="preserve">Про </w:t>
            </w:r>
            <w:proofErr w:type="spellStart"/>
            <w:r w:rsidRPr="00CC1894">
              <w:t>розгляд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житлових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11617" w:rsidRPr="00CC1894" w:rsidRDefault="00111617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31" w:rsidRDefault="00F61631" w:rsidP="005237ED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Бортнічук</w:t>
            </w:r>
            <w:proofErr w:type="spellEnd"/>
            <w:r>
              <w:rPr>
                <w:lang w:val="uk-UA"/>
              </w:rPr>
              <w:t xml:space="preserve"> Т.Й. </w:t>
            </w:r>
          </w:p>
          <w:p w:rsidR="00795A96" w:rsidRDefault="00F61631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комунальної власності, надзвичайних ситуацій, цивільного захисту населення та екології селищної ради, </w:t>
            </w:r>
            <w:r w:rsidR="002E5454">
              <w:rPr>
                <w:lang w:val="uk-UA"/>
              </w:rPr>
              <w:t>уповноважені особи</w:t>
            </w:r>
          </w:p>
          <w:p w:rsidR="005237ED" w:rsidRPr="005237ED" w:rsidRDefault="005237ED" w:rsidP="005237ED">
            <w:pPr>
              <w:ind w:left="-108"/>
              <w:jc w:val="center"/>
              <w:rPr>
                <w:lang w:val="uk-UA"/>
              </w:rPr>
            </w:pPr>
          </w:p>
        </w:tc>
      </w:tr>
      <w:tr w:rsidR="00111617" w:rsidRPr="00CC1894" w:rsidTr="00703851">
        <w:trPr>
          <w:trHeight w:val="1421"/>
        </w:trPr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розгляд питань за дотриманням земельного та природоохоронного законодавства, використання та охорона земель, </w:t>
            </w:r>
            <w:proofErr w:type="spellStart"/>
            <w:r w:rsidRPr="00CC1894">
              <w:t>видалення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зелен</w:t>
            </w:r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насаджень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 </w:t>
            </w:r>
            <w:r>
              <w:rPr>
                <w:lang w:val="uk-UA"/>
              </w:rPr>
              <w:t>селища</w:t>
            </w:r>
            <w:r w:rsidRPr="00CC1894">
              <w:t xml:space="preserve">, </w:t>
            </w:r>
            <w:proofErr w:type="spellStart"/>
            <w:r w:rsidRPr="00CC1894">
              <w:t>населених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пунктів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6F4249" w:rsidRPr="007A5B52" w:rsidRDefault="006F4249" w:rsidP="00E42789">
            <w:pPr>
              <w:rPr>
                <w:lang w:val="uk-UA"/>
              </w:rPr>
            </w:pP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47341" w:rsidRDefault="00947341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Коструба М.В.</w:t>
            </w:r>
          </w:p>
          <w:p w:rsidR="002E40E9" w:rsidRDefault="00947341" w:rsidP="002E40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містобудування, архітектури та земельних відносин селищної ради, </w:t>
            </w:r>
          </w:p>
          <w:p w:rsidR="00111617" w:rsidRPr="005237ED" w:rsidRDefault="00947341" w:rsidP="002E40E9">
            <w:pPr>
              <w:ind w:left="-108"/>
              <w:jc w:val="center"/>
            </w:pPr>
            <w:r>
              <w:rPr>
                <w:lang w:val="uk-UA"/>
              </w:rPr>
              <w:t>уповноважені особи</w:t>
            </w:r>
          </w:p>
        </w:tc>
      </w:tr>
      <w:tr w:rsidR="00795A96" w:rsidRPr="00CC1894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Pr="00CC1894" w:rsidRDefault="00795A96" w:rsidP="00E42789">
            <w:r>
              <w:rPr>
                <w:bCs/>
                <w:lang w:val="uk-UA"/>
              </w:rPr>
              <w:t>Про розгляд питань щодо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Default="00795A96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2E40E9" w:rsidRDefault="00947341" w:rsidP="00934E3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</w:t>
            </w:r>
            <w:r w:rsidR="002E40E9">
              <w:rPr>
                <w:lang w:val="uk-UA"/>
              </w:rPr>
              <w:t xml:space="preserve">ельник Л.І. </w:t>
            </w:r>
          </w:p>
          <w:p w:rsidR="00795A96" w:rsidRDefault="002E40E9" w:rsidP="00934E3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</w:t>
            </w:r>
            <w:r w:rsidR="00947341">
              <w:rPr>
                <w:lang w:val="uk-UA"/>
              </w:rPr>
              <w:t>ьник служби у справах дітей селищної ради</w:t>
            </w:r>
          </w:p>
          <w:p w:rsidR="00963F7F" w:rsidRDefault="00963F7F" w:rsidP="00934E33">
            <w:pPr>
              <w:ind w:left="-108"/>
              <w:jc w:val="center"/>
              <w:rPr>
                <w:lang w:val="uk-UA"/>
              </w:rPr>
            </w:pPr>
          </w:p>
        </w:tc>
      </w:tr>
      <w:tr w:rsidR="006F4249" w:rsidRPr="00CC1894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розгляд питань по профілактиці правопорушень та бездоглядності підлітків та молоді територіальної громади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  <w:p w:rsidR="006F4249" w:rsidRDefault="006F4249" w:rsidP="00E42789">
            <w:pPr>
              <w:rPr>
                <w:bCs/>
                <w:lang w:val="uk-UA"/>
              </w:rPr>
            </w:pP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47341" w:rsidRDefault="00947341" w:rsidP="00947341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Шарамко</w:t>
            </w:r>
            <w:proofErr w:type="spellEnd"/>
            <w:r>
              <w:rPr>
                <w:lang w:val="uk-UA"/>
              </w:rPr>
              <w:t xml:space="preserve"> М.П.</w:t>
            </w:r>
          </w:p>
          <w:p w:rsidR="00151903" w:rsidRDefault="00947341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спеціаліст відділу соціальної, сімейної, молодіжної політики та охорони здоров</w:t>
            </w:r>
            <w:r w:rsidRPr="00E169D6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селищної ради, </w:t>
            </w:r>
          </w:p>
          <w:p w:rsidR="006F4249" w:rsidRDefault="002E40E9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2E40E9" w:rsidRDefault="002E40E9" w:rsidP="006C087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КУ «Центр </w:t>
            </w:r>
            <w:r w:rsidR="00151903">
              <w:rPr>
                <w:lang w:val="uk-UA"/>
              </w:rPr>
              <w:t xml:space="preserve">надання </w:t>
            </w:r>
            <w:r>
              <w:rPr>
                <w:lang w:val="uk-UA"/>
              </w:rPr>
              <w:t xml:space="preserve">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6F4249" w:rsidRPr="00CC1894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13349D" w:rsidRDefault="00151903" w:rsidP="00E42789">
            <w:pPr>
              <w:rPr>
                <w:lang w:val="uk-UA"/>
              </w:rPr>
            </w:pPr>
            <w:r>
              <w:rPr>
                <w:lang w:val="uk-UA"/>
              </w:rPr>
              <w:t>Про упорядкування поштових адрес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CC1894" w:rsidRDefault="006F4249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47341" w:rsidRDefault="00947341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Коструба М.В.</w:t>
            </w:r>
          </w:p>
          <w:p w:rsidR="00947341" w:rsidRDefault="00947341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містобудування, архітектури та земельних відносин селищної ради, </w:t>
            </w:r>
          </w:p>
          <w:p w:rsidR="006F4249" w:rsidRPr="0013349D" w:rsidRDefault="00947341" w:rsidP="009473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</w:tc>
      </w:tr>
      <w:tr w:rsidR="006C087F" w:rsidRPr="00CC1894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Default="006C087F" w:rsidP="00E42789">
            <w:pPr>
              <w:rPr>
                <w:lang w:val="uk-UA"/>
              </w:rPr>
            </w:pPr>
            <w:r>
              <w:rPr>
                <w:lang w:val="uk-UA"/>
              </w:rPr>
              <w:t>Про розгляд питань щодо нагороджень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Pr="00CC1894" w:rsidRDefault="006C087F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087F" w:rsidRDefault="006C087F" w:rsidP="00E4278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C087F" w:rsidRDefault="006C087F" w:rsidP="00E42789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 w:rsidR="00947341">
              <w:rPr>
                <w:lang w:val="uk-UA"/>
              </w:rPr>
              <w:t>,</w:t>
            </w:r>
          </w:p>
          <w:p w:rsidR="006C087F" w:rsidRDefault="00947341" w:rsidP="00E4278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:rsidR="006C087F" w:rsidRPr="0013349D" w:rsidRDefault="006C087F" w:rsidP="00E42789">
            <w:pPr>
              <w:rPr>
                <w:lang w:val="uk-UA"/>
              </w:rPr>
            </w:pPr>
          </w:p>
        </w:tc>
      </w:tr>
    </w:tbl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</w:rPr>
        <w:t>III.</w:t>
      </w:r>
      <w:r w:rsidR="005237E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237ED">
        <w:rPr>
          <w:b/>
          <w:bCs/>
          <w:sz w:val="28"/>
          <w:szCs w:val="28"/>
        </w:rPr>
        <w:t>Підго</w:t>
      </w:r>
      <w:r w:rsidR="005237ED">
        <w:rPr>
          <w:b/>
          <w:bCs/>
          <w:sz w:val="28"/>
          <w:szCs w:val="28"/>
        </w:rPr>
        <w:t>товка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проектів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розпоряджень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  <w:lang w:val="uk-UA"/>
        </w:rPr>
        <w:t>селищн</w:t>
      </w:r>
      <w:proofErr w:type="spellEnd"/>
      <w:r w:rsidRPr="005237ED">
        <w:rPr>
          <w:b/>
          <w:bCs/>
          <w:sz w:val="28"/>
          <w:szCs w:val="28"/>
        </w:rPr>
        <w:t xml:space="preserve">ого </w:t>
      </w:r>
      <w:proofErr w:type="spellStart"/>
      <w:r w:rsidRPr="005237ED">
        <w:rPr>
          <w:b/>
          <w:bCs/>
          <w:sz w:val="28"/>
          <w:szCs w:val="28"/>
        </w:rPr>
        <w:t>голови</w:t>
      </w:r>
      <w:proofErr w:type="spell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основної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діяльності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особового</w:t>
            </w:r>
            <w:proofErr w:type="spellEnd"/>
            <w:r w:rsidRPr="00CC1894">
              <w:t xml:space="preserve"> складу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Pr="006C087F" w:rsidRDefault="005237ED" w:rsidP="00151903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щорічних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оплачуваних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у </w:t>
            </w:r>
            <w:proofErr w:type="spellStart"/>
            <w:r w:rsidRPr="00CC1894">
              <w:t>зв’язку</w:t>
            </w:r>
            <w:proofErr w:type="spellEnd"/>
            <w:r w:rsidRPr="00CC1894">
              <w:t xml:space="preserve"> з </w:t>
            </w:r>
            <w:proofErr w:type="spellStart"/>
            <w:r w:rsidRPr="00CC1894">
              <w:t>навчанням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короткострокових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відряджень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працівникам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адміністративно-господарських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</w:tbl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  <w:lang w:val="uk-UA"/>
        </w:rPr>
        <w:lastRenderedPageBreak/>
        <w:t>І</w:t>
      </w:r>
      <w:r w:rsidR="005237ED" w:rsidRPr="005237ED">
        <w:rPr>
          <w:b/>
          <w:bCs/>
          <w:sz w:val="28"/>
          <w:szCs w:val="28"/>
        </w:rPr>
        <w:t>V</w:t>
      </w:r>
      <w:r w:rsidR="005237ED" w:rsidRPr="005237ED">
        <w:rPr>
          <w:b/>
          <w:bCs/>
          <w:sz w:val="28"/>
          <w:szCs w:val="28"/>
          <w:lang w:val="uk-UA"/>
        </w:rPr>
        <w:t>. Контроль за виконанням документів</w:t>
      </w:r>
      <w:r w:rsidRPr="005237ED">
        <w:rPr>
          <w:b/>
          <w:bCs/>
          <w:sz w:val="28"/>
          <w:szCs w:val="28"/>
        </w:rPr>
        <w:t>:</w:t>
      </w:r>
    </w:p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V.І. </w:t>
      </w:r>
      <w:proofErr w:type="spellStart"/>
      <w:r w:rsidRPr="00CC1894">
        <w:rPr>
          <w:b/>
          <w:bCs/>
        </w:rPr>
        <w:t>Законів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342"/>
        <w:gridCol w:w="2761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службу в органах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місцеве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Default="005237ED" w:rsidP="002E40E9">
            <w:pPr>
              <w:ind w:left="180"/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доступ до </w:t>
            </w:r>
            <w:proofErr w:type="spellStart"/>
            <w:r w:rsidRPr="00CC1894">
              <w:t>публічної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інформації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Default="005237ED" w:rsidP="0023455B">
            <w:pPr>
              <w:ind w:left="180"/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  <w:r w:rsidR="008E0C19">
              <w:rPr>
                <w:lang w:val="uk-UA"/>
              </w:rPr>
              <w:t xml:space="preserve">, 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E42789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внесення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змін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деяких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законодавчих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актів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посилення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відповідальності</w:t>
            </w:r>
            <w:proofErr w:type="spellEnd"/>
            <w:r w:rsidRPr="00CC1894">
              <w:t xml:space="preserve"> за </w:t>
            </w:r>
            <w:proofErr w:type="spellStart"/>
            <w:r w:rsidRPr="00CC1894">
              <w:t>порушення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законодавства</w:t>
            </w:r>
            <w:proofErr w:type="spellEnd"/>
            <w:r w:rsidRPr="00CC1894">
              <w:t xml:space="preserve"> 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455B" w:rsidRDefault="005237ED" w:rsidP="0023455B">
            <w:pPr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483B7A">
              <w:rPr>
                <w:lang w:val="uk-UA"/>
              </w:rPr>
              <w:t>,</w:t>
            </w:r>
            <w:r w:rsidR="0023455B">
              <w:rPr>
                <w:lang w:val="uk-UA"/>
              </w:rPr>
              <w:t xml:space="preserve"> які мають доступ до персональних даних</w:t>
            </w:r>
          </w:p>
          <w:p w:rsidR="005237ED" w:rsidRPr="0013349D" w:rsidRDefault="005237ED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громадян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Pr="0013349D" w:rsidRDefault="005237ED" w:rsidP="00B754CF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запобігання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корупції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483B7A">
              <w:rPr>
                <w:lang w:val="uk-UA"/>
              </w:rPr>
              <w:t>, керівники та головні бухгалтери комунальних підприємств, установ, закладів</w:t>
            </w:r>
          </w:p>
          <w:p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13349D" w:rsidRDefault="005237ED" w:rsidP="00E42789">
            <w:pPr>
              <w:spacing w:before="20" w:after="20"/>
              <w:rPr>
                <w:lang w:val="uk-UA"/>
              </w:rPr>
            </w:pPr>
            <w:r w:rsidRPr="00CC1894">
              <w:t> </w:t>
            </w:r>
            <w:r>
              <w:rPr>
                <w:lang w:val="uk-UA"/>
              </w:rPr>
              <w:t xml:space="preserve">Про добровільне об’єднання </w:t>
            </w:r>
            <w:r w:rsidR="002E0C9E">
              <w:rPr>
                <w:lang w:val="uk-UA"/>
              </w:rPr>
              <w:t xml:space="preserve">територіальних </w:t>
            </w:r>
            <w:r>
              <w:rPr>
                <w:lang w:val="uk-UA"/>
              </w:rPr>
              <w:t>громад</w:t>
            </w:r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</w:tbl>
    <w:p w:rsidR="00151903" w:rsidRDefault="00FC64EA" w:rsidP="00FC64EA">
      <w:pPr>
        <w:pStyle w:val="a7"/>
        <w:spacing w:before="240" w:beforeAutospacing="0" w:after="240" w:afterAutospacing="0"/>
        <w:ind w:left="100" w:right="100"/>
        <w:rPr>
          <w:b/>
          <w:bCs/>
        </w:rPr>
      </w:pPr>
      <w:r w:rsidRPr="00CC1894">
        <w:rPr>
          <w:b/>
          <w:bCs/>
        </w:rPr>
        <w:t> </w:t>
      </w:r>
    </w:p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V.ІІ. </w:t>
      </w:r>
      <w:proofErr w:type="spellStart"/>
      <w:r w:rsidRPr="00CC1894">
        <w:rPr>
          <w:b/>
          <w:bCs/>
        </w:rPr>
        <w:t>Указів</w:t>
      </w:r>
      <w:proofErr w:type="spellEnd"/>
      <w:r w:rsidRPr="00CC1894">
        <w:rPr>
          <w:b/>
          <w:bCs/>
        </w:rPr>
        <w:t xml:space="preserve"> (</w:t>
      </w:r>
      <w:proofErr w:type="spellStart"/>
      <w:r w:rsidRPr="00CC1894">
        <w:rPr>
          <w:b/>
          <w:bCs/>
        </w:rPr>
        <w:t>розпоряджень</w:t>
      </w:r>
      <w:proofErr w:type="spellEnd"/>
      <w:r w:rsidRPr="00CC1894">
        <w:rPr>
          <w:b/>
          <w:bCs/>
        </w:rPr>
        <w:t xml:space="preserve">, </w:t>
      </w:r>
      <w:proofErr w:type="spellStart"/>
      <w:r w:rsidRPr="00CC1894">
        <w:rPr>
          <w:b/>
          <w:bCs/>
        </w:rPr>
        <w:t>доручень</w:t>
      </w:r>
      <w:proofErr w:type="spellEnd"/>
      <w:r w:rsidRPr="00CC1894">
        <w:rPr>
          <w:b/>
          <w:bCs/>
        </w:rPr>
        <w:t xml:space="preserve">) Президента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rPr>
                <w:lang w:val="uk-UA"/>
              </w:rPr>
            </w:pPr>
            <w:r w:rsidRPr="00CC1894">
              <w:t xml:space="preserve">Про </w:t>
            </w:r>
            <w:proofErr w:type="spellStart"/>
            <w:r w:rsidRPr="00CC1894">
              <w:t>першочергові</w:t>
            </w:r>
            <w:proofErr w:type="spellEnd"/>
            <w:r w:rsidRPr="00CC1894">
              <w:t xml:space="preserve">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забезпечення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реалізації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гарантування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конституційного</w:t>
            </w:r>
            <w:proofErr w:type="spellEnd"/>
            <w:r w:rsidRPr="00CC1894">
              <w:t xml:space="preserve"> права на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державної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влади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  <w:p w:rsidR="006C087F" w:rsidRPr="006C087F" w:rsidRDefault="006C087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25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  <w:p w:rsidR="00821F05" w:rsidRDefault="00821F05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відповідно до розподілу  </w:t>
            </w:r>
          </w:p>
          <w:p w:rsidR="00821F05" w:rsidRPr="00421165" w:rsidRDefault="00821F05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язків</w:t>
            </w:r>
            <w:proofErr w:type="spellEnd"/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rPr>
                <w:lang w:val="uk-UA"/>
              </w:rPr>
            </w:pPr>
            <w:r w:rsidRPr="00CC1894">
              <w:t xml:space="preserve">Про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врегулювання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цін</w:t>
            </w:r>
            <w:proofErr w:type="spellEnd"/>
            <w:r w:rsidRPr="00CC1894">
              <w:t>/</w:t>
            </w:r>
            <w:proofErr w:type="spellStart"/>
            <w:r w:rsidRPr="00CC1894">
              <w:t>тарифів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житлово-комунальні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послуги</w:t>
            </w:r>
            <w:proofErr w:type="spellEnd"/>
          </w:p>
          <w:p w:rsidR="006C087F" w:rsidRPr="006C087F" w:rsidRDefault="006C087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5237ED">
            <w:pPr>
              <w:spacing w:before="20" w:after="2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  <w:p w:rsidR="00821F05" w:rsidRDefault="00821F05" w:rsidP="00821F0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відповідно до розподілу  </w:t>
            </w:r>
          </w:p>
          <w:p w:rsidR="00821F05" w:rsidRPr="00421165" w:rsidRDefault="000B44D9" w:rsidP="00821F0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="00821F05">
              <w:rPr>
                <w:lang w:val="uk-UA"/>
              </w:rPr>
              <w:t>обов</w:t>
            </w:r>
            <w:proofErr w:type="spellEnd"/>
            <w:r w:rsidR="00821F05">
              <w:rPr>
                <w:lang w:val="en-US"/>
              </w:rPr>
              <w:t>’</w:t>
            </w:r>
            <w:proofErr w:type="spellStart"/>
            <w:r w:rsidR="00821F05">
              <w:rPr>
                <w:lang w:val="uk-UA"/>
              </w:rPr>
              <w:t>язків</w:t>
            </w:r>
            <w:proofErr w:type="spellEnd"/>
          </w:p>
        </w:tc>
      </w:tr>
    </w:tbl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="00174E09">
        <w:rPr>
          <w:b/>
          <w:bCs/>
        </w:rPr>
        <w:t>V.</w:t>
      </w:r>
      <w:r w:rsidR="00174E09">
        <w:rPr>
          <w:b/>
          <w:bCs/>
          <w:lang w:val="uk-UA"/>
        </w:rPr>
        <w:t>ІІІ</w:t>
      </w:r>
      <w:r w:rsidRPr="00CC1894">
        <w:rPr>
          <w:b/>
          <w:bCs/>
        </w:rPr>
        <w:t xml:space="preserve">. </w:t>
      </w:r>
      <w:proofErr w:type="spellStart"/>
      <w:r w:rsidRPr="00CC1894">
        <w:rPr>
          <w:b/>
          <w:bCs/>
        </w:rPr>
        <w:t>Виконання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рішень</w:t>
      </w:r>
      <w:proofErr w:type="spellEnd"/>
      <w:r w:rsidRPr="00CC1894">
        <w:rPr>
          <w:b/>
          <w:bCs/>
        </w:rPr>
        <w:t xml:space="preserve"> </w:t>
      </w:r>
      <w:r>
        <w:rPr>
          <w:b/>
          <w:bCs/>
          <w:lang w:val="uk-UA"/>
        </w:rPr>
        <w:t>селищної 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цільових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Програм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3497" w:rsidRDefault="005237ED" w:rsidP="000B44D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B73497">
              <w:rPr>
                <w:lang w:val="uk-UA"/>
              </w:rPr>
              <w:t>, керівники комунальних підприємств, установ, закладів</w:t>
            </w:r>
          </w:p>
          <w:p w:rsidR="005237ED" w:rsidRDefault="005237ED" w:rsidP="00E42789">
            <w:pPr>
              <w:spacing w:before="20" w:after="20"/>
              <w:ind w:left="75"/>
              <w:rPr>
                <w:lang w:val="uk-UA"/>
              </w:rPr>
            </w:pPr>
          </w:p>
          <w:p w:rsidR="006C087F" w:rsidRPr="0013349D" w:rsidRDefault="006C087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рішень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E42789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B73497">
              <w:rPr>
                <w:lang w:val="uk-UA"/>
              </w:rPr>
              <w:t>, керівники комунальних підприємств, установ, закладів</w:t>
            </w:r>
          </w:p>
          <w:p w:rsidR="006C087F" w:rsidRPr="0013349D" w:rsidRDefault="006C087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</w:rPr>
        <w:lastRenderedPageBreak/>
        <w:t>V. Р</w:t>
      </w:r>
      <w:proofErr w:type="spellStart"/>
      <w:r w:rsidR="00174E09" w:rsidRPr="00174E09">
        <w:rPr>
          <w:b/>
          <w:bCs/>
          <w:sz w:val="28"/>
          <w:szCs w:val="28"/>
          <w:lang w:val="uk-UA"/>
        </w:rPr>
        <w:t>обота</w:t>
      </w:r>
      <w:proofErr w:type="spellEnd"/>
      <w:r w:rsidR="00174E09" w:rsidRPr="00174E09">
        <w:rPr>
          <w:b/>
          <w:bCs/>
          <w:sz w:val="28"/>
          <w:szCs w:val="28"/>
          <w:lang w:val="uk-UA"/>
        </w:rPr>
        <w:t xml:space="preserve"> з кадрами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rPr>
                <w:lang w:val="uk-UA"/>
              </w:rPr>
            </w:pPr>
            <w:r w:rsidRPr="00174E09">
              <w:rPr>
                <w:lang w:val="uk-UA"/>
              </w:rPr>
              <w:t xml:space="preserve">Участь посадових осіб місцевого самоврядування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  <w:r w:rsidRPr="00174E09">
              <w:rPr>
                <w:lang w:val="uk-UA"/>
              </w:rPr>
              <w:t>в тематичних семінарах, навчаннях</w:t>
            </w:r>
            <w:r>
              <w:rPr>
                <w:lang w:val="uk-UA"/>
              </w:rPr>
              <w:t>, курсах підвищення кваліфікації</w:t>
            </w:r>
          </w:p>
          <w:p w:rsidR="006C087F" w:rsidRPr="00421165" w:rsidRDefault="006C087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Навчання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  <w:p w:rsidR="00B73497" w:rsidRPr="00CC1894" w:rsidRDefault="00B73497" w:rsidP="00E42789">
            <w:pPr>
              <w:spacing w:before="20" w:after="20"/>
              <w:ind w:left="72"/>
            </w:pP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  <w:lang w:val="en-US"/>
        </w:rPr>
        <w:t>VI</w:t>
      </w:r>
      <w:r w:rsidRPr="00174E09">
        <w:rPr>
          <w:b/>
          <w:bCs/>
          <w:sz w:val="28"/>
          <w:szCs w:val="28"/>
        </w:rPr>
        <w:t xml:space="preserve">. </w:t>
      </w:r>
      <w:r w:rsidR="00174E09" w:rsidRPr="00174E09">
        <w:rPr>
          <w:b/>
          <w:bCs/>
          <w:sz w:val="28"/>
          <w:szCs w:val="28"/>
          <w:lang w:val="uk-UA"/>
        </w:rPr>
        <w:t>Наради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268"/>
        <w:gridCol w:w="2693"/>
      </w:tblGrid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семінарів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нарад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Постійно</w:t>
            </w:r>
            <w:proofErr w:type="spellEnd"/>
          </w:p>
          <w:p w:rsidR="006C087F" w:rsidRPr="006C087F" w:rsidRDefault="006C087F" w:rsidP="00E42789">
            <w:pPr>
              <w:spacing w:before="20" w:after="20"/>
              <w:ind w:left="190"/>
              <w:rPr>
                <w:lang w:val="uk-UA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190"/>
            </w:pP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працівники</w:t>
            </w:r>
            <w:proofErr w:type="spellEnd"/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E4278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із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керівниками служ</w:t>
            </w:r>
            <w:r w:rsidR="00353A8F">
              <w:rPr>
                <w:lang w:val="uk-UA"/>
              </w:rPr>
              <w:t>б, управлінь, відділів</w:t>
            </w:r>
            <w:r>
              <w:rPr>
                <w:lang w:val="uk-UA"/>
              </w:rPr>
              <w:t xml:space="preserve"> апарату селищної ради, керівниками </w:t>
            </w:r>
            <w:proofErr w:type="spellStart"/>
            <w:r w:rsidRPr="00CC1894">
              <w:t>комунальни</w:t>
            </w:r>
            <w:proofErr w:type="spellEnd"/>
            <w:r>
              <w:rPr>
                <w:lang w:val="uk-UA"/>
              </w:rPr>
              <w:t xml:space="preserve">х підприємств, установ, закладів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190"/>
            </w:pPr>
            <w:r>
              <w:rPr>
                <w:lang w:val="uk-UA"/>
              </w:rPr>
              <w:t>Щотижнево</w:t>
            </w:r>
            <w:r w:rsidRPr="00CC1894">
              <w:t xml:space="preserve">, при </w:t>
            </w:r>
            <w:proofErr w:type="spellStart"/>
            <w:r w:rsidRPr="00CC1894">
              <w:t>потребі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421165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</w:t>
            </w:r>
            <w:r w:rsidR="00353A8F">
              <w:rPr>
                <w:lang w:val="uk-UA"/>
              </w:rPr>
              <w:t>ова,</w:t>
            </w:r>
            <w:r w:rsidR="00151903">
              <w:rPr>
                <w:lang w:val="uk-UA"/>
              </w:rPr>
              <w:t xml:space="preserve"> заступник/заступники</w:t>
            </w:r>
            <w:r w:rsidR="00353A8F">
              <w:rPr>
                <w:lang w:val="uk-UA"/>
              </w:rPr>
              <w:t xml:space="preserve">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Апаратні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190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190"/>
            </w:pPr>
            <w:r>
              <w:rPr>
                <w:lang w:val="uk-UA"/>
              </w:rPr>
              <w:t>Селищн</w:t>
            </w:r>
            <w:r w:rsidR="00353A8F">
              <w:rPr>
                <w:lang w:val="uk-UA"/>
              </w:rPr>
              <w:t>ий голова, заступник</w:t>
            </w:r>
            <w:r>
              <w:rPr>
                <w:lang w:val="uk-UA"/>
              </w:rPr>
              <w:t xml:space="preserve"> селищного голови</w:t>
            </w:r>
            <w:r w:rsidR="00353A8F">
              <w:rPr>
                <w:lang w:val="uk-UA"/>
              </w:rPr>
              <w:t xml:space="preserve"> з питань діяльності виконавчих органів селищної ради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E4278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Наради</w:t>
            </w:r>
            <w:proofErr w:type="spellEnd"/>
            <w:r w:rsidRPr="00CC1894">
              <w:t xml:space="preserve"> з </w:t>
            </w:r>
            <w:r w:rsidR="005E0969">
              <w:rPr>
                <w:lang w:val="uk-UA"/>
              </w:rPr>
              <w:t>спеціалістами, службовцями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  <w:r w:rsidR="00353A8F">
              <w:rPr>
                <w:lang w:val="uk-UA"/>
              </w:rPr>
              <w:t>, начальники управлінь, служб, відділів селищної ради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E42789">
            <w:pPr>
              <w:spacing w:before="20" w:after="20"/>
            </w:pPr>
            <w:r>
              <w:rPr>
                <w:lang w:val="uk-UA"/>
              </w:rPr>
              <w:t xml:space="preserve">Наради з 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174E09" w:rsidRDefault="00353A8F" w:rsidP="00174E0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голова, заступник селищного голови з питань діяльності виконавчих органів селищної ради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3A4A14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>Наради з керівниками навчальних та дошкільних закладів</w:t>
            </w:r>
            <w:r w:rsidR="003A4A1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Щомісячно, при потребі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51903" w:rsidP="00E42789">
            <w:pPr>
              <w:spacing w:before="20" w:after="20"/>
              <w:ind w:left="190"/>
            </w:pPr>
            <w:r>
              <w:rPr>
                <w:lang w:val="uk-UA"/>
              </w:rPr>
              <w:t xml:space="preserve">Селищний голова, заступник/заступники </w:t>
            </w:r>
            <w:r w:rsidR="00353A8F">
              <w:rPr>
                <w:lang w:val="uk-UA"/>
              </w:rPr>
              <w:t xml:space="preserve">селищного голови відповідно до розподілу </w:t>
            </w:r>
            <w:proofErr w:type="spellStart"/>
            <w:r w:rsidR="00353A8F">
              <w:rPr>
                <w:lang w:val="uk-UA"/>
              </w:rPr>
              <w:t>обов</w:t>
            </w:r>
            <w:proofErr w:type="spellEnd"/>
            <w:r w:rsidR="00353A8F" w:rsidRPr="00353A8F">
              <w:t>’</w:t>
            </w:r>
            <w:proofErr w:type="spellStart"/>
            <w:r w:rsidR="00353A8F">
              <w:rPr>
                <w:lang w:val="uk-UA"/>
              </w:rPr>
              <w:t>язків</w:t>
            </w:r>
            <w:proofErr w:type="spellEnd"/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Наради з  директорами будинків культури, завідуючими сільськими клубами, завідуючими бібліотеками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  <w:p w:rsidR="00174E09" w:rsidRDefault="00174E09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Щомісячно, 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51903" w:rsidP="00E42789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заступник/заступники</w:t>
            </w:r>
            <w:r w:rsidR="00353A8F">
              <w:rPr>
                <w:lang w:val="uk-UA"/>
              </w:rPr>
              <w:t xml:space="preserve"> селищного голови відповідно до розподілу </w:t>
            </w:r>
            <w:proofErr w:type="spellStart"/>
            <w:r w:rsidR="00353A8F">
              <w:rPr>
                <w:lang w:val="uk-UA"/>
              </w:rPr>
              <w:t>обов</w:t>
            </w:r>
            <w:proofErr w:type="spellEnd"/>
            <w:r w:rsidR="00353A8F" w:rsidRPr="00353A8F">
              <w:t>’</w:t>
            </w:r>
            <w:proofErr w:type="spellStart"/>
            <w:r w:rsidR="00353A8F">
              <w:rPr>
                <w:lang w:val="uk-UA"/>
              </w:rPr>
              <w:t>язків</w:t>
            </w:r>
            <w:proofErr w:type="spellEnd"/>
          </w:p>
        </w:tc>
      </w:tr>
    </w:tbl>
    <w:p w:rsidR="004B29F6" w:rsidRDefault="00FC64EA" w:rsidP="00B754CF">
      <w:pPr>
        <w:pStyle w:val="a7"/>
        <w:spacing w:before="240" w:beforeAutospacing="0" w:after="240" w:afterAutospacing="0"/>
        <w:ind w:left="100" w:right="100"/>
        <w:rPr>
          <w:b/>
          <w:bCs/>
        </w:rPr>
      </w:pPr>
      <w:r w:rsidRPr="00CC1894">
        <w:rPr>
          <w:b/>
          <w:bCs/>
        </w:rPr>
        <w:t> </w:t>
      </w:r>
    </w:p>
    <w:p w:rsidR="00B754CF" w:rsidRPr="001C3C5E" w:rsidRDefault="00FC64EA" w:rsidP="00B754CF">
      <w:pPr>
        <w:pStyle w:val="a7"/>
        <w:spacing w:before="240" w:beforeAutospacing="0" w:after="240" w:afterAutospacing="0"/>
        <w:ind w:left="100" w:right="100"/>
        <w:rPr>
          <w:sz w:val="28"/>
          <w:szCs w:val="28"/>
        </w:rPr>
      </w:pPr>
      <w:r w:rsidRPr="001C3C5E">
        <w:rPr>
          <w:b/>
          <w:bCs/>
          <w:sz w:val="28"/>
          <w:szCs w:val="28"/>
          <w:lang w:val="en-US"/>
        </w:rPr>
        <w:t>VII</w:t>
      </w:r>
      <w:r w:rsidRPr="001C3C5E">
        <w:rPr>
          <w:b/>
          <w:bCs/>
          <w:sz w:val="28"/>
          <w:szCs w:val="28"/>
        </w:rPr>
        <w:t>.</w:t>
      </w:r>
      <w:proofErr w:type="gramStart"/>
      <w:r w:rsidRPr="001C3C5E">
        <w:rPr>
          <w:b/>
          <w:bCs/>
          <w:sz w:val="28"/>
          <w:szCs w:val="28"/>
        </w:rPr>
        <w:t xml:space="preserve">  </w:t>
      </w:r>
      <w:r w:rsidR="00174E09" w:rsidRPr="001C3C5E">
        <w:rPr>
          <w:b/>
          <w:bCs/>
          <w:sz w:val="28"/>
          <w:szCs w:val="28"/>
          <w:lang w:val="uk-UA"/>
        </w:rPr>
        <w:t>Участь</w:t>
      </w:r>
      <w:proofErr w:type="gramEnd"/>
      <w:r w:rsidR="00174E09" w:rsidRPr="001C3C5E">
        <w:rPr>
          <w:b/>
          <w:bCs/>
          <w:sz w:val="28"/>
          <w:szCs w:val="28"/>
          <w:lang w:val="uk-UA"/>
        </w:rPr>
        <w:t xml:space="preserve"> у підготовці та проведенні масових заходів, урочистостей</w:t>
      </w:r>
      <w:r w:rsidR="001C3C5E" w:rsidRPr="001C3C5E">
        <w:rPr>
          <w:b/>
          <w:bCs/>
          <w:sz w:val="28"/>
          <w:szCs w:val="28"/>
          <w:lang w:val="uk-UA"/>
        </w:rPr>
        <w:t>, відповідно до календарних державних, професійних свят</w:t>
      </w:r>
    </w:p>
    <w:tbl>
      <w:tblPr>
        <w:tblW w:w="9769" w:type="dxa"/>
        <w:tblInd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8"/>
        <w:gridCol w:w="2268"/>
        <w:gridCol w:w="2693"/>
      </w:tblGrid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Default="00BD685E" w:rsidP="00E42789"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 w:rsidR="00BD522A">
              <w:t>вшанування</w:t>
            </w:r>
            <w:proofErr w:type="spellEnd"/>
            <w:r w:rsidR="00BD522A">
              <w:t xml:space="preserve"> </w:t>
            </w:r>
            <w:proofErr w:type="spellStart"/>
            <w:r w:rsidR="00BD522A">
              <w:t>пам</w:t>
            </w:r>
            <w:r w:rsidR="0020669B" w:rsidRPr="0020669B">
              <w:t>’</w:t>
            </w:r>
            <w:r w:rsidR="00BD522A">
              <w:t>яті</w:t>
            </w:r>
            <w:proofErr w:type="spellEnd"/>
            <w:r w:rsidR="00BD522A">
              <w:t xml:space="preserve"> </w:t>
            </w:r>
            <w:proofErr w:type="spellStart"/>
            <w:r w:rsidR="00BD522A">
              <w:t>видатного</w:t>
            </w:r>
            <w:proofErr w:type="spellEnd"/>
            <w:r w:rsidR="00BD522A">
              <w:t xml:space="preserve"> </w:t>
            </w:r>
            <w:proofErr w:type="spellStart"/>
            <w:r w:rsidR="00BD522A">
              <w:t>українського</w:t>
            </w:r>
            <w:proofErr w:type="spellEnd"/>
            <w:r w:rsidR="00BD522A">
              <w:t xml:space="preserve"> </w:t>
            </w:r>
            <w:proofErr w:type="spellStart"/>
            <w:r w:rsidR="00BD522A">
              <w:t>вченого</w:t>
            </w:r>
            <w:proofErr w:type="spellEnd"/>
            <w:r w:rsidR="00BD522A">
              <w:t xml:space="preserve">, </w:t>
            </w:r>
            <w:proofErr w:type="spellStart"/>
            <w:r w:rsidR="00BD522A">
              <w:t>мовознавця</w:t>
            </w:r>
            <w:proofErr w:type="spellEnd"/>
            <w:r w:rsidR="00BD522A">
              <w:t xml:space="preserve"> та церковного </w:t>
            </w:r>
            <w:proofErr w:type="spellStart"/>
            <w:r w:rsidR="00BD522A">
              <w:t>д</w:t>
            </w:r>
            <w:r>
              <w:t>іяча</w:t>
            </w:r>
            <w:proofErr w:type="spellEnd"/>
            <w:r>
              <w:t xml:space="preserve"> </w:t>
            </w: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Огієнка</w:t>
            </w:r>
            <w:proofErr w:type="spellEnd"/>
            <w:r>
              <w:t xml:space="preserve"> </w:t>
            </w:r>
          </w:p>
          <w:p w:rsidR="0020669B" w:rsidRPr="00CC1894" w:rsidRDefault="0020669B" w:rsidP="00E42789"/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69B" w:rsidRPr="0020669B" w:rsidRDefault="0020669B" w:rsidP="000F2313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15</w:t>
            </w:r>
            <w:r w:rsidR="001C3C5E" w:rsidRPr="001C3C5E">
              <w:rPr>
                <w:sz w:val="20"/>
                <w:szCs w:val="20"/>
              </w:rPr>
              <w:t xml:space="preserve"> </w:t>
            </w:r>
            <w:proofErr w:type="spellStart"/>
            <w:r w:rsidR="001C3C5E" w:rsidRPr="001C3C5E">
              <w:rPr>
                <w:sz w:val="20"/>
                <w:szCs w:val="20"/>
              </w:rPr>
              <w:t>січня</w:t>
            </w:r>
            <w:proofErr w:type="spellEnd"/>
            <w:r w:rsidR="00BD685E">
              <w:rPr>
                <w:sz w:val="20"/>
                <w:szCs w:val="20"/>
                <w:lang w:val="uk-UA"/>
              </w:rPr>
              <w:t>, 29 березня</w:t>
            </w:r>
            <w:r w:rsidR="000F2313">
              <w:rPr>
                <w:sz w:val="20"/>
                <w:szCs w:val="20"/>
                <w:lang w:val="uk-UA"/>
              </w:rPr>
              <w:t xml:space="preserve"> </w:t>
            </w:r>
            <w:r w:rsidR="00BD685E">
              <w:rPr>
                <w:sz w:val="20"/>
                <w:szCs w:val="20"/>
                <w:lang w:val="uk-UA"/>
              </w:rPr>
              <w:t xml:space="preserve">(15.01.1882 </w:t>
            </w:r>
            <w:r>
              <w:rPr>
                <w:sz w:val="20"/>
                <w:szCs w:val="20"/>
                <w:lang w:val="uk-UA"/>
              </w:rPr>
              <w:t xml:space="preserve">– </w:t>
            </w:r>
            <w:r w:rsidR="00BD685E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9.03.1972)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1C3C5E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62004C" w:rsidRPr="00CC1894" w:rsidRDefault="00151903" w:rsidP="00151903">
            <w:r>
              <w:rPr>
                <w:lang w:val="uk-UA"/>
              </w:rPr>
              <w:t>заступник/заступники</w:t>
            </w:r>
            <w:r w:rsidR="001C3C5E">
              <w:rPr>
                <w:lang w:val="uk-UA"/>
              </w:rPr>
              <w:t xml:space="preserve"> селищного голови</w:t>
            </w:r>
            <w:r>
              <w:rPr>
                <w:lang w:val="uk-UA"/>
              </w:rPr>
              <w:t xml:space="preserve">, </w:t>
            </w:r>
            <w:r w:rsidR="002D2189">
              <w:rPr>
                <w:lang w:val="uk-UA"/>
              </w:rPr>
              <w:t>старост</w:t>
            </w:r>
            <w:r>
              <w:rPr>
                <w:lang w:val="uk-UA"/>
              </w:rPr>
              <w:t>и</w:t>
            </w:r>
            <w:r w:rsidR="00BD685E">
              <w:rPr>
                <w:lang w:val="uk-UA"/>
              </w:rPr>
              <w:t xml:space="preserve"> 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E42789">
            <w:r w:rsidRPr="00CC1894">
              <w:t xml:space="preserve">День </w:t>
            </w:r>
            <w:proofErr w:type="spellStart"/>
            <w:r w:rsidRPr="00CC1894">
              <w:t>Соборності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22 </w:t>
            </w:r>
            <w:proofErr w:type="spellStart"/>
            <w:r w:rsidRPr="001C3C5E">
              <w:rPr>
                <w:sz w:val="20"/>
                <w:szCs w:val="20"/>
              </w:rPr>
              <w:t>січня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0E5C" w:rsidRDefault="00F10E5C" w:rsidP="00F10E5C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62004C" w:rsidRDefault="00F10E5C" w:rsidP="00F10E5C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F10E5C"/>
        </w:tc>
      </w:tr>
      <w:tr w:rsidR="00121F46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1F46" w:rsidRPr="00121F46" w:rsidRDefault="00121F46" w:rsidP="00E4278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День вшанування учасників бойових дій на території інших держав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1F46" w:rsidRPr="00121F46" w:rsidRDefault="00121F46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0E5C" w:rsidRDefault="00F10E5C" w:rsidP="00F10E5C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21F46" w:rsidRDefault="00F10E5C" w:rsidP="00F10E5C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Default="000F2313" w:rsidP="00F10E5C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учасників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бойових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дій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території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Афганістану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15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5D03BE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День Героїв Небесної сотні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20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0F2313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заступник/заступники селищного голови, старости</w:t>
            </w:r>
          </w:p>
          <w:p w:rsidR="00345210" w:rsidRPr="00CC1894" w:rsidRDefault="00345210" w:rsidP="00345210">
            <w:r>
              <w:rPr>
                <w:lang w:val="uk-UA"/>
              </w:rPr>
              <w:t xml:space="preserve"> </w:t>
            </w: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0F2313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боротьби</w:t>
            </w:r>
            <w:proofErr w:type="spellEnd"/>
            <w:r w:rsidRPr="00CC1894">
              <w:t xml:space="preserve"> за права </w:t>
            </w:r>
            <w:proofErr w:type="spellStart"/>
            <w:r w:rsidRPr="00CC1894">
              <w:t>жінок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мир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0F2313">
            <w:pPr>
              <w:rPr>
                <w:lang w:val="uk-UA"/>
              </w:rPr>
            </w:pPr>
            <w:r>
              <w:rPr>
                <w:lang w:val="uk-UA"/>
              </w:rPr>
              <w:t>заступник/заступники селищного голови, старости</w:t>
            </w:r>
          </w:p>
          <w:p w:rsidR="000F2313" w:rsidRDefault="000F2313" w:rsidP="000F2313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національної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культури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Національний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Шевченківський</w:t>
            </w:r>
            <w:proofErr w:type="spellEnd"/>
            <w:r w:rsidRPr="00CC1894">
              <w:t xml:space="preserve"> день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визволення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в’язнів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фашистських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концтаборів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11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довкілля</w:t>
            </w:r>
            <w:proofErr w:type="spellEnd"/>
          </w:p>
          <w:p w:rsidR="00345210" w:rsidRPr="00CC1894" w:rsidRDefault="00345210" w:rsidP="00345210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третя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Чорнобильської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трагедії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26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>
              <w:t xml:space="preserve">Свято </w:t>
            </w:r>
            <w:proofErr w:type="spellStart"/>
            <w:r>
              <w:t>Весни</w:t>
            </w:r>
            <w:proofErr w:type="spellEnd"/>
            <w:r>
              <w:t xml:space="preserve"> і </w:t>
            </w:r>
            <w:proofErr w:type="spellStart"/>
            <w:r>
              <w:t>Праці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матері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друга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Default="000F2313" w:rsidP="00345210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примирення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Перемоги над нацизмом у </w:t>
            </w:r>
            <w:proofErr w:type="spellStart"/>
            <w:r w:rsidRPr="00CC1894">
              <w:t>Другій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світовій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війні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сім’ї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15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Default="000F2313" w:rsidP="00345210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Європи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третя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політичних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репресій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третя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Pr="00CC1894" w:rsidRDefault="00345210" w:rsidP="00345210"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</w:tc>
      </w:tr>
      <w:tr w:rsidR="00FE5E3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E30" w:rsidRPr="00FE5E30" w:rsidRDefault="00FE5E30" w:rsidP="00FE5E30">
            <w:pPr>
              <w:jc w:val="both"/>
              <w:rPr>
                <w:lang w:val="uk-UA"/>
              </w:rPr>
            </w:pPr>
            <w:r w:rsidRPr="00FE5E30">
              <w:rPr>
                <w:lang w:val="uk-UA"/>
              </w:rPr>
              <w:lastRenderedPageBreak/>
              <w:t>Участь у святі останнього  дзвоника у загальноосвітніх</w:t>
            </w:r>
            <w:r>
              <w:rPr>
                <w:lang w:val="uk-UA"/>
              </w:rPr>
              <w:t xml:space="preserve"> закладах на території сіл, селища 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FE5E30" w:rsidRPr="00FE5E30" w:rsidRDefault="00FE5E30" w:rsidP="00E42789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E30" w:rsidRPr="00FE5E30" w:rsidRDefault="00FE5E30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FE5E3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заступник/заступники селищного голови, старости</w:t>
            </w:r>
            <w:r w:rsidR="00F53FD1">
              <w:rPr>
                <w:lang w:val="uk-UA"/>
              </w:rPr>
              <w:t>, начальники структурних підрозділів селищної ради</w:t>
            </w:r>
          </w:p>
          <w:p w:rsidR="00F53FD1" w:rsidRDefault="00F53FD1" w:rsidP="0062004C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Default="000F2313" w:rsidP="00345210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5E0969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День батька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5E0969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третя неділя червня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0F2313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заступник/заступники селищного голови, старости</w:t>
            </w:r>
          </w:p>
          <w:p w:rsidR="00345210" w:rsidRPr="00CC1894" w:rsidRDefault="00345210" w:rsidP="00345210">
            <w:r>
              <w:rPr>
                <w:lang w:val="uk-UA"/>
              </w:rPr>
              <w:t xml:space="preserve"> </w:t>
            </w: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скорботи</w:t>
            </w:r>
            <w:proofErr w:type="spellEnd"/>
            <w:r w:rsidRPr="00CC1894">
              <w:t xml:space="preserve"> і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війни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22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Pr="00CC1894" w:rsidRDefault="000F2313" w:rsidP="00345210"/>
        </w:tc>
      </w:tr>
      <w:tr w:rsidR="00345210" w:rsidRPr="00CC1894" w:rsidTr="001C3C5E">
        <w:trPr>
          <w:trHeight w:val="767"/>
        </w:trPr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молоді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остання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червня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заступник/заступники селищного голови, старости </w:t>
            </w:r>
          </w:p>
          <w:p w:rsidR="000F2313" w:rsidRDefault="000F2313" w:rsidP="00345210">
            <w:pPr>
              <w:rPr>
                <w:lang w:val="uk-UA"/>
              </w:rPr>
            </w:pPr>
          </w:p>
        </w:tc>
      </w:tr>
      <w:tr w:rsidR="0034521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Конституції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28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210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0F2313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заступник/заступники селищного голови, старости</w:t>
            </w:r>
          </w:p>
          <w:p w:rsidR="00345210" w:rsidRPr="00CC1894" w:rsidRDefault="00345210" w:rsidP="00345210">
            <w:r>
              <w:rPr>
                <w:lang w:val="uk-UA"/>
              </w:rPr>
              <w:t xml:space="preserve"> </w:t>
            </w:r>
          </w:p>
        </w:tc>
      </w:tr>
    </w:tbl>
    <w:p w:rsidR="00BD685E" w:rsidRDefault="00BD685E" w:rsidP="00860DFF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</w:rPr>
      </w:pPr>
    </w:p>
    <w:p w:rsidR="00860DFF" w:rsidRPr="00860DFF" w:rsidRDefault="00860DFF" w:rsidP="00860DFF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860DFF">
        <w:rPr>
          <w:b/>
          <w:bCs/>
          <w:sz w:val="28"/>
          <w:szCs w:val="28"/>
        </w:rPr>
        <w:t>V.</w:t>
      </w:r>
      <w:r w:rsidRPr="00860DFF">
        <w:rPr>
          <w:b/>
          <w:bCs/>
          <w:sz w:val="28"/>
          <w:szCs w:val="28"/>
          <w:lang w:val="uk-UA"/>
        </w:rPr>
        <w:t>ІІІ</w:t>
      </w:r>
      <w:r w:rsidRPr="00860DFF">
        <w:rPr>
          <w:b/>
          <w:bCs/>
          <w:sz w:val="28"/>
          <w:szCs w:val="28"/>
        </w:rPr>
        <w:t xml:space="preserve">. </w:t>
      </w:r>
      <w:r w:rsidRPr="00860DFF">
        <w:rPr>
          <w:b/>
          <w:bCs/>
          <w:sz w:val="28"/>
          <w:szCs w:val="28"/>
          <w:lang w:val="uk-UA"/>
        </w:rPr>
        <w:t>Інші питання</w:t>
      </w:r>
    </w:p>
    <w:tbl>
      <w:tblPr>
        <w:tblW w:w="9781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2394"/>
        <w:gridCol w:w="2709"/>
      </w:tblGrid>
      <w:tr w:rsidR="00860DFF" w:rsidRPr="00CC1894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</w:t>
            </w:r>
            <w:r>
              <w:rPr>
                <w:lang w:val="uk-UA"/>
              </w:rPr>
              <w:t>ро п</w:t>
            </w:r>
            <w:r w:rsidRPr="00860DFF">
              <w:rPr>
                <w:lang w:val="uk-UA"/>
              </w:rPr>
              <w:t>роведення засідань комісій при викон</w:t>
            </w:r>
            <w:r w:rsidR="00711219">
              <w:rPr>
                <w:lang w:val="uk-UA"/>
              </w:rPr>
              <w:t xml:space="preserve">авчому </w:t>
            </w:r>
            <w:r w:rsidRPr="00860DFF">
              <w:rPr>
                <w:lang w:val="uk-UA"/>
              </w:rPr>
              <w:t>комі</w:t>
            </w:r>
            <w:r w:rsidR="00711219">
              <w:rPr>
                <w:lang w:val="uk-UA"/>
              </w:rPr>
              <w:t>теті</w:t>
            </w:r>
            <w:r w:rsidRPr="00860DFF">
              <w:rPr>
                <w:lang w:val="uk-UA"/>
              </w:rPr>
              <w:t xml:space="preserve"> селищної ради</w:t>
            </w:r>
          </w:p>
          <w:p w:rsidR="00860DFF" w:rsidRPr="00860DFF" w:rsidRDefault="00860DF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E42789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>Відповідно до Регламенту</w:t>
            </w:r>
          </w:p>
          <w:p w:rsidR="005E0969" w:rsidRDefault="005E0969" w:rsidP="005E096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5E0969" w:rsidRDefault="005E0969" w:rsidP="005E0969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5E0969" w:rsidRPr="00860DFF" w:rsidRDefault="005E0969" w:rsidP="005E096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:rsidR="00860DFF" w:rsidRPr="005E0969" w:rsidRDefault="005E0969" w:rsidP="00E42789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860DFF" w:rsidRPr="00CC1894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прийом громадян з особистих питань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60DFF">
              <w:rPr>
                <w:lang w:val="uk-UA"/>
              </w:rPr>
              <w:t>(за окремим графіком)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13349D" w:rsidRDefault="00860DF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860DFF" w:rsidRPr="00CC1894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організацію розгляду письмових та усних звернень громадян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Від</w:t>
            </w:r>
            <w:r w:rsidR="00711219">
              <w:rPr>
                <w:lang w:val="uk-UA"/>
              </w:rPr>
              <w:t xml:space="preserve">повідно до Закону України «Про </w:t>
            </w:r>
            <w:r>
              <w:rPr>
                <w:lang w:val="uk-UA"/>
              </w:rPr>
              <w:t>звернення громадян»</w:t>
            </w:r>
          </w:p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</w:tr>
    </w:tbl>
    <w:p w:rsidR="007A5B52" w:rsidRDefault="007A5B52" w:rsidP="007A5B52">
      <w:pPr>
        <w:pStyle w:val="a7"/>
        <w:spacing w:before="240" w:beforeAutospacing="0" w:after="240" w:afterAutospacing="0"/>
        <w:ind w:left="100" w:right="100"/>
        <w:rPr>
          <w:b/>
          <w:bCs/>
          <w:sz w:val="28"/>
          <w:szCs w:val="28"/>
          <w:lang w:val="uk-UA"/>
        </w:rPr>
      </w:pPr>
    </w:p>
    <w:p w:rsidR="009B0D69" w:rsidRDefault="00057D86" w:rsidP="007A5B52">
      <w:pPr>
        <w:pStyle w:val="a7"/>
        <w:spacing w:before="240" w:beforeAutospacing="0" w:after="240" w:afterAutospacing="0"/>
        <w:ind w:left="100" w:right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00A77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6916AB" w:rsidRPr="006916AB" w:rsidRDefault="008551BB" w:rsidP="006916A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</w:t>
            </w:r>
            <w:r w:rsidR="000F2313">
              <w:rPr>
                <w:bCs/>
                <w:sz w:val="28"/>
                <w:szCs w:val="28"/>
                <w:lang w:val="uk-UA"/>
              </w:rPr>
              <w:t xml:space="preserve">          Василь ЗАХАРЧЕНКО</w:t>
            </w:r>
          </w:p>
        </w:tc>
      </w:tr>
    </w:tbl>
    <w:p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922FE"/>
    <w:multiLevelType w:val="hybridMultilevel"/>
    <w:tmpl w:val="1F3A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40A"/>
    <w:rsid w:val="00001634"/>
    <w:rsid w:val="00011121"/>
    <w:rsid w:val="00016A8A"/>
    <w:rsid w:val="0004342B"/>
    <w:rsid w:val="00055249"/>
    <w:rsid w:val="00056679"/>
    <w:rsid w:val="00057D86"/>
    <w:rsid w:val="0006076E"/>
    <w:rsid w:val="00063A7A"/>
    <w:rsid w:val="00066923"/>
    <w:rsid w:val="000812C9"/>
    <w:rsid w:val="00081D03"/>
    <w:rsid w:val="00093DD2"/>
    <w:rsid w:val="000A103D"/>
    <w:rsid w:val="000A1932"/>
    <w:rsid w:val="000A4899"/>
    <w:rsid w:val="000A67B0"/>
    <w:rsid w:val="000B0010"/>
    <w:rsid w:val="000B44D9"/>
    <w:rsid w:val="000B6A01"/>
    <w:rsid w:val="000D44DE"/>
    <w:rsid w:val="000F2313"/>
    <w:rsid w:val="000F3682"/>
    <w:rsid w:val="00111617"/>
    <w:rsid w:val="00121F46"/>
    <w:rsid w:val="00126E8E"/>
    <w:rsid w:val="0013032E"/>
    <w:rsid w:val="00130AB4"/>
    <w:rsid w:val="00151903"/>
    <w:rsid w:val="00157553"/>
    <w:rsid w:val="001709E7"/>
    <w:rsid w:val="00174E09"/>
    <w:rsid w:val="00194E5B"/>
    <w:rsid w:val="001A1055"/>
    <w:rsid w:val="001A52E4"/>
    <w:rsid w:val="001B10D2"/>
    <w:rsid w:val="001B653F"/>
    <w:rsid w:val="001C3C5E"/>
    <w:rsid w:val="001C459E"/>
    <w:rsid w:val="001C784D"/>
    <w:rsid w:val="001E4B8E"/>
    <w:rsid w:val="001F1898"/>
    <w:rsid w:val="001F5DE7"/>
    <w:rsid w:val="00204080"/>
    <w:rsid w:val="0020669B"/>
    <w:rsid w:val="00206AFE"/>
    <w:rsid w:val="002125C6"/>
    <w:rsid w:val="00217867"/>
    <w:rsid w:val="002218BD"/>
    <w:rsid w:val="0022221F"/>
    <w:rsid w:val="0023455B"/>
    <w:rsid w:val="00260321"/>
    <w:rsid w:val="002760A1"/>
    <w:rsid w:val="0028394A"/>
    <w:rsid w:val="002873E5"/>
    <w:rsid w:val="00292DD7"/>
    <w:rsid w:val="00295134"/>
    <w:rsid w:val="002A1939"/>
    <w:rsid w:val="002C2805"/>
    <w:rsid w:val="002D2189"/>
    <w:rsid w:val="002D2261"/>
    <w:rsid w:val="002E0C9E"/>
    <w:rsid w:val="002E40E9"/>
    <w:rsid w:val="002E5454"/>
    <w:rsid w:val="0030134E"/>
    <w:rsid w:val="00302303"/>
    <w:rsid w:val="00330E34"/>
    <w:rsid w:val="00345210"/>
    <w:rsid w:val="00353A8F"/>
    <w:rsid w:val="00365078"/>
    <w:rsid w:val="00376D19"/>
    <w:rsid w:val="00383AA8"/>
    <w:rsid w:val="003A3F0A"/>
    <w:rsid w:val="003A4A14"/>
    <w:rsid w:val="003A4D51"/>
    <w:rsid w:val="003B1BF2"/>
    <w:rsid w:val="003C32C4"/>
    <w:rsid w:val="003C565F"/>
    <w:rsid w:val="00412688"/>
    <w:rsid w:val="00433D47"/>
    <w:rsid w:val="00440D35"/>
    <w:rsid w:val="00483B7A"/>
    <w:rsid w:val="004A1533"/>
    <w:rsid w:val="004B1209"/>
    <w:rsid w:val="004B1A6A"/>
    <w:rsid w:val="004B29F6"/>
    <w:rsid w:val="004C40DA"/>
    <w:rsid w:val="004D0BA1"/>
    <w:rsid w:val="004D61B8"/>
    <w:rsid w:val="004E4096"/>
    <w:rsid w:val="004F1809"/>
    <w:rsid w:val="00503476"/>
    <w:rsid w:val="005237ED"/>
    <w:rsid w:val="005268F0"/>
    <w:rsid w:val="00544329"/>
    <w:rsid w:val="00566AD8"/>
    <w:rsid w:val="00571DC0"/>
    <w:rsid w:val="00572560"/>
    <w:rsid w:val="00576EBA"/>
    <w:rsid w:val="0057705E"/>
    <w:rsid w:val="00583710"/>
    <w:rsid w:val="00590F8B"/>
    <w:rsid w:val="005B65AE"/>
    <w:rsid w:val="005C7B90"/>
    <w:rsid w:val="005D03BE"/>
    <w:rsid w:val="005D1D79"/>
    <w:rsid w:val="005E0969"/>
    <w:rsid w:val="005F34D9"/>
    <w:rsid w:val="005F463D"/>
    <w:rsid w:val="00601742"/>
    <w:rsid w:val="00603A0A"/>
    <w:rsid w:val="006167C2"/>
    <w:rsid w:val="0062004C"/>
    <w:rsid w:val="00630F86"/>
    <w:rsid w:val="0065133C"/>
    <w:rsid w:val="0066547F"/>
    <w:rsid w:val="006675AA"/>
    <w:rsid w:val="00676D4E"/>
    <w:rsid w:val="00680431"/>
    <w:rsid w:val="006808E2"/>
    <w:rsid w:val="006834E9"/>
    <w:rsid w:val="006916AB"/>
    <w:rsid w:val="006B4B8B"/>
    <w:rsid w:val="006B4D10"/>
    <w:rsid w:val="006C087F"/>
    <w:rsid w:val="006E6F42"/>
    <w:rsid w:val="006F4249"/>
    <w:rsid w:val="006F6569"/>
    <w:rsid w:val="00700A77"/>
    <w:rsid w:val="00703851"/>
    <w:rsid w:val="0071040A"/>
    <w:rsid w:val="00711219"/>
    <w:rsid w:val="00716738"/>
    <w:rsid w:val="00727B1C"/>
    <w:rsid w:val="0074095A"/>
    <w:rsid w:val="007451B9"/>
    <w:rsid w:val="00750F7F"/>
    <w:rsid w:val="00751B2A"/>
    <w:rsid w:val="0077570F"/>
    <w:rsid w:val="00776471"/>
    <w:rsid w:val="007867FE"/>
    <w:rsid w:val="00787591"/>
    <w:rsid w:val="00795A96"/>
    <w:rsid w:val="007A5B52"/>
    <w:rsid w:val="007B6CDC"/>
    <w:rsid w:val="007D6A68"/>
    <w:rsid w:val="008133B0"/>
    <w:rsid w:val="00821F05"/>
    <w:rsid w:val="0082395B"/>
    <w:rsid w:val="00833457"/>
    <w:rsid w:val="00834B7A"/>
    <w:rsid w:val="008454D2"/>
    <w:rsid w:val="008506EE"/>
    <w:rsid w:val="008551BB"/>
    <w:rsid w:val="008578C1"/>
    <w:rsid w:val="00860DFF"/>
    <w:rsid w:val="00870A31"/>
    <w:rsid w:val="008769F0"/>
    <w:rsid w:val="0089125A"/>
    <w:rsid w:val="00891898"/>
    <w:rsid w:val="008A19BB"/>
    <w:rsid w:val="008A4F54"/>
    <w:rsid w:val="008A6C62"/>
    <w:rsid w:val="008B47B2"/>
    <w:rsid w:val="008C421A"/>
    <w:rsid w:val="008C572E"/>
    <w:rsid w:val="008E0C19"/>
    <w:rsid w:val="0092043D"/>
    <w:rsid w:val="0093400C"/>
    <w:rsid w:val="00934E33"/>
    <w:rsid w:val="009407B7"/>
    <w:rsid w:val="00945EC4"/>
    <w:rsid w:val="00947341"/>
    <w:rsid w:val="00960D93"/>
    <w:rsid w:val="00963F7F"/>
    <w:rsid w:val="009A5152"/>
    <w:rsid w:val="009A661A"/>
    <w:rsid w:val="009A7C51"/>
    <w:rsid w:val="009B0D69"/>
    <w:rsid w:val="009D098C"/>
    <w:rsid w:val="009D200C"/>
    <w:rsid w:val="009D5485"/>
    <w:rsid w:val="009E11FA"/>
    <w:rsid w:val="009E201F"/>
    <w:rsid w:val="009F3FA3"/>
    <w:rsid w:val="00A023F9"/>
    <w:rsid w:val="00A150BC"/>
    <w:rsid w:val="00A269A1"/>
    <w:rsid w:val="00A43F47"/>
    <w:rsid w:val="00A440F4"/>
    <w:rsid w:val="00A75F99"/>
    <w:rsid w:val="00A90A92"/>
    <w:rsid w:val="00A95C16"/>
    <w:rsid w:val="00AA3E3A"/>
    <w:rsid w:val="00AC46FB"/>
    <w:rsid w:val="00AD35F8"/>
    <w:rsid w:val="00AD6F32"/>
    <w:rsid w:val="00AE60B3"/>
    <w:rsid w:val="00B150EA"/>
    <w:rsid w:val="00B23AD1"/>
    <w:rsid w:val="00B2472C"/>
    <w:rsid w:val="00B24EE3"/>
    <w:rsid w:val="00B42130"/>
    <w:rsid w:val="00B55A10"/>
    <w:rsid w:val="00B614CE"/>
    <w:rsid w:val="00B6248C"/>
    <w:rsid w:val="00B64C0E"/>
    <w:rsid w:val="00B7303C"/>
    <w:rsid w:val="00B73497"/>
    <w:rsid w:val="00B754CF"/>
    <w:rsid w:val="00B902F9"/>
    <w:rsid w:val="00B96B4C"/>
    <w:rsid w:val="00BA2FEC"/>
    <w:rsid w:val="00BC0473"/>
    <w:rsid w:val="00BC71F3"/>
    <w:rsid w:val="00BD522A"/>
    <w:rsid w:val="00BD5BA6"/>
    <w:rsid w:val="00BD685E"/>
    <w:rsid w:val="00BE1FBC"/>
    <w:rsid w:val="00BE39C2"/>
    <w:rsid w:val="00BF6339"/>
    <w:rsid w:val="00C10BB5"/>
    <w:rsid w:val="00C32A81"/>
    <w:rsid w:val="00C448D6"/>
    <w:rsid w:val="00C63524"/>
    <w:rsid w:val="00C8284B"/>
    <w:rsid w:val="00C85606"/>
    <w:rsid w:val="00C94833"/>
    <w:rsid w:val="00C96C0C"/>
    <w:rsid w:val="00CA070C"/>
    <w:rsid w:val="00CF0F54"/>
    <w:rsid w:val="00CF2004"/>
    <w:rsid w:val="00D00C2D"/>
    <w:rsid w:val="00D779AD"/>
    <w:rsid w:val="00D80995"/>
    <w:rsid w:val="00DA2D47"/>
    <w:rsid w:val="00DB3B1A"/>
    <w:rsid w:val="00DC0673"/>
    <w:rsid w:val="00DD1A84"/>
    <w:rsid w:val="00E075C9"/>
    <w:rsid w:val="00E11624"/>
    <w:rsid w:val="00E140A8"/>
    <w:rsid w:val="00E169D6"/>
    <w:rsid w:val="00E25AAD"/>
    <w:rsid w:val="00E33FFB"/>
    <w:rsid w:val="00E41EA6"/>
    <w:rsid w:val="00E42789"/>
    <w:rsid w:val="00E4399E"/>
    <w:rsid w:val="00E457C7"/>
    <w:rsid w:val="00E50432"/>
    <w:rsid w:val="00E5204B"/>
    <w:rsid w:val="00E55A12"/>
    <w:rsid w:val="00E64475"/>
    <w:rsid w:val="00E668D4"/>
    <w:rsid w:val="00E67610"/>
    <w:rsid w:val="00E7330E"/>
    <w:rsid w:val="00E73406"/>
    <w:rsid w:val="00E75348"/>
    <w:rsid w:val="00E7565B"/>
    <w:rsid w:val="00EB4F26"/>
    <w:rsid w:val="00EB706D"/>
    <w:rsid w:val="00EC0659"/>
    <w:rsid w:val="00ED3F30"/>
    <w:rsid w:val="00ED750F"/>
    <w:rsid w:val="00EE1274"/>
    <w:rsid w:val="00F10E5C"/>
    <w:rsid w:val="00F22441"/>
    <w:rsid w:val="00F23397"/>
    <w:rsid w:val="00F267CF"/>
    <w:rsid w:val="00F46C05"/>
    <w:rsid w:val="00F5048F"/>
    <w:rsid w:val="00F53FD1"/>
    <w:rsid w:val="00F5645E"/>
    <w:rsid w:val="00F61631"/>
    <w:rsid w:val="00F735B5"/>
    <w:rsid w:val="00F85A9C"/>
    <w:rsid w:val="00F86DD2"/>
    <w:rsid w:val="00FB78B8"/>
    <w:rsid w:val="00FC14EB"/>
    <w:rsid w:val="00FC64EA"/>
    <w:rsid w:val="00FE5E3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5A8390-8519-4334-8311-918F8FC0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6675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5A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10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154</cp:revision>
  <cp:lastPrinted>2020-11-30T13:37:00Z</cp:lastPrinted>
  <dcterms:created xsi:type="dcterms:W3CDTF">2017-01-26T20:41:00Z</dcterms:created>
  <dcterms:modified xsi:type="dcterms:W3CDTF">2020-12-01T09:50:00Z</dcterms:modified>
</cp:coreProperties>
</file>