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4DDFC" w14:textId="77777777" w:rsidR="00015A91" w:rsidRDefault="00015A91" w:rsidP="00015A91">
      <w:pPr>
        <w:jc w:val="center"/>
        <w:rPr>
          <w:noProof/>
        </w:rPr>
      </w:pPr>
      <w:r>
        <w:rPr>
          <w:noProof/>
        </w:rPr>
        <w:object w:dxaOrig="885" w:dyaOrig="1155" w14:anchorId="75B97C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1423722" r:id="rId6"/>
        </w:object>
      </w:r>
    </w:p>
    <w:p w14:paraId="73B4E064" w14:textId="77777777" w:rsidR="00015A91" w:rsidRDefault="00015A91" w:rsidP="00015A91">
      <w:pPr>
        <w:pStyle w:val="a5"/>
        <w:rPr>
          <w:sz w:val="20"/>
          <w:lang w:val="uk-UA"/>
        </w:rPr>
      </w:pPr>
    </w:p>
    <w:p w14:paraId="7D113FFB" w14:textId="77777777" w:rsidR="00015A91" w:rsidRPr="00674EF5" w:rsidRDefault="00015A91" w:rsidP="00015A9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19D07081" w14:textId="77777777" w:rsidR="00015A91" w:rsidRPr="00674EF5" w:rsidRDefault="00C03F41" w:rsidP="00015A9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015A91" w:rsidRPr="00674EF5">
        <w:rPr>
          <w:b w:val="0"/>
          <w:noProof w:val="0"/>
          <w:lang w:val="uk-UA"/>
        </w:rPr>
        <w:t xml:space="preserve">СЬКОГО РАЙОНУ </w:t>
      </w:r>
      <w:r w:rsidR="00015A91" w:rsidRPr="00674EF5">
        <w:rPr>
          <w:b w:val="0"/>
          <w:noProof w:val="0"/>
        </w:rPr>
        <w:t>ЖИТОМИРСЬКОЇ ОБЛАСТІ</w:t>
      </w:r>
    </w:p>
    <w:p w14:paraId="6C78C320" w14:textId="77777777" w:rsidR="00015A91" w:rsidRPr="00EF27B0" w:rsidRDefault="00015A91" w:rsidP="00015A91">
      <w:pPr>
        <w:pStyle w:val="7"/>
        <w:rPr>
          <w:lang w:val="uk-UA"/>
        </w:rPr>
      </w:pPr>
      <w:r>
        <w:t xml:space="preserve">       </w:t>
      </w:r>
    </w:p>
    <w:p w14:paraId="6FE2A0A7" w14:textId="77777777" w:rsidR="00015A91" w:rsidRPr="00674EF5" w:rsidRDefault="00015A91" w:rsidP="00015A91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C2219C">
        <w:rPr>
          <w:sz w:val="28"/>
          <w:szCs w:val="28"/>
          <w:lang w:val="uk-UA"/>
        </w:rPr>
        <w:t>РІШЕННЯ</w:t>
      </w:r>
    </w:p>
    <w:p w14:paraId="643A1496" w14:textId="77777777" w:rsidR="00015A91" w:rsidRDefault="00015A91" w:rsidP="00015A9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334AA51" w14:textId="77777777" w:rsidR="00015A91" w:rsidRPr="00674EF5" w:rsidRDefault="00015A91" w:rsidP="00015A91">
      <w:pPr>
        <w:rPr>
          <w:lang w:val="uk-UA"/>
        </w:rPr>
      </w:pPr>
    </w:p>
    <w:p w14:paraId="3676A783" w14:textId="77777777" w:rsidR="00015A91" w:rsidRDefault="00015A91" w:rsidP="00015A91">
      <w:pPr>
        <w:rPr>
          <w:lang w:val="uk-UA"/>
        </w:rPr>
      </w:pPr>
    </w:p>
    <w:p w14:paraId="01052E60" w14:textId="2153003E" w:rsidR="00015A91" w:rsidRPr="00392FA9" w:rsidRDefault="00C03F41" w:rsidP="00015A91">
      <w:pPr>
        <w:rPr>
          <w:sz w:val="28"/>
          <w:szCs w:val="28"/>
        </w:rPr>
      </w:pPr>
      <w:r>
        <w:rPr>
          <w:sz w:val="28"/>
          <w:szCs w:val="28"/>
          <w:lang w:val="uk-UA"/>
        </w:rPr>
        <w:t>від 0</w:t>
      </w:r>
      <w:r w:rsidR="00544059" w:rsidRPr="00392FA9">
        <w:rPr>
          <w:sz w:val="28"/>
          <w:szCs w:val="28"/>
        </w:rPr>
        <w:t>3</w:t>
      </w:r>
      <w:r w:rsidR="00605C6A">
        <w:rPr>
          <w:sz w:val="28"/>
          <w:szCs w:val="28"/>
          <w:lang w:val="uk-UA"/>
        </w:rPr>
        <w:t>.07</w:t>
      </w:r>
      <w:r>
        <w:rPr>
          <w:sz w:val="28"/>
          <w:szCs w:val="28"/>
          <w:lang w:val="uk-UA"/>
        </w:rPr>
        <w:t>.202</w:t>
      </w:r>
      <w:r w:rsidR="00544059" w:rsidRPr="00392FA9">
        <w:rPr>
          <w:sz w:val="28"/>
          <w:szCs w:val="28"/>
        </w:rPr>
        <w:t>4</w:t>
      </w:r>
      <w:r w:rsidR="00015A91"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4F47F1">
        <w:rPr>
          <w:sz w:val="28"/>
          <w:szCs w:val="28"/>
          <w:lang w:val="uk-UA"/>
        </w:rPr>
        <w:t xml:space="preserve"> </w:t>
      </w:r>
      <w:r w:rsidR="00544059" w:rsidRPr="00392FA9">
        <w:rPr>
          <w:sz w:val="28"/>
          <w:szCs w:val="28"/>
        </w:rPr>
        <w:t>2324</w:t>
      </w:r>
    </w:p>
    <w:p w14:paraId="3ED0CDED" w14:textId="77777777" w:rsidR="00015A91" w:rsidRDefault="00015A91" w:rsidP="00015A91">
      <w:pPr>
        <w:rPr>
          <w:sz w:val="28"/>
          <w:lang w:val="uk-UA"/>
        </w:rPr>
      </w:pPr>
    </w:p>
    <w:p w14:paraId="6B78C7A6" w14:textId="77777777" w:rsidR="002B520C" w:rsidRDefault="008D2C1E" w:rsidP="00C2573F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bookmarkStart w:id="0" w:name="_Hlk137721975"/>
      <w:r w:rsidRPr="00B64B53">
        <w:rPr>
          <w:sz w:val="28"/>
          <w:szCs w:val="28"/>
          <w:lang w:val="uk-UA"/>
        </w:rPr>
        <w:t xml:space="preserve">Про </w:t>
      </w:r>
      <w:r w:rsidR="002B520C">
        <w:rPr>
          <w:sz w:val="28"/>
          <w:szCs w:val="28"/>
          <w:lang w:val="uk-UA"/>
        </w:rPr>
        <w:t xml:space="preserve">виконання контрольних </w:t>
      </w:r>
    </w:p>
    <w:p w14:paraId="13902CB5" w14:textId="77777777" w:rsidR="002F4357" w:rsidRDefault="002B520C" w:rsidP="00C2573F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доручень </w:t>
      </w:r>
      <w:r w:rsidR="00772687">
        <w:rPr>
          <w:sz w:val="28"/>
          <w:szCs w:val="28"/>
          <w:lang w:val="uk-UA"/>
        </w:rPr>
        <w:t xml:space="preserve">та листів </w:t>
      </w:r>
      <w:r>
        <w:rPr>
          <w:sz w:val="28"/>
          <w:szCs w:val="28"/>
          <w:lang w:val="uk-UA"/>
        </w:rPr>
        <w:t xml:space="preserve">посадовими </w:t>
      </w:r>
    </w:p>
    <w:p w14:paraId="1D0FE9E8" w14:textId="77777777" w:rsidR="002F4357" w:rsidRDefault="002B520C" w:rsidP="00C2573F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особами</w:t>
      </w:r>
      <w:r w:rsidR="002F4357">
        <w:rPr>
          <w:sz w:val="28"/>
          <w:szCs w:val="28"/>
          <w:lang w:val="uk-UA"/>
        </w:rPr>
        <w:t xml:space="preserve"> </w:t>
      </w:r>
      <w:proofErr w:type="spellStart"/>
      <w:r w:rsidR="00455C26">
        <w:rPr>
          <w:sz w:val="28"/>
          <w:szCs w:val="28"/>
          <w:lang w:val="uk-UA"/>
        </w:rPr>
        <w:t>Брусилівської</w:t>
      </w:r>
      <w:proofErr w:type="spellEnd"/>
      <w:r w:rsidR="00455C26">
        <w:rPr>
          <w:sz w:val="28"/>
          <w:szCs w:val="28"/>
          <w:lang w:val="uk-UA"/>
        </w:rPr>
        <w:t xml:space="preserve"> </w:t>
      </w:r>
      <w:r w:rsidR="00C2573F" w:rsidRPr="00B64B53">
        <w:rPr>
          <w:sz w:val="28"/>
          <w:szCs w:val="28"/>
          <w:lang w:val="uk-UA"/>
        </w:rPr>
        <w:t>селищн</w:t>
      </w:r>
      <w:r>
        <w:rPr>
          <w:sz w:val="28"/>
          <w:szCs w:val="28"/>
          <w:lang w:val="uk-UA"/>
        </w:rPr>
        <w:t xml:space="preserve">ої ради </w:t>
      </w:r>
    </w:p>
    <w:p w14:paraId="068D2E12" w14:textId="289E0404" w:rsidR="001870A2" w:rsidRDefault="002B520C" w:rsidP="00C2573F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</w:t>
      </w:r>
      <w:r w:rsidR="002F4357">
        <w:rPr>
          <w:sz w:val="28"/>
          <w:szCs w:val="28"/>
          <w:lang w:val="uk-UA"/>
        </w:rPr>
        <w:t xml:space="preserve"> </w:t>
      </w:r>
      <w:r w:rsidR="00C03F41">
        <w:rPr>
          <w:sz w:val="28"/>
          <w:szCs w:val="28"/>
          <w:lang w:val="uk-UA"/>
        </w:rPr>
        <w:t>І півріччя 202</w:t>
      </w:r>
      <w:r w:rsidR="00544059" w:rsidRPr="00544059">
        <w:rPr>
          <w:sz w:val="28"/>
          <w:szCs w:val="28"/>
          <w:lang w:val="uk-UA"/>
        </w:rPr>
        <w:t>4</w:t>
      </w:r>
      <w:r w:rsidR="004F47F1">
        <w:rPr>
          <w:sz w:val="28"/>
          <w:szCs w:val="28"/>
          <w:lang w:val="uk-UA"/>
        </w:rPr>
        <w:t xml:space="preserve"> ро</w:t>
      </w:r>
      <w:r w:rsidR="00015A91">
        <w:rPr>
          <w:sz w:val="28"/>
          <w:szCs w:val="28"/>
          <w:lang w:val="uk-UA"/>
        </w:rPr>
        <w:t>к</w:t>
      </w:r>
      <w:r w:rsidR="004F47F1">
        <w:rPr>
          <w:sz w:val="28"/>
          <w:szCs w:val="28"/>
          <w:lang w:val="uk-UA"/>
        </w:rPr>
        <w:t>у</w:t>
      </w:r>
    </w:p>
    <w:bookmarkEnd w:id="0"/>
    <w:p w14:paraId="712D1245" w14:textId="7F4141F3" w:rsidR="00B74D4E" w:rsidRDefault="00801D0F" w:rsidP="00801D0F">
      <w:pPr>
        <w:widowControl w:val="0"/>
        <w:tabs>
          <w:tab w:val="left" w:pos="851"/>
        </w:tabs>
        <w:spacing w:after="120" w:line="312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03F41">
        <w:rPr>
          <w:sz w:val="28"/>
          <w:szCs w:val="28"/>
          <w:lang w:val="uk-UA"/>
        </w:rPr>
        <w:t xml:space="preserve">Керуючись </w:t>
      </w:r>
      <w:proofErr w:type="spellStart"/>
      <w:r w:rsidR="00C03F41">
        <w:rPr>
          <w:sz w:val="28"/>
          <w:szCs w:val="28"/>
          <w:lang w:val="uk-UA"/>
        </w:rPr>
        <w:t>ст.</w:t>
      </w:r>
      <w:r w:rsidR="00C2573F">
        <w:rPr>
          <w:sz w:val="28"/>
          <w:szCs w:val="28"/>
          <w:lang w:val="uk-UA"/>
        </w:rPr>
        <w:t>ст</w:t>
      </w:r>
      <w:proofErr w:type="spellEnd"/>
      <w:r w:rsidR="00C2573F">
        <w:rPr>
          <w:sz w:val="28"/>
          <w:szCs w:val="28"/>
          <w:lang w:val="uk-UA"/>
        </w:rPr>
        <w:t>.</w:t>
      </w:r>
      <w:r w:rsidR="002B65D4">
        <w:rPr>
          <w:sz w:val="28"/>
          <w:szCs w:val="28"/>
          <w:lang w:val="uk-UA"/>
        </w:rPr>
        <w:t xml:space="preserve"> </w:t>
      </w:r>
      <w:r w:rsidR="00A55914">
        <w:rPr>
          <w:sz w:val="28"/>
          <w:szCs w:val="28"/>
          <w:lang w:val="uk-UA"/>
        </w:rPr>
        <w:t>52</w:t>
      </w:r>
      <w:r w:rsidR="00C03F41">
        <w:rPr>
          <w:sz w:val="28"/>
          <w:szCs w:val="28"/>
          <w:lang w:val="uk-UA"/>
        </w:rPr>
        <w:t>-</w:t>
      </w:r>
      <w:r w:rsidR="00C2573F">
        <w:rPr>
          <w:sz w:val="28"/>
          <w:szCs w:val="28"/>
          <w:lang w:val="uk-UA"/>
        </w:rPr>
        <w:t>54</w:t>
      </w:r>
      <w:r w:rsidR="00C03F41">
        <w:rPr>
          <w:sz w:val="28"/>
          <w:szCs w:val="28"/>
          <w:lang w:val="uk-UA"/>
        </w:rPr>
        <w:t>, 59</w:t>
      </w:r>
      <w:r w:rsidR="00605C6A">
        <w:rPr>
          <w:sz w:val="28"/>
          <w:szCs w:val="28"/>
          <w:lang w:val="uk-UA"/>
        </w:rPr>
        <w:t>, ч.1 ст. 73</w:t>
      </w:r>
      <w:r w:rsidR="00A55914">
        <w:rPr>
          <w:sz w:val="28"/>
          <w:szCs w:val="28"/>
          <w:lang w:val="uk-UA"/>
        </w:rPr>
        <w:t xml:space="preserve"> Закону України </w:t>
      </w:r>
      <w:r w:rsidR="00A55914" w:rsidRPr="005E264D">
        <w:rPr>
          <w:sz w:val="28"/>
          <w:szCs w:val="28"/>
          <w:lang w:val="uk-UA"/>
        </w:rPr>
        <w:t>«Про місц</w:t>
      </w:r>
      <w:r w:rsidR="00A55914">
        <w:rPr>
          <w:sz w:val="28"/>
          <w:szCs w:val="28"/>
          <w:lang w:val="uk-UA"/>
        </w:rPr>
        <w:t xml:space="preserve">еве самоврядування в Україні», </w:t>
      </w:r>
      <w:r w:rsidR="00295297">
        <w:rPr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295297">
        <w:rPr>
          <w:sz w:val="28"/>
          <w:szCs w:val="28"/>
          <w:lang w:val="uk-UA"/>
        </w:rPr>
        <w:t>Брусилівської</w:t>
      </w:r>
      <w:proofErr w:type="spellEnd"/>
      <w:r w:rsidR="00295297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="00C03F41">
        <w:rPr>
          <w:sz w:val="28"/>
          <w:szCs w:val="28"/>
          <w:lang w:val="uk-UA"/>
        </w:rPr>
        <w:t xml:space="preserve">відповідно до </w:t>
      </w:r>
      <w:r w:rsidR="00015A91">
        <w:rPr>
          <w:sz w:val="28"/>
          <w:szCs w:val="28"/>
          <w:lang w:val="uk-UA"/>
        </w:rPr>
        <w:t xml:space="preserve">Плану роботи виконавчого комітету </w:t>
      </w:r>
      <w:proofErr w:type="spellStart"/>
      <w:r w:rsidR="00015A91">
        <w:rPr>
          <w:sz w:val="28"/>
          <w:szCs w:val="28"/>
          <w:lang w:val="uk-UA"/>
        </w:rPr>
        <w:t>Брусилівської</w:t>
      </w:r>
      <w:proofErr w:type="spellEnd"/>
      <w:r w:rsidR="00015A91">
        <w:rPr>
          <w:sz w:val="28"/>
          <w:szCs w:val="28"/>
          <w:lang w:val="uk-UA"/>
        </w:rPr>
        <w:t xml:space="preserve"> селищної ради на І</w:t>
      </w:r>
      <w:r w:rsidR="004F47F1">
        <w:rPr>
          <w:sz w:val="28"/>
          <w:szCs w:val="28"/>
          <w:lang w:val="uk-UA"/>
        </w:rPr>
        <w:t>І</w:t>
      </w:r>
      <w:r w:rsidR="00C03F41">
        <w:rPr>
          <w:sz w:val="28"/>
          <w:szCs w:val="28"/>
          <w:lang w:val="uk-UA"/>
        </w:rPr>
        <w:t xml:space="preserve"> півріччя 202</w:t>
      </w:r>
      <w:r w:rsidR="00544059" w:rsidRPr="00544059">
        <w:rPr>
          <w:sz w:val="28"/>
          <w:szCs w:val="28"/>
          <w:lang w:val="uk-UA"/>
        </w:rPr>
        <w:t>4</w:t>
      </w:r>
      <w:r w:rsidR="00015A91">
        <w:rPr>
          <w:sz w:val="28"/>
          <w:szCs w:val="28"/>
          <w:lang w:val="uk-UA"/>
        </w:rPr>
        <w:t xml:space="preserve"> року, затвердженого рішенням виконавчого коміт</w:t>
      </w:r>
      <w:r w:rsidR="00C03F41">
        <w:rPr>
          <w:sz w:val="28"/>
          <w:szCs w:val="28"/>
          <w:lang w:val="uk-UA"/>
        </w:rPr>
        <w:t xml:space="preserve">ету селищної ради від </w:t>
      </w:r>
      <w:r w:rsidR="00605C6A">
        <w:rPr>
          <w:sz w:val="28"/>
          <w:szCs w:val="28"/>
          <w:lang w:val="uk-UA"/>
        </w:rPr>
        <w:t>0</w:t>
      </w:r>
      <w:r w:rsidR="00544059" w:rsidRPr="00544059">
        <w:rPr>
          <w:sz w:val="28"/>
          <w:szCs w:val="28"/>
          <w:lang w:val="uk-UA"/>
        </w:rPr>
        <w:t>5</w:t>
      </w:r>
      <w:r w:rsidR="00076C65">
        <w:rPr>
          <w:sz w:val="28"/>
          <w:szCs w:val="28"/>
          <w:lang w:val="uk-UA"/>
        </w:rPr>
        <w:t>.06.202</w:t>
      </w:r>
      <w:r w:rsidR="00544059" w:rsidRPr="00544059">
        <w:rPr>
          <w:sz w:val="28"/>
          <w:szCs w:val="28"/>
          <w:lang w:val="uk-UA"/>
        </w:rPr>
        <w:t>4</w:t>
      </w:r>
      <w:r w:rsidR="00076C65">
        <w:rPr>
          <w:sz w:val="28"/>
          <w:szCs w:val="28"/>
          <w:lang w:val="uk-UA"/>
        </w:rPr>
        <w:t xml:space="preserve"> № </w:t>
      </w:r>
      <w:r w:rsidR="00544059" w:rsidRPr="00544059">
        <w:rPr>
          <w:sz w:val="28"/>
          <w:szCs w:val="28"/>
          <w:lang w:val="uk-UA"/>
        </w:rPr>
        <w:t>2275</w:t>
      </w:r>
      <w:r w:rsidR="00C03F41">
        <w:rPr>
          <w:sz w:val="28"/>
          <w:szCs w:val="28"/>
          <w:lang w:val="uk-UA"/>
        </w:rPr>
        <w:t>,</w:t>
      </w:r>
      <w:r w:rsidR="002B520C">
        <w:rPr>
          <w:sz w:val="28"/>
          <w:szCs w:val="28"/>
          <w:lang w:val="uk-UA"/>
        </w:rPr>
        <w:t xml:space="preserve"> </w:t>
      </w:r>
      <w:r w:rsidR="00C03F41" w:rsidRPr="000C53BA">
        <w:rPr>
          <w:sz w:val="28"/>
          <w:szCs w:val="28"/>
          <w:lang w:val="uk-UA"/>
        </w:rPr>
        <w:t>Інструкції</w:t>
      </w:r>
      <w:r w:rsidRPr="000C53BA">
        <w:rPr>
          <w:sz w:val="28"/>
          <w:szCs w:val="28"/>
          <w:lang w:val="uk-UA"/>
        </w:rPr>
        <w:t xml:space="preserve"> з документування управлінської інформації в електронній формі та організації роботи </w:t>
      </w:r>
      <w:r w:rsidRPr="000C53BA">
        <w:rPr>
          <w:rStyle w:val="20"/>
        </w:rPr>
        <w:t xml:space="preserve">з </w:t>
      </w:r>
      <w:r w:rsidRPr="000C53BA">
        <w:rPr>
          <w:sz w:val="28"/>
          <w:szCs w:val="28"/>
          <w:lang w:val="uk-UA"/>
        </w:rPr>
        <w:t xml:space="preserve">електронними документами в діловодстві, електронного міжвідомчого обміну та </w:t>
      </w:r>
      <w:r w:rsidR="00C03F41" w:rsidRPr="000C53BA">
        <w:rPr>
          <w:sz w:val="28"/>
          <w:szCs w:val="28"/>
          <w:lang w:val="uk-UA"/>
        </w:rPr>
        <w:t>Інструкції</w:t>
      </w:r>
      <w:r w:rsidRPr="000C53BA">
        <w:rPr>
          <w:sz w:val="28"/>
          <w:szCs w:val="28"/>
          <w:lang w:val="uk-UA"/>
        </w:rPr>
        <w:t xml:space="preserve"> з діловодства в </w:t>
      </w:r>
      <w:proofErr w:type="spellStart"/>
      <w:r w:rsidRPr="000C53BA">
        <w:rPr>
          <w:sz w:val="28"/>
          <w:szCs w:val="28"/>
          <w:lang w:val="uk-UA"/>
        </w:rPr>
        <w:t>Брусилівській</w:t>
      </w:r>
      <w:proofErr w:type="spellEnd"/>
      <w:r w:rsidRPr="000C53BA">
        <w:rPr>
          <w:sz w:val="28"/>
          <w:szCs w:val="28"/>
          <w:lang w:val="uk-UA"/>
        </w:rPr>
        <w:t xml:space="preserve"> селищні</w:t>
      </w:r>
      <w:r w:rsidR="008572DD" w:rsidRPr="000C53BA">
        <w:rPr>
          <w:sz w:val="28"/>
          <w:szCs w:val="28"/>
          <w:lang w:val="uk-UA"/>
        </w:rPr>
        <w:t>й</w:t>
      </w:r>
      <w:r w:rsidRPr="000C53BA">
        <w:rPr>
          <w:sz w:val="28"/>
          <w:szCs w:val="28"/>
          <w:lang w:val="uk-UA"/>
        </w:rPr>
        <w:t xml:space="preserve"> раді, затверджених</w:t>
      </w:r>
      <w:r w:rsidR="002B520C" w:rsidRPr="000C53BA">
        <w:rPr>
          <w:sz w:val="28"/>
          <w:szCs w:val="28"/>
          <w:lang w:val="uk-UA"/>
        </w:rPr>
        <w:t xml:space="preserve"> розпорядженням</w:t>
      </w:r>
      <w:r w:rsidR="00C03F41" w:rsidRPr="000C53BA">
        <w:rPr>
          <w:sz w:val="28"/>
          <w:szCs w:val="28"/>
          <w:lang w:val="uk-UA"/>
        </w:rPr>
        <w:t xml:space="preserve"> селищного голови </w:t>
      </w:r>
      <w:r w:rsidR="00C03F41" w:rsidRPr="00646AE2">
        <w:rPr>
          <w:sz w:val="28"/>
          <w:szCs w:val="28"/>
          <w:lang w:val="uk-UA"/>
        </w:rPr>
        <w:t xml:space="preserve">від </w:t>
      </w:r>
      <w:r w:rsidR="003E7CBA" w:rsidRPr="00646AE2">
        <w:rPr>
          <w:sz w:val="28"/>
          <w:szCs w:val="28"/>
          <w:lang w:val="uk-UA"/>
        </w:rPr>
        <w:t>2</w:t>
      </w:r>
      <w:r w:rsidR="00646AE2" w:rsidRPr="00646AE2">
        <w:rPr>
          <w:sz w:val="28"/>
          <w:szCs w:val="28"/>
          <w:lang w:val="uk-UA"/>
        </w:rPr>
        <w:t>8.05.2024</w:t>
      </w:r>
      <w:r w:rsidR="00C03F41" w:rsidRPr="00646AE2">
        <w:rPr>
          <w:sz w:val="28"/>
          <w:szCs w:val="28"/>
          <w:lang w:val="uk-UA"/>
        </w:rPr>
        <w:t xml:space="preserve">  № </w:t>
      </w:r>
      <w:r w:rsidR="00646AE2" w:rsidRPr="00646AE2">
        <w:rPr>
          <w:sz w:val="28"/>
          <w:szCs w:val="28"/>
          <w:lang w:val="uk-UA"/>
        </w:rPr>
        <w:t>53</w:t>
      </w:r>
      <w:r w:rsidR="00106D22" w:rsidRPr="00646AE2">
        <w:rPr>
          <w:sz w:val="28"/>
          <w:szCs w:val="28"/>
          <w:lang w:val="uk-UA"/>
        </w:rPr>
        <w:t xml:space="preserve">, </w:t>
      </w:r>
      <w:r w:rsidR="00A55914" w:rsidRPr="00646AE2">
        <w:rPr>
          <w:sz w:val="28"/>
          <w:szCs w:val="28"/>
          <w:lang w:val="uk-UA"/>
        </w:rPr>
        <w:t>виконком</w:t>
      </w:r>
      <w:r w:rsidR="00A55914">
        <w:rPr>
          <w:sz w:val="28"/>
          <w:szCs w:val="28"/>
          <w:lang w:val="uk-UA"/>
        </w:rPr>
        <w:t xml:space="preserve"> селищної ради</w:t>
      </w:r>
    </w:p>
    <w:p w14:paraId="6922E7EF" w14:textId="77777777" w:rsidR="00A55914" w:rsidRPr="005E264D" w:rsidRDefault="00BE7A91" w:rsidP="00BF1B91">
      <w:pPr>
        <w:ind w:firstLine="720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14:paraId="7B28BA3A" w14:textId="77777777" w:rsidR="00A2206D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647D2D51" w14:textId="77777777" w:rsidR="00585672" w:rsidRPr="005E264D" w:rsidRDefault="00585672" w:rsidP="00EF27B0">
      <w:pPr>
        <w:jc w:val="both"/>
        <w:rPr>
          <w:sz w:val="28"/>
          <w:lang w:val="uk-UA"/>
        </w:rPr>
      </w:pPr>
    </w:p>
    <w:p w14:paraId="31406C25" w14:textId="56002FA0" w:rsidR="006363C7" w:rsidRPr="00585672" w:rsidRDefault="00605C6A" w:rsidP="00605C6A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E0813" w:rsidRPr="008E3626">
        <w:rPr>
          <w:sz w:val="28"/>
          <w:szCs w:val="28"/>
          <w:lang w:val="uk-UA"/>
        </w:rPr>
        <w:t>Інф</w:t>
      </w:r>
      <w:r w:rsidR="004F5EAC" w:rsidRPr="008E3626">
        <w:rPr>
          <w:sz w:val="28"/>
          <w:szCs w:val="28"/>
          <w:lang w:val="uk-UA"/>
        </w:rPr>
        <w:t>ормацію</w:t>
      </w:r>
      <w:r w:rsidRPr="008E3626">
        <w:rPr>
          <w:sz w:val="28"/>
          <w:szCs w:val="28"/>
          <w:lang w:val="uk-UA"/>
        </w:rPr>
        <w:t xml:space="preserve"> </w:t>
      </w:r>
      <w:r w:rsidR="00B32FB3">
        <w:rPr>
          <w:sz w:val="28"/>
          <w:szCs w:val="28"/>
          <w:lang w:val="uk-UA"/>
        </w:rPr>
        <w:t xml:space="preserve">начальника </w:t>
      </w:r>
      <w:r w:rsidR="004F5EAC" w:rsidRPr="008E3626">
        <w:rPr>
          <w:sz w:val="28"/>
          <w:szCs w:val="28"/>
          <w:lang w:val="uk-UA"/>
        </w:rPr>
        <w:t>загального відділу селищної ради</w:t>
      </w:r>
      <w:r w:rsidR="002E52C6" w:rsidRPr="008E3626">
        <w:rPr>
          <w:sz w:val="28"/>
          <w:szCs w:val="28"/>
          <w:lang w:val="uk-UA"/>
        </w:rPr>
        <w:t xml:space="preserve"> </w:t>
      </w:r>
      <w:proofErr w:type="spellStart"/>
      <w:r w:rsidR="00B32FB3">
        <w:rPr>
          <w:sz w:val="28"/>
          <w:szCs w:val="28"/>
          <w:lang w:val="uk-UA"/>
        </w:rPr>
        <w:t>Сичинської</w:t>
      </w:r>
      <w:proofErr w:type="spellEnd"/>
      <w:r w:rsidR="00B32FB3">
        <w:rPr>
          <w:sz w:val="28"/>
          <w:szCs w:val="28"/>
          <w:lang w:val="uk-UA"/>
        </w:rPr>
        <w:t xml:space="preserve"> В.М</w:t>
      </w:r>
      <w:r w:rsidR="002E52C6" w:rsidRPr="008E3626">
        <w:rPr>
          <w:sz w:val="28"/>
          <w:szCs w:val="28"/>
          <w:lang w:val="uk-UA"/>
        </w:rPr>
        <w:t>.</w:t>
      </w:r>
      <w:r w:rsidR="00BE0813" w:rsidRPr="008E3626">
        <w:rPr>
          <w:sz w:val="28"/>
          <w:szCs w:val="28"/>
          <w:lang w:val="uk-UA"/>
        </w:rPr>
        <w:t xml:space="preserve"> взяти до відома</w:t>
      </w:r>
      <w:r w:rsidR="00B44C57" w:rsidRPr="008E3626">
        <w:rPr>
          <w:sz w:val="28"/>
          <w:szCs w:val="28"/>
          <w:lang w:val="uk-UA"/>
        </w:rPr>
        <w:t xml:space="preserve"> (додається)</w:t>
      </w:r>
      <w:r w:rsidR="00BE0813" w:rsidRPr="008E3626">
        <w:rPr>
          <w:sz w:val="28"/>
          <w:szCs w:val="28"/>
          <w:lang w:val="uk-UA"/>
        </w:rPr>
        <w:t>.</w:t>
      </w:r>
    </w:p>
    <w:p w14:paraId="0F819A9D" w14:textId="77777777" w:rsidR="00585672" w:rsidRPr="00043106" w:rsidRDefault="00585672" w:rsidP="00585672">
      <w:pPr>
        <w:ind w:left="720"/>
        <w:jc w:val="both"/>
        <w:rPr>
          <w:sz w:val="28"/>
          <w:lang w:val="uk-UA"/>
        </w:rPr>
      </w:pPr>
    </w:p>
    <w:p w14:paraId="1CEB8623" w14:textId="074792EC" w:rsidR="009C5B11" w:rsidRDefault="007D75CD" w:rsidP="00FE36C3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2. Керівникам с</w:t>
      </w:r>
      <w:r w:rsidR="004C669E" w:rsidRPr="00375E11">
        <w:rPr>
          <w:sz w:val="28"/>
          <w:szCs w:val="28"/>
          <w:lang w:val="uk-UA"/>
        </w:rPr>
        <w:t>труктурни</w:t>
      </w:r>
      <w:r>
        <w:rPr>
          <w:sz w:val="28"/>
          <w:szCs w:val="28"/>
          <w:lang w:val="uk-UA"/>
        </w:rPr>
        <w:t>х</w:t>
      </w:r>
      <w:r w:rsidR="004C669E" w:rsidRPr="00375E11">
        <w:rPr>
          <w:sz w:val="28"/>
          <w:szCs w:val="28"/>
          <w:lang w:val="uk-UA"/>
        </w:rPr>
        <w:t xml:space="preserve"> підрозділ</w:t>
      </w:r>
      <w:r>
        <w:rPr>
          <w:sz w:val="28"/>
          <w:szCs w:val="28"/>
          <w:lang w:val="uk-UA"/>
        </w:rPr>
        <w:t>ів</w:t>
      </w:r>
      <w:r w:rsidR="004C669E" w:rsidRPr="00375E11">
        <w:rPr>
          <w:sz w:val="28"/>
          <w:szCs w:val="28"/>
          <w:lang w:val="uk-UA"/>
        </w:rPr>
        <w:t xml:space="preserve"> </w:t>
      </w:r>
      <w:r w:rsidR="00C03F41">
        <w:rPr>
          <w:sz w:val="28"/>
          <w:szCs w:val="28"/>
          <w:lang w:val="uk-UA"/>
        </w:rPr>
        <w:t xml:space="preserve">селищної ради, </w:t>
      </w:r>
      <w:r w:rsidR="004C669E" w:rsidRPr="00375E11">
        <w:rPr>
          <w:sz w:val="28"/>
          <w:szCs w:val="28"/>
          <w:lang w:val="uk-UA"/>
        </w:rPr>
        <w:t>старост</w:t>
      </w:r>
      <w:r w:rsidR="00C03F41">
        <w:rPr>
          <w:sz w:val="28"/>
          <w:szCs w:val="28"/>
          <w:lang w:val="uk-UA"/>
        </w:rPr>
        <w:t>ам</w:t>
      </w:r>
      <w:r w:rsidR="000D062B">
        <w:rPr>
          <w:sz w:val="28"/>
          <w:szCs w:val="28"/>
          <w:lang w:val="uk-UA"/>
        </w:rPr>
        <w:t>,</w:t>
      </w:r>
      <w:r w:rsidR="004C669E">
        <w:rPr>
          <w:sz w:val="28"/>
          <w:szCs w:val="28"/>
          <w:lang w:val="uk-UA"/>
        </w:rPr>
        <w:t xml:space="preserve"> посадовим особам селищної ради</w:t>
      </w:r>
      <w:r w:rsidR="004C669E" w:rsidRPr="00375E11">
        <w:rPr>
          <w:sz w:val="28"/>
          <w:szCs w:val="28"/>
          <w:lang w:val="uk-UA"/>
        </w:rPr>
        <w:t xml:space="preserve"> забезпечити</w:t>
      </w:r>
      <w:r w:rsidR="004C669E">
        <w:rPr>
          <w:sz w:val="28"/>
          <w:szCs w:val="28"/>
          <w:lang w:val="uk-UA"/>
        </w:rPr>
        <w:t>:</w:t>
      </w:r>
    </w:p>
    <w:p w14:paraId="1285BFF7" w14:textId="77777777" w:rsidR="004C669E" w:rsidRDefault="004C669E" w:rsidP="000C53B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375E11">
        <w:rPr>
          <w:sz w:val="28"/>
          <w:szCs w:val="28"/>
          <w:lang w:val="uk-UA"/>
        </w:rPr>
        <w:t>безум</w:t>
      </w:r>
      <w:r>
        <w:rPr>
          <w:sz w:val="28"/>
          <w:szCs w:val="28"/>
          <w:lang w:val="uk-UA"/>
        </w:rPr>
        <w:t>овне виконання контрольних доручень</w:t>
      </w:r>
      <w:r w:rsidR="00772687">
        <w:rPr>
          <w:sz w:val="28"/>
          <w:szCs w:val="28"/>
          <w:lang w:val="uk-UA"/>
        </w:rPr>
        <w:t xml:space="preserve"> та листів</w:t>
      </w:r>
      <w:r>
        <w:rPr>
          <w:sz w:val="28"/>
          <w:szCs w:val="28"/>
          <w:lang w:val="uk-UA"/>
        </w:rPr>
        <w:t xml:space="preserve"> в межах</w:t>
      </w:r>
      <w:r w:rsidR="00585672">
        <w:rPr>
          <w:sz w:val="28"/>
          <w:szCs w:val="28"/>
          <w:lang w:val="uk-UA"/>
        </w:rPr>
        <w:t xml:space="preserve"> своїх</w:t>
      </w:r>
      <w:r w:rsidR="00A36118">
        <w:rPr>
          <w:sz w:val="28"/>
          <w:szCs w:val="28"/>
          <w:lang w:val="uk-UA"/>
        </w:rPr>
        <w:t xml:space="preserve"> повноважень;</w:t>
      </w:r>
      <w:r>
        <w:rPr>
          <w:sz w:val="28"/>
          <w:szCs w:val="28"/>
          <w:lang w:val="uk-UA"/>
        </w:rPr>
        <w:t xml:space="preserve"> </w:t>
      </w:r>
    </w:p>
    <w:p w14:paraId="302212A4" w14:textId="77777777" w:rsidR="004C669E" w:rsidRDefault="004C669E" w:rsidP="000C53B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вчасно </w:t>
      </w:r>
      <w:r w:rsidRPr="00375E11">
        <w:rPr>
          <w:sz w:val="28"/>
          <w:szCs w:val="28"/>
          <w:lang w:val="uk-UA"/>
        </w:rPr>
        <w:t>інформувати виконавчий комітет</w:t>
      </w:r>
      <w:r>
        <w:rPr>
          <w:sz w:val="28"/>
          <w:szCs w:val="28"/>
          <w:lang w:val="uk-UA"/>
        </w:rPr>
        <w:t>/відповідні органи влади щодо виконання контрольних доручень</w:t>
      </w:r>
      <w:r w:rsidR="00772687">
        <w:rPr>
          <w:sz w:val="28"/>
          <w:szCs w:val="28"/>
          <w:lang w:val="uk-UA"/>
        </w:rPr>
        <w:t xml:space="preserve"> та листів</w:t>
      </w:r>
      <w:r w:rsidR="00366B47">
        <w:rPr>
          <w:sz w:val="28"/>
          <w:szCs w:val="28"/>
          <w:lang w:val="uk-UA"/>
        </w:rPr>
        <w:t>;</w:t>
      </w:r>
    </w:p>
    <w:p w14:paraId="2631E1FD" w14:textId="77777777" w:rsidR="00585672" w:rsidRDefault="004C669E" w:rsidP="000C53B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дотримуватись положень </w:t>
      </w:r>
      <w:r w:rsidR="00E610D8">
        <w:rPr>
          <w:sz w:val="28"/>
          <w:szCs w:val="28"/>
          <w:lang w:val="uk-UA"/>
        </w:rPr>
        <w:t>Інструкції</w:t>
      </w:r>
      <w:r w:rsidR="00E610D8" w:rsidRPr="00350293">
        <w:rPr>
          <w:sz w:val="28"/>
          <w:szCs w:val="28"/>
          <w:lang w:val="uk-UA"/>
        </w:rPr>
        <w:t xml:space="preserve"> з документування управлінської інформації в електронній формі та організації роботи </w:t>
      </w:r>
      <w:r w:rsidR="00E610D8" w:rsidRPr="00350293">
        <w:rPr>
          <w:rStyle w:val="20"/>
        </w:rPr>
        <w:t xml:space="preserve">з </w:t>
      </w:r>
      <w:r w:rsidR="00E610D8" w:rsidRPr="00350293">
        <w:rPr>
          <w:sz w:val="28"/>
          <w:szCs w:val="28"/>
          <w:lang w:val="uk-UA"/>
        </w:rPr>
        <w:t xml:space="preserve">електронними </w:t>
      </w:r>
      <w:r w:rsidR="00E610D8" w:rsidRPr="00350293">
        <w:rPr>
          <w:sz w:val="28"/>
          <w:szCs w:val="28"/>
          <w:lang w:val="uk-UA"/>
        </w:rPr>
        <w:lastRenderedPageBreak/>
        <w:t>документами в діловодстві, е</w:t>
      </w:r>
      <w:r w:rsidR="00E610D8">
        <w:rPr>
          <w:sz w:val="28"/>
          <w:szCs w:val="28"/>
          <w:lang w:val="uk-UA"/>
        </w:rPr>
        <w:t>лектронного міжвідомчого обміну та Інструкції</w:t>
      </w:r>
      <w:r w:rsidR="00E610D8" w:rsidRPr="00F36B3C">
        <w:rPr>
          <w:sz w:val="28"/>
          <w:szCs w:val="28"/>
          <w:lang w:val="uk-UA"/>
        </w:rPr>
        <w:t xml:space="preserve"> з діловодства в </w:t>
      </w:r>
      <w:proofErr w:type="spellStart"/>
      <w:r w:rsidR="00E610D8">
        <w:rPr>
          <w:sz w:val="28"/>
          <w:szCs w:val="28"/>
          <w:lang w:val="uk-UA"/>
        </w:rPr>
        <w:t>Брусилівській</w:t>
      </w:r>
      <w:proofErr w:type="spellEnd"/>
      <w:r w:rsidR="00E610D8">
        <w:rPr>
          <w:sz w:val="28"/>
          <w:szCs w:val="28"/>
          <w:lang w:val="uk-UA"/>
        </w:rPr>
        <w:t xml:space="preserve"> селищній раді</w:t>
      </w:r>
      <w:r w:rsidR="00A36118">
        <w:rPr>
          <w:sz w:val="28"/>
          <w:szCs w:val="28"/>
          <w:lang w:val="uk-UA"/>
        </w:rPr>
        <w:t>;</w:t>
      </w:r>
    </w:p>
    <w:p w14:paraId="62B77A87" w14:textId="77777777" w:rsidR="006363C7" w:rsidRDefault="00585672" w:rsidP="000C53B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нести персональну, дисциплінарну відповідальність за невиконання контрольних доручень</w:t>
      </w:r>
      <w:r w:rsidR="00772687">
        <w:rPr>
          <w:sz w:val="28"/>
          <w:szCs w:val="28"/>
          <w:lang w:val="uk-UA"/>
        </w:rPr>
        <w:t xml:space="preserve"> та листів</w:t>
      </w:r>
      <w:r w:rsidR="004C669E">
        <w:rPr>
          <w:sz w:val="28"/>
          <w:szCs w:val="28"/>
          <w:lang w:val="uk-UA"/>
        </w:rPr>
        <w:t>.</w:t>
      </w:r>
    </w:p>
    <w:p w14:paraId="33E48228" w14:textId="77777777" w:rsidR="009C5B11" w:rsidRDefault="009C5B11" w:rsidP="00043106">
      <w:pPr>
        <w:ind w:left="720"/>
        <w:jc w:val="both"/>
        <w:rPr>
          <w:sz w:val="28"/>
          <w:szCs w:val="28"/>
          <w:lang w:val="uk-UA"/>
        </w:rPr>
      </w:pPr>
    </w:p>
    <w:p w14:paraId="5FF2A5B7" w14:textId="77777777" w:rsidR="002E4783" w:rsidRDefault="002E4783" w:rsidP="002E4783">
      <w:pPr>
        <w:shd w:val="clear" w:color="auto" w:fill="FFFFFF" w:themeFill="background1"/>
        <w:spacing w:after="200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Загальному відділу селищної ради (</w:t>
      </w:r>
      <w:proofErr w:type="spellStart"/>
      <w:r>
        <w:rPr>
          <w:sz w:val="28"/>
          <w:szCs w:val="28"/>
          <w:lang w:val="uk-UA"/>
        </w:rPr>
        <w:t>Сичинська</w:t>
      </w:r>
      <w:proofErr w:type="spellEnd"/>
      <w:r>
        <w:rPr>
          <w:sz w:val="28"/>
          <w:szCs w:val="28"/>
          <w:lang w:val="uk-UA"/>
        </w:rPr>
        <w:t xml:space="preserve"> В.М.):</w:t>
      </w:r>
    </w:p>
    <w:p w14:paraId="7ACC586F" w14:textId="77777777" w:rsidR="002E4783" w:rsidRDefault="002E4783" w:rsidP="002E4783">
      <w:pPr>
        <w:shd w:val="clear" w:color="auto" w:fill="FFFFFF" w:themeFill="background1"/>
        <w:spacing w:after="200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неухильно дотримуватись норм чинного законодавства та завдань передбачених Положенням про загальний відділ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0C699D4D" w14:textId="77777777" w:rsidR="002E4783" w:rsidRDefault="002E4783" w:rsidP="002E4783">
      <w:pPr>
        <w:shd w:val="clear" w:color="auto" w:fill="FFFFFF" w:themeFill="background1"/>
        <w:spacing w:after="20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- здійснювати щоквартальне узагальнення виконання контрольних доручень та листів посадовими особами селищної ради та інформувати на засіданнях виконавчого комітету селищної ради про проведену роботу відповідно до затверджених планів роботи.</w:t>
      </w:r>
    </w:p>
    <w:p w14:paraId="661D75CA" w14:textId="77777777" w:rsidR="00A75ACC" w:rsidRPr="004E386E" w:rsidRDefault="00A75ACC" w:rsidP="00A75ACC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Дане рішення набирає чинності з моменту його прийняття та підписання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селищним головою </w:t>
      </w:r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Брусилівської</w:t>
      </w:r>
      <w:proofErr w:type="spellEnd"/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40B3E757" w14:textId="77777777" w:rsidR="007D75CD" w:rsidRDefault="007D75CD" w:rsidP="007D75CD">
      <w:pPr>
        <w:jc w:val="both"/>
        <w:rPr>
          <w:sz w:val="28"/>
          <w:szCs w:val="28"/>
          <w:lang w:val="uk-UA"/>
        </w:rPr>
      </w:pPr>
    </w:p>
    <w:p w14:paraId="5ECBD7D2" w14:textId="2340303C" w:rsidR="00A36118" w:rsidRPr="00A75ACC" w:rsidRDefault="00A36118" w:rsidP="00A75ACC">
      <w:pPr>
        <w:pStyle w:val="a6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A75ACC">
        <w:rPr>
          <w:sz w:val="28"/>
          <w:szCs w:val="28"/>
          <w:lang w:val="uk-UA"/>
        </w:rPr>
        <w:t xml:space="preserve">Контроль за   виконанням  даного </w:t>
      </w:r>
      <w:r w:rsidR="00874F51" w:rsidRPr="00A75ACC">
        <w:rPr>
          <w:sz w:val="28"/>
          <w:szCs w:val="28"/>
          <w:lang w:val="uk-UA"/>
        </w:rPr>
        <w:t xml:space="preserve"> </w:t>
      </w:r>
      <w:r w:rsidRPr="00A75ACC">
        <w:rPr>
          <w:sz w:val="28"/>
          <w:szCs w:val="28"/>
          <w:lang w:val="uk-UA"/>
        </w:rPr>
        <w:t xml:space="preserve"> рішення   покласти</w:t>
      </w:r>
      <w:r w:rsidR="00874F51" w:rsidRPr="00A75ACC">
        <w:rPr>
          <w:sz w:val="28"/>
          <w:szCs w:val="28"/>
          <w:lang w:val="uk-UA"/>
        </w:rPr>
        <w:t xml:space="preserve"> </w:t>
      </w:r>
      <w:r w:rsidRPr="00A75ACC">
        <w:rPr>
          <w:sz w:val="28"/>
          <w:szCs w:val="28"/>
          <w:lang w:val="uk-UA"/>
        </w:rPr>
        <w:t xml:space="preserve"> на   заступника</w:t>
      </w:r>
    </w:p>
    <w:p w14:paraId="4D237585" w14:textId="00506FC4" w:rsidR="00A36118" w:rsidRDefault="008E3626" w:rsidP="00A361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A36118">
        <w:rPr>
          <w:sz w:val="28"/>
          <w:szCs w:val="28"/>
          <w:lang w:val="uk-UA"/>
        </w:rPr>
        <w:t>елищного</w:t>
      </w:r>
      <w:r w:rsidR="007D75CD">
        <w:rPr>
          <w:sz w:val="28"/>
          <w:szCs w:val="28"/>
          <w:lang w:val="uk-UA"/>
        </w:rPr>
        <w:t xml:space="preserve">  </w:t>
      </w:r>
      <w:r w:rsidR="00A36118">
        <w:rPr>
          <w:sz w:val="28"/>
          <w:szCs w:val="28"/>
          <w:lang w:val="uk-UA"/>
        </w:rPr>
        <w:t xml:space="preserve"> голови</w:t>
      </w:r>
      <w:r w:rsidR="007D75CD">
        <w:rPr>
          <w:sz w:val="28"/>
          <w:szCs w:val="28"/>
          <w:lang w:val="uk-UA"/>
        </w:rPr>
        <w:t xml:space="preserve">  </w:t>
      </w:r>
      <w:r w:rsidR="00A36118">
        <w:rPr>
          <w:sz w:val="28"/>
          <w:szCs w:val="28"/>
          <w:lang w:val="uk-UA"/>
        </w:rPr>
        <w:t xml:space="preserve"> з </w:t>
      </w:r>
      <w:r w:rsidR="00874F51">
        <w:rPr>
          <w:sz w:val="28"/>
          <w:szCs w:val="28"/>
          <w:lang w:val="uk-UA"/>
        </w:rPr>
        <w:t xml:space="preserve"> </w:t>
      </w:r>
      <w:r w:rsidR="00A36118">
        <w:rPr>
          <w:sz w:val="28"/>
          <w:szCs w:val="28"/>
          <w:lang w:val="uk-UA"/>
        </w:rPr>
        <w:t>питань</w:t>
      </w:r>
      <w:r w:rsidR="00874F51">
        <w:rPr>
          <w:sz w:val="28"/>
          <w:szCs w:val="28"/>
          <w:lang w:val="uk-UA"/>
        </w:rPr>
        <w:t xml:space="preserve"> </w:t>
      </w:r>
      <w:r w:rsidR="00A36118">
        <w:rPr>
          <w:sz w:val="28"/>
          <w:szCs w:val="28"/>
          <w:lang w:val="uk-UA"/>
        </w:rPr>
        <w:t xml:space="preserve"> діяльності </w:t>
      </w:r>
      <w:r w:rsidR="007D75CD">
        <w:rPr>
          <w:sz w:val="28"/>
          <w:szCs w:val="28"/>
          <w:lang w:val="uk-UA"/>
        </w:rPr>
        <w:t xml:space="preserve"> </w:t>
      </w:r>
      <w:r w:rsidR="00A36118">
        <w:rPr>
          <w:sz w:val="28"/>
          <w:szCs w:val="28"/>
          <w:lang w:val="uk-UA"/>
        </w:rPr>
        <w:t>виконавчих</w:t>
      </w:r>
      <w:r w:rsidR="007D75CD">
        <w:rPr>
          <w:sz w:val="28"/>
          <w:szCs w:val="28"/>
          <w:lang w:val="uk-UA"/>
        </w:rPr>
        <w:t xml:space="preserve"> </w:t>
      </w:r>
      <w:r w:rsidR="00A36118">
        <w:rPr>
          <w:sz w:val="28"/>
          <w:szCs w:val="28"/>
          <w:lang w:val="uk-UA"/>
        </w:rPr>
        <w:t xml:space="preserve"> органів </w:t>
      </w:r>
      <w:r w:rsidR="007D75CD">
        <w:rPr>
          <w:sz w:val="28"/>
          <w:szCs w:val="28"/>
          <w:lang w:val="uk-UA"/>
        </w:rPr>
        <w:t xml:space="preserve"> </w:t>
      </w:r>
      <w:r w:rsidR="00A36118">
        <w:rPr>
          <w:sz w:val="28"/>
          <w:szCs w:val="28"/>
          <w:lang w:val="uk-UA"/>
        </w:rPr>
        <w:t>селищної</w:t>
      </w:r>
      <w:r w:rsidR="007D75CD">
        <w:rPr>
          <w:sz w:val="28"/>
          <w:szCs w:val="28"/>
          <w:lang w:val="uk-UA"/>
        </w:rPr>
        <w:t xml:space="preserve"> </w:t>
      </w:r>
      <w:r w:rsidR="00A36118">
        <w:rPr>
          <w:sz w:val="28"/>
          <w:szCs w:val="28"/>
          <w:lang w:val="uk-UA"/>
        </w:rPr>
        <w:t xml:space="preserve"> ради</w:t>
      </w:r>
      <w:r w:rsidR="007D75CD">
        <w:rPr>
          <w:sz w:val="28"/>
          <w:szCs w:val="28"/>
          <w:lang w:val="uk-UA"/>
        </w:rPr>
        <w:t xml:space="preserve"> </w:t>
      </w:r>
    </w:p>
    <w:p w14:paraId="64604E2C" w14:textId="46AB9BF0" w:rsidR="00A36118" w:rsidRDefault="007D75CD" w:rsidP="00A361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8C2F5A">
        <w:rPr>
          <w:sz w:val="28"/>
          <w:szCs w:val="28"/>
          <w:lang w:val="uk-UA"/>
        </w:rPr>
        <w:t xml:space="preserve">ахарченка </w:t>
      </w:r>
      <w:r w:rsidR="00A36118">
        <w:rPr>
          <w:sz w:val="28"/>
          <w:szCs w:val="28"/>
          <w:lang w:val="uk-UA"/>
        </w:rPr>
        <w:t>В.В.</w:t>
      </w:r>
    </w:p>
    <w:p w14:paraId="5DA3EC89" w14:textId="77777777" w:rsidR="00043106" w:rsidRDefault="00043106" w:rsidP="00F04A07">
      <w:pPr>
        <w:jc w:val="both"/>
        <w:rPr>
          <w:sz w:val="28"/>
          <w:lang w:val="uk-UA"/>
        </w:rPr>
      </w:pPr>
    </w:p>
    <w:p w14:paraId="74B63BF4" w14:textId="77777777" w:rsidR="00585672" w:rsidRDefault="00585672" w:rsidP="00F04A07">
      <w:pPr>
        <w:jc w:val="both"/>
        <w:rPr>
          <w:sz w:val="28"/>
          <w:lang w:val="uk-UA"/>
        </w:rPr>
      </w:pPr>
    </w:p>
    <w:p w14:paraId="0E26E6F8" w14:textId="77777777" w:rsidR="00585672" w:rsidRDefault="00585672" w:rsidP="00F04A07">
      <w:pPr>
        <w:jc w:val="both"/>
        <w:rPr>
          <w:sz w:val="28"/>
          <w:lang w:val="uk-UA"/>
        </w:rPr>
      </w:pPr>
    </w:p>
    <w:p w14:paraId="05777E28" w14:textId="77777777" w:rsidR="00585672" w:rsidRDefault="00585672" w:rsidP="00F04A07">
      <w:pPr>
        <w:jc w:val="both"/>
        <w:rPr>
          <w:sz w:val="28"/>
          <w:lang w:val="uk-UA"/>
        </w:rPr>
      </w:pPr>
    </w:p>
    <w:p w14:paraId="542F71A3" w14:textId="77777777" w:rsidR="00585672" w:rsidRDefault="00585672" w:rsidP="00F04A07">
      <w:pPr>
        <w:jc w:val="both"/>
        <w:rPr>
          <w:sz w:val="28"/>
          <w:lang w:val="uk-UA"/>
        </w:rPr>
      </w:pPr>
    </w:p>
    <w:p w14:paraId="6C52F416" w14:textId="77777777" w:rsidR="009A6EBC" w:rsidRDefault="009A6EBC" w:rsidP="009A6EBC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14:paraId="70D017BC" w14:textId="77777777" w:rsidR="00585672" w:rsidRDefault="00585672" w:rsidP="003610B4">
      <w:pPr>
        <w:jc w:val="center"/>
        <w:rPr>
          <w:b/>
          <w:sz w:val="28"/>
          <w:szCs w:val="28"/>
          <w:lang w:val="uk-UA"/>
        </w:rPr>
      </w:pPr>
    </w:p>
    <w:p w14:paraId="7A2B8267" w14:textId="77777777" w:rsidR="00585672" w:rsidRDefault="00585672" w:rsidP="003610B4">
      <w:pPr>
        <w:jc w:val="center"/>
        <w:rPr>
          <w:b/>
          <w:sz w:val="28"/>
          <w:szCs w:val="28"/>
          <w:lang w:val="uk-UA"/>
        </w:rPr>
      </w:pPr>
    </w:p>
    <w:p w14:paraId="7236940A" w14:textId="77777777" w:rsidR="00585672" w:rsidRDefault="00585672" w:rsidP="003610B4">
      <w:pPr>
        <w:jc w:val="center"/>
        <w:rPr>
          <w:b/>
          <w:sz w:val="28"/>
          <w:szCs w:val="28"/>
          <w:lang w:val="uk-UA"/>
        </w:rPr>
      </w:pPr>
    </w:p>
    <w:p w14:paraId="32DA2FC1" w14:textId="77777777" w:rsidR="00585672" w:rsidRDefault="00585672" w:rsidP="003610B4">
      <w:pPr>
        <w:jc w:val="center"/>
        <w:rPr>
          <w:b/>
          <w:sz w:val="28"/>
          <w:szCs w:val="28"/>
          <w:lang w:val="uk-UA"/>
        </w:rPr>
      </w:pPr>
    </w:p>
    <w:p w14:paraId="7766DD25" w14:textId="77777777" w:rsidR="00585672" w:rsidRDefault="00585672" w:rsidP="003610B4">
      <w:pPr>
        <w:jc w:val="center"/>
        <w:rPr>
          <w:b/>
          <w:sz w:val="28"/>
          <w:szCs w:val="28"/>
          <w:lang w:val="uk-UA"/>
        </w:rPr>
      </w:pPr>
    </w:p>
    <w:p w14:paraId="403ED312" w14:textId="77777777" w:rsidR="00585672" w:rsidRDefault="00585672" w:rsidP="003610B4">
      <w:pPr>
        <w:jc w:val="center"/>
        <w:rPr>
          <w:b/>
          <w:sz w:val="28"/>
          <w:szCs w:val="28"/>
          <w:lang w:val="uk-UA"/>
        </w:rPr>
      </w:pPr>
    </w:p>
    <w:p w14:paraId="4534327B" w14:textId="77777777" w:rsidR="00585672" w:rsidRDefault="00585672" w:rsidP="003610B4">
      <w:pPr>
        <w:jc w:val="center"/>
        <w:rPr>
          <w:b/>
          <w:sz w:val="28"/>
          <w:szCs w:val="28"/>
          <w:lang w:val="uk-UA"/>
        </w:rPr>
      </w:pPr>
    </w:p>
    <w:p w14:paraId="7E816375" w14:textId="77777777" w:rsidR="00585672" w:rsidRDefault="00585672" w:rsidP="003610B4">
      <w:pPr>
        <w:jc w:val="center"/>
        <w:rPr>
          <w:b/>
          <w:sz w:val="28"/>
          <w:szCs w:val="28"/>
          <w:lang w:val="uk-UA"/>
        </w:rPr>
      </w:pPr>
    </w:p>
    <w:p w14:paraId="44D18A59" w14:textId="77777777" w:rsidR="00585672" w:rsidRDefault="00585672" w:rsidP="003610B4">
      <w:pPr>
        <w:jc w:val="center"/>
        <w:rPr>
          <w:b/>
          <w:sz w:val="28"/>
          <w:szCs w:val="28"/>
          <w:lang w:val="uk-UA"/>
        </w:rPr>
      </w:pPr>
    </w:p>
    <w:p w14:paraId="35B54223" w14:textId="77777777" w:rsidR="006C04AB" w:rsidRDefault="006C04AB" w:rsidP="003610B4">
      <w:pPr>
        <w:jc w:val="center"/>
        <w:rPr>
          <w:b/>
          <w:sz w:val="28"/>
          <w:szCs w:val="28"/>
          <w:lang w:val="uk-UA"/>
        </w:rPr>
      </w:pPr>
    </w:p>
    <w:p w14:paraId="05B70F56" w14:textId="77777777" w:rsidR="006C04AB" w:rsidRDefault="006C04AB" w:rsidP="003610B4">
      <w:pPr>
        <w:jc w:val="center"/>
        <w:rPr>
          <w:b/>
          <w:sz w:val="28"/>
          <w:szCs w:val="28"/>
          <w:lang w:val="uk-UA"/>
        </w:rPr>
      </w:pPr>
    </w:p>
    <w:p w14:paraId="5AD408D1" w14:textId="77777777" w:rsidR="006C04AB" w:rsidRDefault="006C04AB" w:rsidP="003610B4">
      <w:pPr>
        <w:jc w:val="center"/>
        <w:rPr>
          <w:b/>
          <w:sz w:val="28"/>
          <w:szCs w:val="28"/>
          <w:lang w:val="uk-UA"/>
        </w:rPr>
      </w:pPr>
    </w:p>
    <w:p w14:paraId="13632B12" w14:textId="77777777" w:rsidR="006C04AB" w:rsidRDefault="006C04AB" w:rsidP="003610B4">
      <w:pPr>
        <w:jc w:val="center"/>
        <w:rPr>
          <w:b/>
          <w:sz w:val="28"/>
          <w:szCs w:val="28"/>
          <w:lang w:val="uk-UA"/>
        </w:rPr>
      </w:pPr>
    </w:p>
    <w:p w14:paraId="5E780FA7" w14:textId="77777777" w:rsidR="006C04AB" w:rsidRDefault="006C04AB" w:rsidP="003610B4">
      <w:pPr>
        <w:jc w:val="center"/>
        <w:rPr>
          <w:b/>
          <w:sz w:val="28"/>
          <w:szCs w:val="28"/>
          <w:lang w:val="uk-UA"/>
        </w:rPr>
      </w:pPr>
    </w:p>
    <w:p w14:paraId="3EFD69C3" w14:textId="77777777" w:rsidR="006C04AB" w:rsidRDefault="006C04AB" w:rsidP="003610B4">
      <w:pPr>
        <w:jc w:val="center"/>
        <w:rPr>
          <w:b/>
          <w:sz w:val="28"/>
          <w:szCs w:val="28"/>
          <w:lang w:val="uk-UA"/>
        </w:rPr>
      </w:pPr>
    </w:p>
    <w:p w14:paraId="50AA4FD3" w14:textId="3206A879" w:rsidR="00993E43" w:rsidRDefault="00B61A2D" w:rsidP="00B61A2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14:paraId="309C9BEE" w14:textId="62F4493B" w:rsidR="00B61A2D" w:rsidRDefault="00B61A2D" w:rsidP="00B61A2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14:paraId="197393A9" w14:textId="77777777" w:rsidR="00B61A2D" w:rsidRDefault="00B61A2D" w:rsidP="00B61A2D">
      <w:pPr>
        <w:jc w:val="center"/>
        <w:rPr>
          <w:sz w:val="28"/>
          <w:szCs w:val="28"/>
          <w:lang w:val="uk-UA"/>
        </w:rPr>
      </w:pPr>
    </w:p>
    <w:p w14:paraId="3EB2F211" w14:textId="2E1B204B" w:rsidR="00B61A2D" w:rsidRDefault="00B61A2D" w:rsidP="00B61A2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Додаток</w:t>
      </w:r>
    </w:p>
    <w:p w14:paraId="71FD4226" w14:textId="25AB9F4E" w:rsidR="00B61A2D" w:rsidRDefault="00B61A2D" w:rsidP="00B61A2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до рішення виконкому</w:t>
      </w:r>
    </w:p>
    <w:p w14:paraId="1BDFB30E" w14:textId="77777777" w:rsidR="00B61A2D" w:rsidRDefault="00B61A2D" w:rsidP="00B61A2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6FE4CE50" w14:textId="5B109CC6" w:rsidR="00B61A2D" w:rsidRDefault="00B61A2D" w:rsidP="00B61A2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ED0381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0</w:t>
      </w:r>
      <w:r w:rsidR="009A6EB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.07.202</w:t>
      </w:r>
      <w:r w:rsidR="009A6EBC">
        <w:rPr>
          <w:sz w:val="28"/>
          <w:szCs w:val="28"/>
          <w:lang w:val="uk-UA"/>
        </w:rPr>
        <w:t xml:space="preserve">4 </w:t>
      </w:r>
      <w:r>
        <w:rPr>
          <w:sz w:val="28"/>
          <w:szCs w:val="28"/>
          <w:lang w:val="uk-UA"/>
        </w:rPr>
        <w:t xml:space="preserve">№ </w:t>
      </w:r>
      <w:r w:rsidR="009A6EBC">
        <w:rPr>
          <w:sz w:val="28"/>
          <w:szCs w:val="28"/>
          <w:lang w:val="uk-UA"/>
        </w:rPr>
        <w:t>2324</w:t>
      </w:r>
    </w:p>
    <w:p w14:paraId="7A0B3800" w14:textId="77777777" w:rsidR="006C04AB" w:rsidRDefault="006C04AB" w:rsidP="003610B4">
      <w:pPr>
        <w:jc w:val="center"/>
        <w:rPr>
          <w:b/>
          <w:sz w:val="28"/>
          <w:szCs w:val="28"/>
          <w:lang w:val="uk-UA"/>
        </w:rPr>
      </w:pPr>
    </w:p>
    <w:p w14:paraId="1B703E48" w14:textId="77777777" w:rsidR="006C04AB" w:rsidRDefault="006C04AB" w:rsidP="003610B4">
      <w:pPr>
        <w:jc w:val="center"/>
        <w:rPr>
          <w:b/>
          <w:sz w:val="28"/>
          <w:szCs w:val="28"/>
          <w:lang w:val="uk-UA"/>
        </w:rPr>
      </w:pPr>
    </w:p>
    <w:p w14:paraId="57221FA7" w14:textId="77777777" w:rsidR="00652D4A" w:rsidRDefault="00652D4A" w:rsidP="00652D4A">
      <w:pPr>
        <w:shd w:val="clear" w:color="auto" w:fill="FFFFFF" w:themeFill="background1"/>
        <w:spacing w:before="100" w:beforeAutospacing="1" w:after="100" w:afterAutospacing="1"/>
        <w:contextualSpacing/>
        <w:jc w:val="center"/>
        <w:outlineLvl w:val="2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ІНФОРМАЦІЯ</w:t>
      </w:r>
    </w:p>
    <w:p w14:paraId="6471315C" w14:textId="71ADB76F" w:rsidR="00652D4A" w:rsidRDefault="00652D4A" w:rsidP="00652D4A">
      <w:pPr>
        <w:shd w:val="clear" w:color="auto" w:fill="FFFFFF" w:themeFill="background1"/>
        <w:spacing w:before="100" w:beforeAutospacing="1" w:after="100" w:afterAutospacing="1"/>
        <w:contextualSpacing/>
        <w:jc w:val="center"/>
        <w:outlineLvl w:val="2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про виконання контрольних доручень та листів посадовими особами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селищної ради за І півріччя 202</w:t>
      </w:r>
      <w:r w:rsidR="009A6EBC">
        <w:rPr>
          <w:b/>
          <w:bCs/>
          <w:color w:val="000000"/>
          <w:sz w:val="28"/>
          <w:szCs w:val="28"/>
          <w:lang w:val="uk-UA"/>
        </w:rPr>
        <w:t>4</w:t>
      </w:r>
      <w:r>
        <w:rPr>
          <w:b/>
          <w:bCs/>
          <w:color w:val="000000"/>
          <w:sz w:val="28"/>
          <w:szCs w:val="28"/>
          <w:lang w:val="uk-UA"/>
        </w:rPr>
        <w:t xml:space="preserve">  року.</w:t>
      </w:r>
    </w:p>
    <w:p w14:paraId="5279C7C7" w14:textId="77777777" w:rsidR="00652D4A" w:rsidRDefault="00652D4A" w:rsidP="00652D4A">
      <w:pPr>
        <w:shd w:val="clear" w:color="auto" w:fill="FFFFFF" w:themeFill="background1"/>
        <w:spacing w:before="100" w:beforeAutospacing="1" w:after="100" w:afterAutospacing="1"/>
        <w:contextualSpacing/>
        <w:jc w:val="center"/>
        <w:outlineLvl w:val="2"/>
        <w:rPr>
          <w:b/>
          <w:bCs/>
          <w:color w:val="000000"/>
          <w:sz w:val="28"/>
          <w:szCs w:val="28"/>
          <w:lang w:val="uk-UA"/>
        </w:rPr>
      </w:pPr>
    </w:p>
    <w:p w14:paraId="6A9AA9C1" w14:textId="2EED07B0" w:rsidR="00592E3E" w:rsidRDefault="00652D4A" w:rsidP="00592E3E">
      <w:pPr>
        <w:shd w:val="clear" w:color="auto" w:fill="FFFFFF" w:themeFill="background1"/>
        <w:spacing w:before="100" w:beforeAutospacing="1" w:after="100" w:afterAutospacing="1"/>
        <w:contextualSpacing/>
        <w:jc w:val="center"/>
        <w:outlineLvl w:val="2"/>
        <w:rPr>
          <w:b/>
          <w:bCs/>
          <w:color w:val="000000"/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592E3E">
        <w:rPr>
          <w:b/>
          <w:bCs/>
          <w:color w:val="000000"/>
          <w:sz w:val="26"/>
          <w:szCs w:val="26"/>
          <w:lang w:val="uk-UA"/>
        </w:rPr>
        <w:t xml:space="preserve"> </w:t>
      </w:r>
    </w:p>
    <w:p w14:paraId="04EC328A" w14:textId="77777777" w:rsidR="00392FA9" w:rsidRDefault="00592E3E" w:rsidP="00392FA9">
      <w:pPr>
        <w:widowControl w:val="0"/>
        <w:shd w:val="clear" w:color="auto" w:fill="FFFFFF" w:themeFill="background1"/>
        <w:tabs>
          <w:tab w:val="left" w:pos="851"/>
        </w:tabs>
        <w:spacing w:line="312" w:lineRule="exact"/>
        <w:jc w:val="both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ab/>
      </w:r>
      <w:r w:rsidR="00392FA9">
        <w:rPr>
          <w:sz w:val="28"/>
          <w:szCs w:val="28"/>
          <w:lang w:val="uk-UA"/>
        </w:rPr>
        <w:t xml:space="preserve">Відповідно до ст.ст.52-54, 59, ч.1 ст. 73 Закону України «Про місцеве самоврядування в Україні», Регламенту роботи виконавчого комітету </w:t>
      </w:r>
      <w:proofErr w:type="spellStart"/>
      <w:r w:rsidR="00392FA9">
        <w:rPr>
          <w:sz w:val="28"/>
          <w:szCs w:val="28"/>
          <w:lang w:val="uk-UA"/>
        </w:rPr>
        <w:t>Брусилівської</w:t>
      </w:r>
      <w:proofErr w:type="spellEnd"/>
      <w:r w:rsidR="00392FA9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затверджений рішенням виконкому від 02.12.2020 № 1 (зі змінами), Плану роботи виконавчого комітету </w:t>
      </w:r>
      <w:proofErr w:type="spellStart"/>
      <w:r w:rsidR="00392FA9">
        <w:rPr>
          <w:sz w:val="28"/>
          <w:szCs w:val="28"/>
          <w:lang w:val="uk-UA"/>
        </w:rPr>
        <w:t>Брусилівської</w:t>
      </w:r>
      <w:proofErr w:type="spellEnd"/>
      <w:r w:rsidR="00392FA9">
        <w:rPr>
          <w:sz w:val="28"/>
          <w:szCs w:val="28"/>
          <w:lang w:val="uk-UA"/>
        </w:rPr>
        <w:t xml:space="preserve"> селищної ради на ІІ півріччя 2024 року, затвердженого рішенням виконавчого комітету </w:t>
      </w:r>
      <w:proofErr w:type="spellStart"/>
      <w:r w:rsidR="00392FA9">
        <w:rPr>
          <w:sz w:val="28"/>
          <w:szCs w:val="28"/>
          <w:lang w:val="uk-UA"/>
        </w:rPr>
        <w:t>Брусилівської</w:t>
      </w:r>
      <w:proofErr w:type="spellEnd"/>
      <w:r w:rsidR="00392FA9">
        <w:rPr>
          <w:sz w:val="28"/>
          <w:szCs w:val="28"/>
          <w:lang w:val="uk-UA"/>
        </w:rPr>
        <w:t xml:space="preserve"> селищної ради від 05.06.2024 № 2275, Інструкції з документування управлінської інформації в електронній формі та організації роботи </w:t>
      </w:r>
      <w:r w:rsidR="00392FA9">
        <w:rPr>
          <w:rStyle w:val="20"/>
        </w:rPr>
        <w:t xml:space="preserve">з </w:t>
      </w:r>
      <w:r w:rsidR="00392FA9">
        <w:rPr>
          <w:sz w:val="28"/>
          <w:szCs w:val="28"/>
          <w:lang w:val="uk-UA"/>
        </w:rPr>
        <w:t xml:space="preserve">електронними документами в діловодстві, електронного міжвідомчого обміну та Інструкції з діловодства в </w:t>
      </w:r>
      <w:proofErr w:type="spellStart"/>
      <w:r w:rsidR="00392FA9">
        <w:rPr>
          <w:sz w:val="28"/>
          <w:szCs w:val="28"/>
          <w:lang w:val="uk-UA"/>
        </w:rPr>
        <w:t>Брусилівській</w:t>
      </w:r>
      <w:proofErr w:type="spellEnd"/>
      <w:r w:rsidR="00392FA9">
        <w:rPr>
          <w:sz w:val="28"/>
          <w:szCs w:val="28"/>
          <w:lang w:val="uk-UA"/>
        </w:rPr>
        <w:t xml:space="preserve"> селищній раді, затверджених розпорядженням  селищного голови від 28.05.2024  № 53 на загальний відділ селищної ради покладено обов’язки контролю виконання доручень та листів вхідної кореспонденції. До відділу  90% листів надходять в електронному вигляді,  і лише 10% Укрпоштою, усі листи які надійшли до селищної ради підлягають реєстрації. На контрольних листах  ставиться велика буква К із зазначеною  контрольною датою. </w:t>
      </w:r>
    </w:p>
    <w:p w14:paraId="745B9C8A" w14:textId="77777777" w:rsidR="00392FA9" w:rsidRDefault="00392FA9" w:rsidP="00392FA9">
      <w:pPr>
        <w:shd w:val="clear" w:color="auto" w:fill="FFFFFF" w:themeFill="background1"/>
        <w:spacing w:before="100" w:before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 звітний період до загального відділу надійшло 2028</w:t>
      </w:r>
      <w:r>
        <w:rPr>
          <w:b/>
          <w:color w:val="000000"/>
          <w:sz w:val="28"/>
          <w:szCs w:val="28"/>
          <w:lang w:val="uk-UA"/>
        </w:rPr>
        <w:t xml:space="preserve"> л</w:t>
      </w:r>
      <w:r>
        <w:rPr>
          <w:color w:val="000000"/>
          <w:sz w:val="28"/>
          <w:szCs w:val="28"/>
          <w:lang w:val="uk-UA"/>
        </w:rPr>
        <w:t>истів вхідної кореспонденції  із них 585 контрольних.</w:t>
      </w:r>
    </w:p>
    <w:p w14:paraId="7991541D" w14:textId="77777777" w:rsidR="00392FA9" w:rsidRDefault="00392FA9" w:rsidP="00392FA9">
      <w:pPr>
        <w:shd w:val="clear" w:color="auto" w:fill="FFFFFF" w:themeFill="background1"/>
        <w:spacing w:before="100" w:before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Секретарю виконавчого комітету селищної ради надійшло </w:t>
      </w:r>
      <w:r>
        <w:rPr>
          <w:color w:val="000000"/>
          <w:sz w:val="28"/>
          <w:szCs w:val="28"/>
          <w:lang w:val="uk-UA"/>
        </w:rPr>
        <w:t xml:space="preserve"> 97 листів  вхідної документації, із них - 11 контрольних,  усі виконано у зазначені терміни.</w:t>
      </w:r>
    </w:p>
    <w:p w14:paraId="5754D1A6" w14:textId="77777777" w:rsidR="00392FA9" w:rsidRDefault="00392FA9" w:rsidP="00392FA9">
      <w:pPr>
        <w:shd w:val="clear" w:color="auto" w:fill="FFFFFF" w:themeFill="background1"/>
        <w:spacing w:before="100" w:before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відділу секретаріату з питань підготовки матеріалів на розгляд ради та виконавчого комітету ради надійшло 103 листи вхідної документації із них - 15 контрольних,  які виконано у зазначені терміни.</w:t>
      </w:r>
    </w:p>
    <w:p w14:paraId="6BFBA38B" w14:textId="77777777" w:rsidR="00392FA9" w:rsidRDefault="00392FA9" w:rsidP="00392FA9">
      <w:pPr>
        <w:shd w:val="clear" w:color="auto" w:fill="FFFFFF" w:themeFill="background1"/>
        <w:spacing w:before="100" w:before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загального відділу селищної ради надійшло 28 листів вхідної документації,  із них - 6 контрольних, усі виконано у зазначені терміни.</w:t>
      </w:r>
    </w:p>
    <w:p w14:paraId="2FBE0E52" w14:textId="77777777" w:rsidR="00392FA9" w:rsidRDefault="00392FA9" w:rsidP="00392FA9">
      <w:pPr>
        <w:shd w:val="clear" w:color="auto" w:fill="FFFFFF" w:themeFill="background1"/>
        <w:spacing w:before="100" w:before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відділу комунальної власності селищної ради  надійшло 72 листи вхідної документації із них - 37  контрольних, усі виконано у зазначені терміни.</w:t>
      </w:r>
    </w:p>
    <w:p w14:paraId="29383F53" w14:textId="77777777" w:rsidR="00392FA9" w:rsidRDefault="00392FA9" w:rsidP="00392FA9">
      <w:pPr>
        <w:shd w:val="clear" w:color="auto" w:fill="FFFFFF" w:themeFill="background1"/>
        <w:spacing w:before="100" w:before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відділу з питань надзвичайних ситуацій, цивільного захисту населення, екології, мобілізаційної та оборонної роботи селищної ради надійшло 320 листів, із них - 108 контрольних, усі контрольні листи виконано у зазначені терміни.</w:t>
      </w:r>
    </w:p>
    <w:p w14:paraId="6DE21D54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відділу фінансів селищної ради надійшло 75 листів вхідної документації із них - 32 виконаних контрольних.</w:t>
      </w:r>
    </w:p>
    <w:p w14:paraId="168C18FA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До відділу  планування, економічного розвитку, торгівлі та інвестицій селищної ради надійшло 110 листів вхідної документації із них - 35 контрольних   виконаних у зазначені терміни. </w:t>
      </w:r>
    </w:p>
    <w:p w14:paraId="17A6F33C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 відділу освіти та спорту селищної ради надійшло 88 листів вхідної документації із них - 25 контрольних, усі виконано у зазначені терміни. </w:t>
      </w:r>
    </w:p>
    <w:p w14:paraId="7ACDF20D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 відділу культури, туризму та діяльності засобів масової інформації селищної ради надійшло 74 листи вхідної документації із них - 25 виконаних у термін контрольних листів.  </w:t>
      </w:r>
    </w:p>
    <w:p w14:paraId="49CBD1D6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служби у справах дітей селищної ради надійшло 97 листів вхідної документації із них - 36 контрольних.</w:t>
      </w:r>
    </w:p>
    <w:p w14:paraId="2B3DD4FC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відділу організаційно – кадрового забезпечення селищної ради надійшло 62 листи вхідної документації із них - 12 контрольних, усі виконано у зазначені терміни.</w:t>
      </w:r>
    </w:p>
    <w:p w14:paraId="7E20A401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До відділу  містобудування та архітектури селищної ради  надійшло 178 листів вхідної документації із них - 51 контрольних, які виконано у зазначені терміни. </w:t>
      </w:r>
    </w:p>
    <w:p w14:paraId="4540C01C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До відділу земельних відносин селищної ради надійшло 182 листи вхідної документації, із них - 55 контрольних листів  виконаних в зазначені терміни.</w:t>
      </w:r>
    </w:p>
    <w:p w14:paraId="6016D4DA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 відділу соціального захисту населення селищної ради  надійшло 165 листів вхідної документації із них - 48 контрольних листів, які виконано у зазначені терміни. </w:t>
      </w:r>
    </w:p>
    <w:p w14:paraId="66F09180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відділу «Центру надання адміністративних послуг» надійшло 157 листів вхідної документації із них - 28 контрольних, усі виконано у зазначені терміни.</w:t>
      </w:r>
    </w:p>
    <w:p w14:paraId="360AC154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відділу самоврядного контролю селищної ради надійшло 12 листів,  з них – 2 виконані контрольні терміни.</w:t>
      </w:r>
    </w:p>
    <w:p w14:paraId="55A78796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Директору комунальної установи «Центр надання соціальних послуг» надійшло 148 листів вхідної документації із них - 55 листів контрольних, усі виконано у зазначені терміни. </w:t>
      </w:r>
    </w:p>
    <w:p w14:paraId="170957B1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Головному лікарю Комунального некомерційного підприємства «Брусилів лікарня» надійшов 20 листів вхідної документації, жодного контрольного.</w:t>
      </w:r>
    </w:p>
    <w:p w14:paraId="5C75DEBE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Головному лікарю  комунального некомерційного підприємства «Центр первинної медико-санітарної допомоги» надійшло 28 листів вхідної документації із них - 2 контрольних,  усі виконано у зазначені терміни.</w:t>
      </w:r>
    </w:p>
    <w:p w14:paraId="30EEF6C4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Для  </w:t>
      </w:r>
      <w:proofErr w:type="spellStart"/>
      <w:r>
        <w:rPr>
          <w:color w:val="000000"/>
          <w:sz w:val="28"/>
          <w:szCs w:val="28"/>
          <w:lang w:val="uk-UA"/>
        </w:rPr>
        <w:t>старост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надійшло 12 листів вхідної кореспонденції, із них - 2 контрольні.</w:t>
      </w:r>
    </w:p>
    <w:p w14:paraId="5A7D8B94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Загальний відділ веде  перелік документів, які знаходиться на виконанні в структурних підрозділах селищної ради, комунальних установах, службах з терміном інформування щомісячні, щоквартальні, </w:t>
      </w:r>
      <w:proofErr w:type="spellStart"/>
      <w:r>
        <w:rPr>
          <w:color w:val="000000"/>
          <w:sz w:val="28"/>
          <w:szCs w:val="28"/>
          <w:lang w:val="uk-UA"/>
        </w:rPr>
        <w:t>щопіврічні</w:t>
      </w:r>
      <w:proofErr w:type="spellEnd"/>
      <w:r>
        <w:rPr>
          <w:color w:val="000000"/>
          <w:sz w:val="28"/>
          <w:szCs w:val="28"/>
          <w:lang w:val="uk-UA"/>
        </w:rPr>
        <w:t xml:space="preserve"> та річні, а саме -  115 контрольних листів:</w:t>
      </w:r>
    </w:p>
    <w:p w14:paraId="1D608675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Щомісячних – 78;</w:t>
      </w:r>
    </w:p>
    <w:p w14:paraId="1B12FA3E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Щоквартальних – 15;</w:t>
      </w:r>
    </w:p>
    <w:p w14:paraId="4216D7CB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Що піврічних – 12;</w:t>
      </w:r>
    </w:p>
    <w:p w14:paraId="0161543A" w14:textId="77777777" w:rsidR="00392FA9" w:rsidRDefault="00392FA9" w:rsidP="00392FA9">
      <w:pPr>
        <w:shd w:val="clear" w:color="auto" w:fill="FFFFFF" w:themeFill="background1"/>
        <w:spacing w:before="100" w:beforeAutospacing="1" w:after="100" w:afterAutospacing="1"/>
        <w:ind w:firstLine="709"/>
        <w:contextualSpacing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Щорічних – 10.</w:t>
      </w:r>
    </w:p>
    <w:p w14:paraId="0DE8E182" w14:textId="77777777" w:rsidR="00392FA9" w:rsidRDefault="00392FA9" w:rsidP="00392FA9">
      <w:pPr>
        <w:shd w:val="clear" w:color="auto" w:fill="FFFFFF" w:themeFill="background1"/>
        <w:ind w:firstLine="709"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Найбільшу кількість контрольних документів отримує відділ з питань надзвичайних ситуацій, цивільного захисту населення, екології, мобілізаційної та оборонної роботи селищної ради, із 320 листів що надійшли до відділу за І півріччя 2024 року – 108 контрольних листів виконаних вчасно;  на  другому місці  - відділ земельних відносин селищної ради, де надійшло -182 листи, із них -55 контрольних;  та на третьому місці відділ містобудування та архітектури селищної ради, де надійшло -178 листів, із них - 51  контрольний,  виконані у зазначений термін.</w:t>
      </w:r>
    </w:p>
    <w:p w14:paraId="3A1FE0B1" w14:textId="77777777" w:rsidR="00392FA9" w:rsidRDefault="00392FA9" w:rsidP="00392FA9">
      <w:pPr>
        <w:shd w:val="clear" w:color="auto" w:fill="FFFFFF" w:themeFill="background1"/>
        <w:ind w:firstLine="709"/>
        <w:jc w:val="both"/>
        <w:outlineLvl w:val="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Щоденно, щотижнево, щоквартально проводиться нагадування про виконання контрольних листів. </w:t>
      </w:r>
    </w:p>
    <w:p w14:paraId="73FBA892" w14:textId="77777777" w:rsidR="00392FA9" w:rsidRDefault="00392FA9" w:rsidP="00392FA9">
      <w:pPr>
        <w:shd w:val="clear" w:color="auto" w:fill="FFFFFF" w:themeFill="background1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Об’єм документообігу з кожним роком все збільшується і прохання до керівників структурних підрозділів селищної ради своєчасно надавати інформації на контрольні листи та доручення. </w:t>
      </w:r>
    </w:p>
    <w:p w14:paraId="187EEF77" w14:textId="77777777" w:rsidR="00392FA9" w:rsidRDefault="00392FA9" w:rsidP="00392FA9">
      <w:pPr>
        <w:shd w:val="clear" w:color="auto" w:fill="FFFFFF" w:themeFill="background1"/>
        <w:ind w:firstLine="708"/>
        <w:jc w:val="both"/>
        <w:rPr>
          <w:color w:val="000000"/>
          <w:sz w:val="28"/>
          <w:szCs w:val="28"/>
          <w:lang w:val="uk-UA"/>
        </w:rPr>
      </w:pPr>
    </w:p>
    <w:p w14:paraId="58B5569C" w14:textId="77777777" w:rsidR="00392FA9" w:rsidRDefault="00392FA9" w:rsidP="00392FA9">
      <w:pPr>
        <w:shd w:val="clear" w:color="auto" w:fill="FFFFFF" w:themeFill="background1"/>
        <w:ind w:firstLine="708"/>
        <w:jc w:val="both"/>
        <w:rPr>
          <w:color w:val="000000"/>
          <w:sz w:val="28"/>
          <w:szCs w:val="28"/>
          <w:lang w:val="uk-UA"/>
        </w:rPr>
      </w:pPr>
    </w:p>
    <w:p w14:paraId="3FC88938" w14:textId="77777777" w:rsidR="00392FA9" w:rsidRDefault="00392FA9" w:rsidP="00392FA9">
      <w:pPr>
        <w:shd w:val="clear" w:color="auto" w:fill="FFFFFF" w:themeFill="background1"/>
        <w:jc w:val="both"/>
        <w:rPr>
          <w:color w:val="000000"/>
          <w:sz w:val="28"/>
          <w:szCs w:val="28"/>
          <w:lang w:val="uk-UA"/>
        </w:rPr>
      </w:pPr>
    </w:p>
    <w:p w14:paraId="0B450E6D" w14:textId="77777777" w:rsidR="00392FA9" w:rsidRDefault="00392FA9" w:rsidP="00392FA9">
      <w:pPr>
        <w:shd w:val="clear" w:color="auto" w:fill="FFFFFF" w:themeFill="background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Начальник  загального відділу</w:t>
      </w:r>
    </w:p>
    <w:p w14:paraId="73472058" w14:textId="77777777" w:rsidR="00392FA9" w:rsidRDefault="00392FA9" w:rsidP="00392FA9">
      <w:pPr>
        <w:shd w:val="clear" w:color="auto" w:fill="FFFFFF" w:themeFill="background1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селищної ради                                                                  Валентина СИЧИНСЬКА</w:t>
      </w:r>
    </w:p>
    <w:p w14:paraId="0AB0CB61" w14:textId="77777777" w:rsidR="00392FA9" w:rsidRDefault="00392FA9" w:rsidP="00392FA9">
      <w:pPr>
        <w:widowControl w:val="0"/>
        <w:shd w:val="clear" w:color="auto" w:fill="FFFFFF" w:themeFill="background1"/>
        <w:tabs>
          <w:tab w:val="left" w:pos="851"/>
        </w:tabs>
        <w:spacing w:line="312" w:lineRule="exact"/>
        <w:jc w:val="both"/>
        <w:rPr>
          <w:b/>
          <w:sz w:val="28"/>
          <w:szCs w:val="28"/>
          <w:lang w:val="uk-UA"/>
        </w:rPr>
      </w:pPr>
    </w:p>
    <w:p w14:paraId="66CB0AC6" w14:textId="3B770202" w:rsidR="00585672" w:rsidRPr="00592E3E" w:rsidRDefault="00585672" w:rsidP="00392FA9">
      <w:pPr>
        <w:widowControl w:val="0"/>
        <w:shd w:val="clear" w:color="auto" w:fill="FFFFFF" w:themeFill="background1"/>
        <w:tabs>
          <w:tab w:val="left" w:pos="851"/>
        </w:tabs>
        <w:spacing w:line="312" w:lineRule="exact"/>
        <w:jc w:val="both"/>
        <w:rPr>
          <w:b/>
          <w:sz w:val="28"/>
          <w:szCs w:val="28"/>
          <w:lang w:val="uk-UA"/>
        </w:rPr>
      </w:pPr>
      <w:bookmarkStart w:id="1" w:name="_GoBack"/>
      <w:bookmarkEnd w:id="1"/>
    </w:p>
    <w:sectPr w:rsidR="00585672" w:rsidRPr="00592E3E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A02BC"/>
    <w:multiLevelType w:val="hybridMultilevel"/>
    <w:tmpl w:val="7E5E5596"/>
    <w:lvl w:ilvl="0" w:tplc="5700296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A148D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D49F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5C56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F057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001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3410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7AEB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7C5F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B8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5122180"/>
    <w:multiLevelType w:val="hybridMultilevel"/>
    <w:tmpl w:val="03CE3938"/>
    <w:lvl w:ilvl="0" w:tplc="C9346B8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086100A"/>
    <w:multiLevelType w:val="hybridMultilevel"/>
    <w:tmpl w:val="0E7E7826"/>
    <w:lvl w:ilvl="0" w:tplc="54FA561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12"/>
  </w:num>
  <w:num w:numId="5">
    <w:abstractNumId w:val="14"/>
  </w:num>
  <w:num w:numId="6">
    <w:abstractNumId w:val="13"/>
  </w:num>
  <w:num w:numId="7">
    <w:abstractNumId w:val="0"/>
  </w:num>
  <w:num w:numId="8">
    <w:abstractNumId w:val="4"/>
  </w:num>
  <w:num w:numId="9">
    <w:abstractNumId w:val="15"/>
  </w:num>
  <w:num w:numId="10">
    <w:abstractNumId w:val="21"/>
  </w:num>
  <w:num w:numId="11">
    <w:abstractNumId w:val="3"/>
  </w:num>
  <w:num w:numId="12">
    <w:abstractNumId w:val="2"/>
  </w:num>
  <w:num w:numId="13">
    <w:abstractNumId w:val="18"/>
  </w:num>
  <w:num w:numId="14">
    <w:abstractNumId w:val="1"/>
  </w:num>
  <w:num w:numId="15">
    <w:abstractNumId w:val="26"/>
  </w:num>
  <w:num w:numId="16">
    <w:abstractNumId w:val="22"/>
  </w:num>
  <w:num w:numId="17">
    <w:abstractNumId w:val="19"/>
  </w:num>
  <w:num w:numId="18">
    <w:abstractNumId w:val="8"/>
  </w:num>
  <w:num w:numId="19">
    <w:abstractNumId w:val="17"/>
  </w:num>
  <w:num w:numId="20">
    <w:abstractNumId w:val="23"/>
  </w:num>
  <w:num w:numId="21">
    <w:abstractNumId w:val="16"/>
  </w:num>
  <w:num w:numId="22">
    <w:abstractNumId w:val="10"/>
  </w:num>
  <w:num w:numId="23">
    <w:abstractNumId w:val="9"/>
  </w:num>
  <w:num w:numId="24">
    <w:abstractNumId w:val="6"/>
  </w:num>
  <w:num w:numId="25">
    <w:abstractNumId w:val="22"/>
  </w:num>
  <w:num w:numId="26">
    <w:abstractNumId w:val="11"/>
  </w:num>
  <w:num w:numId="27">
    <w:abstractNumId w:val="5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15A91"/>
    <w:rsid w:val="00043106"/>
    <w:rsid w:val="0005029F"/>
    <w:rsid w:val="000527AB"/>
    <w:rsid w:val="00076C65"/>
    <w:rsid w:val="00077D12"/>
    <w:rsid w:val="000858AA"/>
    <w:rsid w:val="00097BFE"/>
    <w:rsid w:val="000B4A34"/>
    <w:rsid w:val="000C53BA"/>
    <w:rsid w:val="000C5DB4"/>
    <w:rsid w:val="000D062B"/>
    <w:rsid w:val="000E16AA"/>
    <w:rsid w:val="00106D22"/>
    <w:rsid w:val="00113D7B"/>
    <w:rsid w:val="00132DFE"/>
    <w:rsid w:val="00140998"/>
    <w:rsid w:val="00165D88"/>
    <w:rsid w:val="0017630C"/>
    <w:rsid w:val="00177353"/>
    <w:rsid w:val="001870A2"/>
    <w:rsid w:val="001977D0"/>
    <w:rsid w:val="001E4392"/>
    <w:rsid w:val="00200580"/>
    <w:rsid w:val="00212F4F"/>
    <w:rsid w:val="00235C46"/>
    <w:rsid w:val="002420F0"/>
    <w:rsid w:val="00255AEF"/>
    <w:rsid w:val="0026149D"/>
    <w:rsid w:val="002672FC"/>
    <w:rsid w:val="00275044"/>
    <w:rsid w:val="00282874"/>
    <w:rsid w:val="00295297"/>
    <w:rsid w:val="002A3383"/>
    <w:rsid w:val="002B12D2"/>
    <w:rsid w:val="002B3180"/>
    <w:rsid w:val="002B520C"/>
    <w:rsid w:val="002B65D4"/>
    <w:rsid w:val="002D13BD"/>
    <w:rsid w:val="002D73F5"/>
    <w:rsid w:val="002E4783"/>
    <w:rsid w:val="002E52C6"/>
    <w:rsid w:val="002F3D37"/>
    <w:rsid w:val="002F4357"/>
    <w:rsid w:val="00310FBF"/>
    <w:rsid w:val="00312564"/>
    <w:rsid w:val="00326B63"/>
    <w:rsid w:val="00351F19"/>
    <w:rsid w:val="003610B4"/>
    <w:rsid w:val="00362F26"/>
    <w:rsid w:val="00366B47"/>
    <w:rsid w:val="00367A7C"/>
    <w:rsid w:val="00375A53"/>
    <w:rsid w:val="00392FA9"/>
    <w:rsid w:val="00393F3A"/>
    <w:rsid w:val="003A0C30"/>
    <w:rsid w:val="003B1C93"/>
    <w:rsid w:val="003C6C36"/>
    <w:rsid w:val="003D0BE9"/>
    <w:rsid w:val="003D5A4C"/>
    <w:rsid w:val="003E3F95"/>
    <w:rsid w:val="003E7CBA"/>
    <w:rsid w:val="003F471F"/>
    <w:rsid w:val="003F68A5"/>
    <w:rsid w:val="004041B6"/>
    <w:rsid w:val="00406C50"/>
    <w:rsid w:val="00427156"/>
    <w:rsid w:val="00432412"/>
    <w:rsid w:val="004402FB"/>
    <w:rsid w:val="00455C26"/>
    <w:rsid w:val="004A196A"/>
    <w:rsid w:val="004A5CE1"/>
    <w:rsid w:val="004C3B2F"/>
    <w:rsid w:val="004C669E"/>
    <w:rsid w:val="004D0C28"/>
    <w:rsid w:val="004D7020"/>
    <w:rsid w:val="004D7F8C"/>
    <w:rsid w:val="004E3CEE"/>
    <w:rsid w:val="004F47F1"/>
    <w:rsid w:val="004F5EAC"/>
    <w:rsid w:val="004F7068"/>
    <w:rsid w:val="00517AB9"/>
    <w:rsid w:val="0052370E"/>
    <w:rsid w:val="00526617"/>
    <w:rsid w:val="00534503"/>
    <w:rsid w:val="005357F5"/>
    <w:rsid w:val="005421AD"/>
    <w:rsid w:val="005426B8"/>
    <w:rsid w:val="0054373E"/>
    <w:rsid w:val="00544059"/>
    <w:rsid w:val="00555535"/>
    <w:rsid w:val="005829BD"/>
    <w:rsid w:val="00585672"/>
    <w:rsid w:val="00586535"/>
    <w:rsid w:val="00592E3E"/>
    <w:rsid w:val="005D6D8F"/>
    <w:rsid w:val="005E264D"/>
    <w:rsid w:val="005E7F30"/>
    <w:rsid w:val="005F0BFD"/>
    <w:rsid w:val="005F44E3"/>
    <w:rsid w:val="005F714C"/>
    <w:rsid w:val="0060171F"/>
    <w:rsid w:val="00605C6A"/>
    <w:rsid w:val="006363C7"/>
    <w:rsid w:val="00637895"/>
    <w:rsid w:val="00646AE2"/>
    <w:rsid w:val="00652D4A"/>
    <w:rsid w:val="00665EA4"/>
    <w:rsid w:val="00666CE7"/>
    <w:rsid w:val="00687C05"/>
    <w:rsid w:val="00694B79"/>
    <w:rsid w:val="006A3E53"/>
    <w:rsid w:val="006A6CC4"/>
    <w:rsid w:val="006C04AB"/>
    <w:rsid w:val="006C74D6"/>
    <w:rsid w:val="006F156E"/>
    <w:rsid w:val="0070345F"/>
    <w:rsid w:val="00715C97"/>
    <w:rsid w:val="00730629"/>
    <w:rsid w:val="00730B86"/>
    <w:rsid w:val="0073265A"/>
    <w:rsid w:val="00734409"/>
    <w:rsid w:val="00737BEA"/>
    <w:rsid w:val="00743729"/>
    <w:rsid w:val="007650D6"/>
    <w:rsid w:val="00765CC3"/>
    <w:rsid w:val="00772687"/>
    <w:rsid w:val="00774BAE"/>
    <w:rsid w:val="007A3C6F"/>
    <w:rsid w:val="007B7C27"/>
    <w:rsid w:val="007D75CD"/>
    <w:rsid w:val="007F23EE"/>
    <w:rsid w:val="007F2FE9"/>
    <w:rsid w:val="00801D0F"/>
    <w:rsid w:val="00815A3F"/>
    <w:rsid w:val="00826666"/>
    <w:rsid w:val="00832CEE"/>
    <w:rsid w:val="00836907"/>
    <w:rsid w:val="00850553"/>
    <w:rsid w:val="00854F10"/>
    <w:rsid w:val="008572DD"/>
    <w:rsid w:val="008704C7"/>
    <w:rsid w:val="00872C75"/>
    <w:rsid w:val="00874F51"/>
    <w:rsid w:val="00877B26"/>
    <w:rsid w:val="008806E4"/>
    <w:rsid w:val="00885617"/>
    <w:rsid w:val="00892B4B"/>
    <w:rsid w:val="00893E43"/>
    <w:rsid w:val="008A1391"/>
    <w:rsid w:val="008C067F"/>
    <w:rsid w:val="008C2F5A"/>
    <w:rsid w:val="008C54AB"/>
    <w:rsid w:val="008D2C1E"/>
    <w:rsid w:val="008D373E"/>
    <w:rsid w:val="008D44A2"/>
    <w:rsid w:val="008D78A0"/>
    <w:rsid w:val="008E025F"/>
    <w:rsid w:val="008E3626"/>
    <w:rsid w:val="00907A96"/>
    <w:rsid w:val="00922DF6"/>
    <w:rsid w:val="0092422E"/>
    <w:rsid w:val="0096458C"/>
    <w:rsid w:val="00977E70"/>
    <w:rsid w:val="00984E27"/>
    <w:rsid w:val="00993E43"/>
    <w:rsid w:val="009A6EBC"/>
    <w:rsid w:val="009B7458"/>
    <w:rsid w:val="009C5B11"/>
    <w:rsid w:val="009C7CD9"/>
    <w:rsid w:val="009F302D"/>
    <w:rsid w:val="00A009E2"/>
    <w:rsid w:val="00A0312A"/>
    <w:rsid w:val="00A14289"/>
    <w:rsid w:val="00A15BCC"/>
    <w:rsid w:val="00A2206D"/>
    <w:rsid w:val="00A36118"/>
    <w:rsid w:val="00A41581"/>
    <w:rsid w:val="00A53CBD"/>
    <w:rsid w:val="00A55914"/>
    <w:rsid w:val="00A561D9"/>
    <w:rsid w:val="00A579F8"/>
    <w:rsid w:val="00A75ACC"/>
    <w:rsid w:val="00A76D03"/>
    <w:rsid w:val="00AA521D"/>
    <w:rsid w:val="00AC1099"/>
    <w:rsid w:val="00AD055D"/>
    <w:rsid w:val="00AD3881"/>
    <w:rsid w:val="00AD7D64"/>
    <w:rsid w:val="00AF3406"/>
    <w:rsid w:val="00B02F9F"/>
    <w:rsid w:val="00B045A9"/>
    <w:rsid w:val="00B161A9"/>
    <w:rsid w:val="00B25C5D"/>
    <w:rsid w:val="00B32FB3"/>
    <w:rsid w:val="00B44C57"/>
    <w:rsid w:val="00B61A2D"/>
    <w:rsid w:val="00B706F0"/>
    <w:rsid w:val="00B741EE"/>
    <w:rsid w:val="00B74D4E"/>
    <w:rsid w:val="00B85ED2"/>
    <w:rsid w:val="00BD0E62"/>
    <w:rsid w:val="00BE0813"/>
    <w:rsid w:val="00BE109A"/>
    <w:rsid w:val="00BE1C44"/>
    <w:rsid w:val="00BE7A91"/>
    <w:rsid w:val="00BF1B91"/>
    <w:rsid w:val="00C02D67"/>
    <w:rsid w:val="00C030E6"/>
    <w:rsid w:val="00C03F41"/>
    <w:rsid w:val="00C2573F"/>
    <w:rsid w:val="00C30118"/>
    <w:rsid w:val="00C3079B"/>
    <w:rsid w:val="00C61D5D"/>
    <w:rsid w:val="00C64DBE"/>
    <w:rsid w:val="00C77907"/>
    <w:rsid w:val="00C81AB9"/>
    <w:rsid w:val="00C94B49"/>
    <w:rsid w:val="00CA405A"/>
    <w:rsid w:val="00CA7E7A"/>
    <w:rsid w:val="00CB3E2B"/>
    <w:rsid w:val="00CD0C7B"/>
    <w:rsid w:val="00CD2914"/>
    <w:rsid w:val="00CE03DE"/>
    <w:rsid w:val="00CF03A9"/>
    <w:rsid w:val="00CF21FE"/>
    <w:rsid w:val="00CF39AF"/>
    <w:rsid w:val="00D2494B"/>
    <w:rsid w:val="00D24E42"/>
    <w:rsid w:val="00D54409"/>
    <w:rsid w:val="00D63D06"/>
    <w:rsid w:val="00D66CD4"/>
    <w:rsid w:val="00D73A8A"/>
    <w:rsid w:val="00DA3DBD"/>
    <w:rsid w:val="00DA7FE2"/>
    <w:rsid w:val="00DD0741"/>
    <w:rsid w:val="00DD09B2"/>
    <w:rsid w:val="00E120AD"/>
    <w:rsid w:val="00E319B0"/>
    <w:rsid w:val="00E55E96"/>
    <w:rsid w:val="00E610D8"/>
    <w:rsid w:val="00E637C1"/>
    <w:rsid w:val="00E65846"/>
    <w:rsid w:val="00E75A98"/>
    <w:rsid w:val="00E81CE3"/>
    <w:rsid w:val="00E90B0A"/>
    <w:rsid w:val="00E943E6"/>
    <w:rsid w:val="00EA2EE0"/>
    <w:rsid w:val="00EB1A43"/>
    <w:rsid w:val="00EC08FE"/>
    <w:rsid w:val="00EC5941"/>
    <w:rsid w:val="00ED0381"/>
    <w:rsid w:val="00EE2BD9"/>
    <w:rsid w:val="00EE2DB3"/>
    <w:rsid w:val="00EF011D"/>
    <w:rsid w:val="00EF27B0"/>
    <w:rsid w:val="00EF3FD9"/>
    <w:rsid w:val="00F03003"/>
    <w:rsid w:val="00F04A07"/>
    <w:rsid w:val="00F46B97"/>
    <w:rsid w:val="00F52D40"/>
    <w:rsid w:val="00F53710"/>
    <w:rsid w:val="00F564E9"/>
    <w:rsid w:val="00F602AA"/>
    <w:rsid w:val="00F64629"/>
    <w:rsid w:val="00F65526"/>
    <w:rsid w:val="00F74A30"/>
    <w:rsid w:val="00F94524"/>
    <w:rsid w:val="00FA07AF"/>
    <w:rsid w:val="00FA7998"/>
    <w:rsid w:val="00FC7ACA"/>
    <w:rsid w:val="00FD12CC"/>
    <w:rsid w:val="00FD25C8"/>
    <w:rsid w:val="00FE2644"/>
    <w:rsid w:val="00FE2DC7"/>
    <w:rsid w:val="00FE36C3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2CBF73"/>
  <w15:chartTrackingRefBased/>
  <w15:docId w15:val="{2D4ABC58-9F71-4151-B6FF-E3CAD8F8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)"/>
    <w:uiPriority w:val="99"/>
    <w:rsid w:val="00801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7">
    <w:name w:val="No Spacing"/>
    <w:uiPriority w:val="1"/>
    <w:qFormat/>
    <w:rsid w:val="00A75AC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31</cp:revision>
  <cp:lastPrinted>2023-06-28T08:56:00Z</cp:lastPrinted>
  <dcterms:created xsi:type="dcterms:W3CDTF">2022-06-10T07:35:00Z</dcterms:created>
  <dcterms:modified xsi:type="dcterms:W3CDTF">2024-07-02T08:09:00Z</dcterms:modified>
</cp:coreProperties>
</file>