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6B6A4" w14:textId="51283CF2" w:rsidR="00366C1B" w:rsidRDefault="00366C1B" w:rsidP="00D820B5">
      <w:pPr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6CD52E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5" o:title="" grayscale="t" bilevel="t"/>
          </v:shape>
          <o:OLEObject Type="Embed" ProgID="Word.Picture.8" ShapeID="_x0000_i1025" DrawAspect="Content" ObjectID="_1781268425" r:id="rId6"/>
        </w:object>
      </w:r>
    </w:p>
    <w:p w14:paraId="08698D72" w14:textId="77777777" w:rsidR="00366C1B" w:rsidRDefault="00366C1B" w:rsidP="00366C1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19E32DF0" w14:textId="74E05C4A" w:rsidR="00366C1B" w:rsidRPr="000917F8" w:rsidRDefault="00366C1B" w:rsidP="000917F8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 w:rsidR="000917F8">
        <w:rPr>
          <w:rFonts w:ascii="Times New Roman" w:hAnsi="Times New Roman"/>
          <w:sz w:val="28"/>
          <w:szCs w:val="28"/>
          <w:lang w:eastAsia="uk-UA"/>
        </w:rPr>
        <w:t>ЖИТОМИРСЬКОЇ ОБЛАСТ</w:t>
      </w:r>
      <w:r w:rsidR="000917F8">
        <w:rPr>
          <w:rFonts w:ascii="Times New Roman" w:hAnsi="Times New Roman"/>
          <w:sz w:val="28"/>
          <w:szCs w:val="28"/>
          <w:lang w:val="uk-UA" w:eastAsia="uk-UA"/>
        </w:rPr>
        <w:t>І</w:t>
      </w:r>
    </w:p>
    <w:p w14:paraId="3B66022A" w14:textId="77777777" w:rsidR="00366C1B" w:rsidRDefault="00366C1B" w:rsidP="00366C1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536DE504" w14:textId="77777777" w:rsidR="00366C1B" w:rsidRDefault="00366C1B" w:rsidP="00366C1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39F7A98A" w14:textId="77777777" w:rsidR="00366C1B" w:rsidRDefault="00366C1B" w:rsidP="00366C1B">
      <w:pPr>
        <w:rPr>
          <w:rFonts w:ascii="Times New Roman" w:hAnsi="Times New Roman"/>
          <w:sz w:val="28"/>
          <w:szCs w:val="28"/>
          <w:lang w:val="uk-UA"/>
        </w:rPr>
      </w:pPr>
    </w:p>
    <w:p w14:paraId="5FC5DF1B" w14:textId="55AD75C0" w:rsidR="000C348F" w:rsidRDefault="000917F8" w:rsidP="003C7626">
      <w:pPr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від 03</w:t>
      </w:r>
      <w:r w:rsidR="00FD5004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="001355A3">
        <w:rPr>
          <w:rFonts w:ascii="Times New Roman" w:hAnsi="Times New Roman"/>
          <w:sz w:val="28"/>
          <w:szCs w:val="28"/>
          <w:lang w:val="uk-UA"/>
        </w:rPr>
        <w:t>.2024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                                                                                    </w:t>
      </w:r>
      <w:r w:rsidR="00D820B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D820B5">
        <w:rPr>
          <w:rFonts w:ascii="Times New Roman" w:hAnsi="Times New Roman"/>
          <w:sz w:val="28"/>
          <w:szCs w:val="28"/>
          <w:lang w:val="uk-UA"/>
        </w:rPr>
        <w:t>2339</w:t>
      </w:r>
    </w:p>
    <w:p w14:paraId="3B44A3B8" w14:textId="03505D7A" w:rsidR="00115144" w:rsidRDefault="000C348F" w:rsidP="003C762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передачу </w:t>
      </w:r>
      <w:r w:rsidR="00115144">
        <w:rPr>
          <w:rFonts w:ascii="Times New Roman" w:hAnsi="Times New Roman"/>
          <w:sz w:val="28"/>
          <w:szCs w:val="20"/>
          <w:lang w:val="uk-UA" w:eastAsia="uk-UA"/>
        </w:rPr>
        <w:t xml:space="preserve">гр. </w:t>
      </w:r>
      <w:r w:rsidR="000917F8">
        <w:rPr>
          <w:rFonts w:ascii="Times New Roman" w:hAnsi="Times New Roman"/>
          <w:sz w:val="28"/>
          <w:szCs w:val="20"/>
          <w:lang w:val="uk-UA" w:eastAsia="uk-UA"/>
        </w:rPr>
        <w:t>Техтей В.І</w:t>
      </w:r>
      <w:r w:rsidR="00115144">
        <w:rPr>
          <w:rFonts w:ascii="Times New Roman" w:hAnsi="Times New Roman"/>
          <w:sz w:val="28"/>
          <w:szCs w:val="20"/>
          <w:lang w:val="uk-UA" w:eastAsia="uk-UA"/>
        </w:rPr>
        <w:t xml:space="preserve">. </w:t>
      </w:r>
      <w:r w:rsidR="008077E4">
        <w:rPr>
          <w:rFonts w:ascii="Times New Roman" w:hAnsi="Times New Roman"/>
          <w:sz w:val="28"/>
          <w:szCs w:val="20"/>
          <w:lang w:val="uk-UA" w:eastAsia="uk-UA"/>
        </w:rPr>
        <w:t>житла</w:t>
      </w:r>
    </w:p>
    <w:p w14:paraId="24F62858" w14:textId="3438DFFB" w:rsidR="00115144" w:rsidRDefault="000C348F" w:rsidP="007D4D4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комунальної власності за адресою: </w:t>
      </w:r>
    </w:p>
    <w:p w14:paraId="6B106AA5" w14:textId="3438DBEC" w:rsidR="00115144" w:rsidRDefault="000C348F" w:rsidP="003C762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с. </w:t>
      </w:r>
      <w:r w:rsidR="000917F8">
        <w:rPr>
          <w:rFonts w:ascii="Times New Roman" w:hAnsi="Times New Roman"/>
          <w:sz w:val="28"/>
          <w:szCs w:val="20"/>
          <w:lang w:val="uk-UA" w:eastAsia="uk-UA"/>
        </w:rPr>
        <w:t>Лазарівка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 w:rsidR="003C7626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вул. </w:t>
      </w:r>
      <w:r w:rsidR="000917F8">
        <w:rPr>
          <w:rFonts w:ascii="Times New Roman" w:hAnsi="Times New Roman"/>
          <w:sz w:val="28"/>
          <w:szCs w:val="20"/>
          <w:lang w:val="uk-UA" w:eastAsia="uk-UA"/>
        </w:rPr>
        <w:t>І</w:t>
      </w:r>
      <w:r w:rsidR="00CC4C6A">
        <w:rPr>
          <w:rFonts w:ascii="Times New Roman" w:hAnsi="Times New Roman"/>
          <w:sz w:val="28"/>
          <w:szCs w:val="20"/>
          <w:lang w:val="uk-UA" w:eastAsia="uk-UA"/>
        </w:rPr>
        <w:t>.</w:t>
      </w:r>
      <w:r w:rsidR="00A01A19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0917F8">
        <w:rPr>
          <w:rFonts w:ascii="Times New Roman" w:hAnsi="Times New Roman"/>
          <w:sz w:val="28"/>
          <w:szCs w:val="20"/>
          <w:lang w:val="uk-UA" w:eastAsia="uk-UA"/>
        </w:rPr>
        <w:t>Франка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, </w:t>
      </w:r>
      <w:r w:rsidR="000917F8">
        <w:rPr>
          <w:rFonts w:ascii="Times New Roman" w:hAnsi="Times New Roman"/>
          <w:sz w:val="28"/>
          <w:szCs w:val="20"/>
          <w:lang w:val="uk-UA" w:eastAsia="uk-UA"/>
        </w:rPr>
        <w:t>37</w:t>
      </w:r>
      <w:r w:rsidR="007D4D43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</w:p>
    <w:p w14:paraId="3DF50B21" w14:textId="6FD839E5" w:rsidR="003C7626" w:rsidRDefault="003C7626" w:rsidP="003C762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в користування на умовах договору найму </w:t>
      </w:r>
    </w:p>
    <w:p w14:paraId="3C5DEC8C" w14:textId="77777777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A487858" w14:textId="6CBB100F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 xml:space="preserve">Керуючись ст. ст. 25, 29, 30, 52-54, 59, ч.1 ст. 73  Закону 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статей 31, 40, 42, 46 Житлового кодексу України, </w:t>
      </w:r>
      <w:r w:rsidR="00A76994"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 w:rsidR="00A76994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 w:rsidR="00A76994">
        <w:rPr>
          <w:rFonts w:ascii="Times New Roman" w:hAnsi="Times New Roman"/>
          <w:bCs/>
          <w:sz w:val="28"/>
          <w:szCs w:val="28"/>
          <w:lang w:eastAsia="uk-UA"/>
        </w:rPr>
        <w:t>N</w:t>
      </w:r>
      <w:r w:rsidR="00A76994"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>
        <w:rPr>
          <w:rFonts w:ascii="Times New Roman" w:hAnsi="Times New Roman"/>
          <w:sz w:val="28"/>
          <w:szCs w:val="28"/>
          <w:lang w:val="uk-UA" w:eastAsia="uk-UA"/>
        </w:rPr>
        <w:t>,  Порядку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 xml:space="preserve"> надання жилих приміщень громадянам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 xml:space="preserve"> які потребують поліпшення житлових умов на території Брусилівської селищної територіальної громади та користування такими приміщеннями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затверд</w:t>
      </w:r>
      <w:r w:rsidR="00A76994">
        <w:rPr>
          <w:rFonts w:ascii="Times New Roman" w:hAnsi="Times New Roman"/>
          <w:sz w:val="28"/>
          <w:szCs w:val="28"/>
          <w:lang w:val="uk-UA" w:eastAsia="uk-UA"/>
        </w:rPr>
        <w:t>женого рішенням виконкому від 05.04.2023 № 1449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Переліку об’єктів (квартир, будинків, жилих приміщень у гуртожитках) житлового фонду комунальної власності Брусилівської селищної ради, затвердженого рішенням викон</w:t>
      </w:r>
      <w:r w:rsidR="0032196F">
        <w:rPr>
          <w:rFonts w:ascii="Times New Roman" w:hAnsi="Times New Roman"/>
          <w:sz w:val="28"/>
          <w:szCs w:val="28"/>
          <w:lang w:val="uk-UA"/>
        </w:rPr>
        <w:t>авчого комітету</w:t>
      </w:r>
      <w:r w:rsidR="003C7626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21478D">
        <w:rPr>
          <w:rFonts w:ascii="Times New Roman" w:hAnsi="Times New Roman"/>
          <w:sz w:val="28"/>
          <w:szCs w:val="28"/>
          <w:lang w:val="uk-UA"/>
        </w:rPr>
        <w:t xml:space="preserve"> від 07.02.2024 № 2026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01A19">
        <w:rPr>
          <w:rFonts w:ascii="Times New Roman" w:hAnsi="Times New Roman"/>
          <w:sz w:val="28"/>
          <w:szCs w:val="28"/>
          <w:lang w:val="uk-UA" w:eastAsia="uk-UA"/>
        </w:rPr>
        <w:t xml:space="preserve"> розглянувши заяву гр.</w:t>
      </w:r>
      <w:r w:rsidR="0049165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01A19">
        <w:rPr>
          <w:rFonts w:ascii="Times New Roman" w:hAnsi="Times New Roman"/>
          <w:sz w:val="28"/>
          <w:szCs w:val="28"/>
          <w:lang w:val="uk-UA" w:eastAsia="uk-UA"/>
        </w:rPr>
        <w:t>Техтей  Вікторії Іванівни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2196F">
        <w:rPr>
          <w:rFonts w:ascii="Times New Roman" w:hAnsi="Times New Roman"/>
          <w:sz w:val="28"/>
          <w:szCs w:val="28"/>
          <w:lang w:val="uk-UA" w:eastAsia="uk-UA"/>
        </w:rPr>
        <w:t xml:space="preserve">від </w:t>
      </w:r>
      <w:r w:rsidR="00A01A19">
        <w:rPr>
          <w:rFonts w:ascii="Times New Roman" w:hAnsi="Times New Roman"/>
          <w:sz w:val="28"/>
          <w:szCs w:val="28"/>
          <w:lang w:val="uk-UA" w:eastAsia="uk-UA"/>
        </w:rPr>
        <w:t>14.06</w:t>
      </w:r>
      <w:r w:rsidR="0021478D">
        <w:rPr>
          <w:rFonts w:ascii="Times New Roman" w:hAnsi="Times New Roman"/>
          <w:sz w:val="28"/>
          <w:szCs w:val="28"/>
          <w:lang w:val="uk-UA" w:eastAsia="uk-UA"/>
        </w:rPr>
        <w:t>.2024</w:t>
      </w:r>
      <w:r w:rsidR="0032196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C7626">
        <w:rPr>
          <w:rFonts w:ascii="Times New Roman" w:hAnsi="Times New Roman"/>
          <w:sz w:val="28"/>
          <w:szCs w:val="28"/>
          <w:lang w:val="uk-UA" w:eastAsia="uk-UA"/>
        </w:rPr>
        <w:t>та матеріали до неї</w:t>
      </w:r>
      <w:r w:rsidR="00814008">
        <w:rPr>
          <w:rFonts w:ascii="Times New Roman" w:hAnsi="Times New Roman"/>
          <w:sz w:val="28"/>
          <w:szCs w:val="28"/>
          <w:lang w:val="uk-UA" w:eastAsia="uk-UA"/>
        </w:rPr>
        <w:t>,</w:t>
      </w:r>
      <w:r w:rsidR="007D4D4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01A19">
        <w:rPr>
          <w:rFonts w:ascii="Times New Roman" w:hAnsi="Times New Roman"/>
          <w:sz w:val="28"/>
          <w:szCs w:val="28"/>
          <w:lang w:val="uk-UA" w:eastAsia="uk-UA"/>
        </w:rPr>
        <w:t xml:space="preserve"> враховуючи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висновок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комісії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 житлових питань при виконавчому комітеті селищної ради від </w:t>
      </w:r>
      <w:r w:rsidR="00F5249C">
        <w:rPr>
          <w:rFonts w:ascii="Times New Roman" w:hAnsi="Times New Roman"/>
          <w:sz w:val="28"/>
          <w:szCs w:val="28"/>
          <w:lang w:val="uk-UA" w:eastAsia="uk-UA"/>
        </w:rPr>
        <w:t>27.06</w:t>
      </w:r>
      <w:r w:rsidR="00FE1B67">
        <w:rPr>
          <w:rFonts w:ascii="Times New Roman" w:hAnsi="Times New Roman"/>
          <w:sz w:val="28"/>
          <w:szCs w:val="28"/>
          <w:lang w:val="uk-UA" w:eastAsia="uk-UA"/>
        </w:rPr>
        <w:t>.2024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виконком селищної ради </w:t>
      </w:r>
    </w:p>
    <w:p w14:paraId="493DBEBB" w14:textId="77777777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624DF511" w14:textId="4FD2DA3F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ВИРІШИВ:        </w:t>
      </w:r>
    </w:p>
    <w:p w14:paraId="63BF74CD" w14:textId="0307946C" w:rsidR="000C348F" w:rsidRDefault="000C348F" w:rsidP="000C3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textAlignment w:val="baseline"/>
        <w:rPr>
          <w:rFonts w:ascii="Times New Roman" w:hAnsi="Times New Roman"/>
          <w:sz w:val="28"/>
          <w:szCs w:val="20"/>
          <w:lang w:val="uk-UA" w:eastAsia="x-none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1. Взяти до відома інформацію начальника відділу комунальної власн</w:t>
      </w:r>
      <w:r w:rsidR="0032196F">
        <w:rPr>
          <w:rFonts w:ascii="Times New Roman" w:hAnsi="Times New Roman"/>
          <w:sz w:val="28"/>
          <w:szCs w:val="20"/>
          <w:lang w:val="uk-UA" w:eastAsia="uk-UA"/>
        </w:rPr>
        <w:t>ості селищної ради Щербатюка П.П.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щодо передачі </w:t>
      </w:r>
      <w:r w:rsidR="008077E4">
        <w:rPr>
          <w:rFonts w:ascii="Times New Roman" w:hAnsi="Times New Roman"/>
          <w:sz w:val="28"/>
          <w:szCs w:val="20"/>
          <w:lang w:val="uk-UA" w:eastAsia="uk-UA"/>
        </w:rPr>
        <w:t>житла</w:t>
      </w:r>
      <w:r w:rsidR="00691816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комунальної власності  в користування на умовах договору найму гр. </w:t>
      </w:r>
      <w:r w:rsidR="00A01A19">
        <w:rPr>
          <w:rFonts w:ascii="Times New Roman" w:hAnsi="Times New Roman"/>
          <w:sz w:val="28"/>
          <w:szCs w:val="20"/>
          <w:lang w:val="uk-UA" w:eastAsia="uk-UA"/>
        </w:rPr>
        <w:t>Техтей Вікторії Іванівні</w:t>
      </w:r>
      <w:r w:rsidR="003C7626">
        <w:rPr>
          <w:rFonts w:ascii="Times New Roman" w:hAnsi="Times New Roman"/>
          <w:sz w:val="28"/>
          <w:szCs w:val="20"/>
          <w:lang w:val="uk-UA" w:eastAsia="uk-UA"/>
        </w:rPr>
        <w:t xml:space="preserve"> та </w:t>
      </w:r>
      <w:r w:rsidR="009C0864">
        <w:rPr>
          <w:rFonts w:ascii="Times New Roman" w:hAnsi="Times New Roman"/>
          <w:sz w:val="28"/>
          <w:szCs w:val="20"/>
          <w:lang w:val="uk-UA" w:eastAsia="uk-UA"/>
        </w:rPr>
        <w:t xml:space="preserve">членам </w:t>
      </w:r>
      <w:r w:rsidR="003C7626">
        <w:rPr>
          <w:rFonts w:ascii="Times New Roman" w:hAnsi="Times New Roman"/>
          <w:sz w:val="28"/>
          <w:szCs w:val="20"/>
          <w:lang w:val="uk-UA" w:eastAsia="uk-UA"/>
        </w:rPr>
        <w:t>її сім’ї</w:t>
      </w:r>
      <w:r w:rsidR="009C0864">
        <w:rPr>
          <w:rFonts w:ascii="Times New Roman" w:hAnsi="Times New Roman"/>
          <w:sz w:val="28"/>
          <w:szCs w:val="20"/>
          <w:lang w:val="uk-UA" w:eastAsia="uk-UA"/>
        </w:rPr>
        <w:t>.</w:t>
      </w:r>
    </w:p>
    <w:p w14:paraId="28C27EE6" w14:textId="59D83551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 2. Передати гр. </w:t>
      </w:r>
      <w:r w:rsidR="00A01A19">
        <w:rPr>
          <w:rFonts w:ascii="Times New Roman" w:hAnsi="Times New Roman"/>
          <w:sz w:val="28"/>
          <w:szCs w:val="28"/>
          <w:lang w:val="uk-UA" w:eastAsia="uk-UA"/>
        </w:rPr>
        <w:t xml:space="preserve">Техтей Вікторії Іванівні, </w:t>
      </w:r>
      <w:r w:rsidR="00AD0DC5">
        <w:rPr>
          <w:sz w:val="28"/>
          <w:szCs w:val="28"/>
          <w:lang w:val="uk-UA" w:eastAsia="uk-UA"/>
        </w:rPr>
        <w:t xml:space="preserve">**.**.**** 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року народження, 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>та членам її сім’ї</w:t>
      </w:r>
      <w:r w:rsidR="008005E3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>у складі</w:t>
      </w:r>
      <w:r w:rsidR="0049165B">
        <w:rPr>
          <w:rFonts w:ascii="Times New Roman" w:hAnsi="Times New Roman"/>
          <w:sz w:val="28"/>
          <w:szCs w:val="20"/>
          <w:lang w:val="uk-UA" w:eastAsia="uk-UA"/>
        </w:rPr>
        <w:t xml:space="preserve">: </w:t>
      </w:r>
      <w:r w:rsidR="00A01A19">
        <w:rPr>
          <w:rFonts w:ascii="Times New Roman" w:hAnsi="Times New Roman"/>
          <w:sz w:val="28"/>
          <w:szCs w:val="20"/>
          <w:lang w:val="uk-UA" w:eastAsia="uk-UA"/>
        </w:rPr>
        <w:t>матері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 xml:space="preserve"> – </w:t>
      </w:r>
      <w:r w:rsidR="00CC4C6A">
        <w:rPr>
          <w:rFonts w:ascii="Times New Roman" w:hAnsi="Times New Roman"/>
          <w:sz w:val="28"/>
          <w:szCs w:val="20"/>
          <w:lang w:val="uk-UA" w:eastAsia="uk-UA"/>
        </w:rPr>
        <w:t>Нестерової Любові Іванівни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 xml:space="preserve">, </w:t>
      </w:r>
      <w:r w:rsidR="00AD0DC5">
        <w:rPr>
          <w:sz w:val="28"/>
          <w:szCs w:val="28"/>
          <w:lang w:val="uk-UA" w:eastAsia="uk-UA"/>
        </w:rPr>
        <w:t xml:space="preserve">**.**.**** 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 xml:space="preserve">року народження, </w:t>
      </w:r>
      <w:r w:rsidR="00CC4C6A">
        <w:rPr>
          <w:rFonts w:ascii="Times New Roman" w:hAnsi="Times New Roman"/>
          <w:sz w:val="28"/>
          <w:szCs w:val="20"/>
          <w:lang w:val="uk-UA" w:eastAsia="uk-UA"/>
        </w:rPr>
        <w:t>брата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 xml:space="preserve"> – </w:t>
      </w:r>
      <w:r w:rsidR="00CC4C6A">
        <w:rPr>
          <w:rFonts w:ascii="Times New Roman" w:hAnsi="Times New Roman"/>
          <w:sz w:val="28"/>
          <w:szCs w:val="20"/>
          <w:lang w:val="uk-UA" w:eastAsia="uk-UA"/>
        </w:rPr>
        <w:t xml:space="preserve">Техтея </w:t>
      </w:r>
      <w:r w:rsidR="0049165B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CC4C6A">
        <w:rPr>
          <w:rFonts w:ascii="Times New Roman" w:hAnsi="Times New Roman"/>
          <w:sz w:val="28"/>
          <w:szCs w:val="20"/>
          <w:lang w:val="uk-UA" w:eastAsia="uk-UA"/>
        </w:rPr>
        <w:t>Віталія</w:t>
      </w:r>
      <w:r w:rsidR="0049165B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CC4C6A">
        <w:rPr>
          <w:rFonts w:ascii="Times New Roman" w:hAnsi="Times New Roman"/>
          <w:sz w:val="28"/>
          <w:szCs w:val="20"/>
          <w:lang w:val="uk-UA" w:eastAsia="uk-UA"/>
        </w:rPr>
        <w:t xml:space="preserve"> Івановича, </w:t>
      </w:r>
      <w:r w:rsidR="00AD0DC5">
        <w:rPr>
          <w:sz w:val="28"/>
          <w:szCs w:val="28"/>
          <w:lang w:val="uk-UA" w:eastAsia="uk-UA"/>
        </w:rPr>
        <w:t xml:space="preserve">**.**.**** </w:t>
      </w:r>
      <w:r w:rsidR="00DC7B2D">
        <w:rPr>
          <w:rFonts w:ascii="Times New Roman" w:hAnsi="Times New Roman"/>
          <w:sz w:val="28"/>
          <w:szCs w:val="20"/>
          <w:lang w:val="uk-UA" w:eastAsia="uk-UA"/>
        </w:rPr>
        <w:t xml:space="preserve">року народження, </w:t>
      </w:r>
      <w:r w:rsidR="00DB4E50">
        <w:rPr>
          <w:rFonts w:ascii="Times New Roman" w:hAnsi="Times New Roman"/>
          <w:sz w:val="28"/>
          <w:szCs w:val="20"/>
          <w:lang w:val="uk-UA" w:eastAsia="uk-UA"/>
        </w:rPr>
        <w:t xml:space="preserve">як </w:t>
      </w:r>
      <w:r w:rsidR="00DB4E50">
        <w:rPr>
          <w:rFonts w:ascii="Times New Roman" w:hAnsi="Times New Roman"/>
          <w:sz w:val="28"/>
          <w:szCs w:val="20"/>
          <w:lang w:val="uk-UA" w:eastAsia="uk-UA"/>
        </w:rPr>
        <w:lastRenderedPageBreak/>
        <w:t>таким, що потребують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поліпшення житлових умов,  у користування на умовах договору найму </w:t>
      </w:r>
      <w:r w:rsidR="00691816">
        <w:rPr>
          <w:rFonts w:ascii="Times New Roman" w:hAnsi="Times New Roman"/>
          <w:sz w:val="28"/>
          <w:szCs w:val="20"/>
          <w:lang w:val="uk-UA" w:eastAsia="uk-UA"/>
        </w:rPr>
        <w:t>житлового будинку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віднесеного до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Переліку об’єктів (квартир, будинків, жилих приміщень у гуртожитках) житлового фонду комунальної власності Брусилівської селищної ради</w:t>
      </w:r>
      <w:r w:rsidR="008005E3">
        <w:rPr>
          <w:rFonts w:ascii="Times New Roman" w:hAnsi="Times New Roman"/>
          <w:sz w:val="28"/>
          <w:szCs w:val="28"/>
          <w:lang w:val="uk-UA" w:eastAsia="uk-UA"/>
        </w:rPr>
        <w:t>, а саме: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житлового будинку</w:t>
      </w:r>
      <w:r w:rsidR="007A6F29">
        <w:rPr>
          <w:rFonts w:ascii="Times New Roman" w:hAnsi="Times New Roman"/>
          <w:sz w:val="28"/>
          <w:szCs w:val="20"/>
          <w:lang w:val="uk-UA" w:eastAsia="uk-UA"/>
        </w:rPr>
        <w:t xml:space="preserve"> загальною площею </w:t>
      </w:r>
      <w:r w:rsidR="00CC4C6A">
        <w:rPr>
          <w:rFonts w:ascii="Times New Roman" w:hAnsi="Times New Roman"/>
          <w:sz w:val="28"/>
          <w:szCs w:val="20"/>
          <w:lang w:val="uk-UA" w:eastAsia="uk-UA"/>
        </w:rPr>
        <w:t>99,6</w:t>
      </w:r>
      <w:r w:rsidR="007A6F29">
        <w:rPr>
          <w:rFonts w:ascii="Times New Roman" w:hAnsi="Times New Roman"/>
          <w:sz w:val="28"/>
          <w:szCs w:val="20"/>
          <w:lang w:val="uk-UA" w:eastAsia="uk-UA"/>
        </w:rPr>
        <w:t xml:space="preserve"> кв.м. (в т.ч. житловою – </w:t>
      </w:r>
      <w:r w:rsidR="00CC4C6A">
        <w:rPr>
          <w:rFonts w:ascii="Times New Roman" w:hAnsi="Times New Roman"/>
          <w:sz w:val="28"/>
          <w:szCs w:val="20"/>
          <w:lang w:val="uk-UA" w:eastAsia="uk-UA"/>
        </w:rPr>
        <w:t>45,3</w:t>
      </w:r>
      <w:r>
        <w:rPr>
          <w:rFonts w:ascii="Times New Roman" w:hAnsi="Times New Roman"/>
          <w:sz w:val="28"/>
          <w:szCs w:val="20"/>
          <w:lang w:val="uk-UA" w:eastAsia="uk-UA"/>
        </w:rPr>
        <w:t xml:space="preserve"> кв.м.) за адресою: </w:t>
      </w:r>
      <w:r w:rsidR="00CC4C6A">
        <w:rPr>
          <w:rFonts w:ascii="Times New Roman" w:hAnsi="Times New Roman"/>
          <w:sz w:val="28"/>
          <w:szCs w:val="20"/>
          <w:lang w:val="uk-UA" w:eastAsia="x-none"/>
        </w:rPr>
        <w:t>12615</w:t>
      </w:r>
      <w:r w:rsidR="007A6F29">
        <w:rPr>
          <w:rFonts w:ascii="Times New Roman" w:hAnsi="Times New Roman"/>
          <w:sz w:val="28"/>
          <w:szCs w:val="20"/>
          <w:lang w:val="uk-UA" w:eastAsia="x-none"/>
        </w:rPr>
        <w:t xml:space="preserve">, Житомирська область, Житомирський район, с. </w:t>
      </w:r>
      <w:r w:rsidR="00CC4C6A">
        <w:rPr>
          <w:rFonts w:ascii="Times New Roman" w:hAnsi="Times New Roman"/>
          <w:sz w:val="28"/>
          <w:szCs w:val="20"/>
          <w:lang w:val="uk-UA" w:eastAsia="x-none"/>
        </w:rPr>
        <w:t>Лазарівка</w:t>
      </w:r>
      <w:r w:rsidR="007A6F29">
        <w:rPr>
          <w:rFonts w:ascii="Times New Roman" w:hAnsi="Times New Roman"/>
          <w:sz w:val="28"/>
          <w:szCs w:val="20"/>
          <w:lang w:val="uk-UA" w:eastAsia="x-none"/>
        </w:rPr>
        <w:t xml:space="preserve">, вул. </w:t>
      </w:r>
      <w:r w:rsidR="00CC4C6A">
        <w:rPr>
          <w:rFonts w:ascii="Times New Roman" w:hAnsi="Times New Roman"/>
          <w:sz w:val="28"/>
          <w:szCs w:val="20"/>
          <w:lang w:val="uk-UA" w:eastAsia="x-none"/>
        </w:rPr>
        <w:t>І.Франка</w:t>
      </w:r>
      <w:r w:rsidR="007A6F29">
        <w:rPr>
          <w:rFonts w:ascii="Times New Roman" w:hAnsi="Times New Roman"/>
          <w:sz w:val="28"/>
          <w:szCs w:val="20"/>
          <w:lang w:val="uk-UA" w:eastAsia="x-none"/>
        </w:rPr>
        <w:t xml:space="preserve">, </w:t>
      </w:r>
      <w:r w:rsidR="00CC4C6A">
        <w:rPr>
          <w:rFonts w:ascii="Times New Roman" w:hAnsi="Times New Roman"/>
          <w:sz w:val="28"/>
          <w:szCs w:val="20"/>
          <w:lang w:val="uk-UA" w:eastAsia="x-none"/>
        </w:rPr>
        <w:t>37</w:t>
      </w:r>
      <w:r w:rsidR="00B547A7">
        <w:rPr>
          <w:rFonts w:ascii="Times New Roman" w:hAnsi="Times New Roman"/>
          <w:sz w:val="28"/>
          <w:szCs w:val="20"/>
          <w:lang w:val="uk-UA" w:eastAsia="uk-UA"/>
        </w:rPr>
        <w:t>, терміном на 1 рік</w:t>
      </w:r>
      <w:r w:rsidR="0021478D">
        <w:rPr>
          <w:rFonts w:ascii="Times New Roman" w:hAnsi="Times New Roman"/>
          <w:sz w:val="28"/>
          <w:szCs w:val="20"/>
          <w:lang w:val="uk-UA" w:eastAsia="uk-UA"/>
        </w:rPr>
        <w:t>.</w:t>
      </w:r>
    </w:p>
    <w:p w14:paraId="54074BD1" w14:textId="77777777" w:rsidR="00D820B5" w:rsidRDefault="00013CD0" w:rsidP="000C348F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        </w:t>
      </w:r>
    </w:p>
    <w:p w14:paraId="463E4845" w14:textId="36F4630C" w:rsidR="00013CD0" w:rsidRPr="00013CD0" w:rsidRDefault="00013CD0" w:rsidP="00D820B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3.</w:t>
      </w:r>
      <w:r w:rsidR="00D820B5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Орендну плату розрахувати відповідно до розрахунку плати за найм(оренду) житлових приміщень житлового фонду комунальної власності Брусилівської селищної ради, затвердженого рішення</w:t>
      </w:r>
      <w:r w:rsidR="00AB0C18">
        <w:rPr>
          <w:rFonts w:ascii="Times New Roman" w:hAnsi="Times New Roman"/>
          <w:color w:val="000000"/>
          <w:sz w:val="28"/>
          <w:szCs w:val="28"/>
          <w:lang w:val="uk-UA" w:eastAsia="uk-UA"/>
        </w:rPr>
        <w:t>м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виконкому від 01.05.2024 № 2239 (розрахунок додається).</w:t>
      </w:r>
    </w:p>
    <w:p w14:paraId="0C767A08" w14:textId="77777777" w:rsidR="00D820B5" w:rsidRDefault="00D820B5" w:rsidP="000C348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488B03FD" w14:textId="5888A032" w:rsidR="000C348F" w:rsidRDefault="00013CD0" w:rsidP="000C348F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>.    В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ідділу комунальної власності сел</w:t>
      </w:r>
      <w:r w:rsidR="007A6F29">
        <w:rPr>
          <w:rFonts w:ascii="Times New Roman" w:hAnsi="Times New Roman"/>
          <w:sz w:val="28"/>
          <w:szCs w:val="28"/>
          <w:lang w:val="uk-UA" w:eastAsia="uk-UA"/>
        </w:rPr>
        <w:t>ищної ради (Щербатюк П.П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.)</w:t>
      </w:r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14:paraId="1824D0DD" w14:textId="5FBF5567" w:rsidR="000C348F" w:rsidRDefault="00013CD0" w:rsidP="000C348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4</w:t>
      </w:r>
      <w:r w:rsidR="000C348F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.1. Вручити (надіслати) гр. </w:t>
      </w:r>
      <w:r w:rsidR="00E3322E">
        <w:rPr>
          <w:rFonts w:ascii="Times New Roman" w:hAnsi="Times New Roman"/>
          <w:sz w:val="28"/>
          <w:szCs w:val="20"/>
          <w:lang w:val="uk-UA" w:eastAsia="uk-UA"/>
        </w:rPr>
        <w:t>Техтей В.І.</w:t>
      </w:r>
      <w:r w:rsidR="000C348F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протягом семи робочих днів повідомлення із зазначенням дати прийняття і номера рішення про забезпечення житлом комунальної власності разом  із запрошенням про укладення договору найму житла.</w:t>
      </w:r>
    </w:p>
    <w:p w14:paraId="1935740F" w14:textId="1532715B" w:rsidR="000C348F" w:rsidRDefault="00013CD0" w:rsidP="00B547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4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.2. Підготувати проект договору найму житла.</w:t>
      </w:r>
    </w:p>
    <w:p w14:paraId="449DADB5" w14:textId="77777777" w:rsidR="00D820B5" w:rsidRDefault="00D820B5" w:rsidP="00B547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BE631DC" w14:textId="38342C8B" w:rsidR="006A3A47" w:rsidRPr="00B547A7" w:rsidRDefault="00013CD0" w:rsidP="00B547A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5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Доручити селищному голові Габенцю В.В. укласти з </w:t>
      </w:r>
      <w:r w:rsidR="0026756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Техтей Вікторією</w:t>
      </w:r>
      <w:r w:rsidR="000C348F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26756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Іванівною</w:t>
      </w:r>
      <w:r w:rsidR="000C348F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0C348F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договір найму житла, зазначеного в п. 2 даного рішення</w:t>
      </w:r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777F18BD" w14:textId="0A0BE6BC" w:rsidR="000C348F" w:rsidRPr="00B547A7" w:rsidRDefault="00DA60A8" w:rsidP="00B54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="00013CD0">
        <w:rPr>
          <w:rFonts w:ascii="Times New Roman" w:hAnsi="Times New Roman"/>
          <w:bCs/>
          <w:sz w:val="28"/>
          <w:szCs w:val="28"/>
          <w:lang w:val="uk-UA"/>
        </w:rPr>
        <w:t>6</w:t>
      </w:r>
      <w:r w:rsidR="006A3A47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921549">
        <w:rPr>
          <w:rFonts w:ascii="Times New Roman" w:hAnsi="Times New Roman"/>
          <w:bCs/>
          <w:sz w:val="28"/>
          <w:szCs w:val="28"/>
          <w:lang w:val="uk-UA"/>
        </w:rPr>
        <w:t>У разі відсутності Брусилівського селищного голови Габенця Володимира Васильовича доручити секретарю селищної ради Шкуратівському Віктору Вікторовичу  здійснювати дії зазначені в п.</w:t>
      </w:r>
      <w:r w:rsidR="007D4D43">
        <w:rPr>
          <w:rFonts w:ascii="Times New Roman" w:hAnsi="Times New Roman"/>
          <w:bCs/>
          <w:sz w:val="28"/>
          <w:szCs w:val="28"/>
          <w:lang w:val="uk-UA"/>
        </w:rPr>
        <w:t>4</w:t>
      </w:r>
      <w:r w:rsidR="00921549">
        <w:rPr>
          <w:rFonts w:ascii="Times New Roman" w:hAnsi="Times New Roman"/>
          <w:bCs/>
          <w:sz w:val="28"/>
          <w:szCs w:val="28"/>
          <w:lang w:val="uk-UA"/>
        </w:rPr>
        <w:t xml:space="preserve"> даного рішення відповідно до п.1) ч.5 ст.50 Закону України «Про місцеве самоврядування в Україні» та ст.24 Регламенту Брусилівської селищної ради</w:t>
      </w:r>
      <w:r w:rsidR="00921549" w:rsidRPr="000640E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21549">
        <w:rPr>
          <w:rFonts w:ascii="Times New Roman" w:hAnsi="Times New Roman"/>
          <w:bCs/>
          <w:sz w:val="28"/>
          <w:szCs w:val="28"/>
          <w:lang w:val="en-US"/>
        </w:rPr>
        <w:t>VIII</w:t>
      </w:r>
      <w:r w:rsidR="00921549">
        <w:rPr>
          <w:rFonts w:ascii="Times New Roman" w:hAnsi="Times New Roman"/>
          <w:bCs/>
          <w:sz w:val="28"/>
          <w:szCs w:val="28"/>
          <w:lang w:val="uk-UA"/>
        </w:rPr>
        <w:t xml:space="preserve"> скликання.</w:t>
      </w:r>
    </w:p>
    <w:p w14:paraId="42EB657A" w14:textId="77777777" w:rsidR="00D820B5" w:rsidRDefault="00D820B5" w:rsidP="00B547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61E4F91A" w14:textId="701DD117" w:rsidR="000C348F" w:rsidRDefault="00013CD0" w:rsidP="00B547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7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 xml:space="preserve">. Рекомендувати гр. </w:t>
      </w:r>
      <w:r w:rsidR="0026756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Техтей Вікторії Іванівні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:</w:t>
      </w:r>
    </w:p>
    <w:p w14:paraId="283550C2" w14:textId="777912F4" w:rsidR="000C348F" w:rsidRDefault="00013CD0" w:rsidP="000C348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7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.1.  Дотримуватись умов Договору найму житла.</w:t>
      </w:r>
    </w:p>
    <w:p w14:paraId="2067F50D" w14:textId="749FF0F5" w:rsidR="000C348F" w:rsidRDefault="00013CD0" w:rsidP="000C348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7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 xml:space="preserve">.2. Укласти договір з постачальницькими організаціями на оплату комунальних послуг та забезпечити вчасну та повну оплату таких послуг. </w:t>
      </w:r>
    </w:p>
    <w:p w14:paraId="47D26486" w14:textId="0FB9148B" w:rsidR="00B547A7" w:rsidRDefault="00013CD0" w:rsidP="00B547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7</w:t>
      </w:r>
      <w:r w:rsidR="000C348F">
        <w:rPr>
          <w:rFonts w:ascii="Times New Roman" w:hAnsi="Times New Roman"/>
          <w:sz w:val="28"/>
          <w:szCs w:val="28"/>
          <w:lang w:val="uk-UA" w:eastAsia="uk-UA"/>
        </w:rPr>
        <w:t>.3. Дотримуватись Правил благоустрою прилеглої до житлового будинку території.</w:t>
      </w:r>
    </w:p>
    <w:p w14:paraId="44A09441" w14:textId="77777777" w:rsidR="00D820B5" w:rsidRDefault="00D820B5" w:rsidP="00B547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19825614" w14:textId="5BA0D88E" w:rsidR="000C348F" w:rsidRDefault="00013CD0" w:rsidP="00B547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8</w:t>
      </w:r>
      <w:r w:rsidR="00B547A7">
        <w:rPr>
          <w:rFonts w:ascii="Times New Roman" w:hAnsi="Times New Roman"/>
          <w:sz w:val="28"/>
          <w:szCs w:val="28"/>
          <w:lang w:val="uk-UA" w:eastAsia="uk-UA"/>
        </w:rPr>
        <w:t>.</w:t>
      </w:r>
      <w:r w:rsidR="00B547A7" w:rsidRPr="00B547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47A7" w:rsidRPr="00ED277B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 w:rsidR="00B547A7">
        <w:rPr>
          <w:rFonts w:ascii="Times New Roman" w:hAnsi="Times New Roman"/>
          <w:sz w:val="28"/>
          <w:szCs w:val="28"/>
          <w:lang w:val="uk-UA"/>
        </w:rPr>
        <w:t xml:space="preserve">селищним головою </w:t>
      </w:r>
      <w:r w:rsidR="00B547A7" w:rsidRPr="00ED277B">
        <w:rPr>
          <w:rFonts w:ascii="Times New Roman" w:hAnsi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272C4BD" w14:textId="77777777" w:rsidR="00D820B5" w:rsidRDefault="00D820B5" w:rsidP="000C348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5C3AAE11" w14:textId="17F25F3A" w:rsidR="000C348F" w:rsidRDefault="00013CD0" w:rsidP="00D820B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="000C348F">
        <w:rPr>
          <w:rFonts w:ascii="Times New Roman" w:hAnsi="Times New Roman"/>
          <w:color w:val="000000"/>
          <w:sz w:val="28"/>
          <w:szCs w:val="28"/>
          <w:lang w:val="uk-UA" w:eastAsia="uk-UA"/>
        </w:rPr>
        <w:t>. 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  <w:r w:rsidR="000C34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ab/>
      </w:r>
    </w:p>
    <w:p w14:paraId="49E45982" w14:textId="77777777" w:rsidR="000C348F" w:rsidRDefault="000C348F" w:rsidP="000C34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D1BEFFF" w14:textId="77777777" w:rsidR="00D820B5" w:rsidRDefault="00D820B5" w:rsidP="007D4D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5A7261D" w14:textId="670B71DC" w:rsidR="000C348F" w:rsidRDefault="000C348F" w:rsidP="007D4D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Селищний голова                                                           </w:t>
      </w:r>
      <w:r w:rsidR="00D820B5"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Володимир ГАБЕНЕЦЬ</w:t>
      </w:r>
    </w:p>
    <w:p w14:paraId="58D27E42" w14:textId="77777777" w:rsidR="00E3322E" w:rsidRPr="00E3322E" w:rsidRDefault="00E3322E" w:rsidP="007D4D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4EEB24A" w14:textId="77777777" w:rsidR="00013CD0" w:rsidRPr="009653C2" w:rsidRDefault="00013CD0" w:rsidP="00013CD0">
      <w:pPr>
        <w:tabs>
          <w:tab w:val="left" w:pos="387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653C2">
        <w:rPr>
          <w:rFonts w:ascii="Times New Roman" w:hAnsi="Times New Roman"/>
          <w:b/>
          <w:sz w:val="28"/>
          <w:szCs w:val="28"/>
          <w:lang w:val="uk-UA" w:eastAsia="uk-UA"/>
        </w:rPr>
        <w:t>Розрахунок</w:t>
      </w:r>
    </w:p>
    <w:p w14:paraId="443A9BEC" w14:textId="06FD190B" w:rsidR="00013CD0" w:rsidRPr="009653C2" w:rsidRDefault="00013CD0" w:rsidP="00013CD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653C2">
        <w:rPr>
          <w:rFonts w:ascii="Times New Roman" w:eastAsia="Calibri" w:hAnsi="Times New Roman"/>
          <w:b/>
          <w:sz w:val="28"/>
          <w:szCs w:val="28"/>
          <w:lang w:val="uk-UA" w:eastAsia="ru-RU"/>
        </w:rPr>
        <w:t>плати за найм  (оренду)  житлових приміщень житлового фонду комунальної власно</w:t>
      </w:r>
      <w:r>
        <w:rPr>
          <w:rFonts w:ascii="Times New Roman" w:eastAsia="Calibri" w:hAnsi="Times New Roman"/>
          <w:b/>
          <w:sz w:val="28"/>
          <w:szCs w:val="28"/>
          <w:lang w:val="uk-UA" w:eastAsia="ru-RU"/>
        </w:rPr>
        <w:t>сті Брусилівської селищної ради</w:t>
      </w:r>
    </w:p>
    <w:p w14:paraId="177C7AD0" w14:textId="77777777" w:rsidR="00013CD0" w:rsidRPr="009653C2" w:rsidRDefault="00013CD0" w:rsidP="00013CD0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D803B61" w14:textId="77777777" w:rsidR="00013CD0" w:rsidRPr="009653C2" w:rsidRDefault="00013CD0" w:rsidP="00013CD0">
      <w:pPr>
        <w:tabs>
          <w:tab w:val="left" w:pos="6379"/>
        </w:tabs>
        <w:rPr>
          <w:rFonts w:ascii="Times New Roman" w:hAnsi="Times New Roman"/>
          <w:sz w:val="28"/>
          <w:szCs w:val="28"/>
          <w:lang w:val="uk-UA" w:eastAsia="uk-UA"/>
        </w:rPr>
      </w:pPr>
    </w:p>
    <w:p w14:paraId="5B72CC75" w14:textId="77777777" w:rsidR="00013CD0" w:rsidRPr="009653C2" w:rsidRDefault="00013CD0" w:rsidP="00013CD0">
      <w:pPr>
        <w:shd w:val="clear" w:color="auto" w:fill="FFFFFF"/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1.</w:t>
      </w:r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Плата за наймання приміщень житлового фонду комунальної власності селищної ради обчислюється  виходячи з балансової вартості житлового будинку певної групи капітальності з урахуванням строку служби цього будинку за формулою </w:t>
      </w:r>
    </w:p>
    <w:p w14:paraId="5E1A84A3" w14:textId="77777777" w:rsidR="00013CD0" w:rsidRPr="009653C2" w:rsidRDefault="00013CD0" w:rsidP="00013C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3A5F3CC7" w14:textId="77777777" w:rsidR="00013CD0" w:rsidRDefault="00013CD0" w:rsidP="00013C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bookmarkStart w:id="0" w:name="o16"/>
      <w:bookmarkEnd w:id="0"/>
      <w:r w:rsidRPr="009653C2"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Пн  = Б : С : 12 міс. : Sзп х S  </w:t>
      </w:r>
    </w:p>
    <w:p w14:paraId="72AB76C8" w14:textId="77777777" w:rsidR="00013CD0" w:rsidRDefault="00013CD0" w:rsidP="00013C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</w:t>
      </w:r>
    </w:p>
    <w:p w14:paraId="36F8C45A" w14:textId="655EF616" w:rsidR="00013CD0" w:rsidRPr="009653C2" w:rsidRDefault="00013CD0" w:rsidP="00013C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</w:t>
      </w:r>
      <w:r w:rsidRPr="009653C2">
        <w:rPr>
          <w:rFonts w:ascii="Times New Roman" w:hAnsi="Times New Roman"/>
          <w:b/>
          <w:bCs/>
          <w:sz w:val="28"/>
          <w:szCs w:val="28"/>
          <w:lang w:val="uk-UA" w:eastAsia="uk-UA"/>
        </w:rPr>
        <w:t>Пн</w:t>
      </w:r>
      <w:r w:rsidRPr="00271AF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=</w:t>
      </w:r>
      <w:r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</w:t>
      </w:r>
      <w:r w:rsidR="00D9340A">
        <w:rPr>
          <w:rFonts w:ascii="Times New Roman" w:hAnsi="Times New Roman"/>
          <w:b/>
          <w:bCs/>
          <w:sz w:val="28"/>
          <w:szCs w:val="28"/>
          <w:lang w:val="uk-UA" w:eastAsia="uk-UA"/>
        </w:rPr>
        <w:t>41642,84</w:t>
      </w:r>
      <w:r w:rsidRPr="00271AF9">
        <w:rPr>
          <w:rFonts w:ascii="Times New Roman" w:hAnsi="Times New Roman"/>
          <w:b/>
          <w:bCs/>
          <w:sz w:val="28"/>
          <w:szCs w:val="28"/>
          <w:lang w:val="uk-UA" w:eastAsia="uk-UA"/>
        </w:rPr>
        <w:t>:100:12 міс=</w:t>
      </w:r>
      <w:r w:rsidR="00D9340A">
        <w:rPr>
          <w:rFonts w:ascii="Times New Roman" w:hAnsi="Times New Roman"/>
          <w:b/>
          <w:bCs/>
          <w:sz w:val="28"/>
          <w:szCs w:val="28"/>
          <w:lang w:val="uk-UA" w:eastAsia="uk-UA"/>
        </w:rPr>
        <w:t>34,70</w:t>
      </w:r>
      <w:r w:rsidRPr="00271AF9">
        <w:rPr>
          <w:rFonts w:ascii="Times New Roman" w:hAnsi="Times New Roman"/>
          <w:b/>
          <w:bCs/>
          <w:sz w:val="28"/>
          <w:szCs w:val="28"/>
          <w:lang w:val="uk-UA" w:eastAsia="uk-UA"/>
        </w:rPr>
        <w:t xml:space="preserve"> грн.</w:t>
      </w:r>
      <w:r w:rsidRPr="009653C2">
        <w:rPr>
          <w:rFonts w:ascii="Times New Roman" w:hAnsi="Times New Roman"/>
          <w:b/>
          <w:bCs/>
          <w:sz w:val="28"/>
          <w:szCs w:val="28"/>
          <w:lang w:val="uk-UA" w:eastAsia="uk-UA"/>
        </w:rPr>
        <w:br/>
        <w:t xml:space="preserve"> </w:t>
      </w:r>
    </w:p>
    <w:p w14:paraId="0091878B" w14:textId="77777777" w:rsidR="00013CD0" w:rsidRPr="009653C2" w:rsidRDefault="00013CD0" w:rsidP="00013C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1" w:name="o17"/>
      <w:bookmarkEnd w:id="1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де  Пн - плата за наймання житла комунальної власності; </w:t>
      </w:r>
    </w:p>
    <w:p w14:paraId="6A09809D" w14:textId="77777777" w:rsidR="00013CD0" w:rsidRPr="009653C2" w:rsidRDefault="00013CD0" w:rsidP="00013C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2" w:name="o18"/>
      <w:bookmarkEnd w:id="2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      Б - балансова вартість житлового будинку; </w:t>
      </w:r>
    </w:p>
    <w:p w14:paraId="0997EBD2" w14:textId="77777777" w:rsidR="00013CD0" w:rsidRPr="009653C2" w:rsidRDefault="00013CD0" w:rsidP="00013C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3" w:name="o19"/>
      <w:bookmarkEnd w:id="3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      С -  строк  служби  житлового  будинку.  Класифікація житлових </w:t>
      </w:r>
      <w:r w:rsidRPr="009653C2">
        <w:rPr>
          <w:rFonts w:ascii="Times New Roman" w:hAnsi="Times New Roman"/>
          <w:sz w:val="28"/>
          <w:szCs w:val="28"/>
          <w:lang w:val="uk-UA" w:eastAsia="uk-UA"/>
        </w:rPr>
        <w:br/>
        <w:t xml:space="preserve">будинків  за  капітальністю  та  строки  їх  служби   визначаються </w:t>
      </w:r>
      <w:r w:rsidRPr="009653C2">
        <w:rPr>
          <w:rFonts w:ascii="Times New Roman" w:hAnsi="Times New Roman"/>
          <w:sz w:val="28"/>
          <w:szCs w:val="28"/>
          <w:lang w:val="uk-UA" w:eastAsia="uk-UA"/>
        </w:rPr>
        <w:br/>
        <w:t xml:space="preserve">Мінбудом; </w:t>
      </w:r>
    </w:p>
    <w:p w14:paraId="243E7BA2" w14:textId="77777777" w:rsidR="00013CD0" w:rsidRPr="009653C2" w:rsidRDefault="00013CD0" w:rsidP="00013C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4" w:name="o20"/>
      <w:bookmarkEnd w:id="4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     Sзп -  загальна  площа  будинку  житлового  будинку; </w:t>
      </w:r>
    </w:p>
    <w:p w14:paraId="0C19AD01" w14:textId="77777777" w:rsidR="00013CD0" w:rsidRPr="009653C2" w:rsidRDefault="00013CD0" w:rsidP="00013C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5" w:name="o21"/>
      <w:bookmarkEnd w:id="5"/>
      <w:r w:rsidRPr="009653C2">
        <w:rPr>
          <w:rFonts w:ascii="Times New Roman" w:hAnsi="Times New Roman"/>
          <w:sz w:val="28"/>
          <w:szCs w:val="28"/>
          <w:lang w:val="uk-UA" w:eastAsia="uk-UA"/>
        </w:rPr>
        <w:t xml:space="preserve">     S - загальна площа приміщення,  зайнятого наймачем та  членами </w:t>
      </w:r>
      <w:r w:rsidRPr="009653C2">
        <w:rPr>
          <w:rFonts w:ascii="Times New Roman" w:hAnsi="Times New Roman"/>
          <w:sz w:val="28"/>
          <w:szCs w:val="28"/>
          <w:lang w:val="uk-UA" w:eastAsia="uk-UA"/>
        </w:rPr>
        <w:br/>
        <w:t xml:space="preserve">його сім'ї; </w:t>
      </w:r>
    </w:p>
    <w:p w14:paraId="500EA6DA" w14:textId="77777777" w:rsidR="00013CD0" w:rsidRDefault="00013CD0" w:rsidP="00013CD0">
      <w:pPr>
        <w:spacing w:after="0" w:line="240" w:lineRule="auto"/>
        <w:jc w:val="both"/>
        <w:rPr>
          <w:rFonts w:eastAsiaTheme="minorHAnsi" w:cstheme="minorBidi"/>
          <w:lang w:val="uk-UA"/>
        </w:rPr>
      </w:pPr>
      <w:r>
        <w:rPr>
          <w:rFonts w:eastAsiaTheme="minorHAnsi" w:cstheme="minorBidi"/>
          <w:lang w:val="uk-UA"/>
        </w:rPr>
        <w:t xml:space="preserve">  </w:t>
      </w:r>
    </w:p>
    <w:p w14:paraId="5D23C878" w14:textId="77777777" w:rsidR="00013CD0" w:rsidRDefault="00013CD0" w:rsidP="00013CD0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40CE842D" w14:textId="77777777" w:rsidR="00013CD0" w:rsidRDefault="00013CD0" w:rsidP="00013CD0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4DB1915B" w14:textId="77777777" w:rsidR="00013CD0" w:rsidRDefault="00013CD0" w:rsidP="00013CD0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30223630" w14:textId="77777777" w:rsidR="00013CD0" w:rsidRDefault="00013CD0" w:rsidP="00013CD0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2B859905" w14:textId="77777777" w:rsidR="00013CD0" w:rsidRDefault="00013CD0" w:rsidP="00013CD0">
      <w:pPr>
        <w:spacing w:after="0" w:line="240" w:lineRule="auto"/>
        <w:jc w:val="both"/>
        <w:rPr>
          <w:rFonts w:eastAsiaTheme="minorHAnsi" w:cstheme="minorBidi"/>
          <w:lang w:val="uk-UA"/>
        </w:rPr>
      </w:pPr>
    </w:p>
    <w:p w14:paraId="3F4C1687" w14:textId="77777777" w:rsidR="00013CD0" w:rsidRPr="00271AF9" w:rsidRDefault="00013CD0" w:rsidP="00013CD0">
      <w:pPr>
        <w:spacing w:after="0"/>
        <w:rPr>
          <w:rFonts w:ascii="Times New Roman" w:eastAsia="Calibri" w:hAnsi="Times New Roman"/>
          <w:sz w:val="28"/>
          <w:szCs w:val="28"/>
          <w:lang w:val="uk-UA"/>
        </w:rPr>
      </w:pPr>
      <w:r w:rsidRPr="00271AF9">
        <w:rPr>
          <w:rFonts w:ascii="Times New Roman" w:eastAsia="Calibri" w:hAnsi="Times New Roman"/>
          <w:sz w:val="28"/>
          <w:szCs w:val="28"/>
          <w:lang w:val="uk-UA"/>
        </w:rPr>
        <w:t xml:space="preserve">Головний спеціаліст </w:t>
      </w:r>
    </w:p>
    <w:p w14:paraId="65091E58" w14:textId="77777777" w:rsidR="00013CD0" w:rsidRPr="00271AF9" w:rsidRDefault="00013CD0" w:rsidP="00013CD0">
      <w:pPr>
        <w:spacing w:after="0"/>
        <w:rPr>
          <w:rFonts w:ascii="Times New Roman" w:eastAsia="Calibri" w:hAnsi="Times New Roman"/>
          <w:sz w:val="28"/>
          <w:szCs w:val="28"/>
          <w:lang w:val="uk-UA"/>
        </w:rPr>
      </w:pPr>
      <w:r w:rsidRPr="00271AF9">
        <w:rPr>
          <w:rFonts w:ascii="Times New Roman" w:eastAsia="Calibri" w:hAnsi="Times New Roman"/>
          <w:sz w:val="28"/>
          <w:szCs w:val="28"/>
          <w:lang w:val="uk-UA"/>
        </w:rPr>
        <w:t>відділу комунальної власності</w:t>
      </w:r>
    </w:p>
    <w:p w14:paraId="29DE05FD" w14:textId="77777777" w:rsidR="00013CD0" w:rsidRPr="008720A1" w:rsidRDefault="00013CD0" w:rsidP="00013CD0">
      <w:pPr>
        <w:spacing w:after="0" w:line="240" w:lineRule="auto"/>
        <w:jc w:val="both"/>
        <w:rPr>
          <w:rFonts w:eastAsiaTheme="minorHAnsi" w:cstheme="minorBidi"/>
          <w:lang w:val="uk-UA"/>
        </w:rPr>
      </w:pPr>
      <w:r w:rsidRPr="00271AF9">
        <w:rPr>
          <w:rFonts w:ascii="Times New Roman" w:eastAsia="Calibri" w:hAnsi="Times New Roman"/>
          <w:sz w:val="28"/>
          <w:szCs w:val="28"/>
          <w:lang w:val="uk-UA"/>
        </w:rPr>
        <w:t>селищної ради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                                                     Ольга БІЛЕНЬКА</w:t>
      </w:r>
    </w:p>
    <w:p w14:paraId="386DF177" w14:textId="77777777" w:rsidR="00FE24B2" w:rsidRPr="00013CD0" w:rsidRDefault="00FE24B2" w:rsidP="000C348F">
      <w:pPr>
        <w:spacing w:after="0" w:line="240" w:lineRule="auto"/>
        <w:rPr>
          <w:lang w:val="uk-UA"/>
        </w:rPr>
      </w:pPr>
    </w:p>
    <w:sectPr w:rsidR="00FE24B2" w:rsidRPr="00013CD0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94708786">
    <w:abstractNumId w:val="0"/>
  </w:num>
  <w:num w:numId="2" w16cid:durableId="2112047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1B"/>
    <w:rsid w:val="00013CD0"/>
    <w:rsid w:val="000917F8"/>
    <w:rsid w:val="000C348F"/>
    <w:rsid w:val="00115144"/>
    <w:rsid w:val="001355A3"/>
    <w:rsid w:val="001400B8"/>
    <w:rsid w:val="00182E7D"/>
    <w:rsid w:val="001C5E60"/>
    <w:rsid w:val="001D09B3"/>
    <w:rsid w:val="0021478D"/>
    <w:rsid w:val="00256AB4"/>
    <w:rsid w:val="00267560"/>
    <w:rsid w:val="002971E1"/>
    <w:rsid w:val="003152CF"/>
    <w:rsid w:val="0032196F"/>
    <w:rsid w:val="00352546"/>
    <w:rsid w:val="00366C1B"/>
    <w:rsid w:val="003C7626"/>
    <w:rsid w:val="003D6476"/>
    <w:rsid w:val="00487C99"/>
    <w:rsid w:val="0049165B"/>
    <w:rsid w:val="004A6E8E"/>
    <w:rsid w:val="004E0660"/>
    <w:rsid w:val="005F2CE4"/>
    <w:rsid w:val="005F3B5A"/>
    <w:rsid w:val="00691816"/>
    <w:rsid w:val="006A3A47"/>
    <w:rsid w:val="007A6F29"/>
    <w:rsid w:val="007D4D43"/>
    <w:rsid w:val="008005E3"/>
    <w:rsid w:val="008077E4"/>
    <w:rsid w:val="00814008"/>
    <w:rsid w:val="009106C1"/>
    <w:rsid w:val="00921549"/>
    <w:rsid w:val="009636C8"/>
    <w:rsid w:val="009939A2"/>
    <w:rsid w:val="009C0864"/>
    <w:rsid w:val="009F1700"/>
    <w:rsid w:val="00A01A19"/>
    <w:rsid w:val="00A5242F"/>
    <w:rsid w:val="00A76994"/>
    <w:rsid w:val="00AB0C18"/>
    <w:rsid w:val="00AD0DC5"/>
    <w:rsid w:val="00B547A7"/>
    <w:rsid w:val="00C2781A"/>
    <w:rsid w:val="00CC4C6A"/>
    <w:rsid w:val="00D14748"/>
    <w:rsid w:val="00D44FFC"/>
    <w:rsid w:val="00D820B5"/>
    <w:rsid w:val="00D9340A"/>
    <w:rsid w:val="00DA60A8"/>
    <w:rsid w:val="00DB4E50"/>
    <w:rsid w:val="00DC7B2D"/>
    <w:rsid w:val="00E2289B"/>
    <w:rsid w:val="00E3322E"/>
    <w:rsid w:val="00EC3061"/>
    <w:rsid w:val="00F5249C"/>
    <w:rsid w:val="00FD14F9"/>
    <w:rsid w:val="00FD5004"/>
    <w:rsid w:val="00FE1B67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6BE547"/>
  <w15:docId w15:val="{2305FF74-3168-4FCA-A601-1257A4C2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5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3542</Words>
  <Characters>2019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Asus Tuf</cp:lastModifiedBy>
  <cp:revision>50</cp:revision>
  <cp:lastPrinted>2023-06-05T06:05:00Z</cp:lastPrinted>
  <dcterms:created xsi:type="dcterms:W3CDTF">2023-05-24T05:10:00Z</dcterms:created>
  <dcterms:modified xsi:type="dcterms:W3CDTF">2024-06-30T13:01:00Z</dcterms:modified>
</cp:coreProperties>
</file>