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D62E1" w14:textId="77777777" w:rsidR="008C76C1" w:rsidRDefault="008C76C1" w:rsidP="008C76C1">
      <w:pPr>
        <w:jc w:val="center"/>
        <w:rPr>
          <w:noProof/>
        </w:rPr>
      </w:pPr>
      <w:r>
        <w:rPr>
          <w:noProof/>
        </w:rPr>
        <w:object w:dxaOrig="885" w:dyaOrig="1155" w14:anchorId="5634A0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0833433" r:id="rId6"/>
        </w:object>
      </w:r>
    </w:p>
    <w:p w14:paraId="44C74ECB" w14:textId="77777777" w:rsidR="008C76C1" w:rsidRDefault="008C76C1" w:rsidP="008C76C1">
      <w:pPr>
        <w:pStyle w:val="a6"/>
        <w:rPr>
          <w:sz w:val="20"/>
          <w:lang w:val="uk-UA"/>
        </w:rPr>
      </w:pPr>
    </w:p>
    <w:p w14:paraId="2D26A1A8" w14:textId="77777777" w:rsidR="008C76C1" w:rsidRPr="00674EF5" w:rsidRDefault="008C76C1" w:rsidP="008C76C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E1470B0" w14:textId="77777777" w:rsidR="008C76C1" w:rsidRPr="00674EF5" w:rsidRDefault="00F12741" w:rsidP="008C76C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8C76C1" w:rsidRPr="00674EF5">
        <w:rPr>
          <w:b w:val="0"/>
          <w:noProof w:val="0"/>
          <w:lang w:val="uk-UA"/>
        </w:rPr>
        <w:t xml:space="preserve">СЬКОГО РАЙОНУ </w:t>
      </w:r>
      <w:r w:rsidR="008C76C1" w:rsidRPr="00674EF5">
        <w:rPr>
          <w:b w:val="0"/>
          <w:noProof w:val="0"/>
        </w:rPr>
        <w:t>ЖИТОМИРСЬКОЇ ОБЛАСТІ</w:t>
      </w:r>
    </w:p>
    <w:p w14:paraId="3133F4CB" w14:textId="77777777" w:rsidR="008C76C1" w:rsidRPr="00EF27B0" w:rsidRDefault="008C76C1" w:rsidP="008C76C1">
      <w:pPr>
        <w:pStyle w:val="7"/>
        <w:rPr>
          <w:lang w:val="uk-UA"/>
        </w:rPr>
      </w:pPr>
      <w:r>
        <w:t xml:space="preserve">       </w:t>
      </w:r>
    </w:p>
    <w:p w14:paraId="3142D5F5" w14:textId="77777777" w:rsidR="008C76C1" w:rsidRPr="00674EF5" w:rsidRDefault="008C76C1" w:rsidP="008C76C1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6C16D30C" w14:textId="77777777" w:rsidR="008C76C1" w:rsidRDefault="008C76C1" w:rsidP="008C76C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42AB524B" w14:textId="77777777" w:rsidR="008C76C1" w:rsidRPr="00674EF5" w:rsidRDefault="008C76C1" w:rsidP="008C76C1">
      <w:pPr>
        <w:rPr>
          <w:lang w:val="uk-UA"/>
        </w:rPr>
      </w:pPr>
    </w:p>
    <w:p w14:paraId="4180E67B" w14:textId="77777777" w:rsidR="008C76C1" w:rsidRDefault="008C76C1" w:rsidP="008C76C1">
      <w:pPr>
        <w:rPr>
          <w:lang w:val="uk-UA"/>
        </w:rPr>
      </w:pPr>
    </w:p>
    <w:p w14:paraId="0916D15B" w14:textId="1DEAA16F" w:rsidR="008C76C1" w:rsidRDefault="00F12741" w:rsidP="008C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DF78C0">
        <w:rPr>
          <w:sz w:val="28"/>
          <w:szCs w:val="28"/>
          <w:lang w:val="uk-UA"/>
        </w:rPr>
        <w:t>3</w:t>
      </w:r>
      <w:r w:rsidR="00561AAF">
        <w:rPr>
          <w:sz w:val="28"/>
          <w:szCs w:val="28"/>
          <w:lang w:val="uk-UA"/>
        </w:rPr>
        <w:t>.</w:t>
      </w:r>
      <w:r w:rsidR="00256B78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.202</w:t>
      </w:r>
      <w:r w:rsidR="00DF78C0">
        <w:rPr>
          <w:sz w:val="28"/>
          <w:szCs w:val="28"/>
          <w:lang w:val="uk-UA"/>
        </w:rPr>
        <w:t>4</w:t>
      </w:r>
      <w:r w:rsidR="008C76C1"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B92207">
        <w:rPr>
          <w:sz w:val="28"/>
          <w:szCs w:val="28"/>
          <w:lang w:val="uk-UA"/>
        </w:rPr>
        <w:t xml:space="preserve"> </w:t>
      </w:r>
      <w:r w:rsidR="00DF78C0">
        <w:rPr>
          <w:sz w:val="28"/>
          <w:szCs w:val="28"/>
          <w:lang w:val="uk-UA"/>
        </w:rPr>
        <w:t>2328</w:t>
      </w:r>
    </w:p>
    <w:p w14:paraId="4B6A4D46" w14:textId="77777777" w:rsidR="008C76C1" w:rsidRDefault="008C76C1" w:rsidP="008C76C1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14:paraId="4D2352D6" w14:textId="77777777" w:rsidR="00CE4E9A" w:rsidRDefault="00EE29F9" w:rsidP="00CE4E9A">
      <w:pPr>
        <w:pStyle w:val="a7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робот</w:t>
      </w:r>
      <w:r w:rsidR="00F12741">
        <w:rPr>
          <w:sz w:val="28"/>
          <w:szCs w:val="28"/>
          <w:lang w:val="uk-UA"/>
        </w:rPr>
        <w:t xml:space="preserve">у </w:t>
      </w:r>
      <w:r w:rsidR="00DF78C0">
        <w:rPr>
          <w:sz w:val="28"/>
          <w:szCs w:val="28"/>
          <w:lang w:val="uk-UA"/>
        </w:rPr>
        <w:t>відділу</w:t>
      </w:r>
      <w:r w:rsidR="00F12741">
        <w:rPr>
          <w:sz w:val="28"/>
          <w:szCs w:val="28"/>
          <w:lang w:val="uk-UA"/>
        </w:rPr>
        <w:t xml:space="preserve"> </w:t>
      </w:r>
      <w:r w:rsidR="00CE4E9A">
        <w:rPr>
          <w:sz w:val="28"/>
          <w:szCs w:val="28"/>
          <w:lang w:val="uk-UA"/>
        </w:rPr>
        <w:t xml:space="preserve">з питань </w:t>
      </w:r>
      <w:r w:rsidR="00CE4E9A" w:rsidRPr="006E7635">
        <w:rPr>
          <w:sz w:val="28"/>
          <w:szCs w:val="28"/>
          <w:lang w:val="uk-UA"/>
        </w:rPr>
        <w:t xml:space="preserve">надзвичайних   </w:t>
      </w:r>
    </w:p>
    <w:p w14:paraId="78CF78F6" w14:textId="77777777" w:rsidR="00CE4E9A" w:rsidRDefault="00CE4E9A" w:rsidP="00CE4E9A">
      <w:pPr>
        <w:pStyle w:val="a7"/>
        <w:spacing w:after="200"/>
        <w:ind w:left="0"/>
        <w:contextualSpacing/>
        <w:jc w:val="both"/>
        <w:rPr>
          <w:sz w:val="28"/>
          <w:szCs w:val="28"/>
          <w:lang w:val="uk-UA"/>
        </w:rPr>
      </w:pPr>
      <w:r w:rsidRPr="006E7635">
        <w:rPr>
          <w:sz w:val="28"/>
          <w:szCs w:val="28"/>
          <w:lang w:val="uk-UA"/>
        </w:rPr>
        <w:t>ситуацій, цивільно</w:t>
      </w:r>
      <w:r>
        <w:rPr>
          <w:sz w:val="28"/>
          <w:szCs w:val="28"/>
          <w:lang w:val="uk-UA"/>
        </w:rPr>
        <w:t xml:space="preserve">го захисту населення,  </w:t>
      </w:r>
    </w:p>
    <w:p w14:paraId="6EA2B534" w14:textId="77777777" w:rsidR="00CE4E9A" w:rsidRDefault="00CE4E9A" w:rsidP="00CE4E9A">
      <w:pPr>
        <w:pStyle w:val="a7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екології, мобілізаційної та оборонної роботи </w:t>
      </w:r>
    </w:p>
    <w:p w14:paraId="5E8EEE83" w14:textId="730E84D2" w:rsidR="00BA1D85" w:rsidRDefault="00CE4E9A" w:rsidP="00BA1D85">
      <w:pPr>
        <w:pStyle w:val="a7"/>
        <w:spacing w:after="200"/>
        <w:ind w:left="0"/>
        <w:contextualSpacing/>
        <w:jc w:val="both"/>
        <w:rPr>
          <w:sz w:val="28"/>
          <w:szCs w:val="28"/>
          <w:lang w:val="uk-UA"/>
        </w:rPr>
      </w:pPr>
      <w:r w:rsidRPr="006E7635">
        <w:rPr>
          <w:sz w:val="28"/>
          <w:szCs w:val="28"/>
          <w:lang w:val="uk-UA"/>
        </w:rPr>
        <w:t xml:space="preserve">селищної ради </w:t>
      </w:r>
      <w:r w:rsidR="00EE29F9">
        <w:rPr>
          <w:sz w:val="28"/>
          <w:szCs w:val="28"/>
          <w:lang w:val="uk-UA"/>
        </w:rPr>
        <w:t xml:space="preserve">за </w:t>
      </w:r>
      <w:r w:rsidR="00F12741">
        <w:rPr>
          <w:sz w:val="28"/>
          <w:szCs w:val="28"/>
          <w:lang w:val="uk-UA"/>
        </w:rPr>
        <w:t>звітний період 202</w:t>
      </w:r>
      <w:r>
        <w:rPr>
          <w:sz w:val="28"/>
          <w:szCs w:val="28"/>
          <w:lang w:val="uk-UA"/>
        </w:rPr>
        <w:t>3</w:t>
      </w:r>
      <w:r w:rsidR="00F12741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4</w:t>
      </w:r>
      <w:r w:rsidR="00515971">
        <w:rPr>
          <w:sz w:val="28"/>
          <w:szCs w:val="28"/>
          <w:lang w:val="uk-UA"/>
        </w:rPr>
        <w:t xml:space="preserve"> року</w:t>
      </w:r>
    </w:p>
    <w:p w14:paraId="2C6110AD" w14:textId="417D40FA" w:rsidR="00B74D4E" w:rsidRDefault="00515971" w:rsidP="003045F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12741">
        <w:rPr>
          <w:sz w:val="28"/>
          <w:szCs w:val="28"/>
          <w:lang w:val="uk-UA"/>
        </w:rPr>
        <w:t>К</w:t>
      </w:r>
      <w:r w:rsidR="003045FE">
        <w:rPr>
          <w:sz w:val="28"/>
          <w:szCs w:val="28"/>
          <w:lang w:val="uk-UA"/>
        </w:rPr>
        <w:t>еруючись ст.</w:t>
      </w:r>
      <w:r w:rsidR="00F12741">
        <w:rPr>
          <w:sz w:val="28"/>
          <w:szCs w:val="28"/>
          <w:lang w:val="uk-UA"/>
        </w:rPr>
        <w:t>ст.</w:t>
      </w:r>
      <w:r w:rsidR="003045FE">
        <w:rPr>
          <w:sz w:val="28"/>
          <w:szCs w:val="28"/>
          <w:lang w:val="uk-UA"/>
        </w:rPr>
        <w:t xml:space="preserve"> </w:t>
      </w:r>
      <w:r w:rsidR="00F12741">
        <w:rPr>
          <w:sz w:val="28"/>
          <w:szCs w:val="28"/>
          <w:lang w:val="uk-UA"/>
        </w:rPr>
        <w:t xml:space="preserve">33, </w:t>
      </w:r>
      <w:r w:rsidR="003045FE">
        <w:rPr>
          <w:sz w:val="28"/>
          <w:szCs w:val="28"/>
          <w:lang w:val="uk-UA"/>
        </w:rPr>
        <w:t>52</w:t>
      </w:r>
      <w:r w:rsidR="00F12741">
        <w:rPr>
          <w:sz w:val="28"/>
          <w:szCs w:val="28"/>
          <w:lang w:val="uk-UA"/>
        </w:rPr>
        <w:t>-54, 59</w:t>
      </w:r>
      <w:r w:rsidR="00561AAF">
        <w:rPr>
          <w:sz w:val="28"/>
          <w:szCs w:val="28"/>
          <w:lang w:val="uk-UA"/>
        </w:rPr>
        <w:t>, ч. 1. ст. 73</w:t>
      </w:r>
      <w:r w:rsidR="003045FE">
        <w:rPr>
          <w:sz w:val="28"/>
          <w:szCs w:val="28"/>
          <w:lang w:val="uk-UA"/>
        </w:rPr>
        <w:t xml:space="preserve"> Закону України </w:t>
      </w:r>
      <w:r w:rsidR="003045FE" w:rsidRPr="005E264D">
        <w:rPr>
          <w:sz w:val="28"/>
          <w:szCs w:val="28"/>
          <w:lang w:val="uk-UA"/>
        </w:rPr>
        <w:t>«Про місц</w:t>
      </w:r>
      <w:r w:rsidR="00135A3F">
        <w:rPr>
          <w:sz w:val="28"/>
          <w:szCs w:val="28"/>
          <w:lang w:val="uk-UA"/>
        </w:rPr>
        <w:t xml:space="preserve">еве самоврядування в Україні», </w:t>
      </w:r>
      <w:r w:rsidR="00561AAF" w:rsidRPr="00ED27AD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561AAF">
        <w:rPr>
          <w:bCs/>
          <w:sz w:val="28"/>
          <w:szCs w:val="28"/>
          <w:lang w:val="uk-UA"/>
        </w:rPr>
        <w:t xml:space="preserve">, </w:t>
      </w:r>
      <w:r w:rsidR="00561AAF">
        <w:rPr>
          <w:sz w:val="28"/>
          <w:szCs w:val="28"/>
          <w:lang w:val="uk-UA"/>
        </w:rPr>
        <w:t>відповідно до Плану роботи виконавчого комітету Брусилівської селищної ради на ІІ півріччя 202</w:t>
      </w:r>
      <w:r w:rsidR="00CE4E9A">
        <w:rPr>
          <w:sz w:val="28"/>
          <w:szCs w:val="28"/>
          <w:lang w:val="uk-UA"/>
        </w:rPr>
        <w:t>4</w:t>
      </w:r>
      <w:r w:rsidR="00561AAF">
        <w:rPr>
          <w:sz w:val="28"/>
          <w:szCs w:val="28"/>
          <w:lang w:val="uk-UA"/>
        </w:rPr>
        <w:t xml:space="preserve"> року, затвердженого рішенням виконавчого комітету селищної ради від </w:t>
      </w:r>
      <w:r w:rsidR="00256B78">
        <w:rPr>
          <w:sz w:val="28"/>
          <w:szCs w:val="28"/>
          <w:lang w:val="uk-UA"/>
        </w:rPr>
        <w:t>0</w:t>
      </w:r>
      <w:r w:rsidR="00CE4E9A">
        <w:rPr>
          <w:sz w:val="28"/>
          <w:szCs w:val="28"/>
          <w:lang w:val="uk-UA"/>
        </w:rPr>
        <w:t>5</w:t>
      </w:r>
      <w:r w:rsidR="00256B78">
        <w:rPr>
          <w:sz w:val="28"/>
          <w:szCs w:val="28"/>
          <w:lang w:val="uk-UA"/>
        </w:rPr>
        <w:t>.06.202</w:t>
      </w:r>
      <w:r w:rsidR="00CE4E9A">
        <w:rPr>
          <w:sz w:val="28"/>
          <w:szCs w:val="28"/>
          <w:lang w:val="uk-UA"/>
        </w:rPr>
        <w:t>4</w:t>
      </w:r>
      <w:r w:rsidR="00256B78">
        <w:rPr>
          <w:sz w:val="28"/>
          <w:szCs w:val="28"/>
          <w:lang w:val="uk-UA"/>
        </w:rPr>
        <w:t xml:space="preserve"> № </w:t>
      </w:r>
      <w:r w:rsidR="00CE4E9A">
        <w:rPr>
          <w:sz w:val="28"/>
          <w:szCs w:val="28"/>
          <w:lang w:val="uk-UA"/>
        </w:rPr>
        <w:t>2275</w:t>
      </w:r>
      <w:r w:rsidR="00561AAF">
        <w:rPr>
          <w:sz w:val="28"/>
          <w:szCs w:val="28"/>
          <w:lang w:val="uk-UA"/>
        </w:rPr>
        <w:t xml:space="preserve">, </w:t>
      </w:r>
      <w:r w:rsidR="00F12741">
        <w:rPr>
          <w:sz w:val="28"/>
          <w:szCs w:val="28"/>
          <w:lang w:val="uk-UA"/>
        </w:rPr>
        <w:t xml:space="preserve">Положення про </w:t>
      </w:r>
      <w:r w:rsidR="00CE4E9A">
        <w:rPr>
          <w:sz w:val="28"/>
          <w:szCs w:val="28"/>
          <w:lang w:val="uk-UA"/>
        </w:rPr>
        <w:t>відділ</w:t>
      </w:r>
      <w:r w:rsidR="00F12741">
        <w:rPr>
          <w:sz w:val="28"/>
          <w:szCs w:val="28"/>
          <w:lang w:val="uk-UA"/>
        </w:rPr>
        <w:t xml:space="preserve"> </w:t>
      </w:r>
      <w:r w:rsidR="00CE4E9A">
        <w:rPr>
          <w:sz w:val="28"/>
          <w:szCs w:val="28"/>
          <w:lang w:val="uk-UA"/>
        </w:rPr>
        <w:t xml:space="preserve">з питань </w:t>
      </w:r>
      <w:r w:rsidR="00CE4E9A" w:rsidRPr="006E7635">
        <w:rPr>
          <w:sz w:val="28"/>
          <w:szCs w:val="28"/>
          <w:lang w:val="uk-UA"/>
        </w:rPr>
        <w:t>надзвичайних   ситуацій, цивільно</w:t>
      </w:r>
      <w:r w:rsidR="00CE4E9A">
        <w:rPr>
          <w:sz w:val="28"/>
          <w:szCs w:val="28"/>
          <w:lang w:val="uk-UA"/>
        </w:rPr>
        <w:t xml:space="preserve">го захисту населення,  екології, мобілізаційної та оборонної роботи </w:t>
      </w:r>
      <w:proofErr w:type="spellStart"/>
      <w:r w:rsidR="00FB3CAD">
        <w:rPr>
          <w:sz w:val="28"/>
          <w:szCs w:val="28"/>
          <w:lang w:val="uk-UA"/>
        </w:rPr>
        <w:t>Брусилівської</w:t>
      </w:r>
      <w:proofErr w:type="spellEnd"/>
      <w:r w:rsidR="00FB3CAD">
        <w:rPr>
          <w:sz w:val="28"/>
          <w:szCs w:val="28"/>
          <w:lang w:val="uk-UA"/>
        </w:rPr>
        <w:t xml:space="preserve"> </w:t>
      </w:r>
      <w:r w:rsidR="00CE4E9A" w:rsidRPr="006E7635">
        <w:rPr>
          <w:sz w:val="28"/>
          <w:szCs w:val="28"/>
          <w:lang w:val="uk-UA"/>
        </w:rPr>
        <w:t>селищної ради</w:t>
      </w:r>
      <w:r w:rsidR="00A74C6D">
        <w:rPr>
          <w:sz w:val="28"/>
          <w:szCs w:val="28"/>
          <w:lang w:val="uk-UA"/>
        </w:rPr>
        <w:t>,</w:t>
      </w:r>
      <w:r w:rsidR="00F12741">
        <w:rPr>
          <w:sz w:val="28"/>
          <w:szCs w:val="28"/>
          <w:lang w:val="uk-UA"/>
        </w:rPr>
        <w:t xml:space="preserve"> затвердженого рішенням </w:t>
      </w:r>
      <w:r w:rsidR="00CE4E9A">
        <w:rPr>
          <w:sz w:val="28"/>
          <w:szCs w:val="28"/>
          <w:lang w:val="uk-UA"/>
        </w:rPr>
        <w:t xml:space="preserve">сорок </w:t>
      </w:r>
      <w:r w:rsidR="00F12741">
        <w:rPr>
          <w:sz w:val="28"/>
          <w:szCs w:val="28"/>
          <w:lang w:val="uk-UA"/>
        </w:rPr>
        <w:t>другої сесії селищної ради вось</w:t>
      </w:r>
      <w:r w:rsidR="00483283">
        <w:rPr>
          <w:sz w:val="28"/>
          <w:szCs w:val="28"/>
          <w:lang w:val="uk-UA"/>
        </w:rPr>
        <w:t>мо</w:t>
      </w:r>
      <w:r w:rsidR="00F12741">
        <w:rPr>
          <w:sz w:val="28"/>
          <w:szCs w:val="28"/>
          <w:lang w:val="uk-UA"/>
        </w:rPr>
        <w:t xml:space="preserve">го скликання від </w:t>
      </w:r>
      <w:r w:rsidR="00CE4E9A">
        <w:rPr>
          <w:sz w:val="28"/>
          <w:szCs w:val="28"/>
          <w:lang w:val="uk-UA"/>
        </w:rPr>
        <w:t>17.05.2023</w:t>
      </w:r>
      <w:r w:rsidR="00F12741">
        <w:rPr>
          <w:sz w:val="28"/>
          <w:szCs w:val="28"/>
          <w:lang w:val="uk-UA"/>
        </w:rPr>
        <w:t xml:space="preserve"> № </w:t>
      </w:r>
      <w:r w:rsidR="00CE4E9A">
        <w:rPr>
          <w:sz w:val="28"/>
          <w:szCs w:val="28"/>
          <w:lang w:val="uk-UA"/>
        </w:rPr>
        <w:t>1583</w:t>
      </w:r>
      <w:r w:rsidR="00483283">
        <w:rPr>
          <w:sz w:val="28"/>
          <w:szCs w:val="28"/>
          <w:lang w:val="uk-UA"/>
        </w:rPr>
        <w:t>,</w:t>
      </w:r>
      <w:r w:rsidR="008369A4">
        <w:rPr>
          <w:sz w:val="28"/>
          <w:szCs w:val="28"/>
          <w:lang w:val="uk-UA"/>
        </w:rPr>
        <w:t xml:space="preserve"> </w:t>
      </w:r>
      <w:r w:rsidR="00A55914">
        <w:rPr>
          <w:sz w:val="28"/>
          <w:szCs w:val="28"/>
          <w:lang w:val="uk-UA"/>
        </w:rPr>
        <w:t>виконком селищної ради</w:t>
      </w:r>
    </w:p>
    <w:p w14:paraId="22C984B5" w14:textId="77777777" w:rsidR="00A55914" w:rsidRPr="005E264D" w:rsidRDefault="00BE7A91" w:rsidP="00BF1B91">
      <w:pPr>
        <w:ind w:firstLine="720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14:paraId="75A8874D" w14:textId="7FB622D6" w:rsidR="00585672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096359BE" w14:textId="77777777" w:rsidR="00B347B3" w:rsidRPr="005E264D" w:rsidRDefault="00B347B3" w:rsidP="00EF27B0">
      <w:pPr>
        <w:jc w:val="both"/>
        <w:rPr>
          <w:sz w:val="28"/>
          <w:lang w:val="uk-UA"/>
        </w:rPr>
      </w:pPr>
    </w:p>
    <w:p w14:paraId="5D5B7C5F" w14:textId="316AABBB" w:rsidR="0023737F" w:rsidRDefault="005A3E69" w:rsidP="005A3E6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3E1D99">
        <w:rPr>
          <w:sz w:val="28"/>
          <w:szCs w:val="28"/>
          <w:lang w:val="uk-UA"/>
        </w:rPr>
        <w:t>В</w:t>
      </w:r>
      <w:r w:rsidR="003E1D99" w:rsidRPr="00731824">
        <w:rPr>
          <w:sz w:val="28"/>
          <w:szCs w:val="28"/>
          <w:lang w:val="uk-UA"/>
        </w:rPr>
        <w:t xml:space="preserve">зяти до відома </w:t>
      </w:r>
      <w:r w:rsidR="003E1D99">
        <w:rPr>
          <w:sz w:val="28"/>
          <w:szCs w:val="28"/>
          <w:lang w:val="uk-UA"/>
        </w:rPr>
        <w:t>і</w:t>
      </w:r>
      <w:r w:rsidR="00BE0813" w:rsidRPr="00731824">
        <w:rPr>
          <w:sz w:val="28"/>
          <w:szCs w:val="28"/>
          <w:lang w:val="uk-UA"/>
        </w:rPr>
        <w:t>нф</w:t>
      </w:r>
      <w:r>
        <w:rPr>
          <w:sz w:val="28"/>
          <w:szCs w:val="28"/>
          <w:lang w:val="uk-UA"/>
        </w:rPr>
        <w:t xml:space="preserve">ормацію </w:t>
      </w:r>
      <w:r w:rsidR="00CE4E9A">
        <w:rPr>
          <w:sz w:val="28"/>
          <w:szCs w:val="28"/>
          <w:lang w:val="uk-UA"/>
        </w:rPr>
        <w:t>начальника відділу</w:t>
      </w:r>
      <w:r>
        <w:rPr>
          <w:sz w:val="28"/>
          <w:szCs w:val="28"/>
          <w:lang w:val="uk-UA"/>
        </w:rPr>
        <w:t xml:space="preserve"> </w:t>
      </w:r>
      <w:r w:rsidR="00CE4E9A">
        <w:rPr>
          <w:sz w:val="28"/>
          <w:szCs w:val="28"/>
          <w:lang w:val="uk-UA"/>
        </w:rPr>
        <w:t xml:space="preserve">з питань </w:t>
      </w:r>
      <w:r w:rsidR="00CE4E9A" w:rsidRPr="006E7635">
        <w:rPr>
          <w:sz w:val="28"/>
          <w:szCs w:val="28"/>
          <w:lang w:val="uk-UA"/>
        </w:rPr>
        <w:t>надзвичайних   ситуацій, цивільно</w:t>
      </w:r>
      <w:r w:rsidR="00CE4E9A">
        <w:rPr>
          <w:sz w:val="28"/>
          <w:szCs w:val="28"/>
          <w:lang w:val="uk-UA"/>
        </w:rPr>
        <w:t xml:space="preserve">го захисту населення,  екології, мобілізаційної та оборонної роботи </w:t>
      </w:r>
      <w:r w:rsidR="00CE4E9A" w:rsidRPr="006E7635">
        <w:rPr>
          <w:sz w:val="28"/>
          <w:szCs w:val="28"/>
          <w:lang w:val="uk-UA"/>
        </w:rPr>
        <w:t xml:space="preserve">селищної ради </w:t>
      </w:r>
      <w:proofErr w:type="spellStart"/>
      <w:r>
        <w:rPr>
          <w:sz w:val="28"/>
          <w:szCs w:val="28"/>
          <w:lang w:val="uk-UA"/>
        </w:rPr>
        <w:t>Дорогіної</w:t>
      </w:r>
      <w:proofErr w:type="spellEnd"/>
      <w:r>
        <w:rPr>
          <w:sz w:val="28"/>
          <w:szCs w:val="28"/>
          <w:lang w:val="uk-UA"/>
        </w:rPr>
        <w:t xml:space="preserve"> І.І</w:t>
      </w:r>
      <w:r w:rsidR="003045FE" w:rsidRPr="00731824">
        <w:rPr>
          <w:sz w:val="28"/>
          <w:szCs w:val="28"/>
          <w:lang w:val="uk-UA"/>
        </w:rPr>
        <w:t>.</w:t>
      </w:r>
    </w:p>
    <w:p w14:paraId="324D7474" w14:textId="77777777" w:rsidR="00B347B3" w:rsidRPr="00731824" w:rsidRDefault="00B347B3" w:rsidP="005A3E69">
      <w:pPr>
        <w:ind w:firstLine="720"/>
        <w:jc w:val="both"/>
        <w:rPr>
          <w:sz w:val="28"/>
          <w:lang w:val="uk-UA"/>
        </w:rPr>
      </w:pPr>
    </w:p>
    <w:p w14:paraId="5866FC65" w14:textId="00BC0F04" w:rsidR="00585672" w:rsidRDefault="00CE4E9A" w:rsidP="00CE4E9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A3E69">
        <w:rPr>
          <w:sz w:val="28"/>
          <w:szCs w:val="28"/>
          <w:lang w:val="uk-UA"/>
        </w:rPr>
        <w:t xml:space="preserve">Затвердити звіт про роботу </w:t>
      </w:r>
      <w:r>
        <w:rPr>
          <w:sz w:val="28"/>
          <w:szCs w:val="28"/>
          <w:lang w:val="uk-UA"/>
        </w:rPr>
        <w:t>відділу</w:t>
      </w:r>
      <w:r w:rsidR="005A3E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питань </w:t>
      </w:r>
      <w:r w:rsidRPr="006E7635">
        <w:rPr>
          <w:sz w:val="28"/>
          <w:szCs w:val="28"/>
          <w:lang w:val="uk-UA"/>
        </w:rPr>
        <w:t>надзвичайних   ситуацій, цивільно</w:t>
      </w:r>
      <w:r>
        <w:rPr>
          <w:sz w:val="28"/>
          <w:szCs w:val="28"/>
          <w:lang w:val="uk-UA"/>
        </w:rPr>
        <w:t xml:space="preserve">го захисту населення,  екології, мобілізаційної та оборонної роботи </w:t>
      </w:r>
      <w:proofErr w:type="spellStart"/>
      <w:r w:rsidR="00FB3CAD">
        <w:rPr>
          <w:sz w:val="28"/>
          <w:szCs w:val="28"/>
          <w:lang w:val="uk-UA"/>
        </w:rPr>
        <w:t>Брусилівської</w:t>
      </w:r>
      <w:proofErr w:type="spellEnd"/>
      <w:r w:rsidR="00FB3CAD">
        <w:rPr>
          <w:sz w:val="28"/>
          <w:szCs w:val="28"/>
          <w:lang w:val="uk-UA"/>
        </w:rPr>
        <w:t xml:space="preserve"> </w:t>
      </w:r>
      <w:r w:rsidRPr="006E7635">
        <w:rPr>
          <w:sz w:val="28"/>
          <w:szCs w:val="28"/>
          <w:lang w:val="uk-UA"/>
        </w:rPr>
        <w:t xml:space="preserve">селищної ради </w:t>
      </w:r>
      <w:r w:rsidR="00101FE7">
        <w:rPr>
          <w:sz w:val="28"/>
          <w:szCs w:val="28"/>
          <w:lang w:val="uk-UA"/>
        </w:rPr>
        <w:t>за звітний пері</w:t>
      </w:r>
      <w:r w:rsidR="00B96782">
        <w:rPr>
          <w:sz w:val="28"/>
          <w:szCs w:val="28"/>
          <w:lang w:val="uk-UA"/>
        </w:rPr>
        <w:t>од 202</w:t>
      </w:r>
      <w:r>
        <w:rPr>
          <w:sz w:val="28"/>
          <w:szCs w:val="28"/>
          <w:lang w:val="uk-UA"/>
        </w:rPr>
        <w:t>3</w:t>
      </w:r>
      <w:r w:rsidR="00B96782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4</w:t>
      </w:r>
      <w:r w:rsidR="00B96782">
        <w:rPr>
          <w:sz w:val="28"/>
          <w:szCs w:val="28"/>
          <w:lang w:val="uk-UA"/>
        </w:rPr>
        <w:t xml:space="preserve"> року та</w:t>
      </w:r>
      <w:r w:rsidR="005A3E69">
        <w:rPr>
          <w:sz w:val="28"/>
          <w:szCs w:val="28"/>
          <w:lang w:val="uk-UA"/>
        </w:rPr>
        <w:t xml:space="preserve"> </w:t>
      </w:r>
      <w:r w:rsidR="00B96782">
        <w:rPr>
          <w:sz w:val="28"/>
          <w:szCs w:val="28"/>
          <w:lang w:val="uk-UA"/>
        </w:rPr>
        <w:t>в</w:t>
      </w:r>
      <w:r w:rsidR="00E70EC2" w:rsidRPr="00731824">
        <w:rPr>
          <w:sz w:val="28"/>
          <w:szCs w:val="28"/>
          <w:lang w:val="uk-UA"/>
        </w:rPr>
        <w:t xml:space="preserve">изнати роботу </w:t>
      </w:r>
      <w:r w:rsidR="00236250">
        <w:rPr>
          <w:sz w:val="28"/>
          <w:szCs w:val="28"/>
          <w:lang w:val="uk-UA"/>
        </w:rPr>
        <w:t>відділу</w:t>
      </w:r>
      <w:r w:rsidR="00DC5B22" w:rsidRPr="00DC5B22">
        <w:rPr>
          <w:sz w:val="28"/>
          <w:szCs w:val="28"/>
          <w:lang w:val="uk-UA"/>
        </w:rPr>
        <w:t xml:space="preserve"> </w:t>
      </w:r>
      <w:r w:rsidR="00DC5B22" w:rsidRPr="00972B1D">
        <w:rPr>
          <w:sz w:val="28"/>
          <w:szCs w:val="28"/>
          <w:lang w:val="uk-UA"/>
        </w:rPr>
        <w:t>задовільною</w:t>
      </w:r>
      <w:r w:rsidR="00101FE7">
        <w:rPr>
          <w:sz w:val="28"/>
          <w:szCs w:val="28"/>
          <w:lang w:val="uk-UA"/>
        </w:rPr>
        <w:t xml:space="preserve"> (додається)</w:t>
      </w:r>
      <w:r w:rsidR="00B96782">
        <w:rPr>
          <w:sz w:val="28"/>
          <w:szCs w:val="28"/>
          <w:lang w:val="uk-UA"/>
        </w:rPr>
        <w:t>.</w:t>
      </w:r>
    </w:p>
    <w:p w14:paraId="462D1FAD" w14:textId="77777777" w:rsidR="00B347B3" w:rsidRPr="00731824" w:rsidRDefault="00B347B3" w:rsidP="005A3E69">
      <w:pPr>
        <w:jc w:val="both"/>
        <w:rPr>
          <w:sz w:val="28"/>
          <w:lang w:val="uk-UA"/>
        </w:rPr>
      </w:pPr>
    </w:p>
    <w:p w14:paraId="719ADC44" w14:textId="263239D9" w:rsidR="003E1D99" w:rsidRDefault="00B96782" w:rsidP="00B96782">
      <w:pPr>
        <w:spacing w:after="200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236250">
        <w:rPr>
          <w:sz w:val="28"/>
          <w:szCs w:val="28"/>
          <w:lang w:val="uk-UA"/>
        </w:rPr>
        <w:t xml:space="preserve">Відділу </w:t>
      </w:r>
      <w:r w:rsidR="00CE4E9A">
        <w:rPr>
          <w:sz w:val="28"/>
          <w:szCs w:val="28"/>
          <w:lang w:val="uk-UA"/>
        </w:rPr>
        <w:t xml:space="preserve">з питань </w:t>
      </w:r>
      <w:r w:rsidR="00CE4E9A" w:rsidRPr="006E7635">
        <w:rPr>
          <w:sz w:val="28"/>
          <w:szCs w:val="28"/>
          <w:lang w:val="uk-UA"/>
        </w:rPr>
        <w:t>надзвичайних   ситуацій, цивільно</w:t>
      </w:r>
      <w:r w:rsidR="00CE4E9A">
        <w:rPr>
          <w:sz w:val="28"/>
          <w:szCs w:val="28"/>
          <w:lang w:val="uk-UA"/>
        </w:rPr>
        <w:t xml:space="preserve">го захисту населення,  екології, мобілізаційної та оборонної роботи </w:t>
      </w:r>
      <w:r w:rsidR="00CE4E9A" w:rsidRPr="006E7635">
        <w:rPr>
          <w:sz w:val="28"/>
          <w:szCs w:val="28"/>
          <w:lang w:val="uk-UA"/>
        </w:rPr>
        <w:t xml:space="preserve">селищної ради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Дорогіна</w:t>
      </w:r>
      <w:proofErr w:type="spellEnd"/>
      <w:r>
        <w:rPr>
          <w:sz w:val="28"/>
          <w:szCs w:val="28"/>
          <w:lang w:val="uk-UA"/>
        </w:rPr>
        <w:t xml:space="preserve"> І.І</w:t>
      </w:r>
      <w:r w:rsidRPr="0073182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</w:t>
      </w:r>
      <w:r w:rsidR="003E1D99">
        <w:rPr>
          <w:sz w:val="28"/>
          <w:szCs w:val="28"/>
          <w:lang w:val="uk-UA"/>
        </w:rPr>
        <w:t>:</w:t>
      </w:r>
    </w:p>
    <w:p w14:paraId="6363CE78" w14:textId="77777777" w:rsidR="003E1D99" w:rsidRDefault="003E1D99" w:rsidP="00B96782">
      <w:pPr>
        <w:spacing w:after="200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</w:t>
      </w:r>
      <w:r w:rsidR="00B96782" w:rsidRPr="007318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6363C7" w:rsidRPr="00731824">
        <w:rPr>
          <w:sz w:val="28"/>
          <w:szCs w:val="28"/>
          <w:lang w:val="uk-UA"/>
        </w:rPr>
        <w:t>еухильно дотримуватис</w:t>
      </w:r>
      <w:r w:rsidR="00483283">
        <w:rPr>
          <w:sz w:val="28"/>
          <w:szCs w:val="28"/>
          <w:lang w:val="uk-UA"/>
        </w:rPr>
        <w:t>ь норм чинного законодавства</w:t>
      </w:r>
      <w:r>
        <w:rPr>
          <w:sz w:val="28"/>
          <w:szCs w:val="28"/>
          <w:lang w:val="uk-UA"/>
        </w:rPr>
        <w:t xml:space="preserve"> України.</w:t>
      </w:r>
    </w:p>
    <w:p w14:paraId="01ED9A5E" w14:textId="688D43C4" w:rsidR="00307EC2" w:rsidRDefault="003E1D99" w:rsidP="00B96782">
      <w:pPr>
        <w:spacing w:after="200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3.2. Дотримуватись</w:t>
      </w:r>
      <w:r w:rsidR="00483283">
        <w:rPr>
          <w:sz w:val="28"/>
          <w:szCs w:val="28"/>
          <w:lang w:val="uk-UA"/>
        </w:rPr>
        <w:t xml:space="preserve"> </w:t>
      </w:r>
      <w:r w:rsidR="006363C7" w:rsidRPr="00731824">
        <w:rPr>
          <w:sz w:val="28"/>
          <w:szCs w:val="28"/>
          <w:lang w:val="uk-UA"/>
        </w:rPr>
        <w:t>завдань передбачених Положенням про</w:t>
      </w:r>
      <w:r w:rsidR="00B96782">
        <w:rPr>
          <w:sz w:val="28"/>
          <w:szCs w:val="28"/>
          <w:lang w:val="uk-UA"/>
        </w:rPr>
        <w:t xml:space="preserve"> </w:t>
      </w:r>
      <w:r w:rsidR="00236250">
        <w:rPr>
          <w:sz w:val="28"/>
          <w:szCs w:val="28"/>
          <w:lang w:val="uk-UA"/>
        </w:rPr>
        <w:t>відділ</w:t>
      </w:r>
      <w:r w:rsidR="00B96782">
        <w:rPr>
          <w:sz w:val="28"/>
          <w:szCs w:val="28"/>
          <w:lang w:val="uk-UA"/>
        </w:rPr>
        <w:t xml:space="preserve"> </w:t>
      </w:r>
      <w:r w:rsidR="00CE4E9A">
        <w:rPr>
          <w:sz w:val="28"/>
          <w:szCs w:val="28"/>
          <w:lang w:val="uk-UA"/>
        </w:rPr>
        <w:t xml:space="preserve">з питань </w:t>
      </w:r>
      <w:r w:rsidR="00CE4E9A" w:rsidRPr="006E7635">
        <w:rPr>
          <w:sz w:val="28"/>
          <w:szCs w:val="28"/>
          <w:lang w:val="uk-UA"/>
        </w:rPr>
        <w:t>надзвичайних   ситуацій, цивільно</w:t>
      </w:r>
      <w:r w:rsidR="00CE4E9A">
        <w:rPr>
          <w:sz w:val="28"/>
          <w:szCs w:val="28"/>
          <w:lang w:val="uk-UA"/>
        </w:rPr>
        <w:t xml:space="preserve">го захисту населення,  екології, мобілізаційної та оборонної роботи </w:t>
      </w:r>
      <w:proofErr w:type="spellStart"/>
      <w:r w:rsidR="00FB3CAD">
        <w:rPr>
          <w:sz w:val="28"/>
          <w:szCs w:val="28"/>
          <w:lang w:val="uk-UA"/>
        </w:rPr>
        <w:t>Брусилівської</w:t>
      </w:r>
      <w:proofErr w:type="spellEnd"/>
      <w:r w:rsidR="00FB3CAD">
        <w:rPr>
          <w:sz w:val="28"/>
          <w:szCs w:val="28"/>
          <w:lang w:val="uk-UA"/>
        </w:rPr>
        <w:t xml:space="preserve"> </w:t>
      </w:r>
      <w:r w:rsidR="00CE4E9A" w:rsidRPr="006E7635">
        <w:rPr>
          <w:sz w:val="28"/>
          <w:szCs w:val="28"/>
          <w:lang w:val="uk-UA"/>
        </w:rPr>
        <w:t>селищної ради</w:t>
      </w:r>
      <w:r w:rsidR="00483283">
        <w:rPr>
          <w:sz w:val="28"/>
          <w:szCs w:val="28"/>
          <w:lang w:val="uk-UA"/>
        </w:rPr>
        <w:t xml:space="preserve">, нормативно-правових актів прийнятих селищною радою, виконавчим комітетом </w:t>
      </w:r>
      <w:r w:rsidR="00B347B3">
        <w:rPr>
          <w:sz w:val="28"/>
          <w:szCs w:val="28"/>
          <w:lang w:val="uk-UA"/>
        </w:rPr>
        <w:t xml:space="preserve">ради </w:t>
      </w:r>
      <w:r w:rsidR="00483283">
        <w:rPr>
          <w:sz w:val="28"/>
          <w:szCs w:val="28"/>
          <w:lang w:val="uk-UA"/>
        </w:rPr>
        <w:t>та селищним головою</w:t>
      </w:r>
      <w:r w:rsidR="00430716">
        <w:rPr>
          <w:sz w:val="28"/>
          <w:szCs w:val="28"/>
          <w:lang w:val="uk-UA"/>
        </w:rPr>
        <w:t>.</w:t>
      </w:r>
      <w:r w:rsidR="004C669E" w:rsidRPr="00731824">
        <w:rPr>
          <w:sz w:val="28"/>
          <w:szCs w:val="28"/>
          <w:lang w:val="uk-UA"/>
        </w:rPr>
        <w:t xml:space="preserve"> </w:t>
      </w:r>
    </w:p>
    <w:p w14:paraId="6A02D3C2" w14:textId="77777777" w:rsidR="005C3EE0" w:rsidRDefault="005C3EE0" w:rsidP="005C3EE0">
      <w:pPr>
        <w:ind w:firstLine="720"/>
        <w:jc w:val="both"/>
        <w:rPr>
          <w:sz w:val="28"/>
          <w:szCs w:val="28"/>
          <w:lang w:val="uk-UA"/>
        </w:rPr>
      </w:pPr>
    </w:p>
    <w:p w14:paraId="28D59F61" w14:textId="286DFE9F" w:rsidR="005C3EE0" w:rsidRDefault="005C3EE0" w:rsidP="005C3EE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ED277B">
        <w:rPr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>
        <w:rPr>
          <w:sz w:val="28"/>
          <w:szCs w:val="28"/>
          <w:lang w:val="uk-UA"/>
        </w:rPr>
        <w:t xml:space="preserve">селищним головою </w:t>
      </w:r>
      <w:r w:rsidRPr="00ED277B">
        <w:rPr>
          <w:sz w:val="28"/>
          <w:szCs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Pr="00ED277B">
        <w:rPr>
          <w:sz w:val="28"/>
          <w:szCs w:val="28"/>
          <w:lang w:val="uk-UA"/>
        </w:rPr>
        <w:t>Брусилівської</w:t>
      </w:r>
      <w:proofErr w:type="spellEnd"/>
      <w:r w:rsidRPr="00ED277B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44561215" w14:textId="77777777" w:rsidR="00B347B3" w:rsidRDefault="00B347B3" w:rsidP="00B96782">
      <w:pPr>
        <w:spacing w:after="200"/>
        <w:ind w:firstLine="720"/>
        <w:contextualSpacing/>
        <w:jc w:val="both"/>
        <w:rPr>
          <w:sz w:val="28"/>
          <w:szCs w:val="28"/>
          <w:lang w:val="uk-UA"/>
        </w:rPr>
      </w:pPr>
    </w:p>
    <w:p w14:paraId="3B13BFE9" w14:textId="58F3E712" w:rsidR="00B347B3" w:rsidRDefault="005C3EE0" w:rsidP="00B347B3">
      <w:pPr>
        <w:spacing w:before="100" w:beforeAutospacing="1" w:after="100" w:afterAutospacing="1"/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5</w:t>
      </w:r>
      <w:r w:rsidR="00B347B3">
        <w:rPr>
          <w:sz w:val="28"/>
          <w:szCs w:val="28"/>
          <w:lang w:val="uk-UA"/>
        </w:rPr>
        <w:t>. Контроль за виконанням даного рішення покласти на заступника селищного голови з питань діяльності виконавчих органів селищної ради Захарченка В.В.</w:t>
      </w:r>
    </w:p>
    <w:p w14:paraId="7893042A" w14:textId="77777777" w:rsidR="00B347B3" w:rsidRPr="00731824" w:rsidRDefault="00B347B3" w:rsidP="00B96782">
      <w:pPr>
        <w:spacing w:after="200"/>
        <w:ind w:firstLine="720"/>
        <w:contextualSpacing/>
        <w:jc w:val="both"/>
        <w:rPr>
          <w:sz w:val="28"/>
          <w:lang w:val="uk-UA"/>
        </w:rPr>
      </w:pPr>
    </w:p>
    <w:p w14:paraId="1347BC4D" w14:textId="77777777" w:rsidR="00043106" w:rsidRDefault="00731824" w:rsidP="00F04A07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20F99A3" w14:textId="77777777" w:rsidR="00585672" w:rsidRDefault="00585672" w:rsidP="00F04A07">
      <w:pPr>
        <w:jc w:val="both"/>
        <w:rPr>
          <w:sz w:val="28"/>
          <w:lang w:val="uk-UA"/>
        </w:rPr>
      </w:pPr>
    </w:p>
    <w:p w14:paraId="6B85CD84" w14:textId="77777777" w:rsidR="004A142D" w:rsidRDefault="004A142D" w:rsidP="00F04A07">
      <w:pPr>
        <w:jc w:val="both"/>
        <w:rPr>
          <w:sz w:val="28"/>
          <w:lang w:val="uk-UA"/>
        </w:rPr>
      </w:pPr>
    </w:p>
    <w:p w14:paraId="434E1EDE" w14:textId="77777777" w:rsidR="00E55971" w:rsidRDefault="00E55971" w:rsidP="00E55971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Володимир ГАБЕНЕЦЬ</w:t>
      </w:r>
    </w:p>
    <w:p w14:paraId="1AFE6772" w14:textId="2CD332FE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3D58050D" w14:textId="74C6A833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042F9CA0" w14:textId="31984F69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3B2B4C35" w14:textId="071757A9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258AB009" w14:textId="5490013D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338C754D" w14:textId="2E7CD348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05C22F80" w14:textId="05A4F9C6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250EE438" w14:textId="4755F02A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46EB6176" w14:textId="4F06BC6A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50771276" w14:textId="030C1E8D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02FCA6FF" w14:textId="319F38B7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444F982C" w14:textId="3C8D9E0F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1FF589A1" w14:textId="29ADB9B6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08BA34E4" w14:textId="6A8BC406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0EEC1909" w14:textId="1289359B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34DA2BCA" w14:textId="30CEABDE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03A42211" w14:textId="4ABBA56A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1BC5B90A" w14:textId="0B586CD5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5A53E3B2" w14:textId="5F5305F8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0F18E0ED" w14:textId="487991CE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7ADB5E07" w14:textId="4CB33CB6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132CE9DC" w14:textId="3D146B4C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53651C4C" w14:textId="68FB79B5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1E6FC61E" w14:textId="24E6C1A3" w:rsidR="00B347B3" w:rsidRDefault="00B347B3" w:rsidP="00B63C9B">
      <w:pPr>
        <w:jc w:val="both"/>
        <w:rPr>
          <w:sz w:val="28"/>
          <w:szCs w:val="28"/>
          <w:lang w:val="uk-UA"/>
        </w:rPr>
      </w:pPr>
    </w:p>
    <w:p w14:paraId="439F3FCA" w14:textId="77777777" w:rsidR="00B93B35" w:rsidRDefault="00B93B35" w:rsidP="00B63C9B">
      <w:pPr>
        <w:jc w:val="both"/>
        <w:rPr>
          <w:sz w:val="28"/>
          <w:szCs w:val="28"/>
          <w:lang w:val="uk-UA"/>
        </w:rPr>
      </w:pPr>
    </w:p>
    <w:p w14:paraId="787A6B13" w14:textId="77777777" w:rsidR="00DC5B22" w:rsidRDefault="00DC5B22" w:rsidP="00B63C9B">
      <w:pPr>
        <w:jc w:val="both"/>
        <w:rPr>
          <w:sz w:val="28"/>
          <w:szCs w:val="28"/>
          <w:lang w:val="uk-UA"/>
        </w:rPr>
      </w:pPr>
    </w:p>
    <w:p w14:paraId="0B6AB08A" w14:textId="77777777" w:rsidR="004524E9" w:rsidRDefault="004524E9" w:rsidP="004524E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</w:t>
      </w:r>
      <w:r w:rsidR="00101FE7">
        <w:rPr>
          <w:sz w:val="28"/>
          <w:szCs w:val="28"/>
          <w:lang w:val="uk-UA"/>
        </w:rPr>
        <w:t xml:space="preserve">                                       ЗАТВЕРДЖЕНО</w:t>
      </w:r>
    </w:p>
    <w:p w14:paraId="170362B2" w14:textId="77777777" w:rsidR="004524E9" w:rsidRDefault="004524E9" w:rsidP="004524E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101FE7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>рішення</w:t>
      </w:r>
      <w:r w:rsidR="00101FE7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виконкому</w:t>
      </w:r>
    </w:p>
    <w:p w14:paraId="77EE01DB" w14:textId="77777777" w:rsidR="004524E9" w:rsidRDefault="004524E9" w:rsidP="004524E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Брусилівської селищної ради </w:t>
      </w:r>
    </w:p>
    <w:p w14:paraId="00CA1B6F" w14:textId="7C1C9B20" w:rsidR="004524E9" w:rsidRDefault="004524E9" w:rsidP="004524E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D96CD7">
        <w:rPr>
          <w:sz w:val="28"/>
          <w:szCs w:val="28"/>
          <w:lang w:val="uk-UA"/>
        </w:rPr>
        <w:t xml:space="preserve">          </w:t>
      </w:r>
      <w:r w:rsidR="0001662A">
        <w:rPr>
          <w:sz w:val="28"/>
          <w:szCs w:val="28"/>
          <w:lang w:val="uk-UA"/>
        </w:rPr>
        <w:t xml:space="preserve"> </w:t>
      </w:r>
      <w:r w:rsidR="00101FE7">
        <w:rPr>
          <w:sz w:val="28"/>
          <w:szCs w:val="28"/>
          <w:lang w:val="uk-UA"/>
        </w:rPr>
        <w:t>0</w:t>
      </w:r>
      <w:r w:rsidR="00B93B35">
        <w:rPr>
          <w:sz w:val="28"/>
          <w:szCs w:val="28"/>
          <w:lang w:val="uk-UA"/>
        </w:rPr>
        <w:t>3</w:t>
      </w:r>
      <w:r w:rsidR="00B727F9">
        <w:rPr>
          <w:sz w:val="28"/>
          <w:szCs w:val="28"/>
          <w:lang w:val="uk-UA"/>
        </w:rPr>
        <w:t>.07</w:t>
      </w:r>
      <w:r w:rsidR="00101FE7">
        <w:rPr>
          <w:sz w:val="28"/>
          <w:szCs w:val="28"/>
          <w:lang w:val="uk-UA"/>
        </w:rPr>
        <w:t>.202</w:t>
      </w:r>
      <w:r w:rsidR="00B93B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№ </w:t>
      </w:r>
      <w:r w:rsidR="00B93B35">
        <w:rPr>
          <w:sz w:val="28"/>
          <w:szCs w:val="28"/>
          <w:lang w:val="uk-UA"/>
        </w:rPr>
        <w:t>2328</w:t>
      </w:r>
    </w:p>
    <w:p w14:paraId="648B21F3" w14:textId="77777777" w:rsidR="004524E9" w:rsidRDefault="004524E9" w:rsidP="00B506A5">
      <w:pPr>
        <w:jc w:val="center"/>
        <w:rPr>
          <w:b/>
          <w:sz w:val="28"/>
          <w:szCs w:val="28"/>
          <w:lang w:val="uk-UA"/>
        </w:rPr>
      </w:pPr>
    </w:p>
    <w:p w14:paraId="48A2630F" w14:textId="77777777" w:rsidR="004524E9" w:rsidRDefault="004524E9" w:rsidP="00B506A5">
      <w:pPr>
        <w:jc w:val="center"/>
        <w:rPr>
          <w:b/>
          <w:sz w:val="28"/>
          <w:szCs w:val="28"/>
          <w:lang w:val="uk-UA"/>
        </w:rPr>
      </w:pPr>
    </w:p>
    <w:p w14:paraId="62073875" w14:textId="77777777" w:rsidR="00EF0EBC" w:rsidRDefault="00EF0EBC" w:rsidP="00EF0E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</w:p>
    <w:p w14:paraId="4A0DD565" w14:textId="1A9BFE79" w:rsidR="00EF0EBC" w:rsidRDefault="00EF0EBC" w:rsidP="00EF0EBC">
      <w:pPr>
        <w:ind w:left="108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роботу </w:t>
      </w:r>
      <w:r w:rsidR="00FB3CAD" w:rsidRPr="00FB3CAD">
        <w:rPr>
          <w:b/>
          <w:bCs/>
          <w:sz w:val="28"/>
          <w:szCs w:val="28"/>
          <w:lang w:val="uk-UA"/>
        </w:rPr>
        <w:t xml:space="preserve">відділу з питань надзвичайних   ситуацій, цивільного захисту населення,  екології, мобілізаційної та оборонної роботи </w:t>
      </w:r>
      <w:proofErr w:type="spellStart"/>
      <w:r w:rsidR="00FB3CAD" w:rsidRPr="00FB3CAD">
        <w:rPr>
          <w:b/>
          <w:bCs/>
          <w:sz w:val="28"/>
          <w:szCs w:val="28"/>
          <w:lang w:val="uk-UA"/>
        </w:rPr>
        <w:t>Брусилівської</w:t>
      </w:r>
      <w:proofErr w:type="spellEnd"/>
      <w:r w:rsidR="00FB3CAD" w:rsidRPr="00FB3CAD">
        <w:rPr>
          <w:b/>
          <w:bCs/>
          <w:sz w:val="28"/>
          <w:szCs w:val="28"/>
          <w:lang w:val="uk-UA"/>
        </w:rPr>
        <w:t xml:space="preserve"> селищної ради</w:t>
      </w:r>
      <w:r>
        <w:rPr>
          <w:b/>
          <w:sz w:val="28"/>
          <w:szCs w:val="28"/>
          <w:lang w:val="uk-UA"/>
        </w:rPr>
        <w:t xml:space="preserve"> за звітний період 202</w:t>
      </w:r>
      <w:r w:rsidR="00FB3CAD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-202</w:t>
      </w:r>
      <w:r w:rsidR="00FB3CAD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 року</w:t>
      </w:r>
    </w:p>
    <w:p w14:paraId="0FC05BF6" w14:textId="77777777" w:rsidR="00EF0EBC" w:rsidRDefault="00EF0EBC" w:rsidP="00EF0EBC">
      <w:pPr>
        <w:ind w:left="10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701A93FC" w14:textId="77777777" w:rsidR="00886338" w:rsidRPr="00D00A47" w:rsidRDefault="00886338" w:rsidP="0088633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D00A47">
        <w:rPr>
          <w:rFonts w:eastAsia="Calibri"/>
          <w:sz w:val="28"/>
          <w:szCs w:val="28"/>
          <w:lang w:val="uk-UA" w:eastAsia="en-US"/>
        </w:rPr>
        <w:t xml:space="preserve">Відповідно до визначених </w:t>
      </w:r>
      <w:r>
        <w:rPr>
          <w:sz w:val="28"/>
          <w:szCs w:val="28"/>
          <w:lang w:val="uk-UA"/>
        </w:rPr>
        <w:t xml:space="preserve">Положенням про відділ з питань </w:t>
      </w:r>
      <w:r w:rsidRPr="00D00A47">
        <w:rPr>
          <w:sz w:val="28"/>
          <w:szCs w:val="28"/>
          <w:lang w:val="uk-UA"/>
        </w:rPr>
        <w:t xml:space="preserve"> надзвичайних ситуацій, цивільн</w:t>
      </w:r>
      <w:r>
        <w:rPr>
          <w:sz w:val="28"/>
          <w:szCs w:val="28"/>
          <w:lang w:val="uk-UA"/>
        </w:rPr>
        <w:t xml:space="preserve">ого захисту населення, екології, мобілізаційної та оборонної роботи </w:t>
      </w:r>
      <w:r w:rsidRPr="00D00A47">
        <w:rPr>
          <w:sz w:val="28"/>
          <w:szCs w:val="28"/>
          <w:lang w:val="uk-UA"/>
        </w:rPr>
        <w:t xml:space="preserve">селищної ради, затвердженого рішенням </w:t>
      </w:r>
      <w:r>
        <w:rPr>
          <w:sz w:val="28"/>
          <w:szCs w:val="28"/>
          <w:lang w:val="uk-UA"/>
        </w:rPr>
        <w:t xml:space="preserve">сорок </w:t>
      </w:r>
      <w:r w:rsidRPr="00D00A47">
        <w:rPr>
          <w:sz w:val="28"/>
          <w:szCs w:val="28"/>
          <w:lang w:val="uk-UA"/>
        </w:rPr>
        <w:t xml:space="preserve">другої сесії селищної ради восьмого скликання від </w:t>
      </w:r>
      <w:r>
        <w:rPr>
          <w:sz w:val="28"/>
          <w:szCs w:val="28"/>
          <w:lang w:val="uk-UA"/>
        </w:rPr>
        <w:t>17</w:t>
      </w:r>
      <w:r w:rsidRPr="00D00A4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D00A47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3</w:t>
      </w:r>
      <w:r w:rsidRPr="00D00A47">
        <w:rPr>
          <w:sz w:val="28"/>
          <w:szCs w:val="28"/>
          <w:lang w:val="uk-UA"/>
        </w:rPr>
        <w:t xml:space="preserve"> № 1</w:t>
      </w:r>
      <w:r>
        <w:rPr>
          <w:sz w:val="28"/>
          <w:szCs w:val="28"/>
          <w:lang w:val="uk-UA"/>
        </w:rPr>
        <w:t>584</w:t>
      </w:r>
      <w:r w:rsidRPr="00D00A47">
        <w:rPr>
          <w:sz w:val="28"/>
          <w:szCs w:val="28"/>
          <w:lang w:val="uk-UA"/>
        </w:rPr>
        <w:t xml:space="preserve"> </w:t>
      </w:r>
      <w:r w:rsidRPr="00D00A47">
        <w:rPr>
          <w:rFonts w:eastAsia="Calibri"/>
          <w:sz w:val="28"/>
          <w:szCs w:val="28"/>
          <w:lang w:val="uk-UA" w:eastAsia="en-US"/>
        </w:rPr>
        <w:t xml:space="preserve">повноважень, роботу </w:t>
      </w:r>
      <w:r>
        <w:rPr>
          <w:rFonts w:eastAsia="Calibri"/>
          <w:sz w:val="28"/>
          <w:szCs w:val="28"/>
          <w:lang w:val="uk-UA" w:eastAsia="en-US"/>
        </w:rPr>
        <w:t xml:space="preserve">відділу </w:t>
      </w:r>
      <w:r w:rsidRPr="00D00A47">
        <w:rPr>
          <w:rFonts w:eastAsia="Calibri"/>
          <w:sz w:val="28"/>
          <w:szCs w:val="28"/>
          <w:lang w:val="uk-UA" w:eastAsia="en-US"/>
        </w:rPr>
        <w:t xml:space="preserve">за звітний період було спрямовано на виконання покладених на нього завдань, опрацювання доручень і завдань керівництва </w:t>
      </w:r>
      <w:proofErr w:type="spellStart"/>
      <w:r w:rsidRPr="00D00A47">
        <w:rPr>
          <w:rFonts w:eastAsia="Calibri"/>
          <w:sz w:val="28"/>
          <w:szCs w:val="28"/>
          <w:lang w:val="uk-UA" w:eastAsia="en-US"/>
        </w:rPr>
        <w:t>Брусилівської</w:t>
      </w:r>
      <w:proofErr w:type="spellEnd"/>
      <w:r w:rsidRPr="00D00A47">
        <w:rPr>
          <w:rFonts w:eastAsia="Calibri"/>
          <w:sz w:val="28"/>
          <w:szCs w:val="28"/>
          <w:lang w:val="uk-UA" w:eastAsia="en-US"/>
        </w:rPr>
        <w:t xml:space="preserve"> селищної ради, органів виконавчої влади всіх рівнів, на підготовку проектів нормативних актів та супровідних матеріалів до них а також на підготовку відповідних звітних матеріалів за результатами проведеної роботи. </w:t>
      </w:r>
    </w:p>
    <w:p w14:paraId="46AC2295" w14:textId="77777777" w:rsidR="00886338" w:rsidRPr="00D00A47" w:rsidRDefault="00886338" w:rsidP="00886338">
      <w:pPr>
        <w:spacing w:after="160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D00A47">
        <w:rPr>
          <w:rFonts w:eastAsia="Calibri"/>
          <w:sz w:val="28"/>
          <w:szCs w:val="28"/>
          <w:lang w:val="uk-UA" w:eastAsia="en-US"/>
        </w:rPr>
        <w:t xml:space="preserve">Згідно затвердженого штатного  розпису </w:t>
      </w:r>
      <w:r>
        <w:rPr>
          <w:rFonts w:eastAsia="Calibri"/>
          <w:sz w:val="28"/>
          <w:szCs w:val="28"/>
          <w:lang w:val="uk-UA" w:eastAsia="en-US"/>
        </w:rPr>
        <w:t xml:space="preserve">відділ </w:t>
      </w:r>
      <w:r w:rsidRPr="00D00A47">
        <w:rPr>
          <w:rFonts w:eastAsia="Calibri"/>
          <w:sz w:val="28"/>
          <w:szCs w:val="28"/>
          <w:lang w:val="uk-UA" w:eastAsia="en-US"/>
        </w:rPr>
        <w:t xml:space="preserve">має </w:t>
      </w:r>
      <w:r>
        <w:rPr>
          <w:rFonts w:eastAsia="Calibri"/>
          <w:sz w:val="28"/>
          <w:szCs w:val="28"/>
          <w:lang w:val="uk-UA" w:eastAsia="en-US"/>
        </w:rPr>
        <w:t>3</w:t>
      </w:r>
      <w:r w:rsidRPr="00D00A47">
        <w:rPr>
          <w:rFonts w:eastAsia="Calibri"/>
          <w:sz w:val="28"/>
          <w:szCs w:val="28"/>
          <w:lang w:val="uk-UA" w:eastAsia="en-US"/>
        </w:rPr>
        <w:t xml:space="preserve"> штатні одиниці. </w:t>
      </w:r>
    </w:p>
    <w:p w14:paraId="54B787AB" w14:textId="77777777" w:rsidR="00886338" w:rsidRPr="00D00A47" w:rsidRDefault="00886338" w:rsidP="00886338">
      <w:pPr>
        <w:spacing w:after="160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D00A47">
        <w:rPr>
          <w:rFonts w:eastAsia="Calibri"/>
          <w:sz w:val="28"/>
          <w:szCs w:val="28"/>
          <w:lang w:val="uk-UA" w:eastAsia="en-US"/>
        </w:rPr>
        <w:t xml:space="preserve">Упродовж звітного періоду  </w:t>
      </w:r>
      <w:r>
        <w:rPr>
          <w:rFonts w:eastAsia="Calibri"/>
          <w:sz w:val="28"/>
          <w:szCs w:val="28"/>
          <w:lang w:val="uk-UA" w:eastAsia="en-US"/>
        </w:rPr>
        <w:t xml:space="preserve">відділом </w:t>
      </w:r>
      <w:r w:rsidRPr="00D00A47">
        <w:rPr>
          <w:rFonts w:eastAsia="Calibri"/>
          <w:sz w:val="28"/>
          <w:szCs w:val="28"/>
          <w:lang w:val="uk-UA" w:eastAsia="en-US"/>
        </w:rPr>
        <w:t>проведена наступна робота.</w:t>
      </w:r>
    </w:p>
    <w:p w14:paraId="1FDC8749" w14:textId="77777777" w:rsidR="00886338" w:rsidRPr="00D00A47" w:rsidRDefault="00886338" w:rsidP="00886338">
      <w:pPr>
        <w:ind w:firstLine="708"/>
        <w:jc w:val="both"/>
        <w:rPr>
          <w:sz w:val="28"/>
          <w:szCs w:val="28"/>
          <w:lang w:val="uk-UA" w:eastAsia="ru-RU"/>
        </w:rPr>
      </w:pPr>
      <w:r w:rsidRPr="00D00A47">
        <w:rPr>
          <w:sz w:val="28"/>
          <w:szCs w:val="28"/>
          <w:lang w:val="uk-UA" w:eastAsia="ru-RU"/>
        </w:rPr>
        <w:t xml:space="preserve">Безпосередньо було підготовлено та подано на затвердження </w:t>
      </w:r>
      <w:r>
        <w:rPr>
          <w:sz w:val="28"/>
          <w:szCs w:val="28"/>
          <w:lang w:val="uk-UA" w:eastAsia="ru-RU"/>
        </w:rPr>
        <w:t>4</w:t>
      </w:r>
      <w:r w:rsidRPr="00D00A47">
        <w:rPr>
          <w:sz w:val="28"/>
          <w:szCs w:val="28"/>
          <w:lang w:val="uk-UA" w:eastAsia="ru-RU"/>
        </w:rPr>
        <w:t xml:space="preserve"> </w:t>
      </w:r>
      <w:proofErr w:type="spellStart"/>
      <w:r w:rsidRPr="00D00A47">
        <w:rPr>
          <w:sz w:val="28"/>
          <w:szCs w:val="28"/>
          <w:lang w:val="uk-UA" w:eastAsia="ru-RU"/>
        </w:rPr>
        <w:t>проєкт</w:t>
      </w:r>
      <w:r>
        <w:rPr>
          <w:sz w:val="28"/>
          <w:szCs w:val="28"/>
          <w:lang w:val="uk-UA" w:eastAsia="ru-RU"/>
        </w:rPr>
        <w:t>и</w:t>
      </w:r>
      <w:proofErr w:type="spellEnd"/>
      <w:r w:rsidRPr="00D00A47">
        <w:rPr>
          <w:sz w:val="28"/>
          <w:szCs w:val="28"/>
          <w:lang w:val="uk-UA" w:eastAsia="ru-RU"/>
        </w:rPr>
        <w:t xml:space="preserve"> рішень сесії селищної ради </w:t>
      </w:r>
      <w:r w:rsidRPr="00D00A47">
        <w:rPr>
          <w:rFonts w:eastAsia="Calibri"/>
          <w:sz w:val="28"/>
          <w:szCs w:val="28"/>
          <w:lang w:val="uk-UA" w:eastAsia="ru-RU"/>
        </w:rPr>
        <w:t xml:space="preserve">на основі яких прийнято рішення для затвердження та  внесення змін  до </w:t>
      </w:r>
      <w:r w:rsidRPr="00D00A47">
        <w:rPr>
          <w:sz w:val="28"/>
          <w:szCs w:val="28"/>
          <w:lang w:val="uk-UA" w:eastAsia="ru-RU"/>
        </w:rPr>
        <w:t xml:space="preserve"> програм  селищної ради, зокрема:</w:t>
      </w:r>
    </w:p>
    <w:p w14:paraId="6A3EBF07" w14:textId="77777777" w:rsidR="00886338" w:rsidRPr="00C10F60" w:rsidRDefault="00886338" w:rsidP="00886338">
      <w:pPr>
        <w:ind w:firstLine="708"/>
        <w:jc w:val="both"/>
        <w:rPr>
          <w:sz w:val="28"/>
          <w:szCs w:val="28"/>
          <w:lang w:val="uk-UA" w:eastAsia="ru-RU"/>
        </w:rPr>
      </w:pPr>
      <w:r w:rsidRPr="00C10F60">
        <w:rPr>
          <w:sz w:val="28"/>
          <w:szCs w:val="28"/>
          <w:lang w:val="uk-UA" w:eastAsia="ru-RU"/>
        </w:rPr>
        <w:t xml:space="preserve">«Про затвердження Програми забезпечення територіальної оборони на території </w:t>
      </w:r>
      <w:proofErr w:type="spellStart"/>
      <w:r w:rsidRPr="00C10F60">
        <w:rPr>
          <w:sz w:val="28"/>
          <w:szCs w:val="28"/>
          <w:lang w:val="uk-UA" w:eastAsia="ru-RU"/>
        </w:rPr>
        <w:t>Брусилівської</w:t>
      </w:r>
      <w:proofErr w:type="spellEnd"/>
      <w:r w:rsidRPr="00C10F60">
        <w:rPr>
          <w:sz w:val="28"/>
          <w:szCs w:val="28"/>
          <w:lang w:val="uk-UA" w:eastAsia="ru-RU"/>
        </w:rPr>
        <w:t xml:space="preserve"> селищної територіальної громади на 2024 рік;</w:t>
      </w:r>
    </w:p>
    <w:p w14:paraId="043362A3" w14:textId="77777777" w:rsidR="00886338" w:rsidRPr="00C10F60" w:rsidRDefault="00886338" w:rsidP="00886338">
      <w:pPr>
        <w:ind w:firstLine="708"/>
        <w:jc w:val="both"/>
        <w:rPr>
          <w:sz w:val="28"/>
          <w:szCs w:val="28"/>
          <w:lang w:val="uk-UA" w:eastAsia="ru-RU"/>
        </w:rPr>
      </w:pPr>
      <w:r w:rsidRPr="00C10F60">
        <w:rPr>
          <w:sz w:val="28"/>
          <w:szCs w:val="28"/>
          <w:lang w:val="uk-UA" w:eastAsia="ru-RU"/>
        </w:rPr>
        <w:t xml:space="preserve">«Про затвердження Комплексної Програми забезпечення охорони прав і свобод людини, протидії злочинності, </w:t>
      </w:r>
      <w:proofErr w:type="spellStart"/>
      <w:r w:rsidRPr="00C10F60">
        <w:rPr>
          <w:sz w:val="28"/>
          <w:szCs w:val="28"/>
          <w:lang w:val="uk-UA" w:eastAsia="ru-RU"/>
        </w:rPr>
        <w:t>підторимання</w:t>
      </w:r>
      <w:proofErr w:type="spellEnd"/>
      <w:r w:rsidRPr="00C10F60">
        <w:rPr>
          <w:sz w:val="28"/>
          <w:szCs w:val="28"/>
          <w:lang w:val="uk-UA" w:eastAsia="ru-RU"/>
        </w:rPr>
        <w:t xml:space="preserve"> публічної безпеки, порядку на території </w:t>
      </w:r>
      <w:proofErr w:type="spellStart"/>
      <w:r w:rsidRPr="00C10F60">
        <w:rPr>
          <w:sz w:val="28"/>
          <w:szCs w:val="28"/>
          <w:lang w:val="uk-UA" w:eastAsia="ru-RU"/>
        </w:rPr>
        <w:t>Брусилівської</w:t>
      </w:r>
      <w:proofErr w:type="spellEnd"/>
      <w:r w:rsidRPr="00C10F60">
        <w:rPr>
          <w:sz w:val="28"/>
          <w:szCs w:val="28"/>
          <w:lang w:val="uk-UA" w:eastAsia="ru-RU"/>
        </w:rPr>
        <w:t xml:space="preserve"> селищної територіальної громади на 2024 – 2025 роки</w:t>
      </w:r>
      <w:r>
        <w:rPr>
          <w:sz w:val="28"/>
          <w:szCs w:val="28"/>
          <w:lang w:val="uk-UA" w:eastAsia="ru-RU"/>
        </w:rPr>
        <w:t>»</w:t>
      </w:r>
      <w:r w:rsidRPr="00C10F60">
        <w:rPr>
          <w:sz w:val="28"/>
          <w:szCs w:val="28"/>
          <w:lang w:val="uk-UA" w:eastAsia="ru-RU"/>
        </w:rPr>
        <w:t>;</w:t>
      </w:r>
    </w:p>
    <w:p w14:paraId="425BBAB1" w14:textId="77777777" w:rsidR="00886338" w:rsidRPr="00D00A47" w:rsidRDefault="00886338" w:rsidP="0088633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D00A47">
        <w:rPr>
          <w:sz w:val="28"/>
          <w:szCs w:val="28"/>
          <w:lang w:val="uk-UA"/>
        </w:rPr>
        <w:t xml:space="preserve"> «Про внесення змін до </w:t>
      </w:r>
      <w:proofErr w:type="spellStart"/>
      <w:r w:rsidRPr="00D00A47">
        <w:rPr>
          <w:sz w:val="28"/>
          <w:szCs w:val="28"/>
        </w:rPr>
        <w:t>Програм</w:t>
      </w:r>
      <w:proofErr w:type="spellEnd"/>
      <w:r w:rsidRPr="00D00A47">
        <w:rPr>
          <w:sz w:val="28"/>
          <w:szCs w:val="28"/>
          <w:lang w:val="uk-UA"/>
        </w:rPr>
        <w:t>и</w:t>
      </w:r>
      <w:r w:rsidRPr="00D00A4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ревіталізації</w:t>
      </w:r>
      <w:proofErr w:type="spellEnd"/>
      <w:r>
        <w:rPr>
          <w:sz w:val="28"/>
          <w:szCs w:val="28"/>
          <w:lang w:val="uk-UA"/>
        </w:rPr>
        <w:t xml:space="preserve"> річок, струмків, урочищ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</w:t>
      </w:r>
      <w:r w:rsidRPr="00D00A47">
        <w:rPr>
          <w:sz w:val="28"/>
          <w:szCs w:val="28"/>
        </w:rPr>
        <w:t>на 202</w:t>
      </w:r>
      <w:r>
        <w:rPr>
          <w:sz w:val="28"/>
          <w:szCs w:val="28"/>
          <w:lang w:val="uk-UA"/>
        </w:rPr>
        <w:t>4</w:t>
      </w:r>
      <w:r w:rsidRPr="00D00A47">
        <w:rPr>
          <w:sz w:val="28"/>
          <w:szCs w:val="28"/>
        </w:rPr>
        <w:t>-20</w:t>
      </w:r>
      <w:r>
        <w:rPr>
          <w:sz w:val="28"/>
          <w:szCs w:val="28"/>
          <w:lang w:val="uk-UA"/>
        </w:rPr>
        <w:t>30</w:t>
      </w:r>
      <w:r w:rsidRPr="00D00A47">
        <w:rPr>
          <w:sz w:val="28"/>
          <w:szCs w:val="28"/>
        </w:rPr>
        <w:t xml:space="preserve"> роки</w:t>
      </w:r>
      <w:r>
        <w:rPr>
          <w:sz w:val="28"/>
          <w:szCs w:val="28"/>
          <w:lang w:val="uk-UA"/>
        </w:rPr>
        <w:t>»</w:t>
      </w:r>
      <w:r w:rsidRPr="00D00A47">
        <w:rPr>
          <w:rFonts w:eastAsia="Calibri"/>
          <w:sz w:val="28"/>
          <w:szCs w:val="28"/>
          <w:lang w:val="uk-UA" w:eastAsia="en-US"/>
        </w:rPr>
        <w:t>;</w:t>
      </w:r>
    </w:p>
    <w:p w14:paraId="5415E9F9" w14:textId="77777777" w:rsidR="00886338" w:rsidRPr="00D00A47" w:rsidRDefault="00886338" w:rsidP="0088633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«</w:t>
      </w:r>
      <w:r w:rsidRPr="00D00A47">
        <w:rPr>
          <w:sz w:val="28"/>
          <w:szCs w:val="28"/>
          <w:shd w:val="clear" w:color="auto" w:fill="FFFFFF"/>
          <w:lang w:val="uk-UA"/>
        </w:rPr>
        <w:t xml:space="preserve">Про внесення змін до Комплексної Програми створення і використання матеріального резерву для запобігання, ліквідації надзвичайних ситуацій техногенного, природного і воєнного характеру та їх наслідків на території </w:t>
      </w:r>
      <w:proofErr w:type="spellStart"/>
      <w:r w:rsidRPr="00D00A47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Pr="00D00A47">
        <w:rPr>
          <w:sz w:val="28"/>
          <w:szCs w:val="28"/>
          <w:shd w:val="clear" w:color="auto" w:fill="FFFFFF"/>
          <w:lang w:val="uk-UA"/>
        </w:rPr>
        <w:t xml:space="preserve"> селищної територіальної громади на період 2023-2027 років</w:t>
      </w:r>
      <w:r>
        <w:rPr>
          <w:sz w:val="28"/>
          <w:szCs w:val="28"/>
          <w:shd w:val="clear" w:color="auto" w:fill="FFFFFF"/>
          <w:lang w:val="uk-UA"/>
        </w:rPr>
        <w:t>».</w:t>
      </w:r>
    </w:p>
    <w:p w14:paraId="67BDCED8" w14:textId="77777777" w:rsidR="00886338" w:rsidRPr="00D00A47" w:rsidRDefault="00886338" w:rsidP="00886338">
      <w:pPr>
        <w:ind w:firstLine="720"/>
        <w:jc w:val="both"/>
        <w:rPr>
          <w:rFonts w:eastAsia="Calibri"/>
          <w:sz w:val="28"/>
          <w:szCs w:val="28"/>
          <w:lang w:val="uk-UA" w:eastAsia="ru-RU"/>
        </w:rPr>
      </w:pPr>
      <w:r w:rsidRPr="00D00A47">
        <w:rPr>
          <w:rFonts w:eastAsia="Calibri"/>
          <w:sz w:val="28"/>
          <w:szCs w:val="28"/>
          <w:lang w:val="uk-UA" w:eastAsia="ru-RU"/>
        </w:rPr>
        <w:t>До проектів рішень сесії селищної ради готувались необхідні візування, пояснюючі записки, висновки та пропозиції, як того вимагають нормативні документи селищної ради.</w:t>
      </w:r>
    </w:p>
    <w:p w14:paraId="77B5290E" w14:textId="77777777" w:rsidR="00886338" w:rsidRPr="00D00A47" w:rsidRDefault="00886338" w:rsidP="00886338">
      <w:pPr>
        <w:pStyle w:val="a8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Відділом </w:t>
      </w:r>
      <w:r w:rsidRPr="00D00A47">
        <w:rPr>
          <w:sz w:val="28"/>
          <w:szCs w:val="28"/>
          <w:lang w:val="uk-UA"/>
        </w:rPr>
        <w:t>організовано  виконання вимог законодавства щодо створення, використання, утримання та реконструкція фонду захисних споруд  цивільного захисту. Ведеться об</w:t>
      </w:r>
      <w:r>
        <w:rPr>
          <w:sz w:val="28"/>
          <w:szCs w:val="28"/>
          <w:lang w:val="uk-UA"/>
        </w:rPr>
        <w:t>л</w:t>
      </w:r>
      <w:r w:rsidRPr="00D00A47">
        <w:rPr>
          <w:sz w:val="28"/>
          <w:szCs w:val="28"/>
          <w:lang w:val="uk-UA"/>
        </w:rPr>
        <w:t>ік фонду захисних споруд цивільного захисту. Так, на обліку, перебуває 1</w:t>
      </w:r>
      <w:r>
        <w:rPr>
          <w:sz w:val="28"/>
          <w:szCs w:val="28"/>
          <w:lang w:val="uk-UA"/>
        </w:rPr>
        <w:t>7</w:t>
      </w:r>
      <w:r w:rsidRPr="00D00A47">
        <w:rPr>
          <w:sz w:val="28"/>
          <w:szCs w:val="28"/>
          <w:lang w:val="uk-UA"/>
        </w:rPr>
        <w:t xml:space="preserve"> найпростіших </w:t>
      </w:r>
      <w:proofErr w:type="spellStart"/>
      <w:r w:rsidRPr="00D00A47">
        <w:rPr>
          <w:sz w:val="28"/>
          <w:szCs w:val="28"/>
          <w:lang w:val="uk-UA"/>
        </w:rPr>
        <w:t>укриттів</w:t>
      </w:r>
      <w:proofErr w:type="spellEnd"/>
      <w:r w:rsidRPr="00D00A47">
        <w:rPr>
          <w:sz w:val="28"/>
          <w:szCs w:val="28"/>
          <w:lang w:val="uk-UA"/>
        </w:rPr>
        <w:t xml:space="preserve"> та 3 протирадіаційні укриття (ПРУ) </w:t>
      </w:r>
      <w:r w:rsidRPr="00D00A47">
        <w:rPr>
          <w:sz w:val="28"/>
          <w:szCs w:val="28"/>
          <w:lang w:val="uk-UA"/>
        </w:rPr>
        <w:lastRenderedPageBreak/>
        <w:t xml:space="preserve">за якими постійно </w:t>
      </w:r>
      <w:proofErr w:type="spellStart"/>
      <w:r w:rsidRPr="00D00A47">
        <w:rPr>
          <w:sz w:val="28"/>
          <w:szCs w:val="28"/>
        </w:rPr>
        <w:t>здійснюється</w:t>
      </w:r>
      <w:proofErr w:type="spellEnd"/>
      <w:r w:rsidRPr="00D00A47">
        <w:rPr>
          <w:sz w:val="28"/>
          <w:szCs w:val="28"/>
        </w:rPr>
        <w:t xml:space="preserve"> контроль за </w:t>
      </w:r>
      <w:proofErr w:type="spellStart"/>
      <w:r w:rsidRPr="00D00A47">
        <w:rPr>
          <w:sz w:val="28"/>
          <w:szCs w:val="28"/>
        </w:rPr>
        <w:t>утриманням</w:t>
      </w:r>
      <w:proofErr w:type="spellEnd"/>
      <w:r w:rsidRPr="00D00A47">
        <w:rPr>
          <w:sz w:val="28"/>
          <w:szCs w:val="28"/>
        </w:rPr>
        <w:t xml:space="preserve"> та станом </w:t>
      </w:r>
      <w:proofErr w:type="spellStart"/>
      <w:r w:rsidRPr="00D00A47">
        <w:rPr>
          <w:sz w:val="28"/>
          <w:szCs w:val="28"/>
        </w:rPr>
        <w:t>готовності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захисних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споруд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цивільного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захисту</w:t>
      </w:r>
      <w:proofErr w:type="spellEnd"/>
      <w:r w:rsidRPr="00D00A47">
        <w:rPr>
          <w:sz w:val="28"/>
          <w:szCs w:val="28"/>
        </w:rPr>
        <w:t>.</w:t>
      </w:r>
    </w:p>
    <w:p w14:paraId="7BF4F033" w14:textId="77777777" w:rsidR="00886338" w:rsidRPr="00D00A47" w:rsidRDefault="00886338" w:rsidP="00886338">
      <w:pPr>
        <w:pStyle w:val="a8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00A47">
        <w:rPr>
          <w:sz w:val="28"/>
          <w:szCs w:val="28"/>
          <w:lang w:val="uk-UA"/>
        </w:rPr>
        <w:t>Взято</w:t>
      </w:r>
      <w:r w:rsidRPr="00D00A47">
        <w:rPr>
          <w:sz w:val="28"/>
          <w:szCs w:val="28"/>
        </w:rPr>
        <w:t xml:space="preserve"> участь у </w:t>
      </w:r>
      <w:proofErr w:type="spellStart"/>
      <w:r w:rsidRPr="00D00A47">
        <w:rPr>
          <w:sz w:val="28"/>
          <w:szCs w:val="28"/>
        </w:rPr>
        <w:t>організації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проведення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технічної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інвентаризації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захисних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споруд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цивільного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захисту</w:t>
      </w:r>
      <w:proofErr w:type="spellEnd"/>
      <w:r w:rsidRPr="00D00A47">
        <w:rPr>
          <w:sz w:val="28"/>
          <w:szCs w:val="28"/>
        </w:rPr>
        <w:t xml:space="preserve">, </w:t>
      </w:r>
      <w:proofErr w:type="spellStart"/>
      <w:r w:rsidRPr="00D00A47">
        <w:rPr>
          <w:sz w:val="28"/>
          <w:szCs w:val="28"/>
        </w:rPr>
        <w:t>виключення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їх</w:t>
      </w:r>
      <w:proofErr w:type="spellEnd"/>
      <w:r w:rsidRPr="00D00A47">
        <w:rPr>
          <w:sz w:val="28"/>
          <w:szCs w:val="28"/>
        </w:rPr>
        <w:t xml:space="preserve"> за </w:t>
      </w:r>
      <w:proofErr w:type="spellStart"/>
      <w:r w:rsidRPr="00D00A47">
        <w:rPr>
          <w:sz w:val="28"/>
          <w:szCs w:val="28"/>
        </w:rPr>
        <w:t>погодженням</w:t>
      </w:r>
      <w:proofErr w:type="spellEnd"/>
      <w:r w:rsidRPr="00D00A47">
        <w:rPr>
          <w:sz w:val="28"/>
          <w:szCs w:val="28"/>
        </w:rPr>
        <w:t xml:space="preserve"> з </w:t>
      </w:r>
      <w:proofErr w:type="spellStart"/>
      <w:r w:rsidRPr="00D00A47">
        <w:rPr>
          <w:sz w:val="28"/>
          <w:szCs w:val="28"/>
        </w:rPr>
        <w:t>центральним</w:t>
      </w:r>
      <w:proofErr w:type="spellEnd"/>
      <w:r w:rsidRPr="00D00A47">
        <w:rPr>
          <w:sz w:val="28"/>
          <w:szCs w:val="28"/>
        </w:rPr>
        <w:t xml:space="preserve"> органом </w:t>
      </w:r>
      <w:proofErr w:type="spellStart"/>
      <w:r w:rsidRPr="00D00A47">
        <w:rPr>
          <w:sz w:val="28"/>
          <w:szCs w:val="28"/>
        </w:rPr>
        <w:t>виконавчої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влади</w:t>
      </w:r>
      <w:proofErr w:type="spellEnd"/>
      <w:r w:rsidRPr="00D00A47">
        <w:rPr>
          <w:sz w:val="28"/>
          <w:szCs w:val="28"/>
        </w:rPr>
        <w:t xml:space="preserve">, </w:t>
      </w:r>
      <w:proofErr w:type="spellStart"/>
      <w:r w:rsidRPr="00D00A47">
        <w:rPr>
          <w:sz w:val="28"/>
          <w:szCs w:val="28"/>
        </w:rPr>
        <w:t>який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забезпечує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формування</w:t>
      </w:r>
      <w:proofErr w:type="spellEnd"/>
      <w:r w:rsidRPr="00D00A47">
        <w:rPr>
          <w:sz w:val="28"/>
          <w:szCs w:val="28"/>
        </w:rPr>
        <w:t xml:space="preserve"> та </w:t>
      </w:r>
      <w:proofErr w:type="spellStart"/>
      <w:r w:rsidRPr="00D00A47">
        <w:rPr>
          <w:sz w:val="28"/>
          <w:szCs w:val="28"/>
        </w:rPr>
        <w:t>реалізує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державну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політику</w:t>
      </w:r>
      <w:proofErr w:type="spellEnd"/>
      <w:r w:rsidRPr="00D00A47">
        <w:rPr>
          <w:sz w:val="28"/>
          <w:szCs w:val="28"/>
        </w:rPr>
        <w:t xml:space="preserve"> у </w:t>
      </w:r>
      <w:proofErr w:type="spellStart"/>
      <w:r w:rsidRPr="00D00A47">
        <w:rPr>
          <w:sz w:val="28"/>
          <w:szCs w:val="28"/>
        </w:rPr>
        <w:t>сфері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цивільного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захисту</w:t>
      </w:r>
      <w:proofErr w:type="spellEnd"/>
      <w:r w:rsidRPr="00D00A47">
        <w:rPr>
          <w:sz w:val="28"/>
          <w:szCs w:val="28"/>
        </w:rPr>
        <w:t xml:space="preserve">, з фонду </w:t>
      </w:r>
      <w:proofErr w:type="spellStart"/>
      <w:r w:rsidRPr="00D00A47">
        <w:rPr>
          <w:sz w:val="28"/>
          <w:szCs w:val="28"/>
        </w:rPr>
        <w:t>захисних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споруд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цивільного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захисту</w:t>
      </w:r>
      <w:proofErr w:type="spellEnd"/>
      <w:r w:rsidRPr="00D00A47">
        <w:rPr>
          <w:sz w:val="28"/>
          <w:szCs w:val="28"/>
        </w:rPr>
        <w:t>.</w:t>
      </w:r>
    </w:p>
    <w:p w14:paraId="7EAFC6F0" w14:textId="77777777" w:rsidR="00886338" w:rsidRPr="00D00A47" w:rsidRDefault="00886338" w:rsidP="00886338">
      <w:pPr>
        <w:shd w:val="clear" w:color="auto" w:fill="FFFFFF"/>
        <w:jc w:val="both"/>
        <w:rPr>
          <w:rFonts w:eastAsia="Calibri"/>
          <w:sz w:val="28"/>
          <w:szCs w:val="28"/>
          <w:lang w:val="uk-UA" w:eastAsia="en-US"/>
        </w:rPr>
      </w:pPr>
      <w:r w:rsidRPr="00D00A47">
        <w:rPr>
          <w:sz w:val="28"/>
          <w:szCs w:val="28"/>
          <w:lang w:val="uk-UA"/>
        </w:rPr>
        <w:t xml:space="preserve">     </w:t>
      </w:r>
      <w:r w:rsidRPr="00D00A47">
        <w:rPr>
          <w:sz w:val="28"/>
          <w:szCs w:val="28"/>
          <w:lang w:val="uk-UA" w:eastAsia="ru-RU"/>
        </w:rPr>
        <w:tab/>
      </w:r>
      <w:r w:rsidRPr="00D00A47">
        <w:rPr>
          <w:rFonts w:eastAsia="Calibri"/>
          <w:sz w:val="28"/>
          <w:szCs w:val="28"/>
          <w:lang w:val="uk-UA" w:eastAsia="en-US"/>
        </w:rPr>
        <w:t>Підготовлено та подано на затвердження виконавчим комітетом селищної ради 4</w:t>
      </w:r>
      <w:r>
        <w:rPr>
          <w:rFonts w:eastAsia="Calibri"/>
          <w:sz w:val="28"/>
          <w:szCs w:val="28"/>
          <w:lang w:val="uk-UA" w:eastAsia="en-US"/>
        </w:rPr>
        <w:t>2</w:t>
      </w:r>
      <w:r w:rsidRPr="00D00A47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D00A47">
        <w:rPr>
          <w:rFonts w:eastAsia="Calibri"/>
          <w:sz w:val="28"/>
          <w:szCs w:val="28"/>
          <w:lang w:val="uk-UA" w:eastAsia="en-US"/>
        </w:rPr>
        <w:t>проєкт</w:t>
      </w:r>
      <w:r>
        <w:rPr>
          <w:rFonts w:eastAsia="Calibri"/>
          <w:sz w:val="28"/>
          <w:szCs w:val="28"/>
          <w:lang w:val="uk-UA" w:eastAsia="en-US"/>
        </w:rPr>
        <w:t>и</w:t>
      </w:r>
      <w:proofErr w:type="spellEnd"/>
      <w:r w:rsidRPr="00D00A47">
        <w:rPr>
          <w:rFonts w:eastAsia="Calibri"/>
          <w:sz w:val="28"/>
          <w:szCs w:val="28"/>
          <w:lang w:val="uk-UA" w:eastAsia="en-US"/>
        </w:rPr>
        <w:t xml:space="preserve"> рішень виконкому. До проектів рішень виконавчого комітету селищної ради готувались необхідні візування, пояснюючі записки, висновки та пропозиції, як того вимагають нормативні документи селищної ради.</w:t>
      </w:r>
    </w:p>
    <w:p w14:paraId="386FF37A" w14:textId="77777777" w:rsidR="00886338" w:rsidRPr="00D00A47" w:rsidRDefault="00886338" w:rsidP="00886338">
      <w:pPr>
        <w:spacing w:after="160"/>
        <w:jc w:val="both"/>
        <w:rPr>
          <w:rFonts w:eastAsia="Calibri"/>
          <w:sz w:val="28"/>
          <w:szCs w:val="28"/>
          <w:lang w:val="uk-UA" w:eastAsia="en-US"/>
        </w:rPr>
      </w:pPr>
      <w:r w:rsidRPr="00D00A47">
        <w:rPr>
          <w:rFonts w:eastAsia="Calibri"/>
          <w:sz w:val="28"/>
          <w:szCs w:val="28"/>
          <w:lang w:val="uk-UA" w:eastAsia="en-US"/>
        </w:rPr>
        <w:t xml:space="preserve"> </w:t>
      </w:r>
      <w:r w:rsidRPr="00D00A47">
        <w:rPr>
          <w:rFonts w:eastAsia="Calibri"/>
          <w:sz w:val="28"/>
          <w:szCs w:val="28"/>
          <w:lang w:val="uk-UA" w:eastAsia="en-US"/>
        </w:rPr>
        <w:tab/>
        <w:t xml:space="preserve">Підготовлено </w:t>
      </w:r>
      <w:r>
        <w:rPr>
          <w:rFonts w:eastAsia="Calibri"/>
          <w:sz w:val="28"/>
          <w:szCs w:val="28"/>
          <w:lang w:val="uk-UA" w:eastAsia="en-US"/>
        </w:rPr>
        <w:t>3</w:t>
      </w:r>
      <w:r w:rsidRPr="00D00A47">
        <w:rPr>
          <w:rFonts w:eastAsia="Calibri"/>
          <w:sz w:val="28"/>
          <w:szCs w:val="28"/>
          <w:lang w:val="uk-UA" w:eastAsia="en-US"/>
        </w:rPr>
        <w:t xml:space="preserve">  проект</w:t>
      </w:r>
      <w:r>
        <w:rPr>
          <w:rFonts w:eastAsia="Calibri"/>
          <w:sz w:val="28"/>
          <w:szCs w:val="28"/>
          <w:lang w:val="uk-UA" w:eastAsia="en-US"/>
        </w:rPr>
        <w:t>и</w:t>
      </w:r>
      <w:r w:rsidRPr="00D00A47">
        <w:rPr>
          <w:rFonts w:eastAsia="Calibri"/>
          <w:sz w:val="28"/>
          <w:szCs w:val="28"/>
          <w:lang w:val="uk-UA" w:eastAsia="en-US"/>
        </w:rPr>
        <w:t xml:space="preserve"> розпоряджень селищного голови </w:t>
      </w:r>
      <w:r w:rsidRPr="00D00A47">
        <w:rPr>
          <w:sz w:val="28"/>
          <w:szCs w:val="28"/>
        </w:rPr>
        <w:t>нормативного характеру</w:t>
      </w:r>
      <w:r w:rsidRPr="00D00A47">
        <w:rPr>
          <w:sz w:val="28"/>
          <w:szCs w:val="28"/>
          <w:lang w:val="uk-UA"/>
        </w:rPr>
        <w:t xml:space="preserve"> з питань, що відносяться до повноважень сектору</w:t>
      </w:r>
      <w:r w:rsidRPr="00D00A47">
        <w:rPr>
          <w:rFonts w:eastAsia="Calibri"/>
          <w:sz w:val="28"/>
          <w:szCs w:val="28"/>
          <w:lang w:val="uk-UA" w:eastAsia="en-US"/>
        </w:rPr>
        <w:t>.</w:t>
      </w:r>
    </w:p>
    <w:p w14:paraId="39DC66C3" w14:textId="77777777" w:rsidR="00886338" w:rsidRPr="00D00A47" w:rsidRDefault="00886338" w:rsidP="00886338">
      <w:pPr>
        <w:jc w:val="both"/>
        <w:rPr>
          <w:rFonts w:eastAsia="Calibri"/>
          <w:sz w:val="28"/>
          <w:szCs w:val="28"/>
          <w:lang w:val="uk-UA" w:eastAsia="en-US"/>
        </w:rPr>
      </w:pPr>
      <w:r w:rsidRPr="00D00A47">
        <w:rPr>
          <w:sz w:val="28"/>
          <w:szCs w:val="28"/>
          <w:lang w:val="uk-UA" w:eastAsia="ru-RU"/>
        </w:rPr>
        <w:tab/>
        <w:t>Проведено організаційні заходи, опрацьовано відповідні документи та підготовлено необхідні проекти документів до розгляду на  засіданнях комісії</w:t>
      </w:r>
      <w:r w:rsidRPr="00D00A47">
        <w:rPr>
          <w:b/>
          <w:sz w:val="28"/>
          <w:szCs w:val="28"/>
          <w:lang w:val="uk-UA"/>
        </w:rPr>
        <w:t xml:space="preserve"> </w:t>
      </w:r>
      <w:r w:rsidRPr="00D00A47">
        <w:rPr>
          <w:sz w:val="28"/>
          <w:szCs w:val="28"/>
          <w:lang w:val="uk-UA"/>
        </w:rPr>
        <w:t xml:space="preserve">з питань техногенно – екологічної безпеки і надзвичайних ситуацій при виконавчому комітеті </w:t>
      </w:r>
      <w:proofErr w:type="spellStart"/>
      <w:r w:rsidRPr="00D00A47">
        <w:rPr>
          <w:sz w:val="28"/>
          <w:szCs w:val="28"/>
          <w:lang w:val="uk-UA"/>
        </w:rPr>
        <w:t>Брусилівської</w:t>
      </w:r>
      <w:proofErr w:type="spellEnd"/>
      <w:r w:rsidRPr="00D00A47">
        <w:rPr>
          <w:sz w:val="28"/>
          <w:szCs w:val="28"/>
          <w:lang w:val="uk-UA"/>
        </w:rPr>
        <w:t xml:space="preserve"> селищної ради</w:t>
      </w:r>
      <w:r w:rsidRPr="00D00A47">
        <w:rPr>
          <w:sz w:val="28"/>
          <w:szCs w:val="28"/>
          <w:lang w:val="uk-UA" w:eastAsia="ru-RU"/>
        </w:rPr>
        <w:t xml:space="preserve">. </w:t>
      </w:r>
      <w:proofErr w:type="spellStart"/>
      <w:r w:rsidRPr="00D00A47">
        <w:rPr>
          <w:sz w:val="28"/>
          <w:szCs w:val="28"/>
          <w:lang w:eastAsia="ru-RU"/>
        </w:rPr>
        <w:t>Всього</w:t>
      </w:r>
      <w:proofErr w:type="spellEnd"/>
      <w:r w:rsidRPr="00D00A47">
        <w:rPr>
          <w:sz w:val="28"/>
          <w:szCs w:val="28"/>
          <w:lang w:val="uk-UA" w:eastAsia="ru-RU"/>
        </w:rPr>
        <w:t xml:space="preserve"> протягом звітного періоду </w:t>
      </w:r>
      <w:proofErr w:type="spellStart"/>
      <w:r w:rsidRPr="00D00A47">
        <w:rPr>
          <w:sz w:val="28"/>
          <w:szCs w:val="28"/>
          <w:lang w:eastAsia="ru-RU"/>
        </w:rPr>
        <w:t>було</w:t>
      </w:r>
      <w:proofErr w:type="spellEnd"/>
      <w:r w:rsidRPr="00D00A47">
        <w:rPr>
          <w:sz w:val="28"/>
          <w:szCs w:val="28"/>
          <w:lang w:eastAsia="ru-RU"/>
        </w:rPr>
        <w:t xml:space="preserve"> проведено </w:t>
      </w:r>
      <w:r w:rsidRPr="00D00A47">
        <w:rPr>
          <w:sz w:val="28"/>
          <w:szCs w:val="28"/>
          <w:lang w:val="uk-UA" w:eastAsia="ru-RU"/>
        </w:rPr>
        <w:t>1</w:t>
      </w:r>
      <w:r>
        <w:rPr>
          <w:sz w:val="28"/>
          <w:szCs w:val="28"/>
          <w:lang w:val="uk-UA" w:eastAsia="ru-RU"/>
        </w:rPr>
        <w:t>4</w:t>
      </w:r>
      <w:r w:rsidRPr="00D00A47">
        <w:rPr>
          <w:sz w:val="28"/>
          <w:szCs w:val="28"/>
          <w:lang w:val="uk-UA" w:eastAsia="ru-RU"/>
        </w:rPr>
        <w:t xml:space="preserve"> </w:t>
      </w:r>
      <w:proofErr w:type="spellStart"/>
      <w:r w:rsidRPr="00D00A47">
        <w:rPr>
          <w:sz w:val="28"/>
          <w:szCs w:val="28"/>
          <w:lang w:eastAsia="ru-RU"/>
        </w:rPr>
        <w:t>засідань</w:t>
      </w:r>
      <w:proofErr w:type="spellEnd"/>
      <w:r w:rsidRPr="00D00A47">
        <w:rPr>
          <w:sz w:val="28"/>
          <w:szCs w:val="28"/>
          <w:lang w:val="uk-UA" w:eastAsia="ru-RU"/>
        </w:rPr>
        <w:t xml:space="preserve"> комісії. </w:t>
      </w:r>
    </w:p>
    <w:p w14:paraId="575F1FB4" w14:textId="77777777" w:rsidR="00886338" w:rsidRPr="00D00A47" w:rsidRDefault="00886338" w:rsidP="00886338">
      <w:pPr>
        <w:jc w:val="both"/>
        <w:rPr>
          <w:rFonts w:eastAsia="Calibri"/>
          <w:sz w:val="28"/>
          <w:szCs w:val="28"/>
          <w:lang w:val="uk-UA" w:eastAsia="en-US"/>
        </w:rPr>
      </w:pPr>
      <w:r w:rsidRPr="00D00A47">
        <w:rPr>
          <w:rFonts w:eastAsia="Calibri"/>
          <w:sz w:val="28"/>
          <w:szCs w:val="28"/>
          <w:lang w:val="uk-UA" w:eastAsia="en-US"/>
        </w:rPr>
        <w:t xml:space="preserve">       За результатами роботи комісії складено 1</w:t>
      </w:r>
      <w:r>
        <w:rPr>
          <w:rFonts w:eastAsia="Calibri"/>
          <w:sz w:val="28"/>
          <w:szCs w:val="28"/>
          <w:lang w:val="uk-UA" w:eastAsia="en-US"/>
        </w:rPr>
        <w:t>4</w:t>
      </w:r>
      <w:r w:rsidRPr="00D00A47">
        <w:rPr>
          <w:rFonts w:eastAsia="Calibri"/>
          <w:sz w:val="28"/>
          <w:szCs w:val="28"/>
          <w:lang w:val="uk-UA" w:eastAsia="en-US"/>
        </w:rPr>
        <w:t xml:space="preserve"> протоколів та 39 висновків по розглянутих питаннях.</w:t>
      </w:r>
    </w:p>
    <w:p w14:paraId="77502690" w14:textId="77777777" w:rsidR="00886338" w:rsidRPr="00D00A47" w:rsidRDefault="00886338" w:rsidP="0088633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D00A47">
        <w:rPr>
          <w:rFonts w:eastAsia="Calibri"/>
          <w:sz w:val="28"/>
          <w:szCs w:val="28"/>
          <w:lang w:val="uk-UA" w:eastAsia="en-US"/>
        </w:rPr>
        <w:t xml:space="preserve">Складено </w:t>
      </w:r>
      <w:r>
        <w:rPr>
          <w:rFonts w:eastAsia="Calibri"/>
          <w:sz w:val="28"/>
          <w:szCs w:val="28"/>
          <w:lang w:val="uk-UA" w:eastAsia="en-US"/>
        </w:rPr>
        <w:t>8</w:t>
      </w:r>
      <w:r w:rsidRPr="00D00A47">
        <w:rPr>
          <w:rFonts w:eastAsia="Calibri"/>
          <w:sz w:val="28"/>
          <w:szCs w:val="28"/>
          <w:lang w:val="uk-UA" w:eastAsia="en-US"/>
        </w:rPr>
        <w:t xml:space="preserve"> актів обстеження </w:t>
      </w:r>
      <w:r w:rsidRPr="00D00A47">
        <w:rPr>
          <w:sz w:val="28"/>
          <w:szCs w:val="28"/>
        </w:rPr>
        <w:t>зелен</w:t>
      </w:r>
      <w:proofErr w:type="spellStart"/>
      <w:r w:rsidRPr="00D00A47">
        <w:rPr>
          <w:sz w:val="28"/>
          <w:szCs w:val="28"/>
          <w:lang w:val="uk-UA"/>
        </w:rPr>
        <w:t>их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насаджен</w:t>
      </w:r>
      <w:proofErr w:type="spellEnd"/>
      <w:r w:rsidRPr="00D00A47">
        <w:rPr>
          <w:sz w:val="28"/>
          <w:szCs w:val="28"/>
          <w:lang w:val="uk-UA"/>
        </w:rPr>
        <w:t>ь,</w:t>
      </w:r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що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підлягають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видаленню</w:t>
      </w:r>
      <w:proofErr w:type="spellEnd"/>
      <w:r w:rsidRPr="00D00A47">
        <w:rPr>
          <w:rFonts w:eastAsia="Calibri"/>
          <w:sz w:val="28"/>
          <w:szCs w:val="28"/>
          <w:lang w:val="uk-UA" w:eastAsia="en-US"/>
        </w:rPr>
        <w:t xml:space="preserve">. </w:t>
      </w:r>
    </w:p>
    <w:p w14:paraId="58E44AE9" w14:textId="77777777" w:rsidR="00886338" w:rsidRDefault="00886338" w:rsidP="00886338">
      <w:pPr>
        <w:ind w:firstLine="708"/>
        <w:jc w:val="both"/>
        <w:rPr>
          <w:sz w:val="28"/>
          <w:szCs w:val="28"/>
          <w:lang w:val="uk-UA"/>
        </w:rPr>
      </w:pPr>
      <w:r w:rsidRPr="00D00A47">
        <w:rPr>
          <w:sz w:val="28"/>
          <w:szCs w:val="28"/>
        </w:rPr>
        <w:t xml:space="preserve">За </w:t>
      </w:r>
      <w:proofErr w:type="spellStart"/>
      <w:r w:rsidRPr="00D00A47">
        <w:rPr>
          <w:sz w:val="28"/>
          <w:szCs w:val="28"/>
        </w:rPr>
        <w:t>звітний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період</w:t>
      </w:r>
      <w:proofErr w:type="spellEnd"/>
      <w:r w:rsidRPr="00D00A47">
        <w:rPr>
          <w:sz w:val="28"/>
          <w:szCs w:val="28"/>
        </w:rPr>
        <w:t xml:space="preserve">, </w:t>
      </w:r>
      <w:r w:rsidRPr="00D00A47">
        <w:rPr>
          <w:sz w:val="28"/>
          <w:szCs w:val="28"/>
          <w:lang w:val="uk-UA"/>
        </w:rPr>
        <w:t xml:space="preserve">отримано </w:t>
      </w:r>
      <w:r>
        <w:rPr>
          <w:sz w:val="28"/>
          <w:szCs w:val="28"/>
          <w:lang w:val="uk-UA"/>
        </w:rPr>
        <w:t>20</w:t>
      </w:r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розпоряджень</w:t>
      </w:r>
      <w:proofErr w:type="spellEnd"/>
      <w:r w:rsidRPr="00D00A47">
        <w:rPr>
          <w:sz w:val="28"/>
          <w:szCs w:val="28"/>
        </w:rPr>
        <w:t xml:space="preserve"> районного </w:t>
      </w:r>
      <w:proofErr w:type="spellStart"/>
      <w:r w:rsidRPr="00D00A47">
        <w:rPr>
          <w:sz w:val="28"/>
          <w:szCs w:val="28"/>
        </w:rPr>
        <w:t>територіального</w:t>
      </w:r>
      <w:proofErr w:type="spellEnd"/>
      <w:r w:rsidRPr="00D00A47">
        <w:rPr>
          <w:sz w:val="28"/>
          <w:szCs w:val="28"/>
        </w:rPr>
        <w:t xml:space="preserve"> центру </w:t>
      </w:r>
      <w:proofErr w:type="spellStart"/>
      <w:r w:rsidRPr="00D00A47">
        <w:rPr>
          <w:sz w:val="28"/>
          <w:szCs w:val="28"/>
        </w:rPr>
        <w:t>комплектування</w:t>
      </w:r>
      <w:proofErr w:type="spellEnd"/>
      <w:r w:rsidRPr="00D00A47">
        <w:rPr>
          <w:sz w:val="28"/>
          <w:szCs w:val="28"/>
        </w:rPr>
        <w:t xml:space="preserve"> та </w:t>
      </w:r>
      <w:proofErr w:type="spellStart"/>
      <w:r w:rsidRPr="00D00A47">
        <w:rPr>
          <w:sz w:val="28"/>
          <w:szCs w:val="28"/>
        </w:rPr>
        <w:t>соціальної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proofErr w:type="gramStart"/>
      <w:r w:rsidRPr="00D00A47">
        <w:rPr>
          <w:sz w:val="28"/>
          <w:szCs w:val="28"/>
        </w:rPr>
        <w:t>підтримки</w:t>
      </w:r>
      <w:proofErr w:type="spellEnd"/>
      <w:r w:rsidRPr="00D00A47">
        <w:rPr>
          <w:sz w:val="28"/>
          <w:szCs w:val="28"/>
        </w:rPr>
        <w:t xml:space="preserve">  </w:t>
      </w:r>
      <w:proofErr w:type="spellStart"/>
      <w:r w:rsidRPr="00D00A47">
        <w:rPr>
          <w:sz w:val="28"/>
          <w:szCs w:val="28"/>
        </w:rPr>
        <w:t>щодо</w:t>
      </w:r>
      <w:proofErr w:type="spellEnd"/>
      <w:proofErr w:type="gram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оповіщення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військовозобов’язаних</w:t>
      </w:r>
      <w:proofErr w:type="spellEnd"/>
      <w:r w:rsidRPr="00D00A47">
        <w:rPr>
          <w:sz w:val="28"/>
          <w:szCs w:val="28"/>
        </w:rPr>
        <w:t xml:space="preserve"> для </w:t>
      </w:r>
      <w:proofErr w:type="spellStart"/>
      <w:r w:rsidRPr="00D00A47">
        <w:rPr>
          <w:sz w:val="28"/>
          <w:szCs w:val="28"/>
        </w:rPr>
        <w:t>проходження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медичного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огляду</w:t>
      </w:r>
      <w:proofErr w:type="spellEnd"/>
      <w:r w:rsidRPr="00D00A47">
        <w:rPr>
          <w:sz w:val="28"/>
          <w:szCs w:val="28"/>
        </w:rPr>
        <w:t xml:space="preserve">, призову на </w:t>
      </w:r>
      <w:proofErr w:type="spellStart"/>
      <w:r w:rsidRPr="00D00A47">
        <w:rPr>
          <w:sz w:val="28"/>
          <w:szCs w:val="28"/>
        </w:rPr>
        <w:t>військову</w:t>
      </w:r>
      <w:proofErr w:type="spellEnd"/>
      <w:r w:rsidRPr="00D00A47">
        <w:rPr>
          <w:sz w:val="28"/>
          <w:szCs w:val="28"/>
        </w:rPr>
        <w:t xml:space="preserve"> службу проведено </w:t>
      </w:r>
      <w:proofErr w:type="spellStart"/>
      <w:r w:rsidRPr="00D00A47">
        <w:rPr>
          <w:sz w:val="28"/>
          <w:szCs w:val="28"/>
        </w:rPr>
        <w:t>оповіщення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осіб</w:t>
      </w:r>
      <w:proofErr w:type="spellEnd"/>
      <w:r w:rsidRPr="00D00A47">
        <w:rPr>
          <w:sz w:val="28"/>
          <w:szCs w:val="28"/>
        </w:rPr>
        <w:t xml:space="preserve">, </w:t>
      </w:r>
      <w:proofErr w:type="spellStart"/>
      <w:r w:rsidRPr="00D00A47">
        <w:rPr>
          <w:sz w:val="28"/>
          <w:szCs w:val="28"/>
        </w:rPr>
        <w:t>зазначених</w:t>
      </w:r>
      <w:proofErr w:type="spellEnd"/>
      <w:r w:rsidRPr="00D00A47">
        <w:rPr>
          <w:sz w:val="28"/>
          <w:szCs w:val="28"/>
        </w:rPr>
        <w:t xml:space="preserve"> у </w:t>
      </w:r>
      <w:proofErr w:type="spellStart"/>
      <w:r w:rsidRPr="00D00A47">
        <w:rPr>
          <w:sz w:val="28"/>
          <w:szCs w:val="28"/>
        </w:rPr>
        <w:t>розпорядженні</w:t>
      </w:r>
      <w:proofErr w:type="spellEnd"/>
      <w:r w:rsidRPr="00D00A47">
        <w:rPr>
          <w:sz w:val="28"/>
          <w:szCs w:val="28"/>
        </w:rPr>
        <w:t xml:space="preserve"> </w:t>
      </w:r>
      <w:r w:rsidRPr="00D00A47">
        <w:rPr>
          <w:sz w:val="28"/>
          <w:szCs w:val="28"/>
          <w:lang w:val="uk-UA"/>
        </w:rPr>
        <w:t>вій</w:t>
      </w:r>
      <w:proofErr w:type="spellStart"/>
      <w:r w:rsidRPr="00D00A47">
        <w:rPr>
          <w:sz w:val="28"/>
          <w:szCs w:val="28"/>
        </w:rPr>
        <w:t>ськовозобов’язаних</w:t>
      </w:r>
      <w:proofErr w:type="spellEnd"/>
      <w:r w:rsidRPr="00D00A47">
        <w:rPr>
          <w:sz w:val="28"/>
          <w:szCs w:val="28"/>
        </w:rPr>
        <w:t xml:space="preserve">  за </w:t>
      </w:r>
      <w:proofErr w:type="spellStart"/>
      <w:r w:rsidRPr="00D00A47">
        <w:rPr>
          <w:sz w:val="28"/>
          <w:szCs w:val="28"/>
        </w:rPr>
        <w:t>місцем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проживання</w:t>
      </w:r>
      <w:proofErr w:type="spellEnd"/>
      <w:r w:rsidRPr="00D00A47">
        <w:rPr>
          <w:sz w:val="28"/>
          <w:szCs w:val="28"/>
        </w:rPr>
        <w:t xml:space="preserve">, </w:t>
      </w:r>
      <w:proofErr w:type="spellStart"/>
      <w:r w:rsidRPr="00D00A47">
        <w:rPr>
          <w:sz w:val="28"/>
          <w:szCs w:val="28"/>
        </w:rPr>
        <w:t>або</w:t>
      </w:r>
      <w:proofErr w:type="spellEnd"/>
      <w:r w:rsidRPr="00D00A47">
        <w:rPr>
          <w:sz w:val="28"/>
          <w:szCs w:val="28"/>
        </w:rPr>
        <w:t xml:space="preserve"> доводилась </w:t>
      </w:r>
      <w:proofErr w:type="spellStart"/>
      <w:r w:rsidRPr="00D00A47">
        <w:rPr>
          <w:sz w:val="28"/>
          <w:szCs w:val="28"/>
        </w:rPr>
        <w:t>вимога</w:t>
      </w:r>
      <w:proofErr w:type="spellEnd"/>
      <w:r w:rsidRPr="00D00A47">
        <w:rPr>
          <w:sz w:val="28"/>
          <w:szCs w:val="28"/>
        </w:rPr>
        <w:t xml:space="preserve"> про </w:t>
      </w:r>
      <w:proofErr w:type="spellStart"/>
      <w:r w:rsidRPr="00D00A47">
        <w:rPr>
          <w:sz w:val="28"/>
          <w:szCs w:val="28"/>
        </w:rPr>
        <w:t>виклик</w:t>
      </w:r>
      <w:proofErr w:type="spellEnd"/>
      <w:r w:rsidRPr="00D00A47">
        <w:rPr>
          <w:sz w:val="28"/>
          <w:szCs w:val="28"/>
        </w:rPr>
        <w:t xml:space="preserve"> до </w:t>
      </w:r>
      <w:proofErr w:type="spellStart"/>
      <w:r w:rsidRPr="00D00A47">
        <w:rPr>
          <w:sz w:val="28"/>
          <w:szCs w:val="28"/>
        </w:rPr>
        <w:t>відома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власників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будинків</w:t>
      </w:r>
      <w:proofErr w:type="spellEnd"/>
      <w:r w:rsidRPr="00D00A47">
        <w:rPr>
          <w:sz w:val="28"/>
          <w:szCs w:val="28"/>
        </w:rPr>
        <w:t xml:space="preserve">, у </w:t>
      </w:r>
      <w:proofErr w:type="spellStart"/>
      <w:r w:rsidRPr="00D00A47">
        <w:rPr>
          <w:sz w:val="28"/>
          <w:szCs w:val="28"/>
        </w:rPr>
        <w:t>яких</w:t>
      </w:r>
      <w:proofErr w:type="spellEnd"/>
      <w:r w:rsidRPr="00D00A47">
        <w:rPr>
          <w:sz w:val="28"/>
          <w:szCs w:val="28"/>
        </w:rPr>
        <w:t xml:space="preserve"> вони </w:t>
      </w:r>
      <w:proofErr w:type="spellStart"/>
      <w:r w:rsidRPr="00D00A47">
        <w:rPr>
          <w:sz w:val="28"/>
          <w:szCs w:val="28"/>
        </w:rPr>
        <w:t>проживають</w:t>
      </w:r>
      <w:proofErr w:type="spellEnd"/>
      <w:r w:rsidRPr="00D00A47">
        <w:rPr>
          <w:sz w:val="28"/>
          <w:szCs w:val="28"/>
        </w:rPr>
        <w:t xml:space="preserve">. </w:t>
      </w:r>
    </w:p>
    <w:p w14:paraId="491ABC5D" w14:textId="77777777" w:rsidR="00886338" w:rsidRPr="000F2D53" w:rsidRDefault="00886338" w:rsidP="0088633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Починаючи з січня місяця 2024 року районною військовою адміністрацією щомісячно доводяться показники з поставки мобілізаційних ресурсів. Так при доведеному плані за І півріччя 2024 року у кількості 162 чоловіки мобілізовано 60, що становить 37%.</w:t>
      </w:r>
    </w:p>
    <w:p w14:paraId="21B90EF5" w14:textId="77777777" w:rsidR="00886338" w:rsidRPr="00D00A47" w:rsidRDefault="00886338" w:rsidP="00886338">
      <w:pPr>
        <w:ind w:firstLine="708"/>
        <w:jc w:val="both"/>
        <w:rPr>
          <w:sz w:val="28"/>
          <w:szCs w:val="28"/>
        </w:rPr>
      </w:pPr>
      <w:proofErr w:type="spellStart"/>
      <w:r w:rsidRPr="00D00A47">
        <w:rPr>
          <w:sz w:val="28"/>
          <w:szCs w:val="28"/>
        </w:rPr>
        <w:t>Підготовлено</w:t>
      </w:r>
      <w:proofErr w:type="spellEnd"/>
      <w:r w:rsidRPr="00D00A47">
        <w:rPr>
          <w:sz w:val="28"/>
          <w:szCs w:val="28"/>
        </w:rPr>
        <w:t xml:space="preserve"> список </w:t>
      </w:r>
      <w:proofErr w:type="spellStart"/>
      <w:r w:rsidRPr="00D00A47">
        <w:rPr>
          <w:sz w:val="28"/>
          <w:szCs w:val="28"/>
        </w:rPr>
        <w:t>юнаків</w:t>
      </w:r>
      <w:proofErr w:type="spellEnd"/>
      <w:r w:rsidRPr="00D00A47">
        <w:rPr>
          <w:sz w:val="28"/>
          <w:szCs w:val="28"/>
        </w:rPr>
        <w:t xml:space="preserve"> 200</w:t>
      </w:r>
      <w:r>
        <w:rPr>
          <w:sz w:val="28"/>
          <w:szCs w:val="28"/>
          <w:lang w:val="uk-UA"/>
        </w:rPr>
        <w:t>7</w:t>
      </w:r>
      <w:r w:rsidRPr="00D00A47">
        <w:rPr>
          <w:sz w:val="28"/>
          <w:szCs w:val="28"/>
        </w:rPr>
        <w:t xml:space="preserve"> </w:t>
      </w:r>
      <w:proofErr w:type="gramStart"/>
      <w:r w:rsidRPr="00D00A47">
        <w:rPr>
          <w:sz w:val="28"/>
          <w:szCs w:val="28"/>
        </w:rPr>
        <w:t>року</w:t>
      </w:r>
      <w:proofErr w:type="spellStart"/>
      <w:r>
        <w:rPr>
          <w:sz w:val="28"/>
          <w:szCs w:val="28"/>
          <w:lang w:val="uk-UA"/>
        </w:rPr>
        <w:t>нароження</w:t>
      </w:r>
      <w:proofErr w:type="spellEnd"/>
      <w:r>
        <w:rPr>
          <w:sz w:val="28"/>
          <w:szCs w:val="28"/>
          <w:lang w:val="uk-UA"/>
        </w:rPr>
        <w:t xml:space="preserve"> </w:t>
      </w:r>
      <w:r w:rsidRPr="00D00A47">
        <w:rPr>
          <w:sz w:val="28"/>
          <w:szCs w:val="28"/>
        </w:rPr>
        <w:t>,</w:t>
      </w:r>
      <w:proofErr w:type="gram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які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підлягали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приписці</w:t>
      </w:r>
      <w:proofErr w:type="spellEnd"/>
      <w:r w:rsidRPr="00D00A47">
        <w:rPr>
          <w:sz w:val="28"/>
          <w:szCs w:val="28"/>
        </w:rPr>
        <w:t xml:space="preserve"> до </w:t>
      </w:r>
      <w:proofErr w:type="spellStart"/>
      <w:r w:rsidRPr="00D00A47">
        <w:rPr>
          <w:sz w:val="28"/>
          <w:szCs w:val="28"/>
        </w:rPr>
        <w:t>призовної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дільниці</w:t>
      </w:r>
      <w:proofErr w:type="spellEnd"/>
      <w:r w:rsidRPr="00D00A47">
        <w:rPr>
          <w:sz w:val="28"/>
          <w:szCs w:val="28"/>
        </w:rPr>
        <w:t xml:space="preserve"> у 202</w:t>
      </w:r>
      <w:r>
        <w:rPr>
          <w:sz w:val="28"/>
          <w:szCs w:val="28"/>
          <w:lang w:val="uk-UA"/>
        </w:rPr>
        <w:t>3</w:t>
      </w:r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році</w:t>
      </w:r>
      <w:proofErr w:type="spellEnd"/>
      <w:r w:rsidRPr="00D00A47">
        <w:rPr>
          <w:sz w:val="28"/>
          <w:szCs w:val="28"/>
        </w:rPr>
        <w:t xml:space="preserve">  та </w:t>
      </w:r>
      <w:proofErr w:type="spellStart"/>
      <w:r w:rsidRPr="00D00A47">
        <w:rPr>
          <w:sz w:val="28"/>
          <w:szCs w:val="28"/>
        </w:rPr>
        <w:t>своєчасно</w:t>
      </w:r>
      <w:proofErr w:type="spellEnd"/>
      <w:r w:rsidRPr="00D00A47">
        <w:rPr>
          <w:sz w:val="28"/>
          <w:szCs w:val="28"/>
        </w:rPr>
        <w:t xml:space="preserve"> подано до Р</w:t>
      </w:r>
      <w:r>
        <w:rPr>
          <w:sz w:val="28"/>
          <w:szCs w:val="28"/>
          <w:lang w:val="uk-UA"/>
        </w:rPr>
        <w:t>Т</w:t>
      </w:r>
      <w:r w:rsidRPr="00D00A47">
        <w:rPr>
          <w:sz w:val="28"/>
          <w:szCs w:val="28"/>
        </w:rPr>
        <w:t xml:space="preserve">ЦК та СП. В </w:t>
      </w:r>
      <w:proofErr w:type="spellStart"/>
      <w:r w:rsidRPr="00D00A47">
        <w:rPr>
          <w:sz w:val="28"/>
          <w:szCs w:val="28"/>
        </w:rPr>
        <w:t>результаті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proofErr w:type="gramStart"/>
      <w:r w:rsidRPr="00D00A47">
        <w:rPr>
          <w:sz w:val="28"/>
          <w:szCs w:val="28"/>
        </w:rPr>
        <w:t>роботи</w:t>
      </w:r>
      <w:proofErr w:type="spellEnd"/>
      <w:r w:rsidRPr="00D00A47">
        <w:rPr>
          <w:sz w:val="28"/>
          <w:szCs w:val="28"/>
        </w:rPr>
        <w:t xml:space="preserve">  до</w:t>
      </w:r>
      <w:proofErr w:type="gram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призовної</w:t>
      </w:r>
      <w:proofErr w:type="spellEnd"/>
      <w:r w:rsidRPr="00D00A47">
        <w:rPr>
          <w:sz w:val="28"/>
          <w:szCs w:val="28"/>
        </w:rPr>
        <w:t xml:space="preserve"> </w:t>
      </w:r>
      <w:proofErr w:type="spellStart"/>
      <w:r w:rsidRPr="00D00A47">
        <w:rPr>
          <w:sz w:val="28"/>
          <w:szCs w:val="28"/>
        </w:rPr>
        <w:t>дільниці</w:t>
      </w:r>
      <w:proofErr w:type="spellEnd"/>
      <w:r w:rsidRPr="00D00A47">
        <w:rPr>
          <w:sz w:val="28"/>
          <w:szCs w:val="28"/>
        </w:rPr>
        <w:t xml:space="preserve"> приписано </w:t>
      </w:r>
      <w:r>
        <w:rPr>
          <w:sz w:val="28"/>
          <w:szCs w:val="28"/>
          <w:lang w:val="uk-UA"/>
        </w:rPr>
        <w:t>54</w:t>
      </w:r>
      <w:r w:rsidRPr="00D00A47">
        <w:rPr>
          <w:sz w:val="28"/>
          <w:szCs w:val="28"/>
        </w:rPr>
        <w:t xml:space="preserve"> ос</w:t>
      </w:r>
      <w:r>
        <w:rPr>
          <w:sz w:val="28"/>
          <w:szCs w:val="28"/>
          <w:lang w:val="uk-UA"/>
        </w:rPr>
        <w:t>о</w:t>
      </w:r>
      <w:r w:rsidRPr="00D00A47">
        <w:rPr>
          <w:sz w:val="28"/>
          <w:szCs w:val="28"/>
        </w:rPr>
        <w:t>б</w:t>
      </w:r>
      <w:r>
        <w:rPr>
          <w:sz w:val="28"/>
          <w:szCs w:val="28"/>
          <w:lang w:val="uk-UA"/>
        </w:rPr>
        <w:t>и</w:t>
      </w:r>
      <w:r w:rsidRPr="00D00A47">
        <w:rPr>
          <w:sz w:val="28"/>
          <w:szCs w:val="28"/>
        </w:rPr>
        <w:t>.</w:t>
      </w:r>
    </w:p>
    <w:p w14:paraId="537F984E" w14:textId="77777777" w:rsidR="00886338" w:rsidRPr="00D00A47" w:rsidRDefault="00886338" w:rsidP="00886338">
      <w:pPr>
        <w:ind w:firstLine="708"/>
        <w:jc w:val="both"/>
        <w:rPr>
          <w:sz w:val="28"/>
          <w:szCs w:val="28"/>
          <w:lang w:val="uk-UA"/>
        </w:rPr>
      </w:pPr>
      <w:r w:rsidRPr="00D00A47">
        <w:rPr>
          <w:sz w:val="28"/>
          <w:szCs w:val="28"/>
          <w:lang w:val="uk-UA"/>
        </w:rPr>
        <w:t xml:space="preserve">Картотеки призовників і військовозобов’язаних заведені та своєчасно </w:t>
      </w:r>
      <w:proofErr w:type="spellStart"/>
      <w:r w:rsidRPr="00D00A47">
        <w:rPr>
          <w:sz w:val="28"/>
          <w:szCs w:val="28"/>
          <w:lang w:val="uk-UA"/>
        </w:rPr>
        <w:t>уточнюються</w:t>
      </w:r>
      <w:proofErr w:type="spellEnd"/>
      <w:r w:rsidRPr="00D00A47">
        <w:rPr>
          <w:sz w:val="28"/>
          <w:szCs w:val="28"/>
          <w:lang w:val="uk-UA"/>
        </w:rPr>
        <w:t>. Вносяться зміни до облікових карток військовозобов’язаних та призовників, щомісячно надсилаються повідомлення про зміни в облікових даних до  відділу  РТЦК та СП .</w:t>
      </w:r>
    </w:p>
    <w:p w14:paraId="6102D73A" w14:textId="77777777" w:rsidR="00886338" w:rsidRPr="00D00A47" w:rsidRDefault="00886338" w:rsidP="00886338">
      <w:pPr>
        <w:ind w:firstLine="708"/>
        <w:jc w:val="both"/>
        <w:rPr>
          <w:sz w:val="28"/>
          <w:szCs w:val="28"/>
          <w:lang w:val="uk-UA"/>
        </w:rPr>
      </w:pPr>
      <w:r w:rsidRPr="00D00A47">
        <w:rPr>
          <w:sz w:val="28"/>
          <w:szCs w:val="28"/>
          <w:lang w:val="uk-UA"/>
        </w:rPr>
        <w:t xml:space="preserve">Постійно проводиться робота по роз’ясненню серед громадян  законів України «Про військовий обов’язок і військову службу», «Про оборону України», «Про мобілізаційну підготовку та мобілізацію», Постанови Кабінету Міністрів України від 30.12.2022 № 1487 «Про затвердження порядку організації </w:t>
      </w:r>
      <w:r w:rsidRPr="00D00A47">
        <w:rPr>
          <w:sz w:val="28"/>
          <w:szCs w:val="28"/>
          <w:lang w:val="uk-UA"/>
        </w:rPr>
        <w:lastRenderedPageBreak/>
        <w:t>та ведення військового обліку призовників, військовозобов’язаних та резервістів».</w:t>
      </w:r>
    </w:p>
    <w:p w14:paraId="4507C5AE" w14:textId="77777777" w:rsidR="00886338" w:rsidRPr="00D00A47" w:rsidRDefault="00886338" w:rsidP="00886338">
      <w:pPr>
        <w:ind w:firstLine="450"/>
        <w:jc w:val="both"/>
        <w:rPr>
          <w:sz w:val="28"/>
          <w:szCs w:val="28"/>
          <w:lang w:val="uk-UA" w:eastAsia="ru-RU"/>
        </w:rPr>
      </w:pPr>
      <w:r w:rsidRPr="00D00A47">
        <w:rPr>
          <w:sz w:val="28"/>
          <w:szCs w:val="28"/>
          <w:lang w:val="uk-UA" w:eastAsia="ru-RU"/>
        </w:rPr>
        <w:t xml:space="preserve">Протягом звітного періоду до </w:t>
      </w:r>
      <w:r>
        <w:rPr>
          <w:sz w:val="28"/>
          <w:szCs w:val="28"/>
          <w:lang w:val="uk-UA" w:eastAsia="ru-RU"/>
        </w:rPr>
        <w:t>відділу</w:t>
      </w:r>
      <w:r w:rsidRPr="00D00A47">
        <w:rPr>
          <w:sz w:val="28"/>
          <w:szCs w:val="28"/>
          <w:lang w:val="uk-UA" w:eastAsia="ru-RU"/>
        </w:rPr>
        <w:t xml:space="preserve"> надійшло для відповідного реагування </w:t>
      </w:r>
      <w:r>
        <w:rPr>
          <w:sz w:val="28"/>
          <w:szCs w:val="28"/>
          <w:lang w:val="uk-UA" w:eastAsia="ru-RU"/>
        </w:rPr>
        <w:t>602</w:t>
      </w:r>
      <w:r w:rsidRPr="00D00A47">
        <w:rPr>
          <w:sz w:val="28"/>
          <w:szCs w:val="28"/>
          <w:lang w:val="uk-UA" w:eastAsia="ru-RU"/>
        </w:rPr>
        <w:t xml:space="preserve"> лист</w:t>
      </w:r>
      <w:r>
        <w:rPr>
          <w:sz w:val="28"/>
          <w:szCs w:val="28"/>
          <w:lang w:val="uk-UA" w:eastAsia="ru-RU"/>
        </w:rPr>
        <w:t>а</w:t>
      </w:r>
      <w:r w:rsidRPr="00D00A47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із них 303</w:t>
      </w:r>
      <w:r w:rsidRPr="00D00A47">
        <w:rPr>
          <w:sz w:val="28"/>
          <w:szCs w:val="28"/>
          <w:lang w:val="uk-UA" w:eastAsia="ru-RU"/>
        </w:rPr>
        <w:t xml:space="preserve"> контрольних. Всі листи розглянуто, забезпечено відповідне реагування та інформування. </w:t>
      </w:r>
    </w:p>
    <w:p w14:paraId="5637767B" w14:textId="77777777" w:rsidR="00886338" w:rsidRPr="00D00A47" w:rsidRDefault="00886338" w:rsidP="00886338">
      <w:pPr>
        <w:pStyle w:val="a9"/>
        <w:tabs>
          <w:tab w:val="left" w:pos="0"/>
        </w:tabs>
        <w:ind w:firstLine="450"/>
        <w:jc w:val="both"/>
        <w:rPr>
          <w:rFonts w:eastAsia="Calibri"/>
          <w:sz w:val="28"/>
          <w:szCs w:val="28"/>
          <w:lang w:val="uk-UA" w:eastAsia="en-US"/>
        </w:rPr>
      </w:pPr>
      <w:r w:rsidRPr="00D00A47">
        <w:rPr>
          <w:rFonts w:eastAsia="Calibri"/>
          <w:sz w:val="28"/>
          <w:szCs w:val="28"/>
          <w:lang w:val="uk-UA" w:eastAsia="en-US"/>
        </w:rPr>
        <w:t xml:space="preserve">     За звітний період </w:t>
      </w:r>
      <w:r>
        <w:rPr>
          <w:rFonts w:eastAsia="Calibri"/>
          <w:sz w:val="28"/>
          <w:szCs w:val="28"/>
          <w:lang w:val="uk-UA" w:eastAsia="en-US"/>
        </w:rPr>
        <w:t xml:space="preserve">відділом </w:t>
      </w:r>
      <w:r w:rsidRPr="00D00A47">
        <w:rPr>
          <w:rFonts w:eastAsia="Calibri"/>
          <w:sz w:val="28"/>
          <w:szCs w:val="28"/>
          <w:lang w:val="uk-UA" w:eastAsia="en-US"/>
        </w:rPr>
        <w:t xml:space="preserve">підготовлено та висвітлено на офіційному Веб-сайті селищної ради </w:t>
      </w:r>
      <w:r>
        <w:rPr>
          <w:rFonts w:eastAsia="Calibri"/>
          <w:sz w:val="28"/>
          <w:szCs w:val="28"/>
          <w:lang w:val="uk-UA" w:eastAsia="en-US"/>
        </w:rPr>
        <w:t>3</w:t>
      </w:r>
      <w:r w:rsidRPr="00D00A47">
        <w:rPr>
          <w:rFonts w:eastAsia="Calibri"/>
          <w:sz w:val="28"/>
          <w:szCs w:val="28"/>
          <w:lang w:val="uk-UA" w:eastAsia="en-US"/>
        </w:rPr>
        <w:t xml:space="preserve"> публікаці</w:t>
      </w:r>
      <w:r>
        <w:rPr>
          <w:rFonts w:eastAsia="Calibri"/>
          <w:sz w:val="28"/>
          <w:szCs w:val="28"/>
          <w:lang w:val="uk-UA" w:eastAsia="en-US"/>
        </w:rPr>
        <w:t>ї</w:t>
      </w:r>
      <w:r w:rsidRPr="00D00A47">
        <w:rPr>
          <w:sz w:val="28"/>
          <w:szCs w:val="28"/>
          <w:lang w:val="uk-UA"/>
        </w:rPr>
        <w:t xml:space="preserve"> на  підтримку в актуальному стані матеріалів, які відносяться до компетенції </w:t>
      </w:r>
      <w:r>
        <w:rPr>
          <w:sz w:val="28"/>
          <w:szCs w:val="28"/>
          <w:lang w:val="uk-UA"/>
        </w:rPr>
        <w:t>відділу</w:t>
      </w:r>
      <w:r w:rsidRPr="00D00A47">
        <w:rPr>
          <w:rFonts w:eastAsia="Calibri"/>
          <w:sz w:val="28"/>
          <w:szCs w:val="28"/>
          <w:lang w:val="uk-UA" w:eastAsia="en-US"/>
        </w:rPr>
        <w:t xml:space="preserve">. </w:t>
      </w:r>
    </w:p>
    <w:p w14:paraId="28C93775" w14:textId="77777777" w:rsidR="00886338" w:rsidRPr="00D00A47" w:rsidRDefault="00886338" w:rsidP="00886338">
      <w:pPr>
        <w:pStyle w:val="a9"/>
        <w:tabs>
          <w:tab w:val="left" w:pos="0"/>
        </w:tabs>
        <w:ind w:firstLine="45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Спеціалісти відділу </w:t>
      </w:r>
      <w:r w:rsidRPr="00D00A47">
        <w:rPr>
          <w:sz w:val="28"/>
          <w:szCs w:val="28"/>
          <w:lang w:val="uk-UA" w:eastAsia="ru-RU"/>
        </w:rPr>
        <w:t>постійно бра</w:t>
      </w:r>
      <w:r>
        <w:rPr>
          <w:sz w:val="28"/>
          <w:szCs w:val="28"/>
          <w:lang w:val="uk-UA" w:eastAsia="ru-RU"/>
        </w:rPr>
        <w:t>ли</w:t>
      </w:r>
      <w:r w:rsidRPr="00D00A47">
        <w:rPr>
          <w:sz w:val="28"/>
          <w:szCs w:val="28"/>
          <w:lang w:val="uk-UA" w:eastAsia="ru-RU"/>
        </w:rPr>
        <w:t xml:space="preserve"> участь у засіданнях сесій, виконкомів, нарадах, семінарах, тренінгах з питань, що стосується роботи сектору.</w:t>
      </w:r>
    </w:p>
    <w:p w14:paraId="4A615720" w14:textId="77777777" w:rsidR="00886338" w:rsidRPr="00D00A47" w:rsidRDefault="00886338" w:rsidP="00886338">
      <w:pPr>
        <w:ind w:firstLine="360"/>
        <w:jc w:val="both"/>
        <w:rPr>
          <w:sz w:val="28"/>
          <w:szCs w:val="28"/>
          <w:lang w:val="uk-UA" w:eastAsia="ru-RU"/>
        </w:rPr>
      </w:pPr>
      <w:r w:rsidRPr="00D00A47">
        <w:rPr>
          <w:sz w:val="28"/>
          <w:szCs w:val="28"/>
          <w:lang w:val="uk-UA" w:eastAsia="ru-RU"/>
        </w:rPr>
        <w:t xml:space="preserve">     Працівниками </w:t>
      </w:r>
      <w:r>
        <w:rPr>
          <w:sz w:val="28"/>
          <w:szCs w:val="28"/>
          <w:lang w:val="uk-UA" w:eastAsia="ru-RU"/>
        </w:rPr>
        <w:t xml:space="preserve">відділу </w:t>
      </w:r>
      <w:r w:rsidRPr="00D00A47">
        <w:rPr>
          <w:sz w:val="28"/>
          <w:szCs w:val="28"/>
          <w:lang w:val="uk-UA" w:eastAsia="ru-RU"/>
        </w:rPr>
        <w:t xml:space="preserve">надаються консультації, роз'яснення установам, підприємствам, організаціям, населенню, що зверталися з питань віднесених до повноважень  </w:t>
      </w:r>
      <w:r>
        <w:rPr>
          <w:sz w:val="28"/>
          <w:szCs w:val="28"/>
          <w:lang w:val="uk-UA" w:eastAsia="ru-RU"/>
        </w:rPr>
        <w:t>відділу</w:t>
      </w:r>
      <w:r w:rsidRPr="00D00A47">
        <w:rPr>
          <w:sz w:val="28"/>
          <w:szCs w:val="28"/>
          <w:lang w:val="uk-UA" w:eastAsia="ru-RU"/>
        </w:rPr>
        <w:t>.</w:t>
      </w:r>
    </w:p>
    <w:p w14:paraId="13583561" w14:textId="77777777" w:rsidR="00886338" w:rsidRPr="00D00A47" w:rsidRDefault="00886338" w:rsidP="00886338">
      <w:pPr>
        <w:ind w:firstLine="360"/>
        <w:jc w:val="both"/>
        <w:rPr>
          <w:sz w:val="28"/>
          <w:szCs w:val="28"/>
          <w:lang w:val="uk-UA" w:eastAsia="ru-RU"/>
        </w:rPr>
      </w:pPr>
      <w:r w:rsidRPr="00D00A47">
        <w:rPr>
          <w:sz w:val="28"/>
          <w:szCs w:val="28"/>
          <w:lang w:val="uk-UA" w:eastAsia="ru-RU"/>
        </w:rPr>
        <w:t xml:space="preserve">     Виконувались всі завдання та доручення голови та заступника селищного голови.</w:t>
      </w:r>
    </w:p>
    <w:p w14:paraId="3A047A0B" w14:textId="77777777" w:rsidR="00886338" w:rsidRPr="00D00A47" w:rsidRDefault="00886338" w:rsidP="00886338">
      <w:pPr>
        <w:ind w:firstLine="708"/>
        <w:jc w:val="both"/>
        <w:rPr>
          <w:sz w:val="28"/>
          <w:szCs w:val="28"/>
          <w:lang w:val="uk-UA" w:eastAsia="ru-RU"/>
        </w:rPr>
      </w:pPr>
      <w:r w:rsidRPr="00D00A47">
        <w:rPr>
          <w:sz w:val="28"/>
          <w:szCs w:val="28"/>
          <w:lang w:val="uk-UA" w:eastAsia="ru-RU"/>
        </w:rPr>
        <w:t xml:space="preserve">Діяльність </w:t>
      </w:r>
      <w:r>
        <w:rPr>
          <w:sz w:val="28"/>
          <w:szCs w:val="28"/>
          <w:lang w:val="uk-UA" w:eastAsia="ru-RU"/>
        </w:rPr>
        <w:t xml:space="preserve">відділу </w:t>
      </w:r>
      <w:r w:rsidRPr="00D00A47">
        <w:rPr>
          <w:sz w:val="28"/>
          <w:szCs w:val="28"/>
          <w:lang w:val="uk-UA" w:eastAsia="ru-RU"/>
        </w:rPr>
        <w:t xml:space="preserve">проводиться у тісній співпраці із іншими структурними підрозділами виконавчого комітету селищної ради та  старостами селищної ради відповідних </w:t>
      </w:r>
      <w:proofErr w:type="spellStart"/>
      <w:r w:rsidRPr="00D00A47">
        <w:rPr>
          <w:sz w:val="28"/>
          <w:szCs w:val="28"/>
          <w:lang w:val="uk-UA" w:eastAsia="ru-RU"/>
        </w:rPr>
        <w:t>старостинських</w:t>
      </w:r>
      <w:proofErr w:type="spellEnd"/>
      <w:r w:rsidRPr="00D00A47">
        <w:rPr>
          <w:sz w:val="28"/>
          <w:szCs w:val="28"/>
          <w:lang w:val="uk-UA" w:eastAsia="ru-RU"/>
        </w:rPr>
        <w:t xml:space="preserve"> округів.</w:t>
      </w:r>
    </w:p>
    <w:p w14:paraId="58CACD7D" w14:textId="77777777" w:rsidR="00886338" w:rsidRPr="00D00A47" w:rsidRDefault="00886338" w:rsidP="00886338">
      <w:pPr>
        <w:ind w:firstLine="708"/>
        <w:jc w:val="both"/>
        <w:rPr>
          <w:sz w:val="28"/>
          <w:szCs w:val="28"/>
          <w:lang w:val="uk-UA" w:eastAsia="ru-RU"/>
        </w:rPr>
      </w:pPr>
    </w:p>
    <w:p w14:paraId="773A17E9" w14:textId="77777777" w:rsidR="00886338" w:rsidRDefault="00886338" w:rsidP="00886338">
      <w:pPr>
        <w:jc w:val="both"/>
        <w:rPr>
          <w:sz w:val="28"/>
          <w:szCs w:val="28"/>
          <w:lang w:val="uk-UA" w:eastAsia="ru-RU"/>
        </w:rPr>
      </w:pPr>
    </w:p>
    <w:p w14:paraId="0AB44E3E" w14:textId="77777777" w:rsidR="00886338" w:rsidRDefault="00886338" w:rsidP="00886338">
      <w:pPr>
        <w:jc w:val="both"/>
        <w:rPr>
          <w:sz w:val="28"/>
          <w:szCs w:val="28"/>
          <w:lang w:val="uk-UA" w:eastAsia="ru-RU"/>
        </w:rPr>
      </w:pPr>
    </w:p>
    <w:p w14:paraId="422A5918" w14:textId="77777777" w:rsidR="00886338" w:rsidRDefault="00886338" w:rsidP="00886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Начальник </w:t>
      </w:r>
      <w:r>
        <w:rPr>
          <w:sz w:val="28"/>
          <w:szCs w:val="28"/>
          <w:lang w:val="uk-UA"/>
        </w:rPr>
        <w:t xml:space="preserve">відділу з питань </w:t>
      </w:r>
      <w:r w:rsidRPr="006E7635">
        <w:rPr>
          <w:sz w:val="28"/>
          <w:szCs w:val="28"/>
          <w:lang w:val="uk-UA"/>
        </w:rPr>
        <w:t xml:space="preserve">надзвичайних   </w:t>
      </w:r>
    </w:p>
    <w:p w14:paraId="6DA8CCE0" w14:textId="77777777" w:rsidR="00886338" w:rsidRDefault="00886338" w:rsidP="00886338">
      <w:pPr>
        <w:jc w:val="both"/>
        <w:rPr>
          <w:sz w:val="28"/>
          <w:szCs w:val="28"/>
          <w:lang w:val="uk-UA"/>
        </w:rPr>
      </w:pPr>
      <w:r w:rsidRPr="006E7635">
        <w:rPr>
          <w:sz w:val="28"/>
          <w:szCs w:val="28"/>
          <w:lang w:val="uk-UA"/>
        </w:rPr>
        <w:t>ситуацій, цивільно</w:t>
      </w:r>
      <w:r>
        <w:rPr>
          <w:sz w:val="28"/>
          <w:szCs w:val="28"/>
          <w:lang w:val="uk-UA"/>
        </w:rPr>
        <w:t xml:space="preserve">го захисту населення,  </w:t>
      </w:r>
    </w:p>
    <w:p w14:paraId="7FC8A16F" w14:textId="77777777" w:rsidR="00886338" w:rsidRDefault="00886338" w:rsidP="008863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екології, мобілізаційної та оборонної </w:t>
      </w:r>
    </w:p>
    <w:p w14:paraId="4EE62D76" w14:textId="77777777" w:rsidR="00886338" w:rsidRDefault="00886338" w:rsidP="00886338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роботи </w:t>
      </w:r>
      <w:r w:rsidRPr="006E7635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Pr="006E7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ru-RU"/>
        </w:rPr>
        <w:t>Ірина ДОРОГІНА</w:t>
      </w:r>
    </w:p>
    <w:p w14:paraId="21EA0993" w14:textId="77777777" w:rsidR="00EF0EBC" w:rsidRDefault="00EF0EBC" w:rsidP="00EF0EBC">
      <w:pPr>
        <w:jc w:val="both"/>
        <w:rPr>
          <w:sz w:val="28"/>
          <w:szCs w:val="28"/>
          <w:lang w:val="uk-UA" w:eastAsia="ru-RU"/>
        </w:rPr>
      </w:pPr>
      <w:bookmarkStart w:id="0" w:name="_GoBack"/>
      <w:bookmarkEnd w:id="0"/>
    </w:p>
    <w:sectPr w:rsidR="00EF0EBC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7E9CB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08AC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58A3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605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EEFF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626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C8D5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B65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52F6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C4173AC"/>
    <w:multiLevelType w:val="hybridMultilevel"/>
    <w:tmpl w:val="6F080F94"/>
    <w:lvl w:ilvl="0" w:tplc="0419000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E532FE5"/>
    <w:multiLevelType w:val="hybridMultilevel"/>
    <w:tmpl w:val="8F368406"/>
    <w:lvl w:ilvl="0" w:tplc="447EE166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5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E53F53"/>
    <w:multiLevelType w:val="hybridMultilevel"/>
    <w:tmpl w:val="6F080F94"/>
    <w:lvl w:ilvl="0" w:tplc="0419000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9"/>
  </w:num>
  <w:num w:numId="3">
    <w:abstractNumId w:val="6"/>
  </w:num>
  <w:num w:numId="4">
    <w:abstractNumId w:val="10"/>
  </w:num>
  <w:num w:numId="5">
    <w:abstractNumId w:val="12"/>
  </w:num>
  <w:num w:numId="6">
    <w:abstractNumId w:val="11"/>
  </w:num>
  <w:num w:numId="7">
    <w:abstractNumId w:val="0"/>
  </w:num>
  <w:num w:numId="8">
    <w:abstractNumId w:val="4"/>
  </w:num>
  <w:num w:numId="9">
    <w:abstractNumId w:val="13"/>
  </w:num>
  <w:num w:numId="10">
    <w:abstractNumId w:val="20"/>
  </w:num>
  <w:num w:numId="11">
    <w:abstractNumId w:val="3"/>
  </w:num>
  <w:num w:numId="12">
    <w:abstractNumId w:val="2"/>
  </w:num>
  <w:num w:numId="13">
    <w:abstractNumId w:val="17"/>
  </w:num>
  <w:num w:numId="14">
    <w:abstractNumId w:val="1"/>
  </w:num>
  <w:num w:numId="15">
    <w:abstractNumId w:val="25"/>
  </w:num>
  <w:num w:numId="16">
    <w:abstractNumId w:val="21"/>
  </w:num>
  <w:num w:numId="17">
    <w:abstractNumId w:val="18"/>
  </w:num>
  <w:num w:numId="18">
    <w:abstractNumId w:val="7"/>
  </w:num>
  <w:num w:numId="19">
    <w:abstractNumId w:val="15"/>
  </w:num>
  <w:num w:numId="20">
    <w:abstractNumId w:val="22"/>
  </w:num>
  <w:num w:numId="21">
    <w:abstractNumId w:val="14"/>
  </w:num>
  <w:num w:numId="22">
    <w:abstractNumId w:val="9"/>
  </w:num>
  <w:num w:numId="23">
    <w:abstractNumId w:val="8"/>
  </w:num>
  <w:num w:numId="24">
    <w:abstractNumId w:val="5"/>
  </w:num>
  <w:num w:numId="25">
    <w:abstractNumId w:val="24"/>
  </w:num>
  <w:num w:numId="26">
    <w:abstractNumId w:val="16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A2"/>
    <w:rsid w:val="000019D8"/>
    <w:rsid w:val="0001662A"/>
    <w:rsid w:val="000310C8"/>
    <w:rsid w:val="00043106"/>
    <w:rsid w:val="0005029F"/>
    <w:rsid w:val="000527AB"/>
    <w:rsid w:val="00077D12"/>
    <w:rsid w:val="00097BFE"/>
    <w:rsid w:val="000B4A34"/>
    <w:rsid w:val="000C5DB4"/>
    <w:rsid w:val="000E16AA"/>
    <w:rsid w:val="00101FE7"/>
    <w:rsid w:val="00106D22"/>
    <w:rsid w:val="00113D7B"/>
    <w:rsid w:val="00114EC0"/>
    <w:rsid w:val="00132DFE"/>
    <w:rsid w:val="00135A3F"/>
    <w:rsid w:val="00140998"/>
    <w:rsid w:val="00165D88"/>
    <w:rsid w:val="0017630C"/>
    <w:rsid w:val="00177353"/>
    <w:rsid w:val="00180E14"/>
    <w:rsid w:val="001870A2"/>
    <w:rsid w:val="001977D0"/>
    <w:rsid w:val="001B34D3"/>
    <w:rsid w:val="001E4392"/>
    <w:rsid w:val="00212F4F"/>
    <w:rsid w:val="00235C46"/>
    <w:rsid w:val="00236250"/>
    <w:rsid w:val="0023737F"/>
    <w:rsid w:val="002420F0"/>
    <w:rsid w:val="00255AEF"/>
    <w:rsid w:val="00256B78"/>
    <w:rsid w:val="0026149D"/>
    <w:rsid w:val="002672FC"/>
    <w:rsid w:val="00275044"/>
    <w:rsid w:val="00282874"/>
    <w:rsid w:val="002A3383"/>
    <w:rsid w:val="002B12D2"/>
    <w:rsid w:val="002B3180"/>
    <w:rsid w:val="002B520C"/>
    <w:rsid w:val="002B65D4"/>
    <w:rsid w:val="002D73F5"/>
    <w:rsid w:val="002F3D37"/>
    <w:rsid w:val="003045FE"/>
    <w:rsid w:val="00307EC2"/>
    <w:rsid w:val="00310FBF"/>
    <w:rsid w:val="00312564"/>
    <w:rsid w:val="00326B63"/>
    <w:rsid w:val="00351F19"/>
    <w:rsid w:val="003610B4"/>
    <w:rsid w:val="00362F26"/>
    <w:rsid w:val="00367A7C"/>
    <w:rsid w:val="00393F3A"/>
    <w:rsid w:val="003A0C30"/>
    <w:rsid w:val="003B1C93"/>
    <w:rsid w:val="003C6C36"/>
    <w:rsid w:val="003D5A4C"/>
    <w:rsid w:val="003E1D99"/>
    <w:rsid w:val="003F68A5"/>
    <w:rsid w:val="00401E94"/>
    <w:rsid w:val="004041B6"/>
    <w:rsid w:val="00406C50"/>
    <w:rsid w:val="00422AD4"/>
    <w:rsid w:val="00430716"/>
    <w:rsid w:val="00432412"/>
    <w:rsid w:val="00450AC3"/>
    <w:rsid w:val="004524E9"/>
    <w:rsid w:val="00483283"/>
    <w:rsid w:val="004A142D"/>
    <w:rsid w:val="004A196A"/>
    <w:rsid w:val="004A5CE1"/>
    <w:rsid w:val="004C3B2F"/>
    <w:rsid w:val="004C669E"/>
    <w:rsid w:val="004D0C28"/>
    <w:rsid w:val="004D7020"/>
    <w:rsid w:val="004D7F8C"/>
    <w:rsid w:val="004E3CEE"/>
    <w:rsid w:val="004F5EAC"/>
    <w:rsid w:val="004F7068"/>
    <w:rsid w:val="00515971"/>
    <w:rsid w:val="00517AB9"/>
    <w:rsid w:val="00526617"/>
    <w:rsid w:val="00534503"/>
    <w:rsid w:val="005357F5"/>
    <w:rsid w:val="005421AD"/>
    <w:rsid w:val="005426B8"/>
    <w:rsid w:val="0054373E"/>
    <w:rsid w:val="00555535"/>
    <w:rsid w:val="0056079F"/>
    <w:rsid w:val="00561AAF"/>
    <w:rsid w:val="005829BD"/>
    <w:rsid w:val="00585672"/>
    <w:rsid w:val="00586535"/>
    <w:rsid w:val="005A3E69"/>
    <w:rsid w:val="005C3EE0"/>
    <w:rsid w:val="005D353F"/>
    <w:rsid w:val="005D6D8F"/>
    <w:rsid w:val="005E264D"/>
    <w:rsid w:val="005E7F30"/>
    <w:rsid w:val="005F0BFD"/>
    <w:rsid w:val="005F44E3"/>
    <w:rsid w:val="005F714C"/>
    <w:rsid w:val="0060171F"/>
    <w:rsid w:val="00620D4B"/>
    <w:rsid w:val="00632ADF"/>
    <w:rsid w:val="006347E4"/>
    <w:rsid w:val="006363C7"/>
    <w:rsid w:val="00637895"/>
    <w:rsid w:val="00665EA4"/>
    <w:rsid w:val="00666CE7"/>
    <w:rsid w:val="00687C05"/>
    <w:rsid w:val="006A3E53"/>
    <w:rsid w:val="006A6CC4"/>
    <w:rsid w:val="006C74D6"/>
    <w:rsid w:val="006F156E"/>
    <w:rsid w:val="0070345F"/>
    <w:rsid w:val="00715C97"/>
    <w:rsid w:val="00730629"/>
    <w:rsid w:val="00730B86"/>
    <w:rsid w:val="00731824"/>
    <w:rsid w:val="00734409"/>
    <w:rsid w:val="00737BEA"/>
    <w:rsid w:val="00743729"/>
    <w:rsid w:val="007650D6"/>
    <w:rsid w:val="00774BAE"/>
    <w:rsid w:val="007A3C6F"/>
    <w:rsid w:val="007B5A28"/>
    <w:rsid w:val="007B7C27"/>
    <w:rsid w:val="007F23EE"/>
    <w:rsid w:val="00815A3F"/>
    <w:rsid w:val="00826666"/>
    <w:rsid w:val="00832CEE"/>
    <w:rsid w:val="00836907"/>
    <w:rsid w:val="008369A4"/>
    <w:rsid w:val="00846E03"/>
    <w:rsid w:val="00850553"/>
    <w:rsid w:val="00854F10"/>
    <w:rsid w:val="00872C75"/>
    <w:rsid w:val="00877B26"/>
    <w:rsid w:val="008806E4"/>
    <w:rsid w:val="00885617"/>
    <w:rsid w:val="00886338"/>
    <w:rsid w:val="00893E43"/>
    <w:rsid w:val="008A03C1"/>
    <w:rsid w:val="008A1391"/>
    <w:rsid w:val="008C067F"/>
    <w:rsid w:val="008C54AB"/>
    <w:rsid w:val="008C76C1"/>
    <w:rsid w:val="008D2C1E"/>
    <w:rsid w:val="008D44A2"/>
    <w:rsid w:val="008E025F"/>
    <w:rsid w:val="00907A96"/>
    <w:rsid w:val="00922DF6"/>
    <w:rsid w:val="0092422E"/>
    <w:rsid w:val="009334EA"/>
    <w:rsid w:val="00942328"/>
    <w:rsid w:val="00972B1D"/>
    <w:rsid w:val="009735A2"/>
    <w:rsid w:val="00977E70"/>
    <w:rsid w:val="00984E27"/>
    <w:rsid w:val="009864E0"/>
    <w:rsid w:val="00993446"/>
    <w:rsid w:val="009B7458"/>
    <w:rsid w:val="009C7CD9"/>
    <w:rsid w:val="009D0EAE"/>
    <w:rsid w:val="009F302D"/>
    <w:rsid w:val="00A009E2"/>
    <w:rsid w:val="00A0312A"/>
    <w:rsid w:val="00A14289"/>
    <w:rsid w:val="00A15BCC"/>
    <w:rsid w:val="00A2206D"/>
    <w:rsid w:val="00A41581"/>
    <w:rsid w:val="00A448E0"/>
    <w:rsid w:val="00A51FC4"/>
    <w:rsid w:val="00A53CBD"/>
    <w:rsid w:val="00A55914"/>
    <w:rsid w:val="00A61CE4"/>
    <w:rsid w:val="00A74C6D"/>
    <w:rsid w:val="00A75917"/>
    <w:rsid w:val="00A76D03"/>
    <w:rsid w:val="00A86ECD"/>
    <w:rsid w:val="00AA521D"/>
    <w:rsid w:val="00AC1099"/>
    <w:rsid w:val="00AD1E95"/>
    <w:rsid w:val="00AD7D64"/>
    <w:rsid w:val="00AF3406"/>
    <w:rsid w:val="00B02F9F"/>
    <w:rsid w:val="00B045A9"/>
    <w:rsid w:val="00B161A9"/>
    <w:rsid w:val="00B25C5D"/>
    <w:rsid w:val="00B347B3"/>
    <w:rsid w:val="00B506A5"/>
    <w:rsid w:val="00B63C9B"/>
    <w:rsid w:val="00B706F0"/>
    <w:rsid w:val="00B727F9"/>
    <w:rsid w:val="00B74D4E"/>
    <w:rsid w:val="00B85ED2"/>
    <w:rsid w:val="00B90F34"/>
    <w:rsid w:val="00B92207"/>
    <w:rsid w:val="00B93B35"/>
    <w:rsid w:val="00B96782"/>
    <w:rsid w:val="00BA1D85"/>
    <w:rsid w:val="00BA7403"/>
    <w:rsid w:val="00BE0813"/>
    <w:rsid w:val="00BE109A"/>
    <w:rsid w:val="00BE1C44"/>
    <w:rsid w:val="00BE5BA5"/>
    <w:rsid w:val="00BE7A91"/>
    <w:rsid w:val="00BF1B91"/>
    <w:rsid w:val="00C02D67"/>
    <w:rsid w:val="00C030E6"/>
    <w:rsid w:val="00C2573F"/>
    <w:rsid w:val="00C30118"/>
    <w:rsid w:val="00C35452"/>
    <w:rsid w:val="00C64DBE"/>
    <w:rsid w:val="00C6694F"/>
    <w:rsid w:val="00C77907"/>
    <w:rsid w:val="00C94B49"/>
    <w:rsid w:val="00CA405A"/>
    <w:rsid w:val="00CA7E7A"/>
    <w:rsid w:val="00CB3E2B"/>
    <w:rsid w:val="00CC29DB"/>
    <w:rsid w:val="00CD0C7B"/>
    <w:rsid w:val="00CD2914"/>
    <w:rsid w:val="00CE03DE"/>
    <w:rsid w:val="00CE4E9A"/>
    <w:rsid w:val="00CF03A9"/>
    <w:rsid w:val="00CF21FE"/>
    <w:rsid w:val="00CF39AF"/>
    <w:rsid w:val="00D212A7"/>
    <w:rsid w:val="00D2494B"/>
    <w:rsid w:val="00D54409"/>
    <w:rsid w:val="00D63D06"/>
    <w:rsid w:val="00D66CD4"/>
    <w:rsid w:val="00D73A8A"/>
    <w:rsid w:val="00D96CD7"/>
    <w:rsid w:val="00DA3DBD"/>
    <w:rsid w:val="00DA4B40"/>
    <w:rsid w:val="00DB61CC"/>
    <w:rsid w:val="00DC5B22"/>
    <w:rsid w:val="00DD09B2"/>
    <w:rsid w:val="00DD18F7"/>
    <w:rsid w:val="00DF78C0"/>
    <w:rsid w:val="00E120AD"/>
    <w:rsid w:val="00E319B0"/>
    <w:rsid w:val="00E55971"/>
    <w:rsid w:val="00E55E96"/>
    <w:rsid w:val="00E637C1"/>
    <w:rsid w:val="00E65846"/>
    <w:rsid w:val="00E70EC2"/>
    <w:rsid w:val="00E75A98"/>
    <w:rsid w:val="00E81CE3"/>
    <w:rsid w:val="00E90B0A"/>
    <w:rsid w:val="00E943E6"/>
    <w:rsid w:val="00EB1A43"/>
    <w:rsid w:val="00EE29F9"/>
    <w:rsid w:val="00EE2BD9"/>
    <w:rsid w:val="00EE2DB3"/>
    <w:rsid w:val="00EF011D"/>
    <w:rsid w:val="00EF0EBC"/>
    <w:rsid w:val="00EF27B0"/>
    <w:rsid w:val="00EF3FD9"/>
    <w:rsid w:val="00EF414E"/>
    <w:rsid w:val="00F03003"/>
    <w:rsid w:val="00F04A07"/>
    <w:rsid w:val="00F12741"/>
    <w:rsid w:val="00F52D40"/>
    <w:rsid w:val="00F564E9"/>
    <w:rsid w:val="00F602AA"/>
    <w:rsid w:val="00F64629"/>
    <w:rsid w:val="00F65526"/>
    <w:rsid w:val="00F74A30"/>
    <w:rsid w:val="00F94524"/>
    <w:rsid w:val="00FA07AF"/>
    <w:rsid w:val="00FA7998"/>
    <w:rsid w:val="00FB3CAD"/>
    <w:rsid w:val="00FC7ACA"/>
    <w:rsid w:val="00FD12CC"/>
    <w:rsid w:val="00FD25C8"/>
    <w:rsid w:val="00FE2644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21654C2"/>
  <w15:chartTrackingRefBased/>
  <w15:docId w15:val="{EBD529BD-31AA-4360-A635-E974E7053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paragraph" w:styleId="a7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8C76C1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8C76C1"/>
    <w:rPr>
      <w:b/>
      <w:sz w:val="32"/>
      <w:lang w:eastAsia="uk-UA"/>
    </w:rPr>
  </w:style>
  <w:style w:type="character" w:customStyle="1" w:styleId="70">
    <w:name w:val="Заголовок 7 Знак"/>
    <w:link w:val="7"/>
    <w:rsid w:val="008C76C1"/>
    <w:rPr>
      <w:sz w:val="28"/>
      <w:lang w:eastAsia="uk-UA"/>
    </w:rPr>
  </w:style>
  <w:style w:type="character" w:customStyle="1" w:styleId="80">
    <w:name w:val="Заголовок 8 Знак"/>
    <w:link w:val="8"/>
    <w:rsid w:val="008C76C1"/>
    <w:rPr>
      <w:sz w:val="28"/>
      <w:lang w:val="uk-UA" w:eastAsia="uk-UA"/>
    </w:rPr>
  </w:style>
  <w:style w:type="paragraph" w:styleId="a8">
    <w:name w:val="Normal (Web)"/>
    <w:basedOn w:val="a"/>
    <w:unhideWhenUsed/>
    <w:rsid w:val="00B506A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ya-share2counter">
    <w:name w:val="ya-share2__counter"/>
    <w:rsid w:val="00B506A5"/>
  </w:style>
  <w:style w:type="paragraph" w:customStyle="1" w:styleId="rvps119">
    <w:name w:val="rvps119"/>
    <w:basedOn w:val="a"/>
    <w:rsid w:val="00B506A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7">
    <w:name w:val="rvts7"/>
    <w:rsid w:val="00B506A5"/>
    <w:rPr>
      <w:rFonts w:cs="Times New Roman"/>
    </w:rPr>
  </w:style>
  <w:style w:type="character" w:customStyle="1" w:styleId="rvts17">
    <w:name w:val="rvts17"/>
    <w:rsid w:val="00B506A5"/>
  </w:style>
  <w:style w:type="paragraph" w:styleId="a9">
    <w:name w:val="Body Text First Indent"/>
    <w:basedOn w:val="a3"/>
    <w:link w:val="aa"/>
    <w:uiPriority w:val="99"/>
    <w:semiHidden/>
    <w:unhideWhenUsed/>
    <w:rsid w:val="009334EA"/>
    <w:pPr>
      <w:ind w:firstLine="360"/>
      <w:jc w:val="left"/>
    </w:pPr>
    <w:rPr>
      <w:rFonts w:ascii="Times New Roman" w:hAnsi="Times New Roman"/>
      <w:sz w:val="20"/>
      <w:lang w:val="ru-RU"/>
    </w:rPr>
  </w:style>
  <w:style w:type="character" w:customStyle="1" w:styleId="a4">
    <w:name w:val="Основной текст Знак"/>
    <w:basedOn w:val="a0"/>
    <w:link w:val="a3"/>
    <w:rsid w:val="009334EA"/>
    <w:rPr>
      <w:rFonts w:ascii="Arial" w:hAnsi="Arial"/>
      <w:sz w:val="26"/>
      <w:lang w:val="uk-UA" w:eastAsia="uk-UA"/>
    </w:rPr>
  </w:style>
  <w:style w:type="character" w:customStyle="1" w:styleId="aa">
    <w:name w:val="Красная строка Знак"/>
    <w:basedOn w:val="a4"/>
    <w:link w:val="a9"/>
    <w:uiPriority w:val="99"/>
    <w:semiHidden/>
    <w:rsid w:val="009334EA"/>
    <w:rPr>
      <w:rFonts w:ascii="Arial" w:hAnsi="Arial"/>
      <w:sz w:val="26"/>
      <w:lang w:val="uk-UA" w:eastAsia="uk-UA"/>
    </w:rPr>
  </w:style>
  <w:style w:type="paragraph" w:customStyle="1" w:styleId="ab">
    <w:basedOn w:val="a"/>
    <w:next w:val="a8"/>
    <w:uiPriority w:val="99"/>
    <w:unhideWhenUsed/>
    <w:rsid w:val="009334E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Emphasis"/>
    <w:basedOn w:val="a0"/>
    <w:qFormat/>
    <w:rsid w:val="009334EA"/>
    <w:rPr>
      <w:i/>
      <w:iCs/>
    </w:rPr>
  </w:style>
  <w:style w:type="paragraph" w:styleId="31">
    <w:name w:val="Body Text 3"/>
    <w:basedOn w:val="a"/>
    <w:link w:val="32"/>
    <w:rsid w:val="009334EA"/>
    <w:pPr>
      <w:spacing w:after="120"/>
    </w:pPr>
    <w:rPr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9334E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1089</Words>
  <Characters>8409</Characters>
  <Application>Microsoft Office Word</Application>
  <DocSecurity>0</DocSecurity>
  <Lines>70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User</cp:lastModifiedBy>
  <cp:revision>28</cp:revision>
  <cp:lastPrinted>2023-06-28T09:18:00Z</cp:lastPrinted>
  <dcterms:created xsi:type="dcterms:W3CDTF">2021-07-19T08:18:00Z</dcterms:created>
  <dcterms:modified xsi:type="dcterms:W3CDTF">2024-06-25T12:11:00Z</dcterms:modified>
</cp:coreProperties>
</file>