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383" w:rsidRPr="00202E84" w:rsidRDefault="00437383" w:rsidP="004373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02E8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9pt;height:53.5pt" o:ole="" filled="t">
            <v:fill color2="black"/>
            <v:imagedata r:id="rId7" o:title=""/>
          </v:shape>
          <o:OLEObject Type="Embed" ProgID="Word.Picture.8" ShapeID="_x0000_i1025" DrawAspect="Content" ObjectID="_1761986856" r:id="rId8"/>
        </w:object>
      </w:r>
    </w:p>
    <w:p w:rsidR="00437383" w:rsidRPr="00202E84" w:rsidRDefault="00437383" w:rsidP="004373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ПОКРОВСЬКА РАЙОННА В МІСТІ  РАДА</w:t>
      </w:r>
    </w:p>
    <w:p w:rsidR="00437383" w:rsidRPr="00202E84" w:rsidRDefault="00437383" w:rsidP="004373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437383" w:rsidRPr="00202E84" w:rsidRDefault="00437383" w:rsidP="004373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437383" w:rsidRPr="00202E84" w:rsidRDefault="00437383" w:rsidP="004373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2E84">
        <w:rPr>
          <w:rFonts w:ascii="Times New Roman" w:hAnsi="Times New Roman" w:cs="Times New Roman"/>
          <w:b/>
          <w:sz w:val="36"/>
          <w:szCs w:val="36"/>
        </w:rPr>
        <w:t>РІ Ш Е Н Н Я</w:t>
      </w:r>
    </w:p>
    <w:p w:rsidR="00437383" w:rsidRPr="00202E84" w:rsidRDefault="00437383" w:rsidP="004373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37383" w:rsidRPr="00202E84" w:rsidTr="005535FB">
        <w:tc>
          <w:tcPr>
            <w:tcW w:w="3190" w:type="dxa"/>
            <w:hideMark/>
          </w:tcPr>
          <w:p w:rsidR="00437383" w:rsidRPr="00132DAD" w:rsidRDefault="00437383" w:rsidP="005535F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  <w:hideMark/>
          </w:tcPr>
          <w:p w:rsidR="00437383" w:rsidRPr="00202E84" w:rsidRDefault="00437383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437383" w:rsidRPr="009603E4" w:rsidRDefault="00437383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03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  <w:r w:rsidR="00DD48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294F7E" w:rsidRDefault="00294F7E" w:rsidP="001816C6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94F7E" w:rsidRDefault="00294F7E" w:rsidP="001816C6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816C6" w:rsidRDefault="001816C6" w:rsidP="001816C6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укладання договору про поділ спадкового  майна за участю дітей</w:t>
      </w:r>
    </w:p>
    <w:p w:rsidR="001816C6" w:rsidRDefault="001816C6" w:rsidP="001816C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816C6" w:rsidRDefault="001816C6" w:rsidP="001816C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816C6" w:rsidRDefault="001816C6" w:rsidP="001816C6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</w:t>
      </w:r>
      <w:r>
        <w:rPr>
          <w:rFonts w:ascii="Times New Roman" w:hAnsi="Times New Roman"/>
          <w:sz w:val="28"/>
          <w:szCs w:val="28"/>
          <w:lang w:val="uk-UA"/>
        </w:rPr>
        <w:t xml:space="preserve">ст.177 Сімейного кодексу України, ст.1278 Цивільного кодексу України, ст. 17 Закону України «Про охорону дитинства»,  ст.12 Закону України «Про основи соціального захисту бездомних громадян та безпритульних дітей»,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 протокол засідання комісії з питань захисту прав дитини в Покровському районі від 01 листопада 2023 року №23, керуючись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Постановою Кабінету Міністрів України від 24 вересня 2008 року №866 «Питання діяльності органів опіки та піклування, пов’язаної із захистом прав дитини», зі змінами, ст.ст.49, 51 Закону України «Про місцеве самоврядування в Україні», 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816C6" w:rsidRDefault="001816C6" w:rsidP="001816C6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16C6" w:rsidRDefault="001816C6" w:rsidP="001816C6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</w:t>
      </w:r>
      <w:r w:rsidR="00294F7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14AFE">
        <w:rPr>
          <w:rFonts w:ascii="Times New Roman" w:hAnsi="Times New Roman"/>
          <w:sz w:val="28"/>
          <w:szCs w:val="28"/>
          <w:lang w:val="uk-UA"/>
        </w:rPr>
        <w:t>Надати дозвіл:</w:t>
      </w:r>
    </w:p>
    <w:p w:rsidR="006E7914" w:rsidRPr="006E7914" w:rsidRDefault="006E7914" w:rsidP="006E7914">
      <w:pPr>
        <w:widowControl w:val="0"/>
        <w:tabs>
          <w:tab w:val="left" w:pos="0"/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1.1 матері </w:t>
      </w:r>
      <w:r w:rsidR="00C540BD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яка діє від імені та в інтересах малолітньої дитини </w:t>
      </w:r>
      <w:r w:rsidR="00C540BD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540BD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</w:t>
      </w:r>
      <w:r w:rsidRPr="00CA4D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укладання договору про поділ спадкового майна</w:t>
      </w:r>
      <w:r w:rsidR="00294F7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оформивши на малолітню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1/2 частку в квартирі за адресою: </w:t>
      </w:r>
      <w:r w:rsidR="00C540B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буд. </w:t>
      </w:r>
      <w:r w:rsidR="00C540B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кв. </w:t>
      </w:r>
      <w:r w:rsidR="00C540B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(загальна площа – 41,1 м</w:t>
      </w:r>
      <w:r w:rsidRPr="00095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 житлова площа – 28,7 м</w:t>
      </w:r>
      <w:r w:rsidRPr="00095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) Покровського району  м. Кривого Рогу та 1/2 частку земельної ділянки</w:t>
      </w:r>
      <w:r w:rsidRPr="00CA4D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адресою: Дніпропетровська область, Криворізький район, Широківська сільська рада, кадастровий номер земельної ділянки – 1221888200:04:001:0472</w:t>
      </w:r>
      <w:r w:rsidR="00294F7E">
        <w:rPr>
          <w:rFonts w:ascii="Times New Roman" w:hAnsi="Times New Roman"/>
          <w:sz w:val="28"/>
          <w:szCs w:val="28"/>
          <w:lang w:val="uk-UA"/>
        </w:rPr>
        <w:t>;</w:t>
      </w:r>
    </w:p>
    <w:p w:rsidR="006E7914" w:rsidRDefault="006E7914" w:rsidP="006E7914">
      <w:pPr>
        <w:widowControl w:val="0"/>
        <w:tabs>
          <w:tab w:val="left" w:pos="0"/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1.2</w:t>
      </w:r>
      <w:r w:rsidR="001816C6" w:rsidRPr="00A73EA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матері </w:t>
      </w:r>
      <w:r w:rsidR="00C540BD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*** *** </w:t>
      </w:r>
      <w:r w:rsidR="001816C6" w:rsidRPr="00A73EA3">
        <w:rPr>
          <w:rFonts w:ascii="Times New Roman" w:hAnsi="Times New Roman" w:cs="Times New Roman"/>
          <w:sz w:val="28"/>
          <w:szCs w:val="28"/>
          <w:lang w:val="uk-UA"/>
        </w:rPr>
        <w:t xml:space="preserve">на надання згоди неповнолітній дитині </w:t>
      </w:r>
      <w:r w:rsidR="00C540BD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 w:rsidR="001816C6" w:rsidRPr="00A73EA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540BD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1816C6" w:rsidRPr="00A73EA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</w:t>
      </w:r>
      <w:r w:rsidR="00095B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16C6" w:rsidRPr="00A73EA3">
        <w:rPr>
          <w:rFonts w:ascii="Times New Roman" w:hAnsi="Times New Roman"/>
          <w:sz w:val="28"/>
          <w:szCs w:val="28"/>
          <w:lang w:val="uk-UA"/>
        </w:rPr>
        <w:t xml:space="preserve"> на укладання договору про поділ спадкового майна</w:t>
      </w:r>
      <w:r w:rsidR="00095B7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оформивши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1/2 частку в квартирі  за адресою: </w:t>
      </w:r>
      <w:r w:rsidR="00C540B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буд. </w:t>
      </w:r>
      <w:r w:rsidR="00C540BD">
        <w:rPr>
          <w:rFonts w:ascii="Times New Roman" w:hAnsi="Times New Roman"/>
          <w:sz w:val="28"/>
          <w:szCs w:val="28"/>
          <w:lang w:val="uk-UA"/>
        </w:rPr>
        <w:t>**</w:t>
      </w:r>
      <w:r>
        <w:rPr>
          <w:rFonts w:ascii="Times New Roman" w:hAnsi="Times New Roman"/>
          <w:sz w:val="28"/>
          <w:szCs w:val="28"/>
          <w:lang w:val="uk-UA"/>
        </w:rPr>
        <w:t xml:space="preserve">, кв. </w:t>
      </w:r>
      <w:r w:rsidR="00C540BD">
        <w:rPr>
          <w:rFonts w:ascii="Times New Roman" w:hAnsi="Times New Roman"/>
          <w:sz w:val="28"/>
          <w:szCs w:val="28"/>
          <w:lang w:val="uk-UA"/>
        </w:rPr>
        <w:t>**</w:t>
      </w:r>
      <w:r>
        <w:rPr>
          <w:rFonts w:ascii="Times New Roman" w:hAnsi="Times New Roman"/>
          <w:sz w:val="28"/>
          <w:szCs w:val="28"/>
          <w:lang w:val="uk-UA"/>
        </w:rPr>
        <w:t xml:space="preserve"> (загальна площа – 41,1 м</w:t>
      </w:r>
      <w:r w:rsidRPr="00095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 житлова площа – 28,7 м</w:t>
      </w:r>
      <w:r w:rsidRPr="00095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) Покровського району м. Кривого Рогу та 1/2 частку земельної ділянки</w:t>
      </w:r>
      <w:r w:rsidRPr="00CA4D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адресою: Дніпропетровська область, Криворізький район, Широківська сільська рада, кадастровий номер земельної ділянки – 1221888200:04:001:0472</w:t>
      </w:r>
      <w:r>
        <w:rPr>
          <w:rFonts w:ascii="Times New Roman" w:hAnsi="Times New Roman"/>
          <w:i/>
          <w:sz w:val="28"/>
          <w:szCs w:val="28"/>
          <w:lang w:val="uk-UA"/>
        </w:rPr>
        <w:t>;</w:t>
      </w:r>
    </w:p>
    <w:p w:rsidR="001816C6" w:rsidRPr="008A30F5" w:rsidRDefault="006E7914" w:rsidP="00294F7E">
      <w:pPr>
        <w:widowControl w:val="0"/>
        <w:tabs>
          <w:tab w:val="left" w:pos="0"/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1.3</w:t>
      </w:r>
      <w:r w:rsidR="001816C6">
        <w:rPr>
          <w:rFonts w:ascii="Times New Roman" w:hAnsi="Times New Roman"/>
          <w:sz w:val="28"/>
          <w:szCs w:val="28"/>
          <w:lang w:val="uk-UA"/>
        </w:rPr>
        <w:t xml:space="preserve"> неповнолітній </w:t>
      </w:r>
      <w:r w:rsidR="00C540BD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 w:rsidR="001816C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540BD">
        <w:rPr>
          <w:rFonts w:ascii="Times New Roman" w:hAnsi="Times New Roman"/>
          <w:sz w:val="28"/>
          <w:szCs w:val="28"/>
          <w:lang w:val="uk-UA"/>
        </w:rPr>
        <w:t>***</w:t>
      </w:r>
      <w:r w:rsidR="001816C6">
        <w:rPr>
          <w:rFonts w:ascii="Times New Roman" w:hAnsi="Times New Roman"/>
          <w:sz w:val="28"/>
          <w:szCs w:val="28"/>
          <w:lang w:val="uk-UA"/>
        </w:rPr>
        <w:t xml:space="preserve"> року народження, за згодою матері </w:t>
      </w:r>
      <w:r w:rsidR="00C540BD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*** *** </w:t>
      </w:r>
      <w:r w:rsidR="001816C6" w:rsidRPr="00A73EA3">
        <w:rPr>
          <w:rFonts w:ascii="Times New Roman" w:hAnsi="Times New Roman"/>
          <w:sz w:val="28"/>
          <w:szCs w:val="28"/>
          <w:lang w:val="uk-UA"/>
        </w:rPr>
        <w:t>на укладання договору про поділ спадкового майна</w:t>
      </w:r>
      <w:r w:rsidR="001816C6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оформивши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1/2 частку в квартирі за адресою: </w:t>
      </w:r>
      <w:r w:rsidR="00C540B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, кв. 60 (загальна площа – 41,1 м</w:t>
      </w:r>
      <w:r w:rsidRPr="00095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 житлова площа –28,7 м</w:t>
      </w:r>
      <w:r w:rsidRPr="00095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) Покровського району м. Кривого Рогу та 1/2 частку земельної ділянки</w:t>
      </w:r>
      <w:r w:rsidRPr="00CA4D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адресою: Дніпропетровська область, Криворізький район, Широківська сільська рада, кадастровий номер земельної ділянки – 1221888200:04:001:047</w:t>
      </w:r>
      <w:r w:rsidR="00294F7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lang w:val="uk-UA"/>
        </w:rPr>
        <w:t>;</w:t>
      </w:r>
    </w:p>
    <w:p w:rsidR="001816C6" w:rsidRDefault="001816C6" w:rsidP="001816C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 xml:space="preserve">       2. Рекомендувати заявникам не пізніше 30 календарних днів після вчинення правочину надати до комісії з питань захисту прав дитини в Покровському районі копію договору про поділ спадкового майна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1816C6" w:rsidRDefault="001816C6" w:rsidP="001816C6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816C6" w:rsidRDefault="001816C6" w:rsidP="001816C6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816C6" w:rsidRDefault="001816C6" w:rsidP="001816C6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A30F5" w:rsidRDefault="008A30F5" w:rsidP="001816C6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A30F5" w:rsidRDefault="008A30F5" w:rsidP="001816C6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816C6" w:rsidRDefault="001816C6" w:rsidP="001816C6">
      <w:pPr>
        <w:tabs>
          <w:tab w:val="left" w:pos="567"/>
        </w:tabs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Голова районної в місті ради                                      Андрій СОКОЛОВСЬКИЙ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1816C6" w:rsidRDefault="001816C6" w:rsidP="001816C6">
      <w:pPr>
        <w:spacing w:after="0" w:line="240" w:lineRule="auto"/>
      </w:pPr>
    </w:p>
    <w:p w:rsidR="0025182D" w:rsidRDefault="0025182D"/>
    <w:sectPr w:rsidR="0025182D" w:rsidSect="00437383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939" w:rsidRDefault="00433939" w:rsidP="003A21C3">
      <w:pPr>
        <w:spacing w:after="0" w:line="240" w:lineRule="auto"/>
      </w:pPr>
      <w:r>
        <w:separator/>
      </w:r>
    </w:p>
  </w:endnote>
  <w:endnote w:type="continuationSeparator" w:id="1">
    <w:p w:rsidR="00433939" w:rsidRDefault="00433939" w:rsidP="003A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939" w:rsidRDefault="00433939" w:rsidP="003A21C3">
      <w:pPr>
        <w:spacing w:after="0" w:line="240" w:lineRule="auto"/>
      </w:pPr>
      <w:r>
        <w:separator/>
      </w:r>
    </w:p>
  </w:footnote>
  <w:footnote w:type="continuationSeparator" w:id="1">
    <w:p w:rsidR="00433939" w:rsidRDefault="00433939" w:rsidP="003A2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33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A21C3" w:rsidRPr="003A21C3" w:rsidRDefault="00CE10CB">
        <w:pPr>
          <w:pStyle w:val="a3"/>
          <w:jc w:val="center"/>
          <w:rPr>
            <w:rFonts w:ascii="Times New Roman" w:hAnsi="Times New Roman" w:cs="Times New Roman"/>
          </w:rPr>
        </w:pPr>
        <w:r w:rsidRPr="003A21C3">
          <w:rPr>
            <w:rFonts w:ascii="Times New Roman" w:hAnsi="Times New Roman" w:cs="Times New Roman"/>
          </w:rPr>
          <w:fldChar w:fldCharType="begin"/>
        </w:r>
        <w:r w:rsidR="003A21C3" w:rsidRPr="003A21C3">
          <w:rPr>
            <w:rFonts w:ascii="Times New Roman" w:hAnsi="Times New Roman" w:cs="Times New Roman"/>
          </w:rPr>
          <w:instrText xml:space="preserve"> PAGE   \* MERGEFORMAT </w:instrText>
        </w:r>
        <w:r w:rsidRPr="003A21C3">
          <w:rPr>
            <w:rFonts w:ascii="Times New Roman" w:hAnsi="Times New Roman" w:cs="Times New Roman"/>
          </w:rPr>
          <w:fldChar w:fldCharType="separate"/>
        </w:r>
        <w:r w:rsidR="00C540BD">
          <w:rPr>
            <w:rFonts w:ascii="Times New Roman" w:hAnsi="Times New Roman" w:cs="Times New Roman"/>
            <w:noProof/>
          </w:rPr>
          <w:t>2</w:t>
        </w:r>
        <w:r w:rsidRPr="003A21C3">
          <w:rPr>
            <w:rFonts w:ascii="Times New Roman" w:hAnsi="Times New Roman" w:cs="Times New Roman"/>
          </w:rPr>
          <w:fldChar w:fldCharType="end"/>
        </w:r>
      </w:p>
    </w:sdtContent>
  </w:sdt>
  <w:p w:rsidR="003A21C3" w:rsidRDefault="003A21C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16C6"/>
    <w:rsid w:val="00095B75"/>
    <w:rsid w:val="001816C6"/>
    <w:rsid w:val="002132AF"/>
    <w:rsid w:val="0025182D"/>
    <w:rsid w:val="00294F7E"/>
    <w:rsid w:val="002B7ECE"/>
    <w:rsid w:val="002D14C6"/>
    <w:rsid w:val="002D6F95"/>
    <w:rsid w:val="003A21C3"/>
    <w:rsid w:val="00433939"/>
    <w:rsid w:val="00437383"/>
    <w:rsid w:val="00607D18"/>
    <w:rsid w:val="006E7914"/>
    <w:rsid w:val="008A30F5"/>
    <w:rsid w:val="008A493F"/>
    <w:rsid w:val="009000CD"/>
    <w:rsid w:val="009603E4"/>
    <w:rsid w:val="009B5FD3"/>
    <w:rsid w:val="00A72253"/>
    <w:rsid w:val="00BA3DB4"/>
    <w:rsid w:val="00BC370D"/>
    <w:rsid w:val="00C540BD"/>
    <w:rsid w:val="00CA4D0B"/>
    <w:rsid w:val="00CE10CB"/>
    <w:rsid w:val="00D600EB"/>
    <w:rsid w:val="00DD48C2"/>
    <w:rsid w:val="00FD0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21C3"/>
  </w:style>
  <w:style w:type="paragraph" w:styleId="a5">
    <w:name w:val="footer"/>
    <w:basedOn w:val="a"/>
    <w:link w:val="a6"/>
    <w:uiPriority w:val="99"/>
    <w:semiHidden/>
    <w:unhideWhenUsed/>
    <w:rsid w:val="003A2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A21C3"/>
  </w:style>
  <w:style w:type="paragraph" w:styleId="a7">
    <w:name w:val="Balloon Text"/>
    <w:basedOn w:val="a"/>
    <w:link w:val="a8"/>
    <w:uiPriority w:val="99"/>
    <w:semiHidden/>
    <w:unhideWhenUsed/>
    <w:rsid w:val="008A3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0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038B-C77E-42D1-B08D-E89F5A60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11</cp:revision>
  <cp:lastPrinted>2023-11-02T11:55:00Z</cp:lastPrinted>
  <dcterms:created xsi:type="dcterms:W3CDTF">2023-10-30T13:19:00Z</dcterms:created>
  <dcterms:modified xsi:type="dcterms:W3CDTF">2023-11-20T10:01:00Z</dcterms:modified>
</cp:coreProperties>
</file>