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962"/>
      </w:tblGrid>
      <w:tr w:rsidR="009A4F97" w:rsidRPr="00FF130C" w:rsidTr="003B3FF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4F97" w:rsidRPr="006C096B" w:rsidRDefault="009A4F97" w:rsidP="003B3FF2">
            <w:pPr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A4F97" w:rsidRPr="006C096B" w:rsidRDefault="009A4F97" w:rsidP="003B3FF2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7345CD" w:rsidRDefault="007345CD" w:rsidP="009A4F97">
      <w:pPr>
        <w:jc w:val="center"/>
        <w:rPr>
          <w:b/>
          <w:color w:val="000000"/>
          <w:sz w:val="28"/>
          <w:szCs w:val="28"/>
        </w:rPr>
      </w:pPr>
    </w:p>
    <w:p w:rsidR="007345CD" w:rsidRDefault="007345CD" w:rsidP="009A4F97">
      <w:pPr>
        <w:jc w:val="center"/>
        <w:rPr>
          <w:b/>
          <w:color w:val="000000"/>
          <w:sz w:val="28"/>
          <w:szCs w:val="28"/>
        </w:rPr>
      </w:pPr>
    </w:p>
    <w:p w:rsidR="009A4F97" w:rsidRPr="006C096B" w:rsidRDefault="009A4F97" w:rsidP="009A4F97">
      <w:pPr>
        <w:jc w:val="center"/>
        <w:rPr>
          <w:b/>
          <w:color w:val="000000"/>
          <w:sz w:val="28"/>
          <w:szCs w:val="28"/>
        </w:rPr>
      </w:pPr>
      <w:r w:rsidRPr="006C096B">
        <w:rPr>
          <w:b/>
          <w:color w:val="000000"/>
          <w:sz w:val="28"/>
          <w:szCs w:val="28"/>
        </w:rPr>
        <w:t xml:space="preserve">СТРУКТУРА ТА ШТАТНА ЧИСЕЛЬНІСТЬ </w:t>
      </w:r>
    </w:p>
    <w:p w:rsidR="009A4F97" w:rsidRPr="006C096B" w:rsidRDefault="009A4F97" w:rsidP="009A4F97">
      <w:pPr>
        <w:jc w:val="center"/>
        <w:rPr>
          <w:b/>
          <w:color w:val="000000"/>
          <w:sz w:val="28"/>
          <w:szCs w:val="28"/>
        </w:rPr>
      </w:pPr>
      <w:r w:rsidRPr="006C096B">
        <w:rPr>
          <w:b/>
          <w:color w:val="000000"/>
          <w:sz w:val="28"/>
          <w:szCs w:val="28"/>
        </w:rPr>
        <w:t>працівників апарату Міністерства юстиції України</w:t>
      </w:r>
    </w:p>
    <w:p w:rsidR="009A4F97" w:rsidRPr="006C096B" w:rsidRDefault="009A4F97" w:rsidP="009A4F97">
      <w:pPr>
        <w:rPr>
          <w:color w:val="000000"/>
          <w:sz w:val="16"/>
          <w:szCs w:val="1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789"/>
        <w:gridCol w:w="992"/>
      </w:tblGrid>
      <w:tr w:rsidR="009A4F97" w:rsidRPr="00635954" w:rsidTr="003B3FF2">
        <w:trPr>
          <w:tblHeader/>
        </w:trPr>
        <w:tc>
          <w:tcPr>
            <w:tcW w:w="708" w:type="dxa"/>
            <w:vAlign w:val="center"/>
          </w:tcPr>
          <w:p w:rsidR="009A4F97" w:rsidRPr="00635954" w:rsidRDefault="009A4F97" w:rsidP="003B3FF2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635954">
              <w:rPr>
                <w:b/>
                <w:spacing w:val="-6"/>
                <w:sz w:val="20"/>
                <w:szCs w:val="20"/>
              </w:rPr>
              <w:t>№</w:t>
            </w:r>
          </w:p>
          <w:p w:rsidR="009A4F97" w:rsidRPr="00635954" w:rsidRDefault="009A4F97" w:rsidP="003B3FF2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635954">
              <w:rPr>
                <w:b/>
                <w:spacing w:val="-6"/>
                <w:sz w:val="20"/>
                <w:szCs w:val="20"/>
              </w:rPr>
              <w:t>з/п</w:t>
            </w:r>
          </w:p>
        </w:tc>
        <w:tc>
          <w:tcPr>
            <w:tcW w:w="8789" w:type="dxa"/>
            <w:vAlign w:val="center"/>
          </w:tcPr>
          <w:p w:rsidR="009A4F97" w:rsidRPr="00635954" w:rsidRDefault="009A4F97" w:rsidP="003B3FF2">
            <w:pPr>
              <w:ind w:left="-70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635954">
              <w:rPr>
                <w:b/>
                <w:spacing w:val="-6"/>
                <w:sz w:val="20"/>
                <w:szCs w:val="20"/>
              </w:rPr>
              <w:t>Найменування підрозділів</w:t>
            </w:r>
          </w:p>
        </w:tc>
        <w:tc>
          <w:tcPr>
            <w:tcW w:w="992" w:type="dxa"/>
          </w:tcPr>
          <w:p w:rsidR="009A4F97" w:rsidRPr="00635954" w:rsidRDefault="009A4F97" w:rsidP="003B3FF2">
            <w:pPr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635954">
              <w:rPr>
                <w:b/>
                <w:spacing w:val="-6"/>
                <w:sz w:val="20"/>
                <w:szCs w:val="20"/>
              </w:rPr>
              <w:t>Кільк</w:t>
            </w:r>
            <w:proofErr w:type="spellEnd"/>
            <w:r w:rsidRPr="00635954">
              <w:rPr>
                <w:b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635954">
              <w:rPr>
                <w:b/>
                <w:spacing w:val="-6"/>
                <w:sz w:val="20"/>
                <w:szCs w:val="20"/>
              </w:rPr>
              <w:t>штат.один</w:t>
            </w:r>
            <w:proofErr w:type="spellEnd"/>
            <w:r w:rsidRPr="00635954">
              <w:rPr>
                <w:b/>
                <w:spacing w:val="-6"/>
                <w:sz w:val="20"/>
                <w:szCs w:val="20"/>
              </w:rPr>
              <w:t xml:space="preserve">. </w:t>
            </w:r>
          </w:p>
        </w:tc>
      </w:tr>
      <w:tr w:rsidR="009A4F97" w:rsidRPr="00635954" w:rsidTr="003B3FF2">
        <w:tc>
          <w:tcPr>
            <w:tcW w:w="708" w:type="dxa"/>
          </w:tcPr>
          <w:p w:rsidR="009A4F97" w:rsidRPr="00635954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8789" w:type="dxa"/>
          </w:tcPr>
          <w:p w:rsidR="009A4F97" w:rsidRPr="00635954" w:rsidRDefault="009A4F97" w:rsidP="003B3FF2">
            <w:pPr>
              <w:ind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635954">
              <w:rPr>
                <w:b/>
                <w:spacing w:val="-6"/>
                <w:sz w:val="27"/>
                <w:szCs w:val="27"/>
              </w:rPr>
              <w:t>Керівництво Міністерства</w:t>
            </w:r>
          </w:p>
        </w:tc>
        <w:tc>
          <w:tcPr>
            <w:tcW w:w="992" w:type="dxa"/>
          </w:tcPr>
          <w:p w:rsidR="009A4F97" w:rsidRPr="00635954" w:rsidRDefault="009A4F97" w:rsidP="003B3FF2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635954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9A4F97" w:rsidRPr="00635954" w:rsidTr="003B3FF2">
        <w:tc>
          <w:tcPr>
            <w:tcW w:w="708" w:type="dxa"/>
          </w:tcPr>
          <w:p w:rsidR="009A4F97" w:rsidRPr="00635954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35954" w:rsidRDefault="009A4F97" w:rsidP="003B3FF2">
            <w:pPr>
              <w:ind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635954">
              <w:rPr>
                <w:spacing w:val="-6"/>
                <w:sz w:val="27"/>
                <w:szCs w:val="27"/>
                <w:lang w:eastAsia="ru-RU"/>
              </w:rPr>
              <w:t>Міністр</w:t>
            </w:r>
          </w:p>
        </w:tc>
        <w:tc>
          <w:tcPr>
            <w:tcW w:w="992" w:type="dxa"/>
          </w:tcPr>
          <w:p w:rsidR="009A4F97" w:rsidRPr="00635954" w:rsidRDefault="009A4F97" w:rsidP="003B3FF2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635954">
              <w:rPr>
                <w:spacing w:val="-6"/>
                <w:sz w:val="27"/>
                <w:szCs w:val="27"/>
              </w:rPr>
              <w:t>1</w:t>
            </w:r>
          </w:p>
        </w:tc>
      </w:tr>
      <w:tr w:rsidR="009A4F97" w:rsidRPr="00635954" w:rsidTr="003B3FF2">
        <w:tc>
          <w:tcPr>
            <w:tcW w:w="708" w:type="dxa"/>
          </w:tcPr>
          <w:p w:rsidR="009A4F97" w:rsidRPr="00635954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35954" w:rsidRDefault="009A4F97" w:rsidP="003B3FF2">
            <w:pPr>
              <w:ind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635954">
              <w:rPr>
                <w:spacing w:val="-6"/>
                <w:sz w:val="27"/>
                <w:szCs w:val="27"/>
                <w:lang w:eastAsia="ru-RU"/>
              </w:rPr>
              <w:t>Перший заступник Міністра</w:t>
            </w:r>
          </w:p>
        </w:tc>
        <w:tc>
          <w:tcPr>
            <w:tcW w:w="992" w:type="dxa"/>
          </w:tcPr>
          <w:p w:rsidR="009A4F97" w:rsidRPr="00635954" w:rsidRDefault="009A4F97" w:rsidP="003B3FF2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635954">
              <w:rPr>
                <w:spacing w:val="-6"/>
                <w:sz w:val="27"/>
                <w:szCs w:val="27"/>
              </w:rPr>
              <w:t>1</w:t>
            </w:r>
          </w:p>
        </w:tc>
      </w:tr>
      <w:tr w:rsidR="009A4F97" w:rsidRPr="00635954" w:rsidTr="003B3FF2">
        <w:tc>
          <w:tcPr>
            <w:tcW w:w="708" w:type="dxa"/>
          </w:tcPr>
          <w:p w:rsidR="009A4F97" w:rsidRPr="00635954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35954" w:rsidRDefault="009A4F97" w:rsidP="003B3FF2">
            <w:pPr>
              <w:ind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635954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9A4F97" w:rsidRPr="00635954" w:rsidRDefault="009A4F97" w:rsidP="003B3FF2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635954">
              <w:rPr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 з питань європейської інтеграції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 з питань виконавчої служби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rPr>
          <w:trHeight w:val="64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Державний секретар Міністерства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Уповноважений у справах Європейського суду з прав людини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Патронатна служба Міністра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Департамент </w:t>
            </w:r>
            <w:proofErr w:type="spellStart"/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санкційної</w:t>
            </w:r>
            <w:proofErr w:type="spellEnd"/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 політики</w:t>
            </w:r>
          </w:p>
        </w:tc>
        <w:tc>
          <w:tcPr>
            <w:tcW w:w="992" w:type="dxa"/>
          </w:tcPr>
          <w:p w:rsidR="009A4F97" w:rsidRPr="00603ACB" w:rsidRDefault="003B3FF2" w:rsidP="003B3FF2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37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з виявлення та розшуку активів фізичних і юридичних осіб, щодо яких застосовані санкції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з організації виявлення активів та визначення підстав застосування санкцій  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розшуку активів і взаємодії з органами виконавчої влади, державного контролю, місцевого самоврядування, правоохоронними органами та органами прокуратури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моніторингу, аналізу і контролю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аналітичного супроводження реалізації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санкційної</w:t>
            </w:r>
            <w:proofErr w:type="spellEnd"/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 політики 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організаційно-контрольний відділ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Управління міжнародного співробітництва 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взаємодії з міжнародними та іноземними організаціями 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взаємодії в рамках міжнародних механізмів відшкодування збитків, завданих збройною агресією на території України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забезпечення застосування санкцій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процесуального супроводження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3B3FF2" w:rsidRPr="00603ACB" w:rsidTr="003B3FF2">
        <w:tc>
          <w:tcPr>
            <w:tcW w:w="708" w:type="dxa"/>
          </w:tcPr>
          <w:p w:rsidR="003B3FF2" w:rsidRPr="00603ACB" w:rsidRDefault="003B3FF2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3B3FF2" w:rsidRPr="00603ACB" w:rsidRDefault="003B3FF2" w:rsidP="003B3FF2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з організації виконання рішень судів щодо застосування санкцій</w:t>
            </w:r>
          </w:p>
        </w:tc>
        <w:tc>
          <w:tcPr>
            <w:tcW w:w="992" w:type="dxa"/>
          </w:tcPr>
          <w:p w:rsidR="003B3FF2" w:rsidRPr="00603ACB" w:rsidRDefault="00CD58CA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Директорат правосуддя та кримінальної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60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Головне управління</w:t>
            </w:r>
            <w:r w:rsidRPr="00603ACB">
              <w:rPr>
                <w:b/>
                <w:color w:val="000000" w:themeColor="text1"/>
                <w:sz w:val="27"/>
                <w:szCs w:val="27"/>
              </w:rPr>
              <w:t xml:space="preserve"> кримінальної юстиції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з питань кримінального та кримінального процесуального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з питань адміністративної відповідальності та антикорупційної експертизи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Головне управління</w:t>
            </w:r>
            <w:r w:rsidRPr="00603ACB">
              <w:rPr>
                <w:b/>
                <w:color w:val="000000" w:themeColor="text1"/>
                <w:sz w:val="27"/>
                <w:szCs w:val="27"/>
              </w:rPr>
              <w:t xml:space="preserve"> національної безпеки та правоохоронної діяльності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 xml:space="preserve">відділ з питань національної безпеки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 xml:space="preserve">відділ з питань правоохоронної діяльності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Головне управління з питань правосуддя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з питань судоустрою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з питань процесуального законодавства та правничої допомоги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z w:val="27"/>
                <w:szCs w:val="27"/>
              </w:rPr>
              <w:t xml:space="preserve">Головне управління нормативно-правового забезпечення </w:t>
            </w:r>
            <w:r w:rsidRPr="00603ACB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судово-експертної діяльності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процесуальних засад судово-експертної діяльності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організаційних засад судово-експертної діяльності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603ACB">
              <w:rPr>
                <w:b/>
                <w:color w:val="000000" w:themeColor="text1"/>
                <w:sz w:val="27"/>
                <w:szCs w:val="27"/>
              </w:rPr>
              <w:t>Головне управління нормативно-правового забезпечення</w:t>
            </w:r>
            <w:r w:rsidRPr="00603ACB">
              <w:rPr>
                <w:b/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603ACB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банкрутства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законодавчого забезпечення банкрутства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виконання функцій державного органу з питань банкрутства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603ACB">
              <w:rPr>
                <w:b/>
                <w:color w:val="000000" w:themeColor="text1"/>
                <w:sz w:val="27"/>
                <w:szCs w:val="27"/>
              </w:rPr>
              <w:t>Головне управління нормативно-правового забезпечення</w:t>
            </w:r>
            <w:r w:rsidRPr="00603ACB">
              <w:rPr>
                <w:b/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603ACB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виконавчих проваджень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відділ нормативно-правового забезпечення виконавчих проваджень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відділ нормативно-правового забезпечення організації діяльності органів та осіб, що здійснюють примусове виконання рішень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z w:val="27"/>
                <w:szCs w:val="27"/>
              </w:rPr>
              <w:t>Експертна група з питань правосуддя та кримінальної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z w:val="27"/>
                <w:szCs w:val="27"/>
              </w:rPr>
              <w:t xml:space="preserve">Експертна група з питань суміжних з правосуддям правових інститутів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Директорат </w:t>
            </w: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стратегічного планування та європейської інтеграції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Експертна група з євроінтеграції та координації політик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Експертна група координації донорської допомоги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Експертна група із стратегічного та операційного планування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>Експертна група з прав людини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державний експерт </w:t>
            </w:r>
            <w:r w:rsidRPr="00603ACB">
              <w:rPr>
                <w:bCs/>
                <w:i/>
                <w:color w:val="000000" w:themeColor="text1"/>
                <w:spacing w:val="-6"/>
                <w:sz w:val="27"/>
                <w:szCs w:val="27"/>
              </w:rPr>
              <w:t>(в тому числі державний експерт зі стратегічного бюджетного планування)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7.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Департамент публічного права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конституційного та адміністративного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діяльності органів виконавчої влади та правового забезпечення адміністративної процедури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діяльності місцевих органів виконавчої влади, місцевого самоврядування та адміністративно-територіального устрою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конституційного права та державного будівництва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питань правового забезпечення державного управління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питань прав людини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соціального, трудового та гуманітарного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соціального захисту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праці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гуманітарного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законодавства про інформацію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фінансового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правового регулювання публічних закупівель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бюджетного законодавства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податкового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правового регулювання фінансових послуг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зовнішньоекономічного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цін і ціноутворення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діяльності органів і установ виконання покарань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у сфері </w:t>
            </w:r>
            <w:proofErr w:type="spellStart"/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, ресурсного та медичного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8.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Департамент приватного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shd w:val="clear" w:color="auto" w:fill="FFFFFF"/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цивільного та комерційного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цивільного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сімейного та житлового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комерційного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транспортного права та містобудування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ind w:firstLine="34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енергетичного права та захисту прав споживачів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корпоративного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земельного, аграрного, екологічного та ядерного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аграрного та земельного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законодавства з питань використання природних ресурсів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питань цивільного захисту, охорони довкілля, продовольчої та ядерної безпеки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державної реєстрації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val="ru-RU"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речових прав на нерухоме майно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актів цивільного стану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забезпечення обтяжень рухомого майна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юридичних осіб та фізичних осіб – підприємців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нормативно-правового забезпечення 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rPr>
          <w:trHeight w:val="251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нормативно-правового регулювання суб’єктів первинного фінансового моніторингу та взаємодії з органами державної влади з питань 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9.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Секретаріат Уповноваженого у справах Європейського суду з прав людини 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міждержавних справах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у справах щодо тимчасово окупованої території АР Крим та м. Севастополь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представництва держави у справах щодо тимчасово окупованої території Донецької та Луганської областей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юридичного захисту від країни-агресора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координації виконання рішень Європейського суду з прав людини та інформування Комітету міністрів Ради Європи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інформування Комітету міністрів Ради Європи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координації виконання рішень Європейського суду з прав людини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tabs>
                <w:tab w:val="center" w:pos="175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сектор перекладу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tabs>
                <w:tab w:val="center" w:pos="175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ind w:firstLine="34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цивільних та кримінальних справах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12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представництва держави в комплексних справах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в повторюваних справах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Експертно-методичний відділ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10.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Департамент міжнародних спорів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міжнародного арбітражу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іноземних судів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досудового врегулювання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організаційно-правового забезпечення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11.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Департамент міжнародного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  <w:t>4</w:t>
            </w: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міжнародної правової допомоги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  <w:t>22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укладення міжнародних договорів про правову допомогу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міжнародної правової допомоги у цивільних справах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strike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передачі засуджених осіб та виконання вироків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екстрадиції і правової допомоги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правової експертизи міжнародних договорів та міжнародного співробітництва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правової експертизи міжнародних договорів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tabs>
                <w:tab w:val="left" w:pos="7853"/>
              </w:tabs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правового забезпечення міжнародного фінансово-економічного співробітництва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tabs>
                <w:tab w:val="left" w:pos="6949"/>
              </w:tabs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експертизи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12.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Департамент державної реєстрації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обліку та контролю за діяльністю у сфері державної реєстрації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045BB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камеральних перевірок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9A4F97" w:rsidRPr="00603ACB" w:rsidRDefault="00045BB2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045BB2" w:rsidP="00045BB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="009A4F97"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визначення професійної компетентності та організації підвищення кваліфікації державних реєстраторів</w:t>
            </w:r>
          </w:p>
        </w:tc>
        <w:tc>
          <w:tcPr>
            <w:tcW w:w="992" w:type="dxa"/>
          </w:tcPr>
          <w:p w:rsidR="009A4F97" w:rsidRPr="00603ACB" w:rsidRDefault="00045BB2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розгляду звернень та надання публічної інформації у сфері державної реєстрації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045BB2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моніторингу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9A4F97" w:rsidRPr="00603ACB" w:rsidRDefault="00045BB2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сектор судової роботи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i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реєстрації громадських формувань,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реєстрації громадських формувань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реєстрації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Управління у сфері державної реєстрації актів цивільного стану та </w:t>
            </w:r>
            <w:proofErr w:type="spellStart"/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координації та контролю діяльності органів державної реєстрації актів цивільного стану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проставлення</w:t>
            </w:r>
            <w:proofErr w:type="spellEnd"/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сектор надання 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міжнародної правової допомоги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13.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Департамент </w:t>
            </w: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організаційного забезпечення і контролю у сфері 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з питань фінансового моніторингу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Сектор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 з питань впровадження електронного нотаріату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консульської легалізації та </w:t>
            </w:r>
            <w:proofErr w:type="spellStart"/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організації роботи Вищої кваліфікаційної комісії нотаріату та аналітично-методичного забезпечення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14.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Офіс протидії </w:t>
            </w:r>
            <w:proofErr w:type="spellStart"/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рейдерству</w:t>
            </w:r>
            <w:proofErr w:type="spellEnd"/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z w:val="27"/>
                <w:szCs w:val="27"/>
              </w:rPr>
              <w:t>Управління розгляду скарг у сфері державної реєстрації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відділ розгляду скарг у сфері державної реєстрації нерухомого майна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15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відділ розгляду скарг у сфері державної реєстрації бізнесу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iCs/>
                <w:color w:val="000000" w:themeColor="text1"/>
                <w:sz w:val="27"/>
                <w:szCs w:val="27"/>
              </w:rPr>
              <w:t>Управління забезпечення діяльності Колегії Міністерства юстиції України з розгляду скарг на рішення, дії або бездіяльність державного реєстратора, суб’єктів державної реєстрації, територіальних органів Міністерства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z w:val="27"/>
                <w:szCs w:val="27"/>
              </w:rPr>
              <w:t xml:space="preserve">відділ </w:t>
            </w: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 xml:space="preserve">інформаційно-технічного забезпечення </w:t>
            </w:r>
            <w:r w:rsidRPr="00603ACB">
              <w:rPr>
                <w:rFonts w:eastAsia="Calibri"/>
                <w:color w:val="000000" w:themeColor="text1"/>
                <w:sz w:val="27"/>
                <w:szCs w:val="27"/>
              </w:rPr>
              <w:t>діяльності Колегії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відділ документального та статистичного забезпечення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сектор судової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iCs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z w:val="27"/>
                <w:szCs w:val="27"/>
              </w:rPr>
              <w:t>Відділ роботи із зверненнями з питань розгляду скарг у сфері державної реєстрації</w:t>
            </w:r>
            <w:r w:rsidRPr="00603ACB">
              <w:rPr>
                <w:b/>
                <w:bCs/>
                <w:iCs/>
                <w:color w:val="000000" w:themeColor="text1"/>
                <w:sz w:val="27"/>
                <w:szCs w:val="27"/>
              </w:rPr>
              <w:t xml:space="preserve"> нерухомого майна та бізнесу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z w:val="27"/>
                <w:szCs w:val="27"/>
              </w:rPr>
              <w:t>Відділ внутрішнього контролю та моніторингу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15.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Департамент державної виконавчої служби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Відділ примусового виконання рішень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20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Сектор обліку депозитних сум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Відділ адміністрування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розгляду звернень та організації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розгляду звернень громадян та надання публічної інформації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розгляду запитів і звернень народних депутатів, органів державної влади та юридичних осіб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15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аналітично-статистичного забезпечення та контролю за реалізацією арештованого майна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Відділ правового забезпечення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16.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Департамент експертного забезпечення правосуддя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організаційно-управлінського забезпечення діяльності НДУСЕ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науково-методичного забезпечення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розгляду звернень та надання публічної інформації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організації роботи Центральної експертно-кваліфікаційної комісії при Міністерстві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17.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 xml:space="preserve">Департамент </w:t>
            </w:r>
            <w:r w:rsidRPr="00603ACB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з питань </w:t>
            </w: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судової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Управління судового забезпечення держави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судового забезпечення Кабінету Міністрів України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сектор взаємодії з територіальними органами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регресної</w:t>
            </w:r>
            <w:proofErr w:type="spellEnd"/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 роботи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адміністрування та документообігу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судово-претензійної роботи Міністерства юстиції України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судового забезпечення суміжних правових інституцій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судового забезпечення Міністерства юстиції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позовної діяльності Міністерства юстиції України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rPr>
          <w:trHeight w:val="125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18.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Департамент з питань банкрутства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9A4F97" w:rsidRPr="00603ACB" w:rsidTr="003B3FF2">
        <w:trPr>
          <w:trHeight w:val="125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контролю за діяльністю арбітражних керуючих та підготовки, перепідготовки та підвищення кваліфікації арбітражних керуючих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rPr>
          <w:trHeight w:val="125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забезпечення участі у справах про банкрутство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rPr>
          <w:trHeight w:val="125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аналітичної роботи та розгляду звернень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rPr>
          <w:trHeight w:val="125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реєстрів та адміністрування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rPr>
          <w:trHeight w:val="56"/>
        </w:trPr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19.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Департамент реєстрації та систематизації правових актів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Управління державної реєстрації нормативно-правових актів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публічного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з питань правосуддя та національної безпеки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приватного права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нормативно-методичного забезпечення, реєстрів та контролю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 xml:space="preserve">Управління систематизації законодавства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забезпечення доступу до публічної інформації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систематизації законодавства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20.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пенітенціарних інспекцій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пенітенціарного інспектування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організаційного забезпечення пенітенціарних інспекцій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21.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по роботі з системою Державної кримінально-виконавчої служби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22.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noProof/>
                <w:snapToGrid w:val="0"/>
                <w:color w:val="000000" w:themeColor="text1"/>
                <w:spacing w:val="-6"/>
                <w:sz w:val="27"/>
                <w:szCs w:val="27"/>
              </w:rPr>
              <w:t>Відділ внутрішньої безпеки Державної кримінально-виконавчої служби України та органів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 xml:space="preserve">Сектор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здійснення</w:t>
            </w:r>
            <w:proofErr w:type="spellEnd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 xml:space="preserve"> системного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аналізу</w:t>
            </w:r>
            <w:proofErr w:type="spellEnd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перевірки</w:t>
            </w:r>
            <w:proofErr w:type="spellEnd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23.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val="en-US"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ind w:right="-108"/>
              <w:jc w:val="center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Секретаріат апарату Міністерства юстиції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24.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Секретаріат Державного секретаря Міністерства </w:t>
            </w: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(на правах управління)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Відділ інформаційно-аналітичного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C</w:t>
            </w:r>
            <w:proofErr w:type="spellStart"/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ектор</w:t>
            </w:r>
            <w:proofErr w:type="spellEnd"/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 організаційного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ind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 xml:space="preserve">Відділ </w:t>
            </w: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забезпечення діяльності керівництва Міністерства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25.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персоналу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tabs>
                <w:tab w:val="center" w:pos="246"/>
              </w:tabs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проходження служби в апараті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добору персоналу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розгляду звернень та аналітично-статистичної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по роботі з персоналом територіальних органів та установ юстиції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контролю за роботою з персоналом територіальних органів юстиції та звітної діяльності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Сектор по роботі з персоналом підвідомчих органів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val="en-US"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професійної підготовки персоналу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проходження служби в системі </w:t>
            </w:r>
            <w:r w:rsidRPr="00603ACB">
              <w:rPr>
                <w:bCs/>
                <w:noProof/>
                <w:snapToGrid w:val="0"/>
                <w:color w:val="000000" w:themeColor="text1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організаційно-штатної роботи в системі </w:t>
            </w:r>
            <w:r w:rsidRPr="00603ACB">
              <w:rPr>
                <w:bCs/>
                <w:noProof/>
                <w:snapToGrid w:val="0"/>
                <w:color w:val="000000" w:themeColor="text1"/>
                <w:sz w:val="27"/>
                <w:szCs w:val="27"/>
              </w:rPr>
              <w:t>Державної кримінально-</w:t>
            </w:r>
            <w:r w:rsidRPr="00603ACB">
              <w:rPr>
                <w:bCs/>
                <w:noProof/>
                <w:snapToGrid w:val="0"/>
                <w:color w:val="000000" w:themeColor="text1"/>
                <w:sz w:val="27"/>
                <w:szCs w:val="27"/>
              </w:rPr>
              <w:lastRenderedPageBreak/>
              <w:t>виконавчої служби України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lastRenderedPageBreak/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lastRenderedPageBreak/>
              <w:t>26.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Бухгалтерська служба </w:t>
            </w: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9A4F97" w:rsidRPr="00603ACB" w:rsidRDefault="009A4F97" w:rsidP="009A4F97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планування та фінансування видатків органів та установ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органів виконавчої влади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інших бюджетних програм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Управління бухгалтерського обліку та звітності </w:t>
            </w:r>
          </w:p>
        </w:tc>
        <w:tc>
          <w:tcPr>
            <w:tcW w:w="992" w:type="dxa"/>
          </w:tcPr>
          <w:p w:rsidR="009A4F97" w:rsidRPr="00603ACB" w:rsidRDefault="009A4F97" w:rsidP="009A4F97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23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бухгалтерського обліку центрального апарату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оплати праці працівників апарату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консолідованої звітності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планово-фінансової діяльності і соціально-трудових відносин кримінально-виконавчої служби та </w:t>
            </w:r>
            <w:proofErr w:type="spellStart"/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9A4F97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планово-фінансової діяльності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tabs>
                <w:tab w:val="center" w:pos="246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соціально-трудових відносин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tabs>
                <w:tab w:val="left" w:pos="234"/>
                <w:tab w:val="center" w:pos="317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27.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забезпечення та документообігу</w:t>
            </w:r>
          </w:p>
        </w:tc>
        <w:tc>
          <w:tcPr>
            <w:tcW w:w="992" w:type="dxa"/>
          </w:tcPr>
          <w:p w:rsidR="009A4F97" w:rsidRPr="00603ACB" w:rsidRDefault="009A4F97" w:rsidP="00DD5338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9</w:t>
            </w:r>
            <w:r w:rsidR="00DD5338"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матеріально-технічного забезпечення системи органів юстиції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забезпечення експлуатації адміністративних будинків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транспортного забезпечення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по роботі з державним майном</w:t>
            </w:r>
          </w:p>
        </w:tc>
        <w:tc>
          <w:tcPr>
            <w:tcW w:w="992" w:type="dxa"/>
          </w:tcPr>
          <w:p w:rsidR="009A4F97" w:rsidRPr="00603ACB" w:rsidRDefault="00DD5338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захисту інформації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інформаційних технологій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забезпечення експлуатації електронних систем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приймання документів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реєстрації документів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відправки документів та їх обліку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контролю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реєстрації та контролю за розглядом звернень громадян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та забезпечення прийому громадян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інформаційно-довідкового забезпечення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28.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autoSpaceDE w:val="0"/>
              <w:autoSpaceDN w:val="0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Відділ міжнародного співробітництва та протоколу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29.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інформаційної політики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прес-служби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комунікації з громадськістю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30.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внутрішнього аудиту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аудиту діяльності державних підприємств, установ, що належать до сфери управління Мін</w:t>
            </w:r>
            <w:r w:rsidRPr="00603ACB">
              <w:rPr>
                <w:bCs/>
                <w:iCs/>
                <w:color w:val="000000" w:themeColor="text1"/>
                <w:sz w:val="27"/>
                <w:szCs w:val="27"/>
              </w:rPr>
              <w:t>’</w:t>
            </w: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юсту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аудиту діяльності органів і установ у системі кримінально-виконавчої служби та </w:t>
            </w:r>
            <w:proofErr w:type="spellStart"/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9A4F97" w:rsidRPr="00603ACB" w:rsidRDefault="009A4F97" w:rsidP="003B3FF2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color w:val="000000" w:themeColor="text1"/>
                <w:spacing w:val="-12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12"/>
                <w:sz w:val="27"/>
                <w:szCs w:val="27"/>
              </w:rPr>
              <w:t>Відділ аудиту апарату Міністерства юстиції України, міжрегіональних управлінь юстиції, навчальних закладів, що належать до сфери управління Мін</w:t>
            </w:r>
            <w:r w:rsidRPr="00603ACB">
              <w:rPr>
                <w:bCs/>
                <w:iCs/>
                <w:color w:val="000000" w:themeColor="text1"/>
                <w:spacing w:val="-12"/>
                <w:sz w:val="27"/>
                <w:szCs w:val="27"/>
              </w:rPr>
              <w:t>’</w:t>
            </w:r>
            <w:r w:rsidRPr="00603ACB">
              <w:rPr>
                <w:bCs/>
                <w:color w:val="000000" w:themeColor="text1"/>
                <w:spacing w:val="-12"/>
                <w:sz w:val="27"/>
                <w:szCs w:val="27"/>
              </w:rPr>
              <w:t xml:space="preserve">юсту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організації діяльності з внутрішнього аудиту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31.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режимно-секретної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32.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державних закупівель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Сектор договірної роботи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Сектор взаємовідносин з державними підприємствами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організації та аналізу фінансово-економічної діяльності підприємств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33.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з питань запобігання та виявлення корупції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34.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Відділ з питань люстрації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35.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спеціаліст з питань мобілізаційної роботи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-108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36.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Головний спеціаліст з питань цивільного  захисту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175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37.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спеціаліст з питань територіальної оборони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708" w:type="dxa"/>
          </w:tcPr>
          <w:p w:rsidR="009A4F97" w:rsidRPr="00603ACB" w:rsidRDefault="009A4F97" w:rsidP="003B3FF2">
            <w:pPr>
              <w:tabs>
                <w:tab w:val="left" w:pos="175"/>
              </w:tabs>
              <w:ind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38.</w:t>
            </w:r>
          </w:p>
        </w:tc>
        <w:tc>
          <w:tcPr>
            <w:tcW w:w="8789" w:type="dxa"/>
          </w:tcPr>
          <w:p w:rsidR="009A4F97" w:rsidRPr="00603ACB" w:rsidRDefault="009A4F97" w:rsidP="003B3FF2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спеціаліст з питань внутрішнього контролю </w:t>
            </w:r>
          </w:p>
        </w:tc>
        <w:tc>
          <w:tcPr>
            <w:tcW w:w="992" w:type="dxa"/>
          </w:tcPr>
          <w:p w:rsidR="009A4F97" w:rsidRPr="00603ACB" w:rsidRDefault="009A4F97" w:rsidP="003B3FF2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9A4F97" w:rsidRPr="00603ACB" w:rsidTr="003B3FF2">
        <w:tc>
          <w:tcPr>
            <w:tcW w:w="9497" w:type="dxa"/>
            <w:gridSpan w:val="2"/>
          </w:tcPr>
          <w:p w:rsidR="009A4F97" w:rsidRPr="00603ACB" w:rsidRDefault="009A4F97" w:rsidP="003B3FF2">
            <w:pPr>
              <w:tabs>
                <w:tab w:val="left" w:pos="-108"/>
                <w:tab w:val="left" w:pos="459"/>
              </w:tabs>
              <w:ind w:left="-108"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color w:val="000000" w:themeColor="text1"/>
                <w:spacing w:val="-6"/>
                <w:sz w:val="27"/>
                <w:szCs w:val="27"/>
              </w:rPr>
              <w:t>ВСЬОГО:</w:t>
            </w:r>
          </w:p>
        </w:tc>
        <w:tc>
          <w:tcPr>
            <w:tcW w:w="992" w:type="dxa"/>
          </w:tcPr>
          <w:p w:rsidR="009A4F97" w:rsidRPr="00603ACB" w:rsidRDefault="009A4F97" w:rsidP="00DD4855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  <w:r w:rsidR="00DD4855" w:rsidRPr="00603ACB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78</w:t>
            </w:r>
          </w:p>
        </w:tc>
      </w:tr>
    </w:tbl>
    <w:p w:rsidR="00B10247" w:rsidRPr="00603ACB" w:rsidRDefault="00B10247">
      <w:pPr>
        <w:rPr>
          <w:color w:val="000000" w:themeColor="text1"/>
        </w:rPr>
      </w:pPr>
    </w:p>
    <w:sectPr w:rsidR="00B10247" w:rsidRPr="00603ACB" w:rsidSect="003B3FF2">
      <w:pgSz w:w="11906" w:h="16838"/>
      <w:pgMar w:top="709" w:right="567" w:bottom="68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0818"/>
    <w:multiLevelType w:val="hybridMultilevel"/>
    <w:tmpl w:val="84AAEB32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F97"/>
    <w:rsid w:val="00045BB2"/>
    <w:rsid w:val="003B3FF2"/>
    <w:rsid w:val="004D519B"/>
    <w:rsid w:val="00603ACB"/>
    <w:rsid w:val="007345CD"/>
    <w:rsid w:val="00954B6B"/>
    <w:rsid w:val="009A27AF"/>
    <w:rsid w:val="009A4F97"/>
    <w:rsid w:val="00B10247"/>
    <w:rsid w:val="00C1098A"/>
    <w:rsid w:val="00CD58CA"/>
    <w:rsid w:val="00DD4855"/>
    <w:rsid w:val="00DD5338"/>
    <w:rsid w:val="00F1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o.kushnirenko</dc:creator>
  <cp:lastModifiedBy>o.hlushan</cp:lastModifiedBy>
  <cp:revision>10</cp:revision>
  <dcterms:created xsi:type="dcterms:W3CDTF">2022-12-01T14:18:00Z</dcterms:created>
  <dcterms:modified xsi:type="dcterms:W3CDTF">2022-12-13T08:38:00Z</dcterms:modified>
</cp:coreProperties>
</file>