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4962"/>
      </w:tblGrid>
      <w:tr w:rsidR="008347C5" w:rsidRPr="00FF130C" w:rsidTr="00730B0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347C5" w:rsidRPr="00FF130C" w:rsidRDefault="008347C5" w:rsidP="00730B01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347C5" w:rsidRPr="00FF130C" w:rsidRDefault="008347C5" w:rsidP="00730B01">
            <w:pPr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8347C5" w:rsidRPr="00FF130C" w:rsidRDefault="008347C5" w:rsidP="008347C5">
      <w:pPr>
        <w:jc w:val="center"/>
        <w:rPr>
          <w:b/>
          <w:color w:val="000000" w:themeColor="text1"/>
          <w:sz w:val="28"/>
          <w:szCs w:val="28"/>
        </w:rPr>
      </w:pPr>
    </w:p>
    <w:p w:rsidR="008347C5" w:rsidRPr="00FF130C" w:rsidRDefault="008347C5" w:rsidP="008347C5">
      <w:pPr>
        <w:jc w:val="center"/>
        <w:rPr>
          <w:b/>
          <w:color w:val="000000" w:themeColor="text1"/>
          <w:sz w:val="28"/>
          <w:szCs w:val="28"/>
        </w:rPr>
      </w:pPr>
      <w:r w:rsidRPr="00FF130C">
        <w:rPr>
          <w:b/>
          <w:color w:val="000000" w:themeColor="text1"/>
          <w:sz w:val="28"/>
          <w:szCs w:val="28"/>
        </w:rPr>
        <w:t xml:space="preserve">СТРУКТУРА ТА ШТАТНА ЧИСЕЛЬНІСТЬ </w:t>
      </w:r>
    </w:p>
    <w:p w:rsidR="008347C5" w:rsidRPr="00FF130C" w:rsidRDefault="008347C5" w:rsidP="008347C5">
      <w:pPr>
        <w:jc w:val="center"/>
        <w:rPr>
          <w:b/>
          <w:color w:val="000000" w:themeColor="text1"/>
          <w:sz w:val="28"/>
          <w:szCs w:val="28"/>
        </w:rPr>
      </w:pPr>
      <w:r w:rsidRPr="00FF130C">
        <w:rPr>
          <w:b/>
          <w:color w:val="000000" w:themeColor="text1"/>
          <w:sz w:val="28"/>
          <w:szCs w:val="28"/>
        </w:rPr>
        <w:t>працівників апарату Міністерства юстиції України</w:t>
      </w:r>
    </w:p>
    <w:p w:rsidR="008347C5" w:rsidRPr="00FF130C" w:rsidRDefault="008347C5" w:rsidP="008347C5">
      <w:pPr>
        <w:rPr>
          <w:color w:val="000000" w:themeColor="text1"/>
          <w:sz w:val="16"/>
          <w:szCs w:val="1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789"/>
        <w:gridCol w:w="992"/>
      </w:tblGrid>
      <w:tr w:rsidR="008347C5" w:rsidRPr="00EB2579" w:rsidTr="00730B01">
        <w:trPr>
          <w:tblHeader/>
        </w:trPr>
        <w:tc>
          <w:tcPr>
            <w:tcW w:w="708" w:type="dxa"/>
            <w:vAlign w:val="center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EB2579">
              <w:rPr>
                <w:b/>
                <w:spacing w:val="-6"/>
                <w:sz w:val="20"/>
                <w:szCs w:val="20"/>
              </w:rPr>
              <w:t>№</w:t>
            </w:r>
          </w:p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EB2579">
              <w:rPr>
                <w:b/>
                <w:spacing w:val="-6"/>
                <w:sz w:val="20"/>
                <w:szCs w:val="20"/>
              </w:rPr>
              <w:t>з/п</w:t>
            </w:r>
          </w:p>
        </w:tc>
        <w:tc>
          <w:tcPr>
            <w:tcW w:w="8789" w:type="dxa"/>
            <w:vAlign w:val="center"/>
          </w:tcPr>
          <w:p w:rsidR="008347C5" w:rsidRPr="00EB2579" w:rsidRDefault="008347C5" w:rsidP="00730B01">
            <w:pPr>
              <w:ind w:left="-70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EB2579">
              <w:rPr>
                <w:b/>
                <w:spacing w:val="-6"/>
                <w:sz w:val="20"/>
                <w:szCs w:val="20"/>
              </w:rPr>
              <w:t>Найменування підрозділів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EB2579">
              <w:rPr>
                <w:b/>
                <w:spacing w:val="-6"/>
                <w:sz w:val="20"/>
                <w:szCs w:val="20"/>
              </w:rPr>
              <w:t>Кільк</w:t>
            </w:r>
            <w:proofErr w:type="spellEnd"/>
            <w:r w:rsidRPr="00EB2579">
              <w:rPr>
                <w:b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EB2579">
              <w:rPr>
                <w:b/>
                <w:spacing w:val="-6"/>
                <w:sz w:val="20"/>
                <w:szCs w:val="20"/>
              </w:rPr>
              <w:t>штат.один</w:t>
            </w:r>
            <w:proofErr w:type="spellEnd"/>
            <w:r w:rsidRPr="00EB2579">
              <w:rPr>
                <w:b/>
                <w:spacing w:val="-6"/>
                <w:sz w:val="20"/>
                <w:szCs w:val="20"/>
              </w:rPr>
              <w:t xml:space="preserve">. 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Керівництво Міністерства</w:t>
            </w:r>
          </w:p>
        </w:tc>
        <w:tc>
          <w:tcPr>
            <w:tcW w:w="992" w:type="dxa"/>
          </w:tcPr>
          <w:p w:rsidR="008347C5" w:rsidRPr="00EB2579" w:rsidRDefault="00032780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Міністр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Перший заступник Міністра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Заступник Міністра з питань європейської інтеграції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Заступник Міністра з питань виконавчої служби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Заступник Міністра з питань цифрового розвитку, цифрових трансформацій і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Заступник Міністра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rPr>
          <w:trHeight w:val="64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Державний секретар Міністерства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</w:t>
            </w:r>
          </w:p>
        </w:tc>
      </w:tr>
      <w:tr w:rsidR="00220727" w:rsidRPr="00EB2579" w:rsidTr="00730B01">
        <w:tc>
          <w:tcPr>
            <w:tcW w:w="708" w:type="dxa"/>
          </w:tcPr>
          <w:p w:rsidR="00220727" w:rsidRPr="00EB2579" w:rsidRDefault="00220727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220727" w:rsidRPr="00EB2579" w:rsidRDefault="00220727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Уповноважений у справах Європейського суду з прав людини </w:t>
            </w:r>
          </w:p>
        </w:tc>
        <w:tc>
          <w:tcPr>
            <w:tcW w:w="992" w:type="dxa"/>
          </w:tcPr>
          <w:p w:rsidR="00220727" w:rsidRPr="00EB2579" w:rsidRDefault="00220727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Патронатна служба Міністра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Департамент </w:t>
            </w:r>
            <w:proofErr w:type="spellStart"/>
            <w:r w:rsidRPr="00EB2579">
              <w:rPr>
                <w:b/>
                <w:bCs/>
                <w:spacing w:val="-6"/>
                <w:sz w:val="27"/>
                <w:szCs w:val="27"/>
              </w:rPr>
              <w:t>санкційної</w:t>
            </w:r>
            <w:proofErr w:type="spellEnd"/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 політики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60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з виявлення та розшуку активів фізичних і юридичних осіб, щодо яких застосовані санкції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відділ з організації виявлення активів та визначення підстав застосування санкцій 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розшуку активів і взаємодії з органами виконавчої влади, державного контролю, місцевого самоврядування, правоохоронними органами та органами прокуратури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моніторингу, аналізу і контролю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відділ аналітичного супроводження реалізації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</w:rPr>
              <w:t>санкційної</w:t>
            </w:r>
            <w:proofErr w:type="spellEnd"/>
            <w:r w:rsidRPr="00EB2579">
              <w:rPr>
                <w:bCs/>
                <w:spacing w:val="-6"/>
                <w:sz w:val="27"/>
                <w:szCs w:val="27"/>
              </w:rPr>
              <w:t xml:space="preserve"> політики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організаційно-контрольний відділ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Управління міжнародного співробітництва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відділ взаємодії з міжнародними та іноземними організаціями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взаємодії в рамках міжнародних механізмів відшкодування збитків, завданих збройною агресією на території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договірний відділ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забезпечення застосування санкцій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процесуального супроводження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з організації виконання рішень судів щодо застосування санкцій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Директорат правосуддя та кримінальної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60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Головне управління</w:t>
            </w:r>
            <w:r w:rsidRPr="00EB2579">
              <w:rPr>
                <w:b/>
                <w:sz w:val="27"/>
                <w:szCs w:val="27"/>
              </w:rPr>
              <w:t xml:space="preserve"> кримінальної юстиції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відділ з питань кримінального та кримінального процесуального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відділ з питань адміністративної відповідальності та антикорупційної експертизи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Головне управління</w:t>
            </w:r>
            <w:r w:rsidRPr="00EB2579">
              <w:rPr>
                <w:b/>
                <w:sz w:val="27"/>
                <w:szCs w:val="27"/>
              </w:rPr>
              <w:t xml:space="preserve"> національної безпеки та правоохоронної діяльності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 xml:space="preserve">відділ з питань національної безпеки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 xml:space="preserve">відділ з питань правоохоронної діяльності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Головне управління з питань правосуддя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відділ з питань судоустрою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відділ з питань процесуального законодавства та правничої допомоги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b/>
                <w:sz w:val="27"/>
                <w:szCs w:val="27"/>
              </w:rPr>
              <w:t xml:space="preserve">Головне управління нормативно-правового забезпечення </w:t>
            </w:r>
            <w:r w:rsidRPr="00EB2579">
              <w:rPr>
                <w:b/>
                <w:iCs/>
                <w:noProof/>
                <w:snapToGrid w:val="0"/>
                <w:sz w:val="27"/>
                <w:szCs w:val="27"/>
              </w:rPr>
              <w:t>судово-експертної діяльності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EB2579">
              <w:rPr>
                <w:sz w:val="27"/>
                <w:szCs w:val="27"/>
              </w:rPr>
              <w:t>відділ нормативно-правового забезпечення процесуальних засад судово-експертної діяльності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EB2579">
              <w:rPr>
                <w:sz w:val="27"/>
                <w:szCs w:val="27"/>
              </w:rPr>
              <w:t>відділ нормативно-правового забезпечення організаційних засад судово-експертної діяльності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EB2579">
              <w:rPr>
                <w:b/>
                <w:sz w:val="27"/>
                <w:szCs w:val="27"/>
              </w:rPr>
              <w:t>Головне управління нормативно-правового забезпечення</w:t>
            </w:r>
            <w:r w:rsidRPr="00EB2579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EB2579">
              <w:rPr>
                <w:b/>
                <w:iCs/>
                <w:noProof/>
                <w:snapToGrid w:val="0"/>
                <w:sz w:val="27"/>
                <w:szCs w:val="27"/>
              </w:rPr>
              <w:t>банкрутства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відділ законодавчого забезпечення банкрутства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відділ нормативно-правового забезпечення виконання функцій державного органу з питань банкрутства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EB2579">
              <w:rPr>
                <w:b/>
                <w:sz w:val="27"/>
                <w:szCs w:val="27"/>
              </w:rPr>
              <w:t>Головне управління нормативно-правового забезпечення</w:t>
            </w:r>
            <w:r w:rsidRPr="00EB2579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EB2579">
              <w:rPr>
                <w:b/>
                <w:iCs/>
                <w:noProof/>
                <w:snapToGrid w:val="0"/>
                <w:sz w:val="27"/>
                <w:szCs w:val="27"/>
              </w:rPr>
              <w:t>виконавчих проваджень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Cs/>
                <w:iCs/>
                <w:sz w:val="27"/>
                <w:szCs w:val="27"/>
              </w:rPr>
            </w:pPr>
            <w:r w:rsidRPr="00EB2579">
              <w:rPr>
                <w:bCs/>
                <w:iCs/>
                <w:sz w:val="27"/>
                <w:szCs w:val="27"/>
              </w:rPr>
              <w:t>відділ нормативно-правового забезпечення виконавчих проваджень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Cs/>
                <w:iCs/>
                <w:sz w:val="27"/>
                <w:szCs w:val="27"/>
              </w:rPr>
            </w:pPr>
            <w:r w:rsidRPr="00EB2579">
              <w:rPr>
                <w:bCs/>
                <w:iCs/>
                <w:sz w:val="27"/>
                <w:szCs w:val="27"/>
              </w:rPr>
              <w:t>відділ нормативно-правового забезпечення організації діяльності органів та осіб, що здійснюють примусове виконання рішень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b/>
                <w:sz w:val="27"/>
                <w:szCs w:val="27"/>
              </w:rPr>
              <w:t>Експертна група з питань правосуддя та кримінальної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z w:val="27"/>
                <w:szCs w:val="27"/>
              </w:rPr>
            </w:pPr>
            <w:r w:rsidRPr="00EB2579">
              <w:rPr>
                <w:b/>
                <w:sz w:val="27"/>
                <w:szCs w:val="27"/>
              </w:rPr>
              <w:t xml:space="preserve">Експертна група з питань суміжних з правосуддям правових інститутів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left="-70" w:right="-108"/>
              <w:outlineLvl w:val="2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Директорат </w:t>
            </w: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стратегічного планування та європейської інтеграції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Експертна група з євроінтеграції та координації політик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Експертна група координації донорської допомоги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Експертна група із стратегічного та операційного планування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>Експертна група з прав людини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державний експерт </w:t>
            </w:r>
            <w:r w:rsidRPr="00EB2579">
              <w:rPr>
                <w:bCs/>
                <w:i/>
                <w:spacing w:val="-6"/>
                <w:sz w:val="27"/>
                <w:szCs w:val="27"/>
              </w:rPr>
              <w:t>(в тому числі державний експерт зі стратегічного бюджетного планування)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BE3D84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Директорат цифрового розвитку, цифрових трансформацій і </w:t>
            </w:r>
            <w:proofErr w:type="spellStart"/>
            <w:r w:rsidRPr="00EB2579">
              <w:rPr>
                <w:b/>
                <w:bCs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Експертна група з цифрового розвитку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Експертна група з цифрових трансформацій та юридичного дизайну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BE3D84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Департамент публічного права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105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конституційного та адміністративного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31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діяльності органів виконавчої влади та правового забезпечення адміністративної процедури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діяльності місцевих органів виконавчої влади, місцевого самоврядування та адміністративно-територіального устрою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конституційного права та державного будівництва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з питань правового забезпечення державного управління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з питань прав людини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  <w:lang w:eastAsia="ru-RU"/>
              </w:rPr>
              <w:t>Управління соціального, трудового та гуманітарного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соціального захисту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праці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гуманітарного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законодавства про інформацію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фінансового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32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правового регулювання публічних закупівель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бюджетного законодавства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податкового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правового регулювання фінансових послуг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зовнішньоекономічного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цін і ціноутворення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діяльності органів і установ виконання покарань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у сфері </w:t>
            </w:r>
            <w:proofErr w:type="spellStart"/>
            <w:r w:rsidRPr="00EB2579">
              <w:rPr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  <w:r w:rsidRPr="00EB2579">
              <w:rPr>
                <w:spacing w:val="-6"/>
                <w:sz w:val="27"/>
                <w:szCs w:val="27"/>
                <w:lang w:eastAsia="ru-RU"/>
              </w:rPr>
              <w:t>, ресурсного та медичного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BE3D84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Департамент приватного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shd w:val="clear" w:color="auto" w:fill="FFFFFF"/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  <w:lang w:eastAsia="ru-RU"/>
              </w:rPr>
              <w:t>Управління цивільного та комерційного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цивільного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сімейного та житлового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комерційного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транспортного права та містобудування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ind w:firstLine="34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енергетичного права та захисту прав споживачів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корпоративного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земельного, аграрного, екологічного та ядерного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аграрного та земельного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законодавства з питань використання природних ресурсів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з питань цивільного захисту, охорони довкілля, продовольчої та ядерної безпеки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державної реєстрації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val="ru-RU"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речових прав на нерухоме майно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актів цивільного стану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забезпечення обтяжень рухомого майна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юридичних осіб та фізичних осіб-підприємців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нотаріату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нормативно-правового забезпечення нотаріату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rPr>
          <w:trHeight w:val="251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EB2579">
              <w:rPr>
                <w:iCs/>
                <w:spacing w:val="-6"/>
                <w:sz w:val="27"/>
                <w:szCs w:val="27"/>
              </w:rPr>
              <w:t>нормативно-правового регулювання суб’єктів первинного фінансового моніторингу та взаємодії з органами державної влади з питань нотаріату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BE3D84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10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Секретаріат Уповноваженого у справах Європейського суду з прав людини </w:t>
            </w:r>
            <w:r w:rsidRPr="00EB2579">
              <w:rPr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51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міждержавних справах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у справах щодо тимчасово окупованої території АР Крим та м. Севастополь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представництва держави у справах щодо тимчасово окупованої території Донецької та Луганської областей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юридичного захисту від країни-агресора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Управління  координації  виконання  рішень  Європейського  суду              з  прав  людини  та інформування Комітету міністрів Ради Європи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інформування Комітету міністрів Ради Європи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координації виконання рішень Європейського суду з прав людини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tabs>
                <w:tab w:val="center" w:pos="175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сектор перекладу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tabs>
                <w:tab w:val="center" w:pos="175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ind w:firstLine="34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цивільних та кримінальних справах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представництва держави в комплексних справах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в повторюваних справах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napToGrid w:val="0"/>
                <w:spacing w:val="-6"/>
                <w:sz w:val="27"/>
                <w:szCs w:val="27"/>
                <w:lang w:eastAsia="ru-RU"/>
              </w:rPr>
              <w:t>Експертно-методичний відділ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1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Департамент міжнародних спорів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міжнародного арбітражу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іноземних судів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 xml:space="preserve">відділ досудового врегулювання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організаційно-правового забезпечення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2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Департамент міжнародного права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  <w:lang w:val="en-US"/>
              </w:rPr>
              <w:t>46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міжнародної правової допомоги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/>
                <w:spacing w:val="-6"/>
                <w:sz w:val="27"/>
                <w:szCs w:val="27"/>
                <w:lang w:val="en-US"/>
              </w:rPr>
              <w:t>22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укладення міжнародних договорів про правову допомогу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міжнародної правової допомоги у цивільних справах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trike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відділ передачі засуджених осіб та виконання вироків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відділ екстрадиції і правової допомоги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правової експертизи міжнародних договорів та міжнародного співробітництва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відділ правової експертизи міжнародних договорів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tabs>
                <w:tab w:val="left" w:pos="7853"/>
              </w:tabs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правового забезпечення міжнародного фінансово-економічного співробітництва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/>
                <w:spacing w:val="-6"/>
                <w:sz w:val="27"/>
                <w:szCs w:val="27"/>
                <w:lang w:val="en-US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tabs>
                <w:tab w:val="left" w:pos="6949"/>
              </w:tabs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 експертизи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3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Департамент державної реєстрації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61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обліку та контролю за діяльністю у сфері державної реєстрації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shd w:val="clear" w:color="auto" w:fill="FFFFFF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камеральних перевірок та моніторингу у сфері державної реєстрації прав на нерухоме майно та бізнесу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10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спеціальних перевірок, визначення професійної компетентності та організації підвищення кваліфікації державних реєстраторів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розгляду звернень та надання публічної інформації у сфері державної реєстрації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сектор обліку державних реєстраторів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сектор судової роботи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i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реєстрації громадських формувань,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реєстрації громадських формувань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реєстрації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Управління у сфері державної реєстрації актів цивільного стану та </w:t>
            </w:r>
            <w:proofErr w:type="spellStart"/>
            <w:r w:rsidRPr="00EB2579">
              <w:rPr>
                <w:b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EB2579">
              <w:rPr>
                <w:b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B2579">
              <w:rPr>
                <w:b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EB2579">
              <w:rPr>
                <w:spacing w:val="-6"/>
                <w:sz w:val="27"/>
                <w:szCs w:val="27"/>
              </w:rPr>
              <w:t>координації та контролю діяльності органів державної реєстрації актів цивільного стану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EB2579">
              <w:rPr>
                <w:spacing w:val="-6"/>
                <w:sz w:val="27"/>
                <w:szCs w:val="27"/>
                <w:lang w:eastAsia="ru-RU"/>
              </w:rPr>
              <w:t>проставлення</w:t>
            </w:r>
            <w:proofErr w:type="spellEnd"/>
            <w:r w:rsidRPr="00EB2579"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B2579">
              <w:rPr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сектор надання </w:t>
            </w:r>
            <w:r w:rsidRPr="00EB2579">
              <w:rPr>
                <w:spacing w:val="-6"/>
                <w:sz w:val="27"/>
                <w:szCs w:val="27"/>
              </w:rPr>
              <w:t xml:space="preserve">міжнародної правової допомоги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lastRenderedPageBreak/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4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Департамент </w:t>
            </w:r>
            <w:r w:rsidRPr="00EB2579">
              <w:rPr>
                <w:b/>
                <w:spacing w:val="-6"/>
                <w:sz w:val="27"/>
                <w:szCs w:val="27"/>
              </w:rPr>
              <w:t>нотаріату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організаційного забезпечення і контролю у сфері нотаріату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з питань фінансового моніторингу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сектор</w:t>
            </w:r>
            <w:r w:rsidRPr="00EB2579">
              <w:rPr>
                <w:spacing w:val="-6"/>
                <w:sz w:val="27"/>
                <w:szCs w:val="27"/>
              </w:rPr>
              <w:t xml:space="preserve"> з питань впровадження електронного нотаріату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 xml:space="preserve">відділ консульської легалізації та </w:t>
            </w:r>
            <w:proofErr w:type="spellStart"/>
            <w:r w:rsidRPr="00EB2579">
              <w:rPr>
                <w:iCs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EB2579">
              <w:rPr>
                <w:i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EB2579">
              <w:rPr>
                <w:iCs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відділ організації роботи Вищої кваліфікаційної комісії нотаріату та аналітично-методичного забезпечення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5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Офіс протидії </w:t>
            </w:r>
            <w:proofErr w:type="spellStart"/>
            <w:r w:rsidRPr="00EB2579">
              <w:rPr>
                <w:b/>
                <w:bCs/>
                <w:spacing w:val="-6"/>
                <w:sz w:val="27"/>
                <w:szCs w:val="27"/>
              </w:rPr>
              <w:t>рейдерству</w:t>
            </w:r>
            <w:proofErr w:type="spellEnd"/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 </w:t>
            </w:r>
            <w:r w:rsidRPr="00EB2579">
              <w:rPr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48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z w:val="27"/>
                <w:szCs w:val="27"/>
              </w:rPr>
              <w:t>Управління розгляду скарг у сфері державної реєстрації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iCs/>
                <w:sz w:val="27"/>
                <w:szCs w:val="27"/>
              </w:rPr>
              <w:t>відділ розгляду скарг у сфері державної реєстрації нерухомого майна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18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iCs/>
                <w:sz w:val="27"/>
                <w:szCs w:val="27"/>
              </w:rPr>
              <w:t>відділ розгляду скарг у сфері державної реєстрації бізнесу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iCs/>
                <w:sz w:val="27"/>
                <w:szCs w:val="27"/>
              </w:rPr>
              <w:t>Управління забезпечення діяльності Колегії Міністерства юстиції України з розгляду скарг на рішення, дії або бездіяльність державного реєстратора, суб’єктів державної реєстрації, територіальних органів Міністерства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sz w:val="27"/>
                <w:szCs w:val="27"/>
              </w:rPr>
              <w:t xml:space="preserve">відділ </w:t>
            </w:r>
            <w:r w:rsidRPr="00EB2579">
              <w:rPr>
                <w:bCs/>
                <w:iCs/>
                <w:sz w:val="27"/>
                <w:szCs w:val="27"/>
              </w:rPr>
              <w:t xml:space="preserve">інформаційно-технічного забезпечення </w:t>
            </w:r>
            <w:r w:rsidRPr="00EB2579">
              <w:rPr>
                <w:rFonts w:eastAsia="Calibri"/>
                <w:sz w:val="27"/>
                <w:szCs w:val="27"/>
              </w:rPr>
              <w:t>діяльності Колегії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iCs/>
                <w:sz w:val="27"/>
                <w:szCs w:val="27"/>
              </w:rPr>
              <w:t>відділ документального та статистичного забезпечення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iCs/>
                <w:sz w:val="27"/>
                <w:szCs w:val="27"/>
              </w:rPr>
              <w:t>сектор судової роботи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iCs/>
                <w:sz w:val="27"/>
                <w:szCs w:val="27"/>
              </w:rPr>
            </w:pPr>
            <w:r w:rsidRPr="00EB2579">
              <w:rPr>
                <w:b/>
                <w:bCs/>
                <w:sz w:val="27"/>
                <w:szCs w:val="27"/>
              </w:rPr>
              <w:t>Відділ роботи із зверненнями з питань розгляду скарг у сфері державної реєстрації</w:t>
            </w:r>
            <w:r w:rsidRPr="00EB2579">
              <w:rPr>
                <w:b/>
                <w:bCs/>
                <w:iCs/>
                <w:sz w:val="27"/>
                <w:szCs w:val="27"/>
              </w:rPr>
              <w:t xml:space="preserve"> нерухомого майна та бізнесу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6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Департамент державної виконавчої служби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88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Відділ примусового виконання рішень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Сектор обліку депозитних сум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Відділ адміністрування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розгляду звернень та організації роботи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розгляду звернень громадян та надання публічної інформації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розгляду запитів і звернень народних депутатів, органів державної влади та юридичних осіб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11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Управління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аналітично-статистичного забезпечення та контролю за реалізацією арештованого майна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Відділ правового забезпечення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Департамент експертного забезпечення правосуддя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організаційно-управлінського забезпечення діяльності НДУСЕ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відділ науково-методичного забезпечення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розгляду звернень та надання публічної інформації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організації роботи Центральної експертно-кваліфікаційної комісії при Міністерстві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EB2579">
              <w:rPr>
                <w:b/>
                <w:noProof/>
                <w:spacing w:val="-6"/>
                <w:sz w:val="27"/>
                <w:szCs w:val="27"/>
              </w:rPr>
              <w:t xml:space="preserve">Департамент </w:t>
            </w:r>
            <w:r w:rsidRPr="00EB2579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з питань </w:t>
            </w:r>
            <w:r w:rsidRPr="00EB2579">
              <w:rPr>
                <w:b/>
                <w:noProof/>
                <w:spacing w:val="-6"/>
                <w:sz w:val="27"/>
                <w:szCs w:val="27"/>
              </w:rPr>
              <w:t>судової роботи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46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EB2579">
              <w:rPr>
                <w:b/>
                <w:noProof/>
                <w:spacing w:val="-6"/>
                <w:sz w:val="27"/>
                <w:szCs w:val="27"/>
              </w:rPr>
              <w:t>Управління судового забезпечення держави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судового забезпечення Кабінету Міністрів України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12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сектор взаємодії з територіальними органами 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EB2579">
              <w:rPr>
                <w:spacing w:val="-6"/>
                <w:sz w:val="27"/>
                <w:szCs w:val="27"/>
                <w:lang w:eastAsia="ru-RU"/>
              </w:rPr>
              <w:t>регресної</w:t>
            </w:r>
            <w:proofErr w:type="spellEnd"/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 роботи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адміністрування та документообігу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rPr>
                <w:b/>
                <w:noProof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noProof/>
                <w:spacing w:val="-6"/>
                <w:sz w:val="27"/>
                <w:szCs w:val="27"/>
                <w:lang w:eastAsia="ru-RU"/>
              </w:rPr>
              <w:t xml:space="preserve">Управління судово-претензійної роботи Міністерства юстиції України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rPr>
                <w:noProof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pacing w:val="-6"/>
                <w:sz w:val="27"/>
                <w:szCs w:val="27"/>
                <w:lang w:eastAsia="ru-RU"/>
              </w:rPr>
              <w:t>відділ судового забезпечення суміжних правових інституцій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rPr>
                <w:noProof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pacing w:val="-6"/>
                <w:sz w:val="27"/>
                <w:szCs w:val="27"/>
                <w:lang w:eastAsia="ru-RU"/>
              </w:rPr>
              <w:t>відділ судового забезпечення Міністерства юстиції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 xml:space="preserve">відділ позовної діяльності Міністерства юстиції України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rPr>
          <w:trHeight w:val="125"/>
        </w:trPr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Департамент з питань банкрутства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8347C5" w:rsidRPr="00EB2579" w:rsidTr="00730B01">
        <w:trPr>
          <w:trHeight w:val="125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контролю за діяльністю арбітражних керуючих та супроводу процедур банкрутства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rPr>
          <w:trHeight w:val="125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забезпечення участі у справах про банкрутство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rPr>
          <w:trHeight w:val="125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відділ аналітичної роботи та розгляду звернень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rPr>
          <w:trHeight w:val="125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 xml:space="preserve">відділ реєстрів та адміністрування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rPr>
          <w:trHeight w:val="125"/>
        </w:trPr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iCs/>
                <w:spacing w:val="-6"/>
                <w:sz w:val="27"/>
                <w:szCs w:val="27"/>
              </w:rPr>
              <w:t>сектор підготовки, перепідготовки та підвищення кваліфікації  арбітражних керуючих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rPr>
          <w:trHeight w:val="56"/>
        </w:trPr>
        <w:tc>
          <w:tcPr>
            <w:tcW w:w="708" w:type="dxa"/>
          </w:tcPr>
          <w:p w:rsidR="008347C5" w:rsidRPr="00EB2579" w:rsidRDefault="00BE3D84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20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EB2579">
              <w:rPr>
                <w:b/>
                <w:noProof/>
                <w:spacing w:val="-6"/>
                <w:sz w:val="27"/>
                <w:szCs w:val="27"/>
              </w:rPr>
              <w:t>Департамент реєстрації та систематизації правових актів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48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EB2579">
              <w:rPr>
                <w:b/>
                <w:noProof/>
                <w:spacing w:val="-6"/>
                <w:sz w:val="27"/>
                <w:szCs w:val="27"/>
              </w:rPr>
              <w:t>Управління державної реєстрації нормативно-правових актів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31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публічного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з питань правосуддя та національної безпеки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приватного права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нормативно-методичного забезпечення, реєстрів та контролю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EB2579">
              <w:rPr>
                <w:b/>
                <w:noProof/>
                <w:spacing w:val="-6"/>
                <w:sz w:val="27"/>
                <w:szCs w:val="27"/>
              </w:rPr>
              <w:t xml:space="preserve">Управління систематизації законодавства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забезпечення доступу до публічної інформації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EB2579">
              <w:rPr>
                <w:noProof/>
                <w:spacing w:val="-6"/>
                <w:sz w:val="27"/>
                <w:szCs w:val="27"/>
              </w:rPr>
              <w:t>відділ систематизації законодавства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1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пенітенціарних інспекцій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пенітенціарного інспектування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організаційного забезпечення пенітенціарних інспекцій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2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Відділ по роботі з системою 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3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noProof/>
                <w:snapToGrid w:val="0"/>
                <w:spacing w:val="-6"/>
                <w:sz w:val="27"/>
                <w:szCs w:val="27"/>
              </w:rPr>
              <w:t>Відділ внутрішньої безпеки Державної кримінально-виконавчої служби України та органів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outlineLvl w:val="0"/>
              <w:rPr>
                <w:bCs/>
                <w:spacing w:val="-6"/>
                <w:sz w:val="27"/>
                <w:szCs w:val="27"/>
                <w:lang w:val="ru-RU"/>
              </w:rPr>
            </w:pPr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 xml:space="preserve">Сектор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здійснення</w:t>
            </w:r>
            <w:proofErr w:type="spellEnd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 xml:space="preserve"> системного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аналізу</w:t>
            </w:r>
            <w:proofErr w:type="spellEnd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та</w:t>
            </w:r>
            <w:proofErr w:type="gramEnd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перевірки</w:t>
            </w:r>
            <w:proofErr w:type="spellEnd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BE3D84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24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spacing w:val="-6"/>
                <w:sz w:val="27"/>
                <w:szCs w:val="27"/>
                <w:lang w:val="en-US"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Відділ архівної справи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ind w:right="-108"/>
              <w:jc w:val="center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Секретаріат апарату Міністерства юстиції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5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Секретаріат Державного секретаря Міністерства </w:t>
            </w:r>
            <w:r w:rsidRPr="00EB2579">
              <w:rPr>
                <w:spacing w:val="-6"/>
                <w:sz w:val="27"/>
                <w:szCs w:val="27"/>
              </w:rPr>
              <w:t>(на правах управління)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16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Відділ інформаційно-аналітичного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C</w:t>
            </w:r>
            <w:proofErr w:type="spellStart"/>
            <w:r w:rsidRPr="00EB2579">
              <w:rPr>
                <w:spacing w:val="-6"/>
                <w:sz w:val="27"/>
                <w:szCs w:val="27"/>
              </w:rPr>
              <w:t>ектор</w:t>
            </w:r>
            <w:proofErr w:type="spellEnd"/>
            <w:r w:rsidRPr="00EB2579">
              <w:rPr>
                <w:spacing w:val="-6"/>
                <w:sz w:val="27"/>
                <w:szCs w:val="27"/>
              </w:rPr>
              <w:t xml:space="preserve">  організаційного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 xml:space="preserve">Відділ </w:t>
            </w:r>
            <w:r w:rsidRPr="00EB2579">
              <w:rPr>
                <w:bCs/>
                <w:iCs/>
                <w:sz w:val="27"/>
                <w:szCs w:val="27"/>
              </w:rPr>
              <w:t>забезпечення діяльності керівництва Міністерства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6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 персоналу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tabs>
                <w:tab w:val="center" w:pos="246"/>
              </w:tabs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46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по роботі з персоналом центрального апарату та статистичної роботи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11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організації добору персоналу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 xml:space="preserve">Відділ по роботі з персоналом територіальних органів та установ юстиції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контролю за роботою з персоналом територіальних органів юстиції та звітної діяльності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Сектор по роботі з персоналом підвідомчих органів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val="en-US"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професійної підготовки персоналу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проходження служби в системі </w:t>
            </w:r>
            <w:r w:rsidRPr="00EB2579">
              <w:rPr>
                <w:bCs/>
                <w:noProof/>
                <w:snapToGrid w:val="0"/>
                <w:sz w:val="27"/>
                <w:szCs w:val="27"/>
              </w:rPr>
              <w:t xml:space="preserve">Державної кримінально-виконавчої </w:t>
            </w:r>
            <w:r w:rsidRPr="00EB2579">
              <w:rPr>
                <w:bCs/>
                <w:noProof/>
                <w:snapToGrid w:val="0"/>
                <w:sz w:val="27"/>
                <w:szCs w:val="27"/>
              </w:rPr>
              <w:lastRenderedPageBreak/>
              <w:t>служби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lastRenderedPageBreak/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організаційно-штатної роботи в системі </w:t>
            </w:r>
            <w:r w:rsidRPr="00EB2579">
              <w:rPr>
                <w:bCs/>
                <w:noProof/>
                <w:snapToGrid w:val="0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Бухгалтерська служба </w:t>
            </w:r>
            <w:r w:rsidRPr="00EB2579">
              <w:rPr>
                <w:bCs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57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 планування та фінансування видатків органів та установ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органів виконавчої влади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інших бюджетних програм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Управління бухгалтерського обліку та звітності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>відділ бухгалтерського обліку центрального апарату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з оплати праці працівників апарату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консолідованої звітності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  <w:lang w:eastAsia="ru-RU"/>
              </w:rPr>
              <w:t xml:space="preserve">Управління планово-фінансової діяльності і соціально-трудових відносин кримінально-виконавчої служби та </w:t>
            </w:r>
            <w:proofErr w:type="spellStart"/>
            <w:r w:rsidRPr="00EB2579">
              <w:rPr>
                <w:b/>
                <w:bCs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планово-фінансової діяльності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tabs>
                <w:tab w:val="center" w:pos="246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>відділ соціально-трудових відносин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tabs>
                <w:tab w:val="left" w:pos="234"/>
                <w:tab w:val="center" w:pos="317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/>
                <w:spacing w:val="-6"/>
                <w:sz w:val="27"/>
                <w:szCs w:val="27"/>
                <w:lang w:eastAsia="ru-RU"/>
              </w:rPr>
              <w:t>Управління забезпечення та документообігу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98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матеріально-технічного забезпечення системи органів юстиції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забезпечення експлуатації адміністративних будинків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транспортного забезпечення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10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по роботі з державним майном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захисту інформації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інформаційних технологій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EB2579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забезпечення експлуатації електронних систем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>Відділ організації приймання документів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>Відділ реєстрації документів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>Відділ організації відправки документів та їх обліку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bCs/>
                <w:spacing w:val="-6"/>
                <w:sz w:val="27"/>
                <w:szCs w:val="27"/>
                <w:lang w:eastAsia="ru-RU"/>
              </w:rPr>
              <w:t>Сектор архівної справи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контролю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реєстрації та контролю за розглядом звернень громадян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організації та забезпечення прийому громадян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EB2579">
              <w:rPr>
                <w:spacing w:val="-6"/>
                <w:sz w:val="27"/>
                <w:szCs w:val="27"/>
                <w:lang w:eastAsia="ru-RU"/>
              </w:rPr>
              <w:t>Відділ інформаційно-довідкового забезпечення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EB2579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2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autoSpaceDE w:val="0"/>
              <w:autoSpaceDN w:val="0"/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Відділ міжнародного співробітництва та протоколу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BE3D84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30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інформаційної політики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прес-служби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комунікації з громадськістю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1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внутрішнього аудиту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аудиту діяльності державних підприємств, інших установ та організацій, що належать до сфери управління Мін</w:t>
            </w:r>
            <w:r w:rsidRPr="00EB2579">
              <w:rPr>
                <w:b/>
                <w:bCs/>
                <w:iCs/>
                <w:sz w:val="27"/>
                <w:szCs w:val="27"/>
              </w:rPr>
              <w:t>’</w:t>
            </w:r>
            <w:r w:rsidRPr="00EB2579">
              <w:rPr>
                <w:bCs/>
                <w:spacing w:val="-6"/>
                <w:sz w:val="27"/>
                <w:szCs w:val="27"/>
              </w:rPr>
              <w:t>юсту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Сектор управління якістю і методологічного забезпечення діяльності з внутрішнього аудиту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 xml:space="preserve">Відділ аудиту діяльності органів і установ у системі кримінально-виконавчої служби та </w:t>
            </w:r>
            <w:proofErr w:type="spellStart"/>
            <w:r w:rsidRPr="00EB2579">
              <w:rPr>
                <w:bCs/>
                <w:spacing w:val="-6"/>
                <w:sz w:val="27"/>
                <w:szCs w:val="27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аудиту апарату Міністерства юстиції України, міжрегіональних управлінь юстиції, навчальних закладів та державних установ, що належать до сфери управління Мін</w:t>
            </w:r>
            <w:r w:rsidRPr="00EB2579">
              <w:rPr>
                <w:b/>
                <w:bCs/>
                <w:iCs/>
                <w:sz w:val="27"/>
                <w:szCs w:val="27"/>
              </w:rPr>
              <w:t>’</w:t>
            </w:r>
            <w:r w:rsidRPr="00EB2579">
              <w:rPr>
                <w:bCs/>
                <w:spacing w:val="-6"/>
                <w:sz w:val="27"/>
                <w:szCs w:val="27"/>
              </w:rPr>
              <w:t xml:space="preserve">юсту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Сектор планування діяльності з внутрішнього аудиту, моніторингу та звітування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2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Відділ режимно-секретної роботи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3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Управління державних закупівель, договірної роботи та взаємовідносин з державними підприємствами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державних закупівель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Сектор договірної роботи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Сектор взаємовідносин з державними підприємствами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Відділ організації та аналізу фінансово-економічної діяльності підприємств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EB2579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4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Відділ з питань запобігання та виявлення корупції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5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Відділ з питань люстрації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6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Головний спеціаліст з питань мобілізаційної роботи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Головний спеціаліст з питань цивільного  захисту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175"/>
              </w:tabs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    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Головний  спеціаліст  з  питань  територіальної  оборони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708" w:type="dxa"/>
          </w:tcPr>
          <w:p w:rsidR="008347C5" w:rsidRPr="00EB2579" w:rsidRDefault="008347C5" w:rsidP="00BE3D84">
            <w:pPr>
              <w:tabs>
                <w:tab w:val="left" w:pos="175"/>
              </w:tabs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 xml:space="preserve">    3</w:t>
            </w:r>
            <w:r w:rsidR="00BE3D84" w:rsidRPr="00EB2579">
              <w:rPr>
                <w:b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8347C5" w:rsidRPr="00EB2579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 xml:space="preserve">Головний спеціаліст  з  питань  внутрішнього  контролю </w:t>
            </w:r>
          </w:p>
        </w:tc>
        <w:tc>
          <w:tcPr>
            <w:tcW w:w="992" w:type="dxa"/>
          </w:tcPr>
          <w:p w:rsidR="008347C5" w:rsidRPr="00EB2579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EB2579" w:rsidTr="00730B01">
        <w:tc>
          <w:tcPr>
            <w:tcW w:w="9497" w:type="dxa"/>
            <w:gridSpan w:val="2"/>
          </w:tcPr>
          <w:p w:rsidR="008347C5" w:rsidRPr="00EB2579" w:rsidRDefault="008347C5" w:rsidP="00730B01">
            <w:pPr>
              <w:tabs>
                <w:tab w:val="left" w:pos="-108"/>
                <w:tab w:val="left" w:pos="459"/>
              </w:tabs>
              <w:ind w:left="-108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EB2579">
              <w:rPr>
                <w:b/>
                <w:spacing w:val="-6"/>
                <w:sz w:val="27"/>
                <w:szCs w:val="27"/>
              </w:rPr>
              <w:t>ВСЬОГО:</w:t>
            </w:r>
          </w:p>
        </w:tc>
        <w:tc>
          <w:tcPr>
            <w:tcW w:w="992" w:type="dxa"/>
          </w:tcPr>
          <w:p w:rsidR="008347C5" w:rsidRPr="00EB2579" w:rsidRDefault="008347C5" w:rsidP="008347C5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EB2579">
              <w:rPr>
                <w:b/>
                <w:bCs/>
                <w:spacing w:val="-6"/>
                <w:sz w:val="27"/>
                <w:szCs w:val="27"/>
              </w:rPr>
              <w:t>115</w:t>
            </w:r>
            <w:r w:rsidR="00220727" w:rsidRPr="00EB2579">
              <w:rPr>
                <w:b/>
                <w:bCs/>
                <w:spacing w:val="-6"/>
                <w:sz w:val="27"/>
                <w:szCs w:val="27"/>
              </w:rPr>
              <w:t>2</w:t>
            </w:r>
          </w:p>
        </w:tc>
      </w:tr>
    </w:tbl>
    <w:p w:rsidR="008347C5" w:rsidRDefault="008347C5" w:rsidP="008347C5"/>
    <w:p w:rsidR="00EB2579" w:rsidRDefault="00EB2579"/>
    <w:p w:rsidR="00EB2579" w:rsidRPr="00EB2579" w:rsidRDefault="00EB2579" w:rsidP="00EB2579"/>
    <w:p w:rsidR="00EB2579" w:rsidRPr="00EB2579" w:rsidRDefault="00EB2579" w:rsidP="00EB2579"/>
    <w:p w:rsidR="00EB2579" w:rsidRPr="00EB2579" w:rsidRDefault="00EB2579" w:rsidP="00EB2579"/>
    <w:p w:rsidR="00EB2579" w:rsidRPr="00EB2579" w:rsidRDefault="00EB2579" w:rsidP="00EB2579"/>
    <w:p w:rsidR="00EB2579" w:rsidRPr="00EB2579" w:rsidRDefault="00EB2579" w:rsidP="00EB2579"/>
    <w:p w:rsidR="00EB2579" w:rsidRPr="00EB2579" w:rsidRDefault="00EB2579" w:rsidP="00EB2579"/>
    <w:p w:rsidR="00EB2579" w:rsidRDefault="00EB2579" w:rsidP="00EB2579"/>
    <w:p w:rsidR="00870533" w:rsidRPr="00EB2579" w:rsidRDefault="00EB2579" w:rsidP="00EB2579">
      <w:pPr>
        <w:tabs>
          <w:tab w:val="left" w:pos="8595"/>
        </w:tabs>
      </w:pPr>
      <w:r>
        <w:tab/>
      </w:r>
    </w:p>
    <w:sectPr w:rsidR="00870533" w:rsidRPr="00EB2579" w:rsidSect="001D239E">
      <w:pgSz w:w="11906" w:h="16838"/>
      <w:pgMar w:top="709" w:right="567" w:bottom="68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0C1"/>
    <w:multiLevelType w:val="hybridMultilevel"/>
    <w:tmpl w:val="254429B8"/>
    <w:lvl w:ilvl="0" w:tplc="01E2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0EF"/>
    <w:multiLevelType w:val="hybridMultilevel"/>
    <w:tmpl w:val="63F62ECC"/>
    <w:lvl w:ilvl="0" w:tplc="38DA5634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1AB41119"/>
    <w:multiLevelType w:val="hybridMultilevel"/>
    <w:tmpl w:val="78F85016"/>
    <w:lvl w:ilvl="0" w:tplc="A62C5392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>
    <w:nsid w:val="38C946D7"/>
    <w:multiLevelType w:val="hybridMultilevel"/>
    <w:tmpl w:val="529A5912"/>
    <w:lvl w:ilvl="0" w:tplc="361A117E">
      <w:start w:val="8"/>
      <w:numFmt w:val="bullet"/>
      <w:lvlText w:val=""/>
      <w:lvlJc w:val="left"/>
      <w:pPr>
        <w:ind w:left="25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48E13169"/>
    <w:multiLevelType w:val="hybridMultilevel"/>
    <w:tmpl w:val="145A0820"/>
    <w:lvl w:ilvl="0" w:tplc="E38AB7B4">
      <w:start w:val="8"/>
      <w:numFmt w:val="decimal"/>
      <w:lvlText w:val="%1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>
    <w:nsid w:val="4DAF0818"/>
    <w:multiLevelType w:val="hybridMultilevel"/>
    <w:tmpl w:val="84AAEB32"/>
    <w:lvl w:ilvl="0" w:tplc="0422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>
    <w:nsid w:val="4DE74C95"/>
    <w:multiLevelType w:val="hybridMultilevel"/>
    <w:tmpl w:val="3AFE968A"/>
    <w:lvl w:ilvl="0" w:tplc="C652AC8E">
      <w:start w:val="8"/>
      <w:numFmt w:val="decimal"/>
      <w:lvlText w:val="%1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>
    <w:nsid w:val="4F455E1A"/>
    <w:multiLevelType w:val="hybridMultilevel"/>
    <w:tmpl w:val="BEFE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47C5"/>
    <w:rsid w:val="00032780"/>
    <w:rsid w:val="00220727"/>
    <w:rsid w:val="0022185B"/>
    <w:rsid w:val="008347C5"/>
    <w:rsid w:val="00854174"/>
    <w:rsid w:val="00870533"/>
    <w:rsid w:val="00B8591D"/>
    <w:rsid w:val="00BE3D84"/>
    <w:rsid w:val="00EB2579"/>
    <w:rsid w:val="00EE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8347C5"/>
    <w:pPr>
      <w:keepNext/>
      <w:autoSpaceDE w:val="0"/>
      <w:autoSpaceDN w:val="0"/>
      <w:outlineLvl w:val="3"/>
    </w:pPr>
    <w:rPr>
      <w:b/>
      <w:bCs/>
      <w:color w:val="000000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47C5"/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styleId="a3">
    <w:name w:val="List Paragraph"/>
    <w:basedOn w:val="a"/>
    <w:uiPriority w:val="99"/>
    <w:qFormat/>
    <w:rsid w:val="008347C5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47C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347C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347C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347C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2510</Words>
  <Characters>14311</Characters>
  <Application>Microsoft Office Word</Application>
  <DocSecurity>0</DocSecurity>
  <Lines>119</Lines>
  <Paragraphs>33</Paragraphs>
  <ScaleCrop>false</ScaleCrop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o.kushnirenko</dc:creator>
  <cp:lastModifiedBy>o.hlushan</cp:lastModifiedBy>
  <cp:revision>5</cp:revision>
  <cp:lastPrinted>2022-08-11T13:27:00Z</cp:lastPrinted>
  <dcterms:created xsi:type="dcterms:W3CDTF">2022-08-11T13:27:00Z</dcterms:created>
  <dcterms:modified xsi:type="dcterms:W3CDTF">2022-08-26T13:37:00Z</dcterms:modified>
</cp:coreProperties>
</file>