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AEA" w:rsidRPr="00963AEA" w:rsidRDefault="00963AEA" w:rsidP="00963AEA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963AEA">
        <w:rPr>
          <w:rFonts w:ascii="Times New Roman" w:eastAsia="Times New Roman" w:hAnsi="Times New Roman" w:cs="Times New Roman"/>
          <w:sz w:val="24"/>
          <w:szCs w:val="24"/>
          <w:lang w:val="uk-UA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83232330" r:id="rId5"/>
        </w:object>
      </w:r>
    </w:p>
    <w:p w:rsidR="00963AEA" w:rsidRPr="00963AEA" w:rsidRDefault="00963AEA" w:rsidP="00963AEA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963AEA" w:rsidRPr="00963AEA" w:rsidRDefault="00963AEA" w:rsidP="00963A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AEA"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 w:rsidRPr="00963AEA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963AEA"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963AEA" w:rsidRPr="00963AEA" w:rsidRDefault="00963AEA" w:rsidP="00963A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AEA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963AEA" w:rsidRPr="00963AEA" w:rsidRDefault="00963AEA" w:rsidP="00963A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3AEA" w:rsidRPr="00963AEA" w:rsidRDefault="00963AEA" w:rsidP="00963AEA">
      <w:pPr>
        <w:pStyle w:val="2"/>
        <w:rPr>
          <w:szCs w:val="36"/>
          <w:lang w:val="uk-UA"/>
        </w:rPr>
      </w:pPr>
      <w:r w:rsidRPr="00963AEA">
        <w:rPr>
          <w:szCs w:val="36"/>
        </w:rPr>
        <w:t>Р</w:t>
      </w:r>
      <w:r w:rsidRPr="00963AEA">
        <w:rPr>
          <w:szCs w:val="36"/>
          <w:lang w:val="uk-UA"/>
        </w:rPr>
        <w:t xml:space="preserve"> </w:t>
      </w:r>
      <w:r w:rsidRPr="00963AEA">
        <w:rPr>
          <w:szCs w:val="36"/>
        </w:rPr>
        <w:t xml:space="preserve">І Ш Е Н </w:t>
      </w:r>
      <w:proofErr w:type="spellStart"/>
      <w:proofErr w:type="gramStart"/>
      <w:r w:rsidRPr="00963AEA">
        <w:rPr>
          <w:szCs w:val="36"/>
        </w:rPr>
        <w:t>Н</w:t>
      </w:r>
      <w:proofErr w:type="spellEnd"/>
      <w:proofErr w:type="gramEnd"/>
      <w:r w:rsidRPr="00963AEA">
        <w:rPr>
          <w:szCs w:val="36"/>
        </w:rPr>
        <w:t xml:space="preserve"> Я</w:t>
      </w:r>
    </w:p>
    <w:p w:rsidR="00963AEA" w:rsidRPr="00963AEA" w:rsidRDefault="00963AEA" w:rsidP="00963AEA">
      <w:pPr>
        <w:spacing w:after="0" w:line="240" w:lineRule="auto"/>
        <w:rPr>
          <w:rFonts w:ascii="Times New Roman" w:hAnsi="Times New Roman" w:cs="Times New Roman"/>
          <w:spacing w:val="100"/>
          <w:szCs w:val="28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63AEA" w:rsidRPr="00963AEA" w:rsidTr="00963AEA">
        <w:tc>
          <w:tcPr>
            <w:tcW w:w="3190" w:type="dxa"/>
            <w:hideMark/>
          </w:tcPr>
          <w:p w:rsidR="00963AEA" w:rsidRPr="00963AEA" w:rsidRDefault="00963AEA" w:rsidP="00963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963AE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17.07.2024</w:t>
            </w:r>
          </w:p>
        </w:tc>
        <w:tc>
          <w:tcPr>
            <w:tcW w:w="3190" w:type="dxa"/>
            <w:hideMark/>
          </w:tcPr>
          <w:p w:rsidR="00963AEA" w:rsidRPr="00963AEA" w:rsidRDefault="00963AEA" w:rsidP="00963AEA">
            <w:pPr>
              <w:spacing w:after="0" w:line="240" w:lineRule="auto"/>
              <w:ind w:left="730"/>
              <w:rPr>
                <w:rFonts w:ascii="Times New Roman" w:eastAsia="Times New Roman" w:hAnsi="Times New Roman" w:cs="Times New Roman"/>
                <w:b/>
                <w:spacing w:val="100"/>
                <w:sz w:val="28"/>
                <w:szCs w:val="28"/>
                <w:lang w:val="uk-UA" w:eastAsia="en-US"/>
              </w:rPr>
            </w:pPr>
            <w:r w:rsidRPr="00963AE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м. </w:t>
            </w:r>
            <w:proofErr w:type="spellStart"/>
            <w:r w:rsidRPr="00963AE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Кривий</w:t>
            </w:r>
            <w:proofErr w:type="spellEnd"/>
            <w:r w:rsidRPr="00963AE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 w:rsidRPr="00963AE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proofErr w:type="gramEnd"/>
            <w:r w:rsidRPr="00963AE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іг</w:t>
            </w:r>
            <w:proofErr w:type="spellEnd"/>
          </w:p>
        </w:tc>
        <w:tc>
          <w:tcPr>
            <w:tcW w:w="3190" w:type="dxa"/>
            <w:hideMark/>
          </w:tcPr>
          <w:p w:rsidR="00963AEA" w:rsidRPr="00963AEA" w:rsidRDefault="00963AEA" w:rsidP="0096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963AE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665</w:t>
            </w:r>
          </w:p>
        </w:tc>
      </w:tr>
    </w:tbl>
    <w:p w:rsidR="00A24559" w:rsidRDefault="00A24559" w:rsidP="00DC11B4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A24559" w:rsidRDefault="00A24559" w:rsidP="00DC11B4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A24559" w:rsidRDefault="00A24559" w:rsidP="00DC11B4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DC11B4" w:rsidRDefault="00DC11B4" w:rsidP="00DC11B4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Про надання  дозволу на укладання договору  дарування  частини квартири, де неповнолітня  дитина  є співвласником</w:t>
      </w:r>
    </w:p>
    <w:p w:rsidR="00DC11B4" w:rsidRDefault="00DC11B4" w:rsidP="00DC11B4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DC11B4" w:rsidRDefault="00DC11B4" w:rsidP="00DC11B4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Ураховуючи витяг з протоколу засідання комісії з питань захисту             прав дитини в Покровському районі від 12 липня 2024 року №15, керуючись      ст. 177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           зі змінами, та Порядком вчинення нотаріальних дій нотаріусами України, затвердженого Наказом міністерства юстиції України  від 22 лютого 2012 року №296/5, зі змінами, ст.ст. 41, 59 Закону України «Про місцеве самоврядування в Україні», виконком районної в місті ради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вирішив:</w:t>
      </w:r>
    </w:p>
    <w:p w:rsidR="00DC11B4" w:rsidRDefault="00DC11B4" w:rsidP="00DC11B4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C11B4" w:rsidRDefault="00DC11B4" w:rsidP="00DC11B4">
      <w:pPr>
        <w:tabs>
          <w:tab w:val="left" w:pos="567"/>
          <w:tab w:val="left" w:pos="709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 Надати дозвіл </w:t>
      </w:r>
      <w:r w:rsidR="00BA1550">
        <w:rPr>
          <w:rFonts w:ascii="Times New Roman" w:hAnsi="Times New Roman"/>
          <w:sz w:val="28"/>
          <w:szCs w:val="28"/>
          <w:lang w:val="uk-UA"/>
        </w:rPr>
        <w:t>*** *** 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та </w:t>
      </w:r>
      <w:r w:rsidR="00BA1550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на укладання договору дарування 1/2 частини квартири за адресою: </w:t>
      </w:r>
      <w:proofErr w:type="spellStart"/>
      <w:r>
        <w:rPr>
          <w:rFonts w:ascii="Times New Roman" w:hAnsi="Times New Roman"/>
          <w:bCs/>
          <w:iCs/>
          <w:sz w:val="28"/>
          <w:szCs w:val="28"/>
          <w:lang w:val="uk-UA"/>
        </w:rPr>
        <w:t>мкр</w:t>
      </w:r>
      <w:proofErr w:type="spellEnd"/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. </w:t>
      </w:r>
      <w:r w:rsidR="00BA1550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 буд. </w:t>
      </w:r>
      <w:r w:rsidR="00BA1550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кв. </w:t>
      </w:r>
      <w:r w:rsidR="00BA1550">
        <w:rPr>
          <w:rFonts w:ascii="Times New Roman" w:hAnsi="Times New Roman"/>
          <w:bCs/>
          <w:iCs/>
          <w:sz w:val="28"/>
          <w:szCs w:val="28"/>
          <w:lang w:val="uk-UA"/>
        </w:rPr>
        <w:t xml:space="preserve">***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(загальна площа –  45,3 м</w:t>
      </w:r>
      <w:r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, житлова площа – 27,4 м</w:t>
      </w:r>
      <w:r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) Покровського району м. Кривого Рогу, де є співвласником іншої частини квартири неповнолітня дитина </w:t>
      </w:r>
      <w:r w:rsidR="00BA1550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BA1550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року народження.</w:t>
      </w:r>
    </w:p>
    <w:p w:rsidR="00DC11B4" w:rsidRDefault="00DC11B4" w:rsidP="00DC11B4">
      <w:pPr>
        <w:pStyle w:val="a3"/>
        <w:tabs>
          <w:tab w:val="left" w:pos="567"/>
          <w:tab w:val="left" w:pos="709"/>
        </w:tabs>
        <w:spacing w:after="0" w:line="240" w:lineRule="auto"/>
        <w:ind w:left="0" w:right="-1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2.   Рекомендувати:</w:t>
      </w:r>
    </w:p>
    <w:p w:rsidR="00DC11B4" w:rsidRDefault="00DC11B4" w:rsidP="00DC11B4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2.1 заявникам не пізніше 30 календарних днів після вчинення правочину надати  до комісії з питань захисту прав дитини в Покровському районі копію договору дарування;</w:t>
      </w:r>
    </w:p>
    <w:p w:rsidR="00DC11B4" w:rsidRDefault="00DC11B4" w:rsidP="00A24559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2.2 нотаріальній конторі направити повідомлення щодо виконання рішення до органу опіки та піклування виконкому Покровської районної в місті ради.</w:t>
      </w:r>
    </w:p>
    <w:p w:rsidR="00DC11B4" w:rsidRDefault="00DC11B4" w:rsidP="00DC11B4">
      <w:pPr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DC11B4" w:rsidRDefault="00DC11B4" w:rsidP="00DC11B4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1"/>
        <w:rPr>
          <w:rFonts w:ascii="Times New Roman" w:hAnsi="Times New Roman"/>
          <w:sz w:val="28"/>
          <w:szCs w:val="28"/>
          <w:lang w:val="uk-UA"/>
        </w:rPr>
      </w:pPr>
    </w:p>
    <w:p w:rsidR="00DC11B4" w:rsidRDefault="00DC11B4" w:rsidP="00DC11B4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1"/>
        <w:rPr>
          <w:rFonts w:ascii="Times New Roman" w:hAnsi="Times New Roman"/>
          <w:sz w:val="28"/>
          <w:szCs w:val="28"/>
          <w:lang w:val="uk-UA"/>
        </w:rPr>
      </w:pPr>
    </w:p>
    <w:p w:rsidR="00DC11B4" w:rsidRDefault="00DC11B4" w:rsidP="00DC11B4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365"/>
        <w:rPr>
          <w:rFonts w:ascii="Times New Roman" w:hAnsi="Times New Roman"/>
          <w:sz w:val="28"/>
          <w:szCs w:val="28"/>
          <w:lang w:val="uk-UA"/>
        </w:rPr>
      </w:pPr>
    </w:p>
    <w:p w:rsidR="00DC11B4" w:rsidRDefault="00DC11B4" w:rsidP="00DC11B4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DC11B4" w:rsidRDefault="00DC11B4" w:rsidP="00A24559">
      <w:pPr>
        <w:pStyle w:val="a3"/>
        <w:tabs>
          <w:tab w:val="left" w:pos="567"/>
        </w:tabs>
        <w:spacing w:after="0" w:line="240" w:lineRule="auto"/>
        <w:ind w:left="0" w:right="-365"/>
        <w:jc w:val="both"/>
      </w:pPr>
      <w:r>
        <w:rPr>
          <w:rFonts w:ascii="Times New Roman" w:hAnsi="Times New Roman"/>
          <w:sz w:val="28"/>
          <w:szCs w:val="28"/>
          <w:lang w:val="uk-UA"/>
        </w:rPr>
        <w:t>Голова  районної в місті ради                                          Андрій СОКОЛОВСЬКИЙ</w:t>
      </w:r>
    </w:p>
    <w:p w:rsidR="0072066B" w:rsidRDefault="0072066B"/>
    <w:sectPr w:rsidR="0072066B" w:rsidSect="002A4193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C11B4"/>
    <w:rsid w:val="001B18D2"/>
    <w:rsid w:val="00270DAE"/>
    <w:rsid w:val="002A4193"/>
    <w:rsid w:val="003F2059"/>
    <w:rsid w:val="0072066B"/>
    <w:rsid w:val="00836608"/>
    <w:rsid w:val="00952819"/>
    <w:rsid w:val="00963AEA"/>
    <w:rsid w:val="009B78E3"/>
    <w:rsid w:val="00A24559"/>
    <w:rsid w:val="00BA1550"/>
    <w:rsid w:val="00DC1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608"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963AE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C11B4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24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55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963AEA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9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252</Words>
  <Characters>1439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7</cp:revision>
  <cp:lastPrinted>2024-07-15T09:40:00Z</cp:lastPrinted>
  <dcterms:created xsi:type="dcterms:W3CDTF">2024-07-09T06:44:00Z</dcterms:created>
  <dcterms:modified xsi:type="dcterms:W3CDTF">2024-07-23T06:32:00Z</dcterms:modified>
</cp:coreProperties>
</file>