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66" w:rsidRDefault="00634E66" w:rsidP="00CF1953">
      <w:pPr>
        <w:jc w:val="right"/>
        <w:rPr>
          <w:rFonts w:ascii="Times New Roman" w:hAnsi="Times New Roman" w:cs="Times New Roman"/>
        </w:rPr>
      </w:pPr>
    </w:p>
    <w:p w:rsidR="00634E66" w:rsidRPr="00CF1953" w:rsidRDefault="00634E66" w:rsidP="00634E66">
      <w:pPr>
        <w:jc w:val="right"/>
        <w:rPr>
          <w:rFonts w:ascii="Times New Roman" w:hAnsi="Times New Roman" w:cs="Times New Roman"/>
          <w:sz w:val="28"/>
          <w:szCs w:val="28"/>
        </w:rPr>
      </w:pPr>
      <w:r w:rsidRPr="00CF1953">
        <w:rPr>
          <w:rFonts w:ascii="Times New Roman" w:hAnsi="Times New Roman" w:cs="Times New Roman"/>
          <w:sz w:val="28"/>
          <w:szCs w:val="28"/>
        </w:rPr>
        <w:t>Додаток 1</w:t>
      </w:r>
    </w:p>
    <w:p w:rsidR="00634E66" w:rsidRPr="00CF1953" w:rsidRDefault="00634E66" w:rsidP="00634E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4E66" w:rsidRDefault="00634E66" w:rsidP="00634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</w:p>
    <w:p w:rsidR="00634E66" w:rsidRDefault="00634E66" w:rsidP="00634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стан розгляду запитів на публічну інформацію</w:t>
      </w:r>
    </w:p>
    <w:p w:rsidR="00634E66" w:rsidRDefault="00634E66" w:rsidP="00634E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Державному арх</w:t>
      </w:r>
      <w:r w:rsidR="004D2B0F">
        <w:rPr>
          <w:rFonts w:ascii="Times New Roman" w:hAnsi="Times New Roman" w:cs="Times New Roman"/>
          <w:sz w:val="28"/>
          <w:szCs w:val="28"/>
        </w:rPr>
        <w:t>іві</w:t>
      </w:r>
      <w:r w:rsidR="002A0F9B">
        <w:rPr>
          <w:rFonts w:ascii="Times New Roman" w:hAnsi="Times New Roman" w:cs="Times New Roman"/>
          <w:sz w:val="28"/>
          <w:szCs w:val="28"/>
        </w:rPr>
        <w:t xml:space="preserve"> Полтавської області за І півріччя</w:t>
      </w:r>
      <w:r w:rsidR="0078504A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34E66" w:rsidRDefault="00634E66" w:rsidP="00634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CF1953">
        <w:rPr>
          <w:rFonts w:ascii="Times New Roman" w:hAnsi="Times New Roman" w:cs="Times New Roman"/>
          <w:sz w:val="20"/>
          <w:szCs w:val="20"/>
        </w:rPr>
        <w:t>(назва структурного підрозділу облдержадміністрації, райдержадміністрації)</w:t>
      </w:r>
    </w:p>
    <w:p w:rsidR="00634E66" w:rsidRPr="00CF1953" w:rsidRDefault="00634E66" w:rsidP="00634E6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1417"/>
        <w:gridCol w:w="567"/>
        <w:gridCol w:w="567"/>
        <w:gridCol w:w="709"/>
        <w:gridCol w:w="567"/>
        <w:gridCol w:w="567"/>
        <w:gridCol w:w="709"/>
        <w:gridCol w:w="709"/>
        <w:gridCol w:w="708"/>
        <w:gridCol w:w="851"/>
        <w:gridCol w:w="850"/>
        <w:gridCol w:w="851"/>
        <w:gridCol w:w="992"/>
        <w:gridCol w:w="851"/>
        <w:gridCol w:w="644"/>
      </w:tblGrid>
      <w:tr w:rsidR="00634E66" w:rsidTr="00592143">
        <w:tc>
          <w:tcPr>
            <w:tcW w:w="3227" w:type="dxa"/>
            <w:vMerge w:val="restart"/>
          </w:tcPr>
          <w:p w:rsidR="00634E66" w:rsidRPr="00C52F83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83">
              <w:rPr>
                <w:rFonts w:ascii="Times New Roman" w:hAnsi="Times New Roman" w:cs="Times New Roman"/>
                <w:sz w:val="20"/>
                <w:szCs w:val="20"/>
              </w:rPr>
              <w:t>Назва органу виконавчої влади</w:t>
            </w:r>
          </w:p>
        </w:tc>
        <w:tc>
          <w:tcPr>
            <w:tcW w:w="1417" w:type="dxa"/>
            <w:vMerge w:val="restart"/>
          </w:tcPr>
          <w:p w:rsidR="00634E66" w:rsidRPr="00C52F83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83">
              <w:rPr>
                <w:rFonts w:ascii="Times New Roman" w:hAnsi="Times New Roman" w:cs="Times New Roman"/>
                <w:sz w:val="20"/>
                <w:szCs w:val="20"/>
              </w:rPr>
              <w:t>Загальна кількість отриманих запитів на інформацію</w:t>
            </w:r>
          </w:p>
        </w:tc>
        <w:tc>
          <w:tcPr>
            <w:tcW w:w="6804" w:type="dxa"/>
            <w:gridSpan w:val="10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6E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338" w:type="dxa"/>
            <w:gridSpan w:val="4"/>
          </w:tcPr>
          <w:p w:rsidR="00634E66" w:rsidRPr="00C52F83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83">
              <w:rPr>
                <w:rFonts w:ascii="Times New Roman" w:hAnsi="Times New Roman" w:cs="Times New Roman"/>
                <w:sz w:val="20"/>
                <w:szCs w:val="20"/>
              </w:rPr>
              <w:t>Результати розгляду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F83">
              <w:rPr>
                <w:rFonts w:ascii="Times New Roman" w:hAnsi="Times New Roman" w:cs="Times New Roman"/>
                <w:sz w:val="20"/>
                <w:szCs w:val="20"/>
              </w:rPr>
              <w:t>запитів на</w:t>
            </w:r>
          </w:p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83">
              <w:rPr>
                <w:rFonts w:ascii="Times New Roman" w:hAnsi="Times New Roman" w:cs="Times New Roman"/>
                <w:sz w:val="20"/>
                <w:szCs w:val="20"/>
              </w:rPr>
              <w:t>інформацію</w:t>
            </w:r>
          </w:p>
        </w:tc>
      </w:tr>
      <w:tr w:rsidR="00634E66" w:rsidTr="00592143">
        <w:tc>
          <w:tcPr>
            <w:tcW w:w="3227" w:type="dxa"/>
            <w:vMerge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</w:tcPr>
          <w:p w:rsidR="00634E66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типом входження запиту</w:t>
            </w:r>
          </w:p>
        </w:tc>
        <w:tc>
          <w:tcPr>
            <w:tcW w:w="2126" w:type="dxa"/>
            <w:gridSpan w:val="3"/>
          </w:tcPr>
          <w:p w:rsidR="00634E66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особою</w:t>
            </w:r>
          </w:p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запитувача</w:t>
            </w:r>
          </w:p>
        </w:tc>
        <w:tc>
          <w:tcPr>
            <w:tcW w:w="851" w:type="dxa"/>
            <w:vMerge w:val="restart"/>
            <w:textDirection w:val="btLr"/>
          </w:tcPr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представників ЗМІ </w:t>
            </w:r>
          </w:p>
        </w:tc>
        <w:tc>
          <w:tcPr>
            <w:tcW w:w="850" w:type="dxa"/>
            <w:vMerge w:val="restart"/>
            <w:textDirection w:val="btLr"/>
          </w:tcPr>
          <w:p w:rsidR="00634E66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ОВВ як до розпорядника</w:t>
            </w:r>
          </w:p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</w:p>
        </w:tc>
        <w:tc>
          <w:tcPr>
            <w:tcW w:w="851" w:type="dxa"/>
            <w:vMerge w:val="restart"/>
            <w:textDirection w:val="btLr"/>
          </w:tcPr>
          <w:p w:rsidR="00634E66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задоволено</w:t>
            </w:r>
          </w:p>
        </w:tc>
        <w:tc>
          <w:tcPr>
            <w:tcW w:w="992" w:type="dxa"/>
            <w:vMerge w:val="restart"/>
            <w:textDirection w:val="btLr"/>
          </w:tcPr>
          <w:p w:rsidR="00634E66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надіслано належним</w:t>
            </w:r>
          </w:p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розпорядникам  інформації</w:t>
            </w:r>
          </w:p>
        </w:tc>
        <w:tc>
          <w:tcPr>
            <w:tcW w:w="851" w:type="dxa"/>
            <w:vMerge w:val="restart"/>
            <w:textDirection w:val="btLr"/>
          </w:tcPr>
          <w:p w:rsidR="00634E66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відмовлено</w:t>
            </w:r>
          </w:p>
        </w:tc>
        <w:tc>
          <w:tcPr>
            <w:tcW w:w="644" w:type="dxa"/>
            <w:vMerge w:val="restart"/>
            <w:textDirection w:val="btLr"/>
          </w:tcPr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судових позовів</w:t>
            </w:r>
          </w:p>
        </w:tc>
      </w:tr>
      <w:tr w:rsidR="00634E66" w:rsidTr="00592143">
        <w:trPr>
          <w:cantSplit/>
          <w:trHeight w:val="2938"/>
        </w:trPr>
        <w:tc>
          <w:tcPr>
            <w:tcW w:w="322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поштою</w:t>
            </w:r>
          </w:p>
        </w:tc>
        <w:tc>
          <w:tcPr>
            <w:tcW w:w="567" w:type="dxa"/>
            <w:textDirection w:val="btLr"/>
          </w:tcPr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поштою</w:t>
            </w:r>
          </w:p>
        </w:tc>
        <w:tc>
          <w:tcPr>
            <w:tcW w:w="709" w:type="dxa"/>
            <w:textDirection w:val="btLr"/>
          </w:tcPr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факсом</w:t>
            </w:r>
          </w:p>
        </w:tc>
        <w:tc>
          <w:tcPr>
            <w:tcW w:w="567" w:type="dxa"/>
            <w:textDirection w:val="btLr"/>
          </w:tcPr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телефоном</w:t>
            </w:r>
          </w:p>
        </w:tc>
        <w:tc>
          <w:tcPr>
            <w:tcW w:w="567" w:type="dxa"/>
            <w:textDirection w:val="btLr"/>
          </w:tcPr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особистий прийом</w:t>
            </w:r>
          </w:p>
        </w:tc>
        <w:tc>
          <w:tcPr>
            <w:tcW w:w="709" w:type="dxa"/>
            <w:textDirection w:val="btLr"/>
          </w:tcPr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фізичних осіб</w:t>
            </w:r>
          </w:p>
        </w:tc>
        <w:tc>
          <w:tcPr>
            <w:tcW w:w="709" w:type="dxa"/>
            <w:textDirection w:val="btLr"/>
          </w:tcPr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юридичних осіб</w:t>
            </w:r>
          </w:p>
        </w:tc>
        <w:tc>
          <w:tcPr>
            <w:tcW w:w="708" w:type="dxa"/>
            <w:textDirection w:val="btLr"/>
          </w:tcPr>
          <w:p w:rsidR="00634E66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об’єднань громадян без</w:t>
            </w:r>
          </w:p>
          <w:p w:rsidR="00634E66" w:rsidRPr="0036576E" w:rsidRDefault="00634E66" w:rsidP="0059214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статусу юридичної особи</w:t>
            </w:r>
          </w:p>
        </w:tc>
        <w:tc>
          <w:tcPr>
            <w:tcW w:w="851" w:type="dxa"/>
            <w:vMerge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E66" w:rsidTr="00592143">
        <w:tc>
          <w:tcPr>
            <w:tcW w:w="322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7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34E66" w:rsidTr="00592143">
        <w:tc>
          <w:tcPr>
            <w:tcW w:w="322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Державний архів Полтавської області</w:t>
            </w:r>
          </w:p>
        </w:tc>
        <w:tc>
          <w:tcPr>
            <w:tcW w:w="1417" w:type="dxa"/>
          </w:tcPr>
          <w:p w:rsidR="00634E66" w:rsidRPr="0036576E" w:rsidRDefault="0078504A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4E66" w:rsidRPr="0036576E" w:rsidRDefault="00654BF5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4E66" w:rsidRPr="0036576E" w:rsidRDefault="0078504A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67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634E66" w:rsidRPr="0036576E" w:rsidRDefault="004E67A2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708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4E66" w:rsidRPr="0036576E" w:rsidRDefault="00654BF5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634E66" w:rsidRPr="0036576E" w:rsidRDefault="00634E66" w:rsidP="005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E66" w:rsidRDefault="00634E66" w:rsidP="00634E6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34E66" w:rsidRDefault="00634E66" w:rsidP="00634E6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34E66" w:rsidRDefault="00634E66" w:rsidP="00CF1953">
      <w:pPr>
        <w:jc w:val="right"/>
        <w:rPr>
          <w:rFonts w:ascii="Times New Roman" w:hAnsi="Times New Roman" w:cs="Times New Roman"/>
        </w:rPr>
      </w:pPr>
    </w:p>
    <w:p w:rsidR="00634E66" w:rsidRDefault="00634E66" w:rsidP="00CF1953">
      <w:pPr>
        <w:jc w:val="right"/>
        <w:rPr>
          <w:rFonts w:ascii="Times New Roman" w:hAnsi="Times New Roman" w:cs="Times New Roman"/>
        </w:rPr>
      </w:pPr>
    </w:p>
    <w:p w:rsidR="00634E66" w:rsidRPr="00CF1953" w:rsidRDefault="00634E66" w:rsidP="00CF1953">
      <w:pPr>
        <w:jc w:val="right"/>
        <w:rPr>
          <w:rFonts w:ascii="Times New Roman" w:hAnsi="Times New Roman" w:cs="Times New Roman"/>
        </w:rPr>
      </w:pPr>
    </w:p>
    <w:sectPr w:rsidR="00634E66" w:rsidRPr="00CF1953" w:rsidSect="00CF19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721"/>
    <w:multiLevelType w:val="hybridMultilevel"/>
    <w:tmpl w:val="B7E0A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B173A"/>
    <w:multiLevelType w:val="hybridMultilevel"/>
    <w:tmpl w:val="8B025A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1953"/>
    <w:rsid w:val="00067F62"/>
    <w:rsid w:val="000864BC"/>
    <w:rsid w:val="000C7AC3"/>
    <w:rsid w:val="001063F4"/>
    <w:rsid w:val="001A2FAA"/>
    <w:rsid w:val="001C7C93"/>
    <w:rsid w:val="0021470F"/>
    <w:rsid w:val="00216D01"/>
    <w:rsid w:val="002A0F9B"/>
    <w:rsid w:val="002A2787"/>
    <w:rsid w:val="002D33C4"/>
    <w:rsid w:val="00301CBE"/>
    <w:rsid w:val="0035122C"/>
    <w:rsid w:val="0036576E"/>
    <w:rsid w:val="004A5037"/>
    <w:rsid w:val="004C12D1"/>
    <w:rsid w:val="004C5942"/>
    <w:rsid w:val="004D2B0F"/>
    <w:rsid w:val="004D6A25"/>
    <w:rsid w:val="004E67A2"/>
    <w:rsid w:val="00515B74"/>
    <w:rsid w:val="0055340E"/>
    <w:rsid w:val="00583155"/>
    <w:rsid w:val="005C638A"/>
    <w:rsid w:val="00634E66"/>
    <w:rsid w:val="00654BF5"/>
    <w:rsid w:val="00662AE2"/>
    <w:rsid w:val="006A3ABF"/>
    <w:rsid w:val="006A69C5"/>
    <w:rsid w:val="006B13DE"/>
    <w:rsid w:val="0075041C"/>
    <w:rsid w:val="0078504A"/>
    <w:rsid w:val="00890DC3"/>
    <w:rsid w:val="00900D66"/>
    <w:rsid w:val="009143AE"/>
    <w:rsid w:val="00991826"/>
    <w:rsid w:val="009B60F0"/>
    <w:rsid w:val="009D023C"/>
    <w:rsid w:val="00A446E8"/>
    <w:rsid w:val="00AA5A0C"/>
    <w:rsid w:val="00AF1A03"/>
    <w:rsid w:val="00B87A45"/>
    <w:rsid w:val="00B90888"/>
    <w:rsid w:val="00C10038"/>
    <w:rsid w:val="00C52F83"/>
    <w:rsid w:val="00CA0C91"/>
    <w:rsid w:val="00CD6D9C"/>
    <w:rsid w:val="00CF1953"/>
    <w:rsid w:val="00D12A41"/>
    <w:rsid w:val="00D76620"/>
    <w:rsid w:val="00D87D70"/>
    <w:rsid w:val="00DB3DFE"/>
    <w:rsid w:val="00DF3375"/>
    <w:rsid w:val="00E122D0"/>
    <w:rsid w:val="00EB655F"/>
    <w:rsid w:val="00EF4A7C"/>
    <w:rsid w:val="00F32A06"/>
    <w:rsid w:val="00F67451"/>
    <w:rsid w:val="00FA493E"/>
    <w:rsid w:val="00FF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53"/>
    <w:pPr>
      <w:ind w:left="720"/>
      <w:contextualSpacing/>
    </w:pPr>
  </w:style>
  <w:style w:type="table" w:styleId="a4">
    <w:name w:val="Table Grid"/>
    <w:basedOn w:val="a1"/>
    <w:uiPriority w:val="59"/>
    <w:rsid w:val="00CF1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AF196-3DE3-42E9-9A65-057E9D72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Госархив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Архив</cp:lastModifiedBy>
  <cp:revision>39</cp:revision>
  <cp:lastPrinted>2018-05-10T06:15:00Z</cp:lastPrinted>
  <dcterms:created xsi:type="dcterms:W3CDTF">2002-01-01T01:14:00Z</dcterms:created>
  <dcterms:modified xsi:type="dcterms:W3CDTF">2002-02-20T04:58:00Z</dcterms:modified>
</cp:coreProperties>
</file>