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F592" w14:textId="20E28B23" w:rsidR="00E96915" w:rsidRDefault="006B51A0" w:rsidP="006B5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1A0">
        <w:rPr>
          <w:rFonts w:ascii="Times New Roman" w:hAnsi="Times New Roman" w:cs="Times New Roman"/>
          <w:b/>
          <w:bCs/>
          <w:sz w:val="28"/>
          <w:szCs w:val="28"/>
        </w:rPr>
        <w:t xml:space="preserve">Керівники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структурних </w:t>
      </w:r>
      <w:r w:rsidRPr="006B51A0">
        <w:rPr>
          <w:rFonts w:ascii="Times New Roman" w:hAnsi="Times New Roman" w:cs="Times New Roman"/>
          <w:b/>
          <w:bCs/>
          <w:sz w:val="28"/>
          <w:szCs w:val="28"/>
        </w:rPr>
        <w:t>підрозділів Кіровоградської обласної прокуратури</w:t>
      </w:r>
    </w:p>
    <w:tbl>
      <w:tblPr>
        <w:tblpPr w:leftFromText="180" w:rightFromText="180" w:bottomFromText="160" w:vertAnchor="text" w:horzAnchor="margin" w:tblpXSpec="center" w:tblpY="55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131"/>
      </w:tblGrid>
      <w:tr w:rsidR="006B51A0" w14:paraId="146BE001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1FF2" w14:textId="30804319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організаційного та правового забезпечення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3A65" w14:textId="26A3088F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Нєдєльчева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О.П.</w:t>
            </w:r>
          </w:p>
        </w:tc>
      </w:tr>
      <w:tr w:rsidR="006B51A0" w14:paraId="019D3658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965" w14:textId="26F27033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Відділ кадрової роботи та державної служби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7F8E" w14:textId="6A6788EA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Марікуца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С.М.</w:t>
            </w:r>
          </w:p>
        </w:tc>
      </w:tr>
      <w:tr w:rsidR="006B51A0" w14:paraId="5180DF1C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396" w14:textId="5936E5F8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FC03" w14:textId="22B5E8C0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В.о. Ремез А.П.</w:t>
            </w:r>
          </w:p>
        </w:tc>
      </w:tr>
      <w:tr w:rsidR="006B51A0" w14:paraId="244A0C09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96D" w14:textId="68C8F66B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5C8" w14:textId="6DB2DF9A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Назарук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С.Л.</w:t>
            </w:r>
          </w:p>
        </w:tc>
      </w:tr>
      <w:tr w:rsidR="006B51A0" w14:paraId="334C62C7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6AD8" w14:textId="47CC5B5F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процесуального керівництва при провадженні досудового розслідування територіальними органами поліції  та підтримання публічного обвинувачення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B571" w14:textId="557A4CE5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Лагода Є.К.</w:t>
            </w:r>
          </w:p>
        </w:tc>
      </w:tr>
      <w:tr w:rsidR="006B51A0" w14:paraId="3FB68336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4503" w14:textId="2FF83329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нагляду за додержанням законів органами, які ведуть боротьбу з організованою злочинністю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9F7" w14:textId="3364DBD9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Проценко А.П.</w:t>
            </w:r>
          </w:p>
        </w:tc>
      </w:tr>
      <w:tr w:rsidR="006B51A0" w14:paraId="15CE3F40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FED" w14:textId="5C7EF755" w:rsidR="006B51A0" w:rsidRP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Відділ приймання, опрацювання та аналізу оперативної інформації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EE3" w14:textId="4515482E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Бизов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І.М.</w:t>
            </w:r>
          </w:p>
        </w:tc>
      </w:tr>
      <w:tr w:rsidR="006B51A0" w14:paraId="7A97C825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4A5A" w14:textId="6C35868E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нагляду за додержанням законів органами фіскальної служби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8D7" w14:textId="7BF8935C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Підлубний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Я.В.</w:t>
            </w:r>
          </w:p>
        </w:tc>
      </w:tr>
      <w:tr w:rsidR="006B51A0" w14:paraId="4C3D7834" w14:textId="77777777" w:rsidTr="006B51A0">
        <w:trPr>
          <w:trHeight w:val="576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DB1" w14:textId="2CBE11E0" w:rsidR="006B51A0" w:rsidRPr="00AC5264" w:rsidRDefault="006B51A0" w:rsidP="00D1341A">
            <w:pPr>
              <w:spacing w:line="256" w:lineRule="auto"/>
            </w:pPr>
            <w:r>
              <w:rPr>
                <w:rFonts w:ascii="Times New Roman" w:hAnsi="Times New Roman"/>
                <w:bCs/>
                <w:sz w:val="24"/>
              </w:rPr>
              <w:t xml:space="preserve">Відділ нагляду за додержанням законів органами СБУ та Державної прикордонної служби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D8A8" w14:textId="01B3469F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sz w:val="24"/>
              </w:rPr>
              <w:t>Байдак О.О.</w:t>
            </w:r>
          </w:p>
        </w:tc>
      </w:tr>
      <w:tr w:rsidR="006B51A0" w14:paraId="3EC40BE9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E31" w14:textId="46648C54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Управління представництва інтересів держави в суді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FCB2" w14:textId="30205B65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Федунець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З.О.</w:t>
            </w:r>
          </w:p>
        </w:tc>
      </w:tr>
      <w:tr w:rsidR="006B51A0" w14:paraId="688DCE47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BEB" w14:textId="652C9968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представництва інтересів держави з питань земельних відносин та у сфері охорони навколишнього природного середовища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AC8" w14:textId="32AF6521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Сігіда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Л.М.</w:t>
            </w:r>
          </w:p>
        </w:tc>
      </w:tr>
      <w:tr w:rsidR="006B51A0" w14:paraId="745595AF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F8C" w14:textId="407DEA1A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 представництва інтересів держави у бюджетній сфері, з питань державної і комунальної власності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AF5" w14:textId="7A7B3CBC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В.о.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Залюбовська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А.І.</w:t>
            </w:r>
          </w:p>
        </w:tc>
      </w:tr>
      <w:tr w:rsidR="006B51A0" w14:paraId="2339C7FA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3E02" w14:textId="29D685BF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забезпечення діяльності у сфері запобігання та протидії корупції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87B3" w14:textId="15882713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Гузема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О.А.</w:t>
            </w:r>
          </w:p>
        </w:tc>
      </w:tr>
      <w:tr w:rsidR="006B51A0" w14:paraId="33917277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95A9" w14:textId="0F3C359B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Прокурор з міжнародно-правового співробітництва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7E6A" w14:textId="4489DBA0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Сніцар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Л.П.</w:t>
            </w:r>
          </w:p>
        </w:tc>
      </w:tr>
      <w:tr w:rsidR="006B51A0" w14:paraId="6602E46D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FD6B" w14:textId="68D30746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>
              <w:rPr>
                <w:rFonts w:ascii="Times New Roman" w:hAnsi="Times New Roman"/>
                <w:sz w:val="24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8EE" w14:textId="40BB302C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Замороз О.Р.</w:t>
            </w:r>
          </w:p>
        </w:tc>
      </w:tr>
      <w:tr w:rsidR="006B51A0" w14:paraId="1791AC4A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E14" w14:textId="2EB7A6BE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фінансування та бухгалтерського обліку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DEFF" w14:textId="36F428CA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Настояща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В.В.</w:t>
            </w:r>
          </w:p>
        </w:tc>
      </w:tr>
      <w:tr w:rsidR="006B51A0" w14:paraId="00988069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995" w14:textId="246B8291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організації і забезпечення підтримання публічного обвинувачення в суді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A388" w14:textId="0D4AD84B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Гребенюк Т.Г.</w:t>
            </w:r>
          </w:p>
        </w:tc>
      </w:tr>
      <w:tr w:rsidR="006B51A0" w14:paraId="7FACF0B0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F41D" w14:textId="4A715991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захисту інтересів дітей та протидії насильству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0AD" w14:textId="24787ACE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Мороз А.В.</w:t>
            </w:r>
          </w:p>
        </w:tc>
      </w:tr>
      <w:tr w:rsidR="006B51A0" w14:paraId="00843C90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99F5" w14:textId="42B756A2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ведення Єдиного реєстру досудових розслідувань та інформаційно-аналітичної роботи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5F5" w14:textId="5EBDD607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Гончаренко С.В.</w:t>
            </w:r>
          </w:p>
        </w:tc>
      </w:tr>
      <w:tr w:rsidR="006B51A0" w14:paraId="58E1E1E4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DD5" w14:textId="623FE64A" w:rsidR="006B51A0" w:rsidRP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Відділ  організації прийому громадян, розгляду звернень та запитів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D5B" w14:textId="1843206E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Пахаєва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В.П.</w:t>
            </w:r>
          </w:p>
        </w:tc>
      </w:tr>
      <w:tr w:rsidR="006B51A0" w14:paraId="1EAD131B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CCC1" w14:textId="5A3A7E72" w:rsid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Режимно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-секретна частина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FBA7" w14:textId="72F28749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Шашкова Н.М.</w:t>
            </w:r>
          </w:p>
        </w:tc>
      </w:tr>
      <w:tr w:rsidR="006B51A0" w14:paraId="222122F3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9B0" w14:textId="09F0F7F9" w:rsidR="006B51A0" w:rsidRDefault="006B51A0" w:rsidP="00D1341A">
            <w:pPr>
              <w:spacing w:line="25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Головний спеціаліст з питань інформаційної політики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EB1" w14:textId="0420126B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В.о. </w:t>
            </w: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Алєксєєнко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Н.М.</w:t>
            </w:r>
          </w:p>
        </w:tc>
      </w:tr>
      <w:tr w:rsidR="006B51A0" w14:paraId="7353ED72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77C" w14:textId="0C6F9D7E" w:rsidR="006B51A0" w:rsidRDefault="006B51A0" w:rsidP="00D1341A">
            <w:pPr>
              <w:spacing w:line="25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Відділ процесуального керівництва у кримінальних провадженнях слідчих територіального управління Державного бюро розслідувань </w:t>
            </w:r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DA0" w14:textId="7186C273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Бачурін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Є.Є.</w:t>
            </w:r>
          </w:p>
        </w:tc>
      </w:tr>
      <w:tr w:rsidR="006B51A0" w14:paraId="24A130DA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4F3" w14:textId="02246535" w:rsidR="006B51A0" w:rsidRDefault="006B51A0" w:rsidP="00D1341A">
            <w:pPr>
              <w:spacing w:line="25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інформаційних технологій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5E7" w14:textId="6827EF7F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 w:rsidRPr="00AC5264">
              <w:rPr>
                <w:rFonts w:ascii="Times New Roman" w:hAnsi="Times New Roman"/>
                <w:b/>
                <w:bCs/>
                <w:sz w:val="24"/>
              </w:rPr>
              <w:t>Захарченко О.С.</w:t>
            </w:r>
          </w:p>
        </w:tc>
      </w:tr>
      <w:tr w:rsidR="006B51A0" w14:paraId="09426D4B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DE2E" w14:textId="29F85FA6" w:rsidR="006B51A0" w:rsidRDefault="006B51A0" w:rsidP="00D1341A">
            <w:pPr>
              <w:spacing w:line="25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Відділ документального забезпечення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363" w14:textId="64BF8BD3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В.о.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Драгоненко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Р.Ю.</w:t>
            </w:r>
          </w:p>
        </w:tc>
      </w:tr>
      <w:tr w:rsidR="006B51A0" w14:paraId="34595704" w14:textId="77777777" w:rsidTr="006B51A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6281" w14:textId="545753F6" w:rsidR="006B51A0" w:rsidRPr="006B51A0" w:rsidRDefault="006B51A0" w:rsidP="00D1341A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Відділ матеріально-технічного забезпечення та соціально-побутових потреб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B3DF" w14:textId="194B6203" w:rsidR="006B51A0" w:rsidRDefault="006B51A0" w:rsidP="00D1341A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C5264">
              <w:rPr>
                <w:rFonts w:ascii="Times New Roman" w:hAnsi="Times New Roman"/>
                <w:b/>
                <w:bCs/>
                <w:sz w:val="24"/>
              </w:rPr>
              <w:t>Вергелес</w:t>
            </w:r>
            <w:proofErr w:type="spellEnd"/>
            <w:r w:rsidRPr="00AC5264">
              <w:rPr>
                <w:rFonts w:ascii="Times New Roman" w:hAnsi="Times New Roman"/>
                <w:b/>
                <w:bCs/>
                <w:sz w:val="24"/>
              </w:rPr>
              <w:t xml:space="preserve"> В.В.</w:t>
            </w:r>
          </w:p>
        </w:tc>
      </w:tr>
    </w:tbl>
    <w:p w14:paraId="2E007696" w14:textId="77777777" w:rsidR="006B51A0" w:rsidRPr="006B51A0" w:rsidRDefault="006B51A0" w:rsidP="006B5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51A0" w:rsidRPr="006B5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C"/>
    <w:rsid w:val="005C601C"/>
    <w:rsid w:val="006B51A0"/>
    <w:rsid w:val="00C91CCD"/>
    <w:rsid w:val="00E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20FF"/>
  <w15:chartTrackingRefBased/>
  <w15:docId w15:val="{5E11BE22-8409-4679-B655-4025532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2021-03-17T10:04:00Z</cp:lastPrinted>
  <dcterms:created xsi:type="dcterms:W3CDTF">2021-03-17T10:06:00Z</dcterms:created>
  <dcterms:modified xsi:type="dcterms:W3CDTF">2021-03-17T10:06:00Z</dcterms:modified>
</cp:coreProperties>
</file>