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E0F9" w14:textId="77777777" w:rsidR="00FB130F" w:rsidRDefault="00FB130F" w:rsidP="00FB130F">
      <w:pPr>
        <w:tabs>
          <w:tab w:val="left" w:pos="4253"/>
          <w:tab w:val="left" w:pos="4536"/>
        </w:tabs>
        <w:jc w:val="center"/>
      </w:pPr>
      <w:r>
        <w:rPr>
          <w:noProof/>
          <w:lang w:val="uk-UA" w:eastAsia="uk-UA"/>
        </w:rPr>
        <w:drawing>
          <wp:inline distT="0" distB="0" distL="0" distR="0" wp14:anchorId="1D430EDB" wp14:editId="309DAA9F">
            <wp:extent cx="438150" cy="609600"/>
            <wp:effectExtent l="0" t="0" r="0" b="0"/>
            <wp:docPr id="8" name="Рисунок 8" descr="Описание: 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9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28091B7" w14:textId="77777777" w:rsidR="00FB130F" w:rsidRDefault="00FB130F" w:rsidP="00FB130F">
      <w:pPr>
        <w:jc w:val="center"/>
      </w:pPr>
    </w:p>
    <w:p w14:paraId="0962EA7B" w14:textId="77777777" w:rsidR="00FB130F" w:rsidRDefault="00FB130F" w:rsidP="00FB130F">
      <w:pPr>
        <w:jc w:val="center"/>
        <w:rPr>
          <w:sz w:val="36"/>
          <w:szCs w:val="36"/>
        </w:rPr>
      </w:pPr>
      <w:r>
        <w:rPr>
          <w:sz w:val="36"/>
          <w:szCs w:val="36"/>
        </w:rPr>
        <w:t xml:space="preserve">НОВОУКРАЇНСЬКА ОКРУЖНА ПРОКУРАТУРА </w:t>
      </w:r>
    </w:p>
    <w:p w14:paraId="32CA31B9" w14:textId="77777777" w:rsidR="00FB130F" w:rsidRPr="001273B2" w:rsidRDefault="00FB130F" w:rsidP="00FB130F">
      <w:pPr>
        <w:shd w:val="clear" w:color="auto" w:fill="FFFFFF"/>
        <w:tabs>
          <w:tab w:val="left" w:pos="7020"/>
        </w:tabs>
        <w:spacing w:before="60"/>
        <w:jc w:val="center"/>
        <w:rPr>
          <w:bCs/>
          <w:color w:val="000000"/>
          <w:spacing w:val="-4"/>
          <w:sz w:val="36"/>
          <w:szCs w:val="20"/>
        </w:rPr>
      </w:pPr>
      <w:r>
        <w:rPr>
          <w:bCs/>
          <w:color w:val="000000"/>
          <w:spacing w:val="-4"/>
          <w:sz w:val="36"/>
          <w:szCs w:val="20"/>
        </w:rPr>
        <w:t>КІРОВОГРАДСЬКОЇ ОБЛАСТІ</w:t>
      </w:r>
    </w:p>
    <w:p w14:paraId="11E25329" w14:textId="77777777" w:rsidR="00FB130F" w:rsidRDefault="00FB130F" w:rsidP="00FB130F">
      <w:pPr>
        <w:jc w:val="center"/>
        <w:rPr>
          <w:sz w:val="36"/>
          <w:szCs w:val="36"/>
        </w:rPr>
      </w:pPr>
    </w:p>
    <w:p w14:paraId="4F1FAD1A" w14:textId="77777777" w:rsidR="00FB130F" w:rsidRPr="00FB130F" w:rsidRDefault="00FB130F" w:rsidP="00FB130F">
      <w:pPr>
        <w:jc w:val="center"/>
        <w:rPr>
          <w:b/>
          <w:bCs/>
          <w:sz w:val="28"/>
          <w:szCs w:val="28"/>
        </w:rPr>
      </w:pPr>
      <w:r w:rsidRPr="00FB130F">
        <w:rPr>
          <w:b/>
          <w:bCs/>
          <w:sz w:val="28"/>
          <w:szCs w:val="28"/>
        </w:rPr>
        <w:t xml:space="preserve">Н А К А З </w:t>
      </w:r>
    </w:p>
    <w:p w14:paraId="0238D908" w14:textId="77777777" w:rsidR="00FB130F" w:rsidRPr="00FB130F" w:rsidRDefault="00FB130F" w:rsidP="00FB130F">
      <w:pPr>
        <w:rPr>
          <w:sz w:val="28"/>
          <w:szCs w:val="28"/>
        </w:rPr>
      </w:pPr>
    </w:p>
    <w:p w14:paraId="59EABC34" w14:textId="1DE926F4" w:rsidR="00FB130F" w:rsidRPr="00FB130F" w:rsidRDefault="009B5B3B" w:rsidP="00CB4CB5">
      <w:pPr>
        <w:rPr>
          <w:b/>
          <w:sz w:val="28"/>
          <w:szCs w:val="28"/>
        </w:rPr>
      </w:pPr>
      <w:r>
        <w:rPr>
          <w:b/>
          <w:sz w:val="28"/>
          <w:szCs w:val="28"/>
          <w:lang w:val="uk-UA"/>
        </w:rPr>
        <w:t>12</w:t>
      </w:r>
      <w:r w:rsidR="00FB130F" w:rsidRPr="00FB130F">
        <w:rPr>
          <w:b/>
          <w:sz w:val="28"/>
          <w:szCs w:val="28"/>
        </w:rPr>
        <w:t xml:space="preserve"> </w:t>
      </w:r>
      <w:r>
        <w:rPr>
          <w:b/>
          <w:sz w:val="28"/>
          <w:szCs w:val="28"/>
          <w:lang w:val="uk-UA"/>
        </w:rPr>
        <w:t>серпня</w:t>
      </w:r>
      <w:r w:rsidR="00FB130F" w:rsidRPr="00FB130F">
        <w:rPr>
          <w:b/>
          <w:sz w:val="28"/>
          <w:szCs w:val="28"/>
        </w:rPr>
        <w:t xml:space="preserve"> 202</w:t>
      </w:r>
      <w:r>
        <w:rPr>
          <w:b/>
          <w:sz w:val="28"/>
          <w:szCs w:val="28"/>
          <w:lang w:val="uk-UA"/>
        </w:rPr>
        <w:t>4</w:t>
      </w:r>
      <w:r w:rsidR="00FB130F" w:rsidRPr="00FB130F">
        <w:rPr>
          <w:b/>
          <w:sz w:val="28"/>
          <w:szCs w:val="28"/>
        </w:rPr>
        <w:t xml:space="preserve"> року</w:t>
      </w:r>
      <w:r w:rsidR="00F94B9F">
        <w:rPr>
          <w:b/>
          <w:sz w:val="28"/>
          <w:szCs w:val="28"/>
        </w:rPr>
        <w:t xml:space="preserve"> </w:t>
      </w:r>
      <w:r w:rsidR="004A3FFE">
        <w:rPr>
          <w:b/>
          <w:sz w:val="28"/>
          <w:szCs w:val="28"/>
          <w:lang w:val="uk-UA"/>
        </w:rPr>
        <w:tab/>
      </w:r>
      <w:r w:rsidR="004A3FFE">
        <w:rPr>
          <w:b/>
          <w:sz w:val="28"/>
          <w:szCs w:val="28"/>
          <w:lang w:val="uk-UA"/>
        </w:rPr>
        <w:tab/>
      </w:r>
      <w:r w:rsidR="004A3FFE">
        <w:rPr>
          <w:b/>
          <w:sz w:val="28"/>
          <w:szCs w:val="28"/>
          <w:lang w:val="uk-UA"/>
        </w:rPr>
        <w:tab/>
      </w:r>
      <w:r w:rsidR="00CB4CB5">
        <w:rPr>
          <w:b/>
          <w:sz w:val="28"/>
          <w:szCs w:val="28"/>
          <w:lang w:val="uk-UA"/>
        </w:rPr>
        <w:t>м.</w:t>
      </w:r>
      <w:r w:rsidR="00CB4CB5" w:rsidRPr="00FB130F">
        <w:rPr>
          <w:b/>
          <w:sz w:val="28"/>
          <w:szCs w:val="28"/>
        </w:rPr>
        <w:t xml:space="preserve"> Новоукраїнка</w:t>
      </w:r>
      <w:r w:rsidR="004A3FFE">
        <w:rPr>
          <w:b/>
          <w:sz w:val="28"/>
          <w:szCs w:val="28"/>
          <w:lang w:val="uk-UA"/>
        </w:rPr>
        <w:tab/>
      </w:r>
      <w:r w:rsidR="004A3FFE">
        <w:rPr>
          <w:b/>
          <w:sz w:val="28"/>
          <w:szCs w:val="28"/>
          <w:lang w:val="uk-UA"/>
        </w:rPr>
        <w:tab/>
      </w:r>
      <w:r w:rsidR="00CB4CB5">
        <w:rPr>
          <w:b/>
          <w:sz w:val="28"/>
          <w:szCs w:val="28"/>
          <w:lang w:val="uk-UA"/>
        </w:rPr>
        <w:tab/>
      </w:r>
      <w:r w:rsidR="00CB4CB5">
        <w:rPr>
          <w:b/>
          <w:sz w:val="28"/>
          <w:szCs w:val="28"/>
          <w:lang w:val="uk-UA"/>
        </w:rPr>
        <w:tab/>
      </w:r>
      <w:r w:rsidR="00F94B9F">
        <w:rPr>
          <w:b/>
          <w:sz w:val="28"/>
          <w:szCs w:val="28"/>
        </w:rPr>
        <w:t xml:space="preserve"> </w:t>
      </w:r>
      <w:r w:rsidR="00FB130F" w:rsidRPr="00FB130F">
        <w:rPr>
          <w:b/>
          <w:sz w:val="28"/>
          <w:szCs w:val="28"/>
        </w:rPr>
        <w:t>№</w:t>
      </w:r>
      <w:r>
        <w:rPr>
          <w:b/>
          <w:sz w:val="28"/>
          <w:szCs w:val="28"/>
          <w:lang w:val="uk-UA"/>
        </w:rPr>
        <w:t>4</w:t>
      </w:r>
      <w:r w:rsidR="00011C4C">
        <w:rPr>
          <w:b/>
          <w:sz w:val="28"/>
          <w:szCs w:val="28"/>
          <w:lang w:val="uk-UA"/>
        </w:rPr>
        <w:t>2</w:t>
      </w:r>
    </w:p>
    <w:p w14:paraId="04A8E5A4" w14:textId="77777777" w:rsidR="0063351B" w:rsidRDefault="0063351B" w:rsidP="0063351B">
      <w:pPr>
        <w:jc w:val="both"/>
        <w:rPr>
          <w:sz w:val="28"/>
          <w:szCs w:val="28"/>
        </w:rPr>
      </w:pPr>
    </w:p>
    <w:p w14:paraId="14B9753E" w14:textId="26156F9D" w:rsidR="009B5B3B" w:rsidRPr="009B5B3B" w:rsidRDefault="0063351B" w:rsidP="0063351B">
      <w:pPr>
        <w:rPr>
          <w:b/>
          <w:sz w:val="28"/>
          <w:szCs w:val="28"/>
          <w:lang w:val="uk-UA"/>
        </w:rPr>
      </w:pPr>
      <w:r>
        <w:rPr>
          <w:b/>
          <w:sz w:val="28"/>
          <w:szCs w:val="28"/>
        </w:rPr>
        <w:t xml:space="preserve">Про </w:t>
      </w:r>
      <w:r w:rsidR="009B5B3B">
        <w:rPr>
          <w:b/>
          <w:sz w:val="28"/>
          <w:szCs w:val="28"/>
          <w:lang w:val="uk-UA"/>
        </w:rPr>
        <w:t>порядок організації та проведення</w:t>
      </w:r>
    </w:p>
    <w:p w14:paraId="2FB2FB87" w14:textId="24EA2346" w:rsidR="00FB130F" w:rsidRPr="009B5B3B" w:rsidRDefault="009B5B3B" w:rsidP="0063351B">
      <w:pPr>
        <w:rPr>
          <w:b/>
          <w:sz w:val="28"/>
          <w:szCs w:val="28"/>
          <w:lang w:val="uk-UA"/>
        </w:rPr>
      </w:pPr>
      <w:r>
        <w:rPr>
          <w:b/>
          <w:sz w:val="28"/>
          <w:szCs w:val="28"/>
          <w:lang w:val="uk-UA"/>
        </w:rPr>
        <w:t>особистого прийому громадян у</w:t>
      </w:r>
    </w:p>
    <w:p w14:paraId="3169191F" w14:textId="592BF828" w:rsidR="00FB130F" w:rsidRPr="00FB130F" w:rsidRDefault="00FB130F" w:rsidP="0063351B">
      <w:pPr>
        <w:rPr>
          <w:b/>
          <w:sz w:val="28"/>
          <w:szCs w:val="28"/>
          <w:lang w:val="uk-UA"/>
        </w:rPr>
      </w:pPr>
      <w:r>
        <w:rPr>
          <w:b/>
          <w:sz w:val="28"/>
          <w:szCs w:val="28"/>
          <w:lang w:val="uk-UA"/>
        </w:rPr>
        <w:t>Новоукраїнській окружній</w:t>
      </w:r>
      <w:r w:rsidR="009B5B3B">
        <w:rPr>
          <w:b/>
          <w:sz w:val="28"/>
          <w:szCs w:val="28"/>
          <w:lang w:val="uk-UA"/>
        </w:rPr>
        <w:t xml:space="preserve"> </w:t>
      </w:r>
      <w:r w:rsidR="00502CB6">
        <w:rPr>
          <w:b/>
          <w:sz w:val="28"/>
          <w:szCs w:val="28"/>
          <w:lang w:val="uk-UA"/>
        </w:rPr>
        <w:t>п</w:t>
      </w:r>
      <w:r>
        <w:rPr>
          <w:b/>
          <w:sz w:val="28"/>
          <w:szCs w:val="28"/>
          <w:lang w:val="uk-UA"/>
        </w:rPr>
        <w:t>рокуратурі</w:t>
      </w:r>
    </w:p>
    <w:p w14:paraId="6556FD1B" w14:textId="77777777" w:rsidR="0063351B" w:rsidRPr="00FB130F" w:rsidRDefault="0063351B" w:rsidP="0063351B">
      <w:pPr>
        <w:rPr>
          <w:b/>
          <w:sz w:val="28"/>
          <w:szCs w:val="28"/>
          <w:lang w:val="uk-UA"/>
        </w:rPr>
      </w:pPr>
    </w:p>
    <w:p w14:paraId="60E5CC6C" w14:textId="36E0BA36" w:rsidR="009B5B3B" w:rsidRPr="00854DD5" w:rsidRDefault="009B5B3B" w:rsidP="009B5B3B">
      <w:pPr>
        <w:pStyle w:val="1"/>
        <w:shd w:val="clear" w:color="auto" w:fill="auto"/>
        <w:spacing w:after="300"/>
        <w:ind w:firstLine="740"/>
        <w:jc w:val="both"/>
        <w:rPr>
          <w:sz w:val="28"/>
          <w:szCs w:val="28"/>
        </w:rPr>
      </w:pPr>
      <w:r w:rsidRPr="00854DD5">
        <w:rPr>
          <w:sz w:val="28"/>
          <w:szCs w:val="28"/>
        </w:rPr>
        <w:t>З метою забезпечення належної організації та проведення особистого прийому громадян у Кіровоградській обласній прокуратурі, а також виконання вимог статті 22 Закону України «Про звернення громадян», керуючись статтями 1</w:t>
      </w:r>
      <w:r>
        <w:rPr>
          <w:sz w:val="28"/>
          <w:szCs w:val="28"/>
        </w:rPr>
        <w:t>3</w:t>
      </w:r>
      <w:r w:rsidRPr="00854DD5">
        <w:rPr>
          <w:sz w:val="28"/>
          <w:szCs w:val="28"/>
        </w:rPr>
        <w:t>,17 Закону України «Про прокуратуру»,</w:t>
      </w:r>
    </w:p>
    <w:p w14:paraId="3F008275" w14:textId="25DE687C" w:rsidR="00AF0436" w:rsidRPr="00AF0436" w:rsidRDefault="009B5B3B" w:rsidP="00AF0436">
      <w:pPr>
        <w:ind w:firstLine="567"/>
        <w:jc w:val="both"/>
        <w:rPr>
          <w:b/>
          <w:sz w:val="28"/>
          <w:szCs w:val="28"/>
          <w:lang w:val="uk-UA"/>
        </w:rPr>
      </w:pPr>
      <w:r>
        <w:rPr>
          <w:b/>
          <w:sz w:val="28"/>
          <w:szCs w:val="28"/>
          <w:lang w:val="uk-UA"/>
        </w:rPr>
        <w:t>Н А К А З У Ю :</w:t>
      </w:r>
    </w:p>
    <w:p w14:paraId="5538CF3F" w14:textId="11998A97" w:rsidR="0063351B" w:rsidRDefault="0063351B" w:rsidP="0063351B">
      <w:pPr>
        <w:pStyle w:val="a5"/>
        <w:ind w:firstLine="851"/>
        <w:jc w:val="both"/>
        <w:rPr>
          <w:sz w:val="28"/>
          <w:szCs w:val="28"/>
          <w:lang w:val="uk-UA" w:eastAsia="uk-UA"/>
        </w:rPr>
      </w:pPr>
    </w:p>
    <w:p w14:paraId="550B7953" w14:textId="2F4D7BD1" w:rsidR="009B5B3B" w:rsidRPr="00854DD5" w:rsidRDefault="009B5B3B" w:rsidP="00C83E0C">
      <w:pPr>
        <w:pStyle w:val="1"/>
        <w:numPr>
          <w:ilvl w:val="0"/>
          <w:numId w:val="6"/>
        </w:numPr>
        <w:shd w:val="clear" w:color="auto" w:fill="auto"/>
        <w:tabs>
          <w:tab w:val="left" w:pos="883"/>
        </w:tabs>
        <w:spacing w:line="240" w:lineRule="auto"/>
        <w:ind w:firstLine="567"/>
        <w:jc w:val="both"/>
        <w:rPr>
          <w:sz w:val="28"/>
          <w:szCs w:val="28"/>
        </w:rPr>
      </w:pPr>
      <w:r w:rsidRPr="00854DD5">
        <w:rPr>
          <w:sz w:val="28"/>
          <w:szCs w:val="28"/>
        </w:rPr>
        <w:t>Першому заступнику, заступник</w:t>
      </w:r>
      <w:r>
        <w:rPr>
          <w:sz w:val="28"/>
          <w:szCs w:val="28"/>
        </w:rPr>
        <w:t>у</w:t>
      </w:r>
      <w:r w:rsidRPr="00854DD5">
        <w:rPr>
          <w:sz w:val="28"/>
          <w:szCs w:val="28"/>
        </w:rPr>
        <w:t xml:space="preserve"> керівника </w:t>
      </w:r>
      <w:r>
        <w:rPr>
          <w:sz w:val="28"/>
          <w:szCs w:val="28"/>
        </w:rPr>
        <w:t>Новоукраїнської окружної</w:t>
      </w:r>
      <w:r w:rsidRPr="00854DD5">
        <w:rPr>
          <w:sz w:val="28"/>
          <w:szCs w:val="28"/>
        </w:rPr>
        <w:t xml:space="preserve"> прокуратури,</w:t>
      </w:r>
      <w:r w:rsidR="00F94B9F">
        <w:rPr>
          <w:sz w:val="28"/>
          <w:szCs w:val="28"/>
        </w:rPr>
        <w:t xml:space="preserve"> </w:t>
      </w:r>
      <w:r>
        <w:rPr>
          <w:sz w:val="28"/>
          <w:szCs w:val="28"/>
        </w:rPr>
        <w:t>начальникам відділів,</w:t>
      </w:r>
      <w:r w:rsidR="00F94B9F">
        <w:rPr>
          <w:sz w:val="28"/>
          <w:szCs w:val="28"/>
        </w:rPr>
        <w:t xml:space="preserve"> </w:t>
      </w:r>
      <w:r w:rsidRPr="00854DD5">
        <w:rPr>
          <w:sz w:val="28"/>
          <w:szCs w:val="28"/>
        </w:rPr>
        <w:t>пр</w:t>
      </w:r>
      <w:r>
        <w:rPr>
          <w:sz w:val="28"/>
          <w:szCs w:val="28"/>
        </w:rPr>
        <w:t>окурорам</w:t>
      </w:r>
      <w:r w:rsidRPr="00854DD5">
        <w:rPr>
          <w:sz w:val="28"/>
          <w:szCs w:val="28"/>
        </w:rPr>
        <w:t xml:space="preserve"> о</w:t>
      </w:r>
      <w:r>
        <w:rPr>
          <w:sz w:val="28"/>
          <w:szCs w:val="28"/>
        </w:rPr>
        <w:t>кружної</w:t>
      </w:r>
      <w:r w:rsidRPr="00854DD5">
        <w:rPr>
          <w:sz w:val="28"/>
          <w:szCs w:val="28"/>
        </w:rPr>
        <w:t xml:space="preserve"> прокуратури за дорученням їх керівництва, забезпечити проведення особистого прийому громадян відповідно до вимог Конституції України, Законів України «Про прокуратуру», «Про звернення громадян», «Про захист персональних даних», «Про інформацію», інших нормативних актів, наказів Генерального прокурора «</w:t>
      </w:r>
      <w:r w:rsidR="007E0C14">
        <w:rPr>
          <w:sz w:val="28"/>
          <w:szCs w:val="28"/>
        </w:rPr>
        <w:t>П</w:t>
      </w:r>
      <w:r w:rsidRPr="00854DD5">
        <w:rPr>
          <w:sz w:val="28"/>
          <w:szCs w:val="28"/>
        </w:rPr>
        <w:t>ро затвердження Інструкції про порядок розгляду звернень і запитів в органах прокуратури України, Порядку організації та проведення особистого прийому громадян в органах прокуратури України» від 25.06.2024 № 153, «Про організацію роботи органів прокуратури з особистого прийому, розгляду звернень і запитів та забезпечення доступу до публічної інформації» від 06.08.2020 № 363, зі змінами, інших організаційно-розпорядчих документів Генерального прокурора, керівника обласної прокуратури з цих питань та Регламенту Кіровоградської обласної прокуратури.</w:t>
      </w:r>
    </w:p>
    <w:p w14:paraId="343A3B8C"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Особистий прийом громадян проводити з дотриманням принципів відкритості, прозорості, неупередженості та об’єктивності, вимог законодавства, правил етичної поведінки, людиноорієнтованого підходу та ефективного вирішення порушених громадянами питань.</w:t>
      </w:r>
    </w:p>
    <w:p w14:paraId="390B2DE5" w14:textId="0F5CCEFD"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Керівництву о</w:t>
      </w:r>
      <w:r w:rsidR="00A21DA1">
        <w:rPr>
          <w:sz w:val="28"/>
          <w:szCs w:val="28"/>
        </w:rPr>
        <w:t>кружної</w:t>
      </w:r>
      <w:r w:rsidRPr="00854DD5">
        <w:rPr>
          <w:sz w:val="28"/>
          <w:szCs w:val="28"/>
        </w:rPr>
        <w:t xml:space="preserve"> прокуратури особистий прийом громадян здійснювати у встановлені дні та години згідно з графіком, затвердженим керівником о</w:t>
      </w:r>
      <w:r w:rsidR="002D23CF">
        <w:rPr>
          <w:sz w:val="28"/>
          <w:szCs w:val="28"/>
        </w:rPr>
        <w:t>кружної</w:t>
      </w:r>
      <w:r w:rsidRPr="00854DD5">
        <w:rPr>
          <w:sz w:val="28"/>
          <w:szCs w:val="28"/>
        </w:rPr>
        <w:t xml:space="preserve"> прокуратури, а пр</w:t>
      </w:r>
      <w:r w:rsidR="002D23CF">
        <w:rPr>
          <w:sz w:val="28"/>
          <w:szCs w:val="28"/>
        </w:rPr>
        <w:t>окурорам</w:t>
      </w:r>
      <w:r w:rsidRPr="00854DD5">
        <w:rPr>
          <w:sz w:val="28"/>
          <w:szCs w:val="28"/>
        </w:rPr>
        <w:t xml:space="preserve"> </w:t>
      </w:r>
      <w:r w:rsidR="00F94B9F" w:rsidRPr="00854DD5">
        <w:rPr>
          <w:sz w:val="28"/>
          <w:szCs w:val="28"/>
        </w:rPr>
        <w:t>о</w:t>
      </w:r>
      <w:r w:rsidR="00F94B9F">
        <w:rPr>
          <w:sz w:val="28"/>
          <w:szCs w:val="28"/>
        </w:rPr>
        <w:t>кружної</w:t>
      </w:r>
      <w:r w:rsidRPr="00854DD5">
        <w:rPr>
          <w:sz w:val="28"/>
          <w:szCs w:val="28"/>
        </w:rPr>
        <w:t xml:space="preserve"> прокуратури </w:t>
      </w:r>
      <w:r w:rsidRPr="00854DD5">
        <w:rPr>
          <w:color w:val="808080"/>
          <w:sz w:val="28"/>
          <w:szCs w:val="28"/>
        </w:rPr>
        <w:t xml:space="preserve">- </w:t>
      </w:r>
      <w:r w:rsidRPr="00854DD5">
        <w:rPr>
          <w:sz w:val="28"/>
          <w:szCs w:val="28"/>
        </w:rPr>
        <w:t xml:space="preserve">за дорученням керівництва у день їх звернення у робочі дні та години з 9 до </w:t>
      </w:r>
      <w:r w:rsidR="00F94B9F">
        <w:rPr>
          <w:sz w:val="28"/>
          <w:szCs w:val="28"/>
        </w:rPr>
        <w:t>13</w:t>
      </w:r>
      <w:r w:rsidRPr="00854DD5">
        <w:rPr>
          <w:sz w:val="28"/>
          <w:szCs w:val="28"/>
        </w:rPr>
        <w:t xml:space="preserve"> години та з 13 години 45 хвилин до 17 години 45 хвилин; у п’ятницю - з 9 до 13 </w:t>
      </w:r>
      <w:r w:rsidRPr="00854DD5">
        <w:rPr>
          <w:sz w:val="28"/>
          <w:szCs w:val="28"/>
        </w:rPr>
        <w:lastRenderedPageBreak/>
        <w:t xml:space="preserve">години та з 13 години 45 хвилин до 16 години </w:t>
      </w:r>
      <w:r w:rsidR="00F94B9F">
        <w:rPr>
          <w:sz w:val="28"/>
          <w:szCs w:val="28"/>
        </w:rPr>
        <w:t>30</w:t>
      </w:r>
      <w:r w:rsidRPr="00854DD5">
        <w:rPr>
          <w:sz w:val="28"/>
          <w:szCs w:val="28"/>
        </w:rPr>
        <w:t xml:space="preserve"> хвилин.</w:t>
      </w:r>
    </w:p>
    <w:p w14:paraId="7CEC8154" w14:textId="23486F3D"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Прийом народних депутатів України, депутатів місцевих рад проводити у порядку, визначеному Законами України «Про статус народного депутата України» та «</w:t>
      </w:r>
      <w:r w:rsidR="002D23CF">
        <w:rPr>
          <w:sz w:val="28"/>
          <w:szCs w:val="28"/>
        </w:rPr>
        <w:t>П</w:t>
      </w:r>
      <w:r w:rsidRPr="00854DD5">
        <w:rPr>
          <w:sz w:val="28"/>
          <w:szCs w:val="28"/>
        </w:rPr>
        <w:t>ро статус депутатів місцевих рад».</w:t>
      </w:r>
    </w:p>
    <w:p w14:paraId="31133B3E"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Особи, які не є громадянами України і перебувають в Україні на законних підставах, користуються таким самим правом на особистий прийом, як і громадяни України, якщо інше не передбачено міжнародними договорами України.</w:t>
      </w:r>
    </w:p>
    <w:p w14:paraId="49D48833"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Забороняється відмова в особистому прийомі громадян з огляду на політичні погляди, партійну належність, віросповідання, стать, вік, національність, етнічне та соціальне походження, майновий стан, місце проживання, незнання державної мови або інші обставини.</w:t>
      </w:r>
    </w:p>
    <w:p w14:paraId="7979DBB9"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Особистий прийом громадян, яким присвоєно звання Герой України, Герой Радянського Союзу та Герой Соціалістичної Праці, осіб з інвалідністю внаслідок війни, інших осіб, які мають особливі заслуги перед Батьківщиною, проводити першочергово.</w:t>
      </w:r>
    </w:p>
    <w:p w14:paraId="52EF482F" w14:textId="62B44A15" w:rsidR="009B5B3B" w:rsidRPr="00854DD5" w:rsidRDefault="001E598B" w:rsidP="00C83E0C">
      <w:pPr>
        <w:pStyle w:val="1"/>
        <w:numPr>
          <w:ilvl w:val="0"/>
          <w:numId w:val="6"/>
        </w:numPr>
        <w:shd w:val="clear" w:color="auto" w:fill="auto"/>
        <w:tabs>
          <w:tab w:val="left" w:pos="883"/>
          <w:tab w:val="left" w:pos="931"/>
        </w:tabs>
        <w:spacing w:line="240" w:lineRule="auto"/>
        <w:ind w:firstLine="567"/>
        <w:jc w:val="both"/>
        <w:rPr>
          <w:sz w:val="28"/>
          <w:szCs w:val="28"/>
        </w:rPr>
      </w:pPr>
      <w:r>
        <w:rPr>
          <w:sz w:val="28"/>
          <w:szCs w:val="28"/>
        </w:rPr>
        <w:t>У</w:t>
      </w:r>
      <w:r w:rsidR="009B5B3B" w:rsidRPr="00854DD5">
        <w:rPr>
          <w:sz w:val="28"/>
          <w:szCs w:val="28"/>
        </w:rPr>
        <w:t xml:space="preserve"> приймальні громадян о</w:t>
      </w:r>
      <w:r>
        <w:rPr>
          <w:sz w:val="28"/>
          <w:szCs w:val="28"/>
        </w:rPr>
        <w:t>кружної</w:t>
      </w:r>
      <w:r w:rsidR="009B5B3B" w:rsidRPr="00854DD5">
        <w:rPr>
          <w:sz w:val="28"/>
          <w:szCs w:val="28"/>
        </w:rPr>
        <w:t xml:space="preserve"> прокуратури у доступному для ознайомлення місці (на інформаційних стендах) розміщувати правила внутрішнього службового розпорядку, графіки особистого прийому громадян керівництвом Офісу Генерального прокурора, обласної та окружних прокуратур, тексти Законів України «Про прокуратуру», «Про звернення громадян», «Про доступ до публічної інформації», іншу публічну інформацію довідкового та роз’яснювального характеру щодо компетенції та діяльності органів о</w:t>
      </w:r>
      <w:r>
        <w:rPr>
          <w:sz w:val="28"/>
          <w:szCs w:val="28"/>
        </w:rPr>
        <w:t>кружної</w:t>
      </w:r>
      <w:r w:rsidR="009B5B3B" w:rsidRPr="00854DD5">
        <w:rPr>
          <w:sz w:val="28"/>
          <w:szCs w:val="28"/>
        </w:rPr>
        <w:t xml:space="preserve"> прокуратури, зразки звернення, запиту, іншу корисну інформацію, яку систематично оновлювати з урахуванням законодавчих, організаційних та кадрових змін.</w:t>
      </w:r>
    </w:p>
    <w:p w14:paraId="40B11634" w14:textId="2006EBF6" w:rsidR="009B5B3B" w:rsidRPr="00854DD5" w:rsidRDefault="009B5B3B" w:rsidP="00C83E0C">
      <w:pPr>
        <w:pStyle w:val="1"/>
        <w:numPr>
          <w:ilvl w:val="0"/>
          <w:numId w:val="6"/>
        </w:numPr>
        <w:shd w:val="clear" w:color="auto" w:fill="auto"/>
        <w:tabs>
          <w:tab w:val="left" w:pos="883"/>
          <w:tab w:val="left" w:pos="1142"/>
        </w:tabs>
        <w:spacing w:line="240" w:lineRule="auto"/>
        <w:ind w:firstLine="567"/>
        <w:jc w:val="both"/>
        <w:rPr>
          <w:sz w:val="28"/>
          <w:szCs w:val="28"/>
        </w:rPr>
      </w:pPr>
      <w:r w:rsidRPr="00854DD5">
        <w:rPr>
          <w:sz w:val="28"/>
          <w:szCs w:val="28"/>
        </w:rPr>
        <w:t>Працівникам</w:t>
      </w:r>
      <w:r w:rsidR="001E598B">
        <w:rPr>
          <w:sz w:val="28"/>
          <w:szCs w:val="28"/>
        </w:rPr>
        <w:t>и</w:t>
      </w:r>
      <w:r w:rsidRPr="00854DD5">
        <w:rPr>
          <w:sz w:val="28"/>
          <w:szCs w:val="28"/>
        </w:rPr>
        <w:t xml:space="preserve"> о</w:t>
      </w:r>
      <w:r w:rsidR="001E598B">
        <w:rPr>
          <w:sz w:val="28"/>
          <w:szCs w:val="28"/>
        </w:rPr>
        <w:t>кружної</w:t>
      </w:r>
      <w:r w:rsidRPr="00854DD5">
        <w:rPr>
          <w:sz w:val="28"/>
          <w:szCs w:val="28"/>
        </w:rPr>
        <w:t xml:space="preserve"> прокуратури особистий прийом громадян</w:t>
      </w:r>
      <w:r w:rsidR="00F94B9F">
        <w:rPr>
          <w:sz w:val="28"/>
          <w:szCs w:val="28"/>
        </w:rPr>
        <w:t xml:space="preserve"> </w:t>
      </w:r>
      <w:r w:rsidRPr="00854DD5">
        <w:rPr>
          <w:sz w:val="28"/>
          <w:szCs w:val="28"/>
        </w:rPr>
        <w:t>проводитися в</w:t>
      </w:r>
      <w:r w:rsidR="00F94B9F">
        <w:rPr>
          <w:sz w:val="28"/>
          <w:szCs w:val="28"/>
        </w:rPr>
        <w:t xml:space="preserve"> </w:t>
      </w:r>
      <w:r w:rsidRPr="00854DD5">
        <w:rPr>
          <w:sz w:val="28"/>
          <w:szCs w:val="28"/>
        </w:rPr>
        <w:t>службових приміщеннях відомства</w:t>
      </w:r>
      <w:r w:rsidR="00F94B9F">
        <w:rPr>
          <w:sz w:val="28"/>
          <w:szCs w:val="28"/>
        </w:rPr>
        <w:t xml:space="preserve"> </w:t>
      </w:r>
      <w:r w:rsidRPr="00854DD5">
        <w:rPr>
          <w:sz w:val="28"/>
          <w:szCs w:val="28"/>
        </w:rPr>
        <w:t>за дорученням керівника о</w:t>
      </w:r>
      <w:r w:rsidR="001E598B">
        <w:rPr>
          <w:sz w:val="28"/>
          <w:szCs w:val="28"/>
        </w:rPr>
        <w:t>круж</w:t>
      </w:r>
      <w:r w:rsidRPr="00854DD5">
        <w:rPr>
          <w:sz w:val="28"/>
          <w:szCs w:val="28"/>
        </w:rPr>
        <w:t>ної прокуратури, його першого заступника та заступників або осіб, які виконують їх обов’язки.</w:t>
      </w:r>
    </w:p>
    <w:p w14:paraId="64ADAEA4" w14:textId="618970E3"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Вхід громадян д</w:t>
      </w:r>
      <w:r w:rsidR="001365FF">
        <w:rPr>
          <w:sz w:val="28"/>
          <w:szCs w:val="28"/>
        </w:rPr>
        <w:t>ля</w:t>
      </w:r>
      <w:r w:rsidRPr="00854DD5">
        <w:rPr>
          <w:sz w:val="28"/>
          <w:szCs w:val="28"/>
        </w:rPr>
        <w:t xml:space="preserve"> </w:t>
      </w:r>
      <w:r w:rsidR="001365FF">
        <w:rPr>
          <w:sz w:val="28"/>
          <w:szCs w:val="28"/>
        </w:rPr>
        <w:t>особистого прийому</w:t>
      </w:r>
      <w:r w:rsidRPr="00854DD5">
        <w:rPr>
          <w:sz w:val="28"/>
          <w:szCs w:val="28"/>
        </w:rPr>
        <w:t xml:space="preserve"> є вільним та не потребує оформлення перепустки.</w:t>
      </w:r>
    </w:p>
    <w:p w14:paraId="7611BD0A"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З метою забезпечення безпеки осіб та збереження майна вхід до службових приміщень органів прокуратури, в яких проводиться особистий прийом громадян, осіб, які мають при собі холодну чи вогнепальну зброю, вибухові речовини, засоби підриву, боєприпаси всіх видів і зразків, навчальні чи імітаційні боєприпаси, легкозаймисті рідини чи займисті тверді речовини, піротехнічні засоби, спеціальні засоби та інші небезпечні для життя й здоров’я колючо-ріжучі предмети та речовини, громіздкі речі тощо; із тваринами; що перебувають у стані алкогольного, наркотичного чи іншого сп’яніння, мають явні ознаки психічного розладу або поведінка яких створює небезпеку для оточуючих, ображає людську гідність, забороняється.</w:t>
      </w:r>
    </w:p>
    <w:p w14:paraId="218E2551" w14:textId="1A876586"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 xml:space="preserve">Під час проведення пікетів, мітингів, інших зібрань громадських організацій, активістів чи їхніх представників або окремих громадян для організації їх прийому, можуть бути залучені інші працівники та керівники </w:t>
      </w:r>
      <w:r w:rsidRPr="00854DD5">
        <w:rPr>
          <w:sz w:val="28"/>
          <w:szCs w:val="28"/>
        </w:rPr>
        <w:lastRenderedPageBreak/>
        <w:t>структурних підрозділів о</w:t>
      </w:r>
      <w:r w:rsidR="001E598B">
        <w:rPr>
          <w:sz w:val="28"/>
          <w:szCs w:val="28"/>
        </w:rPr>
        <w:t>кружної</w:t>
      </w:r>
      <w:r w:rsidRPr="00854DD5">
        <w:rPr>
          <w:sz w:val="28"/>
          <w:szCs w:val="28"/>
        </w:rPr>
        <w:t xml:space="preserve"> прокуратури, до повноважень яких належить вирішення порушених скаржниками питань.</w:t>
      </w:r>
    </w:p>
    <w:p w14:paraId="653A517E"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Для забезпечення прозорості та безпеки під час проведення особистого прийому може здійснюватися відео- та аудіофікеація з обов’язковим інформуванням про це громадян шляхом розміщення відповідної інформації у доступному для вільного огляду місці.</w:t>
      </w:r>
    </w:p>
    <w:p w14:paraId="49370C3F" w14:textId="6DE9D023" w:rsidR="005B4449" w:rsidRPr="00854DD5" w:rsidRDefault="005B4449" w:rsidP="00C83E0C">
      <w:pPr>
        <w:pStyle w:val="1"/>
        <w:numPr>
          <w:ilvl w:val="0"/>
          <w:numId w:val="6"/>
        </w:numPr>
        <w:shd w:val="clear" w:color="auto" w:fill="auto"/>
        <w:tabs>
          <w:tab w:val="left" w:pos="851"/>
          <w:tab w:val="left" w:pos="883"/>
        </w:tabs>
        <w:spacing w:line="240" w:lineRule="auto"/>
        <w:ind w:firstLine="567"/>
        <w:jc w:val="both"/>
        <w:rPr>
          <w:sz w:val="28"/>
          <w:szCs w:val="28"/>
        </w:rPr>
      </w:pPr>
      <w:r w:rsidRPr="00854DD5">
        <w:rPr>
          <w:sz w:val="28"/>
          <w:szCs w:val="28"/>
        </w:rPr>
        <w:t xml:space="preserve">З метою ефективної реалізації прав громадян на звернення, подання запиту та особистий прийом у </w:t>
      </w:r>
      <w:r>
        <w:rPr>
          <w:sz w:val="28"/>
          <w:szCs w:val="28"/>
        </w:rPr>
        <w:t>забезпечити громадян</w:t>
      </w:r>
      <w:r w:rsidRPr="00854DD5">
        <w:rPr>
          <w:sz w:val="28"/>
          <w:szCs w:val="28"/>
        </w:rPr>
        <w:t xml:space="preserve"> канцелярськ</w:t>
      </w:r>
      <w:r>
        <w:rPr>
          <w:sz w:val="28"/>
          <w:szCs w:val="28"/>
        </w:rPr>
        <w:t>им</w:t>
      </w:r>
      <w:r w:rsidRPr="00854DD5">
        <w:rPr>
          <w:sz w:val="28"/>
          <w:szCs w:val="28"/>
        </w:rPr>
        <w:t xml:space="preserve"> приладдя</w:t>
      </w:r>
      <w:r>
        <w:rPr>
          <w:sz w:val="28"/>
          <w:szCs w:val="28"/>
        </w:rPr>
        <w:t>м</w:t>
      </w:r>
      <w:r w:rsidRPr="00854DD5">
        <w:rPr>
          <w:sz w:val="28"/>
          <w:szCs w:val="28"/>
        </w:rPr>
        <w:t xml:space="preserve"> (папір, ручки, олівці),</w:t>
      </w:r>
      <w:r w:rsidR="00F94B9F">
        <w:rPr>
          <w:sz w:val="28"/>
          <w:szCs w:val="28"/>
        </w:rPr>
        <w:t xml:space="preserve"> </w:t>
      </w:r>
      <w:r w:rsidRPr="00854DD5">
        <w:rPr>
          <w:sz w:val="28"/>
          <w:szCs w:val="28"/>
        </w:rPr>
        <w:t>індивідуальні засоби захисту тощо.</w:t>
      </w:r>
    </w:p>
    <w:p w14:paraId="160A3512" w14:textId="409EE553" w:rsidR="009B5B3B" w:rsidRPr="00854DD5" w:rsidRDefault="009B5B3B" w:rsidP="00C83E0C">
      <w:pPr>
        <w:pStyle w:val="1"/>
        <w:numPr>
          <w:ilvl w:val="0"/>
          <w:numId w:val="6"/>
        </w:numPr>
        <w:shd w:val="clear" w:color="auto" w:fill="auto"/>
        <w:tabs>
          <w:tab w:val="left" w:pos="883"/>
        </w:tabs>
        <w:spacing w:line="240" w:lineRule="auto"/>
        <w:ind w:firstLine="567"/>
        <w:jc w:val="both"/>
        <w:rPr>
          <w:sz w:val="28"/>
          <w:szCs w:val="28"/>
        </w:rPr>
      </w:pPr>
      <w:r w:rsidRPr="00854DD5">
        <w:rPr>
          <w:sz w:val="28"/>
          <w:szCs w:val="28"/>
        </w:rPr>
        <w:t>Організація прийому громадян керівником о</w:t>
      </w:r>
      <w:r w:rsidR="005B4449">
        <w:rPr>
          <w:sz w:val="28"/>
          <w:szCs w:val="28"/>
        </w:rPr>
        <w:t>кружної</w:t>
      </w:r>
      <w:r w:rsidRPr="00854DD5">
        <w:rPr>
          <w:sz w:val="28"/>
          <w:szCs w:val="28"/>
        </w:rPr>
        <w:t xml:space="preserve"> прокуратури, його першим заступником та заступникам</w:t>
      </w:r>
      <w:r w:rsidR="00F94B9F">
        <w:rPr>
          <w:sz w:val="28"/>
          <w:szCs w:val="28"/>
        </w:rPr>
        <w:t xml:space="preserve"> </w:t>
      </w:r>
      <w:r w:rsidRPr="00854DD5">
        <w:rPr>
          <w:sz w:val="28"/>
          <w:szCs w:val="28"/>
        </w:rPr>
        <w:t>проводиться за їхнім безпосереднім дорученням.</w:t>
      </w:r>
    </w:p>
    <w:p w14:paraId="20A2A285" w14:textId="471C3EFD"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 xml:space="preserve">Перед початком прийому громадян, а також під час попереднього запису на особистий прийом працівникам з’ясовувати прізвище, ім’я, по батькові заявника, місце його проживання або іншу адресу, за якою йому може бути надана відповідь, номери контактних телефонів, а також суть порушеного ним питання, зауваження, пропозиції, заяви чи скарги, прохання чи вимоги, вивчати матеріали, які подає громадянин на </w:t>
      </w:r>
      <w:r w:rsidR="00F94B9F" w:rsidRPr="00854DD5">
        <w:rPr>
          <w:sz w:val="28"/>
          <w:szCs w:val="28"/>
        </w:rPr>
        <w:t>обґрунтування</w:t>
      </w:r>
      <w:r w:rsidRPr="00854DD5">
        <w:rPr>
          <w:sz w:val="28"/>
          <w:szCs w:val="28"/>
        </w:rPr>
        <w:t xml:space="preserve"> своїх вимог. Не допускати отримання інших відомостей про громадянина чи його представника та інформації, що не стосуються звернення.</w:t>
      </w:r>
    </w:p>
    <w:p w14:paraId="1A419DE3"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день звернення на особистий прийом громадянин повинен пред’явити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6252D193" w14:textId="56C1EFC2" w:rsidR="009B5B3B" w:rsidRPr="00854DD5" w:rsidRDefault="001365FF" w:rsidP="00C83E0C">
      <w:pPr>
        <w:pStyle w:val="1"/>
        <w:shd w:val="clear" w:color="auto" w:fill="auto"/>
        <w:tabs>
          <w:tab w:val="left" w:pos="883"/>
        </w:tabs>
        <w:spacing w:line="240" w:lineRule="auto"/>
        <w:ind w:firstLine="567"/>
        <w:jc w:val="both"/>
        <w:rPr>
          <w:sz w:val="28"/>
          <w:szCs w:val="28"/>
        </w:rPr>
      </w:pPr>
      <w:r>
        <w:rPr>
          <w:sz w:val="28"/>
          <w:szCs w:val="28"/>
        </w:rPr>
        <w:t>П</w:t>
      </w:r>
      <w:r w:rsidR="009B5B3B" w:rsidRPr="00854DD5">
        <w:rPr>
          <w:sz w:val="28"/>
          <w:szCs w:val="28"/>
        </w:rPr>
        <w:t>ід час проведення особистого прийому разом з громадянином може бути присутній його представник, повноваження якого оформлені у встановленому</w:t>
      </w:r>
      <w:r w:rsidR="00C23A7F">
        <w:rPr>
          <w:sz w:val="28"/>
          <w:szCs w:val="28"/>
        </w:rPr>
        <w:t xml:space="preserve"> </w:t>
      </w:r>
      <w:r w:rsidR="009B5B3B" w:rsidRPr="00854DD5">
        <w:rPr>
          <w:sz w:val="28"/>
          <w:szCs w:val="28"/>
        </w:rPr>
        <w:t>законом порядку, особи, які супроводжують громадян, працівники відповідальних підрозділів та служб, які здійснюють охорону особи та/або об’єкта охорони. Присутність сторонніх осіб під час проведення особистого прийому не допускати.</w:t>
      </w:r>
    </w:p>
    <w:p w14:paraId="1E3ED284"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На особистий прийом не допускати осіб, які мають заборонені предмети та речі, визначені пунктом 3 цього Наказу, а також з плакатами, транспарантами, гучномовцями, іншими предметами, які можуть бути використані для створення перешкоду здійсненні особистого прийому.</w:t>
      </w:r>
    </w:p>
    <w:p w14:paraId="6B1ECAD2" w14:textId="1CEB3E5A"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Працівникам</w:t>
      </w:r>
      <w:r w:rsidR="00F94B9F">
        <w:rPr>
          <w:sz w:val="28"/>
          <w:szCs w:val="28"/>
        </w:rPr>
        <w:t xml:space="preserve"> </w:t>
      </w:r>
      <w:r w:rsidRPr="00854DD5">
        <w:rPr>
          <w:sz w:val="28"/>
          <w:szCs w:val="28"/>
        </w:rPr>
        <w:t>надавати допомогу в оформленні звернень; за можливості, вживати заходи до вирішення проблемного питання заявника безпосередньо на місці; надавати кваліфіковані роз’яснення щодо обсягу компетенції органів прокуратури, порядку оскарження прийнятих органами прокуратури рішень.</w:t>
      </w:r>
    </w:p>
    <w:p w14:paraId="1757D553" w14:textId="7A78646B"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Якщо питання, з яким громадянин звернувся на особистий прийом, не належить до компетенції органів прокуратури, працівникам</w:t>
      </w:r>
      <w:r w:rsidR="00F94B9F">
        <w:rPr>
          <w:sz w:val="28"/>
          <w:szCs w:val="28"/>
        </w:rPr>
        <w:t xml:space="preserve"> </w:t>
      </w:r>
      <w:r w:rsidRPr="00854DD5">
        <w:rPr>
          <w:sz w:val="28"/>
          <w:szCs w:val="28"/>
        </w:rPr>
        <w:t xml:space="preserve">роз’яснювати повноваження органів державної влади або місцевого самоврядування, підприємств, установ чи організацій, уповноважених на розгляд його вимог, а за необхідності надавати іншу інформаційну допомогу (адреса, номер телефону </w:t>
      </w:r>
      <w:r w:rsidRPr="00854DD5">
        <w:rPr>
          <w:sz w:val="28"/>
          <w:szCs w:val="28"/>
        </w:rPr>
        <w:lastRenderedPageBreak/>
        <w:t>відповідного органу тощо).</w:t>
      </w:r>
    </w:p>
    <w:p w14:paraId="1F9F8E85" w14:textId="33C82821"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 xml:space="preserve">У разі звернення на особистий прийом громадян з обмеженими фізичними можливостями, які через стан здоров’я чи з </w:t>
      </w:r>
      <w:r w:rsidR="00665CDB">
        <w:rPr>
          <w:sz w:val="28"/>
          <w:szCs w:val="28"/>
        </w:rPr>
        <w:t>і</w:t>
      </w:r>
      <w:r w:rsidRPr="00854DD5">
        <w:rPr>
          <w:sz w:val="28"/>
          <w:szCs w:val="28"/>
        </w:rPr>
        <w:t xml:space="preserve">нших причин не можуть подати письмове звернення, оформлення такого письмового звернення здійснювати </w:t>
      </w:r>
      <w:r w:rsidR="00665CDB">
        <w:rPr>
          <w:sz w:val="28"/>
          <w:szCs w:val="28"/>
        </w:rPr>
        <w:t>за</w:t>
      </w:r>
      <w:r w:rsidR="00F94B9F">
        <w:rPr>
          <w:sz w:val="28"/>
          <w:szCs w:val="28"/>
        </w:rPr>
        <w:t xml:space="preserve"> </w:t>
      </w:r>
      <w:r w:rsidRPr="00854DD5">
        <w:rPr>
          <w:sz w:val="28"/>
          <w:szCs w:val="28"/>
        </w:rPr>
        <w:t>дорученням керівництва</w:t>
      </w:r>
      <w:r w:rsidR="00F94B9F">
        <w:rPr>
          <w:sz w:val="28"/>
          <w:szCs w:val="28"/>
        </w:rPr>
        <w:t xml:space="preserve"> </w:t>
      </w:r>
      <w:r w:rsidRPr="00854DD5">
        <w:rPr>
          <w:sz w:val="28"/>
          <w:szCs w:val="28"/>
        </w:rPr>
        <w:t>пр</w:t>
      </w:r>
      <w:r w:rsidR="00665CDB">
        <w:rPr>
          <w:sz w:val="28"/>
          <w:szCs w:val="28"/>
        </w:rPr>
        <w:t>окуроро</w:t>
      </w:r>
      <w:r w:rsidRPr="00854DD5">
        <w:rPr>
          <w:sz w:val="28"/>
          <w:szCs w:val="28"/>
        </w:rPr>
        <w:t>м.</w:t>
      </w:r>
    </w:p>
    <w:p w14:paraId="472B5517"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Працівникам, які здійснюють особистий прийом, на вимогу громадянина надавати копії відповідей на його попередні звернення, зареєстровані в інформаційній системі «Система електронного документообігу органів прокуратури України» (далі - ІС «СЕД»).</w:t>
      </w:r>
    </w:p>
    <w:p w14:paraId="646C25DA" w14:textId="5791FEEC"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Працівникам</w:t>
      </w:r>
      <w:r w:rsidR="00F94B9F">
        <w:rPr>
          <w:sz w:val="28"/>
          <w:szCs w:val="28"/>
        </w:rPr>
        <w:t xml:space="preserve"> </w:t>
      </w:r>
      <w:r w:rsidRPr="00854DD5">
        <w:rPr>
          <w:sz w:val="28"/>
          <w:szCs w:val="28"/>
        </w:rPr>
        <w:t xml:space="preserve">приймати заяви і повідомлення про можливі факти вчинення кримінального правопорушення, роз’яснювати порядок їх розгляду. Такі звернення підлягають реєстрації в </w:t>
      </w:r>
      <w:r w:rsidR="007D0092">
        <w:rPr>
          <w:sz w:val="28"/>
          <w:szCs w:val="28"/>
        </w:rPr>
        <w:t>І</w:t>
      </w:r>
      <w:r w:rsidRPr="00854DD5">
        <w:rPr>
          <w:sz w:val="28"/>
          <w:szCs w:val="28"/>
        </w:rPr>
        <w:t>С «СЕД».</w:t>
      </w:r>
    </w:p>
    <w:p w14:paraId="23F4F583"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На особистому прийомі громадянином може бути подано письмове чи усне звернення.</w:t>
      </w:r>
    </w:p>
    <w:p w14:paraId="077B69DA" w14:textId="6F0C493A"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Усне звернення викладається громадянином на особистому прийомі та записується посадовою особою о</w:t>
      </w:r>
      <w:r w:rsidR="007D0092">
        <w:rPr>
          <w:sz w:val="28"/>
          <w:szCs w:val="28"/>
        </w:rPr>
        <w:t>кружної</w:t>
      </w:r>
      <w:r w:rsidRPr="00854DD5">
        <w:rPr>
          <w:sz w:val="28"/>
          <w:szCs w:val="28"/>
        </w:rPr>
        <w:t xml:space="preserve"> прокуратури за формою, визначеною у Додатку І до Інструкції про порядок розгляду звернень </w:t>
      </w:r>
      <w:r w:rsidRPr="00854DD5">
        <w:rPr>
          <w:color w:val="000000"/>
          <w:sz w:val="28"/>
          <w:szCs w:val="28"/>
        </w:rPr>
        <w:t xml:space="preserve">і </w:t>
      </w:r>
      <w:r w:rsidRPr="00854DD5">
        <w:rPr>
          <w:sz w:val="28"/>
          <w:szCs w:val="28"/>
        </w:rPr>
        <w:t>запитів в органах прокуратури України, затвердженої наказом Генерального прокурора від 25.06.2024 № 153.</w:t>
      </w:r>
    </w:p>
    <w:p w14:paraId="249879B5"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Усі звернення, подані на особистому прийомі, реєструвати у встановленому порядку в ІС «СЕД», за необхідності повідомляти заявнику реєстраційний помер та дату реєстрації.</w:t>
      </w:r>
    </w:p>
    <w:p w14:paraId="0881E05C"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Усні звернення з особистого прийому, на які надано усні роз’яснення, вважати вирішеними, якщо заявник не подав письмового звернення. Якщо вирішити порушені в усному зверненні питання безпосередньо на особистому прийомі неможливо, його записувати та розглядати у тому самому порядку, що й письмове звернення.</w:t>
      </w:r>
    </w:p>
    <w:p w14:paraId="7988E776" w14:textId="4D44CB17" w:rsidR="009B5B3B" w:rsidRPr="00854DD5" w:rsidRDefault="009B5B3B" w:rsidP="00C83E0C">
      <w:pPr>
        <w:pStyle w:val="1"/>
        <w:numPr>
          <w:ilvl w:val="0"/>
          <w:numId w:val="6"/>
        </w:numPr>
        <w:shd w:val="clear" w:color="auto" w:fill="auto"/>
        <w:tabs>
          <w:tab w:val="left" w:pos="883"/>
          <w:tab w:val="left" w:pos="955"/>
        </w:tabs>
        <w:spacing w:line="240" w:lineRule="auto"/>
        <w:ind w:firstLine="567"/>
        <w:jc w:val="both"/>
        <w:rPr>
          <w:sz w:val="28"/>
          <w:szCs w:val="28"/>
        </w:rPr>
      </w:pPr>
      <w:r w:rsidRPr="00854DD5">
        <w:rPr>
          <w:sz w:val="28"/>
          <w:szCs w:val="28"/>
        </w:rPr>
        <w:t>Особистий прийом громадян керівництвом о</w:t>
      </w:r>
      <w:r w:rsidR="007D0092">
        <w:rPr>
          <w:sz w:val="28"/>
          <w:szCs w:val="28"/>
        </w:rPr>
        <w:t>кружної</w:t>
      </w:r>
      <w:r w:rsidRPr="00854DD5">
        <w:rPr>
          <w:sz w:val="28"/>
          <w:szCs w:val="28"/>
        </w:rPr>
        <w:t xml:space="preserve"> прокуратури здійснювати у встановлені дні та години згідно з графіком, затвердженим керівником о</w:t>
      </w:r>
      <w:r w:rsidR="007D0092">
        <w:rPr>
          <w:sz w:val="28"/>
          <w:szCs w:val="28"/>
        </w:rPr>
        <w:t>кружної</w:t>
      </w:r>
      <w:r w:rsidRPr="00854DD5">
        <w:rPr>
          <w:sz w:val="28"/>
          <w:szCs w:val="28"/>
        </w:rPr>
        <w:t xml:space="preserve"> прокуратури (далі </w:t>
      </w:r>
      <w:r w:rsidRPr="00854DD5">
        <w:rPr>
          <w:color w:val="636363"/>
          <w:sz w:val="28"/>
          <w:szCs w:val="28"/>
        </w:rPr>
        <w:t xml:space="preserve">- </w:t>
      </w:r>
      <w:r w:rsidRPr="00854DD5">
        <w:rPr>
          <w:sz w:val="28"/>
          <w:szCs w:val="28"/>
        </w:rPr>
        <w:t>графіком).</w:t>
      </w:r>
    </w:p>
    <w:p w14:paraId="142482FF" w14:textId="267A8FBF"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Прийом громадян за місцем їх роботи і проживання та в інших державних установах проводити у разі потреби в порядку, визначеному керівником о</w:t>
      </w:r>
      <w:r w:rsidR="007D0092">
        <w:rPr>
          <w:sz w:val="28"/>
          <w:szCs w:val="28"/>
        </w:rPr>
        <w:t>кружної</w:t>
      </w:r>
      <w:r w:rsidRPr="00854DD5">
        <w:rPr>
          <w:sz w:val="28"/>
          <w:szCs w:val="28"/>
        </w:rPr>
        <w:t xml:space="preserve"> прокуратури.</w:t>
      </w:r>
    </w:p>
    <w:p w14:paraId="57C21E1E" w14:textId="4798B182"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Керівнику о</w:t>
      </w:r>
      <w:r w:rsidR="007D0092">
        <w:rPr>
          <w:sz w:val="28"/>
          <w:szCs w:val="28"/>
        </w:rPr>
        <w:t>кружної</w:t>
      </w:r>
      <w:r w:rsidRPr="00854DD5">
        <w:rPr>
          <w:sz w:val="28"/>
          <w:szCs w:val="28"/>
        </w:rPr>
        <w:t xml:space="preserve"> прокуратури здійснювати особистий прийом громадян за зверненнями, у задоволенні яких з усіх питань відмовлено його першим заступником та заступник</w:t>
      </w:r>
      <w:r w:rsidR="007D0092">
        <w:rPr>
          <w:sz w:val="28"/>
          <w:szCs w:val="28"/>
        </w:rPr>
        <w:t>ом</w:t>
      </w:r>
      <w:r w:rsidRPr="00854DD5">
        <w:rPr>
          <w:sz w:val="28"/>
          <w:szCs w:val="28"/>
        </w:rPr>
        <w:t>, або у разі оскарження їхніх дій чи рішень.</w:t>
      </w:r>
    </w:p>
    <w:p w14:paraId="4D0A488D" w14:textId="3F6C028C"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разі потреби на особистий прийом керівника о</w:t>
      </w:r>
      <w:r w:rsidR="007D0092">
        <w:rPr>
          <w:sz w:val="28"/>
          <w:szCs w:val="28"/>
        </w:rPr>
        <w:t>кружної</w:t>
      </w:r>
      <w:r w:rsidRPr="00854DD5">
        <w:rPr>
          <w:sz w:val="28"/>
          <w:szCs w:val="28"/>
        </w:rPr>
        <w:t xml:space="preserve"> прокуратури запрошуються його заступники, інші працівники прокуратури, за необхідності </w:t>
      </w:r>
      <w:r w:rsidRPr="00854DD5">
        <w:rPr>
          <w:color w:val="454545"/>
          <w:sz w:val="28"/>
          <w:szCs w:val="28"/>
        </w:rPr>
        <w:t xml:space="preserve">- </w:t>
      </w:r>
      <w:r w:rsidRPr="00854DD5">
        <w:rPr>
          <w:sz w:val="28"/>
          <w:szCs w:val="28"/>
        </w:rPr>
        <w:t xml:space="preserve">керівники </w:t>
      </w:r>
      <w:r w:rsidR="007D0092">
        <w:rPr>
          <w:sz w:val="28"/>
          <w:szCs w:val="28"/>
        </w:rPr>
        <w:t>відділів</w:t>
      </w:r>
      <w:r w:rsidRPr="00854DD5">
        <w:rPr>
          <w:sz w:val="28"/>
          <w:szCs w:val="28"/>
        </w:rPr>
        <w:t>.</w:t>
      </w:r>
    </w:p>
    <w:p w14:paraId="1E8E3965" w14:textId="26F7E2BC"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Першому заступнику та заступник</w:t>
      </w:r>
      <w:r w:rsidR="001A78B7">
        <w:rPr>
          <w:sz w:val="28"/>
          <w:szCs w:val="28"/>
        </w:rPr>
        <w:t>у</w:t>
      </w:r>
      <w:r w:rsidRPr="00854DD5">
        <w:rPr>
          <w:sz w:val="28"/>
          <w:szCs w:val="28"/>
        </w:rPr>
        <w:t xml:space="preserve"> керівника о</w:t>
      </w:r>
      <w:r w:rsidR="001A78B7">
        <w:rPr>
          <w:sz w:val="28"/>
          <w:szCs w:val="28"/>
        </w:rPr>
        <w:t>кружної</w:t>
      </w:r>
      <w:r w:rsidRPr="00854DD5">
        <w:rPr>
          <w:sz w:val="28"/>
          <w:szCs w:val="28"/>
        </w:rPr>
        <w:t xml:space="preserve"> прокуратури приймати громадян </w:t>
      </w:r>
      <w:r w:rsidRPr="00854DD5">
        <w:rPr>
          <w:i/>
          <w:iCs/>
          <w:sz w:val="28"/>
          <w:szCs w:val="28"/>
        </w:rPr>
        <w:t>у</w:t>
      </w:r>
      <w:r w:rsidRPr="00854DD5">
        <w:rPr>
          <w:sz w:val="28"/>
          <w:szCs w:val="28"/>
        </w:rPr>
        <w:t xml:space="preserve"> разі незгоди з діями чи рішеннями, прийнятими за результатами розгляду їх звернень керівниками </w:t>
      </w:r>
      <w:r w:rsidR="001A78B7">
        <w:rPr>
          <w:sz w:val="28"/>
          <w:szCs w:val="28"/>
        </w:rPr>
        <w:t>відділів</w:t>
      </w:r>
      <w:r w:rsidRPr="00854DD5">
        <w:rPr>
          <w:sz w:val="28"/>
          <w:szCs w:val="28"/>
        </w:rPr>
        <w:t xml:space="preserve"> о</w:t>
      </w:r>
      <w:r w:rsidR="001A78B7">
        <w:rPr>
          <w:sz w:val="28"/>
          <w:szCs w:val="28"/>
        </w:rPr>
        <w:t>кружн</w:t>
      </w:r>
      <w:r w:rsidRPr="00854DD5">
        <w:rPr>
          <w:sz w:val="28"/>
          <w:szCs w:val="28"/>
        </w:rPr>
        <w:t xml:space="preserve">ої прокуратури, </w:t>
      </w:r>
      <w:r w:rsidR="001A78B7">
        <w:rPr>
          <w:sz w:val="28"/>
          <w:szCs w:val="28"/>
        </w:rPr>
        <w:t>прокурорами</w:t>
      </w:r>
      <w:r w:rsidRPr="00854DD5">
        <w:rPr>
          <w:sz w:val="28"/>
          <w:szCs w:val="28"/>
        </w:rPr>
        <w:t>, а також з питань зволікання, тривалого неприйняття ними рішень.</w:t>
      </w:r>
    </w:p>
    <w:p w14:paraId="513C87F2" w14:textId="4B981B33"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випадку відсутності керівника о</w:t>
      </w:r>
      <w:r w:rsidR="001A78B7">
        <w:rPr>
          <w:sz w:val="28"/>
          <w:szCs w:val="28"/>
        </w:rPr>
        <w:t>круж</w:t>
      </w:r>
      <w:r w:rsidRPr="00854DD5">
        <w:rPr>
          <w:sz w:val="28"/>
          <w:szCs w:val="28"/>
        </w:rPr>
        <w:t xml:space="preserve">ної прокуратури прийом громадян проводити виконувачем його обов’язків, а у разі відсутності першого заступника </w:t>
      </w:r>
      <w:r w:rsidRPr="00854DD5">
        <w:rPr>
          <w:sz w:val="28"/>
          <w:szCs w:val="28"/>
        </w:rPr>
        <w:lastRenderedPageBreak/>
        <w:t>керівника обласної прокуратури чи заступник</w:t>
      </w:r>
      <w:r w:rsidR="001A78B7">
        <w:rPr>
          <w:sz w:val="28"/>
          <w:szCs w:val="28"/>
        </w:rPr>
        <w:t>а</w:t>
      </w:r>
      <w:r w:rsidRPr="00854DD5">
        <w:rPr>
          <w:sz w:val="28"/>
          <w:szCs w:val="28"/>
        </w:rPr>
        <w:t xml:space="preserve"> - особою, що виконує їх обов’язки, або уповноваженими ними працівниками о</w:t>
      </w:r>
      <w:r w:rsidR="001A78B7">
        <w:rPr>
          <w:sz w:val="28"/>
          <w:szCs w:val="28"/>
        </w:rPr>
        <w:t>круж</w:t>
      </w:r>
      <w:r w:rsidRPr="00854DD5">
        <w:rPr>
          <w:sz w:val="28"/>
          <w:szCs w:val="28"/>
        </w:rPr>
        <w:t>ної прокуратури.</w:t>
      </w:r>
    </w:p>
    <w:p w14:paraId="1A3827DB"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випадку незгоди громадянина зі здійсненням особистого прийому іншою уповноваженою посадовою особою ним може бути подано письмове звернення, яке розглядати у порядку, встановленому законодавством, або заяву про запис на наступний згідно з графіком особистий прийом відповідної посадової особи.</w:t>
      </w:r>
    </w:p>
    <w:p w14:paraId="775DC755" w14:textId="4DC74851"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Повторний прийом громадянина проводити керівнику органу прокуратури, його першим заступником чи заступник</w:t>
      </w:r>
      <w:r w:rsidR="001A78B7">
        <w:rPr>
          <w:sz w:val="28"/>
          <w:szCs w:val="28"/>
        </w:rPr>
        <w:t>ом</w:t>
      </w:r>
      <w:r w:rsidRPr="00854DD5">
        <w:rPr>
          <w:sz w:val="28"/>
          <w:szCs w:val="28"/>
        </w:rPr>
        <w:t xml:space="preserve"> лише у разі, якщо питання, з якими він звертався на особистий прийом до цих посадових осіб, залишилися невирішеними по суті або за результатами їх розгляду рішення не прийнято.</w:t>
      </w:r>
    </w:p>
    <w:p w14:paraId="63B512B8" w14:textId="192168D8" w:rsidR="009B5B3B" w:rsidRPr="00854DD5" w:rsidRDefault="009B5B3B" w:rsidP="00C83E0C">
      <w:pPr>
        <w:pStyle w:val="1"/>
        <w:numPr>
          <w:ilvl w:val="0"/>
          <w:numId w:val="6"/>
        </w:numPr>
        <w:shd w:val="clear" w:color="auto" w:fill="auto"/>
        <w:tabs>
          <w:tab w:val="left" w:pos="883"/>
          <w:tab w:val="left" w:pos="955"/>
        </w:tabs>
        <w:spacing w:line="240" w:lineRule="auto"/>
        <w:ind w:firstLine="567"/>
        <w:jc w:val="both"/>
        <w:rPr>
          <w:sz w:val="28"/>
          <w:szCs w:val="28"/>
        </w:rPr>
      </w:pPr>
      <w:r w:rsidRPr="00854DD5">
        <w:rPr>
          <w:sz w:val="28"/>
          <w:szCs w:val="28"/>
        </w:rPr>
        <w:t>Особистий прийом громадян керівником о</w:t>
      </w:r>
      <w:r w:rsidR="001A78B7">
        <w:rPr>
          <w:sz w:val="28"/>
          <w:szCs w:val="28"/>
        </w:rPr>
        <w:t>круж</w:t>
      </w:r>
      <w:r w:rsidRPr="00854DD5">
        <w:rPr>
          <w:sz w:val="28"/>
          <w:szCs w:val="28"/>
        </w:rPr>
        <w:t>ної прокуратури, його першим заступником та заступник</w:t>
      </w:r>
      <w:r w:rsidR="001A78B7">
        <w:rPr>
          <w:sz w:val="28"/>
          <w:szCs w:val="28"/>
        </w:rPr>
        <w:t>ом</w:t>
      </w:r>
      <w:r w:rsidRPr="00854DD5">
        <w:rPr>
          <w:sz w:val="28"/>
          <w:szCs w:val="28"/>
        </w:rPr>
        <w:t xml:space="preserve"> проводити за попереднім записом. Попередній запис громадян здійснювати на підставі письмової заяви громадянина або уповноваженого ним в установленому порядку представника, оформленої з дотриманням вимог, передбачених статтями 5, 8 Закону України «Про звернення громадян», в якій викладається суть порушеного питання, зазначаються можливі способи зв’язку з ним (адреса електронної пошти, номери контактних телефонів тощо), додаються копії оскаржуваних відповідей за його попередніми зверненнями, у разі необхідності </w:t>
      </w:r>
      <w:r w:rsidRPr="00854DD5">
        <w:rPr>
          <w:color w:val="808080"/>
          <w:sz w:val="28"/>
          <w:szCs w:val="28"/>
        </w:rPr>
        <w:t xml:space="preserve">- </w:t>
      </w:r>
      <w:r w:rsidRPr="00854DD5">
        <w:rPr>
          <w:sz w:val="28"/>
          <w:szCs w:val="28"/>
        </w:rPr>
        <w:t>копії документів, що посвідчують особливий статус особи.</w:t>
      </w:r>
    </w:p>
    <w:p w14:paraId="349C0D03"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Отримання інших відомостей про громадянина чи його представника та інформації, що не стосується його звернення, забороняється.</w:t>
      </w:r>
      <w:r>
        <w:rPr>
          <w:sz w:val="28"/>
          <w:szCs w:val="28"/>
        </w:rPr>
        <w:t xml:space="preserve"> </w:t>
      </w:r>
    </w:p>
    <w:p w14:paraId="61AC02B5" w14:textId="139113A6"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Попередній запис на особистий прийом керівника о</w:t>
      </w:r>
      <w:r w:rsidR="001A78B7">
        <w:rPr>
          <w:sz w:val="28"/>
          <w:szCs w:val="28"/>
        </w:rPr>
        <w:t>круж</w:t>
      </w:r>
      <w:r w:rsidRPr="00854DD5">
        <w:rPr>
          <w:sz w:val="28"/>
          <w:szCs w:val="28"/>
        </w:rPr>
        <w:t>ної прокуратури, його першого заступника або заступник</w:t>
      </w:r>
      <w:r w:rsidR="001A78B7">
        <w:rPr>
          <w:sz w:val="28"/>
          <w:szCs w:val="28"/>
        </w:rPr>
        <w:t>а</w:t>
      </w:r>
      <w:r w:rsidRPr="00854DD5">
        <w:rPr>
          <w:sz w:val="28"/>
          <w:szCs w:val="28"/>
        </w:rPr>
        <w:t xml:space="preserve"> розпочинати наступного дня після проведення ними особистого прийому та завершувати за п’ятнадцять днів до передбаченої графіком дати здійснення прийому.</w:t>
      </w:r>
    </w:p>
    <w:p w14:paraId="1EF0B2B2" w14:textId="5F42C315" w:rsidR="009B5B3B" w:rsidRPr="0082434E"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Подати таку заяву із копіями оскаржуваних відповідей за їх попередніми зверненнями громадяни можуть на поштову адресу о</w:t>
      </w:r>
      <w:r w:rsidR="001A78B7">
        <w:rPr>
          <w:sz w:val="28"/>
          <w:szCs w:val="28"/>
        </w:rPr>
        <w:t>кружної</w:t>
      </w:r>
      <w:r w:rsidRPr="00854DD5">
        <w:rPr>
          <w:sz w:val="28"/>
          <w:szCs w:val="28"/>
        </w:rPr>
        <w:t xml:space="preserve"> прокуратури (пр</w:t>
      </w:r>
      <w:r w:rsidR="001A78B7">
        <w:rPr>
          <w:sz w:val="28"/>
          <w:szCs w:val="28"/>
        </w:rPr>
        <w:t>ов.</w:t>
      </w:r>
      <w:r w:rsidRPr="00854DD5">
        <w:rPr>
          <w:sz w:val="28"/>
          <w:szCs w:val="28"/>
        </w:rPr>
        <w:t xml:space="preserve"> </w:t>
      </w:r>
      <w:r w:rsidR="001A78B7">
        <w:rPr>
          <w:sz w:val="28"/>
          <w:szCs w:val="28"/>
        </w:rPr>
        <w:t>Степана Бандери</w:t>
      </w:r>
      <w:r w:rsidRPr="00854DD5">
        <w:rPr>
          <w:sz w:val="28"/>
          <w:szCs w:val="28"/>
        </w:rPr>
        <w:t xml:space="preserve">, </w:t>
      </w:r>
      <w:r w:rsidR="001A78B7">
        <w:rPr>
          <w:sz w:val="28"/>
          <w:szCs w:val="28"/>
        </w:rPr>
        <w:t>7</w:t>
      </w:r>
      <w:r w:rsidRPr="00854DD5">
        <w:rPr>
          <w:sz w:val="28"/>
          <w:szCs w:val="28"/>
        </w:rPr>
        <w:t xml:space="preserve">, місто </w:t>
      </w:r>
      <w:r w:rsidR="001A78B7">
        <w:rPr>
          <w:sz w:val="28"/>
          <w:szCs w:val="28"/>
        </w:rPr>
        <w:t>Новоукраїнка</w:t>
      </w:r>
      <w:r w:rsidRPr="00854DD5">
        <w:rPr>
          <w:sz w:val="28"/>
          <w:szCs w:val="28"/>
        </w:rPr>
        <w:t>, Кіровоградська область, 2</w:t>
      </w:r>
      <w:r w:rsidR="001A78B7">
        <w:rPr>
          <w:sz w:val="28"/>
          <w:szCs w:val="28"/>
        </w:rPr>
        <w:t>7100</w:t>
      </w:r>
      <w:r w:rsidRPr="00854DD5">
        <w:rPr>
          <w:sz w:val="28"/>
          <w:szCs w:val="28"/>
        </w:rPr>
        <w:t>); через спеціально визначену скриньку, яка знаходиться в при</w:t>
      </w:r>
      <w:r w:rsidR="001A78B7">
        <w:rPr>
          <w:sz w:val="28"/>
          <w:szCs w:val="28"/>
        </w:rPr>
        <w:t>міщенні</w:t>
      </w:r>
      <w:r w:rsidRPr="00854DD5">
        <w:rPr>
          <w:sz w:val="28"/>
          <w:szCs w:val="28"/>
        </w:rPr>
        <w:t xml:space="preserve"> </w:t>
      </w:r>
      <w:r w:rsidR="001A78B7">
        <w:rPr>
          <w:sz w:val="28"/>
          <w:szCs w:val="28"/>
        </w:rPr>
        <w:t>Новоукраїнської</w:t>
      </w:r>
      <w:r w:rsidRPr="00854DD5">
        <w:rPr>
          <w:sz w:val="28"/>
          <w:szCs w:val="28"/>
        </w:rPr>
        <w:t xml:space="preserve"> о</w:t>
      </w:r>
      <w:r w:rsidR="001A78B7">
        <w:rPr>
          <w:sz w:val="28"/>
          <w:szCs w:val="28"/>
        </w:rPr>
        <w:t>кружної</w:t>
      </w:r>
      <w:r w:rsidRPr="00854DD5">
        <w:rPr>
          <w:sz w:val="28"/>
          <w:szCs w:val="28"/>
        </w:rPr>
        <w:t xml:space="preserve"> прокуратури; на електронну адресу о</w:t>
      </w:r>
      <w:r w:rsidR="001A78B7">
        <w:rPr>
          <w:sz w:val="28"/>
          <w:szCs w:val="28"/>
        </w:rPr>
        <w:t>круж</w:t>
      </w:r>
      <w:r w:rsidRPr="00854DD5">
        <w:rPr>
          <w:sz w:val="28"/>
          <w:szCs w:val="28"/>
        </w:rPr>
        <w:t>ної прокуратури (</w:t>
      </w:r>
      <w:r w:rsidR="0082434E">
        <w:rPr>
          <w:sz w:val="28"/>
          <w:szCs w:val="28"/>
          <w:lang w:val="en-US"/>
        </w:rPr>
        <w:t>novoukrayinka</w:t>
      </w:r>
      <w:r w:rsidR="0082434E" w:rsidRPr="0082434E">
        <w:rPr>
          <w:sz w:val="28"/>
          <w:szCs w:val="28"/>
        </w:rPr>
        <w:t>@</w:t>
      </w:r>
      <w:r w:rsidR="0082434E">
        <w:rPr>
          <w:sz w:val="28"/>
          <w:szCs w:val="28"/>
          <w:lang w:val="en-US"/>
        </w:rPr>
        <w:t>kir</w:t>
      </w:r>
      <w:r w:rsidR="0082434E" w:rsidRPr="0082434E">
        <w:rPr>
          <w:sz w:val="28"/>
          <w:szCs w:val="28"/>
        </w:rPr>
        <w:t>.</w:t>
      </w:r>
      <w:r w:rsidR="0082434E">
        <w:rPr>
          <w:sz w:val="28"/>
          <w:szCs w:val="28"/>
          <w:lang w:val="en-US"/>
        </w:rPr>
        <w:t>gp</w:t>
      </w:r>
      <w:r w:rsidR="0082434E" w:rsidRPr="0082434E">
        <w:rPr>
          <w:sz w:val="28"/>
          <w:szCs w:val="28"/>
        </w:rPr>
        <w:t>.</w:t>
      </w:r>
      <w:r w:rsidR="0082434E">
        <w:rPr>
          <w:sz w:val="28"/>
          <w:szCs w:val="28"/>
          <w:lang w:val="en-US"/>
        </w:rPr>
        <w:t>gov</w:t>
      </w:r>
      <w:r w:rsidR="0082434E" w:rsidRPr="0082434E">
        <w:rPr>
          <w:sz w:val="28"/>
          <w:szCs w:val="28"/>
        </w:rPr>
        <w:t>.</w:t>
      </w:r>
      <w:r w:rsidR="0082434E">
        <w:rPr>
          <w:sz w:val="28"/>
          <w:szCs w:val="28"/>
          <w:lang w:val="en-US"/>
        </w:rPr>
        <w:t>ua</w:t>
      </w:r>
      <w:r w:rsidRPr="00854DD5">
        <w:rPr>
          <w:sz w:val="28"/>
          <w:szCs w:val="28"/>
        </w:rPr>
        <w:t>)</w:t>
      </w:r>
      <w:r w:rsidR="0082434E">
        <w:rPr>
          <w:sz w:val="28"/>
          <w:szCs w:val="28"/>
        </w:rPr>
        <w:t>.</w:t>
      </w:r>
    </w:p>
    <w:p w14:paraId="13042172" w14:textId="3363FAA2"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Для організації особистого прийому керівника о</w:t>
      </w:r>
      <w:r w:rsidR="0082434E">
        <w:rPr>
          <w:sz w:val="28"/>
          <w:szCs w:val="28"/>
        </w:rPr>
        <w:t>кружної</w:t>
      </w:r>
      <w:r w:rsidRPr="00854DD5">
        <w:rPr>
          <w:sz w:val="28"/>
          <w:szCs w:val="28"/>
        </w:rPr>
        <w:t xml:space="preserve"> прокуратури працівникам </w:t>
      </w:r>
      <w:r w:rsidR="0082434E">
        <w:rPr>
          <w:sz w:val="28"/>
          <w:szCs w:val="28"/>
        </w:rPr>
        <w:t>відповідальним за прийом громадян, згідно з розподілом обов’язків</w:t>
      </w:r>
      <w:r w:rsidR="00F94B9F">
        <w:rPr>
          <w:sz w:val="28"/>
          <w:szCs w:val="28"/>
        </w:rPr>
        <w:t xml:space="preserve"> </w:t>
      </w:r>
      <w:r w:rsidRPr="00854DD5">
        <w:rPr>
          <w:sz w:val="28"/>
          <w:szCs w:val="28"/>
        </w:rPr>
        <w:t>формувати список громадян, запрошених на особистий прийом, в якому зазначається інформація про прізвище, ім’я та по батькові громадянина, його особливий статус (за наявності), суть порушеного питання, наявність підтверджуючих документів чи копій оскаржуваних відповідей за їх попередніми зверненнями.</w:t>
      </w:r>
    </w:p>
    <w:p w14:paraId="2083D088" w14:textId="6F2B3183" w:rsidR="009B5B3B" w:rsidRPr="00854DD5" w:rsidRDefault="0082434E" w:rsidP="00C83E0C">
      <w:pPr>
        <w:pStyle w:val="1"/>
        <w:shd w:val="clear" w:color="auto" w:fill="auto"/>
        <w:tabs>
          <w:tab w:val="left" w:pos="883"/>
        </w:tabs>
        <w:spacing w:line="240" w:lineRule="auto"/>
        <w:ind w:firstLine="567"/>
        <w:jc w:val="both"/>
        <w:rPr>
          <w:sz w:val="28"/>
          <w:szCs w:val="28"/>
        </w:rPr>
      </w:pPr>
      <w:r>
        <w:rPr>
          <w:sz w:val="28"/>
          <w:szCs w:val="28"/>
        </w:rPr>
        <w:t>Прокурорам</w:t>
      </w:r>
      <w:r w:rsidR="009B5B3B" w:rsidRPr="00854DD5">
        <w:rPr>
          <w:sz w:val="28"/>
          <w:szCs w:val="28"/>
        </w:rPr>
        <w:t xml:space="preserve"> вивчати матеріали, подані громадянином на </w:t>
      </w:r>
      <w:r w:rsidR="00F94B9F" w:rsidRPr="00854DD5">
        <w:rPr>
          <w:sz w:val="28"/>
          <w:szCs w:val="28"/>
        </w:rPr>
        <w:t>обґрунтування</w:t>
      </w:r>
      <w:r w:rsidR="009B5B3B" w:rsidRPr="00854DD5">
        <w:rPr>
          <w:sz w:val="28"/>
          <w:szCs w:val="28"/>
        </w:rPr>
        <w:t xml:space="preserve"> своїх вимог, готувати інші документи, необхідні для здійснення особистого прийому.</w:t>
      </w:r>
    </w:p>
    <w:p w14:paraId="7BE3BB22" w14:textId="25001551"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разі потреби</w:t>
      </w:r>
      <w:r w:rsidR="00F94B9F">
        <w:rPr>
          <w:sz w:val="28"/>
          <w:szCs w:val="28"/>
        </w:rPr>
        <w:t xml:space="preserve"> </w:t>
      </w:r>
      <w:r w:rsidRPr="00854DD5">
        <w:rPr>
          <w:sz w:val="28"/>
          <w:szCs w:val="28"/>
        </w:rPr>
        <w:t xml:space="preserve">надавати наглядові провадження за зверненнями, інші інформаційні довідки та матеріали, що стосуються порушених заявником питань. Зазначену інформацію та/або документи надавати до відповідального </w:t>
      </w:r>
      <w:r w:rsidRPr="00854DD5">
        <w:rPr>
          <w:sz w:val="28"/>
          <w:szCs w:val="28"/>
        </w:rPr>
        <w:lastRenderedPageBreak/>
        <w:t>п</w:t>
      </w:r>
      <w:r w:rsidR="0082434E">
        <w:rPr>
          <w:sz w:val="28"/>
          <w:szCs w:val="28"/>
        </w:rPr>
        <w:t>рокурора</w:t>
      </w:r>
      <w:r w:rsidRPr="00854DD5">
        <w:rPr>
          <w:sz w:val="28"/>
          <w:szCs w:val="28"/>
        </w:rPr>
        <w:t xml:space="preserve"> не пізніше трьох робочих днів від дня отримання запиту.</w:t>
      </w:r>
    </w:p>
    <w:p w14:paraId="6A8EFD5D" w14:textId="41BEB1AA"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Матеріали для проведення особистого прийому керівником о</w:t>
      </w:r>
      <w:r w:rsidR="0082434E">
        <w:rPr>
          <w:sz w:val="28"/>
          <w:szCs w:val="28"/>
        </w:rPr>
        <w:t>кружної</w:t>
      </w:r>
      <w:r w:rsidRPr="00854DD5">
        <w:rPr>
          <w:sz w:val="28"/>
          <w:szCs w:val="28"/>
        </w:rPr>
        <w:t xml:space="preserve"> прокуратури надавати не пізніше ніж за п’ять днів до дня особистого прийому.</w:t>
      </w:r>
    </w:p>
    <w:p w14:paraId="0A9AB5ED" w14:textId="24FBFADB"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Від</w:t>
      </w:r>
      <w:r w:rsidR="0082434E">
        <w:rPr>
          <w:sz w:val="28"/>
          <w:szCs w:val="28"/>
        </w:rPr>
        <w:t>повідальним прокурором</w:t>
      </w:r>
      <w:r w:rsidRPr="00854DD5">
        <w:rPr>
          <w:sz w:val="28"/>
          <w:szCs w:val="28"/>
        </w:rPr>
        <w:t xml:space="preserve"> телефоном або за допомогою інших засобів зв’язку повідомляти громадян про час та місце проведення їх особистого прийому.</w:t>
      </w:r>
    </w:p>
    <w:p w14:paraId="6C41F01B" w14:textId="34C62478" w:rsidR="009B5B3B" w:rsidRPr="00854DD5" w:rsidRDefault="009B5B3B" w:rsidP="00C83E0C">
      <w:pPr>
        <w:pStyle w:val="1"/>
        <w:numPr>
          <w:ilvl w:val="0"/>
          <w:numId w:val="6"/>
        </w:numPr>
        <w:shd w:val="clear" w:color="auto" w:fill="auto"/>
        <w:tabs>
          <w:tab w:val="left" w:pos="883"/>
        </w:tabs>
        <w:spacing w:line="240" w:lineRule="auto"/>
        <w:ind w:firstLine="567"/>
        <w:jc w:val="both"/>
        <w:rPr>
          <w:sz w:val="28"/>
          <w:szCs w:val="28"/>
        </w:rPr>
      </w:pPr>
      <w:r w:rsidRPr="00854DD5">
        <w:rPr>
          <w:sz w:val="28"/>
          <w:szCs w:val="28"/>
        </w:rPr>
        <w:t>Особистий прийом, а також запис на особистий прийом не проводити у разі, якщо: громадянин звертається до о</w:t>
      </w:r>
      <w:r w:rsidR="002F21FB">
        <w:rPr>
          <w:sz w:val="28"/>
          <w:szCs w:val="28"/>
        </w:rPr>
        <w:t>кружної</w:t>
      </w:r>
      <w:r w:rsidRPr="00854DD5">
        <w:rPr>
          <w:sz w:val="28"/>
          <w:szCs w:val="28"/>
        </w:rPr>
        <w:t xml:space="preserve"> прокуратури з одного й того самого питання зі зверненням, розгляд якого припинено відповідно до статті 8 Закону України «Про звернення громадян»; звернення подано з порушенням строків, визначених статтею 17 Закону України «Про звернення громадян»; заява не відповідає вимогам пункту 7 цього Наказу.</w:t>
      </w:r>
    </w:p>
    <w:p w14:paraId="38A51FB0"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Про підстави відмови в здійснені особистого прийому та записі на особистий прийом заявника повідомляти письмово.</w:t>
      </w:r>
    </w:p>
    <w:p w14:paraId="31BD81B9" w14:textId="77777777" w:rsidR="009B5B3B" w:rsidRPr="00854DD5" w:rsidRDefault="009B5B3B" w:rsidP="00C83E0C">
      <w:pPr>
        <w:pStyle w:val="1"/>
        <w:numPr>
          <w:ilvl w:val="0"/>
          <w:numId w:val="6"/>
        </w:numPr>
        <w:shd w:val="clear" w:color="auto" w:fill="auto"/>
        <w:tabs>
          <w:tab w:val="left" w:pos="883"/>
        </w:tabs>
        <w:spacing w:line="240" w:lineRule="auto"/>
        <w:ind w:firstLine="567"/>
        <w:jc w:val="both"/>
        <w:rPr>
          <w:sz w:val="28"/>
          <w:szCs w:val="28"/>
        </w:rPr>
      </w:pPr>
      <w:r w:rsidRPr="00854DD5">
        <w:rPr>
          <w:sz w:val="28"/>
          <w:szCs w:val="28"/>
        </w:rPr>
        <w:t>У разі виникнення надзвичайної ситуації (пожежі, загрози життю та здоров’ю працівників органів прокуратури та осіб, які перебувають у приміщенні прокуратури, надходження повідомлень про мінування, сигналу оповіщення про загрозу її виникнення) особистий прийом припиняти.</w:t>
      </w:r>
    </w:p>
    <w:p w14:paraId="4E26676E" w14:textId="3071D8BA"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За наявності цих обставин, громадянину пропонувати залишити службове приміщення, в якому проводиться особистий прийом, пройти до найближчих</w:t>
      </w:r>
      <w:r w:rsidR="002F21FB">
        <w:rPr>
          <w:sz w:val="28"/>
          <w:szCs w:val="28"/>
        </w:rPr>
        <w:t xml:space="preserve"> </w:t>
      </w:r>
      <w:r w:rsidRPr="00854DD5">
        <w:rPr>
          <w:sz w:val="28"/>
          <w:szCs w:val="28"/>
        </w:rPr>
        <w:t>місць захисних споруд цивільного захисту, зазначених у розміщеній у такому приміщенні пам’ятці для громадян, а також вирішувати питання про перенесення особистого прийому на інший день або час.</w:t>
      </w:r>
    </w:p>
    <w:p w14:paraId="325ABCE8"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Особистий прийом припиняти також у разі, якщо громадянин на особистому прийомі вдається до образ, погроз, дискредитації органів державної влади та їх посадових осіб, у тому числі посадових осіб органів прокуратури, застосовує ненормативну лексику; закликає до зміни конституційного ладу України, порушення суверенітету і територіальної цілісності держави, підриву її безпеки, незаконного захоплення державної влади; вдається до пропаганди війни, насильства, розпалювання міжетнічної, расової, релігійної ворожнечі; перебуває у стані алкогольного чи наркотичного сп’яніння, має явні ознаки психічного розладу; вчиняє дії, що створюють небезпеку для оточуючих, у тому числі для працівників обласної прокуратури, чи посягають на громадський порядок.</w:t>
      </w:r>
    </w:p>
    <w:p w14:paraId="5E0DD0DE" w14:textId="68621BCA"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Працівникам, які здійснюють особистий прийом громадян, попереджати заявника про обмежений час його особистого прийому в разі, якщо така особа зловживає правом на особистий прийом шляхом умисного затягування часу на обговорення питань, зміст яких не стосується суті порушеного питання, неодноразового повторювання інформації, що вже була повідомлена і не є предметом звернення до о</w:t>
      </w:r>
      <w:r w:rsidR="002F21FB">
        <w:rPr>
          <w:sz w:val="28"/>
          <w:szCs w:val="28"/>
        </w:rPr>
        <w:t>кружної</w:t>
      </w:r>
      <w:r w:rsidRPr="00854DD5">
        <w:rPr>
          <w:sz w:val="28"/>
          <w:szCs w:val="28"/>
        </w:rPr>
        <w:t xml:space="preserve"> прокуратури.</w:t>
      </w:r>
    </w:p>
    <w:p w14:paraId="5312C484"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Подальший прийом громадянина, який допустив вказані дії, цього дня не проводити.</w:t>
      </w:r>
    </w:p>
    <w:p w14:paraId="1209DD10" w14:textId="765100C9"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У разі якщо дії громадянина містять ознаки адміністративного чи кримінального правопорушення, працівникам, якими проводиться особистий прийом, невідкладно повідомляти про це відповідний підрозділ Національної поліції України.</w:t>
      </w:r>
    </w:p>
    <w:p w14:paraId="1F7271E0" w14:textId="6FB332CE"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lastRenderedPageBreak/>
        <w:t>Про припинення особистого прийому працівникам, якими проводиться особистий прийом, зазначати на заяві про запис на особистий прийом або в реєстраційно-моніторинговій картці під час реєстрації звернення в ІС «СЕД» чи складати довідку з обґрунтуванням підстав його припинення.</w:t>
      </w:r>
    </w:p>
    <w:p w14:paraId="048767A9" w14:textId="77777777" w:rsidR="009B5B3B" w:rsidRPr="00854DD5" w:rsidRDefault="009B5B3B" w:rsidP="00C83E0C">
      <w:pPr>
        <w:pStyle w:val="1"/>
        <w:numPr>
          <w:ilvl w:val="0"/>
          <w:numId w:val="6"/>
        </w:numPr>
        <w:shd w:val="clear" w:color="auto" w:fill="auto"/>
        <w:tabs>
          <w:tab w:val="left" w:pos="883"/>
          <w:tab w:val="left" w:pos="1028"/>
        </w:tabs>
        <w:spacing w:line="240" w:lineRule="auto"/>
        <w:ind w:firstLine="567"/>
        <w:jc w:val="both"/>
        <w:rPr>
          <w:sz w:val="28"/>
          <w:szCs w:val="28"/>
        </w:rPr>
      </w:pPr>
      <w:r w:rsidRPr="00854DD5">
        <w:rPr>
          <w:sz w:val="28"/>
          <w:szCs w:val="28"/>
        </w:rPr>
        <w:t>Звернення з особистого прийому громадян невідкладно реєструвати в ІС «СЕД» та передавати до самостійних структурних підрозділів обласної прокуратури згідно з компетенцією з урахуванням вчиненої резолюції (крім усних звернень, на які надаються усні роз’яснення).</w:t>
      </w:r>
    </w:p>
    <w:p w14:paraId="59A0643B"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За необхідності заявнику повідомляти реєстраційний номер такого документа та дату його реєстрації.</w:t>
      </w:r>
    </w:p>
    <w:p w14:paraId="79322138" w14:textId="58749958"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На зверненнях, прийнятих на особистому прийомі, ставити відмітку (штамп) «З особистого прийому» та зазначати посаду, прізвище, ім’я, по батькові працівника о</w:t>
      </w:r>
      <w:r w:rsidR="001E4FA3">
        <w:rPr>
          <w:sz w:val="28"/>
          <w:szCs w:val="28"/>
        </w:rPr>
        <w:t>кружної</w:t>
      </w:r>
      <w:r w:rsidRPr="00854DD5">
        <w:rPr>
          <w:sz w:val="28"/>
          <w:szCs w:val="28"/>
        </w:rPr>
        <w:t xml:space="preserve"> прокуратури, який здійснював прийом, проставляти дату та підпис.</w:t>
      </w:r>
    </w:p>
    <w:p w14:paraId="13314FDE" w14:textId="6E30E08E"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Отримані на особистому прийомі звернення, а також іншу кореспонденцію, подану громадянами через приймальню громадян, невідкладно передавати відповідальним працівникам</w:t>
      </w:r>
      <w:r w:rsidR="00F94B9F">
        <w:rPr>
          <w:sz w:val="28"/>
          <w:szCs w:val="28"/>
        </w:rPr>
        <w:t xml:space="preserve"> </w:t>
      </w:r>
      <w:r w:rsidRPr="00854DD5">
        <w:rPr>
          <w:sz w:val="28"/>
          <w:szCs w:val="28"/>
        </w:rPr>
        <w:t>о</w:t>
      </w:r>
      <w:r w:rsidR="001E4FA3">
        <w:rPr>
          <w:sz w:val="28"/>
          <w:szCs w:val="28"/>
        </w:rPr>
        <w:t>кружн</w:t>
      </w:r>
      <w:r w:rsidRPr="00854DD5">
        <w:rPr>
          <w:sz w:val="28"/>
          <w:szCs w:val="28"/>
        </w:rPr>
        <w:t>ої прокуратури для їх реєстрації в Інформаційній системі «Система електронного</w:t>
      </w:r>
      <w:r>
        <w:rPr>
          <w:sz w:val="28"/>
          <w:szCs w:val="28"/>
        </w:rPr>
        <w:t xml:space="preserve"> </w:t>
      </w:r>
      <w:r w:rsidRPr="00854DD5">
        <w:rPr>
          <w:sz w:val="28"/>
          <w:szCs w:val="28"/>
        </w:rPr>
        <w:t>документообігу органів прокуратури України» відповідно до вимог Тимчасової інструкції з діловодства в органах прокуратури України, затвердженої наказом Генерального прокурора від 12.02.2019 № 27 (зі змінами). Після реєстрації у встановленому порядку вказані документи згідно з вимогами Інструкції надавати керівництву о</w:t>
      </w:r>
      <w:r w:rsidR="001E4FA3">
        <w:rPr>
          <w:sz w:val="28"/>
          <w:szCs w:val="28"/>
        </w:rPr>
        <w:t>кружної</w:t>
      </w:r>
      <w:r w:rsidRPr="00854DD5">
        <w:rPr>
          <w:sz w:val="28"/>
          <w:szCs w:val="28"/>
        </w:rPr>
        <w:t xml:space="preserve"> прокуратури відповідно до повноважень для вчинення резолюції.</w:t>
      </w:r>
    </w:p>
    <w:p w14:paraId="24B8B832" w14:textId="239CFA19" w:rsidR="009B5B3B" w:rsidRPr="00854DD5" w:rsidRDefault="009B5B3B" w:rsidP="00C83E0C">
      <w:pPr>
        <w:pStyle w:val="1"/>
        <w:numPr>
          <w:ilvl w:val="0"/>
          <w:numId w:val="6"/>
        </w:numPr>
        <w:shd w:val="clear" w:color="auto" w:fill="auto"/>
        <w:tabs>
          <w:tab w:val="left" w:pos="883"/>
          <w:tab w:val="left" w:pos="1033"/>
        </w:tabs>
        <w:spacing w:line="240" w:lineRule="auto"/>
        <w:ind w:firstLine="567"/>
        <w:jc w:val="both"/>
        <w:rPr>
          <w:sz w:val="28"/>
          <w:szCs w:val="28"/>
        </w:rPr>
      </w:pPr>
      <w:r w:rsidRPr="00854DD5">
        <w:rPr>
          <w:sz w:val="28"/>
          <w:szCs w:val="28"/>
        </w:rPr>
        <w:t>Відповідальному пр</w:t>
      </w:r>
      <w:r w:rsidR="002A08A6">
        <w:rPr>
          <w:sz w:val="28"/>
          <w:szCs w:val="28"/>
        </w:rPr>
        <w:t>окурору</w:t>
      </w:r>
      <w:r w:rsidRPr="00854DD5">
        <w:rPr>
          <w:sz w:val="28"/>
          <w:szCs w:val="28"/>
        </w:rPr>
        <w:t xml:space="preserve">, згідно з </w:t>
      </w:r>
      <w:r w:rsidR="002A08A6">
        <w:rPr>
          <w:sz w:val="28"/>
          <w:szCs w:val="28"/>
        </w:rPr>
        <w:t>розподілом обов’язків</w:t>
      </w:r>
      <w:r w:rsidRPr="00854DD5">
        <w:rPr>
          <w:sz w:val="28"/>
          <w:szCs w:val="28"/>
        </w:rPr>
        <w:t>, забезпечити прийом запитувачів публічної інформації з дотриманням вимог Закону України «Про доступ до публічної інформації» та Інструкції про порядок забезпечення доступу до публічної інформації в органах прокуратури України, затвердженої наказом Генерального прокурора від 06.08.2020 № 363, зі змінами.</w:t>
      </w:r>
    </w:p>
    <w:p w14:paraId="5D7F121B" w14:textId="77777777" w:rsidR="009B5B3B" w:rsidRPr="00854DD5" w:rsidRDefault="009B5B3B" w:rsidP="00C83E0C">
      <w:pPr>
        <w:pStyle w:val="1"/>
        <w:numPr>
          <w:ilvl w:val="0"/>
          <w:numId w:val="6"/>
        </w:numPr>
        <w:shd w:val="clear" w:color="auto" w:fill="auto"/>
        <w:tabs>
          <w:tab w:val="left" w:pos="883"/>
          <w:tab w:val="left" w:pos="1102"/>
        </w:tabs>
        <w:spacing w:line="240" w:lineRule="auto"/>
        <w:ind w:firstLine="567"/>
        <w:jc w:val="both"/>
        <w:rPr>
          <w:sz w:val="28"/>
          <w:szCs w:val="28"/>
        </w:rPr>
      </w:pPr>
      <w:r w:rsidRPr="00854DD5">
        <w:rPr>
          <w:sz w:val="28"/>
          <w:szCs w:val="28"/>
        </w:rPr>
        <w:t>Звернення з особистого прийому вирішувати у порядку та строки, визначені чинним законодавством України, організаційно-розпорядчими документами Генерального прокурора та керівника обласної прокуратури.</w:t>
      </w:r>
    </w:p>
    <w:p w14:paraId="6EE67BA2" w14:textId="77777777"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Про результати розгляду звернення громадян повідомляти письмово або усно (за бажанням громадянина).</w:t>
      </w:r>
    </w:p>
    <w:p w14:paraId="1B21F049" w14:textId="3C71E748" w:rsidR="009B5B3B" w:rsidRPr="00C83E0C" w:rsidRDefault="009B5B3B" w:rsidP="00C83E0C">
      <w:pPr>
        <w:pStyle w:val="1"/>
        <w:shd w:val="clear" w:color="auto" w:fill="auto"/>
        <w:tabs>
          <w:tab w:val="left" w:pos="883"/>
        </w:tabs>
        <w:spacing w:line="240" w:lineRule="auto"/>
        <w:ind w:firstLine="567"/>
        <w:jc w:val="both"/>
        <w:rPr>
          <w:sz w:val="28"/>
          <w:szCs w:val="28"/>
        </w:rPr>
      </w:pPr>
      <w:r w:rsidRPr="00C83E0C">
        <w:rPr>
          <w:sz w:val="28"/>
          <w:szCs w:val="28"/>
        </w:rPr>
        <w:t>Відповідь на звернення з особистого прийому керівника о</w:t>
      </w:r>
      <w:r w:rsidR="002A7F7F" w:rsidRPr="00C83E0C">
        <w:rPr>
          <w:sz w:val="28"/>
          <w:szCs w:val="28"/>
        </w:rPr>
        <w:t>круж</w:t>
      </w:r>
      <w:r w:rsidRPr="00C83E0C">
        <w:rPr>
          <w:sz w:val="28"/>
          <w:szCs w:val="28"/>
        </w:rPr>
        <w:t>ної прокуратури, його першого заступника чи заступник</w:t>
      </w:r>
      <w:r w:rsidR="002A7F7F" w:rsidRPr="00C83E0C">
        <w:rPr>
          <w:sz w:val="28"/>
          <w:szCs w:val="28"/>
        </w:rPr>
        <w:t>а</w:t>
      </w:r>
      <w:r w:rsidRPr="00C83E0C">
        <w:rPr>
          <w:sz w:val="28"/>
          <w:szCs w:val="28"/>
        </w:rPr>
        <w:t xml:space="preserve"> надавати за підписом тих посадових осіб, які здійснювали особистий прийом, або виконувачів їх обов’язків.</w:t>
      </w:r>
    </w:p>
    <w:p w14:paraId="000BF2DF" w14:textId="0C7200F5" w:rsidR="009B5B3B" w:rsidRPr="00854DD5" w:rsidRDefault="009B5B3B" w:rsidP="00C83E0C">
      <w:pPr>
        <w:pStyle w:val="1"/>
        <w:numPr>
          <w:ilvl w:val="0"/>
          <w:numId w:val="6"/>
        </w:numPr>
        <w:shd w:val="clear" w:color="auto" w:fill="auto"/>
        <w:tabs>
          <w:tab w:val="left" w:pos="883"/>
          <w:tab w:val="left" w:pos="1102"/>
        </w:tabs>
        <w:spacing w:line="240" w:lineRule="auto"/>
        <w:ind w:firstLine="567"/>
        <w:jc w:val="both"/>
        <w:rPr>
          <w:sz w:val="28"/>
          <w:szCs w:val="28"/>
        </w:rPr>
      </w:pPr>
      <w:r w:rsidRPr="00854DD5">
        <w:rPr>
          <w:sz w:val="28"/>
          <w:szCs w:val="28"/>
        </w:rPr>
        <w:t>Результати роботи зі зверненнями, отриманими на особистому прийомі, вносити до Інформаційно-аналітичної системи «Облік та статистика органів прокуратури» відповідно до вимог Інструкції про порядок складання звітності про роботу органів прокуратури, затвердженої наказом Генерального прокурора від 20.01.2021 № 11.</w:t>
      </w:r>
    </w:p>
    <w:p w14:paraId="6570FA06" w14:textId="11B83374" w:rsidR="009B5B3B" w:rsidRPr="00854DD5" w:rsidRDefault="009B5B3B" w:rsidP="00C83E0C">
      <w:pPr>
        <w:pStyle w:val="1"/>
        <w:numPr>
          <w:ilvl w:val="0"/>
          <w:numId w:val="6"/>
        </w:numPr>
        <w:shd w:val="clear" w:color="auto" w:fill="auto"/>
        <w:tabs>
          <w:tab w:val="left" w:pos="502"/>
          <w:tab w:val="left" w:pos="883"/>
        </w:tabs>
        <w:spacing w:line="240" w:lineRule="auto"/>
        <w:ind w:firstLine="567"/>
        <w:jc w:val="both"/>
        <w:rPr>
          <w:sz w:val="28"/>
          <w:szCs w:val="28"/>
        </w:rPr>
      </w:pPr>
      <w:r w:rsidRPr="00854DD5">
        <w:rPr>
          <w:sz w:val="28"/>
          <w:szCs w:val="28"/>
        </w:rPr>
        <w:t>Контроль за об’єктивністю, повнотою та своєчасністю розгляду і</w:t>
      </w:r>
      <w:r w:rsidR="002A7F7F">
        <w:rPr>
          <w:sz w:val="28"/>
          <w:szCs w:val="28"/>
        </w:rPr>
        <w:t xml:space="preserve"> </w:t>
      </w:r>
      <w:r w:rsidRPr="00854DD5">
        <w:rPr>
          <w:sz w:val="28"/>
          <w:szCs w:val="28"/>
        </w:rPr>
        <w:t xml:space="preserve">вирішення звернень і запитів громадян з особистого прийому </w:t>
      </w:r>
      <w:r w:rsidR="00A45B2E">
        <w:rPr>
          <w:sz w:val="28"/>
          <w:szCs w:val="28"/>
        </w:rPr>
        <w:t>відділах</w:t>
      </w:r>
      <w:r w:rsidRPr="00854DD5">
        <w:rPr>
          <w:sz w:val="28"/>
          <w:szCs w:val="28"/>
        </w:rPr>
        <w:t xml:space="preserve"> о</w:t>
      </w:r>
      <w:r w:rsidR="00A45B2E">
        <w:rPr>
          <w:sz w:val="28"/>
          <w:szCs w:val="28"/>
        </w:rPr>
        <w:t>кружн</w:t>
      </w:r>
      <w:r w:rsidRPr="00854DD5">
        <w:rPr>
          <w:sz w:val="28"/>
          <w:szCs w:val="28"/>
        </w:rPr>
        <w:t>ої прокуратури здійснювати їх керівникам або їх заступникам.</w:t>
      </w:r>
    </w:p>
    <w:p w14:paraId="3A34AE0B" w14:textId="1B48E975"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lastRenderedPageBreak/>
        <w:t>Загальний контроль за дотриманням порядку і строків розгляду звернень громадян з особистого прийому керівництва о</w:t>
      </w:r>
      <w:r w:rsidR="00A45B2E">
        <w:rPr>
          <w:sz w:val="28"/>
          <w:szCs w:val="28"/>
        </w:rPr>
        <w:t xml:space="preserve">кружної </w:t>
      </w:r>
      <w:r w:rsidRPr="00854DD5">
        <w:rPr>
          <w:sz w:val="28"/>
          <w:szCs w:val="28"/>
        </w:rPr>
        <w:t xml:space="preserve">прокуратури забезпечити </w:t>
      </w:r>
      <w:r w:rsidR="00A45B2E">
        <w:rPr>
          <w:sz w:val="28"/>
          <w:szCs w:val="28"/>
        </w:rPr>
        <w:t>відповідальному прокурору.</w:t>
      </w:r>
    </w:p>
    <w:p w14:paraId="1205B8C3" w14:textId="18821A73" w:rsidR="009B5B3B" w:rsidRPr="00854DD5" w:rsidRDefault="00A45B2E" w:rsidP="00C83E0C">
      <w:pPr>
        <w:pStyle w:val="1"/>
        <w:shd w:val="clear" w:color="auto" w:fill="auto"/>
        <w:tabs>
          <w:tab w:val="left" w:pos="883"/>
        </w:tabs>
        <w:spacing w:line="240" w:lineRule="auto"/>
        <w:ind w:firstLine="567"/>
        <w:jc w:val="both"/>
        <w:rPr>
          <w:sz w:val="28"/>
          <w:szCs w:val="28"/>
        </w:rPr>
      </w:pPr>
      <w:r>
        <w:rPr>
          <w:sz w:val="28"/>
          <w:szCs w:val="28"/>
        </w:rPr>
        <w:t>Начальникам відділів</w:t>
      </w:r>
      <w:r w:rsidR="00F94B9F">
        <w:rPr>
          <w:sz w:val="28"/>
          <w:szCs w:val="28"/>
        </w:rPr>
        <w:t xml:space="preserve"> </w:t>
      </w:r>
      <w:r w:rsidR="009B5B3B" w:rsidRPr="00854DD5">
        <w:rPr>
          <w:sz w:val="28"/>
          <w:szCs w:val="28"/>
        </w:rPr>
        <w:t>о</w:t>
      </w:r>
      <w:r>
        <w:rPr>
          <w:sz w:val="28"/>
          <w:szCs w:val="28"/>
        </w:rPr>
        <w:t>круж</w:t>
      </w:r>
      <w:r w:rsidR="009B5B3B" w:rsidRPr="00854DD5">
        <w:rPr>
          <w:sz w:val="28"/>
          <w:szCs w:val="28"/>
        </w:rPr>
        <w:t>ної прокуратури</w:t>
      </w:r>
      <w:r w:rsidR="00F94B9F">
        <w:rPr>
          <w:sz w:val="28"/>
          <w:szCs w:val="28"/>
        </w:rPr>
        <w:t xml:space="preserve"> </w:t>
      </w:r>
      <w:r w:rsidR="009B5B3B" w:rsidRPr="00854DD5">
        <w:rPr>
          <w:sz w:val="28"/>
          <w:szCs w:val="28"/>
        </w:rPr>
        <w:t xml:space="preserve">у межах визначених повноважень, передавати </w:t>
      </w:r>
      <w:r>
        <w:rPr>
          <w:sz w:val="28"/>
          <w:szCs w:val="28"/>
        </w:rPr>
        <w:t>відповідальному прокурору згідно з розподілом обов’язків</w:t>
      </w:r>
      <w:r w:rsidR="009B5B3B" w:rsidRPr="00854DD5">
        <w:rPr>
          <w:sz w:val="28"/>
          <w:szCs w:val="28"/>
        </w:rPr>
        <w:t xml:space="preserve"> інформацію про результати розгляду звернень з особистого прийому (копії відповідей заявнику) та матеріали справи (наглядового провадження) у день виконання або не пізніше наступного робочого дня для зняття з контролю або його продовження, про що </w:t>
      </w:r>
      <w:r>
        <w:rPr>
          <w:sz w:val="28"/>
          <w:szCs w:val="28"/>
        </w:rPr>
        <w:t>відповідальному прокурору</w:t>
      </w:r>
      <w:r w:rsidR="00F94B9F">
        <w:rPr>
          <w:sz w:val="28"/>
          <w:szCs w:val="28"/>
        </w:rPr>
        <w:t xml:space="preserve"> </w:t>
      </w:r>
      <w:r w:rsidR="009B5B3B" w:rsidRPr="00854DD5">
        <w:rPr>
          <w:sz w:val="28"/>
          <w:szCs w:val="28"/>
        </w:rPr>
        <w:t>робити відмітку на копії відповіді та/або у ре</w:t>
      </w:r>
      <w:r w:rsidR="00CB4CB5">
        <w:rPr>
          <w:sz w:val="28"/>
          <w:szCs w:val="28"/>
        </w:rPr>
        <w:t>є</w:t>
      </w:r>
      <w:r w:rsidR="009B5B3B" w:rsidRPr="00854DD5">
        <w:rPr>
          <w:sz w:val="28"/>
          <w:szCs w:val="28"/>
        </w:rPr>
        <w:t>страційно-моніторинговій картці відповідного документа в ІС «СЕД».</w:t>
      </w:r>
    </w:p>
    <w:p w14:paraId="008DBF60" w14:textId="266A8281"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 xml:space="preserve">Звернення з особистого прийому вважати вирішеними </w:t>
      </w:r>
      <w:r w:rsidR="001365FF">
        <w:rPr>
          <w:sz w:val="28"/>
          <w:szCs w:val="28"/>
        </w:rPr>
        <w:t xml:space="preserve">і </w:t>
      </w:r>
      <w:r w:rsidRPr="00854DD5">
        <w:rPr>
          <w:sz w:val="28"/>
          <w:szCs w:val="28"/>
        </w:rPr>
        <w:t>знімати з контролю, якщо розглянуто всі вимоги заявника та за підписом уповноваженої посадової особи о</w:t>
      </w:r>
      <w:r w:rsidR="00A45B2E">
        <w:rPr>
          <w:sz w:val="28"/>
          <w:szCs w:val="28"/>
        </w:rPr>
        <w:t>кружної</w:t>
      </w:r>
      <w:r w:rsidRPr="00854DD5">
        <w:rPr>
          <w:sz w:val="28"/>
          <w:szCs w:val="28"/>
        </w:rPr>
        <w:t xml:space="preserve"> прокуратури йому направлено відповідь.</w:t>
      </w:r>
    </w:p>
    <w:p w14:paraId="7A65A559" w14:textId="77777777" w:rsidR="00C83E0C" w:rsidRDefault="00C83E0C" w:rsidP="00C83E0C">
      <w:pPr>
        <w:pStyle w:val="1"/>
        <w:shd w:val="clear" w:color="auto" w:fill="auto"/>
        <w:tabs>
          <w:tab w:val="left" w:pos="883"/>
        </w:tabs>
        <w:spacing w:line="240" w:lineRule="auto"/>
        <w:ind w:firstLine="567"/>
        <w:jc w:val="both"/>
        <w:rPr>
          <w:sz w:val="28"/>
          <w:szCs w:val="28"/>
        </w:rPr>
      </w:pPr>
    </w:p>
    <w:p w14:paraId="58F371A2" w14:textId="56F11955"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Контроль за виконанням цього наказу покласти на першого заступника та заступник</w:t>
      </w:r>
      <w:r w:rsidR="00A45B2E">
        <w:rPr>
          <w:sz w:val="28"/>
          <w:szCs w:val="28"/>
        </w:rPr>
        <w:t>а</w:t>
      </w:r>
      <w:r w:rsidRPr="00854DD5">
        <w:rPr>
          <w:sz w:val="28"/>
          <w:szCs w:val="28"/>
        </w:rPr>
        <w:t xml:space="preserve"> керівника </w:t>
      </w:r>
      <w:r w:rsidR="00A45B2E">
        <w:rPr>
          <w:sz w:val="28"/>
          <w:szCs w:val="28"/>
        </w:rPr>
        <w:t>Новоукраїнської окружної</w:t>
      </w:r>
      <w:r w:rsidRPr="00854DD5">
        <w:rPr>
          <w:sz w:val="28"/>
          <w:szCs w:val="28"/>
        </w:rPr>
        <w:t xml:space="preserve"> прокуратури згідно з розподілом обов’язків між керівництвом.</w:t>
      </w:r>
    </w:p>
    <w:p w14:paraId="0E5B30B1" w14:textId="66D0B731" w:rsidR="009B5B3B" w:rsidRPr="00854DD5" w:rsidRDefault="009B5B3B" w:rsidP="00C83E0C">
      <w:pPr>
        <w:pStyle w:val="1"/>
        <w:shd w:val="clear" w:color="auto" w:fill="auto"/>
        <w:tabs>
          <w:tab w:val="left" w:pos="883"/>
        </w:tabs>
        <w:spacing w:line="240" w:lineRule="auto"/>
        <w:ind w:firstLine="567"/>
        <w:jc w:val="both"/>
        <w:rPr>
          <w:sz w:val="28"/>
          <w:szCs w:val="28"/>
        </w:rPr>
      </w:pPr>
      <w:r w:rsidRPr="00854DD5">
        <w:rPr>
          <w:sz w:val="28"/>
          <w:szCs w:val="28"/>
        </w:rPr>
        <w:t>Наказ довести до відома працівників о</w:t>
      </w:r>
      <w:r w:rsidR="00A45B2E">
        <w:rPr>
          <w:sz w:val="28"/>
          <w:szCs w:val="28"/>
        </w:rPr>
        <w:t>круж</w:t>
      </w:r>
      <w:r w:rsidRPr="00854DD5">
        <w:rPr>
          <w:sz w:val="28"/>
          <w:szCs w:val="28"/>
        </w:rPr>
        <w:t>ної прокуратури</w:t>
      </w:r>
      <w:r w:rsidR="00A45B2E">
        <w:rPr>
          <w:sz w:val="28"/>
          <w:szCs w:val="28"/>
        </w:rPr>
        <w:t>.</w:t>
      </w:r>
    </w:p>
    <w:p w14:paraId="5B67B743" w14:textId="7E354714" w:rsidR="009B5B3B" w:rsidRPr="00854DD5" w:rsidRDefault="009B5B3B" w:rsidP="00C83E0C">
      <w:pPr>
        <w:pStyle w:val="1"/>
        <w:shd w:val="clear" w:color="auto" w:fill="auto"/>
        <w:tabs>
          <w:tab w:val="left" w:pos="883"/>
        </w:tabs>
        <w:spacing w:after="620" w:line="240" w:lineRule="auto"/>
        <w:ind w:firstLine="567"/>
        <w:jc w:val="both"/>
        <w:rPr>
          <w:sz w:val="28"/>
          <w:szCs w:val="28"/>
        </w:rPr>
      </w:pPr>
      <w:r w:rsidRPr="00854DD5">
        <w:rPr>
          <w:sz w:val="28"/>
          <w:szCs w:val="28"/>
        </w:rPr>
        <w:t xml:space="preserve">Визнати таким, що втратив чинність, наказ керівника </w:t>
      </w:r>
      <w:r w:rsidR="00A45B2E">
        <w:rPr>
          <w:sz w:val="28"/>
          <w:szCs w:val="28"/>
        </w:rPr>
        <w:t>Новоукраїнської</w:t>
      </w:r>
      <w:r w:rsidR="00F94B9F">
        <w:rPr>
          <w:sz w:val="28"/>
          <w:szCs w:val="28"/>
        </w:rPr>
        <w:t xml:space="preserve"> </w:t>
      </w:r>
      <w:r w:rsidRPr="00854DD5">
        <w:rPr>
          <w:sz w:val="28"/>
          <w:szCs w:val="28"/>
        </w:rPr>
        <w:t>о</w:t>
      </w:r>
      <w:r w:rsidR="00A45B2E">
        <w:rPr>
          <w:sz w:val="28"/>
          <w:szCs w:val="28"/>
        </w:rPr>
        <w:t>круж</w:t>
      </w:r>
      <w:r w:rsidRPr="00854DD5">
        <w:rPr>
          <w:sz w:val="28"/>
          <w:szCs w:val="28"/>
        </w:rPr>
        <w:t xml:space="preserve">ної прокуратури від </w:t>
      </w:r>
      <w:r w:rsidR="00A45B2E">
        <w:rPr>
          <w:sz w:val="28"/>
          <w:szCs w:val="28"/>
        </w:rPr>
        <w:t>16</w:t>
      </w:r>
      <w:r w:rsidRPr="00854DD5">
        <w:rPr>
          <w:sz w:val="28"/>
          <w:szCs w:val="28"/>
        </w:rPr>
        <w:t>.</w:t>
      </w:r>
      <w:r w:rsidR="00A45B2E">
        <w:rPr>
          <w:sz w:val="28"/>
          <w:szCs w:val="28"/>
        </w:rPr>
        <w:t>09</w:t>
      </w:r>
      <w:r w:rsidRPr="00854DD5">
        <w:rPr>
          <w:sz w:val="28"/>
          <w:szCs w:val="28"/>
        </w:rPr>
        <w:t>.202</w:t>
      </w:r>
      <w:r w:rsidR="00A45B2E">
        <w:rPr>
          <w:sz w:val="28"/>
          <w:szCs w:val="28"/>
        </w:rPr>
        <w:t>1</w:t>
      </w:r>
      <w:r w:rsidRPr="00854DD5">
        <w:rPr>
          <w:sz w:val="28"/>
          <w:szCs w:val="28"/>
        </w:rPr>
        <w:t xml:space="preserve"> №</w:t>
      </w:r>
      <w:r w:rsidR="00A45B2E">
        <w:rPr>
          <w:sz w:val="28"/>
          <w:szCs w:val="28"/>
        </w:rPr>
        <w:t>2</w:t>
      </w:r>
      <w:r w:rsidRPr="00854DD5">
        <w:rPr>
          <w:sz w:val="28"/>
          <w:szCs w:val="28"/>
        </w:rPr>
        <w:t>1 «Про організаці</w:t>
      </w:r>
      <w:r w:rsidR="00A45B2E">
        <w:rPr>
          <w:sz w:val="28"/>
          <w:szCs w:val="28"/>
        </w:rPr>
        <w:t>ю роботи з</w:t>
      </w:r>
      <w:r w:rsidR="00F94B9F">
        <w:rPr>
          <w:sz w:val="28"/>
          <w:szCs w:val="28"/>
        </w:rPr>
        <w:t xml:space="preserve"> </w:t>
      </w:r>
      <w:r w:rsidRPr="00854DD5">
        <w:rPr>
          <w:sz w:val="28"/>
          <w:szCs w:val="28"/>
        </w:rPr>
        <w:t xml:space="preserve">особистого прийому </w:t>
      </w:r>
      <w:r w:rsidR="00A45B2E">
        <w:rPr>
          <w:sz w:val="28"/>
          <w:szCs w:val="28"/>
        </w:rPr>
        <w:t xml:space="preserve">та розгляду звернень і запитів, </w:t>
      </w:r>
      <w:r w:rsidR="009D1A38">
        <w:rPr>
          <w:sz w:val="28"/>
          <w:szCs w:val="28"/>
        </w:rPr>
        <w:t>забезпечення доступу до публічної інформації у Новоукраїнській</w:t>
      </w:r>
      <w:r w:rsidRPr="00854DD5">
        <w:rPr>
          <w:sz w:val="28"/>
          <w:szCs w:val="28"/>
        </w:rPr>
        <w:t xml:space="preserve"> о</w:t>
      </w:r>
      <w:r w:rsidR="009D1A38">
        <w:rPr>
          <w:sz w:val="28"/>
          <w:szCs w:val="28"/>
        </w:rPr>
        <w:t>кружній</w:t>
      </w:r>
      <w:r w:rsidR="00F94B9F">
        <w:rPr>
          <w:sz w:val="28"/>
          <w:szCs w:val="28"/>
        </w:rPr>
        <w:t xml:space="preserve"> </w:t>
      </w:r>
      <w:r w:rsidRPr="00854DD5">
        <w:rPr>
          <w:sz w:val="28"/>
          <w:szCs w:val="28"/>
        </w:rPr>
        <w:t>прокуратурі».</w:t>
      </w:r>
    </w:p>
    <w:p w14:paraId="163856AA" w14:textId="77777777" w:rsidR="0063351B" w:rsidRPr="00A45B2E" w:rsidRDefault="0063351B" w:rsidP="00C83E0C">
      <w:pPr>
        <w:tabs>
          <w:tab w:val="left" w:pos="883"/>
        </w:tabs>
        <w:ind w:firstLine="567"/>
        <w:jc w:val="both"/>
        <w:rPr>
          <w:b/>
          <w:sz w:val="28"/>
          <w:szCs w:val="28"/>
          <w:lang w:val="uk-UA"/>
        </w:rPr>
      </w:pPr>
    </w:p>
    <w:p w14:paraId="644D59FE" w14:textId="77777777" w:rsidR="009D1A38" w:rsidRDefault="009D1A38" w:rsidP="00C83E0C">
      <w:pPr>
        <w:tabs>
          <w:tab w:val="left" w:pos="883"/>
        </w:tabs>
        <w:jc w:val="both"/>
        <w:rPr>
          <w:b/>
          <w:sz w:val="28"/>
          <w:szCs w:val="28"/>
          <w:lang w:val="uk-UA"/>
        </w:rPr>
      </w:pPr>
      <w:r>
        <w:rPr>
          <w:b/>
          <w:sz w:val="28"/>
          <w:szCs w:val="28"/>
          <w:lang w:val="uk-UA"/>
        </w:rPr>
        <w:t xml:space="preserve">Виконувач обов’язків </w:t>
      </w:r>
    </w:p>
    <w:p w14:paraId="0A616BC3" w14:textId="0910C610" w:rsidR="0063351B" w:rsidRDefault="009D1A38" w:rsidP="00C83E0C">
      <w:pPr>
        <w:tabs>
          <w:tab w:val="left" w:pos="883"/>
        </w:tabs>
        <w:jc w:val="both"/>
        <w:rPr>
          <w:b/>
          <w:sz w:val="28"/>
          <w:szCs w:val="28"/>
          <w:lang w:val="uk-UA"/>
        </w:rPr>
      </w:pPr>
      <w:r>
        <w:rPr>
          <w:b/>
          <w:sz w:val="28"/>
          <w:szCs w:val="28"/>
          <w:lang w:val="uk-UA"/>
        </w:rPr>
        <w:t>к</w:t>
      </w:r>
      <w:r w:rsidR="0063351B">
        <w:rPr>
          <w:b/>
          <w:sz w:val="28"/>
          <w:szCs w:val="28"/>
          <w:lang w:val="uk-UA"/>
        </w:rPr>
        <w:t>ерівник</w:t>
      </w:r>
      <w:r>
        <w:rPr>
          <w:b/>
          <w:sz w:val="28"/>
          <w:szCs w:val="28"/>
          <w:lang w:val="uk-UA"/>
        </w:rPr>
        <w:t>а</w:t>
      </w:r>
      <w:r w:rsidR="0063351B">
        <w:rPr>
          <w:b/>
          <w:sz w:val="28"/>
          <w:szCs w:val="28"/>
          <w:lang w:val="uk-UA"/>
        </w:rPr>
        <w:t xml:space="preserve"> </w:t>
      </w:r>
      <w:r w:rsidR="009B5124">
        <w:rPr>
          <w:b/>
          <w:sz w:val="28"/>
          <w:szCs w:val="28"/>
          <w:lang w:val="uk-UA"/>
        </w:rPr>
        <w:t>Новоукраїнської</w:t>
      </w:r>
    </w:p>
    <w:p w14:paraId="3DA37297" w14:textId="2F783D4C" w:rsidR="00C64E92" w:rsidRPr="009D1A38" w:rsidRDefault="009B5124" w:rsidP="00C83E0C">
      <w:pPr>
        <w:tabs>
          <w:tab w:val="left" w:pos="883"/>
        </w:tabs>
        <w:jc w:val="both"/>
        <w:rPr>
          <w:lang w:val="uk-UA"/>
        </w:rPr>
      </w:pPr>
      <w:r>
        <w:rPr>
          <w:b/>
          <w:sz w:val="28"/>
          <w:szCs w:val="28"/>
          <w:lang w:val="uk-UA"/>
        </w:rPr>
        <w:t xml:space="preserve">окружної </w:t>
      </w:r>
      <w:r w:rsidR="0063351B">
        <w:rPr>
          <w:b/>
          <w:sz w:val="28"/>
          <w:szCs w:val="28"/>
          <w:lang w:val="uk-UA"/>
        </w:rPr>
        <w:t>прокуратури</w:t>
      </w:r>
      <w:r w:rsidR="0063351B">
        <w:rPr>
          <w:b/>
          <w:sz w:val="28"/>
          <w:szCs w:val="28"/>
          <w:lang w:val="uk-UA"/>
        </w:rPr>
        <w:tab/>
      </w:r>
      <w:r w:rsidR="0063351B">
        <w:rPr>
          <w:b/>
          <w:sz w:val="28"/>
          <w:szCs w:val="28"/>
          <w:lang w:val="uk-UA"/>
        </w:rPr>
        <w:tab/>
      </w:r>
      <w:r w:rsidR="0063351B">
        <w:rPr>
          <w:b/>
          <w:sz w:val="28"/>
          <w:szCs w:val="28"/>
          <w:lang w:val="uk-UA"/>
        </w:rPr>
        <w:tab/>
      </w:r>
      <w:r w:rsidR="0063351B">
        <w:rPr>
          <w:b/>
          <w:sz w:val="28"/>
          <w:szCs w:val="28"/>
          <w:lang w:val="uk-UA"/>
        </w:rPr>
        <w:tab/>
      </w:r>
      <w:r w:rsidR="0063351B">
        <w:rPr>
          <w:b/>
          <w:sz w:val="28"/>
          <w:szCs w:val="28"/>
          <w:lang w:val="uk-UA"/>
        </w:rPr>
        <w:tab/>
      </w:r>
      <w:r w:rsidR="0063351B">
        <w:rPr>
          <w:b/>
          <w:sz w:val="28"/>
          <w:szCs w:val="28"/>
          <w:lang w:val="uk-UA"/>
        </w:rPr>
        <w:tab/>
      </w:r>
      <w:r w:rsidR="009D1A38">
        <w:rPr>
          <w:b/>
          <w:sz w:val="28"/>
          <w:szCs w:val="28"/>
          <w:lang w:val="uk-UA"/>
        </w:rPr>
        <w:t xml:space="preserve"> Юрій ДУЛЬДІЄР</w:t>
      </w:r>
    </w:p>
    <w:sectPr w:rsidR="00C64E92" w:rsidRPr="009D1A38" w:rsidSect="004312DA">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AD7D" w14:textId="77777777" w:rsidR="00AB7EB3" w:rsidRDefault="00AB7EB3" w:rsidP="004312DA">
      <w:r>
        <w:separator/>
      </w:r>
    </w:p>
  </w:endnote>
  <w:endnote w:type="continuationSeparator" w:id="0">
    <w:p w14:paraId="25723253" w14:textId="77777777" w:rsidR="00AB7EB3" w:rsidRDefault="00AB7EB3" w:rsidP="0043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C94B" w14:textId="77777777" w:rsidR="00AB7EB3" w:rsidRDefault="00AB7EB3" w:rsidP="004312DA">
      <w:r>
        <w:separator/>
      </w:r>
    </w:p>
  </w:footnote>
  <w:footnote w:type="continuationSeparator" w:id="0">
    <w:p w14:paraId="00AFD065" w14:textId="77777777" w:rsidR="00AB7EB3" w:rsidRDefault="00AB7EB3" w:rsidP="0043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096532"/>
      <w:docPartObj>
        <w:docPartGallery w:val="Page Numbers (Top of Page)"/>
        <w:docPartUnique/>
      </w:docPartObj>
    </w:sdtPr>
    <w:sdtContent>
      <w:p w14:paraId="42194E69" w14:textId="774F896D" w:rsidR="004312DA" w:rsidRDefault="004312DA">
        <w:pPr>
          <w:pStyle w:val="a3"/>
          <w:jc w:val="center"/>
        </w:pPr>
        <w:r>
          <w:fldChar w:fldCharType="begin"/>
        </w:r>
        <w:r>
          <w:instrText>PAGE   \* MERGEFORMAT</w:instrText>
        </w:r>
        <w:r>
          <w:fldChar w:fldCharType="separate"/>
        </w:r>
        <w:r w:rsidR="00011C4C">
          <w:rPr>
            <w:noProof/>
          </w:rPr>
          <w:t>2</w:t>
        </w:r>
        <w:r>
          <w:fldChar w:fldCharType="end"/>
        </w:r>
      </w:p>
    </w:sdtContent>
  </w:sdt>
  <w:p w14:paraId="456C4C46" w14:textId="77777777" w:rsidR="004312DA" w:rsidRDefault="004312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BE7"/>
    <w:multiLevelType w:val="hybridMultilevel"/>
    <w:tmpl w:val="CE1CC7E4"/>
    <w:lvl w:ilvl="0" w:tplc="C64E47A4">
      <w:start w:val="2"/>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07EC2939"/>
    <w:multiLevelType w:val="multilevel"/>
    <w:tmpl w:val="506479FE"/>
    <w:lvl w:ilvl="0">
      <w:start w:val="1"/>
      <w:numFmt w:val="decimal"/>
      <w:lvlText w:val="%1."/>
      <w:lvlJc w:val="left"/>
      <w:rPr>
        <w:rFonts w:ascii="Times New Roman" w:eastAsia="Times New Roman" w:hAnsi="Times New Roman" w:cs="Times New Roman"/>
        <w:b/>
        <w:bCs/>
        <w:i w:val="0"/>
        <w:iCs w:val="0"/>
        <w:smallCaps w:val="0"/>
        <w:strike w:val="0"/>
        <w:color w:val="242424"/>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65E11"/>
    <w:multiLevelType w:val="hybridMultilevel"/>
    <w:tmpl w:val="87E623E2"/>
    <w:lvl w:ilvl="0" w:tplc="9D20631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9E934C6"/>
    <w:multiLevelType w:val="hybridMultilevel"/>
    <w:tmpl w:val="60B689D4"/>
    <w:lvl w:ilvl="0" w:tplc="CD1E74F6">
      <w:start w:val="1"/>
      <w:numFmt w:val="decimal"/>
      <w:lvlText w:val="%1."/>
      <w:lvlJc w:val="left"/>
      <w:pPr>
        <w:tabs>
          <w:tab w:val="num" w:pos="928"/>
        </w:tabs>
        <w:ind w:left="928"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15:restartNumberingAfterBreak="0">
    <w:nsid w:val="1A863ACD"/>
    <w:multiLevelType w:val="hybridMultilevel"/>
    <w:tmpl w:val="788AA4B0"/>
    <w:lvl w:ilvl="0" w:tplc="3C8C42FE">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79CF5205"/>
    <w:multiLevelType w:val="hybridMultilevel"/>
    <w:tmpl w:val="6D98C5E8"/>
    <w:lvl w:ilvl="0" w:tplc="4508A85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513805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924942">
    <w:abstractNumId w:val="2"/>
  </w:num>
  <w:num w:numId="3" w16cid:durableId="909075358">
    <w:abstractNumId w:val="0"/>
  </w:num>
  <w:num w:numId="4" w16cid:durableId="1787459849">
    <w:abstractNumId w:val="5"/>
  </w:num>
  <w:num w:numId="5" w16cid:durableId="1010370259">
    <w:abstractNumId w:val="4"/>
  </w:num>
  <w:num w:numId="6" w16cid:durableId="1781409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DE"/>
    <w:rsid w:val="00001AFE"/>
    <w:rsid w:val="00011C4C"/>
    <w:rsid w:val="00064AAD"/>
    <w:rsid w:val="0009686C"/>
    <w:rsid w:val="001365FF"/>
    <w:rsid w:val="00152662"/>
    <w:rsid w:val="00181CA0"/>
    <w:rsid w:val="00193B16"/>
    <w:rsid w:val="001A78B7"/>
    <w:rsid w:val="001B3CB8"/>
    <w:rsid w:val="001E4FA3"/>
    <w:rsid w:val="001E598B"/>
    <w:rsid w:val="001F18D3"/>
    <w:rsid w:val="00217FC1"/>
    <w:rsid w:val="002A08A6"/>
    <w:rsid w:val="002A7F7F"/>
    <w:rsid w:val="002B5800"/>
    <w:rsid w:val="002D23CF"/>
    <w:rsid w:val="002F21FB"/>
    <w:rsid w:val="002F56ED"/>
    <w:rsid w:val="003C0CA1"/>
    <w:rsid w:val="00411074"/>
    <w:rsid w:val="0041464A"/>
    <w:rsid w:val="00417E3E"/>
    <w:rsid w:val="004312DA"/>
    <w:rsid w:val="00497B5C"/>
    <w:rsid w:val="004A3FFE"/>
    <w:rsid w:val="004C25E5"/>
    <w:rsid w:val="004C6D3E"/>
    <w:rsid w:val="004F6754"/>
    <w:rsid w:val="00502CB6"/>
    <w:rsid w:val="005A20D0"/>
    <w:rsid w:val="005B4449"/>
    <w:rsid w:val="00617130"/>
    <w:rsid w:val="0063351B"/>
    <w:rsid w:val="006424BF"/>
    <w:rsid w:val="00665CDB"/>
    <w:rsid w:val="006F56DE"/>
    <w:rsid w:val="00710B53"/>
    <w:rsid w:val="00756402"/>
    <w:rsid w:val="00787457"/>
    <w:rsid w:val="007D0092"/>
    <w:rsid w:val="007E0C14"/>
    <w:rsid w:val="00806363"/>
    <w:rsid w:val="0082434E"/>
    <w:rsid w:val="00956DFB"/>
    <w:rsid w:val="00983B64"/>
    <w:rsid w:val="00993353"/>
    <w:rsid w:val="009B5124"/>
    <w:rsid w:val="009B5B3B"/>
    <w:rsid w:val="009C544A"/>
    <w:rsid w:val="009D1A38"/>
    <w:rsid w:val="009E2AA3"/>
    <w:rsid w:val="009E4E05"/>
    <w:rsid w:val="009E72F2"/>
    <w:rsid w:val="009F667C"/>
    <w:rsid w:val="00A21DA1"/>
    <w:rsid w:val="00A45B2E"/>
    <w:rsid w:val="00A75BFF"/>
    <w:rsid w:val="00AB2338"/>
    <w:rsid w:val="00AB7EB3"/>
    <w:rsid w:val="00AF0436"/>
    <w:rsid w:val="00B2373E"/>
    <w:rsid w:val="00B5727A"/>
    <w:rsid w:val="00C23A7F"/>
    <w:rsid w:val="00C64E92"/>
    <w:rsid w:val="00C71AF4"/>
    <w:rsid w:val="00C82523"/>
    <w:rsid w:val="00C83E0C"/>
    <w:rsid w:val="00C95C3E"/>
    <w:rsid w:val="00CB4CB5"/>
    <w:rsid w:val="00CB5B0B"/>
    <w:rsid w:val="00D27063"/>
    <w:rsid w:val="00E01FB4"/>
    <w:rsid w:val="00EE41F7"/>
    <w:rsid w:val="00F94B9F"/>
    <w:rsid w:val="00FB130F"/>
    <w:rsid w:val="00FE50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C810"/>
  <w15:docId w15:val="{F3BF4ECF-773B-431E-A766-F5E13C84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51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51B"/>
    <w:pPr>
      <w:tabs>
        <w:tab w:val="center" w:pos="4677"/>
        <w:tab w:val="right" w:pos="9355"/>
      </w:tabs>
    </w:pPr>
  </w:style>
  <w:style w:type="character" w:customStyle="1" w:styleId="a4">
    <w:name w:val="Верхній колонтитул Знак"/>
    <w:basedOn w:val="a0"/>
    <w:link w:val="a3"/>
    <w:uiPriority w:val="99"/>
    <w:rsid w:val="0063351B"/>
    <w:rPr>
      <w:rFonts w:ascii="Times New Roman" w:eastAsia="Times New Roman" w:hAnsi="Times New Roman" w:cs="Times New Roman"/>
      <w:sz w:val="24"/>
      <w:szCs w:val="24"/>
      <w:lang w:val="ru-RU" w:eastAsia="zh-CN"/>
    </w:rPr>
  </w:style>
  <w:style w:type="paragraph" w:styleId="a5">
    <w:name w:val="Body Text"/>
    <w:basedOn w:val="a"/>
    <w:link w:val="a6"/>
    <w:semiHidden/>
    <w:unhideWhenUsed/>
    <w:rsid w:val="0063351B"/>
    <w:pPr>
      <w:spacing w:after="120"/>
    </w:pPr>
  </w:style>
  <w:style w:type="character" w:customStyle="1" w:styleId="a6">
    <w:name w:val="Основний текст Знак"/>
    <w:basedOn w:val="a0"/>
    <w:link w:val="a5"/>
    <w:semiHidden/>
    <w:rsid w:val="0063351B"/>
    <w:rPr>
      <w:rFonts w:ascii="Times New Roman" w:eastAsia="Times New Roman" w:hAnsi="Times New Roman" w:cs="Times New Roman"/>
      <w:sz w:val="24"/>
      <w:szCs w:val="24"/>
      <w:lang w:val="ru-RU" w:eastAsia="zh-CN"/>
    </w:rPr>
  </w:style>
  <w:style w:type="paragraph" w:styleId="a7">
    <w:name w:val="List Paragraph"/>
    <w:basedOn w:val="a"/>
    <w:uiPriority w:val="34"/>
    <w:qFormat/>
    <w:rsid w:val="009B5124"/>
    <w:pPr>
      <w:ind w:left="720"/>
      <w:contextualSpacing/>
    </w:pPr>
  </w:style>
  <w:style w:type="paragraph" w:styleId="a8">
    <w:name w:val="Balloon Text"/>
    <w:basedOn w:val="a"/>
    <w:link w:val="a9"/>
    <w:uiPriority w:val="99"/>
    <w:semiHidden/>
    <w:unhideWhenUsed/>
    <w:rsid w:val="00FB130F"/>
    <w:rPr>
      <w:rFonts w:ascii="Tahoma" w:hAnsi="Tahoma" w:cs="Tahoma"/>
      <w:sz w:val="16"/>
      <w:szCs w:val="16"/>
    </w:rPr>
  </w:style>
  <w:style w:type="character" w:customStyle="1" w:styleId="a9">
    <w:name w:val="Текст у виносці Знак"/>
    <w:basedOn w:val="a0"/>
    <w:link w:val="a8"/>
    <w:uiPriority w:val="99"/>
    <w:semiHidden/>
    <w:rsid w:val="00FB130F"/>
    <w:rPr>
      <w:rFonts w:ascii="Tahoma" w:eastAsia="Times New Roman" w:hAnsi="Tahoma" w:cs="Tahoma"/>
      <w:sz w:val="16"/>
      <w:szCs w:val="16"/>
      <w:lang w:val="ru-RU" w:eastAsia="zh-CN"/>
    </w:rPr>
  </w:style>
  <w:style w:type="paragraph" w:styleId="aa">
    <w:name w:val="footer"/>
    <w:basedOn w:val="a"/>
    <w:link w:val="ab"/>
    <w:uiPriority w:val="99"/>
    <w:unhideWhenUsed/>
    <w:rsid w:val="004312DA"/>
    <w:pPr>
      <w:tabs>
        <w:tab w:val="center" w:pos="4819"/>
        <w:tab w:val="right" w:pos="9639"/>
      </w:tabs>
    </w:pPr>
  </w:style>
  <w:style w:type="character" w:customStyle="1" w:styleId="ab">
    <w:name w:val="Нижній колонтитул Знак"/>
    <w:basedOn w:val="a0"/>
    <w:link w:val="aa"/>
    <w:uiPriority w:val="99"/>
    <w:rsid w:val="004312DA"/>
    <w:rPr>
      <w:rFonts w:ascii="Times New Roman" w:eastAsia="Times New Roman" w:hAnsi="Times New Roman" w:cs="Times New Roman"/>
      <w:sz w:val="24"/>
      <w:szCs w:val="24"/>
      <w:lang w:val="ru-RU" w:eastAsia="zh-CN"/>
    </w:rPr>
  </w:style>
  <w:style w:type="character" w:customStyle="1" w:styleId="ac">
    <w:name w:val="Основний текст_"/>
    <w:basedOn w:val="a0"/>
    <w:link w:val="1"/>
    <w:rsid w:val="009B5B3B"/>
    <w:rPr>
      <w:rFonts w:ascii="Times New Roman" w:eastAsia="Times New Roman" w:hAnsi="Times New Roman" w:cs="Times New Roman"/>
      <w:color w:val="242424"/>
      <w:sz w:val="26"/>
      <w:szCs w:val="26"/>
      <w:shd w:val="clear" w:color="auto" w:fill="FFFFFF"/>
    </w:rPr>
  </w:style>
  <w:style w:type="paragraph" w:customStyle="1" w:styleId="1">
    <w:name w:val="Основний текст1"/>
    <w:basedOn w:val="a"/>
    <w:link w:val="ac"/>
    <w:rsid w:val="009B5B3B"/>
    <w:pPr>
      <w:widowControl w:val="0"/>
      <w:shd w:val="clear" w:color="auto" w:fill="FFFFFF"/>
      <w:suppressAutoHyphens w:val="0"/>
      <w:spacing w:line="257" w:lineRule="auto"/>
      <w:ind w:firstLine="400"/>
    </w:pPr>
    <w:rPr>
      <w:color w:val="242424"/>
      <w:sz w:val="26"/>
      <w:szCs w:val="26"/>
      <w:lang w:val="uk-UA" w:eastAsia="en-US"/>
    </w:rPr>
  </w:style>
  <w:style w:type="character" w:customStyle="1" w:styleId="ad">
    <w:name w:val="Підпис до зображення_"/>
    <w:basedOn w:val="a0"/>
    <w:link w:val="ae"/>
    <w:rsid w:val="009B5B3B"/>
    <w:rPr>
      <w:rFonts w:ascii="Times New Roman" w:eastAsia="Times New Roman" w:hAnsi="Times New Roman" w:cs="Times New Roman"/>
      <w:b/>
      <w:bCs/>
      <w:sz w:val="28"/>
      <w:szCs w:val="28"/>
      <w:shd w:val="clear" w:color="auto" w:fill="FFFFFF"/>
    </w:rPr>
  </w:style>
  <w:style w:type="paragraph" w:customStyle="1" w:styleId="ae">
    <w:name w:val="Підпис до зображення"/>
    <w:basedOn w:val="a"/>
    <w:link w:val="ad"/>
    <w:rsid w:val="009B5B3B"/>
    <w:pPr>
      <w:widowControl w:val="0"/>
      <w:shd w:val="clear" w:color="auto" w:fill="FFFFFF"/>
      <w:suppressAutoHyphens w:val="0"/>
    </w:pPr>
    <w:rPr>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7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AE3B-5838-442C-812F-918B3928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13301</Words>
  <Characters>7582</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dc:creator>
  <cp:lastModifiedBy>SA</cp:lastModifiedBy>
  <cp:revision>2</cp:revision>
  <cp:lastPrinted>2022-12-07T09:18:00Z</cp:lastPrinted>
  <dcterms:created xsi:type="dcterms:W3CDTF">2024-08-23T07:40:00Z</dcterms:created>
  <dcterms:modified xsi:type="dcterms:W3CDTF">2024-08-23T07:40:00Z</dcterms:modified>
</cp:coreProperties>
</file>