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EB3181" w14:textId="785F1403" w:rsidR="00E25AEF" w:rsidRPr="00E25AEF" w:rsidRDefault="00E25AEF" w:rsidP="00E25AEF">
      <w:pPr>
        <w:spacing w:line="240" w:lineRule="auto"/>
        <w:jc w:val="center"/>
        <w:rPr>
          <w:rFonts w:ascii="Times New Roman" w:hAnsi="Times New Roman" w:cs="Times New Roman"/>
          <w:b/>
          <w:i/>
          <w:iCs/>
          <w:color w:val="0D0D0D"/>
          <w:sz w:val="32"/>
          <w:szCs w:val="32"/>
          <w:lang w:val="uk-UA"/>
        </w:rPr>
      </w:pPr>
      <w:r>
        <w:rPr>
          <w:rFonts w:ascii="Times New Roman" w:hAnsi="Times New Roman" w:cs="Times New Roman"/>
          <w:lang w:val="uk-UA"/>
        </w:rPr>
        <w:t xml:space="preserve">                                                               </w:t>
      </w:r>
      <w:r w:rsidR="00BC4825" w:rsidRPr="00C963F6">
        <w:rPr>
          <w:rFonts w:ascii="Times New Roman" w:hAnsi="Times New Roman" w:cs="Times New Roman"/>
        </w:rPr>
        <w:object w:dxaOrig="6674" w:dyaOrig="9284" w14:anchorId="45264E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pt;height:50.5pt" o:ole="" fillcolor="window">
            <v:imagedata r:id="rId8" o:title=""/>
          </v:shape>
          <o:OLEObject Type="Embed" ProgID="PBrush" ShapeID="_x0000_i1025" DrawAspect="Content" ObjectID="_1789537148" r:id="rId9"/>
        </w:object>
      </w:r>
      <w:r>
        <w:rPr>
          <w:rFonts w:ascii="Times New Roman" w:hAnsi="Times New Roman" w:cs="Times New Roman"/>
          <w:lang w:val="uk-UA"/>
        </w:rPr>
        <w:t xml:space="preserve">                    </w:t>
      </w:r>
      <w:r w:rsidRPr="00E25AEF">
        <w:rPr>
          <w:rFonts w:ascii="Times New Roman" w:hAnsi="Times New Roman" w:cs="Times New Roman"/>
          <w:b/>
          <w:i/>
          <w:iCs/>
          <w:color w:val="0D0D0D"/>
          <w:sz w:val="32"/>
          <w:szCs w:val="32"/>
        </w:rPr>
        <w:t xml:space="preserve"> </w:t>
      </w:r>
      <w:r w:rsidRPr="00C963F6">
        <w:rPr>
          <w:rFonts w:ascii="Times New Roman" w:hAnsi="Times New Roman" w:cs="Times New Roman"/>
          <w:b/>
          <w:i/>
          <w:iCs/>
          <w:color w:val="0D0D0D"/>
          <w:sz w:val="32"/>
          <w:szCs w:val="32"/>
        </w:rPr>
        <w:t>ПРОЄКТ</w:t>
      </w:r>
      <w:r>
        <w:rPr>
          <w:rFonts w:ascii="Times New Roman" w:hAnsi="Times New Roman" w:cs="Times New Roman"/>
          <w:b/>
          <w:i/>
          <w:iCs/>
          <w:color w:val="0D0D0D"/>
          <w:sz w:val="32"/>
          <w:szCs w:val="32"/>
          <w:lang w:val="uk-UA"/>
        </w:rPr>
        <w:t xml:space="preserve">   №1364</w:t>
      </w:r>
    </w:p>
    <w:p w14:paraId="69B13565" w14:textId="77777777" w:rsidR="00BC4825" w:rsidRPr="00C963F6" w:rsidRDefault="00BC4825" w:rsidP="00BC4825">
      <w:pPr>
        <w:tabs>
          <w:tab w:val="left" w:pos="-2410"/>
          <w:tab w:val="left" w:pos="-1985"/>
          <w:tab w:val="left" w:pos="-1843"/>
        </w:tabs>
        <w:spacing w:line="240" w:lineRule="auto"/>
        <w:jc w:val="center"/>
        <w:rPr>
          <w:rFonts w:ascii="Times New Roman" w:hAnsi="Times New Roman" w:cs="Times New Roman"/>
          <w:color w:val="000000"/>
        </w:rPr>
      </w:pPr>
    </w:p>
    <w:p w14:paraId="4E5A5CB3" w14:textId="77777777" w:rsidR="00BC4825" w:rsidRPr="00C963F6" w:rsidRDefault="00BC4825" w:rsidP="00BC4825">
      <w:pPr>
        <w:pStyle w:val="ae"/>
        <w:rPr>
          <w:color w:val="000000"/>
          <w:sz w:val="24"/>
          <w:szCs w:val="24"/>
        </w:rPr>
      </w:pPr>
      <w:r w:rsidRPr="00C963F6">
        <w:rPr>
          <w:color w:val="000000"/>
          <w:sz w:val="24"/>
          <w:szCs w:val="24"/>
        </w:rPr>
        <w:t>УКРАЇНА</w:t>
      </w:r>
    </w:p>
    <w:p w14:paraId="7BA32646" w14:textId="77777777" w:rsidR="00BC4825" w:rsidRPr="00C963F6" w:rsidRDefault="00BC4825" w:rsidP="00BC4825">
      <w:pPr>
        <w:spacing w:line="240" w:lineRule="auto"/>
        <w:jc w:val="center"/>
        <w:rPr>
          <w:rFonts w:ascii="Times New Roman" w:hAnsi="Times New Roman" w:cs="Times New Roman"/>
          <w:b/>
          <w:bCs/>
          <w:color w:val="000000"/>
          <w:sz w:val="28"/>
          <w:szCs w:val="28"/>
        </w:rPr>
      </w:pPr>
      <w:r w:rsidRPr="00C963F6">
        <w:rPr>
          <w:rFonts w:ascii="Times New Roman" w:hAnsi="Times New Roman" w:cs="Times New Roman"/>
          <w:b/>
          <w:bCs/>
          <w:color w:val="000000"/>
          <w:sz w:val="28"/>
          <w:szCs w:val="28"/>
        </w:rPr>
        <w:t>ГНІВАНСЬКА МІСЬКА РАДА</w:t>
      </w:r>
    </w:p>
    <w:p w14:paraId="3D00572C" w14:textId="77777777" w:rsidR="00BC4825" w:rsidRPr="00C963F6" w:rsidRDefault="00BC4825" w:rsidP="00BC4825">
      <w:pPr>
        <w:spacing w:line="240" w:lineRule="auto"/>
        <w:jc w:val="center"/>
        <w:rPr>
          <w:rFonts w:ascii="Times New Roman" w:hAnsi="Times New Roman" w:cs="Times New Roman"/>
          <w:b/>
          <w:bCs/>
          <w:color w:val="000000"/>
          <w:sz w:val="24"/>
          <w:szCs w:val="24"/>
        </w:rPr>
      </w:pPr>
      <w:r w:rsidRPr="00C963F6">
        <w:rPr>
          <w:rFonts w:ascii="Times New Roman" w:hAnsi="Times New Roman" w:cs="Times New Roman"/>
          <w:b/>
          <w:bCs/>
          <w:color w:val="000000"/>
          <w:sz w:val="24"/>
          <w:szCs w:val="24"/>
        </w:rPr>
        <w:t>ВІННИЦЬКОГО РАЙОНУ ВІННИЦЬКОЇ ОБЛАСТІ</w:t>
      </w:r>
    </w:p>
    <w:p w14:paraId="511D03AE" w14:textId="77777777" w:rsidR="00BC4825" w:rsidRPr="00C963F6" w:rsidRDefault="00BC4825" w:rsidP="00BC4825">
      <w:pPr>
        <w:spacing w:line="240" w:lineRule="auto"/>
        <w:jc w:val="center"/>
        <w:rPr>
          <w:rFonts w:ascii="Times New Roman" w:hAnsi="Times New Roman" w:cs="Times New Roman"/>
          <w:b/>
          <w:color w:val="0D0D0D"/>
          <w:sz w:val="32"/>
          <w:szCs w:val="32"/>
        </w:rPr>
      </w:pPr>
      <w:r w:rsidRPr="00C963F6">
        <w:rPr>
          <w:rFonts w:ascii="Times New Roman" w:hAnsi="Times New Roman" w:cs="Times New Roman"/>
          <w:b/>
          <w:color w:val="0D0D0D"/>
          <w:sz w:val="32"/>
          <w:szCs w:val="32"/>
        </w:rPr>
        <w:t>РІШЕННЯ № ___</w:t>
      </w:r>
    </w:p>
    <w:p w14:paraId="1AF9EEE2" w14:textId="77777777" w:rsidR="00BC4825" w:rsidRPr="00C963F6" w:rsidRDefault="00BC4825" w:rsidP="00BC4825">
      <w:pPr>
        <w:spacing w:line="240" w:lineRule="auto"/>
        <w:rPr>
          <w:rFonts w:ascii="Times New Roman" w:hAnsi="Times New Roman" w:cs="Times New Roman"/>
          <w:sz w:val="28"/>
        </w:rPr>
      </w:pPr>
      <w:r w:rsidRPr="00C963F6">
        <w:rPr>
          <w:rFonts w:ascii="Times New Roman" w:hAnsi="Times New Roman" w:cs="Times New Roman"/>
          <w:noProof/>
          <w:sz w:val="28"/>
          <w:lang w:val="ru-RU" w:eastAsia="ru-RU"/>
        </w:rPr>
        <mc:AlternateContent>
          <mc:Choice Requires="wps">
            <w:drawing>
              <wp:anchor distT="0" distB="0" distL="114300" distR="114300" simplePos="0" relativeHeight="251659264" behindDoc="0" locked="0" layoutInCell="1" allowOverlap="1" wp14:anchorId="637DBF7B" wp14:editId="6A27C752">
                <wp:simplePos x="0" y="0"/>
                <wp:positionH relativeFrom="column">
                  <wp:posOffset>51435</wp:posOffset>
                </wp:positionH>
                <wp:positionV relativeFrom="paragraph">
                  <wp:posOffset>109855</wp:posOffset>
                </wp:positionV>
                <wp:extent cx="5943600" cy="0"/>
                <wp:effectExtent l="36195" t="33020" r="30480" b="3365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E0FF5C" id="Прямая соединительная линия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8.65pt" to="472.0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" strokeweight="4.5pt">
                <v:stroke linestyle="thickThin"/>
              </v:line>
            </w:pict>
          </mc:Fallback>
        </mc:AlternateContent>
      </w:r>
    </w:p>
    <w:p w14:paraId="014E1AFD" w14:textId="465C6CC6" w:rsidR="00BC4825" w:rsidRPr="00C963F6" w:rsidRDefault="00BC4825" w:rsidP="00BC4825">
      <w:pPr>
        <w:pStyle w:val="ad"/>
        <w:spacing w:before="0" w:beforeAutospacing="0" w:after="0" w:afterAutospacing="0"/>
        <w:jc w:val="both"/>
        <w:rPr>
          <w:sz w:val="26"/>
          <w:szCs w:val="26"/>
          <w:u w:val="single"/>
          <w:lang w:val="uk-UA"/>
        </w:rPr>
      </w:pPr>
      <w:r w:rsidRPr="00C963F6">
        <w:rPr>
          <w:sz w:val="26"/>
          <w:szCs w:val="26"/>
          <w:lang w:val="uk-UA"/>
        </w:rPr>
        <w:t>_____________року</w:t>
      </w:r>
      <w:r w:rsidRPr="00C963F6">
        <w:rPr>
          <w:sz w:val="26"/>
          <w:szCs w:val="26"/>
          <w:lang w:val="uk-UA"/>
        </w:rPr>
        <w:tab/>
      </w:r>
      <w:r w:rsidRPr="00C963F6">
        <w:rPr>
          <w:sz w:val="26"/>
          <w:szCs w:val="26"/>
          <w:lang w:val="uk-UA"/>
        </w:rPr>
        <w:tab/>
      </w:r>
      <w:r w:rsidRPr="00C963F6">
        <w:rPr>
          <w:sz w:val="26"/>
          <w:szCs w:val="26"/>
          <w:lang w:val="uk-UA"/>
        </w:rPr>
        <w:tab/>
      </w:r>
      <w:r w:rsidRPr="00C963F6">
        <w:rPr>
          <w:sz w:val="26"/>
          <w:szCs w:val="26"/>
          <w:lang w:val="uk-UA"/>
        </w:rPr>
        <w:tab/>
      </w:r>
      <w:r w:rsidRPr="00C963F6">
        <w:rPr>
          <w:sz w:val="26"/>
          <w:szCs w:val="26"/>
          <w:lang w:val="uk-UA"/>
        </w:rPr>
        <w:tab/>
      </w:r>
      <w:r w:rsidRPr="00C963F6">
        <w:rPr>
          <w:sz w:val="26"/>
          <w:szCs w:val="26"/>
          <w:lang w:val="uk-UA"/>
        </w:rPr>
        <w:tab/>
      </w:r>
      <w:r w:rsidRPr="00C963F6">
        <w:rPr>
          <w:color w:val="FFFFFF" w:themeColor="background1"/>
          <w:sz w:val="26"/>
          <w:szCs w:val="26"/>
          <w:lang w:val="uk-UA"/>
        </w:rPr>
        <w:t xml:space="preserve"> _____</w:t>
      </w:r>
      <w:r w:rsidRPr="00C963F6">
        <w:rPr>
          <w:sz w:val="26"/>
          <w:szCs w:val="26"/>
          <w:u w:val="single"/>
          <w:lang w:val="uk-UA"/>
        </w:rPr>
        <w:t>сесія    скликання</w:t>
      </w:r>
    </w:p>
    <w:p w14:paraId="2C6E08F2" w14:textId="0674C2C2" w:rsidR="00BC4825" w:rsidRPr="00C963F6" w:rsidRDefault="00BC4825" w:rsidP="00BC4825">
      <w:pPr>
        <w:pStyle w:val="ad"/>
        <w:spacing w:before="0" w:beforeAutospacing="0" w:after="0" w:afterAutospacing="0"/>
        <w:jc w:val="both"/>
        <w:rPr>
          <w:sz w:val="26"/>
          <w:szCs w:val="26"/>
          <w:lang w:val="uk-UA"/>
        </w:rPr>
      </w:pPr>
      <w:r w:rsidRPr="00C963F6">
        <w:rPr>
          <w:sz w:val="26"/>
          <w:szCs w:val="26"/>
          <w:lang w:val="uk-UA"/>
        </w:rPr>
        <w:t>м. Гнівань</w:t>
      </w:r>
    </w:p>
    <w:p w14:paraId="1459E5C3" w14:textId="77777777" w:rsidR="00BC4825" w:rsidRPr="00C963F6" w:rsidRDefault="00BC4825" w:rsidP="00BC4825">
      <w:pPr>
        <w:pStyle w:val="ad"/>
        <w:spacing w:before="0" w:beforeAutospacing="0" w:after="0" w:afterAutospacing="0"/>
        <w:jc w:val="both"/>
        <w:rPr>
          <w:sz w:val="26"/>
          <w:szCs w:val="26"/>
          <w:u w:val="single"/>
          <w:lang w:val="uk-UA"/>
        </w:rPr>
      </w:pPr>
    </w:p>
    <w:p w14:paraId="069DD7E6" w14:textId="77777777" w:rsidR="00BC4825" w:rsidRPr="00C963F6" w:rsidRDefault="00BC4825" w:rsidP="00BC4825">
      <w:pPr>
        <w:spacing w:line="240" w:lineRule="auto"/>
        <w:rPr>
          <w:rFonts w:ascii="Times New Roman" w:eastAsia="Times New Roman" w:hAnsi="Times New Roman" w:cs="Times New Roman"/>
          <w:sz w:val="26"/>
          <w:szCs w:val="26"/>
          <w:lang w:val="uk-UA" w:eastAsia="ru-RU"/>
        </w:rPr>
      </w:pPr>
      <w:bookmarkStart w:id="0" w:name="_GoBack"/>
      <w:r w:rsidRPr="00C963F6">
        <w:rPr>
          <w:rFonts w:ascii="Times New Roman" w:eastAsia="Times New Roman" w:hAnsi="Times New Roman" w:cs="Times New Roman"/>
          <w:sz w:val="26"/>
          <w:szCs w:val="26"/>
          <w:lang w:eastAsia="ru-RU"/>
        </w:rPr>
        <w:t>Про внесення змін</w:t>
      </w:r>
      <w:r w:rsidRPr="00C963F6">
        <w:rPr>
          <w:rFonts w:ascii="Times New Roman" w:eastAsia="Times New Roman" w:hAnsi="Times New Roman" w:cs="Times New Roman"/>
          <w:sz w:val="26"/>
          <w:szCs w:val="26"/>
          <w:lang w:val="uk-UA" w:eastAsia="ru-RU"/>
        </w:rPr>
        <w:t xml:space="preserve"> до</w:t>
      </w:r>
      <w:r w:rsidRPr="00C963F6">
        <w:rPr>
          <w:rFonts w:ascii="Times New Roman" w:eastAsia="Times New Roman" w:hAnsi="Times New Roman" w:cs="Times New Roman"/>
          <w:sz w:val="26"/>
          <w:szCs w:val="26"/>
          <w:lang w:eastAsia="ru-RU"/>
        </w:rPr>
        <w:t xml:space="preserve"> Програми створення </w:t>
      </w:r>
    </w:p>
    <w:p w14:paraId="1D38BE38" w14:textId="77777777" w:rsidR="00BC4825" w:rsidRPr="00C963F6" w:rsidRDefault="00BC4825" w:rsidP="00BC4825">
      <w:pPr>
        <w:spacing w:line="240" w:lineRule="auto"/>
        <w:rPr>
          <w:rFonts w:ascii="Times New Roman" w:eastAsia="Times New Roman" w:hAnsi="Times New Roman" w:cs="Times New Roman"/>
          <w:sz w:val="26"/>
          <w:szCs w:val="26"/>
          <w:lang w:val="uk-UA" w:eastAsia="ru-RU"/>
        </w:rPr>
      </w:pPr>
      <w:r w:rsidRPr="00C963F6">
        <w:rPr>
          <w:rFonts w:ascii="Times New Roman" w:eastAsia="Times New Roman" w:hAnsi="Times New Roman" w:cs="Times New Roman"/>
          <w:sz w:val="26"/>
          <w:szCs w:val="26"/>
          <w:lang w:eastAsia="ru-RU"/>
        </w:rPr>
        <w:t xml:space="preserve">безбар’єрного простору в Гніванській міській </w:t>
      </w:r>
    </w:p>
    <w:p w14:paraId="0D6248B2" w14:textId="70703F49" w:rsidR="00BC4825" w:rsidRPr="00C963F6" w:rsidRDefault="00BC4825" w:rsidP="00BC4825">
      <w:pPr>
        <w:spacing w:line="240" w:lineRule="auto"/>
        <w:rPr>
          <w:rFonts w:ascii="Times New Roman" w:eastAsia="Times New Roman" w:hAnsi="Times New Roman" w:cs="Times New Roman"/>
          <w:sz w:val="26"/>
          <w:szCs w:val="26"/>
          <w:lang w:val="uk-UA" w:eastAsia="ru-RU"/>
        </w:rPr>
      </w:pPr>
      <w:r w:rsidRPr="00C963F6">
        <w:rPr>
          <w:rFonts w:ascii="Times New Roman" w:eastAsia="Times New Roman" w:hAnsi="Times New Roman" w:cs="Times New Roman"/>
          <w:sz w:val="26"/>
          <w:szCs w:val="26"/>
          <w:lang w:eastAsia="ru-RU"/>
        </w:rPr>
        <w:t>територіальній громаді на 2024-2026 роки</w:t>
      </w:r>
    </w:p>
    <w:p w14:paraId="2ED8A782" w14:textId="2CCA9DE8" w:rsidR="00BC4825" w:rsidRPr="00C963F6" w:rsidRDefault="00BC4825" w:rsidP="00BC4825">
      <w:pPr>
        <w:spacing w:line="240" w:lineRule="auto"/>
        <w:rPr>
          <w:rFonts w:ascii="Times New Roman" w:eastAsia="Times New Roman" w:hAnsi="Times New Roman" w:cs="Times New Roman"/>
          <w:sz w:val="26"/>
          <w:szCs w:val="26"/>
          <w:lang w:val="uk-UA" w:eastAsia="ru-RU"/>
        </w:rPr>
      </w:pPr>
      <w:r w:rsidRPr="00C963F6">
        <w:rPr>
          <w:rFonts w:ascii="Times New Roman" w:eastAsia="Times New Roman" w:hAnsi="Times New Roman" w:cs="Times New Roman"/>
          <w:sz w:val="26"/>
          <w:szCs w:val="26"/>
          <w:lang w:val="uk-UA" w:eastAsia="ru-RU"/>
        </w:rPr>
        <w:t>та затвердження Програми в новій редакції</w:t>
      </w:r>
    </w:p>
    <w:bookmarkEnd w:id="0"/>
    <w:p w14:paraId="1CE69CBD" w14:textId="77777777" w:rsidR="00BC4825" w:rsidRPr="00C963F6" w:rsidRDefault="00BC4825" w:rsidP="00BC4825">
      <w:pPr>
        <w:spacing w:line="240" w:lineRule="auto"/>
        <w:rPr>
          <w:rFonts w:ascii="Times New Roman" w:eastAsia="Times New Roman" w:hAnsi="Times New Roman" w:cs="Times New Roman"/>
          <w:sz w:val="26"/>
          <w:szCs w:val="26"/>
          <w:lang w:val="uk-UA" w:eastAsia="ru-RU"/>
        </w:rPr>
      </w:pPr>
    </w:p>
    <w:p w14:paraId="6A5569A1" w14:textId="77777777" w:rsidR="00BC4825" w:rsidRPr="00C963F6" w:rsidRDefault="00BC4825" w:rsidP="00BC4825">
      <w:pPr>
        <w:spacing w:line="240" w:lineRule="auto"/>
        <w:rPr>
          <w:rFonts w:ascii="Times New Roman" w:eastAsia="Times New Roman" w:hAnsi="Times New Roman" w:cs="Times New Roman"/>
          <w:sz w:val="26"/>
          <w:szCs w:val="26"/>
          <w:lang w:val="uk-UA" w:eastAsia="ru-RU"/>
        </w:rPr>
      </w:pPr>
    </w:p>
    <w:p w14:paraId="1B5AFCFE" w14:textId="399A7581" w:rsidR="00BC4825" w:rsidRPr="00C963F6" w:rsidRDefault="00BC4825" w:rsidP="00F4644B">
      <w:pPr>
        <w:spacing w:line="240" w:lineRule="auto"/>
        <w:ind w:firstLine="810"/>
        <w:jc w:val="both"/>
        <w:rPr>
          <w:rFonts w:ascii="Times New Roman" w:hAnsi="Times New Roman" w:cs="Times New Roman"/>
          <w:sz w:val="26"/>
          <w:szCs w:val="26"/>
          <w:lang w:val="uk-UA"/>
        </w:rPr>
      </w:pPr>
      <w:r w:rsidRPr="00C963F6">
        <w:rPr>
          <w:rFonts w:ascii="Times New Roman" w:hAnsi="Times New Roman" w:cs="Times New Roman"/>
          <w:sz w:val="26"/>
          <w:szCs w:val="26"/>
          <w:lang w:val="uk-UA"/>
        </w:rPr>
        <w:t xml:space="preserve">Відповідно до ст.26, ст.59 Закону України «Про місцеве самоврядування в Україні», на виконання розпорядження Кабінету Міністрів України від 14.04.2021 року № 366-р «Про схвалення Національної стратегії із створення безбар’єрного простору в Україні на період до 2030 року», </w:t>
      </w:r>
      <w:r w:rsidR="00F4644B" w:rsidRPr="00C963F6">
        <w:rPr>
          <w:rFonts w:ascii="Times New Roman" w:hAnsi="Times New Roman" w:cs="Times New Roman"/>
          <w:sz w:val="26"/>
          <w:szCs w:val="26"/>
          <w:lang w:val="uk-UA"/>
        </w:rPr>
        <w:t>розпорядження Кабінету Міністрів України від 25 квітня 2023 р. № 372-р «Про затвердження плану заходів на 2023-2024 роки з реалізації Національної стратегії із створення безбар’єрного простору в Україні на період до 2030 року»</w:t>
      </w:r>
      <w:r w:rsidRPr="00C963F6">
        <w:rPr>
          <w:rFonts w:ascii="Times New Roman" w:hAnsi="Times New Roman" w:cs="Times New Roman"/>
          <w:sz w:val="26"/>
          <w:szCs w:val="26"/>
          <w:lang w:val="uk-UA"/>
        </w:rPr>
        <w:t>, враховуючи пропозиції постійних депутатських комісій, Гніванська міська рада</w:t>
      </w:r>
    </w:p>
    <w:p w14:paraId="10757E23" w14:textId="77777777" w:rsidR="00BC4825" w:rsidRPr="00C963F6" w:rsidRDefault="00BC4825" w:rsidP="00BC4825">
      <w:pPr>
        <w:spacing w:line="240" w:lineRule="auto"/>
        <w:rPr>
          <w:rFonts w:ascii="Times New Roman" w:hAnsi="Times New Roman" w:cs="Times New Roman"/>
          <w:sz w:val="26"/>
          <w:szCs w:val="26"/>
          <w:lang w:val="uk-UA"/>
        </w:rPr>
      </w:pPr>
    </w:p>
    <w:p w14:paraId="0CA84DA8" w14:textId="77777777" w:rsidR="00BC4825" w:rsidRPr="00C963F6" w:rsidRDefault="00BC4825" w:rsidP="00BC4825">
      <w:pPr>
        <w:pStyle w:val="ad"/>
        <w:spacing w:before="0" w:beforeAutospacing="0" w:after="240" w:afterAutospacing="0"/>
        <w:jc w:val="center"/>
        <w:rPr>
          <w:b/>
          <w:bCs/>
          <w:sz w:val="26"/>
          <w:szCs w:val="26"/>
          <w:lang w:val="uk-UA"/>
        </w:rPr>
      </w:pPr>
      <w:r w:rsidRPr="00C963F6">
        <w:rPr>
          <w:b/>
          <w:bCs/>
          <w:sz w:val="26"/>
          <w:szCs w:val="26"/>
          <w:lang w:val="uk-UA"/>
        </w:rPr>
        <w:t>В И Р І Ш И Л А:</w:t>
      </w:r>
    </w:p>
    <w:p w14:paraId="390F7873" w14:textId="0ABC0483" w:rsidR="00BC4825" w:rsidRPr="00C963F6" w:rsidRDefault="00BC4825" w:rsidP="00F4644B">
      <w:pPr>
        <w:pStyle w:val="ad"/>
        <w:numPr>
          <w:ilvl w:val="0"/>
          <w:numId w:val="52"/>
        </w:numPr>
        <w:spacing w:before="0" w:beforeAutospacing="0" w:after="120" w:afterAutospacing="0"/>
        <w:ind w:left="714" w:hanging="357"/>
        <w:jc w:val="both"/>
        <w:rPr>
          <w:sz w:val="26"/>
          <w:szCs w:val="26"/>
          <w:lang w:val="uk-UA"/>
        </w:rPr>
      </w:pPr>
      <w:r w:rsidRPr="00C963F6">
        <w:rPr>
          <w:sz w:val="26"/>
          <w:szCs w:val="26"/>
          <w:lang w:val="uk-UA"/>
        </w:rPr>
        <w:t xml:space="preserve">Внести зміни до Програми </w:t>
      </w:r>
      <w:r w:rsidR="00F4644B" w:rsidRPr="00C963F6">
        <w:rPr>
          <w:sz w:val="26"/>
          <w:szCs w:val="26"/>
          <w:lang w:val="uk-UA"/>
        </w:rPr>
        <w:t>створення безбар’єрного простору в Гніванській міській територіальній громаді на 2024-2026 роки</w:t>
      </w:r>
      <w:r w:rsidRPr="00C963F6">
        <w:rPr>
          <w:sz w:val="26"/>
          <w:szCs w:val="26"/>
          <w:lang w:val="uk-UA"/>
        </w:rPr>
        <w:t xml:space="preserve"> (далі – Програма)</w:t>
      </w:r>
      <w:r w:rsidR="00F4644B" w:rsidRPr="00C963F6">
        <w:rPr>
          <w:sz w:val="26"/>
          <w:szCs w:val="26"/>
          <w:lang w:val="uk-UA"/>
        </w:rPr>
        <w:t xml:space="preserve"> та викласти її у новій редакції.</w:t>
      </w:r>
    </w:p>
    <w:p w14:paraId="218CAD8B" w14:textId="0935078B" w:rsidR="00BC4825" w:rsidRPr="00C963F6" w:rsidRDefault="00BC4825" w:rsidP="006F256E">
      <w:pPr>
        <w:pStyle w:val="ad"/>
        <w:numPr>
          <w:ilvl w:val="0"/>
          <w:numId w:val="52"/>
        </w:numPr>
        <w:spacing w:before="0" w:beforeAutospacing="0" w:after="0" w:afterAutospacing="0"/>
        <w:jc w:val="both"/>
        <w:rPr>
          <w:sz w:val="26"/>
          <w:szCs w:val="26"/>
          <w:lang w:val="uk-UA"/>
        </w:rPr>
      </w:pPr>
      <w:r w:rsidRPr="00C963F6">
        <w:rPr>
          <w:sz w:val="26"/>
          <w:szCs w:val="26"/>
          <w:lang w:val="uk-UA"/>
        </w:rPr>
        <w:t xml:space="preserve">Контроль за виконанням даного рішення покласти на </w:t>
      </w:r>
      <w:r w:rsidR="00F4644B" w:rsidRPr="00C963F6">
        <w:rPr>
          <w:sz w:val="26"/>
          <w:szCs w:val="26"/>
          <w:lang w:val="uk-UA"/>
        </w:rPr>
        <w:t>постійну комісію міської ради з питань прав людини, законності, депутатської діяльності, етики, регламенту та соціального захисту населення (Сивак А.О.)</w:t>
      </w:r>
      <w:r w:rsidRPr="00C963F6">
        <w:rPr>
          <w:sz w:val="26"/>
          <w:szCs w:val="26"/>
          <w:lang w:val="uk-UA"/>
        </w:rPr>
        <w:t>.</w:t>
      </w:r>
    </w:p>
    <w:p w14:paraId="2CEA7833" w14:textId="77777777" w:rsidR="00BC4825" w:rsidRPr="00C963F6" w:rsidRDefault="00BC4825" w:rsidP="006F256E">
      <w:pPr>
        <w:pStyle w:val="ad"/>
        <w:spacing w:before="0" w:beforeAutospacing="0" w:after="0" w:afterAutospacing="0"/>
        <w:jc w:val="both"/>
        <w:rPr>
          <w:b/>
          <w:bCs/>
          <w:sz w:val="26"/>
          <w:szCs w:val="26"/>
          <w:lang w:val="uk-UA"/>
        </w:rPr>
      </w:pPr>
    </w:p>
    <w:p w14:paraId="33BA7EFB" w14:textId="77777777" w:rsidR="006F256E" w:rsidRPr="00C963F6" w:rsidRDefault="006F256E" w:rsidP="006F256E">
      <w:pPr>
        <w:pStyle w:val="ad"/>
        <w:spacing w:before="0" w:beforeAutospacing="0" w:after="0" w:afterAutospacing="0"/>
        <w:jc w:val="both"/>
        <w:rPr>
          <w:b/>
          <w:bCs/>
          <w:sz w:val="26"/>
          <w:szCs w:val="26"/>
          <w:lang w:val="uk-UA"/>
        </w:rPr>
      </w:pPr>
    </w:p>
    <w:p w14:paraId="451A2667" w14:textId="63D3B6CD" w:rsidR="00BC4825" w:rsidRPr="00C963F6" w:rsidRDefault="00BC4825" w:rsidP="006F256E">
      <w:pPr>
        <w:spacing w:line="240" w:lineRule="auto"/>
        <w:rPr>
          <w:rFonts w:ascii="Times New Roman" w:eastAsia="Times New Roman" w:hAnsi="Times New Roman" w:cs="Times New Roman"/>
          <w:sz w:val="24"/>
          <w:szCs w:val="24"/>
          <w:lang w:val="uk-UA"/>
        </w:rPr>
      </w:pPr>
      <w:r w:rsidRPr="00C963F6">
        <w:rPr>
          <w:rFonts w:ascii="Times New Roman" w:hAnsi="Times New Roman" w:cs="Times New Roman"/>
          <w:b/>
          <w:bCs/>
          <w:sz w:val="26"/>
          <w:szCs w:val="26"/>
          <w:lang w:val="uk-UA"/>
        </w:rPr>
        <w:t>Міський голова                                                                            Володимир КУЛЕШОВ</w:t>
      </w:r>
    </w:p>
    <w:p w14:paraId="0F8CDEE1" w14:textId="77777777" w:rsidR="00BC4825" w:rsidRPr="00C963F6" w:rsidRDefault="00BC4825">
      <w:pPr>
        <w:spacing w:before="240"/>
        <w:rPr>
          <w:rFonts w:ascii="Times New Roman" w:eastAsia="Times New Roman" w:hAnsi="Times New Roman" w:cs="Times New Roman"/>
          <w:sz w:val="24"/>
          <w:szCs w:val="24"/>
          <w:lang w:val="uk-UA"/>
        </w:rPr>
      </w:pPr>
    </w:p>
    <w:p w14:paraId="01C9F0DB" w14:textId="77777777" w:rsidR="004937B7" w:rsidRPr="00C963F6" w:rsidRDefault="004937B7">
      <w:pPr>
        <w:shd w:val="clear" w:color="auto" w:fill="FFFFFF"/>
        <w:ind w:right="-40"/>
        <w:jc w:val="center"/>
        <w:rPr>
          <w:rFonts w:ascii="Times New Roman" w:eastAsia="Times New Roman" w:hAnsi="Times New Roman" w:cs="Times New Roman"/>
          <w:b/>
          <w:sz w:val="24"/>
          <w:szCs w:val="24"/>
          <w:lang w:val="uk-UA"/>
        </w:rPr>
      </w:pPr>
    </w:p>
    <w:p w14:paraId="07C50853"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3969D643"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374867EC"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560E5198"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54EB105C"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0FD41D53"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59ED9CD4"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08FC5DEB" w14:textId="77777777" w:rsidR="00F4644B" w:rsidRPr="00C963F6" w:rsidRDefault="00F4644B">
      <w:pPr>
        <w:shd w:val="clear" w:color="auto" w:fill="FFFFFF"/>
        <w:ind w:right="-40"/>
        <w:jc w:val="center"/>
        <w:rPr>
          <w:rFonts w:ascii="Times New Roman" w:eastAsia="Times New Roman" w:hAnsi="Times New Roman" w:cs="Times New Roman"/>
          <w:b/>
          <w:sz w:val="24"/>
          <w:szCs w:val="24"/>
          <w:lang w:val="uk-UA"/>
        </w:rPr>
      </w:pPr>
    </w:p>
    <w:p w14:paraId="3C1C3909" w14:textId="467140A6" w:rsidR="00BF175D" w:rsidRPr="00C963F6" w:rsidRDefault="00D12923" w:rsidP="001B6D99">
      <w:pPr>
        <w:shd w:val="clear" w:color="auto" w:fill="FFFFFF"/>
        <w:spacing w:line="240" w:lineRule="auto"/>
        <w:ind w:right="-43"/>
        <w:jc w:val="center"/>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lastRenderedPageBreak/>
        <w:t>ПАСПОРТ</w:t>
      </w:r>
    </w:p>
    <w:p w14:paraId="21C4F0CD" w14:textId="77777777" w:rsidR="00BF175D" w:rsidRPr="00C963F6" w:rsidRDefault="00D12923" w:rsidP="001B6D99">
      <w:pPr>
        <w:spacing w:line="240" w:lineRule="auto"/>
        <w:jc w:val="cente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(загальна характеристика проекту)</w:t>
      </w:r>
    </w:p>
    <w:p w14:paraId="1229B990" w14:textId="77777777" w:rsidR="001B6D99" w:rsidRPr="00C963F6" w:rsidRDefault="001B6D99" w:rsidP="00F4644B">
      <w:pPr>
        <w:spacing w:line="240" w:lineRule="auto"/>
        <w:jc w:val="center"/>
        <w:rPr>
          <w:rFonts w:ascii="Times New Roman" w:eastAsia="Times New Roman" w:hAnsi="Times New Roman" w:cs="Times New Roman"/>
          <w:b/>
          <w:sz w:val="24"/>
          <w:szCs w:val="24"/>
          <w:lang w:val="uk-UA"/>
        </w:rPr>
      </w:pPr>
    </w:p>
    <w:p w14:paraId="1B56BCD8" w14:textId="5CE32C5C" w:rsidR="00BF175D" w:rsidRPr="00C963F6" w:rsidRDefault="00D12923" w:rsidP="00F4644B">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rPr>
        <w:t>Програми створення безбар’єрного простору в Гніванській міській територіальній громаді на 2024-2026 роки</w:t>
      </w:r>
    </w:p>
    <w:p w14:paraId="3A91894F" w14:textId="4CC78F32" w:rsidR="00F4644B" w:rsidRPr="00C963F6" w:rsidRDefault="00F4644B" w:rsidP="00F4644B">
      <w:pPr>
        <w:spacing w:before="120"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Нова редакція</w:t>
      </w:r>
    </w:p>
    <w:p w14:paraId="6997722C" w14:textId="77777777" w:rsidR="00BF175D" w:rsidRPr="00C963F6" w:rsidRDefault="00D12923">
      <w:pPr>
        <w:spacing w:before="240"/>
        <w:jc w:val="center"/>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 </w:t>
      </w:r>
    </w:p>
    <w:tbl>
      <w:tblPr>
        <w:tblStyle w:val="a5"/>
        <w:tblW w:w="9624"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504"/>
        <w:gridCol w:w="6120"/>
      </w:tblGrid>
      <w:tr w:rsidR="00BF175D" w:rsidRPr="00C963F6" w14:paraId="6879B825" w14:textId="77777777" w:rsidTr="00F4644B">
        <w:trPr>
          <w:trHeight w:val="795"/>
        </w:trPr>
        <w:tc>
          <w:tcPr>
            <w:tcW w:w="3504"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7203FBAA" w14:textId="149F8CB5" w:rsidR="00BF175D" w:rsidRPr="00C963F6" w:rsidRDefault="00D12923">
            <w:pPr>
              <w:pStyle w:val="a7"/>
              <w:numPr>
                <w:ilvl w:val="0"/>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Ініціатор розроблення змін до Програми</w:t>
            </w:r>
          </w:p>
        </w:tc>
        <w:tc>
          <w:tcPr>
            <w:tcW w:w="612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DDAA85D" w14:textId="77777777"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Громадська організація «Центр Промінь надії»</w:t>
            </w:r>
          </w:p>
        </w:tc>
      </w:tr>
      <w:tr w:rsidR="00BF175D" w:rsidRPr="00C963F6" w14:paraId="71D8CEC8" w14:textId="77777777" w:rsidTr="00F4644B">
        <w:trPr>
          <w:trHeight w:val="2505"/>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09A64C5" w14:textId="707BDD48" w:rsidR="00BF175D" w:rsidRPr="00C963F6" w:rsidRDefault="00D12923">
            <w:pPr>
              <w:pStyle w:val="a7"/>
              <w:numPr>
                <w:ilvl w:val="0"/>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Дата, номер і назва нормативних документів</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5E18A0AC" w14:textId="77777777"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Конституція України, Закон України "Про місцеве самоврядування в Україні", розпорядження Кабінету Міністрів України від 14.04.2021 №366-р «Про схвалення Національної стратегії із створення безбар’єрного простору і Україні на період до 2030 року», розпорядження Кабінету Міністрів України від 25 квітня 2023 р. № 372-р «Про затвердження плану заходів на 2023-2024 роки з реалізації Національної стратегії із створення безбар’єрного простору в Україні на період до 2030 року» (далі –Національна стратегія).</w:t>
            </w:r>
          </w:p>
        </w:tc>
      </w:tr>
      <w:tr w:rsidR="00BF175D" w:rsidRPr="00C963F6" w14:paraId="4A9E2C3A" w14:textId="77777777" w:rsidTr="00F4644B">
        <w:trPr>
          <w:trHeight w:val="57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581C8DE" w14:textId="434A763E" w:rsidR="00BF175D" w:rsidRPr="00C963F6" w:rsidRDefault="00D12923">
            <w:pPr>
              <w:pStyle w:val="a7"/>
              <w:numPr>
                <w:ilvl w:val="0"/>
                <w:numId w:val="1"/>
              </w:numPr>
              <w:spacing w:after="120" w:line="216"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Розробник Програми</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7F03AA03" w14:textId="77777777"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Гніванська міська рада</w:t>
            </w:r>
          </w:p>
        </w:tc>
      </w:tr>
      <w:tr w:rsidR="00BF175D" w:rsidRPr="00C963F6" w14:paraId="2332C950" w14:textId="77777777" w:rsidTr="00F4644B">
        <w:trPr>
          <w:trHeight w:val="57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1137FB8" w14:textId="40630573" w:rsidR="00BF175D" w:rsidRPr="00C963F6" w:rsidRDefault="00D12923">
            <w:pPr>
              <w:pStyle w:val="a7"/>
              <w:numPr>
                <w:ilvl w:val="0"/>
                <w:numId w:val="1"/>
              </w:numPr>
              <w:spacing w:after="120" w:line="216"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Розробник змін до Програми</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541776BB" w14:textId="5DAF8B82" w:rsidR="00BF175D" w:rsidRPr="00C963F6" w:rsidRDefault="008D5EEF" w:rsidP="004937B7">
            <w:p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Громадська організація «Центр Промінь надії»</w:t>
            </w:r>
            <w:r w:rsidR="0043628D" w:rsidRPr="00C963F6">
              <w:rPr>
                <w:rFonts w:ascii="Times New Roman" w:eastAsia="Times New Roman" w:hAnsi="Times New Roman" w:cs="Times New Roman"/>
                <w:sz w:val="24"/>
                <w:szCs w:val="24"/>
                <w:lang w:val="uk-UA"/>
              </w:rPr>
              <w:t>, Гніванська міська рада</w:t>
            </w:r>
          </w:p>
        </w:tc>
      </w:tr>
      <w:tr w:rsidR="00BF175D" w:rsidRPr="00C963F6" w14:paraId="5887DFC4" w14:textId="77777777" w:rsidTr="00F4644B">
        <w:trPr>
          <w:trHeight w:val="57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E61D2AF" w14:textId="61B4CBE7" w:rsidR="00BF175D" w:rsidRPr="00C963F6" w:rsidRDefault="00D12923">
            <w:pPr>
              <w:pStyle w:val="a7"/>
              <w:numPr>
                <w:ilvl w:val="0"/>
                <w:numId w:val="1"/>
              </w:numPr>
              <w:spacing w:after="120" w:line="216"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Відповідальний виконавець</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39DC6E7F" w14:textId="53A9D568" w:rsidR="00BF175D" w:rsidRPr="00C963F6" w:rsidRDefault="00D12923" w:rsidP="004937B7">
            <w:p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Відділ містобудування та архітектури</w:t>
            </w:r>
            <w:r w:rsidR="008D5EEF" w:rsidRPr="00C963F6">
              <w:rPr>
                <w:rFonts w:ascii="Times New Roman" w:eastAsia="Times New Roman" w:hAnsi="Times New Roman" w:cs="Times New Roman"/>
                <w:sz w:val="24"/>
                <w:szCs w:val="24"/>
                <w:lang w:val="uk-UA"/>
              </w:rPr>
              <w:t xml:space="preserve"> Гніванської міської ради</w:t>
            </w:r>
          </w:p>
        </w:tc>
      </w:tr>
      <w:tr w:rsidR="00BF175D" w:rsidRPr="00C963F6" w14:paraId="439E58A5" w14:textId="77777777" w:rsidTr="00F4644B">
        <w:trPr>
          <w:trHeight w:val="99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FA0560A" w14:textId="5ADAEA92" w:rsidR="00BF175D" w:rsidRPr="00C963F6" w:rsidRDefault="00D12923">
            <w:pPr>
              <w:pStyle w:val="a7"/>
              <w:numPr>
                <w:ilvl w:val="0"/>
                <w:numId w:val="1"/>
              </w:numPr>
              <w:spacing w:after="120" w:line="216"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Учасники Програми</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7511B6CA" w14:textId="0745883E"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Гніванська міська рада, структурні підрозділи та виконавчі органи міської ради, підприємства, установи, організації усіх форм власності</w:t>
            </w:r>
            <w:r w:rsidR="006D6940" w:rsidRPr="00C963F6">
              <w:rPr>
                <w:rFonts w:ascii="Times New Roman" w:eastAsia="Times New Roman" w:hAnsi="Times New Roman" w:cs="Times New Roman"/>
                <w:sz w:val="24"/>
                <w:szCs w:val="24"/>
                <w:lang w:val="uk-UA"/>
              </w:rPr>
              <w:t xml:space="preserve"> та громадські об</w:t>
            </w:r>
            <w:r w:rsidR="006D6940" w:rsidRPr="00C963F6">
              <w:rPr>
                <w:rFonts w:ascii="Times New Roman" w:eastAsia="Times New Roman" w:hAnsi="Times New Roman" w:cs="Times New Roman"/>
                <w:sz w:val="24"/>
                <w:szCs w:val="24"/>
              </w:rPr>
              <w:t>’</w:t>
            </w:r>
            <w:r w:rsidR="006D6940" w:rsidRPr="00C963F6">
              <w:rPr>
                <w:rFonts w:ascii="Times New Roman" w:eastAsia="Times New Roman" w:hAnsi="Times New Roman" w:cs="Times New Roman"/>
                <w:sz w:val="24"/>
                <w:szCs w:val="24"/>
                <w:lang w:val="uk-UA"/>
              </w:rPr>
              <w:t>єднання</w:t>
            </w:r>
            <w:r w:rsidRPr="00C963F6">
              <w:rPr>
                <w:rFonts w:ascii="Times New Roman" w:eastAsia="Times New Roman" w:hAnsi="Times New Roman" w:cs="Times New Roman"/>
                <w:sz w:val="24"/>
                <w:szCs w:val="24"/>
              </w:rPr>
              <w:t xml:space="preserve"> на території громади</w:t>
            </w:r>
          </w:p>
        </w:tc>
      </w:tr>
      <w:tr w:rsidR="00BF175D" w:rsidRPr="00C963F6" w14:paraId="0F7509D2" w14:textId="77777777" w:rsidTr="00F4644B">
        <w:trPr>
          <w:trHeight w:val="57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CBB961F" w14:textId="705722F6" w:rsidR="00BF175D" w:rsidRPr="00C963F6" w:rsidRDefault="00D12923">
            <w:pPr>
              <w:pStyle w:val="a7"/>
              <w:numPr>
                <w:ilvl w:val="0"/>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Термін реалізації Програми</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337AF77B" w14:textId="77777777" w:rsidR="00BF175D" w:rsidRPr="00C963F6" w:rsidRDefault="00D12923" w:rsidP="004937B7">
            <w:pPr>
              <w:spacing w:line="240" w:lineRule="auto"/>
              <w:ind w:left="2080" w:hanging="104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2024-2026 роки</w:t>
            </w:r>
          </w:p>
        </w:tc>
      </w:tr>
      <w:tr w:rsidR="00BF175D" w:rsidRPr="00C963F6" w14:paraId="52B34E40" w14:textId="77777777" w:rsidTr="00F4644B">
        <w:trPr>
          <w:trHeight w:val="795"/>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806727E" w14:textId="21420626" w:rsidR="00BF175D" w:rsidRPr="00C963F6" w:rsidRDefault="00D12923">
            <w:pPr>
              <w:pStyle w:val="a7"/>
              <w:numPr>
                <w:ilvl w:val="0"/>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Перелік бюджетів, які беруть участь у виконанні Програми</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4A62FDE6" w14:textId="7239175B"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Бюджет </w:t>
            </w:r>
            <w:r w:rsidR="006D6940" w:rsidRPr="00C963F6">
              <w:rPr>
                <w:rFonts w:ascii="Times New Roman" w:eastAsia="Times New Roman" w:hAnsi="Times New Roman" w:cs="Times New Roman"/>
                <w:sz w:val="24"/>
                <w:szCs w:val="24"/>
                <w:lang w:val="uk-UA"/>
              </w:rPr>
              <w:t>Гніванської міської територіальної громади</w:t>
            </w:r>
            <w:r w:rsidRPr="00C963F6">
              <w:rPr>
                <w:rFonts w:ascii="Times New Roman" w:eastAsia="Times New Roman" w:hAnsi="Times New Roman" w:cs="Times New Roman"/>
                <w:sz w:val="24"/>
                <w:szCs w:val="24"/>
              </w:rPr>
              <w:t>, обласний бюджет, державний бюджет, грантові та спонсорські кошти та інші джерела, не заборонені законодавством України</w:t>
            </w:r>
          </w:p>
        </w:tc>
      </w:tr>
      <w:tr w:rsidR="00BF175D" w:rsidRPr="00C963F6" w14:paraId="14C48EF1" w14:textId="77777777" w:rsidTr="00F4644B">
        <w:trPr>
          <w:trHeight w:val="147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3CDC418" w14:textId="6B6DDB09" w:rsidR="00BF175D" w:rsidRPr="00C963F6" w:rsidRDefault="00D12923">
            <w:pPr>
              <w:pStyle w:val="a7"/>
              <w:numPr>
                <w:ilvl w:val="0"/>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Загальний обсяг фінансових ресурсів, необхідних для реалізації Програми, всього:</w:t>
            </w:r>
          </w:p>
          <w:p w14:paraId="47E89433" w14:textId="77777777" w:rsidR="00BF175D" w:rsidRPr="00C963F6" w:rsidRDefault="00D12923">
            <w:pPr>
              <w:spacing w:before="240" w:after="120" w:line="216" w:lineRule="auto"/>
              <w:ind w:firstLine="2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 тому числі:</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6E66331E" w14:textId="77777777" w:rsidR="00F95153" w:rsidRPr="00C963F6" w:rsidRDefault="00F95153" w:rsidP="004937B7">
            <w:pPr>
              <w:spacing w:line="240" w:lineRule="auto"/>
              <w:jc w:val="both"/>
              <w:rPr>
                <w:rFonts w:ascii="Times New Roman" w:eastAsia="Times New Roman" w:hAnsi="Times New Roman" w:cs="Times New Roman"/>
                <w:sz w:val="24"/>
                <w:szCs w:val="24"/>
                <w:lang w:val="uk-UA"/>
              </w:rPr>
            </w:pPr>
          </w:p>
          <w:p w14:paraId="389DE005" w14:textId="77777777" w:rsidR="00F95153" w:rsidRPr="00C963F6" w:rsidRDefault="00F95153" w:rsidP="004937B7">
            <w:pPr>
              <w:spacing w:line="240" w:lineRule="auto"/>
              <w:jc w:val="both"/>
              <w:rPr>
                <w:rFonts w:ascii="Times New Roman" w:eastAsia="Times New Roman" w:hAnsi="Times New Roman" w:cs="Times New Roman"/>
                <w:sz w:val="24"/>
                <w:szCs w:val="24"/>
                <w:lang w:val="uk-UA"/>
              </w:rPr>
            </w:pPr>
          </w:p>
          <w:p w14:paraId="408A4D4E" w14:textId="61C40919"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 межах бюджетних призначень</w:t>
            </w:r>
          </w:p>
        </w:tc>
      </w:tr>
      <w:tr w:rsidR="00BF175D" w:rsidRPr="00C963F6" w14:paraId="04632351" w14:textId="77777777" w:rsidTr="00F4644B">
        <w:trPr>
          <w:trHeight w:val="570"/>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3AC72B7" w14:textId="59CD5959" w:rsidR="00BF175D" w:rsidRPr="00C963F6" w:rsidRDefault="00D12923">
            <w:pPr>
              <w:pStyle w:val="a7"/>
              <w:numPr>
                <w:ilvl w:val="1"/>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кошти місцевого бюджету</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19B9B50B" w14:textId="77777777"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 межах бюджетних призначень</w:t>
            </w:r>
          </w:p>
        </w:tc>
      </w:tr>
      <w:tr w:rsidR="00BF175D" w:rsidRPr="00C963F6" w14:paraId="5BB33FE3" w14:textId="77777777" w:rsidTr="00F4644B">
        <w:trPr>
          <w:trHeight w:val="795"/>
        </w:trPr>
        <w:tc>
          <w:tcPr>
            <w:tcW w:w="3504"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A4E965E" w14:textId="722D0E3F" w:rsidR="00BF175D" w:rsidRPr="00C963F6" w:rsidRDefault="00D12923">
            <w:pPr>
              <w:pStyle w:val="a7"/>
              <w:numPr>
                <w:ilvl w:val="1"/>
                <w:numId w:val="1"/>
              </w:numPr>
              <w:spacing w:after="120" w:line="216" w:lineRule="auto"/>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кошти інших джерел, не заборонених законодавством</w:t>
            </w:r>
          </w:p>
        </w:tc>
        <w:tc>
          <w:tcPr>
            <w:tcW w:w="6120" w:type="dxa"/>
            <w:tcBorders>
              <w:top w:val="nil"/>
              <w:left w:val="nil"/>
              <w:bottom w:val="single" w:sz="5" w:space="0" w:color="000000"/>
              <w:right w:val="single" w:sz="5" w:space="0" w:color="000000"/>
            </w:tcBorders>
            <w:tcMar>
              <w:top w:w="0" w:type="dxa"/>
              <w:left w:w="100" w:type="dxa"/>
              <w:bottom w:w="0" w:type="dxa"/>
              <w:right w:w="100" w:type="dxa"/>
            </w:tcMar>
          </w:tcPr>
          <w:p w14:paraId="63EB79F9" w14:textId="77777777" w:rsidR="00BF175D" w:rsidRPr="00C963F6" w:rsidRDefault="00D12923" w:rsidP="004937B7">
            <w:p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 межах бюджетних призначень</w:t>
            </w:r>
          </w:p>
        </w:tc>
      </w:tr>
    </w:tbl>
    <w:p w14:paraId="5A683B40" w14:textId="77777777" w:rsidR="00873208" w:rsidRPr="00C963F6" w:rsidRDefault="00D12923" w:rsidP="00873208">
      <w:pPr>
        <w:spacing w:before="240" w:after="120" w:line="216"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 xml:space="preserve"> </w:t>
      </w:r>
    </w:p>
    <w:p w14:paraId="05A596D2" w14:textId="77777777" w:rsidR="004937B7" w:rsidRPr="00C963F6" w:rsidRDefault="004937B7" w:rsidP="00873208">
      <w:pPr>
        <w:spacing w:before="240" w:after="120" w:line="216" w:lineRule="auto"/>
        <w:jc w:val="both"/>
        <w:rPr>
          <w:rFonts w:ascii="Times New Roman" w:eastAsia="Times New Roman" w:hAnsi="Times New Roman" w:cs="Times New Roman"/>
          <w:sz w:val="24"/>
          <w:szCs w:val="24"/>
          <w:lang w:val="uk-UA"/>
        </w:rPr>
      </w:pPr>
    </w:p>
    <w:p w14:paraId="20DDE617" w14:textId="77777777" w:rsidR="00C963F6" w:rsidRPr="00C963F6" w:rsidRDefault="00C963F6" w:rsidP="00873208">
      <w:pPr>
        <w:spacing w:before="240" w:after="120" w:line="216" w:lineRule="auto"/>
        <w:jc w:val="both"/>
        <w:rPr>
          <w:rFonts w:ascii="Times New Roman" w:eastAsia="Times New Roman" w:hAnsi="Times New Roman" w:cs="Times New Roman"/>
          <w:sz w:val="24"/>
          <w:szCs w:val="24"/>
          <w:lang w:val="uk-UA"/>
        </w:rPr>
      </w:pPr>
    </w:p>
    <w:p w14:paraId="72D37945" w14:textId="048416B8" w:rsidR="00873208" w:rsidRPr="00C963F6" w:rsidRDefault="00873208" w:rsidP="00BD550A">
      <w:pPr>
        <w:spacing w:before="240" w:after="120" w:line="216" w:lineRule="auto"/>
        <w:jc w:val="center"/>
        <w:rPr>
          <w:rFonts w:ascii="Times New Roman" w:eastAsia="Times New Roman" w:hAnsi="Times New Roman" w:cs="Times New Roman"/>
          <w:sz w:val="24"/>
          <w:szCs w:val="24"/>
        </w:rPr>
      </w:pPr>
      <w:r w:rsidRPr="00C963F6">
        <w:rPr>
          <w:rFonts w:ascii="Times New Roman" w:hAnsi="Times New Roman" w:cs="Times New Roman"/>
          <w:b/>
          <w:bCs/>
          <w:sz w:val="24"/>
          <w:szCs w:val="24"/>
        </w:rPr>
        <w:lastRenderedPageBreak/>
        <w:t>1</w:t>
      </w:r>
      <w:r w:rsidRPr="00C963F6">
        <w:rPr>
          <w:b/>
          <w:bCs/>
          <w:sz w:val="24"/>
          <w:szCs w:val="24"/>
        </w:rPr>
        <w:t xml:space="preserve">. </w:t>
      </w:r>
      <w:r w:rsidRPr="00C963F6">
        <w:rPr>
          <w:rFonts w:ascii="Times New Roman" w:hAnsi="Times New Roman" w:cs="Times New Roman"/>
          <w:b/>
          <w:bCs/>
          <w:sz w:val="24"/>
          <w:szCs w:val="24"/>
        </w:rPr>
        <w:t>Загальна характеристика Програми</w:t>
      </w:r>
    </w:p>
    <w:p w14:paraId="35E040BB" w14:textId="61377077" w:rsidR="00873208" w:rsidRPr="00C963F6" w:rsidRDefault="00873208" w:rsidP="00873208">
      <w:pPr>
        <w:spacing w:after="120" w:line="216" w:lineRule="auto"/>
        <w:ind w:firstLine="709"/>
        <w:jc w:val="both"/>
        <w:rPr>
          <w:rFonts w:ascii="Times New Roman" w:hAnsi="Times New Roman" w:cs="Times New Roman"/>
          <w:sz w:val="24"/>
          <w:szCs w:val="24"/>
        </w:rPr>
      </w:pPr>
      <w:r w:rsidRPr="00C963F6">
        <w:rPr>
          <w:rFonts w:ascii="Times New Roman" w:hAnsi="Times New Roman" w:cs="Times New Roman"/>
          <w:sz w:val="24"/>
          <w:szCs w:val="24"/>
        </w:rPr>
        <w:t>Програма спрямована на формування комплексного підходу до створення безбар’єрного середовища в</w:t>
      </w:r>
      <w:r w:rsidR="00065610" w:rsidRPr="00C963F6">
        <w:rPr>
          <w:rFonts w:ascii="Times New Roman" w:hAnsi="Times New Roman" w:cs="Times New Roman"/>
          <w:sz w:val="24"/>
          <w:szCs w:val="24"/>
          <w:lang w:val="uk-UA"/>
        </w:rPr>
        <w:t xml:space="preserve"> Гніванській міській територіальній</w:t>
      </w:r>
      <w:r w:rsidRPr="00C963F6">
        <w:rPr>
          <w:rFonts w:ascii="Times New Roman" w:hAnsi="Times New Roman" w:cs="Times New Roman"/>
          <w:sz w:val="24"/>
          <w:szCs w:val="24"/>
        </w:rPr>
        <w:t xml:space="preserve"> громаді, побудованого на принципах гендерної рівності, доступності, рівних можливостей, підвищення добробуту кожної людини.</w:t>
      </w:r>
    </w:p>
    <w:p w14:paraId="4AED29FC" w14:textId="0FFED818" w:rsidR="00BF175D" w:rsidRPr="00C963F6" w:rsidRDefault="00873208" w:rsidP="00BD550A">
      <w:pPr>
        <w:jc w:val="center"/>
        <w:rPr>
          <w:rFonts w:ascii="Times New Roman" w:eastAsia="Times New Roman" w:hAnsi="Times New Roman" w:cs="Times New Roman"/>
          <w:b/>
          <w:sz w:val="24"/>
          <w:szCs w:val="24"/>
          <w:u w:val="single"/>
          <w:lang w:val="uk-UA"/>
        </w:rPr>
      </w:pPr>
      <w:r w:rsidRPr="00C963F6">
        <w:rPr>
          <w:rFonts w:ascii="Times New Roman" w:eastAsia="Times New Roman" w:hAnsi="Times New Roman" w:cs="Times New Roman"/>
          <w:b/>
          <w:sz w:val="24"/>
          <w:szCs w:val="24"/>
          <w:lang w:val="uk-UA"/>
        </w:rPr>
        <w:t>2</w:t>
      </w:r>
      <w:r w:rsidRPr="00C963F6">
        <w:rPr>
          <w:rFonts w:ascii="Times New Roman" w:eastAsia="Times New Roman" w:hAnsi="Times New Roman" w:cs="Times New Roman"/>
          <w:b/>
          <w:sz w:val="24"/>
          <w:szCs w:val="24"/>
        </w:rPr>
        <w:t>. Передумови прийняття змін</w:t>
      </w:r>
      <w:r w:rsidRPr="00C963F6">
        <w:rPr>
          <w:rFonts w:ascii="Times New Roman" w:eastAsia="Times New Roman" w:hAnsi="Times New Roman" w:cs="Times New Roman"/>
          <w:b/>
          <w:sz w:val="24"/>
          <w:szCs w:val="24"/>
          <w:lang w:val="uk-UA"/>
        </w:rPr>
        <w:t xml:space="preserve"> до Програми</w:t>
      </w:r>
    </w:p>
    <w:p w14:paraId="0770804B" w14:textId="7AB656F4" w:rsidR="00BF175D" w:rsidRPr="00C963F6" w:rsidRDefault="00D12923" w:rsidP="003746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 Гніванській громаді було розпочато активну роботу щодо створення безбар’єрного середовища для осіб з інвалідністю та маломобільних груп населення (осіб похилого віку, батьків з візочками, осіб з тимчасовою втратою працездатності), включаючи</w:t>
      </w:r>
      <w:r w:rsidR="00065610" w:rsidRPr="00C963F6">
        <w:rPr>
          <w:rFonts w:ascii="Times New Roman" w:eastAsia="Times New Roman" w:hAnsi="Times New Roman" w:cs="Times New Roman"/>
          <w:sz w:val="24"/>
          <w:szCs w:val="24"/>
          <w:lang w:val="uk-UA"/>
        </w:rPr>
        <w:t xml:space="preserve"> заклади соціальної сфери,</w:t>
      </w:r>
      <w:r w:rsidRPr="00C963F6">
        <w:rPr>
          <w:rFonts w:ascii="Times New Roman" w:eastAsia="Times New Roman" w:hAnsi="Times New Roman" w:cs="Times New Roman"/>
          <w:sz w:val="24"/>
          <w:szCs w:val="24"/>
        </w:rPr>
        <w:t xml:space="preserve"> магазини, бібліотеки, банки, та інші. Але соціально важливі об’єкти значною мірою залишаються неадаптованими для людей з інвалідністю, маломобільних груп населення, і тому планомірне розв'язання цієї проблеми є необхідним та важливим завданням розвитку громади. </w:t>
      </w:r>
    </w:p>
    <w:p w14:paraId="01F66543" w14:textId="484E8A51" w:rsidR="00BF175D" w:rsidRPr="00C963F6" w:rsidRDefault="00D12923" w:rsidP="00374608">
      <w:pPr>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Гніванська міська рада прийняла та</w:t>
      </w:r>
      <w:hyperlink r:id="rId10">
        <w:r w:rsidRPr="00C963F6">
          <w:rPr>
            <w:rFonts w:ascii="Times New Roman" w:eastAsia="Times New Roman" w:hAnsi="Times New Roman" w:cs="Times New Roman"/>
            <w:sz w:val="24"/>
            <w:szCs w:val="24"/>
          </w:rPr>
          <w:t xml:space="preserve"> </w:t>
        </w:r>
      </w:hyperlink>
      <w:hyperlink r:id="rId11">
        <w:r w:rsidRPr="00C963F6">
          <w:rPr>
            <w:rFonts w:ascii="Times New Roman" w:eastAsia="Times New Roman" w:hAnsi="Times New Roman" w:cs="Times New Roman"/>
            <w:color w:val="1155CC"/>
            <w:sz w:val="24"/>
            <w:szCs w:val="24"/>
            <w:u w:val="single"/>
          </w:rPr>
          <w:t>затвердила на сесії 22 лютого</w:t>
        </w:r>
        <w:r w:rsidR="00787FED" w:rsidRPr="00C963F6">
          <w:rPr>
            <w:rFonts w:ascii="Times New Roman" w:eastAsia="Times New Roman" w:hAnsi="Times New Roman" w:cs="Times New Roman"/>
            <w:color w:val="1155CC"/>
            <w:sz w:val="24"/>
            <w:szCs w:val="24"/>
            <w:u w:val="single"/>
            <w:lang w:val="uk-UA"/>
          </w:rPr>
          <w:t xml:space="preserve"> 2024 року</w:t>
        </w:r>
        <w:r w:rsidRPr="00C963F6">
          <w:rPr>
            <w:rFonts w:ascii="Times New Roman" w:eastAsia="Times New Roman" w:hAnsi="Times New Roman" w:cs="Times New Roman"/>
            <w:color w:val="1155CC"/>
            <w:sz w:val="24"/>
            <w:szCs w:val="24"/>
            <w:u w:val="single"/>
          </w:rPr>
          <w:t xml:space="preserve"> Програму створення безбарʼєрного простору</w:t>
        </w:r>
      </w:hyperlink>
      <w:r w:rsidRPr="00C963F6">
        <w:rPr>
          <w:rFonts w:ascii="Times New Roman" w:eastAsia="Times New Roman" w:hAnsi="Times New Roman" w:cs="Times New Roman"/>
          <w:sz w:val="24"/>
          <w:szCs w:val="24"/>
          <w:vertAlign w:val="superscript"/>
        </w:rPr>
        <w:t xml:space="preserve"> </w:t>
      </w:r>
      <w:r w:rsidRPr="00C963F6">
        <w:rPr>
          <w:rFonts w:ascii="Times New Roman" w:eastAsia="Times New Roman" w:hAnsi="Times New Roman" w:cs="Times New Roman"/>
          <w:sz w:val="24"/>
          <w:szCs w:val="24"/>
        </w:rPr>
        <w:t xml:space="preserve"> на 2024-2026 роки.</w:t>
      </w:r>
    </w:p>
    <w:p w14:paraId="64976EAA" w14:textId="77777777" w:rsidR="00BF175D" w:rsidRPr="00C963F6" w:rsidRDefault="00BF175D" w:rsidP="00873208">
      <w:pPr>
        <w:jc w:val="both"/>
        <w:rPr>
          <w:rFonts w:ascii="Times New Roman" w:eastAsia="Times New Roman" w:hAnsi="Times New Roman" w:cs="Times New Roman"/>
          <w:sz w:val="24"/>
          <w:szCs w:val="24"/>
        </w:rPr>
      </w:pPr>
    </w:p>
    <w:p w14:paraId="207D59DC" w14:textId="06B58799" w:rsidR="00BF175D" w:rsidRPr="00C963F6" w:rsidRDefault="00D12923" w:rsidP="00374608">
      <w:pPr>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 квітні 2024 році громадська організація “Центр Промінь надії” розпочала реалізовувати адвокаційну кампанію “Від недоступності до безбар’єрності. Зробимо Гніванську громаду дружньою до людей з інвалідністю та маломобільних верст населення”, мета якої внести зміни до Програми. Однією з важливих змін до Програми має стати створення Ради безбар'єрності, яка би здійснювала оцінювання ефективності та результативності реалізації Програми.</w:t>
      </w:r>
    </w:p>
    <w:p w14:paraId="03ED1F32" w14:textId="326D0E72" w:rsidR="00BF175D" w:rsidRPr="00C963F6" w:rsidRDefault="00D12923" w:rsidP="00374608">
      <w:pPr>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З 1 по 31 травня 2024 року у Гніванській громаді Громадською організацією «Центр Промінь надії» в рамках адвокаційної кампанії було проведено опитування “Безбар`єрність та доступність Гніванської МТГ: виклики та перспективи”. Розроблена анкета містила 19 питань з варіантами відповідей та відкритою можливістю для респондента і респондентки висловити своє бачення тієї чи іншої проблеми. </w:t>
      </w:r>
    </w:p>
    <w:p w14:paraId="395B2C06" w14:textId="7D03F0B0" w:rsidR="00BF175D" w:rsidRPr="00C963F6" w:rsidRDefault="00D12923" w:rsidP="00374608">
      <w:pPr>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Питання анкети стосувались напрямів фізичної та громадянської безбар’єрності.</w:t>
      </w:r>
      <w:r w:rsidR="00374608" w:rsidRPr="00C963F6">
        <w:rPr>
          <w:rFonts w:ascii="Times New Roman" w:eastAsia="Times New Roman" w:hAnsi="Times New Roman" w:cs="Times New Roman"/>
          <w:sz w:val="24"/>
          <w:szCs w:val="24"/>
          <w:lang w:val="ru-RU"/>
        </w:rPr>
        <w:t xml:space="preserve"> </w:t>
      </w:r>
      <w:r w:rsidRPr="00C963F6">
        <w:rPr>
          <w:rFonts w:ascii="Times New Roman" w:eastAsia="Times New Roman" w:hAnsi="Times New Roman" w:cs="Times New Roman"/>
          <w:sz w:val="24"/>
          <w:szCs w:val="24"/>
        </w:rPr>
        <w:t>Інформація про проведення опитування була розміщена на сторінці ГО “Центр Промінь надії”, на офіційному сайті Гніванської міської ради, на офіційній Facebook сторінці Гніванської територіальної громади, а також розповсюджено серед комунальних закладів та громадських організацій громади. Новина про проведення опитування має понад 1500  переглядів.</w:t>
      </w:r>
    </w:p>
    <w:p w14:paraId="79B4B0ED" w14:textId="77777777" w:rsidR="00BF175D" w:rsidRPr="00C963F6" w:rsidRDefault="00D12923" w:rsidP="00873208">
      <w:pPr>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В опитуванні взяли участь 101 особа осіб, з яких 85 жінок та 16 чоловіків: </w:t>
      </w:r>
    </w:p>
    <w:p w14:paraId="23F470A1" w14:textId="77777777" w:rsidR="00BF175D" w:rsidRPr="00C963F6" w:rsidRDefault="00D12923" w:rsidP="00873208">
      <w:pPr>
        <w:ind w:left="1080" w:hanging="36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4% опитаних – до 18 років, </w:t>
      </w:r>
    </w:p>
    <w:p w14:paraId="7391A621" w14:textId="77777777" w:rsidR="00BF175D" w:rsidRPr="00C963F6" w:rsidRDefault="00D12923" w:rsidP="00873208">
      <w:pPr>
        <w:ind w:left="1080" w:hanging="36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31,7% – 18-35 років; </w:t>
      </w:r>
    </w:p>
    <w:p w14:paraId="359F316E" w14:textId="77777777" w:rsidR="00BF175D" w:rsidRPr="00C963F6" w:rsidRDefault="00D12923" w:rsidP="00873208">
      <w:pPr>
        <w:ind w:left="1080" w:hanging="36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42,6% – 36-59 років, </w:t>
      </w:r>
    </w:p>
    <w:p w14:paraId="3738231A" w14:textId="77777777" w:rsidR="00BF175D" w:rsidRPr="00C963F6" w:rsidRDefault="00D12923" w:rsidP="00873208">
      <w:pPr>
        <w:ind w:left="1080" w:hanging="36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21,8 % – старше 60 років.</w:t>
      </w:r>
    </w:p>
    <w:p w14:paraId="7FA763A0" w14:textId="419880FF" w:rsidR="00BF175D" w:rsidRPr="00C963F6" w:rsidRDefault="00374608" w:rsidP="00374608">
      <w:pPr>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lang w:val="ru-RU"/>
        </w:rPr>
        <w:t>З результатами опитувань можна ознайомитись за</w:t>
      </w:r>
      <w:r w:rsidRPr="00C963F6">
        <w:rPr>
          <w:rFonts w:ascii="Times New Roman" w:eastAsia="Times New Roman" w:hAnsi="Times New Roman" w:cs="Times New Roman"/>
          <w:sz w:val="24"/>
          <w:szCs w:val="24"/>
        </w:rPr>
        <w:t xml:space="preserve"> посиланням </w:t>
      </w:r>
      <w:hyperlink r:id="rId12">
        <w:r w:rsidRPr="00C963F6">
          <w:rPr>
            <w:rFonts w:ascii="Times New Roman" w:eastAsia="Times New Roman" w:hAnsi="Times New Roman" w:cs="Times New Roman"/>
            <w:color w:val="1155CC"/>
            <w:sz w:val="24"/>
            <w:szCs w:val="24"/>
            <w:u w:val="single"/>
          </w:rPr>
          <w:t>https://docs.google.com/document/d/1-7NCMaZVvMWk-HFS8HM4OF3xPp9VQDpFYQagz5NVDeg/edit?usp=sharing</w:t>
        </w:r>
      </w:hyperlink>
    </w:p>
    <w:p w14:paraId="53A5E065" w14:textId="77777777" w:rsidR="00BF175D" w:rsidRPr="00C963F6" w:rsidRDefault="00BF175D" w:rsidP="00873208">
      <w:pPr>
        <w:jc w:val="both"/>
        <w:rPr>
          <w:rFonts w:ascii="Times New Roman" w:eastAsia="Times New Roman" w:hAnsi="Times New Roman" w:cs="Times New Roman"/>
          <w:sz w:val="24"/>
          <w:szCs w:val="24"/>
        </w:rPr>
      </w:pPr>
    </w:p>
    <w:p w14:paraId="1D9E527E" w14:textId="6A4CA139" w:rsidR="00BF175D" w:rsidRPr="00C963F6" w:rsidRDefault="00D12923" w:rsidP="00374608">
      <w:pPr>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Крім того, протягом червня 2024 року був проведений моніторинг доступності об’єктів Гніванської територіальної громади за участі ГО «Центр Промінь надії», представників органів місцевого самоврядування, архітектора громади</w:t>
      </w:r>
      <w:r w:rsidR="00787FED" w:rsidRPr="00C963F6">
        <w:rPr>
          <w:rFonts w:ascii="Times New Roman" w:eastAsia="Times New Roman" w:hAnsi="Times New Roman" w:cs="Times New Roman"/>
          <w:sz w:val="24"/>
          <w:szCs w:val="24"/>
          <w:lang w:val="uk-UA"/>
        </w:rPr>
        <w:t xml:space="preserve"> та інших зацікавлених осіб</w:t>
      </w:r>
      <w:r w:rsidRPr="00C963F6">
        <w:rPr>
          <w:rFonts w:ascii="Times New Roman" w:eastAsia="Times New Roman" w:hAnsi="Times New Roman" w:cs="Times New Roman"/>
          <w:sz w:val="24"/>
          <w:szCs w:val="24"/>
        </w:rPr>
        <w:t xml:space="preserve">. Всього було проведено моніторинги у 10 населених пунктах </w:t>
      </w:r>
      <w:r w:rsidRPr="00C963F6">
        <w:rPr>
          <w:rFonts w:ascii="Times New Roman" w:eastAsia="Times New Roman" w:hAnsi="Times New Roman" w:cs="Times New Roman"/>
          <w:sz w:val="24"/>
          <w:szCs w:val="24"/>
        </w:rPr>
        <w:lastRenderedPageBreak/>
        <w:t xml:space="preserve">територіальної громади, </w:t>
      </w:r>
      <w:r w:rsidR="00374608" w:rsidRPr="00C963F6">
        <w:rPr>
          <w:rFonts w:ascii="Times New Roman" w:eastAsia="Times New Roman" w:hAnsi="Times New Roman" w:cs="Times New Roman"/>
          <w:sz w:val="24"/>
          <w:szCs w:val="24"/>
          <w:lang w:val="uk-UA"/>
        </w:rPr>
        <w:t>в ході яких досліджено</w:t>
      </w:r>
      <w:r w:rsidRPr="00C963F6">
        <w:rPr>
          <w:rFonts w:ascii="Times New Roman" w:eastAsia="Times New Roman" w:hAnsi="Times New Roman" w:cs="Times New Roman"/>
          <w:sz w:val="24"/>
          <w:szCs w:val="24"/>
        </w:rPr>
        <w:t xml:space="preserve"> 50 соціально-важливих об’єктів громади. За результатами моніторингу 74% об’єктів повністю недоступні,  24% – частково доступні та  2% повністю доступн</w:t>
      </w:r>
      <w:r w:rsidR="00374608" w:rsidRPr="00C963F6">
        <w:rPr>
          <w:rFonts w:ascii="Times New Roman" w:eastAsia="Times New Roman" w:hAnsi="Times New Roman" w:cs="Times New Roman"/>
          <w:sz w:val="24"/>
          <w:szCs w:val="24"/>
          <w:lang w:val="uk-UA"/>
        </w:rPr>
        <w:t>і</w:t>
      </w:r>
      <w:r w:rsidRPr="00C963F6">
        <w:rPr>
          <w:rFonts w:ascii="Times New Roman" w:eastAsia="Times New Roman" w:hAnsi="Times New Roman" w:cs="Times New Roman"/>
          <w:sz w:val="24"/>
          <w:szCs w:val="24"/>
        </w:rPr>
        <w:t>. Повністю доступними є комерційні об’єкти, а саме: аптеки. За результатами Аудитів було створено Мапу доступності (</w:t>
      </w:r>
      <w:r w:rsidR="00374608" w:rsidRPr="00C963F6">
        <w:rPr>
          <w:rFonts w:ascii="Times New Roman" w:eastAsia="Times New Roman" w:hAnsi="Times New Roman" w:cs="Times New Roman"/>
          <w:sz w:val="24"/>
          <w:szCs w:val="24"/>
          <w:lang w:val="uk-UA"/>
        </w:rPr>
        <w:t>з</w:t>
      </w:r>
      <w:r w:rsidRPr="00C963F6">
        <w:rPr>
          <w:rFonts w:ascii="Times New Roman" w:eastAsia="Times New Roman" w:hAnsi="Times New Roman" w:cs="Times New Roman"/>
          <w:sz w:val="24"/>
          <w:szCs w:val="24"/>
        </w:rPr>
        <w:t xml:space="preserve">а посиланням </w:t>
      </w:r>
      <w:hyperlink r:id="rId13">
        <w:r w:rsidRPr="00C963F6">
          <w:rPr>
            <w:rFonts w:ascii="Times New Roman" w:eastAsia="Times New Roman" w:hAnsi="Times New Roman" w:cs="Times New Roman"/>
            <w:color w:val="1155CC"/>
            <w:sz w:val="24"/>
            <w:szCs w:val="24"/>
            <w:u w:val="single"/>
          </w:rPr>
          <w:t>https://www.google.com/maps/d/u/0/edit?mid=1x2Um16S0uEQX2naiWmb61NVVkVEXVxo&amp;usp=sharing</w:t>
        </w:r>
      </w:hyperlink>
      <w:r w:rsidRPr="00C963F6">
        <w:rPr>
          <w:rFonts w:ascii="Times New Roman" w:eastAsia="Times New Roman" w:hAnsi="Times New Roman" w:cs="Times New Roman"/>
          <w:sz w:val="24"/>
          <w:szCs w:val="24"/>
        </w:rPr>
        <w:t>)</w:t>
      </w:r>
    </w:p>
    <w:p w14:paraId="5DCF7068" w14:textId="77777777" w:rsidR="00BF175D" w:rsidRPr="00C963F6" w:rsidRDefault="00BF175D" w:rsidP="00873208">
      <w:pPr>
        <w:jc w:val="both"/>
        <w:rPr>
          <w:rFonts w:ascii="Times New Roman" w:eastAsia="Times New Roman" w:hAnsi="Times New Roman" w:cs="Times New Roman"/>
          <w:sz w:val="24"/>
          <w:szCs w:val="24"/>
        </w:rPr>
      </w:pPr>
    </w:p>
    <w:p w14:paraId="0CB54F17" w14:textId="103C0994" w:rsidR="00BF175D" w:rsidRPr="00C963F6" w:rsidRDefault="004C5362" w:rsidP="00FB4AB2">
      <w:pPr>
        <w:spacing w:before="240"/>
        <w:ind w:firstLine="709"/>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За результатами досліджен</w:t>
      </w:r>
      <w:r w:rsidR="0096341B" w:rsidRPr="00C963F6">
        <w:rPr>
          <w:rFonts w:ascii="Times New Roman" w:eastAsia="Times New Roman" w:hAnsi="Times New Roman" w:cs="Times New Roman"/>
          <w:sz w:val="24"/>
          <w:szCs w:val="24"/>
        </w:rPr>
        <w:t>ь, що були проведен</w:t>
      </w:r>
      <w:r w:rsidR="0096341B" w:rsidRPr="00C963F6">
        <w:rPr>
          <w:rFonts w:ascii="Times New Roman" w:eastAsia="Times New Roman" w:hAnsi="Times New Roman" w:cs="Times New Roman"/>
          <w:sz w:val="24"/>
          <w:szCs w:val="24"/>
          <w:lang w:val="uk-UA"/>
        </w:rPr>
        <w:t xml:space="preserve">і ГО </w:t>
      </w:r>
      <w:r w:rsidR="0096341B" w:rsidRPr="00C963F6">
        <w:rPr>
          <w:rFonts w:ascii="Times New Roman" w:eastAsia="Times New Roman" w:hAnsi="Times New Roman" w:cs="Times New Roman"/>
          <w:sz w:val="24"/>
          <w:szCs w:val="24"/>
        </w:rPr>
        <w:t>“Центр Промінь надії”</w:t>
      </w:r>
      <w:r w:rsidR="0096341B" w:rsidRPr="00C963F6">
        <w:rPr>
          <w:rFonts w:ascii="Times New Roman" w:eastAsia="Times New Roman" w:hAnsi="Times New Roman" w:cs="Times New Roman"/>
          <w:sz w:val="24"/>
          <w:szCs w:val="24"/>
          <w:lang w:val="uk-UA"/>
        </w:rPr>
        <w:t xml:space="preserve"> з залученням фахівців міської ради в населених пунктах Гніванської ТГ,</w:t>
      </w:r>
      <w:r w:rsidRPr="00C963F6">
        <w:rPr>
          <w:rFonts w:ascii="Times New Roman" w:eastAsia="Times New Roman" w:hAnsi="Times New Roman" w:cs="Times New Roman"/>
          <w:sz w:val="24"/>
          <w:szCs w:val="24"/>
          <w:lang w:val="uk-UA"/>
        </w:rPr>
        <w:t xml:space="preserve"> були сформовані</w:t>
      </w:r>
      <w:r w:rsidR="0096341B" w:rsidRPr="00C963F6">
        <w:rPr>
          <w:rFonts w:ascii="Times New Roman" w:eastAsia="Times New Roman" w:hAnsi="Times New Roman" w:cs="Times New Roman"/>
          <w:sz w:val="24"/>
          <w:szCs w:val="24"/>
          <w:lang w:val="uk-UA"/>
        </w:rPr>
        <w:t xml:space="preserve"> наступні</w:t>
      </w:r>
      <w:r w:rsidRPr="00C963F6">
        <w:rPr>
          <w:rFonts w:ascii="Times New Roman" w:eastAsia="Times New Roman" w:hAnsi="Times New Roman" w:cs="Times New Roman"/>
          <w:sz w:val="24"/>
          <w:szCs w:val="24"/>
          <w:lang w:val="uk-UA"/>
        </w:rPr>
        <w:t xml:space="preserve"> потреби</w:t>
      </w:r>
      <w:r w:rsidR="0096341B" w:rsidRPr="00C963F6">
        <w:rPr>
          <w:rFonts w:ascii="Times New Roman" w:eastAsia="Times New Roman" w:hAnsi="Times New Roman" w:cs="Times New Roman"/>
          <w:sz w:val="24"/>
          <w:szCs w:val="24"/>
          <w:lang w:val="uk-UA"/>
        </w:rPr>
        <w:t xml:space="preserve"> та рекомендації</w:t>
      </w:r>
      <w:r w:rsidRPr="00C963F6">
        <w:rPr>
          <w:rFonts w:ascii="Times New Roman" w:eastAsia="Times New Roman" w:hAnsi="Times New Roman" w:cs="Times New Roman"/>
          <w:sz w:val="24"/>
          <w:szCs w:val="24"/>
          <w:lang w:val="uk-UA"/>
        </w:rPr>
        <w:t xml:space="preserve"> по підвищенню рівня</w:t>
      </w:r>
      <w:r w:rsidR="0096341B" w:rsidRPr="00C963F6">
        <w:rPr>
          <w:rFonts w:ascii="Times New Roman" w:eastAsia="Times New Roman" w:hAnsi="Times New Roman" w:cs="Times New Roman"/>
          <w:sz w:val="24"/>
          <w:szCs w:val="24"/>
          <w:lang w:val="uk-UA"/>
        </w:rPr>
        <w:t xml:space="preserve"> безбар</w:t>
      </w:r>
      <w:r w:rsidR="0096341B" w:rsidRPr="00C963F6">
        <w:rPr>
          <w:rFonts w:ascii="Times New Roman" w:eastAsia="Times New Roman" w:hAnsi="Times New Roman" w:cs="Times New Roman"/>
          <w:sz w:val="24"/>
          <w:szCs w:val="24"/>
        </w:rPr>
        <w:t>’</w:t>
      </w:r>
      <w:r w:rsidR="0096341B" w:rsidRPr="00C963F6">
        <w:rPr>
          <w:rFonts w:ascii="Times New Roman" w:eastAsia="Times New Roman" w:hAnsi="Times New Roman" w:cs="Times New Roman"/>
          <w:sz w:val="24"/>
          <w:szCs w:val="24"/>
          <w:lang w:val="uk-UA"/>
        </w:rPr>
        <w:t>єрності (Додаток 1 до Програми).</w:t>
      </w:r>
      <w:r w:rsidRPr="00C963F6">
        <w:rPr>
          <w:rFonts w:ascii="Times New Roman" w:eastAsia="Times New Roman" w:hAnsi="Times New Roman" w:cs="Times New Roman"/>
          <w:sz w:val="24"/>
          <w:szCs w:val="24"/>
          <w:lang w:val="uk-UA"/>
        </w:rPr>
        <w:t xml:space="preserve"> </w:t>
      </w:r>
    </w:p>
    <w:p w14:paraId="754B6F7B" w14:textId="77777777" w:rsidR="00BF175D" w:rsidRPr="00C963F6" w:rsidRDefault="00BF175D" w:rsidP="00873208">
      <w:pPr>
        <w:jc w:val="both"/>
        <w:rPr>
          <w:rFonts w:ascii="Times New Roman" w:eastAsia="Times New Roman" w:hAnsi="Times New Roman" w:cs="Times New Roman"/>
          <w:sz w:val="24"/>
          <w:szCs w:val="24"/>
        </w:rPr>
      </w:pPr>
    </w:p>
    <w:p w14:paraId="6A00A676" w14:textId="0D726E00" w:rsidR="00BF175D" w:rsidRPr="00C963F6" w:rsidRDefault="00787FED" w:rsidP="008732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lang w:val="uk-UA"/>
        </w:rPr>
        <w:t>З результатами аудитів можна ознайомитись за посиланням</w:t>
      </w:r>
      <w:r w:rsidRPr="00C963F6">
        <w:rPr>
          <w:rFonts w:ascii="Times New Roman" w:eastAsia="Times New Roman" w:hAnsi="Times New Roman" w:cs="Times New Roman"/>
          <w:sz w:val="24"/>
          <w:szCs w:val="24"/>
        </w:rPr>
        <w:t xml:space="preserve">: </w:t>
      </w:r>
      <w:hyperlink r:id="rId14">
        <w:r w:rsidRPr="00C963F6">
          <w:rPr>
            <w:rFonts w:ascii="Times New Roman" w:eastAsia="Times New Roman" w:hAnsi="Times New Roman" w:cs="Times New Roman"/>
            <w:color w:val="1155CC"/>
            <w:sz w:val="24"/>
            <w:szCs w:val="24"/>
            <w:u w:val="single"/>
          </w:rPr>
          <w:t>https://drive.google.com/drive/folders/1LU5a8sn4iF8vlc72_6OMGSCKwXk2SpIM?usp=sharing</w:t>
        </w:r>
      </w:hyperlink>
    </w:p>
    <w:p w14:paraId="35FEE28C" w14:textId="77777777" w:rsidR="00BF175D" w:rsidRPr="00C963F6" w:rsidRDefault="00D12923" w:rsidP="008732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 рамках адвокаційної кампанії було організовано та проведено:</w:t>
      </w:r>
    </w:p>
    <w:p w14:paraId="0E45DAFF" w14:textId="77777777" w:rsidR="00BF175D" w:rsidRPr="00C963F6" w:rsidRDefault="00D12923" w:rsidP="008732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b/>
          <w:sz w:val="24"/>
          <w:szCs w:val="24"/>
        </w:rPr>
        <w:t>Тренінг для керівників та керівниць комунальних закладів</w:t>
      </w:r>
      <w:r w:rsidRPr="00C963F6">
        <w:rPr>
          <w:rFonts w:ascii="Times New Roman" w:eastAsia="Times New Roman" w:hAnsi="Times New Roman" w:cs="Times New Roman"/>
          <w:sz w:val="24"/>
          <w:szCs w:val="24"/>
        </w:rPr>
        <w:t xml:space="preserve"> Гніванської громади на тему "Моніторинг доступності. Застосування стандартів Конвенції ООН для осіб з інвалідністю". До заходу долучились особи з інвалідністю та громадські активісти.</w:t>
      </w:r>
    </w:p>
    <w:p w14:paraId="28EF1CB7" w14:textId="77777777" w:rsidR="00BF175D" w:rsidRPr="00C963F6" w:rsidRDefault="00D12923" w:rsidP="008732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b/>
          <w:sz w:val="24"/>
          <w:szCs w:val="24"/>
        </w:rPr>
        <w:t>Три круглих столи</w:t>
      </w:r>
      <w:r w:rsidRPr="00C963F6">
        <w:rPr>
          <w:rFonts w:ascii="Times New Roman" w:eastAsia="Times New Roman" w:hAnsi="Times New Roman" w:cs="Times New Roman"/>
          <w:sz w:val="24"/>
          <w:szCs w:val="24"/>
        </w:rPr>
        <w:t>, під час яких було обговорено напрацювання  щодо розроблених змін до Програми та уточненого варіанту тексту зі змінами до Програми.</w:t>
      </w:r>
    </w:p>
    <w:p w14:paraId="782D552B" w14:textId="77777777" w:rsidR="00BF175D" w:rsidRPr="00C963F6" w:rsidRDefault="00D12923" w:rsidP="008732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Рішенням міського голови було створено робочу групу з напрацювання змін до Програми, у яку увійшли профільні працівники міської ради з питання безбар’єрності, депутати різних фракцій, заявник та партнери, а також інші громадські об’єднання та активісти, що зацікавлені в цій тематиці.</w:t>
      </w:r>
    </w:p>
    <w:p w14:paraId="7E2957C4" w14:textId="77777777" w:rsidR="00BF175D" w:rsidRPr="00C963F6" w:rsidRDefault="00D12923" w:rsidP="00873208">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Попри розпочату активну роботу щодо створення безбар’єрного середовища, села значною мірою залишаються неадаптованим для людей з інвалідністю, маломобільних груп населення, і тому планомірне розв'язання цієї проблеми є необхідним та важливим завданням розвитку громади.</w:t>
      </w:r>
    </w:p>
    <w:p w14:paraId="1318F1DE" w14:textId="3A201452" w:rsidR="00BF175D" w:rsidRPr="00C963F6" w:rsidRDefault="00906442" w:rsidP="00BD550A">
      <w:pPr>
        <w:spacing w:before="240" w:after="240"/>
        <w:jc w:val="center"/>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lang w:val="uk-UA"/>
        </w:rPr>
        <w:t>3</w:t>
      </w:r>
      <w:r w:rsidRPr="00C963F6">
        <w:rPr>
          <w:rFonts w:ascii="Times New Roman" w:eastAsia="Times New Roman" w:hAnsi="Times New Roman" w:cs="Times New Roman"/>
          <w:b/>
          <w:sz w:val="24"/>
          <w:szCs w:val="24"/>
        </w:rPr>
        <w:t>. Мета програми</w:t>
      </w:r>
    </w:p>
    <w:p w14:paraId="78073E55" w14:textId="77777777" w:rsidR="00787FED" w:rsidRPr="00C963F6" w:rsidRDefault="00787FED" w:rsidP="00787FED">
      <w:pPr>
        <w:spacing w:after="120" w:line="240" w:lineRule="auto"/>
        <w:ind w:firstLine="810"/>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Мета Програми - спрямування зусиль органів місцевого самоврядування та суспільства в цілому на створення безперешкодного середовища для всіх груп населення, забезпечення рівних можливостей кожній людині реалізовувати свої права, отримувати послуги на рівні з іншими шляхом інтегрування фізичної, інформаційної, цифрової, соціальної та громадянської, економічної та освітньої безбар’єрності до всіх сфер державної політики.</w:t>
      </w:r>
    </w:p>
    <w:p w14:paraId="5BC4C582" w14:textId="48EF40AF" w:rsidR="009F3138" w:rsidRPr="00C963F6" w:rsidRDefault="009F3138" w:rsidP="009F3138">
      <w:pPr>
        <w:spacing w:after="120" w:line="240" w:lineRule="auto"/>
        <w:jc w:val="center"/>
        <w:rPr>
          <w:rFonts w:ascii="Times New Roman" w:eastAsia="Times New Roman" w:hAnsi="Times New Roman" w:cs="Times New Roman"/>
          <w:b/>
          <w:bCs/>
          <w:sz w:val="24"/>
          <w:szCs w:val="24"/>
        </w:rPr>
      </w:pPr>
      <w:r w:rsidRPr="00C963F6">
        <w:rPr>
          <w:rFonts w:ascii="Times New Roman" w:eastAsia="Times New Roman" w:hAnsi="Times New Roman" w:cs="Times New Roman"/>
          <w:b/>
          <w:bCs/>
          <w:sz w:val="24"/>
          <w:szCs w:val="24"/>
        </w:rPr>
        <w:t>4. Обґрунтування шляхів і засобів розв'язання проблеми</w:t>
      </w:r>
    </w:p>
    <w:p w14:paraId="26D9E5B1" w14:textId="77777777" w:rsidR="009F3138" w:rsidRPr="00C963F6" w:rsidRDefault="009F3138" w:rsidP="009F3138">
      <w:pPr>
        <w:spacing w:after="120" w:line="240" w:lineRule="auto"/>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Соціальна політика будь-якої держави спрямована на соціальний підтримку різних соціальних і демографічних груп населення.</w:t>
      </w:r>
    </w:p>
    <w:p w14:paraId="104D8C7F" w14:textId="77777777" w:rsidR="009F3138" w:rsidRPr="00C963F6" w:rsidRDefault="009F3138" w:rsidP="009F3138">
      <w:pPr>
        <w:spacing w:after="120" w:line="240" w:lineRule="auto"/>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Послідовна реалізація Національної стратегії зі створення безбар’єрного простору на місцях дасть можливість кожній людині в громаді:</w:t>
      </w:r>
    </w:p>
    <w:p w14:paraId="0A13ABC6"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отримати безперешкодний доступ до об’єктів фізичного оточення;</w:t>
      </w:r>
    </w:p>
    <w:p w14:paraId="1432784D" w14:textId="3E65EB6C" w:rsidR="004937B7" w:rsidRPr="00C963F6" w:rsidRDefault="004937B7"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формування адекватного ставлення суспільства до осіб з інвалідністю;</w:t>
      </w:r>
    </w:p>
    <w:p w14:paraId="042D18EB" w14:textId="4CF324BB" w:rsidR="004937B7" w:rsidRPr="00C963F6" w:rsidRDefault="004937B7" w:rsidP="004937B7">
      <w:pPr>
        <w:pStyle w:val="a7"/>
        <w:numPr>
          <w:ilvl w:val="0"/>
          <w:numId w:val="51"/>
        </w:numPr>
        <w:spacing w:after="120"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сприяння особам з інвалідністю у реалізації конституційних прав на</w:t>
      </w:r>
    </w:p>
    <w:p w14:paraId="52BB430C" w14:textId="14BB4DF0" w:rsidR="004937B7" w:rsidRPr="00C963F6" w:rsidRDefault="004937B7" w:rsidP="004937B7">
      <w:pPr>
        <w:pStyle w:val="a7"/>
        <w:numPr>
          <w:ilvl w:val="0"/>
          <w:numId w:val="51"/>
        </w:numPr>
        <w:spacing w:after="120" w:line="240" w:lineRule="auto"/>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професійну орієнтацію, навчання, освіту, зайнятість;</w:t>
      </w:r>
    </w:p>
    <w:p w14:paraId="2FB170EB" w14:textId="364F1DAE"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отримувати інформацію у найзручніший спосіб;</w:t>
      </w:r>
    </w:p>
    <w:p w14:paraId="4545C4BB"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отримати спрощений доступ до цифровізованих та аналогових державних та соціальних послуг;</w:t>
      </w:r>
    </w:p>
    <w:p w14:paraId="20992037"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отримати рівні умови участі у всіх сферах життя суспільства;</w:t>
      </w:r>
    </w:p>
    <w:p w14:paraId="2D758F23"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отримати умови та рівні можливості для занять фізичною культурою та спортом;</w:t>
      </w:r>
    </w:p>
    <w:p w14:paraId="1200EB30"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отримати рівні умови та можливості для культурного (мистецького) та/або креативного вираження, провадження культурної діяльності; доступу до культурних послуг, культурних цінностей, культурної спадщини та інформації про них;</w:t>
      </w:r>
    </w:p>
    <w:p w14:paraId="484B5020"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отримати рівні можливості та вільний доступ до освіти;</w:t>
      </w:r>
    </w:p>
    <w:p w14:paraId="0C4DC49A" w14:textId="77777777" w:rsidR="009F3138" w:rsidRPr="00C963F6" w:rsidRDefault="009F3138" w:rsidP="009F3138">
      <w:pPr>
        <w:pStyle w:val="a7"/>
        <w:numPr>
          <w:ilvl w:val="0"/>
          <w:numId w:val="51"/>
        </w:numPr>
        <w:spacing w:after="120" w:line="240" w:lineRule="auto"/>
        <w:ind w:left="714" w:hanging="357"/>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отримати рівні умови та можливості у сфері зайнятості, а також заняття підприємництвом.</w:t>
      </w:r>
    </w:p>
    <w:p w14:paraId="294EAECB" w14:textId="35DBEF3C" w:rsidR="00BF175D" w:rsidRPr="00C963F6" w:rsidRDefault="004937B7" w:rsidP="00BD550A">
      <w:pPr>
        <w:spacing w:before="240" w:after="240"/>
        <w:jc w:val="center"/>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lang w:val="uk-UA"/>
        </w:rPr>
        <w:t>5</w:t>
      </w:r>
      <w:r w:rsidR="0043628D" w:rsidRPr="00C963F6">
        <w:rPr>
          <w:rFonts w:ascii="Times New Roman" w:eastAsia="Times New Roman" w:hAnsi="Times New Roman" w:cs="Times New Roman"/>
          <w:b/>
          <w:sz w:val="24"/>
          <w:szCs w:val="24"/>
        </w:rPr>
        <w:t>. Фінансове забезпечення програми</w:t>
      </w:r>
    </w:p>
    <w:p w14:paraId="4A947DC2" w14:textId="1FA161BD" w:rsidR="00BF175D" w:rsidRPr="00C963F6" w:rsidRDefault="00D12923" w:rsidP="0043628D">
      <w:pPr>
        <w:spacing w:before="240" w:after="240"/>
        <w:ind w:firstLine="709"/>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Фінансування заходів програми в процесі їх реалізації здійснюється за рахунок коштів місцевого бюджету в межах коштів, передбачених на відповідний бюджетний рік; коштів обласного, державного бюджетів; залучених коштів міжнародних організацій; власних коштів юридичних та фізичних осіб; вкладів вітчизняних та іноземних інвесторів; інших джерел фінансування, не заборонених чинним законодавством.</w:t>
      </w:r>
    </w:p>
    <w:p w14:paraId="403055CE" w14:textId="783E05DB" w:rsidR="009F3138" w:rsidRPr="00C963F6" w:rsidRDefault="009F3138" w:rsidP="0043628D">
      <w:pPr>
        <w:spacing w:before="240" w:after="240"/>
        <w:ind w:firstLine="709"/>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Обсяг фінансування Програми з бюджету визначається, виходячи з конкретних завдань Програми та реальних фінансових можливостей бюджету.</w:t>
      </w:r>
    </w:p>
    <w:p w14:paraId="3DA9576A" w14:textId="77777777" w:rsidR="00BF175D" w:rsidRPr="00C963F6" w:rsidRDefault="00D12923" w:rsidP="0043628D">
      <w:pPr>
        <w:spacing w:before="240" w:after="240"/>
        <w:ind w:firstLine="709"/>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Формування видатків місцевого бюджету на наступний рік здійснюється з урахуванням звернень осіб з інвалідністю та інших маломобільних груп про забезпечення безперешкодного доступу.</w:t>
      </w:r>
    </w:p>
    <w:p w14:paraId="248B527A" w14:textId="27F819B8" w:rsidR="00BF175D" w:rsidRPr="00C963F6" w:rsidRDefault="004937B7" w:rsidP="0048631D">
      <w:pPr>
        <w:spacing w:before="240" w:after="240"/>
        <w:jc w:val="center"/>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lang w:val="uk-UA"/>
        </w:rPr>
        <w:t>6</w:t>
      </w:r>
      <w:r w:rsidRPr="00C963F6">
        <w:rPr>
          <w:rFonts w:ascii="Times New Roman" w:eastAsia="Times New Roman" w:hAnsi="Times New Roman" w:cs="Times New Roman"/>
          <w:b/>
          <w:sz w:val="24"/>
          <w:szCs w:val="24"/>
        </w:rPr>
        <w:t>. Заходи програми</w:t>
      </w:r>
    </w:p>
    <w:tbl>
      <w:tblPr>
        <w:tblStyle w:val="a6"/>
        <w:tblW w:w="9624"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825"/>
        <w:gridCol w:w="4209"/>
        <w:gridCol w:w="2340"/>
        <w:gridCol w:w="2250"/>
      </w:tblGrid>
      <w:tr w:rsidR="00BF175D" w:rsidRPr="00C963F6" w14:paraId="1C08317C"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FE7EB6A" w14:textId="77777777" w:rsidR="00BF175D" w:rsidRPr="00C963F6" w:rsidRDefault="00D12923">
            <w:pPr>
              <w:ind w:right="60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F3EF3DC"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Заходи програми</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D1E1B29"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Відповідальний виконавець</w:t>
            </w: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704BE60"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 Термін виконання</w:t>
            </w:r>
          </w:p>
        </w:tc>
      </w:tr>
      <w:tr w:rsidR="00BF175D" w:rsidRPr="00C963F6" w14:paraId="2739CC4E"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015F15E7" w14:textId="77777777" w:rsidR="00BF175D" w:rsidRPr="00C963F6" w:rsidRDefault="00D12923" w:rsidP="00C963F6">
            <w:pPr>
              <w:ind w:right="600"/>
              <w:jc w:val="cente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1</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7D7E6B5"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Проведення обстеження та оцінки ступеня безбар’єрності об’єктів фізичного оточення, зокрема освіти, медицини, культури, надання соціальних та адміністративних послуг,  а також приватного бізнесу надавачів публічних послуг</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70BA7289"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BC8F3B2"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Вересень 2024</w:t>
            </w:r>
          </w:p>
        </w:tc>
      </w:tr>
      <w:tr w:rsidR="00BF175D" w:rsidRPr="00C963F6" w14:paraId="775A2CD1"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6F5FA19A" w14:textId="4F4EE54C"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2</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2C785E9"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Проведення  аудити доступності громадського транспорту, в тому числі </w:t>
            </w:r>
            <w:r w:rsidRPr="00C963F6">
              <w:rPr>
                <w:rFonts w:ascii="Times New Roman" w:eastAsia="Times New Roman" w:hAnsi="Times New Roman" w:cs="Times New Roman"/>
                <w:sz w:val="24"/>
                <w:szCs w:val="24"/>
              </w:rPr>
              <w:lastRenderedPageBreak/>
              <w:t>соціальних сервісів на об’єктах транспортної інфраструктури (у дитячих кімнатах, вбиральнях, касах, залах очікування тощо</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7B6903F2"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6C965FC"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Вересень 2024</w:t>
            </w:r>
          </w:p>
        </w:tc>
      </w:tr>
      <w:tr w:rsidR="00BF175D" w:rsidRPr="00C963F6" w14:paraId="6B74C4FA"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59763793" w14:textId="20BF7365"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lastRenderedPageBreak/>
              <w:t>3</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273EE0BD"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Підготовка та оприлюднення звіту за результатом обстеження та оцінки ступеня безбар’єрності об’єктів фізичного оточення та аудиту громадського транспорту і супровідних сервісів, рекомендацій за результатом </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2408070"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6F8C10FE"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Жовтень 2024</w:t>
            </w:r>
          </w:p>
        </w:tc>
      </w:tr>
      <w:tr w:rsidR="00BF175D" w:rsidRPr="00C963F6" w14:paraId="614E2D61"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79B58974" w14:textId="6BBABAE9"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4</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46710DD"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Вжиття заходів щодо створення Ради безбар’єрності та забезпечення доступності людей з інвалідності та інших маломобільних груп населення </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0FED383"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B0531A5"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Жовтень 2024</w:t>
            </w:r>
          </w:p>
        </w:tc>
      </w:tr>
      <w:tr w:rsidR="00BF175D" w:rsidRPr="00C963F6" w14:paraId="0FE72459"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0F2FC30D" w14:textId="75A178F3"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5</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65A70E9"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Затвердження плану дій з забезпечення доступності для осіб з інвалідністю та інших маломобільних груп населення до об’єктів освіти, медицини, культури, надання соціальних та адміністративних послуг, інших.</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6AA7469"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440AADA" w14:textId="77777777" w:rsidR="00BF175D" w:rsidRPr="00C963F6" w:rsidRDefault="00D12923">
            <w:pPr>
              <w:spacing w:before="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Грудень 2024</w:t>
            </w:r>
          </w:p>
        </w:tc>
      </w:tr>
      <w:tr w:rsidR="00BF175D" w:rsidRPr="00C963F6" w14:paraId="0ECE52A8"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316A11D2" w14:textId="2182330F"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6</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D3A7490" w14:textId="6B8703EC"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Забезпечення безперешкодного доступу до об’єктів фізичного оточення через проведення відповідних будівельних/ремонтних робіт, зокрема шляхом встановлення пандусів, підйомників, візуальних та тактильних розміток, іншого відповідно до затвердженого плану дій та відповідно до встановлених вимог доступності і стандартів. </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69698E5"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6A746833"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протягом строку реалізації Програми</w:t>
            </w:r>
          </w:p>
        </w:tc>
      </w:tr>
      <w:tr w:rsidR="00BF175D" w:rsidRPr="00C963F6" w14:paraId="2166FEB0"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1C45C09D" w14:textId="1AED85C4"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7</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AFB08BF"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Забезпечення навігації на об’єктах транспортної інфраструктури з урахуванням потреб осіб з інвалідністю та інших маломобільних груп населення</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B8B6CB0"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ED58BF5"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протягом строку реалізації Програми</w:t>
            </w:r>
          </w:p>
        </w:tc>
      </w:tr>
      <w:tr w:rsidR="00BF175D" w:rsidRPr="00C963F6" w14:paraId="52BE6666"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074560C3" w14:textId="25317657"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8</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B9DBC82"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Запровадження поетапного </w:t>
            </w:r>
            <w:r w:rsidRPr="00C963F6">
              <w:rPr>
                <w:rFonts w:ascii="Times New Roman" w:eastAsia="Times New Roman" w:hAnsi="Times New Roman" w:cs="Times New Roman"/>
                <w:sz w:val="24"/>
                <w:szCs w:val="24"/>
              </w:rPr>
              <w:lastRenderedPageBreak/>
              <w:t>збільшення на маршрутах загального користування кількості транспортних засобів, пристосованих для перевезення осіб з інвалідністю та інших маломобільних груп населення, в тому числі створення умов для перевезення школярів, які пересуваються на кріслах колісних</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D558C63"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5F77E8B"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протягом строку </w:t>
            </w:r>
            <w:r w:rsidRPr="00C963F6">
              <w:rPr>
                <w:rFonts w:ascii="Times New Roman" w:eastAsia="Times New Roman" w:hAnsi="Times New Roman" w:cs="Times New Roman"/>
                <w:sz w:val="24"/>
                <w:szCs w:val="24"/>
              </w:rPr>
              <w:lastRenderedPageBreak/>
              <w:t>реалізації Програми</w:t>
            </w:r>
          </w:p>
        </w:tc>
      </w:tr>
      <w:tr w:rsidR="00BF175D" w:rsidRPr="00C963F6" w14:paraId="118A9DEB"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6D6B30F7" w14:textId="75959BAD" w:rsidR="00BF175D" w:rsidRPr="00C963F6" w:rsidRDefault="00DC6E6E" w:rsidP="00C963F6">
            <w:pPr>
              <w:ind w:right="600"/>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lastRenderedPageBreak/>
              <w:t>9</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44272BC"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Висвітлення на офіційному веб-сайті та сторінках в соціальних мережах актуальної інформації про стан доступності для осіб з інвалідністю та інших маломобільних груп населення об’єктів фізичного оточення  та громадського транспорту, супровідних сервісів</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4386BA4"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3864825"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протягом строку реалізації Програми</w:t>
            </w:r>
          </w:p>
        </w:tc>
      </w:tr>
      <w:tr w:rsidR="00BF175D" w:rsidRPr="00C963F6" w14:paraId="71FFA5E3"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0DD8F81F" w14:textId="2BA820A4" w:rsidR="00BF175D" w:rsidRPr="00C963F6" w:rsidRDefault="00DC6E6E" w:rsidP="00C963F6">
            <w:pPr>
              <w:ind w:left="-108"/>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10</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7B37622"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Вжиття заходів з інформування балансоутримувачів/власників об’єктів фізичного оточення, зокрема освіти, медицини, культури, надання соціальних та адміністративних послуг,  а також приватного бізнесу надавачів публічних послуг, в тому числі шляхом надання рекомендацій</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AC7CB06"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7DC46265"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протягом строку реалізації Програми</w:t>
            </w:r>
          </w:p>
        </w:tc>
      </w:tr>
      <w:tr w:rsidR="00BF175D" w:rsidRPr="00C963F6" w14:paraId="5D6C7ED3"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778BF690" w14:textId="459FDF55" w:rsidR="00BF175D" w:rsidRPr="00C963F6" w:rsidRDefault="00DC6E6E" w:rsidP="00C963F6">
            <w:pPr>
              <w:ind w:left="-108"/>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11</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F7EF151"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Підготовка та поширення інформаційних матеріалів щодо безбар’єрності, забезпечення доступності та комунікації з особами з різними формами інвалідності, маломобільними групами населення, їх супроводу</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3FC85C5"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9A4AC23"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протягом строку реалізації Програми</w:t>
            </w:r>
          </w:p>
        </w:tc>
      </w:tr>
      <w:tr w:rsidR="00BF175D" w:rsidRPr="00C963F6" w14:paraId="1AA5F99A" w14:textId="77777777" w:rsidTr="00C963F6">
        <w:trPr>
          <w:trHeight w:val="285"/>
          <w:jc w:val="center"/>
        </w:trPr>
        <w:tc>
          <w:tcPr>
            <w:tcW w:w="82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264A42C4" w14:textId="7391C9F7" w:rsidR="00BF175D" w:rsidRPr="00DA1BF0" w:rsidRDefault="00DA1BF0" w:rsidP="00DA1BF0">
            <w:pPr>
              <w:ind w:left="-108" w:right="102"/>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12</w:t>
            </w:r>
          </w:p>
        </w:tc>
        <w:tc>
          <w:tcPr>
            <w:tcW w:w="420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9F01214"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Вжиття заходів із залучення додаткових джерел фінансування (з державного, обласного бюджету, міжнародних донорів тощо)</w:t>
            </w:r>
          </w:p>
        </w:tc>
        <w:tc>
          <w:tcPr>
            <w:tcW w:w="234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9F23792" w14:textId="77777777" w:rsidR="00BF175D" w:rsidRPr="00C963F6" w:rsidRDefault="00BF175D">
            <w:pPr>
              <w:spacing w:before="240"/>
              <w:rPr>
                <w:rFonts w:ascii="Times New Roman" w:eastAsia="Times New Roman" w:hAnsi="Times New Roman" w:cs="Times New Roman"/>
                <w:sz w:val="24"/>
                <w:szCs w:val="24"/>
              </w:rPr>
            </w:pPr>
          </w:p>
        </w:tc>
        <w:tc>
          <w:tcPr>
            <w:tcW w:w="225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C4ABF9F" w14:textId="77777777" w:rsidR="00BF175D" w:rsidRPr="00C963F6" w:rsidRDefault="00D12923">
            <w:pPr>
              <w:spacing w:before="240" w:after="240"/>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протягом строку реалізації Програми</w:t>
            </w:r>
          </w:p>
        </w:tc>
      </w:tr>
    </w:tbl>
    <w:p w14:paraId="02EE4B5C" w14:textId="7C29E5D0" w:rsidR="00BF175D" w:rsidRPr="00C963F6" w:rsidRDefault="004937B7" w:rsidP="0048631D">
      <w:pPr>
        <w:spacing w:before="240" w:after="240"/>
        <w:jc w:val="center"/>
        <w:rPr>
          <w:rFonts w:ascii="Times New Roman" w:eastAsia="Times New Roman" w:hAnsi="Times New Roman" w:cs="Times New Roman"/>
          <w:sz w:val="24"/>
          <w:szCs w:val="24"/>
        </w:rPr>
      </w:pPr>
      <w:r w:rsidRPr="00C963F6">
        <w:rPr>
          <w:rFonts w:ascii="Times New Roman" w:eastAsia="Times New Roman" w:hAnsi="Times New Roman" w:cs="Times New Roman"/>
          <w:b/>
          <w:sz w:val="24"/>
          <w:szCs w:val="24"/>
          <w:lang w:val="uk-UA"/>
        </w:rPr>
        <w:t>7</w:t>
      </w:r>
      <w:r w:rsidRPr="00C963F6">
        <w:rPr>
          <w:rFonts w:ascii="Times New Roman" w:eastAsia="Times New Roman" w:hAnsi="Times New Roman" w:cs="Times New Roman"/>
          <w:b/>
          <w:sz w:val="24"/>
          <w:szCs w:val="24"/>
        </w:rPr>
        <w:t>. Очікувані результати</w:t>
      </w:r>
    </w:p>
    <w:p w14:paraId="0ACDB083" w14:textId="6AE04D03"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Реалізація Програми стане конкретним кроком з забезпечення безперешкодного доступу людей з інвалідністю та маломобільних груп населення до об’єктів фізичного </w:t>
      </w:r>
      <w:r w:rsidRPr="00C963F6">
        <w:rPr>
          <w:rFonts w:ascii="Times New Roman" w:eastAsia="Times New Roman" w:hAnsi="Times New Roman" w:cs="Times New Roman"/>
          <w:sz w:val="24"/>
          <w:szCs w:val="24"/>
        </w:rPr>
        <w:lastRenderedPageBreak/>
        <w:t xml:space="preserve">оточення, зокрема освіти, медицини, культури, надання соціальних та адміністративних послуг, приватного бізнесу та інфраструктури громадського транспорту, їх сервісів. </w:t>
      </w:r>
    </w:p>
    <w:p w14:paraId="0FF94BE4" w14:textId="77777777"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Практичне виконання пунктів програми сприятиме поліпшенню умов життєдіяльності та реалізації права кожної людини на рівний доступ до всіх об’єктів інфраструктури міста, послуг та сервісів. </w:t>
      </w:r>
    </w:p>
    <w:p w14:paraId="69E11A12" w14:textId="41B273DF" w:rsidR="00BF175D" w:rsidRPr="00C963F6" w:rsidRDefault="004937B7" w:rsidP="00C8550C">
      <w:pPr>
        <w:spacing w:before="240" w:after="240"/>
        <w:jc w:val="center"/>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lang w:val="uk-UA"/>
        </w:rPr>
        <w:t>8</w:t>
      </w:r>
      <w:r w:rsidRPr="00C963F6">
        <w:rPr>
          <w:rFonts w:ascii="Times New Roman" w:eastAsia="Times New Roman" w:hAnsi="Times New Roman" w:cs="Times New Roman"/>
          <w:b/>
          <w:sz w:val="24"/>
          <w:szCs w:val="24"/>
        </w:rPr>
        <w:t>. Впровадження та моніторинг, внесення змін</w:t>
      </w:r>
    </w:p>
    <w:p w14:paraId="7BB21497" w14:textId="77777777"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Виконавчі органи міської ради, установи та заклади, громадські організації міста, відповідальні за здійснення запланованих програмою заходів, забезпечують їх реалізацію у визначені терміни. </w:t>
      </w:r>
    </w:p>
    <w:p w14:paraId="79CCEA86" w14:textId="0436E45E"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Узагальнена інформація про хід реалізації програми розглядається на засіданнях Ради безбар’єрності людей з інвалідност</w:t>
      </w:r>
      <w:r w:rsidR="00C8550C" w:rsidRPr="00C963F6">
        <w:rPr>
          <w:rFonts w:ascii="Times New Roman" w:eastAsia="Times New Roman" w:hAnsi="Times New Roman" w:cs="Times New Roman"/>
          <w:sz w:val="24"/>
          <w:szCs w:val="24"/>
          <w:lang w:val="uk-UA"/>
        </w:rPr>
        <w:t>ю</w:t>
      </w:r>
      <w:r w:rsidRPr="00C963F6">
        <w:rPr>
          <w:rFonts w:ascii="Times New Roman" w:eastAsia="Times New Roman" w:hAnsi="Times New Roman" w:cs="Times New Roman"/>
          <w:sz w:val="24"/>
          <w:szCs w:val="24"/>
        </w:rPr>
        <w:t xml:space="preserve"> та інших маломобільних груп населення (після її створення) і розміщується в засобах масової інформації та на офіційному сайті Гніванської міської ради у мережі Інтернет. </w:t>
      </w:r>
    </w:p>
    <w:p w14:paraId="454E18AE" w14:textId="77777777"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За результатом узагальнених матеріалів щорічний звіт підлягає публікації на офіційних ресурсах міської ради. </w:t>
      </w:r>
    </w:p>
    <w:p w14:paraId="6015AABE" w14:textId="48E38D70"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Заходи програми можуть бути скориговані з урахуванням існуючої соціально</w:t>
      </w:r>
      <w:r w:rsidR="00C8550C" w:rsidRPr="00C963F6">
        <w:rPr>
          <w:rFonts w:ascii="Times New Roman" w:eastAsia="Times New Roman" w:hAnsi="Times New Roman" w:cs="Times New Roman"/>
          <w:sz w:val="24"/>
          <w:szCs w:val="24"/>
          <w:lang w:val="uk-UA"/>
        </w:rPr>
        <w:t>-</w:t>
      </w:r>
      <w:r w:rsidRPr="00C963F6">
        <w:rPr>
          <w:rFonts w:ascii="Times New Roman" w:eastAsia="Times New Roman" w:hAnsi="Times New Roman" w:cs="Times New Roman"/>
          <w:sz w:val="24"/>
          <w:szCs w:val="24"/>
        </w:rPr>
        <w:t xml:space="preserve">економічної ситуації, результатів проведеного аудиту, реальних можливостей видаткової частини бюджету міста (визначається щорічно) та в випадках зміни законодавчих, нормативно-правових та інших актів. Коригування здійснює розробник за ініціативи виконавців заходів програми, постійних комісій міської ради, громадських організацій та звернень громадян. </w:t>
      </w:r>
    </w:p>
    <w:p w14:paraId="3A442B91" w14:textId="77777777"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Ініціатор готує пропозиції, до яких додає вичерпне обґрунтування (в разі необхідності розрахунок витрат) запропонованих змін. Розробник програми подає проект рішення щодо запропонованих змін для розгляду виконавчим комітетом міської ради та міською радою. </w:t>
      </w:r>
    </w:p>
    <w:p w14:paraId="64482CC5" w14:textId="77777777"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Розробник програми забезпечує висвітлення реалізації заходів програми в засобах масової інформації та/або в мережі Інтернет. </w:t>
      </w:r>
    </w:p>
    <w:p w14:paraId="3FEA6C44" w14:textId="77777777" w:rsidR="00BF175D" w:rsidRPr="00C963F6" w:rsidRDefault="00D12923" w:rsidP="00C8550C">
      <w:pPr>
        <w:spacing w:before="240" w:after="240"/>
        <w:ind w:firstLine="81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Оцінка досягнення результатів реалізації програми відбуватиметься виходячи з фактичних показників моніторингу реалізації програми. Питання про хід виконання заходів програми розглядається на засіданнях виконавчого комітету міської ради та міської ради відповідно до планів роботи.</w:t>
      </w:r>
    </w:p>
    <w:p w14:paraId="1F48395B" w14:textId="77777777" w:rsidR="00BF175D" w:rsidRPr="00C963F6" w:rsidRDefault="00BF175D">
      <w:pPr>
        <w:rPr>
          <w:rFonts w:ascii="Times New Roman" w:eastAsia="Times New Roman" w:hAnsi="Times New Roman" w:cs="Times New Roman"/>
          <w:b/>
          <w:sz w:val="24"/>
          <w:szCs w:val="24"/>
          <w:u w:val="single"/>
        </w:rPr>
      </w:pPr>
    </w:p>
    <w:p w14:paraId="30CD2AEE" w14:textId="77777777" w:rsidR="00BF175D" w:rsidRPr="00C963F6" w:rsidRDefault="00BF175D">
      <w:pPr>
        <w:rPr>
          <w:rFonts w:ascii="Times New Roman" w:eastAsia="Times New Roman" w:hAnsi="Times New Roman" w:cs="Times New Roman"/>
          <w:sz w:val="24"/>
          <w:szCs w:val="24"/>
          <w:lang w:val="uk-UA"/>
        </w:rPr>
      </w:pPr>
    </w:p>
    <w:p w14:paraId="2BED02B7" w14:textId="77777777" w:rsidR="003A1D15" w:rsidRPr="00C963F6" w:rsidRDefault="003A1D15">
      <w:pPr>
        <w:rPr>
          <w:rFonts w:ascii="Times New Roman" w:eastAsia="Times New Roman" w:hAnsi="Times New Roman" w:cs="Times New Roman"/>
          <w:sz w:val="24"/>
          <w:szCs w:val="24"/>
          <w:lang w:val="uk-UA"/>
        </w:rPr>
      </w:pPr>
    </w:p>
    <w:p w14:paraId="678FA864" w14:textId="77777777" w:rsidR="003A1D15" w:rsidRPr="00C963F6" w:rsidRDefault="003A1D15">
      <w:pPr>
        <w:rPr>
          <w:rFonts w:ascii="Times New Roman" w:eastAsia="Times New Roman" w:hAnsi="Times New Roman" w:cs="Times New Roman"/>
          <w:sz w:val="24"/>
          <w:szCs w:val="24"/>
          <w:lang w:val="uk-UA"/>
        </w:rPr>
      </w:pPr>
    </w:p>
    <w:p w14:paraId="50F9F8ED" w14:textId="77777777" w:rsidR="003A1D15" w:rsidRPr="00C963F6" w:rsidRDefault="003A1D15">
      <w:pPr>
        <w:rPr>
          <w:rFonts w:ascii="Times New Roman" w:eastAsia="Times New Roman" w:hAnsi="Times New Roman" w:cs="Times New Roman"/>
          <w:sz w:val="24"/>
          <w:szCs w:val="24"/>
          <w:lang w:val="uk-UA"/>
        </w:rPr>
      </w:pPr>
    </w:p>
    <w:p w14:paraId="50D85646" w14:textId="77777777" w:rsidR="003A1D15" w:rsidRPr="00C963F6" w:rsidRDefault="003A1D15">
      <w:pPr>
        <w:rPr>
          <w:rFonts w:ascii="Times New Roman" w:eastAsia="Times New Roman" w:hAnsi="Times New Roman" w:cs="Times New Roman"/>
          <w:sz w:val="24"/>
          <w:szCs w:val="24"/>
          <w:lang w:val="uk-UA"/>
        </w:rPr>
      </w:pPr>
    </w:p>
    <w:p w14:paraId="5FF5FC82" w14:textId="77777777" w:rsidR="006F3335" w:rsidRPr="00C963F6" w:rsidRDefault="006F3335" w:rsidP="003A1D15">
      <w:pPr>
        <w:ind w:left="5310"/>
        <w:rPr>
          <w:rFonts w:ascii="Times New Roman" w:eastAsia="Times New Roman" w:hAnsi="Times New Roman" w:cs="Times New Roman"/>
          <w:sz w:val="24"/>
          <w:szCs w:val="24"/>
          <w:lang w:val="uk-UA"/>
        </w:rPr>
      </w:pPr>
    </w:p>
    <w:p w14:paraId="3B13A9E8" w14:textId="77777777" w:rsidR="006F3335" w:rsidRPr="00C963F6" w:rsidRDefault="006F3335" w:rsidP="003A1D15">
      <w:pPr>
        <w:ind w:left="5310"/>
        <w:rPr>
          <w:rFonts w:ascii="Times New Roman" w:eastAsia="Times New Roman" w:hAnsi="Times New Roman" w:cs="Times New Roman"/>
          <w:sz w:val="24"/>
          <w:szCs w:val="24"/>
          <w:lang w:val="uk-UA"/>
        </w:rPr>
      </w:pPr>
    </w:p>
    <w:p w14:paraId="098DD35E" w14:textId="77777777" w:rsidR="006F3335" w:rsidRPr="00C963F6" w:rsidRDefault="006F3335" w:rsidP="003A1D15">
      <w:pPr>
        <w:ind w:left="5310"/>
        <w:rPr>
          <w:rFonts w:ascii="Times New Roman" w:eastAsia="Times New Roman" w:hAnsi="Times New Roman" w:cs="Times New Roman"/>
          <w:sz w:val="24"/>
          <w:szCs w:val="24"/>
          <w:lang w:val="uk-UA"/>
        </w:rPr>
      </w:pPr>
    </w:p>
    <w:p w14:paraId="468FF5D2" w14:textId="7C69FFF8" w:rsidR="003A1D15" w:rsidRPr="00C963F6" w:rsidRDefault="003A1D15" w:rsidP="003A1D15">
      <w:pPr>
        <w:ind w:left="5310"/>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lastRenderedPageBreak/>
        <w:t>Додаток 1</w:t>
      </w:r>
    </w:p>
    <w:p w14:paraId="378F140B" w14:textId="77777777" w:rsidR="003A1D15" w:rsidRPr="00C963F6" w:rsidRDefault="003A1D15" w:rsidP="003A1D15">
      <w:pPr>
        <w:ind w:left="5310"/>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 xml:space="preserve">До Програми створення безбар’єрного </w:t>
      </w:r>
    </w:p>
    <w:p w14:paraId="421E0928" w14:textId="77777777" w:rsidR="003A1D15" w:rsidRPr="00C963F6" w:rsidRDefault="003A1D15" w:rsidP="003A1D15">
      <w:pPr>
        <w:ind w:left="5310"/>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 xml:space="preserve">простору в Гніванській міській </w:t>
      </w:r>
    </w:p>
    <w:p w14:paraId="14C9DBA5" w14:textId="0700BB4C" w:rsidR="003A1D15" w:rsidRPr="00C963F6" w:rsidRDefault="003A1D15" w:rsidP="003A1D15">
      <w:pPr>
        <w:ind w:left="5310"/>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територіальній громаді на 2024-2026 роки</w:t>
      </w:r>
    </w:p>
    <w:p w14:paraId="64AB1951" w14:textId="77777777" w:rsidR="00046B84" w:rsidRPr="00C963F6" w:rsidRDefault="00046B84" w:rsidP="003A1D15">
      <w:pPr>
        <w:ind w:left="5310"/>
        <w:rPr>
          <w:rFonts w:ascii="Times New Roman" w:eastAsia="Times New Roman" w:hAnsi="Times New Roman" w:cs="Times New Roman"/>
          <w:sz w:val="24"/>
          <w:szCs w:val="24"/>
          <w:lang w:val="uk-UA"/>
        </w:rPr>
      </w:pPr>
    </w:p>
    <w:p w14:paraId="2DAF536B" w14:textId="057EBFF6" w:rsidR="00046B84" w:rsidRPr="00C963F6" w:rsidRDefault="00BD550A" w:rsidP="00BD550A">
      <w:pPr>
        <w:jc w:val="center"/>
        <w:rPr>
          <w:rFonts w:ascii="Times New Roman" w:eastAsia="Times New Roman" w:hAnsi="Times New Roman" w:cs="Times New Roman"/>
          <w:b/>
          <w:bCs/>
          <w:sz w:val="24"/>
          <w:szCs w:val="24"/>
          <w:lang w:val="uk-UA"/>
        </w:rPr>
      </w:pPr>
      <w:r w:rsidRPr="00C963F6">
        <w:rPr>
          <w:rFonts w:ascii="Times New Roman" w:eastAsia="Times New Roman" w:hAnsi="Times New Roman" w:cs="Times New Roman"/>
          <w:b/>
          <w:bCs/>
          <w:sz w:val="24"/>
          <w:szCs w:val="24"/>
          <w:lang w:val="uk-UA"/>
        </w:rPr>
        <w:t>Потреби та рекомендації по підвищенню рівня безбар’єрності</w:t>
      </w:r>
    </w:p>
    <w:p w14:paraId="3D93C5F1" w14:textId="09F94D4F" w:rsidR="00BD550A" w:rsidRPr="00C963F6" w:rsidRDefault="00BD550A" w:rsidP="00BD550A">
      <w:pPr>
        <w:jc w:val="center"/>
        <w:rPr>
          <w:rFonts w:ascii="Times New Roman" w:eastAsia="Times New Roman" w:hAnsi="Times New Roman" w:cs="Times New Roman"/>
          <w:b/>
          <w:bCs/>
          <w:sz w:val="24"/>
          <w:szCs w:val="24"/>
          <w:lang w:val="uk-UA"/>
        </w:rPr>
      </w:pPr>
      <w:r w:rsidRPr="00C963F6">
        <w:rPr>
          <w:rFonts w:ascii="Times New Roman" w:eastAsia="Times New Roman" w:hAnsi="Times New Roman" w:cs="Times New Roman"/>
          <w:b/>
          <w:bCs/>
          <w:sz w:val="24"/>
          <w:szCs w:val="24"/>
          <w:lang w:val="uk-UA"/>
        </w:rPr>
        <w:t>в населений пунктах Гніванської МТГ</w:t>
      </w:r>
    </w:p>
    <w:p w14:paraId="0F6BE0FC" w14:textId="6ED38A3C" w:rsidR="00C963F6" w:rsidRPr="00C963F6" w:rsidRDefault="00C963F6" w:rsidP="00BD550A">
      <w:pPr>
        <w:jc w:val="center"/>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lang w:val="uk-UA"/>
        </w:rPr>
        <w:t>(за результатами аудитів в рамках адвокаційної кампанії “Від недоступності до безбар’єрності. Зробимо Гніванську громаду дружньою до людей з інвалідністю та маломобільних верст населення”)</w:t>
      </w:r>
    </w:p>
    <w:p w14:paraId="2802A007" w14:textId="77777777" w:rsidR="00BD550A" w:rsidRPr="00C963F6" w:rsidRDefault="00BD550A" w:rsidP="00BD550A">
      <w:pPr>
        <w:spacing w:before="240"/>
        <w:jc w:val="center"/>
        <w:rPr>
          <w:rFonts w:ascii="Times New Roman" w:eastAsia="Times New Roman" w:hAnsi="Times New Roman" w:cs="Times New Roman"/>
          <w:b/>
          <w:bCs/>
          <w:sz w:val="24"/>
          <w:szCs w:val="24"/>
          <w:lang w:val="uk-UA"/>
        </w:rPr>
      </w:pPr>
      <w:r w:rsidRPr="00C963F6">
        <w:rPr>
          <w:rFonts w:ascii="Times New Roman" w:eastAsia="Times New Roman" w:hAnsi="Times New Roman" w:cs="Times New Roman"/>
          <w:b/>
          <w:bCs/>
          <w:sz w:val="24"/>
          <w:szCs w:val="24"/>
          <w:lang w:val="uk-UA"/>
        </w:rPr>
        <w:t>село Маянів:</w:t>
      </w:r>
    </w:p>
    <w:p w14:paraId="07C20629" w14:textId="77777777" w:rsidR="00BD550A" w:rsidRPr="00C963F6" w:rsidRDefault="00BD550A" w:rsidP="00BD550A">
      <w:pPr>
        <w:spacing w:line="240" w:lineRule="auto"/>
        <w:jc w:val="both"/>
        <w:rPr>
          <w:rFonts w:ascii="Times New Roman" w:eastAsia="Times New Roman" w:hAnsi="Times New Roman" w:cs="Times New Roman"/>
          <w:b/>
          <w:sz w:val="24"/>
          <w:szCs w:val="24"/>
          <w:u w:val="single"/>
        </w:rPr>
      </w:pPr>
      <w:r w:rsidRPr="00C963F6">
        <w:rPr>
          <w:rFonts w:ascii="Times New Roman" w:eastAsia="Times New Roman" w:hAnsi="Times New Roman" w:cs="Times New Roman"/>
          <w:b/>
          <w:sz w:val="24"/>
          <w:szCs w:val="24"/>
          <w:u w:val="single"/>
        </w:rPr>
        <w:t>Маянівська сільська філія КЗ «Гніванської публічної бібліотеки»</w:t>
      </w:r>
    </w:p>
    <w:p w14:paraId="39730FA9" w14:textId="77777777" w:rsidR="00BD550A" w:rsidRPr="00C963F6" w:rsidRDefault="00BD550A" w:rsidP="00BD550A">
      <w:pPr>
        <w:pStyle w:val="a7"/>
        <w:numPr>
          <w:ilvl w:val="0"/>
          <w:numId w:val="2"/>
        </w:numPr>
        <w:spacing w:line="240" w:lineRule="auto"/>
        <w:ind w:left="851"/>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0E2CAC27" w14:textId="77777777" w:rsidR="00BD550A" w:rsidRPr="00C963F6" w:rsidRDefault="00BD550A" w:rsidP="00BD550A">
      <w:pPr>
        <w:pStyle w:val="a7"/>
        <w:numPr>
          <w:ilvl w:val="0"/>
          <w:numId w:val="2"/>
        </w:numPr>
        <w:spacing w:line="240" w:lineRule="auto"/>
        <w:ind w:left="851"/>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зручний вхід для маломобільних верств населення;</w:t>
      </w:r>
    </w:p>
    <w:p w14:paraId="62D4FAE7" w14:textId="77777777" w:rsidR="00BD550A" w:rsidRPr="00C963F6" w:rsidRDefault="00BD550A" w:rsidP="00BD550A">
      <w:pPr>
        <w:pStyle w:val="a7"/>
        <w:numPr>
          <w:ilvl w:val="0"/>
          <w:numId w:val="2"/>
        </w:numPr>
        <w:spacing w:line="240" w:lineRule="auto"/>
        <w:ind w:left="851"/>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бібліотеку;</w:t>
      </w:r>
    </w:p>
    <w:p w14:paraId="1FAA6C9A" w14:textId="77777777" w:rsidR="00BD550A" w:rsidRPr="00C963F6" w:rsidRDefault="00BD550A" w:rsidP="00BD550A">
      <w:pPr>
        <w:pStyle w:val="a7"/>
        <w:numPr>
          <w:ilvl w:val="0"/>
          <w:numId w:val="2"/>
        </w:numPr>
        <w:spacing w:line="240" w:lineRule="auto"/>
        <w:ind w:left="851"/>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щоб одна частина була мінімум - 0,9м;</w:t>
      </w:r>
    </w:p>
    <w:p w14:paraId="68150D02" w14:textId="77777777" w:rsidR="00BD550A" w:rsidRPr="00C963F6" w:rsidRDefault="00BD550A" w:rsidP="00BD550A">
      <w:pPr>
        <w:pStyle w:val="a7"/>
        <w:numPr>
          <w:ilvl w:val="0"/>
          <w:numId w:val="2"/>
        </w:numPr>
        <w:spacing w:line="240" w:lineRule="auto"/>
        <w:ind w:left="851"/>
        <w:jc w:val="both"/>
        <w:rPr>
          <w:rFonts w:ascii="Times New Roman" w:hAnsi="Times New Roman" w:cs="Times New Roman"/>
          <w:sz w:val="24"/>
          <w:szCs w:val="24"/>
        </w:rPr>
      </w:pPr>
      <w:r w:rsidRPr="00C963F6">
        <w:rPr>
          <w:rFonts w:ascii="Times New Roman" w:eastAsia="Times New Roman" w:hAnsi="Times New Roman" w:cs="Times New Roman"/>
          <w:sz w:val="24"/>
          <w:szCs w:val="24"/>
        </w:rPr>
        <w:t>Нівелювати поріг при вході, так як висота порогу – 0,09 м;</w:t>
      </w:r>
    </w:p>
    <w:p w14:paraId="0AA1075B" w14:textId="77777777" w:rsidR="00BD550A" w:rsidRPr="00C963F6" w:rsidRDefault="00BD550A" w:rsidP="00BD550A">
      <w:pPr>
        <w:pStyle w:val="a7"/>
        <w:numPr>
          <w:ilvl w:val="0"/>
          <w:numId w:val="2"/>
        </w:numPr>
        <w:spacing w:line="240" w:lineRule="auto"/>
        <w:ind w:left="851"/>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5EA3EAAD" w14:textId="77777777" w:rsidR="00BD550A" w:rsidRPr="00C963F6" w:rsidRDefault="00BD550A" w:rsidP="00BD550A">
      <w:pPr>
        <w:pStyle w:val="a7"/>
        <w:numPr>
          <w:ilvl w:val="0"/>
          <w:numId w:val="2"/>
        </w:numPr>
        <w:spacing w:line="240" w:lineRule="auto"/>
        <w:ind w:left="851"/>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Відсутнє укриття.</w:t>
      </w:r>
    </w:p>
    <w:p w14:paraId="516EC6AA" w14:textId="77777777" w:rsidR="00BD550A" w:rsidRPr="00C963F6" w:rsidRDefault="00BD550A" w:rsidP="00BD550A">
      <w:pPr>
        <w:spacing w:line="240" w:lineRule="auto"/>
        <w:ind w:left="709"/>
        <w:jc w:val="both"/>
        <w:rPr>
          <w:rFonts w:ascii="Times New Roman" w:hAnsi="Times New Roman" w:cs="Times New Roman"/>
          <w:sz w:val="24"/>
          <w:szCs w:val="24"/>
          <w:lang w:val="uk-UA"/>
        </w:rPr>
      </w:pPr>
    </w:p>
    <w:p w14:paraId="21C83D1A" w14:textId="77777777" w:rsidR="00BD550A" w:rsidRPr="00C963F6" w:rsidRDefault="00BD550A" w:rsidP="00BD550A">
      <w:pPr>
        <w:spacing w:line="240" w:lineRule="auto"/>
        <w:jc w:val="both"/>
        <w:rPr>
          <w:rFonts w:ascii="Times New Roman" w:eastAsia="Times New Roman" w:hAnsi="Times New Roman" w:cs="Times New Roman"/>
          <w:b/>
          <w:sz w:val="24"/>
          <w:szCs w:val="24"/>
          <w:u w:val="single"/>
        </w:rPr>
      </w:pPr>
      <w:r w:rsidRPr="00C963F6">
        <w:rPr>
          <w:rFonts w:ascii="Times New Roman" w:eastAsia="Times New Roman" w:hAnsi="Times New Roman" w:cs="Times New Roman"/>
          <w:b/>
          <w:sz w:val="24"/>
          <w:szCs w:val="24"/>
          <w:u w:val="single"/>
        </w:rPr>
        <w:t>Маянівський дошкільний навчальний заклад та початкова школа</w:t>
      </w:r>
    </w:p>
    <w:p w14:paraId="19DCE404"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4A243190"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навчальний заклад;</w:t>
      </w:r>
    </w:p>
    <w:p w14:paraId="698E3F6C"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вхід в садочок, так як на вході є три сходинки по 0,08 м;</w:t>
      </w:r>
    </w:p>
    <w:p w14:paraId="1123F179"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першу та останню сходинку;</w:t>
      </w:r>
    </w:p>
    <w:p w14:paraId="2AF35D44"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554DB6EB"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дверне полотно при вході у дитячий садочок до 0,9 м;</w:t>
      </w:r>
    </w:p>
    <w:p w14:paraId="216F3E93" w14:textId="77777777" w:rsidR="00BD550A" w:rsidRPr="00C963F6" w:rsidRDefault="00BD550A" w:rsidP="00BD550A">
      <w:pPr>
        <w:pStyle w:val="a7"/>
        <w:numPr>
          <w:ilvl w:val="0"/>
          <w:numId w:val="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Укриття не доступне для маломобільних верств населення.</w:t>
      </w:r>
    </w:p>
    <w:p w14:paraId="43C041C7" w14:textId="77777777" w:rsidR="00BD550A" w:rsidRPr="00C963F6" w:rsidRDefault="00BD550A" w:rsidP="00BD550A">
      <w:pPr>
        <w:spacing w:line="259" w:lineRule="auto"/>
        <w:ind w:left="360"/>
        <w:jc w:val="both"/>
        <w:rPr>
          <w:rFonts w:ascii="Times New Roman" w:eastAsia="Times New Roman" w:hAnsi="Times New Roman" w:cs="Times New Roman"/>
          <w:sz w:val="24"/>
          <w:szCs w:val="24"/>
          <w:lang w:val="uk-UA"/>
        </w:rPr>
      </w:pPr>
    </w:p>
    <w:p w14:paraId="41A847DC" w14:textId="77777777" w:rsidR="00BD550A" w:rsidRPr="00C963F6" w:rsidRDefault="00BD550A" w:rsidP="00BD550A">
      <w:pPr>
        <w:spacing w:after="160" w:line="259"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село Ворошилівка:</w:t>
      </w:r>
    </w:p>
    <w:p w14:paraId="6FD99138" w14:textId="77777777" w:rsidR="00BD550A" w:rsidRPr="00C963F6" w:rsidRDefault="00BD550A" w:rsidP="008D4D31">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Ворошилівська сільська рада, бібліотека, будинок культури, поштове відділення (всі об’єкти знаходяться в одній будівлі)</w:t>
      </w:r>
    </w:p>
    <w:p w14:paraId="08A50A6E"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E8DE5D1"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Сходи до будівлі: промаркувати першу і останню сходинку; облаштувати поручнями з обох сторін;</w:t>
      </w:r>
    </w:p>
    <w:p w14:paraId="64B6642E"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заклади, які знаходяться в будівлі;</w:t>
      </w:r>
    </w:p>
    <w:p w14:paraId="442E3012"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зручний пандус до входу в будівлю для маломобільних верств населення</w:t>
      </w:r>
      <w:r w:rsidRPr="00C963F6">
        <w:rPr>
          <w:rFonts w:ascii="Times New Roman" w:eastAsia="Times New Roman" w:hAnsi="Times New Roman" w:cs="Times New Roman"/>
          <w:sz w:val="24"/>
          <w:szCs w:val="24"/>
          <w:lang w:val="uk-UA"/>
        </w:rPr>
        <w:t xml:space="preserve">. Наявний </w:t>
      </w:r>
      <w:r w:rsidRPr="00C963F6">
        <w:rPr>
          <w:rFonts w:ascii="Times New Roman" w:eastAsia="Times New Roman" w:hAnsi="Times New Roman" w:cs="Times New Roman"/>
          <w:sz w:val="24"/>
          <w:szCs w:val="24"/>
        </w:rPr>
        <w:t xml:space="preserve">пандус не </w:t>
      </w:r>
      <w:r w:rsidRPr="00C963F6">
        <w:rPr>
          <w:rFonts w:ascii="Times New Roman" w:eastAsia="Times New Roman" w:hAnsi="Times New Roman" w:cs="Times New Roman"/>
          <w:sz w:val="24"/>
          <w:szCs w:val="24"/>
          <w:lang w:val="uk-UA"/>
        </w:rPr>
        <w:t xml:space="preserve">відповідає </w:t>
      </w:r>
      <w:r w:rsidRPr="00C963F6">
        <w:rPr>
          <w:rFonts w:ascii="Times New Roman" w:eastAsia="Times New Roman" w:hAnsi="Times New Roman" w:cs="Times New Roman"/>
          <w:sz w:val="24"/>
          <w:szCs w:val="24"/>
        </w:rPr>
        <w:t>норма</w:t>
      </w:r>
      <w:r w:rsidRPr="00C963F6">
        <w:rPr>
          <w:rFonts w:ascii="Times New Roman" w:eastAsia="Times New Roman" w:hAnsi="Times New Roman" w:cs="Times New Roman"/>
          <w:sz w:val="24"/>
          <w:szCs w:val="24"/>
          <w:lang w:val="uk-UA"/>
        </w:rPr>
        <w:t>м</w:t>
      </w:r>
      <w:r w:rsidRPr="00C963F6">
        <w:rPr>
          <w:rFonts w:ascii="Times New Roman" w:eastAsia="Times New Roman" w:hAnsi="Times New Roman" w:cs="Times New Roman"/>
          <w:sz w:val="24"/>
          <w:szCs w:val="24"/>
        </w:rPr>
        <w:t>;</w:t>
      </w:r>
    </w:p>
    <w:p w14:paraId="3AF709F1"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Нівелювати пороги всередині будівлі;</w:t>
      </w:r>
    </w:p>
    <w:p w14:paraId="32452F81"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233C303F"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ліфт</w:t>
      </w:r>
      <w:r w:rsidRPr="00C963F6">
        <w:rPr>
          <w:rFonts w:ascii="Times New Roman" w:eastAsia="Times New Roman" w:hAnsi="Times New Roman" w:cs="Times New Roman"/>
          <w:sz w:val="24"/>
          <w:szCs w:val="24"/>
          <w:lang w:val="uk-UA"/>
        </w:rPr>
        <w:t>/</w:t>
      </w:r>
      <w:r w:rsidRPr="00C963F6">
        <w:rPr>
          <w:rFonts w:ascii="Times New Roman" w:eastAsia="Times New Roman" w:hAnsi="Times New Roman" w:cs="Times New Roman"/>
          <w:sz w:val="24"/>
          <w:szCs w:val="24"/>
        </w:rPr>
        <w:t>підйомник</w:t>
      </w:r>
      <w:r w:rsidRPr="00C963F6">
        <w:rPr>
          <w:rFonts w:ascii="Times New Roman" w:eastAsia="Times New Roman" w:hAnsi="Times New Roman" w:cs="Times New Roman"/>
          <w:sz w:val="24"/>
          <w:szCs w:val="24"/>
          <w:lang w:val="uk-UA"/>
        </w:rPr>
        <w:t xml:space="preserve"> в старостат,</w:t>
      </w:r>
      <w:r w:rsidRPr="00C963F6">
        <w:rPr>
          <w:rFonts w:ascii="Times New Roman" w:eastAsia="Times New Roman" w:hAnsi="Times New Roman" w:cs="Times New Roman"/>
          <w:sz w:val="24"/>
          <w:szCs w:val="24"/>
        </w:rPr>
        <w:t xml:space="preserve"> як</w:t>
      </w:r>
      <w:r w:rsidRPr="00C963F6">
        <w:rPr>
          <w:rFonts w:ascii="Times New Roman" w:eastAsia="Times New Roman" w:hAnsi="Times New Roman" w:cs="Times New Roman"/>
          <w:sz w:val="24"/>
          <w:szCs w:val="24"/>
          <w:lang w:val="uk-UA"/>
        </w:rPr>
        <w:t>ий</w:t>
      </w:r>
      <w:r w:rsidRPr="00C963F6">
        <w:rPr>
          <w:rFonts w:ascii="Times New Roman" w:eastAsia="Times New Roman" w:hAnsi="Times New Roman" w:cs="Times New Roman"/>
          <w:sz w:val="24"/>
          <w:szCs w:val="24"/>
        </w:rPr>
        <w:t xml:space="preserve"> знаходиться на другому поверсі;</w:t>
      </w:r>
    </w:p>
    <w:p w14:paraId="5713A632" w14:textId="77777777" w:rsidR="00BD550A" w:rsidRPr="00C963F6" w:rsidRDefault="00BD550A" w:rsidP="008D4D31">
      <w:pPr>
        <w:pStyle w:val="a7"/>
        <w:numPr>
          <w:ilvl w:val="0"/>
          <w:numId w:val="4"/>
        </w:numPr>
        <w:spacing w:line="240" w:lineRule="auto"/>
        <w:ind w:left="709"/>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доступне укриття.</w:t>
      </w:r>
    </w:p>
    <w:p w14:paraId="27DBA6AE" w14:textId="77777777" w:rsidR="00BD550A" w:rsidRPr="00C963F6" w:rsidRDefault="00BD550A" w:rsidP="00BD550A">
      <w:pPr>
        <w:spacing w:line="259" w:lineRule="auto"/>
        <w:ind w:firstLine="709"/>
        <w:jc w:val="both"/>
        <w:rPr>
          <w:rFonts w:ascii="Times New Roman" w:eastAsia="Times New Roman" w:hAnsi="Times New Roman" w:cs="Times New Roman"/>
          <w:sz w:val="24"/>
          <w:szCs w:val="24"/>
        </w:rPr>
      </w:pPr>
    </w:p>
    <w:p w14:paraId="309624DF"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rPr>
        <w:t>Ворошилівський дошкільний навчальний заклад.</w:t>
      </w:r>
    </w:p>
    <w:p w14:paraId="0B1159AE" w14:textId="77777777" w:rsidR="00BD550A" w:rsidRPr="00C963F6" w:rsidRDefault="00BD550A" w:rsidP="008D4D31">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3AA1372" w14:textId="77777777" w:rsidR="00BD550A" w:rsidRPr="00C963F6" w:rsidRDefault="00BD550A" w:rsidP="008D4D31">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навчальний заклад;</w:t>
      </w:r>
    </w:p>
    <w:p w14:paraId="1EB8CED6" w14:textId="77777777" w:rsidR="00BD550A" w:rsidRPr="00C963F6" w:rsidRDefault="00BD550A" w:rsidP="008D4D31">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Облаштувати вхід в садочок</w:t>
      </w:r>
      <w:r w:rsidRPr="00C963F6">
        <w:rPr>
          <w:rFonts w:ascii="Times New Roman" w:eastAsia="Times New Roman" w:hAnsi="Times New Roman" w:cs="Times New Roman"/>
          <w:sz w:val="24"/>
          <w:szCs w:val="24"/>
          <w:lang w:val="uk-UA"/>
        </w:rPr>
        <w:t xml:space="preserve"> пандусом, який відповідає встановленим нормам</w:t>
      </w:r>
      <w:r w:rsidRPr="00C963F6">
        <w:rPr>
          <w:rFonts w:ascii="Times New Roman" w:eastAsia="Times New Roman" w:hAnsi="Times New Roman" w:cs="Times New Roman"/>
          <w:sz w:val="24"/>
          <w:szCs w:val="24"/>
        </w:rPr>
        <w:t>;</w:t>
      </w:r>
    </w:p>
    <w:p w14:paraId="3C4F555C" w14:textId="77777777" w:rsidR="00D12923" w:rsidRPr="00C963F6" w:rsidRDefault="00BD550A" w:rsidP="00D12923">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першу та останню сходинку входу в будівлю;</w:t>
      </w:r>
    </w:p>
    <w:p w14:paraId="6566CFBB" w14:textId="507B9D17" w:rsidR="00BD550A" w:rsidRPr="00C963F6" w:rsidRDefault="00BD550A" w:rsidP="00D12923">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Розширити дверний проєм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BB3D70"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BB3D70" w:rsidRPr="00C963F6">
        <w:rPr>
          <w:rFonts w:ascii="Times New Roman" w:eastAsia="Times New Roman" w:hAnsi="Times New Roman" w:cs="Times New Roman"/>
          <w:sz w:val="24"/>
          <w:szCs w:val="24"/>
        </w:rPr>
        <w:t xml:space="preserve"> до заклад</w:t>
      </w:r>
      <w:r w:rsidR="00BB3D70" w:rsidRPr="00C963F6">
        <w:rPr>
          <w:rFonts w:ascii="Times New Roman" w:eastAsia="Times New Roman" w:hAnsi="Times New Roman" w:cs="Times New Roman"/>
          <w:sz w:val="24"/>
          <w:szCs w:val="24"/>
          <w:lang w:val="uk-UA"/>
        </w:rPr>
        <w:t xml:space="preserve">у </w:t>
      </w:r>
      <w:r w:rsidR="00D12923" w:rsidRPr="00C963F6">
        <w:rPr>
          <w:rFonts w:ascii="Times New Roman" w:eastAsia="Times New Roman" w:hAnsi="Times New Roman" w:cs="Times New Roman"/>
          <w:sz w:val="24"/>
          <w:szCs w:val="24"/>
          <w:lang w:val="uk-UA"/>
        </w:rPr>
        <w:t>до 0,9 м</w:t>
      </w:r>
      <w:r w:rsidRPr="00C963F6">
        <w:rPr>
          <w:rFonts w:ascii="Times New Roman" w:eastAsia="Times New Roman" w:hAnsi="Times New Roman" w:cs="Times New Roman"/>
          <w:sz w:val="24"/>
          <w:szCs w:val="24"/>
        </w:rPr>
        <w:t xml:space="preserve"> та </w:t>
      </w:r>
      <w:r w:rsidR="00D12923" w:rsidRPr="00C963F6">
        <w:rPr>
          <w:rFonts w:ascii="Times New Roman" w:eastAsia="Times New Roman" w:hAnsi="Times New Roman" w:cs="Times New Roman"/>
          <w:sz w:val="24"/>
          <w:szCs w:val="24"/>
          <w:lang w:val="uk-UA"/>
        </w:rPr>
        <w:t>у</w:t>
      </w:r>
      <w:r w:rsidR="00D12923" w:rsidRPr="00C963F6">
        <w:rPr>
          <w:rFonts w:ascii="Times New Roman" w:eastAsia="Times New Roman" w:hAnsi="Times New Roman" w:cs="Times New Roman"/>
          <w:sz w:val="24"/>
          <w:szCs w:val="24"/>
        </w:rPr>
        <w:t>сунути поріг</w:t>
      </w:r>
      <w:r w:rsidR="00D12923" w:rsidRPr="00C963F6">
        <w:rPr>
          <w:rFonts w:ascii="Times New Roman" w:eastAsia="Times New Roman" w:hAnsi="Times New Roman" w:cs="Times New Roman"/>
          <w:sz w:val="24"/>
          <w:szCs w:val="24"/>
          <w:lang w:val="uk-UA"/>
        </w:rPr>
        <w:t>;</w:t>
      </w:r>
    </w:p>
    <w:p w14:paraId="343C2ECC" w14:textId="77777777" w:rsidR="00BD550A" w:rsidRPr="00C963F6" w:rsidRDefault="00BD550A" w:rsidP="008D4D31">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03DC173D" w14:textId="77777777" w:rsidR="00BD550A" w:rsidRPr="00C963F6" w:rsidRDefault="00BD550A" w:rsidP="008D4D31">
      <w:pPr>
        <w:numPr>
          <w:ilvl w:val="0"/>
          <w:numId w:val="5"/>
        </w:numPr>
        <w:spacing w:line="240" w:lineRule="auto"/>
        <w:ind w:left="706"/>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доступне для маломобільних верств населення укриття.</w:t>
      </w:r>
    </w:p>
    <w:p w14:paraId="2D742B72" w14:textId="77777777" w:rsidR="00BD550A" w:rsidRPr="00C963F6" w:rsidRDefault="00BD550A" w:rsidP="00BD550A">
      <w:pPr>
        <w:spacing w:after="160" w:line="259" w:lineRule="auto"/>
        <w:jc w:val="both"/>
        <w:rPr>
          <w:rFonts w:ascii="Times New Roman" w:eastAsia="Times New Roman" w:hAnsi="Times New Roman" w:cs="Times New Roman"/>
          <w:b/>
          <w:sz w:val="24"/>
          <w:szCs w:val="24"/>
          <w:lang w:val="uk-UA"/>
        </w:rPr>
      </w:pPr>
    </w:p>
    <w:p w14:paraId="5CB3754D" w14:textId="77777777" w:rsidR="00BD550A" w:rsidRPr="00C963F6" w:rsidRDefault="00BD550A" w:rsidP="008D4D31">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Офіцер громади с. Ворошилівка</w:t>
      </w:r>
    </w:p>
    <w:p w14:paraId="6BA7F059" w14:textId="77777777" w:rsidR="00BD550A" w:rsidRPr="00C963F6" w:rsidRDefault="00BD550A" w:rsidP="008D4D31">
      <w:pPr>
        <w:pStyle w:val="a7"/>
        <w:numPr>
          <w:ilvl w:val="0"/>
          <w:numId w:val="6"/>
        </w:numPr>
        <w:spacing w:line="240" w:lineRule="auto"/>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24BC7D52" w14:textId="77777777" w:rsidR="00BD550A" w:rsidRPr="00C963F6" w:rsidRDefault="00BD550A" w:rsidP="008D4D31">
      <w:pPr>
        <w:pStyle w:val="a7"/>
        <w:numPr>
          <w:ilvl w:val="0"/>
          <w:numId w:val="6"/>
        </w:numPr>
        <w:spacing w:line="240" w:lineRule="auto"/>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Сходи до будівлі: промаркувати першу і останню сходинку; облаштувати нормативними поручнями – 0,9 м з обох сторін;</w:t>
      </w:r>
    </w:p>
    <w:p w14:paraId="6E207759" w14:textId="77777777" w:rsidR="00BD550A" w:rsidRPr="00C963F6" w:rsidRDefault="00BD550A" w:rsidP="008D4D31">
      <w:pPr>
        <w:pStyle w:val="a7"/>
        <w:numPr>
          <w:ilvl w:val="0"/>
          <w:numId w:val="6"/>
        </w:numPr>
        <w:spacing w:line="240" w:lineRule="auto"/>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вхід в будівлю, так як є дві сходинки та високий поріг;</w:t>
      </w:r>
    </w:p>
    <w:p w14:paraId="6E8F72E3" w14:textId="77777777" w:rsidR="00BD550A" w:rsidRPr="00C963F6" w:rsidRDefault="00BD550A" w:rsidP="008D4D31">
      <w:pPr>
        <w:pStyle w:val="a7"/>
        <w:numPr>
          <w:ilvl w:val="0"/>
          <w:numId w:val="6"/>
        </w:numPr>
        <w:spacing w:line="240" w:lineRule="auto"/>
        <w:contextualSpacing w:val="0"/>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дверне полотно при вході у будівлю, так як одна створка дверей 0,75 м, а ширина дверного проєму 1,5м;</w:t>
      </w:r>
    </w:p>
    <w:p w14:paraId="10375B7D" w14:textId="77777777" w:rsidR="00BD550A" w:rsidRPr="00C963F6" w:rsidRDefault="00BD550A" w:rsidP="008D4D31">
      <w:pPr>
        <w:pStyle w:val="a7"/>
        <w:numPr>
          <w:ilvl w:val="0"/>
          <w:numId w:val="6"/>
        </w:numPr>
        <w:spacing w:line="240" w:lineRule="auto"/>
        <w:contextualSpacing w:val="0"/>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36BD88FA"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203CAC00" w14:textId="77777777" w:rsidR="00BD550A" w:rsidRPr="00C963F6" w:rsidRDefault="00BD550A" w:rsidP="008D4D31">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Ворошилівська гімназія Гніванської міської ради</w:t>
      </w:r>
    </w:p>
    <w:p w14:paraId="529F32EC"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4071670B"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навчальний заклад;</w:t>
      </w:r>
    </w:p>
    <w:p w14:paraId="598AECA2"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Облаштувати пандусом </w:t>
      </w:r>
      <w:r w:rsidRPr="00C963F6">
        <w:rPr>
          <w:rFonts w:ascii="Times New Roman" w:eastAsia="Times New Roman" w:hAnsi="Times New Roman" w:cs="Times New Roman"/>
          <w:sz w:val="24"/>
          <w:szCs w:val="24"/>
          <w:lang w:val="uk-UA"/>
        </w:rPr>
        <w:t>з</w:t>
      </w:r>
      <w:r w:rsidRPr="00C963F6">
        <w:rPr>
          <w:rFonts w:ascii="Times New Roman" w:eastAsia="Times New Roman" w:hAnsi="Times New Roman" w:cs="Times New Roman"/>
          <w:sz w:val="24"/>
          <w:szCs w:val="24"/>
        </w:rPr>
        <w:t xml:space="preserve"> кут</w:t>
      </w:r>
      <w:r w:rsidRPr="00C963F6">
        <w:rPr>
          <w:rFonts w:ascii="Times New Roman" w:eastAsia="Times New Roman" w:hAnsi="Times New Roman" w:cs="Times New Roman"/>
          <w:sz w:val="24"/>
          <w:szCs w:val="24"/>
          <w:lang w:val="uk-UA"/>
        </w:rPr>
        <w:t>ом</w:t>
      </w:r>
      <w:r w:rsidRPr="00C963F6">
        <w:rPr>
          <w:rFonts w:ascii="Times New Roman" w:eastAsia="Times New Roman" w:hAnsi="Times New Roman" w:cs="Times New Roman"/>
          <w:sz w:val="24"/>
          <w:szCs w:val="24"/>
        </w:rPr>
        <w:t xml:space="preserve"> нахилу</w:t>
      </w:r>
      <w:r w:rsidRPr="00C963F6">
        <w:rPr>
          <w:rFonts w:ascii="Times New Roman" w:eastAsia="Times New Roman" w:hAnsi="Times New Roman" w:cs="Times New Roman"/>
          <w:sz w:val="24"/>
          <w:szCs w:val="24"/>
          <w:lang w:val="uk-UA"/>
        </w:rPr>
        <w:t xml:space="preserve">, який </w:t>
      </w:r>
      <w:r w:rsidRPr="00C963F6">
        <w:rPr>
          <w:rFonts w:ascii="Times New Roman" w:eastAsia="Times New Roman" w:hAnsi="Times New Roman" w:cs="Times New Roman"/>
          <w:sz w:val="24"/>
          <w:szCs w:val="24"/>
        </w:rPr>
        <w:t>відповіда</w:t>
      </w:r>
      <w:r w:rsidRPr="00C963F6">
        <w:rPr>
          <w:rFonts w:ascii="Times New Roman" w:eastAsia="Times New Roman" w:hAnsi="Times New Roman" w:cs="Times New Roman"/>
          <w:sz w:val="24"/>
          <w:szCs w:val="24"/>
          <w:lang w:val="uk-UA"/>
        </w:rPr>
        <w:t>в би</w:t>
      </w:r>
      <w:r w:rsidRPr="00C963F6">
        <w:rPr>
          <w:rFonts w:ascii="Times New Roman" w:eastAsia="Times New Roman" w:hAnsi="Times New Roman" w:cs="Times New Roman"/>
          <w:sz w:val="24"/>
          <w:szCs w:val="24"/>
        </w:rPr>
        <w:t xml:space="preserve"> ДБН;</w:t>
      </w:r>
    </w:p>
    <w:p w14:paraId="41A4E24F"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0,74, а згідно ДБН має бути мінімум 0,85 м;</w:t>
      </w:r>
    </w:p>
    <w:p w14:paraId="6D8ADA45"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таблички з номером кабінету (класу) та його призначенням;</w:t>
      </w:r>
    </w:p>
    <w:p w14:paraId="02E486A6"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140E5245"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двері в класи, так як одна половина дверей – 0,7 м, а має бути мінімум 0,85 м, згідно ДБН;</w:t>
      </w:r>
    </w:p>
    <w:p w14:paraId="0476CAE2"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Нівелювати пороги в середині будівлі, вхід до класів має пороги 0,1 м;</w:t>
      </w:r>
    </w:p>
    <w:p w14:paraId="5C51F1DA"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w:t>
      </w:r>
      <w:r w:rsidRPr="00C963F6">
        <w:rPr>
          <w:rFonts w:ascii="Times New Roman" w:eastAsia="Times New Roman" w:hAnsi="Times New Roman" w:cs="Times New Roman"/>
          <w:sz w:val="24"/>
          <w:szCs w:val="24"/>
          <w:lang w:val="uk-UA"/>
        </w:rPr>
        <w:t>/</w:t>
      </w:r>
      <w:r w:rsidRPr="00C963F6">
        <w:rPr>
          <w:rFonts w:ascii="Times New Roman" w:eastAsia="Times New Roman" w:hAnsi="Times New Roman" w:cs="Times New Roman"/>
          <w:sz w:val="24"/>
          <w:szCs w:val="24"/>
        </w:rPr>
        <w:t xml:space="preserve">підйомником, </w:t>
      </w:r>
      <w:r w:rsidRPr="00C963F6">
        <w:rPr>
          <w:rFonts w:ascii="Times New Roman" w:eastAsia="Times New Roman" w:hAnsi="Times New Roman" w:cs="Times New Roman"/>
          <w:sz w:val="24"/>
          <w:szCs w:val="24"/>
          <w:lang w:val="uk-UA"/>
        </w:rPr>
        <w:t xml:space="preserve">адже </w:t>
      </w:r>
      <w:r w:rsidRPr="00C963F6">
        <w:rPr>
          <w:rFonts w:ascii="Times New Roman" w:eastAsia="Times New Roman" w:hAnsi="Times New Roman" w:cs="Times New Roman"/>
          <w:sz w:val="24"/>
          <w:szCs w:val="24"/>
        </w:rPr>
        <w:t>школа має два поверхи;</w:t>
      </w:r>
    </w:p>
    <w:p w14:paraId="4EB82969" w14:textId="77777777" w:rsidR="00BD550A" w:rsidRPr="00C963F6" w:rsidRDefault="00BD550A" w:rsidP="008D4D31">
      <w:pPr>
        <w:pStyle w:val="a7"/>
        <w:numPr>
          <w:ilvl w:val="0"/>
          <w:numId w:val="7"/>
        </w:numPr>
        <w:spacing w:line="240" w:lineRule="auto"/>
        <w:contextualSpacing w:val="0"/>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укриття для маломобільних верств населення.</w:t>
      </w:r>
    </w:p>
    <w:p w14:paraId="53E935DA" w14:textId="77777777" w:rsidR="008D4D31" w:rsidRPr="00C963F6" w:rsidRDefault="008D4D31" w:rsidP="00BD550A">
      <w:pPr>
        <w:spacing w:line="240" w:lineRule="auto"/>
        <w:jc w:val="both"/>
        <w:rPr>
          <w:rFonts w:ascii="Times New Roman" w:eastAsia="Times New Roman" w:hAnsi="Times New Roman" w:cs="Times New Roman"/>
          <w:b/>
          <w:sz w:val="24"/>
          <w:szCs w:val="24"/>
          <w:lang w:val="uk-UA"/>
        </w:rPr>
      </w:pPr>
    </w:p>
    <w:p w14:paraId="0A198C98" w14:textId="07A1593D" w:rsidR="00BD550A" w:rsidRPr="00C963F6" w:rsidRDefault="00BD550A" w:rsidP="00BD550A">
      <w:pPr>
        <w:spacing w:line="240" w:lineRule="auto"/>
        <w:jc w:val="both"/>
        <w:rPr>
          <w:rFonts w:ascii="Times New Roman" w:eastAsia="Times New Roman" w:hAnsi="Times New Roman" w:cs="Times New Roman"/>
          <w:b/>
          <w:sz w:val="24"/>
          <w:szCs w:val="24"/>
          <w:lang w:val="ru-RU"/>
        </w:rPr>
      </w:pPr>
      <w:r w:rsidRPr="00C963F6">
        <w:rPr>
          <w:rFonts w:ascii="Times New Roman" w:eastAsia="Times New Roman" w:hAnsi="Times New Roman" w:cs="Times New Roman"/>
          <w:b/>
          <w:sz w:val="24"/>
          <w:szCs w:val="24"/>
        </w:rPr>
        <w:t>Ворошилівський медичний пункт тимчасового базування</w:t>
      </w:r>
    </w:p>
    <w:p w14:paraId="113368D5" w14:textId="77777777" w:rsidR="00BD550A" w:rsidRPr="00C963F6" w:rsidRDefault="00BD550A" w:rsidP="00BD550A">
      <w:pPr>
        <w:pStyle w:val="a7"/>
        <w:numPr>
          <w:ilvl w:val="0"/>
          <w:numId w:val="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7C495D09" w14:textId="77777777" w:rsidR="00BD550A" w:rsidRPr="00C963F6" w:rsidRDefault="00BD550A" w:rsidP="00BD550A">
      <w:pPr>
        <w:pStyle w:val="a7"/>
        <w:numPr>
          <w:ilvl w:val="0"/>
          <w:numId w:val="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медичний заклад;</w:t>
      </w:r>
    </w:p>
    <w:p w14:paraId="2583222D" w14:textId="77777777" w:rsidR="00BD550A" w:rsidRPr="00C963F6" w:rsidRDefault="00BD550A" w:rsidP="00BD550A">
      <w:pPr>
        <w:pStyle w:val="a7"/>
        <w:numPr>
          <w:ilvl w:val="0"/>
          <w:numId w:val="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нормативним пандусом вхід в будівлю;</w:t>
      </w:r>
    </w:p>
    <w:p w14:paraId="32C2CE39" w14:textId="77777777" w:rsidR="00BD550A" w:rsidRPr="00C963F6" w:rsidRDefault="00BD550A" w:rsidP="00BD550A">
      <w:pPr>
        <w:pStyle w:val="a7"/>
        <w:numPr>
          <w:ilvl w:val="0"/>
          <w:numId w:val="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першу та останню сходинку входу в будівлю;</w:t>
      </w:r>
    </w:p>
    <w:p w14:paraId="766E2B2F" w14:textId="77777777" w:rsidR="00BD550A" w:rsidRPr="00C963F6" w:rsidRDefault="00BD550A" w:rsidP="00BD550A">
      <w:pPr>
        <w:pStyle w:val="a7"/>
        <w:numPr>
          <w:ilvl w:val="0"/>
          <w:numId w:val="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дверний проєм вхідної групи та нівелювати поріг, який більше ніж 0,2м;</w:t>
      </w:r>
    </w:p>
    <w:p w14:paraId="7B7B990A" w14:textId="77777777" w:rsidR="00BD550A" w:rsidRPr="00C963F6" w:rsidRDefault="00BD550A" w:rsidP="00BD550A">
      <w:pPr>
        <w:pStyle w:val="a7"/>
        <w:numPr>
          <w:ilvl w:val="0"/>
          <w:numId w:val="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4FAB1549" w14:textId="77777777" w:rsidR="00BD550A" w:rsidRPr="00C963F6" w:rsidRDefault="00BD550A" w:rsidP="00BD550A">
      <w:pPr>
        <w:spacing w:line="259" w:lineRule="auto"/>
        <w:jc w:val="both"/>
        <w:rPr>
          <w:rFonts w:ascii="Times New Roman" w:eastAsia="Times New Roman" w:hAnsi="Times New Roman" w:cs="Times New Roman"/>
          <w:sz w:val="24"/>
          <w:szCs w:val="24"/>
        </w:rPr>
      </w:pPr>
    </w:p>
    <w:p w14:paraId="715C66B6" w14:textId="77777777" w:rsidR="00BD550A" w:rsidRPr="00C963F6" w:rsidRDefault="00BD550A" w:rsidP="00BD550A">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село Потоки:</w:t>
      </w:r>
    </w:p>
    <w:p w14:paraId="00DD421E"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Потоківський старостинський округ. Кабінет старости в с.</w:t>
      </w:r>
      <w:r w:rsidRPr="00C963F6">
        <w:rPr>
          <w:rFonts w:ascii="Times New Roman" w:eastAsia="Times New Roman" w:hAnsi="Times New Roman" w:cs="Times New Roman"/>
          <w:b/>
          <w:sz w:val="24"/>
          <w:szCs w:val="24"/>
          <w:lang w:val="uk-UA"/>
        </w:rPr>
        <w:t xml:space="preserve"> </w:t>
      </w:r>
      <w:r w:rsidRPr="00C963F6">
        <w:rPr>
          <w:rFonts w:ascii="Times New Roman" w:eastAsia="Times New Roman" w:hAnsi="Times New Roman" w:cs="Times New Roman"/>
          <w:b/>
          <w:sz w:val="24"/>
          <w:szCs w:val="24"/>
        </w:rPr>
        <w:t>Рижавка</w:t>
      </w:r>
    </w:p>
    <w:p w14:paraId="433E1EE3" w14:textId="77777777" w:rsidR="00BD550A" w:rsidRPr="00C963F6" w:rsidRDefault="00BD550A" w:rsidP="00BD550A">
      <w:pPr>
        <w:pStyle w:val="a7"/>
        <w:numPr>
          <w:ilvl w:val="0"/>
          <w:numId w:val="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4133C7D4" w14:textId="77777777" w:rsidR="00BD550A" w:rsidRPr="00C963F6" w:rsidRDefault="00BD550A" w:rsidP="00BD550A">
      <w:pPr>
        <w:pStyle w:val="a7"/>
        <w:numPr>
          <w:ilvl w:val="0"/>
          <w:numId w:val="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7A85DB64" w14:textId="77777777" w:rsidR="00BD550A" w:rsidRPr="00C963F6" w:rsidRDefault="00BD550A" w:rsidP="00BD550A">
      <w:pPr>
        <w:pStyle w:val="a7"/>
        <w:numPr>
          <w:ilvl w:val="0"/>
          <w:numId w:val="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7C3E8130" w14:textId="77777777" w:rsidR="00BD550A" w:rsidRPr="00C963F6" w:rsidRDefault="00BD550A" w:rsidP="00BD550A">
      <w:pPr>
        <w:pStyle w:val="a7"/>
        <w:numPr>
          <w:ilvl w:val="0"/>
          <w:numId w:val="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 для маломобільних верств населення, так як вхід в будівлю має сходи;</w:t>
      </w:r>
    </w:p>
    <w:p w14:paraId="04EF0401" w14:textId="77777777" w:rsidR="00BD550A" w:rsidRPr="00C963F6" w:rsidRDefault="00BD550A" w:rsidP="00BD550A">
      <w:pPr>
        <w:pStyle w:val="a7"/>
        <w:numPr>
          <w:ilvl w:val="0"/>
          <w:numId w:val="9"/>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Промаркувати першу та останню сходинку.</w:t>
      </w:r>
    </w:p>
    <w:p w14:paraId="60794DB0"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28A6430A" w14:textId="77777777" w:rsidR="00BD550A" w:rsidRPr="00C963F6" w:rsidRDefault="00BD550A" w:rsidP="008D4D31">
      <w:pPr>
        <w:spacing w:line="259"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Потоківський старостинський округ. Бібліотечний пункт та будинок культури в с. Рижавка</w:t>
      </w:r>
    </w:p>
    <w:p w14:paraId="0D6691E8" w14:textId="77777777" w:rsidR="00BD550A" w:rsidRPr="00C963F6" w:rsidRDefault="00BD550A" w:rsidP="00BD550A">
      <w:pPr>
        <w:pStyle w:val="a7"/>
        <w:numPr>
          <w:ilvl w:val="0"/>
          <w:numId w:val="1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Облаштувати місця для паркування;</w:t>
      </w:r>
    </w:p>
    <w:p w14:paraId="32F81865" w14:textId="77777777" w:rsidR="00BD550A" w:rsidRPr="00C963F6" w:rsidRDefault="00BD550A" w:rsidP="00BD550A">
      <w:pPr>
        <w:pStyle w:val="a7"/>
        <w:numPr>
          <w:ilvl w:val="0"/>
          <w:numId w:val="1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72CCAD7C" w14:textId="77777777" w:rsidR="00BD550A" w:rsidRPr="00C963F6" w:rsidRDefault="00BD550A" w:rsidP="00BD550A">
      <w:pPr>
        <w:pStyle w:val="a7"/>
        <w:numPr>
          <w:ilvl w:val="0"/>
          <w:numId w:val="1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3128633C" w14:textId="77777777" w:rsidR="00BD550A" w:rsidRPr="00C963F6" w:rsidRDefault="00BD550A" w:rsidP="00BD550A">
      <w:pPr>
        <w:pStyle w:val="a7"/>
        <w:numPr>
          <w:ilvl w:val="0"/>
          <w:numId w:val="1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 для маломобільних верств населення, так як вхід в будівлю має сходи;</w:t>
      </w:r>
    </w:p>
    <w:p w14:paraId="7573D1EE" w14:textId="77777777" w:rsidR="00BD550A" w:rsidRPr="00C963F6" w:rsidRDefault="00BD550A" w:rsidP="00BD550A">
      <w:pPr>
        <w:pStyle w:val="a7"/>
        <w:numPr>
          <w:ilvl w:val="0"/>
          <w:numId w:val="1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першу та останню сходинку;</w:t>
      </w:r>
    </w:p>
    <w:p w14:paraId="77498F31" w14:textId="77777777" w:rsidR="00BD550A" w:rsidRPr="00C963F6" w:rsidRDefault="00BD550A" w:rsidP="00BD550A">
      <w:pPr>
        <w:pStyle w:val="a7"/>
        <w:numPr>
          <w:ilvl w:val="0"/>
          <w:numId w:val="1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вбиральню згідно ДБН 2.2-40 «Інклюзивність будівель та споруд».</w:t>
      </w:r>
    </w:p>
    <w:p w14:paraId="5C075531" w14:textId="77777777" w:rsidR="00BD550A" w:rsidRPr="00C963F6" w:rsidRDefault="00BD550A" w:rsidP="00BD550A">
      <w:pPr>
        <w:pStyle w:val="a7"/>
        <w:spacing w:line="259" w:lineRule="auto"/>
        <w:jc w:val="both"/>
        <w:rPr>
          <w:rFonts w:ascii="Times New Roman" w:eastAsia="Times New Roman" w:hAnsi="Times New Roman" w:cs="Times New Roman"/>
          <w:sz w:val="24"/>
          <w:szCs w:val="24"/>
        </w:rPr>
      </w:pPr>
    </w:p>
    <w:p w14:paraId="205C2586"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rPr>
        <w:t xml:space="preserve">Потоківська бібліотека, старостат, будинок культури </w:t>
      </w:r>
    </w:p>
    <w:p w14:paraId="0A184EAA"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618E8016"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w:t>
      </w:r>
      <w:r w:rsidRPr="00C963F6">
        <w:rPr>
          <w:rFonts w:ascii="Times New Roman" w:eastAsia="Times New Roman" w:hAnsi="Times New Roman" w:cs="Times New Roman"/>
          <w:sz w:val="24"/>
          <w:szCs w:val="24"/>
          <w:lang w:val="uk-UA"/>
        </w:rPr>
        <w:t xml:space="preserve"> з кутом нахилу, який</w:t>
      </w:r>
      <w:r w:rsidRPr="00C963F6">
        <w:rPr>
          <w:rFonts w:ascii="Times New Roman" w:eastAsia="Times New Roman" w:hAnsi="Times New Roman" w:cs="Times New Roman"/>
          <w:sz w:val="24"/>
          <w:szCs w:val="24"/>
        </w:rPr>
        <w:t xml:space="preserve"> відповіда</w:t>
      </w:r>
      <w:r w:rsidRPr="00C963F6">
        <w:rPr>
          <w:rFonts w:ascii="Times New Roman" w:eastAsia="Times New Roman" w:hAnsi="Times New Roman" w:cs="Times New Roman"/>
          <w:sz w:val="24"/>
          <w:szCs w:val="24"/>
          <w:lang w:val="uk-UA"/>
        </w:rPr>
        <w:t>в би</w:t>
      </w:r>
      <w:r w:rsidRPr="00C963F6">
        <w:rPr>
          <w:rFonts w:ascii="Times New Roman" w:eastAsia="Times New Roman" w:hAnsi="Times New Roman" w:cs="Times New Roman"/>
          <w:sz w:val="24"/>
          <w:szCs w:val="24"/>
        </w:rPr>
        <w:t xml:space="preserve"> ДБН;</w:t>
      </w:r>
    </w:p>
    <w:p w14:paraId="32D4ABE7"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обох сторін;</w:t>
      </w:r>
    </w:p>
    <w:p w14:paraId="23D38394"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0,70, а згідно ДБН має бути мінімум 0,85 м та нівелювати поріг, який 0,06 м;</w:t>
      </w:r>
    </w:p>
    <w:p w14:paraId="046B8343"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2B974130"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старостат, бібліотека та ФАП знаходяться на другому поверсі;</w:t>
      </w:r>
    </w:p>
    <w:p w14:paraId="64AC897B"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всередині будівлі;</w:t>
      </w:r>
    </w:p>
    <w:p w14:paraId="4A23129E"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Розширити дверні проєми </w:t>
      </w:r>
      <w:r w:rsidRPr="00C963F6">
        <w:rPr>
          <w:rFonts w:ascii="Times New Roman" w:eastAsia="Times New Roman" w:hAnsi="Times New Roman" w:cs="Times New Roman"/>
          <w:sz w:val="24"/>
          <w:szCs w:val="24"/>
          <w:lang w:val="uk-UA"/>
        </w:rPr>
        <w:t>в</w:t>
      </w:r>
      <w:r w:rsidRPr="00C963F6">
        <w:rPr>
          <w:rFonts w:ascii="Times New Roman" w:eastAsia="Times New Roman" w:hAnsi="Times New Roman" w:cs="Times New Roman"/>
          <w:sz w:val="24"/>
          <w:szCs w:val="24"/>
        </w:rPr>
        <w:t>середині будівлі та нівелювати пороги;</w:t>
      </w:r>
    </w:p>
    <w:p w14:paraId="3E8E168F"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6C0439A6"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79247D01" w14:textId="77777777" w:rsidR="00BD550A" w:rsidRPr="00C963F6" w:rsidRDefault="00BD550A" w:rsidP="00BD550A">
      <w:pPr>
        <w:pStyle w:val="a7"/>
        <w:numPr>
          <w:ilvl w:val="0"/>
          <w:numId w:val="11"/>
        </w:numPr>
        <w:spacing w:line="240" w:lineRule="auto"/>
        <w:jc w:val="both"/>
        <w:rPr>
          <w:rFonts w:ascii="Times New Roman" w:hAnsi="Times New Roman" w:cs="Times New Roman"/>
          <w:sz w:val="24"/>
          <w:szCs w:val="24"/>
        </w:rPr>
      </w:pPr>
    </w:p>
    <w:p w14:paraId="07DC7831"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Потоківський медичний пункт тимчасового базування</w:t>
      </w:r>
    </w:p>
    <w:p w14:paraId="2FFBA7C6"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646024B4"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з кутом нахилу, який відповідав би ДБН;</w:t>
      </w:r>
    </w:p>
    <w:p w14:paraId="576CFC0F"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обох сторін;</w:t>
      </w:r>
    </w:p>
    <w:p w14:paraId="0B0EB028"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0,70, а згідно ДБН має бути мінімум 0,85 м та нівелювати поріг, який 0,06 м;</w:t>
      </w:r>
    </w:p>
    <w:p w14:paraId="4D88A6CD"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0E73F020"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ФАП знаходяться на другому поверсі;</w:t>
      </w:r>
    </w:p>
    <w:p w14:paraId="10CFB373"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всередині будівлі;</w:t>
      </w:r>
    </w:p>
    <w:p w14:paraId="0B24029F"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всередині будівлі та нівелювати пороги;</w:t>
      </w:r>
    </w:p>
    <w:p w14:paraId="7F8537F1"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34C022DF" w14:textId="77777777" w:rsidR="00BD550A" w:rsidRPr="00C963F6" w:rsidRDefault="00BD550A" w:rsidP="00BD550A">
      <w:pPr>
        <w:pStyle w:val="a7"/>
        <w:numPr>
          <w:ilvl w:val="0"/>
          <w:numId w:val="1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A06847A"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p>
    <w:p w14:paraId="77151063" w14:textId="77777777" w:rsidR="00BD550A" w:rsidRPr="00C963F6" w:rsidRDefault="00BD550A" w:rsidP="00BD550A">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село Селище:</w:t>
      </w:r>
    </w:p>
    <w:p w14:paraId="7E229E85"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rPr>
        <w:t>Селищенський старостат та поліцейська станція</w:t>
      </w:r>
    </w:p>
    <w:p w14:paraId="11285E90"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54C072BC"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w:t>
      </w:r>
      <w:r w:rsidRPr="00C963F6">
        <w:rPr>
          <w:rFonts w:ascii="Times New Roman" w:eastAsia="Times New Roman" w:hAnsi="Times New Roman" w:cs="Times New Roman"/>
          <w:sz w:val="24"/>
          <w:szCs w:val="24"/>
          <w:lang w:val="uk-UA"/>
        </w:rPr>
        <w:t>, який відповідав би встановленим нормам</w:t>
      </w:r>
      <w:r w:rsidRPr="00C963F6">
        <w:rPr>
          <w:rFonts w:ascii="Times New Roman" w:eastAsia="Times New Roman" w:hAnsi="Times New Roman" w:cs="Times New Roman"/>
          <w:sz w:val="24"/>
          <w:szCs w:val="24"/>
        </w:rPr>
        <w:t>;</w:t>
      </w:r>
    </w:p>
    <w:p w14:paraId="75FE6784"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обох сторін;</w:t>
      </w:r>
    </w:p>
    <w:p w14:paraId="3BD62F42"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0,75, а згідно ДБН має бути мінімум 0,85 м та нівелювати поріг, який 0,06 м;</w:t>
      </w:r>
    </w:p>
    <w:p w14:paraId="22DFDE01"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01549CD7"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w:t>
      </w:r>
    </w:p>
    <w:p w14:paraId="26119ABB"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всередині будівлі та нівелювати пороги;</w:t>
      </w:r>
    </w:p>
    <w:p w14:paraId="0C69BB60"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4F45FCC5"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AFEFE2D" w14:textId="77777777" w:rsidR="00BD550A" w:rsidRPr="00C963F6" w:rsidRDefault="00BD550A" w:rsidP="00BD550A">
      <w:pPr>
        <w:pStyle w:val="a7"/>
        <w:numPr>
          <w:ilvl w:val="0"/>
          <w:numId w:val="13"/>
        </w:numPr>
        <w:spacing w:line="240" w:lineRule="auto"/>
        <w:jc w:val="both"/>
        <w:rPr>
          <w:rFonts w:ascii="Times New Roman" w:hAnsi="Times New Roman" w:cs="Times New Roman"/>
          <w:sz w:val="24"/>
          <w:szCs w:val="24"/>
        </w:rPr>
      </w:pPr>
    </w:p>
    <w:p w14:paraId="3369D605"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 Селищенська гімназія </w:t>
      </w:r>
    </w:p>
    <w:p w14:paraId="7E445734"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lastRenderedPageBreak/>
        <w:t>Облаштувати місця для паркування;</w:t>
      </w:r>
    </w:p>
    <w:p w14:paraId="1ED25A7B"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з кутом нахилу, який відповідав би ДБН;</w:t>
      </w:r>
    </w:p>
    <w:p w14:paraId="06E5EC71"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0,70, а згідно ДБН має бути мінімум 0,85 м та нівелювати поріг, який 0,03 м;</w:t>
      </w:r>
    </w:p>
    <w:p w14:paraId="3DAC50AA"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169F6AA5"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другий поверх школи знаход</w:t>
      </w:r>
      <w:r w:rsidRPr="00C963F6">
        <w:rPr>
          <w:rFonts w:ascii="Times New Roman" w:eastAsia="Times New Roman" w:hAnsi="Times New Roman" w:cs="Times New Roman"/>
          <w:sz w:val="24"/>
          <w:szCs w:val="24"/>
          <w:lang w:val="uk-UA"/>
        </w:rPr>
        <w:t>и</w:t>
      </w:r>
      <w:r w:rsidRPr="00C963F6">
        <w:rPr>
          <w:rFonts w:ascii="Times New Roman" w:eastAsia="Times New Roman" w:hAnsi="Times New Roman" w:cs="Times New Roman"/>
          <w:sz w:val="24"/>
          <w:szCs w:val="24"/>
        </w:rPr>
        <w:t>ться на другому поверсі;</w:t>
      </w:r>
    </w:p>
    <w:p w14:paraId="7CCAEA18"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всередині будівлі та ззовні;</w:t>
      </w:r>
    </w:p>
    <w:p w14:paraId="0F8396BA"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всередині будівлі та нівелювати пороги;</w:t>
      </w:r>
    </w:p>
    <w:p w14:paraId="463A28B9"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4039222A"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6AE080BE" w14:textId="77777777" w:rsidR="00BD550A" w:rsidRPr="00C963F6" w:rsidRDefault="00BD550A" w:rsidP="00BD550A">
      <w:pPr>
        <w:pStyle w:val="a7"/>
        <w:numPr>
          <w:ilvl w:val="0"/>
          <w:numId w:val="14"/>
        </w:numPr>
        <w:spacing w:line="240" w:lineRule="auto"/>
        <w:jc w:val="both"/>
        <w:rPr>
          <w:rFonts w:ascii="Times New Roman" w:hAnsi="Times New Roman" w:cs="Times New Roman"/>
          <w:sz w:val="24"/>
          <w:szCs w:val="24"/>
        </w:rPr>
      </w:pPr>
    </w:p>
    <w:p w14:paraId="41B7F0E9"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Селищенська амбулаторія ЗПСМ</w:t>
      </w:r>
    </w:p>
    <w:p w14:paraId="48A1E619" w14:textId="77777777" w:rsidR="00BD550A" w:rsidRPr="00C963F6" w:rsidRDefault="00BD550A" w:rsidP="00BD550A">
      <w:pPr>
        <w:pStyle w:val="a7"/>
        <w:numPr>
          <w:ilvl w:val="0"/>
          <w:numId w:val="1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0605238E" w14:textId="77777777" w:rsidR="00BD550A" w:rsidRPr="00C963F6" w:rsidRDefault="00BD550A" w:rsidP="00BD550A">
      <w:pPr>
        <w:pStyle w:val="a7"/>
        <w:numPr>
          <w:ilvl w:val="0"/>
          <w:numId w:val="1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Розташувати табличку про об’єкт справа від входу до об’єкту чи будівлі на висоті від 1,2 м до 1,5 м на стіні;</w:t>
      </w:r>
    </w:p>
    <w:p w14:paraId="0E31A33B" w14:textId="77777777" w:rsidR="00BD550A" w:rsidRPr="00C963F6" w:rsidRDefault="00BD550A" w:rsidP="00BD550A">
      <w:pPr>
        <w:pStyle w:val="a7"/>
        <w:numPr>
          <w:ilvl w:val="0"/>
          <w:numId w:val="1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Облаштувати план-схему (елементи навігації), що сприятиме самостійній навігації (орієнтуванню) на об’єкті. </w:t>
      </w:r>
    </w:p>
    <w:p w14:paraId="214FBB18" w14:textId="77777777" w:rsidR="00BD550A" w:rsidRPr="00C963F6" w:rsidRDefault="00BD550A" w:rsidP="00BD550A">
      <w:pPr>
        <w:pStyle w:val="a7"/>
        <w:numPr>
          <w:ilvl w:val="0"/>
          <w:numId w:val="1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Нівелювати бар’єри </w:t>
      </w:r>
      <w:r w:rsidRPr="00C963F6">
        <w:rPr>
          <w:rFonts w:ascii="Times New Roman" w:eastAsia="Times New Roman" w:hAnsi="Times New Roman" w:cs="Times New Roman"/>
          <w:sz w:val="24"/>
          <w:szCs w:val="24"/>
          <w:lang w:val="uk-UA"/>
        </w:rPr>
        <w:t>п</w:t>
      </w:r>
      <w:r w:rsidRPr="00C963F6">
        <w:rPr>
          <w:rFonts w:ascii="Times New Roman" w:eastAsia="Times New Roman" w:hAnsi="Times New Roman" w:cs="Times New Roman"/>
          <w:sz w:val="24"/>
          <w:szCs w:val="24"/>
        </w:rPr>
        <w:t>окриття пішохідних доріжок, тротуарів і пандусів;</w:t>
      </w:r>
    </w:p>
    <w:p w14:paraId="0AC94517" w14:textId="77777777" w:rsidR="00BD550A" w:rsidRPr="00C963F6" w:rsidRDefault="00BD550A" w:rsidP="00BD550A">
      <w:pPr>
        <w:pStyle w:val="a7"/>
        <w:numPr>
          <w:ilvl w:val="0"/>
          <w:numId w:val="1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666C2DC3" w14:textId="77777777" w:rsidR="00BD550A" w:rsidRPr="00C963F6" w:rsidRDefault="00BD550A" w:rsidP="00BD550A">
      <w:pPr>
        <w:pStyle w:val="a7"/>
        <w:numPr>
          <w:ilvl w:val="0"/>
          <w:numId w:val="1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5F248AB3" w14:textId="77777777" w:rsidR="00BD550A" w:rsidRPr="00C963F6" w:rsidRDefault="00BD550A" w:rsidP="008D4D31">
      <w:pPr>
        <w:pStyle w:val="a7"/>
        <w:spacing w:line="240" w:lineRule="auto"/>
        <w:jc w:val="both"/>
        <w:rPr>
          <w:rFonts w:ascii="Times New Roman" w:hAnsi="Times New Roman" w:cs="Times New Roman"/>
          <w:sz w:val="24"/>
          <w:szCs w:val="24"/>
        </w:rPr>
      </w:pPr>
    </w:p>
    <w:p w14:paraId="17E9CE58"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Селищенський будинок культури. Бібліотека.</w:t>
      </w:r>
    </w:p>
    <w:p w14:paraId="7F9DCD39"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63D6F9F1" w14:textId="77777777" w:rsidR="00BD550A" w:rsidRPr="00C963F6" w:rsidRDefault="00BD550A" w:rsidP="00BD550A">
      <w:pPr>
        <w:pStyle w:val="a7"/>
        <w:numPr>
          <w:ilvl w:val="0"/>
          <w:numId w:val="16"/>
        </w:numPr>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з кутом нахилу, який відповідав би ДБН;</w:t>
      </w:r>
    </w:p>
    <w:p w14:paraId="493F84AB"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обох сторін;</w:t>
      </w:r>
    </w:p>
    <w:p w14:paraId="24D1601A" w14:textId="45E2044A"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0F607FF8"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0,70, а згідно ДБН має бути мінімум 0,85 м та нівелювати поріг, який 0,05 м;</w:t>
      </w:r>
    </w:p>
    <w:p w14:paraId="0419FB41"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73C89BE4"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приміщення має 2 поверхи;</w:t>
      </w:r>
    </w:p>
    <w:p w14:paraId="72116B44"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всередині будівлі;</w:t>
      </w:r>
    </w:p>
    <w:p w14:paraId="214D1035"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всередині будівлі та нівелювати пороги;</w:t>
      </w:r>
    </w:p>
    <w:p w14:paraId="24738883"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7F48D976"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28CB75D6" w14:textId="77777777" w:rsidR="00BD550A" w:rsidRPr="00C963F6" w:rsidRDefault="00BD550A" w:rsidP="00BD550A">
      <w:pPr>
        <w:pStyle w:val="a7"/>
        <w:numPr>
          <w:ilvl w:val="0"/>
          <w:numId w:val="16"/>
        </w:numPr>
        <w:spacing w:line="240" w:lineRule="auto"/>
        <w:jc w:val="both"/>
        <w:rPr>
          <w:rFonts w:ascii="Times New Roman" w:hAnsi="Times New Roman" w:cs="Times New Roman"/>
          <w:sz w:val="24"/>
          <w:szCs w:val="24"/>
        </w:rPr>
      </w:pPr>
    </w:p>
    <w:p w14:paraId="207450DC"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lang w:val="uk-UA"/>
        </w:rPr>
        <w:t>ДНЗ с. Селище</w:t>
      </w:r>
    </w:p>
    <w:p w14:paraId="294ED1A7"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4FCDC351" w14:textId="77777777" w:rsidR="00BD550A" w:rsidRPr="00C963F6" w:rsidRDefault="00BD550A" w:rsidP="00BD550A">
      <w:pPr>
        <w:pStyle w:val="a7"/>
        <w:numPr>
          <w:ilvl w:val="0"/>
          <w:numId w:val="17"/>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з кутом нахилу, який відповідав би ДБН;</w:t>
      </w:r>
    </w:p>
    <w:p w14:paraId="23CAD77D"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та пандус з обох сторін;</w:t>
      </w:r>
    </w:p>
    <w:p w14:paraId="37B9A0D1" w14:textId="2AB5CC31" w:rsidR="00BD550A" w:rsidRPr="00C963F6" w:rsidRDefault="00846C2F"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основн</w:t>
      </w:r>
      <w:r w:rsidRPr="00C963F6">
        <w:rPr>
          <w:rFonts w:ascii="Times New Roman" w:eastAsia="Times New Roman" w:hAnsi="Times New Roman" w:cs="Times New Roman"/>
          <w:sz w:val="24"/>
          <w:szCs w:val="24"/>
          <w:lang w:val="uk-UA"/>
        </w:rPr>
        <w:t>их</w:t>
      </w:r>
      <w:r w:rsidRPr="00C963F6">
        <w:rPr>
          <w:rFonts w:ascii="Times New Roman" w:eastAsia="Times New Roman" w:hAnsi="Times New Roman" w:cs="Times New Roman"/>
          <w:sz w:val="24"/>
          <w:szCs w:val="24"/>
        </w:rPr>
        <w:t xml:space="preserve"> вход</w:t>
      </w:r>
      <w:r w:rsidRPr="00C963F6">
        <w:rPr>
          <w:rFonts w:ascii="Times New Roman" w:eastAsia="Times New Roman" w:hAnsi="Times New Roman" w:cs="Times New Roman"/>
          <w:sz w:val="24"/>
          <w:szCs w:val="24"/>
          <w:lang w:val="uk-UA"/>
        </w:rPr>
        <w:t>ів</w:t>
      </w:r>
      <w:r w:rsidRPr="00C963F6">
        <w:rPr>
          <w:rFonts w:ascii="Times New Roman" w:eastAsia="Times New Roman" w:hAnsi="Times New Roman" w:cs="Times New Roman"/>
          <w:sz w:val="24"/>
          <w:szCs w:val="24"/>
        </w:rPr>
        <w:t xml:space="preserve"> до заклад</w:t>
      </w:r>
      <w:r w:rsidRPr="00C963F6">
        <w:rPr>
          <w:rFonts w:ascii="Times New Roman" w:eastAsia="Times New Roman" w:hAnsi="Times New Roman" w:cs="Times New Roman"/>
          <w:sz w:val="24"/>
          <w:szCs w:val="24"/>
          <w:lang w:val="uk-UA"/>
        </w:rPr>
        <w:t>у</w:t>
      </w:r>
      <w:r w:rsidR="00BD550A" w:rsidRPr="00C963F6">
        <w:rPr>
          <w:rFonts w:ascii="Times New Roman" w:eastAsia="Times New Roman" w:hAnsi="Times New Roman" w:cs="Times New Roman"/>
          <w:sz w:val="24"/>
          <w:szCs w:val="24"/>
        </w:rPr>
        <w:t>;</w:t>
      </w:r>
    </w:p>
    <w:p w14:paraId="675B3390"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0,70, а згідно ДБН має бути мінімум 0,85 м та нівелювати поріг, який 0,07 м;</w:t>
      </w:r>
    </w:p>
    <w:p w14:paraId="30D5F9A6"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1BD72315"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приміщення має 2 поверхи;</w:t>
      </w:r>
    </w:p>
    <w:p w14:paraId="2769A4F0"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 середині будівлі;</w:t>
      </w:r>
    </w:p>
    <w:p w14:paraId="1AE94988"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 середині будівлі та нівелювати пороги;</w:t>
      </w:r>
    </w:p>
    <w:p w14:paraId="02B69EAE"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32F23C7F" w14:textId="77777777" w:rsidR="00BD550A" w:rsidRPr="00C963F6" w:rsidRDefault="00BD550A" w:rsidP="00BD550A">
      <w:pPr>
        <w:pStyle w:val="a7"/>
        <w:numPr>
          <w:ilvl w:val="0"/>
          <w:numId w:val="17"/>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1207B254" w14:textId="77777777" w:rsidR="00BD550A" w:rsidRPr="00C963F6" w:rsidRDefault="00BD550A" w:rsidP="00BD550A">
      <w:pPr>
        <w:spacing w:line="240" w:lineRule="auto"/>
        <w:ind w:left="360"/>
        <w:jc w:val="both"/>
        <w:rPr>
          <w:rFonts w:ascii="Times New Roman" w:hAnsi="Times New Roman" w:cs="Times New Roman"/>
          <w:sz w:val="24"/>
          <w:szCs w:val="24"/>
          <w:lang w:val="uk-UA"/>
        </w:rPr>
      </w:pPr>
    </w:p>
    <w:p w14:paraId="4C50F0FE" w14:textId="77777777" w:rsidR="00BD550A" w:rsidRPr="00C963F6" w:rsidRDefault="00BD550A" w:rsidP="00BD550A">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lastRenderedPageBreak/>
        <w:t>село Урожайне</w:t>
      </w:r>
    </w:p>
    <w:p w14:paraId="583A2E1E"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Будинок культури. </w:t>
      </w:r>
      <w:bookmarkStart w:id="1" w:name="_Hlk178252367"/>
      <w:r w:rsidRPr="00C963F6">
        <w:rPr>
          <w:rFonts w:ascii="Times New Roman" w:eastAsia="Times New Roman" w:hAnsi="Times New Roman" w:cs="Times New Roman"/>
          <w:b/>
          <w:sz w:val="24"/>
          <w:szCs w:val="24"/>
          <w:lang w:val="uk-UA"/>
        </w:rPr>
        <w:t>М</w:t>
      </w:r>
      <w:r w:rsidRPr="00C963F6">
        <w:rPr>
          <w:rFonts w:ascii="Times New Roman" w:eastAsia="Times New Roman" w:hAnsi="Times New Roman" w:cs="Times New Roman"/>
          <w:b/>
          <w:sz w:val="24"/>
          <w:szCs w:val="24"/>
        </w:rPr>
        <w:t xml:space="preserve">едичний пункт тимчасового базування </w:t>
      </w:r>
      <w:bookmarkEnd w:id="1"/>
      <w:r w:rsidRPr="00C963F6">
        <w:rPr>
          <w:rFonts w:ascii="Times New Roman" w:eastAsia="Times New Roman" w:hAnsi="Times New Roman" w:cs="Times New Roman"/>
          <w:b/>
          <w:sz w:val="24"/>
          <w:szCs w:val="24"/>
        </w:rPr>
        <w:t>(с. Урожайне)</w:t>
      </w:r>
    </w:p>
    <w:p w14:paraId="4B0819AD"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10CDE774" w14:textId="77777777" w:rsidR="00BD550A" w:rsidRPr="00C963F6" w:rsidRDefault="00BD550A" w:rsidP="00BD550A">
      <w:pPr>
        <w:pStyle w:val="a7"/>
        <w:numPr>
          <w:ilvl w:val="0"/>
          <w:numId w:val="18"/>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46350C4E"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обох сторін;</w:t>
      </w:r>
    </w:p>
    <w:p w14:paraId="7C25EAE4"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так як одна половина дверей 0,80, а згідно ДБН має бути мінімум 0,85 м та нівелювати поріг, який 0,03 м;</w:t>
      </w:r>
    </w:p>
    <w:p w14:paraId="55B135DF"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0A6C8E65"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w:t>
      </w:r>
    </w:p>
    <w:p w14:paraId="019F7F21"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5EDCBE92" w14:textId="77777777" w:rsidR="00BD550A" w:rsidRPr="00C963F6" w:rsidRDefault="00BD550A" w:rsidP="00BD550A">
      <w:pPr>
        <w:pStyle w:val="a7"/>
        <w:numPr>
          <w:ilvl w:val="0"/>
          <w:numId w:val="18"/>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5587DFF9" w14:textId="77777777" w:rsidR="00BD550A" w:rsidRPr="00C963F6" w:rsidRDefault="00BD550A" w:rsidP="00BD550A">
      <w:pPr>
        <w:pStyle w:val="a7"/>
        <w:spacing w:line="240" w:lineRule="auto"/>
        <w:jc w:val="both"/>
        <w:rPr>
          <w:rFonts w:ascii="Times New Roman" w:hAnsi="Times New Roman" w:cs="Times New Roman"/>
          <w:sz w:val="24"/>
          <w:szCs w:val="24"/>
        </w:rPr>
      </w:pPr>
    </w:p>
    <w:p w14:paraId="58A83F34" w14:textId="77777777" w:rsidR="00BD550A" w:rsidRPr="00C963F6" w:rsidRDefault="00BD550A" w:rsidP="00BD550A">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село Могилівка</w:t>
      </w:r>
    </w:p>
    <w:p w14:paraId="498D8F5F"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Могилівський будинок культури. Бібліотека. Старостат (одна будівля)</w:t>
      </w:r>
    </w:p>
    <w:p w14:paraId="56C2156A"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6EBC5E8B"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4B83EEEF"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приміщення має 2 поверхи;</w:t>
      </w:r>
    </w:p>
    <w:p w14:paraId="1F722B28" w14:textId="63401396"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79EE5952"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всередині будівлі;</w:t>
      </w:r>
    </w:p>
    <w:p w14:paraId="47E59D0B"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пройми в середині будівлі та нівелювати пороги;</w:t>
      </w:r>
    </w:p>
    <w:p w14:paraId="4EC68B62"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31DE0705" w14:textId="77777777" w:rsidR="00BD550A" w:rsidRPr="00C963F6" w:rsidRDefault="00BD550A" w:rsidP="00BD550A">
      <w:pPr>
        <w:pStyle w:val="a7"/>
        <w:numPr>
          <w:ilvl w:val="0"/>
          <w:numId w:val="19"/>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2DC00B2E"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p>
    <w:p w14:paraId="3B79BEAD"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Могилівська амбулаторія</w:t>
      </w:r>
    </w:p>
    <w:p w14:paraId="4894B9F4"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0CAEADF2"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вхідні двері на одному з входів, так як одна половина дверей 0,70, а згідно ДБН має бути мінімум 0,85 м;</w:t>
      </w:r>
    </w:p>
    <w:p w14:paraId="2453CA66"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 на другому вході;</w:t>
      </w:r>
    </w:p>
    <w:p w14:paraId="3D886859"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вхідної групи;</w:t>
      </w:r>
    </w:p>
    <w:p w14:paraId="3517E823"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пройми всередині будівлі;</w:t>
      </w:r>
    </w:p>
    <w:p w14:paraId="71315D54"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Дооблаштувати універсальну санітарно-гігієнічну кабіну згідно ДБН 2.2-40 «Інклюзивність будівель та споруд»;</w:t>
      </w:r>
    </w:p>
    <w:p w14:paraId="0DD65ED2" w14:textId="77777777" w:rsidR="00BD550A" w:rsidRPr="00C963F6" w:rsidRDefault="00BD550A" w:rsidP="00BD550A">
      <w:pPr>
        <w:pStyle w:val="a7"/>
        <w:numPr>
          <w:ilvl w:val="0"/>
          <w:numId w:val="20"/>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74006924" w14:textId="77777777" w:rsidR="00BD550A" w:rsidRPr="00C963F6" w:rsidRDefault="00BD550A" w:rsidP="008D4D31">
      <w:pPr>
        <w:pStyle w:val="a7"/>
        <w:spacing w:line="240" w:lineRule="auto"/>
        <w:jc w:val="both"/>
        <w:rPr>
          <w:rFonts w:ascii="Times New Roman" w:hAnsi="Times New Roman" w:cs="Times New Roman"/>
          <w:sz w:val="24"/>
          <w:szCs w:val="24"/>
        </w:rPr>
      </w:pPr>
    </w:p>
    <w:p w14:paraId="4ECE7586"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ДНЗ "Сонечко" с. Могилівки</w:t>
      </w:r>
    </w:p>
    <w:p w14:paraId="617F81CD" w14:textId="77777777" w:rsidR="00BD550A" w:rsidRPr="00C963F6" w:rsidRDefault="00BD550A" w:rsidP="00BD550A">
      <w:pPr>
        <w:pStyle w:val="a7"/>
        <w:numPr>
          <w:ilvl w:val="0"/>
          <w:numId w:val="2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73A3736E" w14:textId="77777777" w:rsidR="00BD550A" w:rsidRPr="00C963F6" w:rsidRDefault="00BD550A" w:rsidP="00BD550A">
      <w:pPr>
        <w:pStyle w:val="a7"/>
        <w:numPr>
          <w:ilvl w:val="0"/>
          <w:numId w:val="21"/>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60903A9F" w14:textId="77777777" w:rsidR="00BD550A" w:rsidRPr="00C963F6" w:rsidRDefault="00BD550A" w:rsidP="00BD550A">
      <w:pPr>
        <w:pStyle w:val="a7"/>
        <w:numPr>
          <w:ilvl w:val="0"/>
          <w:numId w:val="2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 на другому вході;</w:t>
      </w:r>
    </w:p>
    <w:p w14:paraId="1825C2C0" w14:textId="21D62E59" w:rsidR="00BD550A" w:rsidRPr="00C963F6" w:rsidRDefault="00BD550A" w:rsidP="00BD550A">
      <w:pPr>
        <w:pStyle w:val="a7"/>
        <w:numPr>
          <w:ilvl w:val="0"/>
          <w:numId w:val="2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7BAD032F" w14:textId="77777777" w:rsidR="00BD550A" w:rsidRPr="00C963F6" w:rsidRDefault="00BD550A" w:rsidP="00BD550A">
      <w:pPr>
        <w:pStyle w:val="a7"/>
        <w:numPr>
          <w:ilvl w:val="0"/>
          <w:numId w:val="2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37600E32" w14:textId="77777777" w:rsidR="00BD550A" w:rsidRPr="00C963F6" w:rsidRDefault="00BD550A" w:rsidP="00BD550A">
      <w:pPr>
        <w:pStyle w:val="a7"/>
        <w:numPr>
          <w:ilvl w:val="0"/>
          <w:numId w:val="2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7B0D7232"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p>
    <w:p w14:paraId="4DE2E6CB"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Могилівська філія ліцею №2 Гніванської міської ради</w:t>
      </w:r>
    </w:p>
    <w:p w14:paraId="14BCD2B0" w14:textId="77777777" w:rsidR="00BD550A" w:rsidRPr="00C963F6" w:rsidRDefault="00BD550A" w:rsidP="00BD550A">
      <w:pPr>
        <w:pStyle w:val="a7"/>
        <w:numPr>
          <w:ilvl w:val="0"/>
          <w:numId w:val="2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2AEB74B8" w14:textId="77777777" w:rsidR="00BD550A" w:rsidRPr="00C963F6" w:rsidRDefault="00BD550A" w:rsidP="00BD550A">
      <w:pPr>
        <w:pStyle w:val="a7"/>
        <w:numPr>
          <w:ilvl w:val="0"/>
          <w:numId w:val="22"/>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25E974F6" w14:textId="77777777" w:rsidR="00BD550A" w:rsidRPr="00C963F6" w:rsidRDefault="00BD550A" w:rsidP="00BD550A">
      <w:pPr>
        <w:pStyle w:val="a7"/>
        <w:numPr>
          <w:ilvl w:val="0"/>
          <w:numId w:val="2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0838CB1A" w14:textId="77777777" w:rsidR="00BD550A" w:rsidRPr="00C963F6" w:rsidRDefault="00BD550A" w:rsidP="00BD550A">
      <w:pPr>
        <w:pStyle w:val="a7"/>
        <w:numPr>
          <w:ilvl w:val="0"/>
          <w:numId w:val="2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05D44DBC" w14:textId="77777777" w:rsidR="00BD550A" w:rsidRPr="00C963F6" w:rsidRDefault="00BD550A" w:rsidP="00BD550A">
      <w:pPr>
        <w:pStyle w:val="a7"/>
        <w:numPr>
          <w:ilvl w:val="0"/>
          <w:numId w:val="2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приміщення має 2 поверхи;</w:t>
      </w:r>
    </w:p>
    <w:p w14:paraId="3CB6DBFF" w14:textId="77777777" w:rsidR="00BD550A" w:rsidRPr="00C963F6" w:rsidRDefault="00BD550A" w:rsidP="00BD550A">
      <w:pPr>
        <w:pStyle w:val="a7"/>
        <w:numPr>
          <w:ilvl w:val="0"/>
          <w:numId w:val="2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 середині будівлі;</w:t>
      </w:r>
    </w:p>
    <w:p w14:paraId="4E22900A" w14:textId="77777777" w:rsidR="00BD550A" w:rsidRPr="00C963F6" w:rsidRDefault="00BD550A" w:rsidP="00BD550A">
      <w:pPr>
        <w:pStyle w:val="a7"/>
        <w:numPr>
          <w:ilvl w:val="0"/>
          <w:numId w:val="22"/>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1EFCB7A3" w14:textId="77777777" w:rsidR="00BD550A" w:rsidRPr="00C963F6" w:rsidRDefault="00BD550A" w:rsidP="00BD550A">
      <w:pPr>
        <w:pStyle w:val="a7"/>
        <w:numPr>
          <w:ilvl w:val="0"/>
          <w:numId w:val="22"/>
        </w:num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lastRenderedPageBreak/>
        <w:t xml:space="preserve">Немає доступного укриття. </w:t>
      </w:r>
    </w:p>
    <w:p w14:paraId="601DA02F" w14:textId="77777777" w:rsidR="00BD550A" w:rsidRPr="00C963F6" w:rsidRDefault="00BD550A" w:rsidP="00BD550A">
      <w:pPr>
        <w:spacing w:line="240" w:lineRule="auto"/>
        <w:jc w:val="both"/>
        <w:rPr>
          <w:rFonts w:ascii="Times New Roman" w:hAnsi="Times New Roman" w:cs="Times New Roman"/>
          <w:sz w:val="24"/>
          <w:szCs w:val="24"/>
          <w:lang w:val="uk-UA"/>
        </w:rPr>
      </w:pPr>
    </w:p>
    <w:p w14:paraId="6B971F36"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Могилівська філія КЗ "ЦКД "Калина", Демидівська сільська філія КЗ "Гніванська публічна бібліотека"</w:t>
      </w:r>
    </w:p>
    <w:p w14:paraId="1F95494A" w14:textId="77777777" w:rsidR="00BD550A" w:rsidRPr="00C963F6" w:rsidRDefault="00BD550A" w:rsidP="00BD550A">
      <w:pPr>
        <w:pStyle w:val="a7"/>
        <w:numPr>
          <w:ilvl w:val="0"/>
          <w:numId w:val="2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D295A4C" w14:textId="77777777" w:rsidR="00BD550A" w:rsidRPr="00C963F6" w:rsidRDefault="00BD550A" w:rsidP="00BD550A">
      <w:pPr>
        <w:pStyle w:val="a7"/>
        <w:numPr>
          <w:ilvl w:val="0"/>
          <w:numId w:val="23"/>
        </w:num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7679FB36" w14:textId="77777777" w:rsidR="00BD550A" w:rsidRPr="00C963F6" w:rsidRDefault="00BD550A" w:rsidP="00BD550A">
      <w:pPr>
        <w:pStyle w:val="a7"/>
        <w:numPr>
          <w:ilvl w:val="0"/>
          <w:numId w:val="2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40A72C25" w14:textId="58922645" w:rsidR="00BD550A" w:rsidRPr="00C963F6" w:rsidRDefault="00BD550A" w:rsidP="00BD550A">
      <w:pPr>
        <w:pStyle w:val="a7"/>
        <w:numPr>
          <w:ilvl w:val="0"/>
          <w:numId w:val="23"/>
        </w:numPr>
        <w:spacing w:line="240" w:lineRule="auto"/>
        <w:jc w:val="both"/>
        <w:rPr>
          <w:rFonts w:ascii="Times New Roman" w:hAnsi="Times New Roman" w:cs="Times New Roman"/>
          <w:sz w:val="24"/>
          <w:szCs w:val="24"/>
          <w:lang w:val="uk-UA"/>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68556613" w14:textId="77777777" w:rsidR="00BD550A" w:rsidRPr="00C963F6" w:rsidRDefault="00BD550A" w:rsidP="00BD550A">
      <w:pPr>
        <w:pStyle w:val="a7"/>
        <w:numPr>
          <w:ilvl w:val="0"/>
          <w:numId w:val="2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підйомником будівлю, так як приміщення має 2 поверхи;</w:t>
      </w:r>
    </w:p>
    <w:p w14:paraId="2F39D08D" w14:textId="77777777" w:rsidR="00BD550A" w:rsidRPr="00C963F6" w:rsidRDefault="00BD550A" w:rsidP="00BD550A">
      <w:pPr>
        <w:pStyle w:val="a7"/>
        <w:numPr>
          <w:ilvl w:val="0"/>
          <w:numId w:val="2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всередині будівлі;</w:t>
      </w:r>
    </w:p>
    <w:p w14:paraId="58028F68" w14:textId="77777777" w:rsidR="00BD550A" w:rsidRPr="00C963F6" w:rsidRDefault="00BD550A" w:rsidP="00BD550A">
      <w:pPr>
        <w:pStyle w:val="a7"/>
        <w:numPr>
          <w:ilvl w:val="0"/>
          <w:numId w:val="2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75446EFB" w14:textId="77777777" w:rsidR="00BD550A" w:rsidRPr="00C963F6" w:rsidRDefault="00BD550A" w:rsidP="00BD550A">
      <w:pPr>
        <w:pStyle w:val="a7"/>
        <w:numPr>
          <w:ilvl w:val="0"/>
          <w:numId w:val="23"/>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5D628A18" w14:textId="77777777" w:rsidR="00BD550A" w:rsidRPr="00C963F6" w:rsidRDefault="00BD550A" w:rsidP="00BD550A">
      <w:pPr>
        <w:pStyle w:val="a7"/>
        <w:spacing w:line="240" w:lineRule="auto"/>
        <w:jc w:val="both"/>
        <w:rPr>
          <w:rFonts w:ascii="Times New Roman" w:hAnsi="Times New Roman" w:cs="Times New Roman"/>
          <w:sz w:val="24"/>
          <w:szCs w:val="24"/>
        </w:rPr>
      </w:pPr>
    </w:p>
    <w:p w14:paraId="28589EC0" w14:textId="77777777" w:rsidR="00BD550A" w:rsidRPr="00C963F6" w:rsidRDefault="00BD550A" w:rsidP="00BD550A">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село Демидівка</w:t>
      </w:r>
    </w:p>
    <w:p w14:paraId="6ACEF208"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rPr>
        <w:t xml:space="preserve">Демидівський </w:t>
      </w:r>
      <w:r w:rsidRPr="00C963F6">
        <w:rPr>
          <w:rFonts w:ascii="Times New Roman" w:eastAsia="Times New Roman" w:hAnsi="Times New Roman" w:cs="Times New Roman"/>
          <w:b/>
          <w:sz w:val="24"/>
          <w:szCs w:val="24"/>
          <w:lang w:val="uk-UA"/>
        </w:rPr>
        <w:t>м</w:t>
      </w:r>
      <w:r w:rsidRPr="00C963F6">
        <w:rPr>
          <w:rFonts w:ascii="Times New Roman" w:eastAsia="Times New Roman" w:hAnsi="Times New Roman" w:cs="Times New Roman"/>
          <w:b/>
          <w:sz w:val="24"/>
          <w:szCs w:val="24"/>
        </w:rPr>
        <w:t xml:space="preserve">едичний пункт тимчасового базування </w:t>
      </w:r>
    </w:p>
    <w:p w14:paraId="20280549" w14:textId="77777777" w:rsidR="00BD550A" w:rsidRPr="00C963F6" w:rsidRDefault="00BD550A" w:rsidP="00BD550A">
      <w:pPr>
        <w:pStyle w:val="a7"/>
        <w:numPr>
          <w:ilvl w:val="0"/>
          <w:numId w:val="2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A5F760C" w14:textId="77777777" w:rsidR="00BD550A" w:rsidRPr="00C963F6" w:rsidRDefault="00BD550A" w:rsidP="00BD550A">
      <w:pPr>
        <w:pStyle w:val="a7"/>
        <w:numPr>
          <w:ilvl w:val="0"/>
          <w:numId w:val="2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доріжку по території до вхідної групи;</w:t>
      </w:r>
    </w:p>
    <w:p w14:paraId="7B406A7F" w14:textId="77777777" w:rsidR="00BD550A" w:rsidRPr="00C963F6" w:rsidRDefault="00BD550A" w:rsidP="00BD550A">
      <w:pPr>
        <w:pStyle w:val="a7"/>
        <w:numPr>
          <w:ilvl w:val="0"/>
          <w:numId w:val="24"/>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7142768E" w14:textId="77777777" w:rsidR="00BD550A" w:rsidRPr="00C963F6" w:rsidRDefault="00BD550A" w:rsidP="00BD550A">
      <w:pPr>
        <w:pStyle w:val="a7"/>
        <w:numPr>
          <w:ilvl w:val="0"/>
          <w:numId w:val="2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1DCB1F7F" w14:textId="27DD5EA7" w:rsidR="00BD550A" w:rsidRPr="00C963F6" w:rsidRDefault="00BD550A" w:rsidP="00BD550A">
      <w:pPr>
        <w:pStyle w:val="a7"/>
        <w:numPr>
          <w:ilvl w:val="0"/>
          <w:numId w:val="2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148412FF" w14:textId="77777777" w:rsidR="00BD550A" w:rsidRPr="00C963F6" w:rsidRDefault="00BD550A" w:rsidP="00BD550A">
      <w:pPr>
        <w:pStyle w:val="a7"/>
        <w:numPr>
          <w:ilvl w:val="0"/>
          <w:numId w:val="2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29D97B88" w14:textId="77777777" w:rsidR="00BD550A" w:rsidRPr="00C963F6" w:rsidRDefault="00BD550A" w:rsidP="00BD550A">
      <w:pPr>
        <w:pStyle w:val="a7"/>
        <w:numPr>
          <w:ilvl w:val="0"/>
          <w:numId w:val="2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 середині будівлі та нівелювати пороги;</w:t>
      </w:r>
    </w:p>
    <w:p w14:paraId="1764E168" w14:textId="77777777" w:rsidR="00BD550A" w:rsidRPr="00C963F6" w:rsidRDefault="00BD550A" w:rsidP="00BD550A">
      <w:pPr>
        <w:pStyle w:val="a7"/>
        <w:numPr>
          <w:ilvl w:val="0"/>
          <w:numId w:val="24"/>
        </w:num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142813D2" w14:textId="77777777" w:rsidR="00BD550A" w:rsidRPr="00C963F6" w:rsidRDefault="00BD550A" w:rsidP="00BD550A">
      <w:pPr>
        <w:spacing w:line="240" w:lineRule="auto"/>
        <w:jc w:val="both"/>
        <w:rPr>
          <w:rFonts w:ascii="Times New Roman" w:hAnsi="Times New Roman" w:cs="Times New Roman"/>
          <w:sz w:val="24"/>
          <w:szCs w:val="24"/>
          <w:lang w:val="uk-UA"/>
        </w:rPr>
      </w:pPr>
    </w:p>
    <w:p w14:paraId="608D2C3D"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ДНЗ "Малятко" с. Демидівка</w:t>
      </w:r>
    </w:p>
    <w:p w14:paraId="22E70EE8" w14:textId="77777777" w:rsidR="00BD550A" w:rsidRPr="00C963F6" w:rsidRDefault="00BD550A" w:rsidP="00BD550A">
      <w:pPr>
        <w:pStyle w:val="a7"/>
        <w:numPr>
          <w:ilvl w:val="0"/>
          <w:numId w:val="2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Облаштувати місця для паркування; </w:t>
      </w:r>
    </w:p>
    <w:p w14:paraId="15339F98" w14:textId="77777777" w:rsidR="00BD550A" w:rsidRPr="00C963F6" w:rsidRDefault="00BD550A" w:rsidP="00BD550A">
      <w:pPr>
        <w:pStyle w:val="a7"/>
        <w:numPr>
          <w:ilvl w:val="0"/>
          <w:numId w:val="25"/>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787E3E5E" w14:textId="77777777" w:rsidR="00BD550A" w:rsidRPr="00C963F6" w:rsidRDefault="00BD550A" w:rsidP="00BD550A">
      <w:pPr>
        <w:pStyle w:val="a7"/>
        <w:numPr>
          <w:ilvl w:val="0"/>
          <w:numId w:val="2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1E2B862D" w14:textId="77777777" w:rsidR="00BD550A" w:rsidRPr="00C963F6" w:rsidRDefault="00BD550A" w:rsidP="00BD550A">
      <w:pPr>
        <w:pStyle w:val="a7"/>
        <w:numPr>
          <w:ilvl w:val="0"/>
          <w:numId w:val="2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06C720BA" w14:textId="77777777" w:rsidR="00BD550A" w:rsidRPr="00C963F6" w:rsidRDefault="00BD550A" w:rsidP="00BD550A">
      <w:pPr>
        <w:pStyle w:val="a7"/>
        <w:numPr>
          <w:ilvl w:val="0"/>
          <w:numId w:val="25"/>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203F31C6" w14:textId="77777777" w:rsidR="00BD550A" w:rsidRPr="00C963F6" w:rsidRDefault="00BD550A" w:rsidP="00BD550A">
      <w:pPr>
        <w:pStyle w:val="a7"/>
        <w:numPr>
          <w:ilvl w:val="0"/>
          <w:numId w:val="25"/>
        </w:num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3365473B" w14:textId="77777777" w:rsidR="00BD550A" w:rsidRPr="00C963F6" w:rsidRDefault="00BD550A" w:rsidP="00BD550A">
      <w:pPr>
        <w:spacing w:line="240" w:lineRule="auto"/>
        <w:jc w:val="both"/>
        <w:rPr>
          <w:rFonts w:ascii="Times New Roman" w:hAnsi="Times New Roman" w:cs="Times New Roman"/>
          <w:sz w:val="24"/>
          <w:szCs w:val="24"/>
          <w:lang w:val="uk-UA"/>
        </w:rPr>
      </w:pPr>
    </w:p>
    <w:p w14:paraId="4F6A7527" w14:textId="77777777" w:rsidR="00BD550A" w:rsidRPr="00C963F6" w:rsidRDefault="00BD550A" w:rsidP="00BD550A">
      <w:pPr>
        <w:spacing w:line="240"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село Грижинці</w:t>
      </w:r>
    </w:p>
    <w:p w14:paraId="421D4763"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Грижинецька філія ліцею №1 Гніванської міської ради</w:t>
      </w:r>
    </w:p>
    <w:p w14:paraId="78488238" w14:textId="77777777"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10B895B5" w14:textId="77777777"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145401DF" w14:textId="77777777"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школу;</w:t>
      </w:r>
    </w:p>
    <w:p w14:paraId="75D87591" w14:textId="6EE279C0"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400B3A42" w14:textId="33F026F1" w:rsidR="00D12923" w:rsidRPr="00C963F6" w:rsidRDefault="00D12923" w:rsidP="00D12923">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Усунути поріг в </w:t>
      </w:r>
      <w:r w:rsidRPr="00C963F6">
        <w:rPr>
          <w:rFonts w:ascii="Times New Roman" w:eastAsia="Times New Roman" w:hAnsi="Times New Roman" w:cs="Times New Roman"/>
          <w:sz w:val="24"/>
          <w:szCs w:val="24"/>
          <w:lang w:val="uk-UA"/>
        </w:rPr>
        <w:t>8</w:t>
      </w:r>
      <w:r w:rsidRPr="00C963F6">
        <w:rPr>
          <w:rFonts w:ascii="Times New Roman" w:eastAsia="Times New Roman" w:hAnsi="Times New Roman" w:cs="Times New Roman"/>
          <w:sz w:val="24"/>
          <w:szCs w:val="24"/>
        </w:rPr>
        <w:t xml:space="preserve"> см перед входом в будівлю </w:t>
      </w:r>
    </w:p>
    <w:p w14:paraId="3B811DBB" w14:textId="7EF93676" w:rsidR="00BD550A" w:rsidRPr="00C963F6" w:rsidRDefault="00BD550A" w:rsidP="00D12923">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Облаштувати </w:t>
      </w:r>
      <w:r w:rsidR="00D12923" w:rsidRPr="00C963F6">
        <w:rPr>
          <w:rFonts w:ascii="Times New Roman" w:eastAsia="Times New Roman" w:hAnsi="Times New Roman" w:cs="Times New Roman"/>
          <w:sz w:val="24"/>
          <w:szCs w:val="24"/>
          <w:lang w:val="uk-UA"/>
        </w:rPr>
        <w:t xml:space="preserve">пандус </w:t>
      </w:r>
      <w:r w:rsidRPr="00C963F6">
        <w:rPr>
          <w:rFonts w:ascii="Times New Roman" w:eastAsia="Times New Roman" w:hAnsi="Times New Roman" w:cs="Times New Roman"/>
          <w:sz w:val="24"/>
          <w:szCs w:val="24"/>
        </w:rPr>
        <w:t xml:space="preserve">поручнями </w:t>
      </w:r>
      <w:r w:rsidR="00D12923" w:rsidRPr="00C963F6">
        <w:rPr>
          <w:rFonts w:ascii="Times New Roman" w:eastAsia="Times New Roman" w:hAnsi="Times New Roman" w:cs="Times New Roman"/>
          <w:sz w:val="24"/>
          <w:szCs w:val="24"/>
          <w:lang w:val="uk-UA"/>
        </w:rPr>
        <w:t xml:space="preserve">висотою </w:t>
      </w:r>
      <w:r w:rsidRPr="00C963F6">
        <w:rPr>
          <w:rFonts w:ascii="Times New Roman" w:eastAsia="Times New Roman" w:hAnsi="Times New Roman" w:cs="Times New Roman"/>
          <w:sz w:val="24"/>
          <w:szCs w:val="24"/>
        </w:rPr>
        <w:t>0,7</w:t>
      </w:r>
      <w:r w:rsidR="00D12923" w:rsidRPr="00C963F6">
        <w:rPr>
          <w:rFonts w:ascii="Times New Roman" w:eastAsia="Times New Roman" w:hAnsi="Times New Roman" w:cs="Times New Roman"/>
          <w:sz w:val="24"/>
          <w:szCs w:val="24"/>
          <w:lang w:val="uk-UA"/>
        </w:rPr>
        <w:t xml:space="preserve"> </w:t>
      </w:r>
      <w:r w:rsidRPr="00C963F6">
        <w:rPr>
          <w:rFonts w:ascii="Times New Roman" w:eastAsia="Times New Roman" w:hAnsi="Times New Roman" w:cs="Times New Roman"/>
          <w:sz w:val="24"/>
          <w:szCs w:val="24"/>
        </w:rPr>
        <w:t>м та 0,9 м з обох сторін;</w:t>
      </w:r>
    </w:p>
    <w:p w14:paraId="635E6CE4" w14:textId="77777777"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Нівелювати пороги до класів</w:t>
      </w:r>
    </w:p>
    <w:p w14:paraId="38845E7D" w14:textId="77777777"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4929BE52" w14:textId="77777777" w:rsidR="00BD550A" w:rsidRPr="00C963F6" w:rsidRDefault="00BD550A" w:rsidP="00BD550A">
      <w:pPr>
        <w:pStyle w:val="a7"/>
        <w:numPr>
          <w:ilvl w:val="0"/>
          <w:numId w:val="2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6177329E" w14:textId="77777777" w:rsidR="00BD550A" w:rsidRPr="00C963F6" w:rsidRDefault="00BD550A" w:rsidP="00BD550A">
      <w:pPr>
        <w:pStyle w:val="a7"/>
        <w:spacing w:line="259" w:lineRule="auto"/>
        <w:jc w:val="both"/>
        <w:rPr>
          <w:rFonts w:ascii="Times New Roman" w:eastAsia="Times New Roman" w:hAnsi="Times New Roman" w:cs="Times New Roman"/>
          <w:sz w:val="24"/>
          <w:szCs w:val="24"/>
        </w:rPr>
      </w:pPr>
    </w:p>
    <w:p w14:paraId="34DDC7A4"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Грижинецький сільський будинок культури</w:t>
      </w:r>
    </w:p>
    <w:p w14:paraId="3B40BC2A" w14:textId="77777777"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D7F6C14" w14:textId="77777777"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5C62066B" w14:textId="77777777"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будинок культури;</w:t>
      </w:r>
    </w:p>
    <w:p w14:paraId="379D17D4" w14:textId="77777777"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20A7FB81" w14:textId="3221A9AC"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67685562" w14:textId="217936C4" w:rsidR="00BD550A" w:rsidRPr="00C963F6" w:rsidRDefault="00D12923" w:rsidP="00D12923">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Усунути поріг в </w:t>
      </w:r>
      <w:r w:rsidRPr="00C963F6">
        <w:rPr>
          <w:rFonts w:ascii="Times New Roman" w:eastAsia="Times New Roman" w:hAnsi="Times New Roman" w:cs="Times New Roman"/>
          <w:sz w:val="24"/>
          <w:szCs w:val="24"/>
          <w:lang w:val="uk-UA"/>
        </w:rPr>
        <w:t>5</w:t>
      </w:r>
      <w:r w:rsidRPr="00C963F6">
        <w:rPr>
          <w:rFonts w:ascii="Times New Roman" w:eastAsia="Times New Roman" w:hAnsi="Times New Roman" w:cs="Times New Roman"/>
          <w:sz w:val="24"/>
          <w:szCs w:val="24"/>
        </w:rPr>
        <w:t xml:space="preserve"> см перед входом в будівлю</w:t>
      </w:r>
      <w:r w:rsidR="00BD550A" w:rsidRPr="00C963F6">
        <w:rPr>
          <w:rFonts w:ascii="Times New Roman" w:eastAsia="Times New Roman" w:hAnsi="Times New Roman" w:cs="Times New Roman"/>
          <w:sz w:val="24"/>
          <w:szCs w:val="24"/>
        </w:rPr>
        <w:t>;</w:t>
      </w:r>
    </w:p>
    <w:p w14:paraId="28A0826B" w14:textId="77777777"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30B81957" w14:textId="77777777" w:rsidR="00BD550A" w:rsidRPr="00C963F6" w:rsidRDefault="00BD550A" w:rsidP="00BD550A">
      <w:pPr>
        <w:pStyle w:val="a7"/>
        <w:numPr>
          <w:ilvl w:val="0"/>
          <w:numId w:val="27"/>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21B0E99C"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1AFED8B2"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Грижинецька сільська філія КЗ "Гніванська публічна бібліотека"</w:t>
      </w:r>
    </w:p>
    <w:p w14:paraId="3DCBE208" w14:textId="77777777" w:rsidR="00BD550A" w:rsidRPr="00C963F6" w:rsidRDefault="00BD550A" w:rsidP="00BD550A">
      <w:pPr>
        <w:pStyle w:val="a7"/>
        <w:numPr>
          <w:ilvl w:val="0"/>
          <w:numId w:val="2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51AB1DAE" w14:textId="77777777" w:rsidR="00BD550A" w:rsidRPr="00C963F6" w:rsidRDefault="00BD550A" w:rsidP="00BD550A">
      <w:pPr>
        <w:pStyle w:val="a7"/>
        <w:numPr>
          <w:ilvl w:val="0"/>
          <w:numId w:val="2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2C9E6EB5" w14:textId="77777777" w:rsidR="00BD550A" w:rsidRPr="00C963F6" w:rsidRDefault="00BD550A" w:rsidP="00BD550A">
      <w:pPr>
        <w:pStyle w:val="a7"/>
        <w:numPr>
          <w:ilvl w:val="0"/>
          <w:numId w:val="2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бібліотеку;</w:t>
      </w:r>
    </w:p>
    <w:p w14:paraId="5509EF11" w14:textId="7DC9E437" w:rsidR="00BD550A" w:rsidRPr="00C963F6" w:rsidRDefault="00BD550A" w:rsidP="00BD550A">
      <w:pPr>
        <w:pStyle w:val="a7"/>
        <w:numPr>
          <w:ilvl w:val="0"/>
          <w:numId w:val="2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79254CCB" w14:textId="77777777" w:rsidR="00BD550A" w:rsidRPr="00C963F6" w:rsidRDefault="00BD550A" w:rsidP="00BD550A">
      <w:pPr>
        <w:pStyle w:val="a7"/>
        <w:numPr>
          <w:ilvl w:val="0"/>
          <w:numId w:val="2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26FFFDFC" w14:textId="77777777" w:rsidR="00BD550A" w:rsidRPr="00C963F6" w:rsidRDefault="00BD550A" w:rsidP="00BD550A">
      <w:pPr>
        <w:pStyle w:val="a7"/>
        <w:numPr>
          <w:ilvl w:val="0"/>
          <w:numId w:val="28"/>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45BF784D"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5D76EDF3" w14:textId="77777777" w:rsidR="00BD550A" w:rsidRPr="00C963F6" w:rsidRDefault="00BD550A" w:rsidP="00BD550A">
      <w:pPr>
        <w:spacing w:line="259" w:lineRule="auto"/>
        <w:jc w:val="center"/>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місто Гнівань</w:t>
      </w:r>
    </w:p>
    <w:p w14:paraId="36936429" w14:textId="77777777" w:rsidR="00BD550A" w:rsidRPr="00C963F6" w:rsidRDefault="00BD550A" w:rsidP="00BD550A">
      <w:pPr>
        <w:spacing w:line="259"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Гніванське відділення Приватбанку.</w:t>
      </w:r>
    </w:p>
    <w:p w14:paraId="4F764D6A" w14:textId="77777777" w:rsidR="00BD550A" w:rsidRPr="00C963F6" w:rsidRDefault="00BD550A" w:rsidP="00BD550A">
      <w:pPr>
        <w:pStyle w:val="a7"/>
        <w:numPr>
          <w:ilvl w:val="0"/>
          <w:numId w:val="2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0884B128" w14:textId="77777777" w:rsidR="00BD550A" w:rsidRPr="00C963F6" w:rsidRDefault="00BD550A" w:rsidP="00BD550A">
      <w:pPr>
        <w:pStyle w:val="a7"/>
        <w:numPr>
          <w:ilvl w:val="0"/>
          <w:numId w:val="2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відділення банку;</w:t>
      </w:r>
    </w:p>
    <w:p w14:paraId="658CF03F" w14:textId="764E0E4F" w:rsidR="00BD550A" w:rsidRPr="00C963F6" w:rsidRDefault="00BD550A" w:rsidP="00BD550A">
      <w:pPr>
        <w:pStyle w:val="a7"/>
        <w:numPr>
          <w:ilvl w:val="0"/>
          <w:numId w:val="2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6AE97AE0" w14:textId="77777777" w:rsidR="00BD550A" w:rsidRPr="00C963F6" w:rsidRDefault="00BD550A" w:rsidP="00BD550A">
      <w:pPr>
        <w:pStyle w:val="a7"/>
        <w:numPr>
          <w:ilvl w:val="0"/>
          <w:numId w:val="2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 (для можливості працевлаштування осіб з інвалідністю)</w:t>
      </w:r>
      <w:r w:rsidRPr="00C963F6">
        <w:rPr>
          <w:rFonts w:ascii="Times New Roman" w:eastAsia="Times New Roman" w:hAnsi="Times New Roman" w:cs="Times New Roman"/>
          <w:sz w:val="24"/>
          <w:szCs w:val="24"/>
          <w:lang w:val="uk-UA"/>
        </w:rPr>
        <w:t>.</w:t>
      </w:r>
    </w:p>
    <w:p w14:paraId="1A1BC2FC" w14:textId="77777777" w:rsidR="00BD550A" w:rsidRPr="00C963F6" w:rsidRDefault="00BD550A" w:rsidP="00BD550A">
      <w:pPr>
        <w:spacing w:line="259" w:lineRule="auto"/>
        <w:ind w:left="709"/>
        <w:jc w:val="both"/>
        <w:rPr>
          <w:rFonts w:ascii="Times New Roman" w:eastAsia="Times New Roman" w:hAnsi="Times New Roman" w:cs="Times New Roman"/>
          <w:sz w:val="24"/>
          <w:szCs w:val="24"/>
        </w:rPr>
      </w:pPr>
    </w:p>
    <w:p w14:paraId="36140EB2"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Гніванська міська лікарня. Поліклінічне відділення. </w:t>
      </w:r>
    </w:p>
    <w:p w14:paraId="3A8491A4" w14:textId="77777777" w:rsidR="00BD550A" w:rsidRPr="00C963F6" w:rsidRDefault="00BD550A" w:rsidP="00BD550A">
      <w:pPr>
        <w:pStyle w:val="a7"/>
        <w:numPr>
          <w:ilvl w:val="0"/>
          <w:numId w:val="3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0AD4054A" w14:textId="77777777" w:rsidR="00BD550A" w:rsidRPr="00C963F6" w:rsidRDefault="00BD550A" w:rsidP="00BD550A">
      <w:pPr>
        <w:pStyle w:val="a7"/>
        <w:numPr>
          <w:ilvl w:val="0"/>
          <w:numId w:val="3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поліклінічне відділення;</w:t>
      </w:r>
    </w:p>
    <w:p w14:paraId="02DBB104" w14:textId="182DD087" w:rsidR="00BD550A" w:rsidRPr="00C963F6" w:rsidRDefault="00BD550A" w:rsidP="00BD550A">
      <w:pPr>
        <w:pStyle w:val="a7"/>
        <w:numPr>
          <w:ilvl w:val="0"/>
          <w:numId w:val="3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4122A4B8" w14:textId="77777777" w:rsidR="00BD550A" w:rsidRPr="00C963F6" w:rsidRDefault="00BD550A" w:rsidP="00BD550A">
      <w:pPr>
        <w:pStyle w:val="a7"/>
        <w:numPr>
          <w:ilvl w:val="0"/>
          <w:numId w:val="30"/>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тактильну навігацію для осіб з порушенням зору.</w:t>
      </w:r>
    </w:p>
    <w:p w14:paraId="6915FE83"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0BD1C601"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Гніванська служба у справах дітей, соціального захисту та охорони здоров’я Гніванської міської ради, паспортний стіл</w:t>
      </w:r>
    </w:p>
    <w:p w14:paraId="09A5C2BF"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72CDD93" w14:textId="77777777" w:rsidR="00BD550A" w:rsidRPr="00C963F6" w:rsidRDefault="00BD550A" w:rsidP="00BD550A">
      <w:pPr>
        <w:pStyle w:val="a7"/>
        <w:numPr>
          <w:ilvl w:val="0"/>
          <w:numId w:val="31"/>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4F3D0F1E"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обох сторін;</w:t>
      </w:r>
    </w:p>
    <w:p w14:paraId="7479CD02"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вхідної групи;</w:t>
      </w:r>
    </w:p>
    <w:p w14:paraId="7FBAC121"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Розшити двері до 0,9 м та нівелювати поріг в тамбурі, який 0,08 м;</w:t>
      </w:r>
    </w:p>
    <w:p w14:paraId="3A90157C"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449511AF"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Розширити дверні проєми в середині будівлі, а саме в Службу у справах дітей;</w:t>
      </w:r>
    </w:p>
    <w:p w14:paraId="25D44609"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5B8F8A7B" w14:textId="77777777" w:rsidR="00BD550A" w:rsidRPr="00C963F6" w:rsidRDefault="00BD550A" w:rsidP="00BD550A">
      <w:pPr>
        <w:pStyle w:val="a7"/>
        <w:numPr>
          <w:ilvl w:val="0"/>
          <w:numId w:val="31"/>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2CC067E7"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p>
    <w:p w14:paraId="6C5ECCE0"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КП «Гніваньводопостач»</w:t>
      </w:r>
    </w:p>
    <w:p w14:paraId="0BE6A3EA"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2A2B0946"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500F7DEC"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7D5EA91D" w14:textId="59D39064"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338AAA55"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дверний проєм;</w:t>
      </w:r>
    </w:p>
    <w:p w14:paraId="69B54ED3"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 згідно ДБН 2.2-40 «Інклюзивність будівель та споруд»</w:t>
      </w:r>
    </w:p>
    <w:p w14:paraId="6B9DED96"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Облаштувати універсальну санітарно-гігієнічну кабіну згідно ДБН 2.2-40 «Інклюзивність будівель та споруд»;</w:t>
      </w:r>
    </w:p>
    <w:p w14:paraId="24B073C7" w14:textId="77777777" w:rsidR="00BD550A" w:rsidRPr="00C963F6" w:rsidRDefault="00BD550A" w:rsidP="00BD550A">
      <w:pPr>
        <w:pStyle w:val="a7"/>
        <w:numPr>
          <w:ilvl w:val="0"/>
          <w:numId w:val="32"/>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20565C82"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2C279815"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Гніванське відділення </w:t>
      </w:r>
      <w:r w:rsidRPr="00C963F6">
        <w:rPr>
          <w:rFonts w:ascii="Times New Roman" w:eastAsia="Times New Roman" w:hAnsi="Times New Roman" w:cs="Times New Roman"/>
          <w:b/>
          <w:sz w:val="24"/>
          <w:szCs w:val="24"/>
          <w:lang w:val="uk-UA"/>
        </w:rPr>
        <w:t>У</w:t>
      </w:r>
      <w:r w:rsidRPr="00C963F6">
        <w:rPr>
          <w:rFonts w:ascii="Times New Roman" w:eastAsia="Times New Roman" w:hAnsi="Times New Roman" w:cs="Times New Roman"/>
          <w:b/>
          <w:sz w:val="24"/>
          <w:szCs w:val="24"/>
        </w:rPr>
        <w:t>крпошти</w:t>
      </w:r>
    </w:p>
    <w:p w14:paraId="06022198" w14:textId="77777777" w:rsidR="00BD550A" w:rsidRPr="00C963F6" w:rsidRDefault="00BD550A" w:rsidP="00BD550A">
      <w:pPr>
        <w:pStyle w:val="a7"/>
        <w:numPr>
          <w:ilvl w:val="0"/>
          <w:numId w:val="3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1ACF6E08" w14:textId="77777777" w:rsidR="00BD550A" w:rsidRPr="00C963F6" w:rsidRDefault="00BD550A" w:rsidP="00BD550A">
      <w:pPr>
        <w:pStyle w:val="a7"/>
        <w:numPr>
          <w:ilvl w:val="0"/>
          <w:numId w:val="3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22BCEA05" w14:textId="77777777" w:rsidR="00BD550A" w:rsidRPr="00C963F6" w:rsidRDefault="00BD550A" w:rsidP="00BD550A">
      <w:pPr>
        <w:pStyle w:val="a7"/>
        <w:numPr>
          <w:ilvl w:val="0"/>
          <w:numId w:val="3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446A95BC" w14:textId="77777777" w:rsidR="00BD550A" w:rsidRPr="00C963F6" w:rsidRDefault="00BD550A" w:rsidP="00BD550A">
      <w:pPr>
        <w:pStyle w:val="a7"/>
        <w:numPr>
          <w:ilvl w:val="0"/>
          <w:numId w:val="3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дверний проєм;</w:t>
      </w:r>
    </w:p>
    <w:p w14:paraId="47FF37EB" w14:textId="77777777" w:rsidR="00BD550A" w:rsidRPr="00C963F6" w:rsidRDefault="00BD550A" w:rsidP="00BD550A">
      <w:pPr>
        <w:pStyle w:val="a7"/>
        <w:numPr>
          <w:ilvl w:val="0"/>
          <w:numId w:val="33"/>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пандус, згідно ДБН 2.2-40 «Інклюзивність будівель та споруд»</w:t>
      </w:r>
      <w:r w:rsidRPr="00C963F6">
        <w:rPr>
          <w:rFonts w:ascii="Times New Roman" w:eastAsia="Times New Roman" w:hAnsi="Times New Roman" w:cs="Times New Roman"/>
          <w:sz w:val="24"/>
          <w:szCs w:val="24"/>
          <w:lang w:val="uk-UA"/>
        </w:rPr>
        <w:t>.</w:t>
      </w:r>
    </w:p>
    <w:p w14:paraId="5D5B84B4" w14:textId="5EB2680C" w:rsidR="00BD550A" w:rsidRPr="00C963F6" w:rsidRDefault="00BD550A" w:rsidP="00D12923">
      <w:pPr>
        <w:spacing w:line="259" w:lineRule="auto"/>
        <w:jc w:val="both"/>
        <w:rPr>
          <w:rFonts w:ascii="Times New Roman" w:eastAsia="Times New Roman" w:hAnsi="Times New Roman" w:cs="Times New Roman"/>
          <w:b/>
          <w:sz w:val="24"/>
          <w:szCs w:val="24"/>
        </w:rPr>
      </w:pPr>
    </w:p>
    <w:p w14:paraId="1AFEC9EE"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Центр надання соціальних послуг (ЦНАП), Гніванська міська рада</w:t>
      </w:r>
    </w:p>
    <w:p w14:paraId="3B956F73" w14:textId="77777777"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6EE16D42" w14:textId="77777777" w:rsidR="00BD550A" w:rsidRPr="00C963F6" w:rsidRDefault="00BD550A" w:rsidP="00BD550A">
      <w:pPr>
        <w:pStyle w:val="a7"/>
        <w:numPr>
          <w:ilvl w:val="0"/>
          <w:numId w:val="34"/>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59297F0D" w14:textId="77777777"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сходи поручнями з однієї сторони;</w:t>
      </w:r>
    </w:p>
    <w:p w14:paraId="27FBFC27" w14:textId="3EA7EE0F"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09052343" w14:textId="77777777"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Розшити двері до 0,9 м;</w:t>
      </w:r>
    </w:p>
    <w:p w14:paraId="25267292" w14:textId="77777777"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w:t>
      </w:r>
    </w:p>
    <w:p w14:paraId="4F060B7A" w14:textId="77777777"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Замінити поручні на відкидні в універсальній санітарно-гігієнічній кабіні згідно ДБН 2.2-40 «Інклюзивність будівель та споруд»;</w:t>
      </w:r>
    </w:p>
    <w:p w14:paraId="35F32941" w14:textId="77777777" w:rsidR="00BD550A" w:rsidRPr="00C963F6" w:rsidRDefault="00BD550A" w:rsidP="00BD550A">
      <w:pPr>
        <w:pStyle w:val="a7"/>
        <w:numPr>
          <w:ilvl w:val="0"/>
          <w:numId w:val="34"/>
        </w:numPr>
        <w:spacing w:line="240" w:lineRule="auto"/>
        <w:jc w:val="both"/>
        <w:rPr>
          <w:rFonts w:ascii="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C826599" w14:textId="77777777" w:rsidR="00BD550A" w:rsidRPr="00C963F6" w:rsidRDefault="00BD550A" w:rsidP="00BD550A">
      <w:pPr>
        <w:pStyle w:val="a7"/>
        <w:spacing w:line="240" w:lineRule="auto"/>
        <w:jc w:val="both"/>
        <w:rPr>
          <w:rFonts w:ascii="Times New Roman" w:hAnsi="Times New Roman" w:cs="Times New Roman"/>
          <w:sz w:val="24"/>
          <w:szCs w:val="24"/>
        </w:rPr>
      </w:pPr>
    </w:p>
    <w:p w14:paraId="41808742"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КЗ "Гніванський центр соціальних послуг «Джерело»</w:t>
      </w:r>
    </w:p>
    <w:p w14:paraId="7AD1BF4C"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5BA4BC05"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пішохідні доріжки, так як існуюча є досить не рівною та багато вибоїн;</w:t>
      </w:r>
    </w:p>
    <w:p w14:paraId="59CDFDEE"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4E9385CD"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0C80EA5C"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48AB7994" w14:textId="4236BAA5" w:rsidR="00BD550A" w:rsidRPr="00C963F6" w:rsidRDefault="00D12923" w:rsidP="00D12923">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Усунути поріг в 3 см перед входом в будівлю</w:t>
      </w:r>
    </w:p>
    <w:p w14:paraId="7563F868"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173D9F3A" w14:textId="77777777" w:rsidR="00BD550A" w:rsidRPr="00C963F6" w:rsidRDefault="00BD550A" w:rsidP="00BD550A">
      <w:pPr>
        <w:pStyle w:val="a7"/>
        <w:numPr>
          <w:ilvl w:val="0"/>
          <w:numId w:val="35"/>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321227D9"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7D8F7703" w14:textId="77777777" w:rsidR="00BD550A" w:rsidRPr="00C963F6" w:rsidRDefault="00BD550A" w:rsidP="00BD550A">
      <w:pPr>
        <w:spacing w:after="160" w:line="259"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Відділ освіти Гніванської міської ради</w:t>
      </w:r>
    </w:p>
    <w:p w14:paraId="03D59D5D"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502A239"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41162957"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0A3CD722"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5B15F5BD"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поручнями сходи;</w:t>
      </w:r>
    </w:p>
    <w:p w14:paraId="74812AF3"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1A599D92" w14:textId="359CBEF3" w:rsidR="00BD550A" w:rsidRPr="00C963F6" w:rsidRDefault="00D12923" w:rsidP="00D12923">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Усунути поріг в 3 см перед входом в будівлю</w:t>
      </w:r>
      <w:r w:rsidR="00C963F6" w:rsidRPr="00C963F6">
        <w:rPr>
          <w:rFonts w:ascii="Times New Roman" w:eastAsia="Times New Roman" w:hAnsi="Times New Roman" w:cs="Times New Roman"/>
          <w:sz w:val="24"/>
          <w:szCs w:val="24"/>
          <w:lang w:val="uk-UA"/>
        </w:rPr>
        <w:t>;</w:t>
      </w:r>
    </w:p>
    <w:p w14:paraId="7AFEB617"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189C7835" w14:textId="77777777" w:rsidR="00BD550A" w:rsidRPr="00C963F6" w:rsidRDefault="00BD550A" w:rsidP="00BD550A">
      <w:pPr>
        <w:pStyle w:val="a7"/>
        <w:numPr>
          <w:ilvl w:val="0"/>
          <w:numId w:val="3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5BC59CD" w14:textId="77777777" w:rsidR="00BD550A" w:rsidRPr="00C963F6" w:rsidRDefault="00BD550A" w:rsidP="00BD550A">
      <w:pPr>
        <w:pStyle w:val="a7"/>
        <w:spacing w:line="259" w:lineRule="auto"/>
        <w:jc w:val="both"/>
        <w:rPr>
          <w:rFonts w:ascii="Times New Roman" w:eastAsia="Times New Roman" w:hAnsi="Times New Roman" w:cs="Times New Roman"/>
          <w:sz w:val="24"/>
          <w:szCs w:val="24"/>
        </w:rPr>
      </w:pPr>
    </w:p>
    <w:p w14:paraId="65CDF16D"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Ліцей №1 Гніванської міської ради</w:t>
      </w:r>
    </w:p>
    <w:p w14:paraId="28B3C847"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141711EE"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54178B89"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2650E9D4"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поручнями сходи;</w:t>
      </w:r>
    </w:p>
    <w:p w14:paraId="09272271" w14:textId="6A535F20"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сходинку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3D60F3E9"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Промаркувати сходинки всередині будівлі;</w:t>
      </w:r>
    </w:p>
    <w:p w14:paraId="4B7A0796"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2381EC72" w14:textId="77777777" w:rsidR="00BD550A" w:rsidRPr="00C963F6" w:rsidRDefault="00BD550A" w:rsidP="00BD550A">
      <w:pPr>
        <w:pStyle w:val="a7"/>
        <w:numPr>
          <w:ilvl w:val="0"/>
          <w:numId w:val="3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ліфтом чи іншим підіймальним пристроєм;</w:t>
      </w:r>
    </w:p>
    <w:p w14:paraId="4A589AEB" w14:textId="77777777" w:rsidR="00BD550A" w:rsidRPr="00C963F6" w:rsidRDefault="00BD550A" w:rsidP="00BD550A">
      <w:pPr>
        <w:pStyle w:val="a7"/>
        <w:numPr>
          <w:ilvl w:val="0"/>
          <w:numId w:val="37"/>
        </w:numPr>
        <w:spacing w:after="160"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43C0A7A"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Гніванський міський будинок культури</w:t>
      </w:r>
    </w:p>
    <w:p w14:paraId="4E6AD3BE"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734A0FAA"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7B47DF52"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0F4F42A8"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6EBCCFDD"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поручнями сходинку;</w:t>
      </w:r>
    </w:p>
    <w:p w14:paraId="5C7F5143"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1B5D5A79"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Нівелювати пороги, висоти в 0,03  (входом в будівлю);</w:t>
      </w:r>
    </w:p>
    <w:p w14:paraId="67649358"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іншим підіймальним пристроєм;</w:t>
      </w:r>
    </w:p>
    <w:p w14:paraId="18758A70"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704C9AA4" w14:textId="77777777" w:rsidR="00BD550A" w:rsidRPr="00C963F6" w:rsidRDefault="00BD550A" w:rsidP="00BD550A">
      <w:pPr>
        <w:pStyle w:val="a7"/>
        <w:numPr>
          <w:ilvl w:val="0"/>
          <w:numId w:val="38"/>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45D56902"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272A4D11"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КЗ "Гніванська публічна бібліотека"</w:t>
      </w:r>
    </w:p>
    <w:p w14:paraId="1CDB48C3"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23833489"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7B83417C"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75742A74"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048DA073"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поручнями сходи;</w:t>
      </w:r>
    </w:p>
    <w:p w14:paraId="48511C71"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6ABCEB86" w14:textId="5E6072D4" w:rsidR="00BD550A" w:rsidRPr="00C963F6" w:rsidRDefault="00D12923" w:rsidP="00D12923">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Усунути поріг в 3 см перед входом в будівлю</w:t>
      </w:r>
      <w:r w:rsidR="00C963F6" w:rsidRPr="00C963F6">
        <w:rPr>
          <w:rFonts w:ascii="Times New Roman" w:eastAsia="Times New Roman" w:hAnsi="Times New Roman" w:cs="Times New Roman"/>
          <w:sz w:val="24"/>
          <w:szCs w:val="24"/>
          <w:lang w:val="uk-UA"/>
        </w:rPr>
        <w:t>;</w:t>
      </w:r>
    </w:p>
    <w:p w14:paraId="6CA450AA"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76B7738E" w14:textId="77777777" w:rsidR="00BD550A" w:rsidRPr="00C963F6" w:rsidRDefault="00BD550A" w:rsidP="00BD550A">
      <w:pPr>
        <w:pStyle w:val="a7"/>
        <w:numPr>
          <w:ilvl w:val="0"/>
          <w:numId w:val="3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76D8FAB4" w14:textId="77777777" w:rsidR="00BD550A" w:rsidRPr="00C963F6" w:rsidRDefault="00BD550A" w:rsidP="00BD550A">
      <w:pPr>
        <w:spacing w:after="160" w:line="259" w:lineRule="auto"/>
        <w:jc w:val="both"/>
        <w:rPr>
          <w:rFonts w:ascii="Times New Roman" w:eastAsia="Times New Roman" w:hAnsi="Times New Roman" w:cs="Times New Roman"/>
          <w:b/>
          <w:sz w:val="24"/>
          <w:szCs w:val="24"/>
          <w:lang w:val="uk-UA"/>
        </w:rPr>
      </w:pPr>
    </w:p>
    <w:p w14:paraId="7D16CFC9" w14:textId="77777777" w:rsidR="00BD550A" w:rsidRPr="00C963F6" w:rsidRDefault="00BD550A" w:rsidP="008D4D31">
      <w:pPr>
        <w:spacing w:line="259"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Гніванська залізнична станція</w:t>
      </w:r>
    </w:p>
    <w:p w14:paraId="6F2E50B9" w14:textId="77777777" w:rsidR="00BD550A" w:rsidRPr="00C963F6" w:rsidRDefault="00BD550A" w:rsidP="00BD550A">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5EDBA90A" w14:textId="77777777" w:rsidR="00BD550A" w:rsidRPr="00C963F6" w:rsidRDefault="00BD550A" w:rsidP="00BD550A">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2BF0CAC3" w14:textId="77777777" w:rsidR="00BD550A" w:rsidRPr="00C963F6" w:rsidRDefault="00BD550A" w:rsidP="00BD550A">
      <w:pPr>
        <w:pStyle w:val="a7"/>
        <w:numPr>
          <w:ilvl w:val="0"/>
          <w:numId w:val="40"/>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4F9F646B" w14:textId="77777777" w:rsidR="00BD550A" w:rsidRPr="00C963F6" w:rsidRDefault="00BD550A" w:rsidP="00BD550A">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30DC44F3" w14:textId="77777777" w:rsidR="00BD550A" w:rsidRPr="00C963F6" w:rsidRDefault="00BD550A" w:rsidP="00BD550A">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вхідної групи;</w:t>
      </w:r>
    </w:p>
    <w:p w14:paraId="0D4DDD38" w14:textId="0601F68E" w:rsidR="00BD550A" w:rsidRPr="00C963F6" w:rsidRDefault="00D12923" w:rsidP="00D12923">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Усунути поріг в 3 см перед входом в будівлю</w:t>
      </w:r>
      <w:r w:rsidR="00BD550A" w:rsidRPr="00C963F6">
        <w:rPr>
          <w:rFonts w:ascii="Times New Roman" w:eastAsia="Times New Roman" w:hAnsi="Times New Roman" w:cs="Times New Roman"/>
          <w:sz w:val="24"/>
          <w:szCs w:val="24"/>
        </w:rPr>
        <w:t>;</w:t>
      </w:r>
    </w:p>
    <w:p w14:paraId="7F2C76FF" w14:textId="77777777" w:rsidR="00BD550A" w:rsidRPr="00C963F6" w:rsidRDefault="00BD550A" w:rsidP="00BD550A">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67DE03AE" w14:textId="77777777" w:rsidR="00BD550A" w:rsidRPr="00C963F6" w:rsidRDefault="00BD550A" w:rsidP="00BD550A">
      <w:pPr>
        <w:pStyle w:val="a7"/>
        <w:numPr>
          <w:ilvl w:val="0"/>
          <w:numId w:val="4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B400B8B" w14:textId="77777777" w:rsidR="00BD550A" w:rsidRPr="00C963F6" w:rsidRDefault="00BD550A" w:rsidP="00BD550A">
      <w:pPr>
        <w:spacing w:line="259" w:lineRule="auto"/>
        <w:ind w:firstLine="709"/>
        <w:jc w:val="both"/>
        <w:rPr>
          <w:rFonts w:ascii="Times New Roman" w:eastAsia="Times New Roman" w:hAnsi="Times New Roman" w:cs="Times New Roman"/>
          <w:sz w:val="24"/>
          <w:szCs w:val="24"/>
        </w:rPr>
      </w:pPr>
    </w:p>
    <w:p w14:paraId="7307AB76" w14:textId="77777777" w:rsidR="00BD550A" w:rsidRPr="00C963F6" w:rsidRDefault="00BD550A" w:rsidP="008D4D31">
      <w:pPr>
        <w:spacing w:line="259"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Гніванська філія І-ІІ ступенів опорного закладу освіти "Альтернативна школа загальної середньої освіти І – ІІІ ступенів №1 </w:t>
      </w:r>
      <w:r w:rsidRPr="00C963F6">
        <w:rPr>
          <w:rFonts w:ascii="Times New Roman" w:eastAsia="Times New Roman" w:hAnsi="Times New Roman" w:cs="Times New Roman"/>
          <w:b/>
          <w:sz w:val="24"/>
          <w:szCs w:val="24"/>
          <w:lang w:val="uk-UA"/>
        </w:rPr>
        <w:t xml:space="preserve"> </w:t>
      </w:r>
      <w:r w:rsidRPr="00C963F6">
        <w:rPr>
          <w:rFonts w:ascii="Times New Roman" w:eastAsia="Times New Roman" w:hAnsi="Times New Roman" w:cs="Times New Roman"/>
          <w:b/>
          <w:sz w:val="24"/>
          <w:szCs w:val="24"/>
        </w:rPr>
        <w:t xml:space="preserve"> розвитку здібностей дитини"</w:t>
      </w:r>
    </w:p>
    <w:p w14:paraId="0849B127"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0E1DCC36"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Зняти в турнікет на вході в прилеглу територію;</w:t>
      </w:r>
    </w:p>
    <w:p w14:paraId="282FD915"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4EA7CD93"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w:t>
      </w:r>
      <w:r w:rsidRPr="00C963F6">
        <w:rPr>
          <w:rFonts w:ascii="Times New Roman" w:eastAsia="Times New Roman" w:hAnsi="Times New Roman" w:cs="Times New Roman"/>
          <w:sz w:val="24"/>
          <w:szCs w:val="24"/>
          <w:lang w:val="uk-UA"/>
        </w:rPr>
        <w:t>а</w:t>
      </w:r>
      <w:r w:rsidRPr="00C963F6">
        <w:rPr>
          <w:rFonts w:ascii="Times New Roman" w:eastAsia="Times New Roman" w:hAnsi="Times New Roman" w:cs="Times New Roman"/>
          <w:sz w:val="24"/>
          <w:szCs w:val="24"/>
        </w:rPr>
        <w:t>м</w:t>
      </w:r>
      <w:r w:rsidRPr="00C963F6">
        <w:rPr>
          <w:rFonts w:ascii="Times New Roman" w:eastAsia="Times New Roman" w:hAnsi="Times New Roman" w:cs="Times New Roman"/>
          <w:sz w:val="24"/>
          <w:szCs w:val="24"/>
          <w:lang w:val="uk-UA"/>
        </w:rPr>
        <w:t>и</w:t>
      </w:r>
      <w:r w:rsidRPr="00C963F6">
        <w:rPr>
          <w:rFonts w:ascii="Times New Roman" w:eastAsia="Times New Roman" w:hAnsi="Times New Roman" w:cs="Times New Roman"/>
          <w:sz w:val="24"/>
          <w:szCs w:val="24"/>
        </w:rPr>
        <w:t>, який відповідав би встановленим нормам в два корпуси та вбиральню;</w:t>
      </w:r>
    </w:p>
    <w:p w14:paraId="16865D2B"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 в два корпуси та вбиральню;</w:t>
      </w:r>
    </w:p>
    <w:p w14:paraId="3BB0E927"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Промаркувати сходинки вхідної групи в два корпуси та вбиральню;</w:t>
      </w:r>
    </w:p>
    <w:p w14:paraId="0CED4F4B"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0707A6B9" w14:textId="77777777" w:rsidR="00BD550A" w:rsidRPr="00C963F6" w:rsidRDefault="00BD550A" w:rsidP="00BD550A">
      <w:pPr>
        <w:pStyle w:val="a7"/>
        <w:numPr>
          <w:ilvl w:val="0"/>
          <w:numId w:val="41"/>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B93BCB5" w14:textId="77777777" w:rsidR="00BD550A" w:rsidRPr="00C963F6" w:rsidRDefault="00BD550A" w:rsidP="00BD550A">
      <w:pPr>
        <w:pStyle w:val="a7"/>
        <w:spacing w:line="259" w:lineRule="auto"/>
        <w:jc w:val="both"/>
        <w:rPr>
          <w:rFonts w:ascii="Times New Roman" w:eastAsia="Times New Roman" w:hAnsi="Times New Roman" w:cs="Times New Roman"/>
          <w:sz w:val="24"/>
          <w:szCs w:val="24"/>
        </w:rPr>
      </w:pPr>
    </w:p>
    <w:p w14:paraId="7DBB39C0"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Гніванський дошкільний навчальний заклад №2. Дитячий садочок «Ялинка»</w:t>
      </w:r>
    </w:p>
    <w:p w14:paraId="12A37E54" w14:textId="77777777" w:rsidR="00BD550A" w:rsidRPr="00C963F6" w:rsidRDefault="00BD550A" w:rsidP="00BD550A">
      <w:pPr>
        <w:pStyle w:val="a7"/>
        <w:numPr>
          <w:ilvl w:val="0"/>
          <w:numId w:val="42"/>
        </w:numPr>
        <w:spacing w:line="240"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Облаштувати місця для паркування;</w:t>
      </w:r>
    </w:p>
    <w:p w14:paraId="25320E7F" w14:textId="77777777" w:rsidR="00BD550A" w:rsidRPr="00C963F6" w:rsidRDefault="00BD550A" w:rsidP="00BD550A">
      <w:pPr>
        <w:pStyle w:val="a7"/>
        <w:numPr>
          <w:ilvl w:val="0"/>
          <w:numId w:val="42"/>
        </w:num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0C62D789" w14:textId="77777777" w:rsidR="00BD550A" w:rsidRPr="00C963F6" w:rsidRDefault="00BD550A" w:rsidP="00BD550A">
      <w:pPr>
        <w:pStyle w:val="a7"/>
        <w:numPr>
          <w:ilvl w:val="0"/>
          <w:numId w:val="42"/>
        </w:num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будівлю на другому вході;</w:t>
      </w:r>
    </w:p>
    <w:p w14:paraId="46F35B7D" w14:textId="77777777" w:rsidR="00BD550A" w:rsidRPr="00C963F6" w:rsidRDefault="00BD550A" w:rsidP="00BD550A">
      <w:pPr>
        <w:pStyle w:val="a7"/>
        <w:numPr>
          <w:ilvl w:val="0"/>
          <w:numId w:val="42"/>
        </w:num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вхідної групи;</w:t>
      </w:r>
    </w:p>
    <w:p w14:paraId="0109B783" w14:textId="77777777" w:rsidR="00BD550A" w:rsidRPr="00C963F6" w:rsidRDefault="00BD550A" w:rsidP="00BD550A">
      <w:pPr>
        <w:pStyle w:val="a7"/>
        <w:numPr>
          <w:ilvl w:val="0"/>
          <w:numId w:val="42"/>
        </w:num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6CD1BBAF" w14:textId="77777777" w:rsidR="00BD550A" w:rsidRPr="00C963F6" w:rsidRDefault="00BD550A" w:rsidP="00BD550A">
      <w:pPr>
        <w:pStyle w:val="a7"/>
        <w:numPr>
          <w:ilvl w:val="0"/>
          <w:numId w:val="42"/>
        </w:numPr>
        <w:spacing w:line="240"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451A1107" w14:textId="77777777" w:rsidR="00BD550A" w:rsidRPr="00C963F6" w:rsidRDefault="00BD550A" w:rsidP="00BD550A">
      <w:pPr>
        <w:spacing w:line="259" w:lineRule="auto"/>
        <w:ind w:firstLine="567"/>
        <w:jc w:val="both"/>
        <w:rPr>
          <w:rFonts w:ascii="Times New Roman" w:eastAsia="Times New Roman" w:hAnsi="Times New Roman" w:cs="Times New Roman"/>
          <w:sz w:val="24"/>
          <w:szCs w:val="24"/>
        </w:rPr>
      </w:pPr>
    </w:p>
    <w:p w14:paraId="140C0081"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Гніванський комунальний заклад "Центр позашкільної освіти "Простір"</w:t>
      </w:r>
    </w:p>
    <w:p w14:paraId="2B7C08DD" w14:textId="77777777" w:rsidR="00BD550A" w:rsidRPr="00C963F6" w:rsidRDefault="00BD550A" w:rsidP="00BD550A">
      <w:pPr>
        <w:pStyle w:val="a7"/>
        <w:numPr>
          <w:ilvl w:val="0"/>
          <w:numId w:val="4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506CE25F" w14:textId="77777777" w:rsidR="00BD550A" w:rsidRPr="00C963F6" w:rsidRDefault="00BD550A" w:rsidP="00BD550A">
      <w:pPr>
        <w:pStyle w:val="a7"/>
        <w:numPr>
          <w:ilvl w:val="0"/>
          <w:numId w:val="4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7C35396A" w14:textId="77777777" w:rsidR="00BD550A" w:rsidRPr="00C963F6" w:rsidRDefault="00BD550A" w:rsidP="00BD550A">
      <w:pPr>
        <w:pStyle w:val="a7"/>
        <w:numPr>
          <w:ilvl w:val="0"/>
          <w:numId w:val="4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сходинку вхідної групи;</w:t>
      </w:r>
    </w:p>
    <w:p w14:paraId="20E88EB9" w14:textId="77777777" w:rsidR="00BD550A" w:rsidRPr="00C963F6" w:rsidRDefault="00BD550A" w:rsidP="00BD550A">
      <w:pPr>
        <w:pStyle w:val="a7"/>
        <w:numPr>
          <w:ilvl w:val="0"/>
          <w:numId w:val="4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14B80263" w14:textId="77777777" w:rsidR="00BD550A" w:rsidRPr="00C963F6" w:rsidRDefault="00BD550A" w:rsidP="00BD550A">
      <w:pPr>
        <w:spacing w:after="160" w:line="259" w:lineRule="auto"/>
        <w:jc w:val="both"/>
        <w:rPr>
          <w:rFonts w:ascii="Times New Roman" w:eastAsia="Times New Roman" w:hAnsi="Times New Roman" w:cs="Times New Roman"/>
          <w:b/>
          <w:sz w:val="24"/>
          <w:szCs w:val="24"/>
          <w:lang w:val="uk-UA"/>
        </w:rPr>
      </w:pPr>
    </w:p>
    <w:p w14:paraId="5D173473" w14:textId="77777777" w:rsidR="00C963F6" w:rsidRPr="00C963F6" w:rsidRDefault="00D12923" w:rsidP="00C963F6">
      <w:pPr>
        <w:spacing w:line="259"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rPr>
        <w:t xml:space="preserve">Гніванський </w:t>
      </w:r>
      <w:r w:rsidRPr="00C963F6">
        <w:rPr>
          <w:rFonts w:ascii="Times New Roman" w:eastAsia="Times New Roman" w:hAnsi="Times New Roman" w:cs="Times New Roman"/>
          <w:b/>
          <w:sz w:val="24"/>
          <w:szCs w:val="24"/>
          <w:lang w:val="uk-UA"/>
        </w:rPr>
        <w:t xml:space="preserve">ДНЗ №1 </w:t>
      </w:r>
    </w:p>
    <w:p w14:paraId="26C133B7" w14:textId="76E57DC7" w:rsidR="00BD550A" w:rsidRPr="00C963F6" w:rsidRDefault="00BD550A" w:rsidP="00C963F6">
      <w:pPr>
        <w:pStyle w:val="a7"/>
        <w:numPr>
          <w:ilvl w:val="0"/>
          <w:numId w:val="53"/>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 осіб з інвалідністю;</w:t>
      </w:r>
    </w:p>
    <w:p w14:paraId="5CE9C048" w14:textId="77777777" w:rsidR="00BD550A" w:rsidRPr="00C963F6" w:rsidRDefault="00BD550A" w:rsidP="00BD550A">
      <w:pPr>
        <w:pStyle w:val="a7"/>
        <w:numPr>
          <w:ilvl w:val="0"/>
          <w:numId w:val="44"/>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0E826AF8" w14:textId="77777777" w:rsidR="00BD550A" w:rsidRPr="00C963F6" w:rsidRDefault="00BD550A" w:rsidP="00BD550A">
      <w:pPr>
        <w:pStyle w:val="a7"/>
        <w:numPr>
          <w:ilvl w:val="0"/>
          <w:numId w:val="44"/>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вхідної групи;</w:t>
      </w:r>
    </w:p>
    <w:p w14:paraId="3C4E5348" w14:textId="77777777" w:rsidR="00BD550A" w:rsidRPr="00C963F6" w:rsidRDefault="00BD550A" w:rsidP="00BD550A">
      <w:pPr>
        <w:pStyle w:val="a7"/>
        <w:numPr>
          <w:ilvl w:val="0"/>
          <w:numId w:val="44"/>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іншим підіймальним пристроєм;</w:t>
      </w:r>
    </w:p>
    <w:p w14:paraId="23DDCAEC" w14:textId="77777777" w:rsidR="00BD550A" w:rsidRPr="00C963F6" w:rsidRDefault="00BD550A" w:rsidP="00BD550A">
      <w:pPr>
        <w:pStyle w:val="a7"/>
        <w:numPr>
          <w:ilvl w:val="0"/>
          <w:numId w:val="44"/>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тактильну навігацію для осіб з порушенням зору;</w:t>
      </w:r>
    </w:p>
    <w:p w14:paraId="0EBE8A71" w14:textId="77777777" w:rsidR="00BD550A" w:rsidRPr="00C963F6" w:rsidRDefault="00BD550A" w:rsidP="00BD550A">
      <w:pPr>
        <w:pStyle w:val="a7"/>
        <w:numPr>
          <w:ilvl w:val="0"/>
          <w:numId w:val="44"/>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 має доступного укриття.</w:t>
      </w:r>
    </w:p>
    <w:p w14:paraId="3ED1C833"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10FA1A62" w14:textId="77777777" w:rsidR="00BD550A" w:rsidRPr="00C963F6" w:rsidRDefault="00BD550A" w:rsidP="008D4D31">
      <w:pPr>
        <w:spacing w:line="259"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Гніванський ліцей №2 Гніванської міської ради</w:t>
      </w:r>
    </w:p>
    <w:p w14:paraId="65D2CA83"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62AFE42C"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10D14AFF"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сходинки вхідної групи;</w:t>
      </w:r>
    </w:p>
    <w:p w14:paraId="4836D867"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двері;</w:t>
      </w:r>
    </w:p>
    <w:p w14:paraId="7B18B0FF"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ліфтом або іншим підіймальним пристроєм;</w:t>
      </w:r>
    </w:p>
    <w:p w14:paraId="7D4B0EB5"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lang w:val="uk-UA"/>
        </w:rPr>
      </w:pPr>
      <w:bookmarkStart w:id="2" w:name="_Hlk178321432"/>
      <w:r w:rsidRPr="00C963F6">
        <w:rPr>
          <w:rFonts w:ascii="Times New Roman" w:eastAsia="Times New Roman" w:hAnsi="Times New Roman" w:cs="Times New Roman"/>
          <w:sz w:val="24"/>
          <w:szCs w:val="24"/>
        </w:rPr>
        <w:t>Облаштувати пандусом, який відповідав би встановленим нормам;</w:t>
      </w:r>
    </w:p>
    <w:bookmarkEnd w:id="2"/>
    <w:p w14:paraId="4380417F"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універсальну санітарно-гігієнічну кабіну згідно ДБН 2.2-40 «Інклюзивність будівель та споруд»;</w:t>
      </w:r>
    </w:p>
    <w:p w14:paraId="2A5D75D6" w14:textId="77777777" w:rsidR="00BD550A" w:rsidRPr="00C963F6" w:rsidRDefault="00BD550A" w:rsidP="00BD550A">
      <w:pPr>
        <w:pStyle w:val="a7"/>
        <w:numPr>
          <w:ilvl w:val="0"/>
          <w:numId w:val="45"/>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5E7E5E45"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30F35A81"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 xml:space="preserve">Гніванський </w:t>
      </w:r>
      <w:r w:rsidRPr="00C963F6">
        <w:rPr>
          <w:rFonts w:ascii="Times New Roman" w:eastAsia="Times New Roman" w:hAnsi="Times New Roman" w:cs="Times New Roman"/>
          <w:b/>
          <w:sz w:val="24"/>
          <w:szCs w:val="24"/>
          <w:lang w:val="uk-UA"/>
        </w:rPr>
        <w:t>ДНЗ №3</w:t>
      </w:r>
      <w:r w:rsidRPr="00C963F6">
        <w:rPr>
          <w:rFonts w:ascii="Times New Roman" w:eastAsia="Times New Roman" w:hAnsi="Times New Roman" w:cs="Times New Roman"/>
          <w:b/>
          <w:sz w:val="24"/>
          <w:szCs w:val="24"/>
        </w:rPr>
        <w:t xml:space="preserve"> "Сонечко"</w:t>
      </w:r>
    </w:p>
    <w:p w14:paraId="02E3CDC0" w14:textId="77777777" w:rsidR="00BD550A" w:rsidRPr="00C963F6" w:rsidRDefault="00BD550A" w:rsidP="00BD550A">
      <w:pPr>
        <w:pStyle w:val="a7"/>
        <w:numPr>
          <w:ilvl w:val="0"/>
          <w:numId w:val="4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7858EBC7" w14:textId="77777777" w:rsidR="00BD550A" w:rsidRPr="00C963F6" w:rsidRDefault="00BD550A" w:rsidP="00BD550A">
      <w:pPr>
        <w:pStyle w:val="a7"/>
        <w:numPr>
          <w:ilvl w:val="0"/>
          <w:numId w:val="4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065A37DF" w14:textId="77777777" w:rsidR="00BD550A" w:rsidRPr="00C963F6" w:rsidRDefault="00BD550A" w:rsidP="00BD550A">
      <w:pPr>
        <w:pStyle w:val="a7"/>
        <w:numPr>
          <w:ilvl w:val="0"/>
          <w:numId w:val="4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Промаркувати верх сходинкок вхідної групи;</w:t>
      </w:r>
    </w:p>
    <w:p w14:paraId="4E1E12E5" w14:textId="77777777" w:rsidR="00BD550A" w:rsidRPr="00C963F6" w:rsidRDefault="00BD550A" w:rsidP="00BD550A">
      <w:pPr>
        <w:pStyle w:val="a7"/>
        <w:numPr>
          <w:ilvl w:val="0"/>
          <w:numId w:val="4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ще один поручень на пандусі;</w:t>
      </w:r>
    </w:p>
    <w:p w14:paraId="72C7AD76" w14:textId="77777777" w:rsidR="00BD550A" w:rsidRPr="00C963F6" w:rsidRDefault="00BD550A" w:rsidP="00BD550A">
      <w:pPr>
        <w:pStyle w:val="a7"/>
        <w:numPr>
          <w:ilvl w:val="0"/>
          <w:numId w:val="46"/>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поручні біля унітазу;</w:t>
      </w:r>
    </w:p>
    <w:p w14:paraId="715672A3" w14:textId="77777777" w:rsidR="00BD550A" w:rsidRPr="00C963F6" w:rsidRDefault="00BD550A" w:rsidP="00BD550A">
      <w:pPr>
        <w:pStyle w:val="a7"/>
        <w:numPr>
          <w:ilvl w:val="0"/>
          <w:numId w:val="46"/>
        </w:numPr>
        <w:spacing w:line="259" w:lineRule="auto"/>
        <w:jc w:val="both"/>
        <w:rPr>
          <w:rFonts w:ascii="Times New Roman" w:eastAsia="Times New Roman" w:hAnsi="Times New Roman" w:cs="Times New Roman"/>
          <w:sz w:val="24"/>
          <w:szCs w:val="24"/>
          <w:lang w:val="uk-UA"/>
        </w:rPr>
      </w:pPr>
      <w:r w:rsidRPr="00C963F6">
        <w:rPr>
          <w:rFonts w:ascii="Times New Roman" w:eastAsia="Times New Roman" w:hAnsi="Times New Roman" w:cs="Times New Roman"/>
          <w:sz w:val="24"/>
          <w:szCs w:val="24"/>
        </w:rPr>
        <w:t>Немає доступного укриття.</w:t>
      </w:r>
    </w:p>
    <w:p w14:paraId="1C78D147" w14:textId="77777777" w:rsidR="00BD550A" w:rsidRPr="00C963F6" w:rsidRDefault="00BD550A" w:rsidP="00BD550A">
      <w:pPr>
        <w:spacing w:line="259" w:lineRule="auto"/>
        <w:jc w:val="both"/>
        <w:rPr>
          <w:rFonts w:ascii="Times New Roman" w:eastAsia="Times New Roman" w:hAnsi="Times New Roman" w:cs="Times New Roman"/>
          <w:sz w:val="24"/>
          <w:szCs w:val="24"/>
          <w:lang w:val="uk-UA"/>
        </w:rPr>
      </w:pPr>
    </w:p>
    <w:p w14:paraId="62014039"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ДПТНЗ "Гніванський професійний ліцей</w:t>
      </w:r>
    </w:p>
    <w:p w14:paraId="6509A3B8"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3DDAC1F4"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 на територію будівлі;</w:t>
      </w:r>
    </w:p>
    <w:p w14:paraId="0C4F8E00"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Вирівняти вибоїни вхідних доріжок;</w:t>
      </w:r>
    </w:p>
    <w:p w14:paraId="6307601A"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lastRenderedPageBreak/>
        <w:t>Облаштувати зовнішню тактильну табличку біля входу в заклад;</w:t>
      </w:r>
    </w:p>
    <w:p w14:paraId="2CFEB7F0" w14:textId="7E2A2F03"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r w:rsidRPr="00C963F6">
        <w:rPr>
          <w:rFonts w:ascii="Times New Roman" w:eastAsia="Times New Roman" w:hAnsi="Times New Roman" w:cs="Times New Roman"/>
          <w:sz w:val="24"/>
          <w:szCs w:val="24"/>
        </w:rPr>
        <w:t>;</w:t>
      </w:r>
    </w:p>
    <w:p w14:paraId="42E33AA5"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Розширити вхідні двері;</w:t>
      </w:r>
    </w:p>
    <w:p w14:paraId="224D9838"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поручні на сходах;</w:t>
      </w:r>
    </w:p>
    <w:p w14:paraId="15D572BD" w14:textId="77777777" w:rsidR="00BD550A" w:rsidRPr="00C963F6" w:rsidRDefault="00BD550A" w:rsidP="00BD550A">
      <w:pPr>
        <w:pStyle w:val="a7"/>
        <w:numPr>
          <w:ilvl w:val="0"/>
          <w:numId w:val="47"/>
        </w:numPr>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пандусом, який відповідав би встановленим нормам;</w:t>
      </w:r>
    </w:p>
    <w:p w14:paraId="389F80B2"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ліфтом чи іншим підіймальним елементом приміщення ліцею;</w:t>
      </w:r>
    </w:p>
    <w:p w14:paraId="5A1903CE"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доступну вбиральню згідно ДБН 2.2-40 «Інклюзивність будівель та споруд»</w:t>
      </w:r>
    </w:p>
    <w:p w14:paraId="0CB3D932" w14:textId="77777777" w:rsidR="00BD550A" w:rsidRPr="00C963F6" w:rsidRDefault="00BD550A" w:rsidP="00BD550A">
      <w:pPr>
        <w:pStyle w:val="a7"/>
        <w:numPr>
          <w:ilvl w:val="0"/>
          <w:numId w:val="47"/>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6AA00118" w14:textId="77777777" w:rsidR="00BD550A" w:rsidRPr="00C963F6" w:rsidRDefault="00BD550A" w:rsidP="00BD550A">
      <w:pPr>
        <w:spacing w:line="259" w:lineRule="auto"/>
        <w:ind w:left="709"/>
        <w:jc w:val="both"/>
        <w:rPr>
          <w:rFonts w:ascii="Times New Roman" w:eastAsia="Times New Roman" w:hAnsi="Times New Roman" w:cs="Times New Roman"/>
          <w:sz w:val="24"/>
          <w:szCs w:val="24"/>
        </w:rPr>
      </w:pPr>
    </w:p>
    <w:p w14:paraId="1756DCD3"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r w:rsidRPr="00C963F6">
        <w:rPr>
          <w:rFonts w:ascii="Times New Roman" w:eastAsia="Times New Roman" w:hAnsi="Times New Roman" w:cs="Times New Roman"/>
          <w:b/>
          <w:sz w:val="24"/>
          <w:szCs w:val="24"/>
          <w:lang w:val="uk-UA"/>
        </w:rPr>
        <w:t>КНП «</w:t>
      </w:r>
      <w:r w:rsidRPr="00C963F6">
        <w:rPr>
          <w:rFonts w:ascii="Times New Roman" w:eastAsia="Times New Roman" w:hAnsi="Times New Roman" w:cs="Times New Roman"/>
          <w:b/>
          <w:sz w:val="24"/>
          <w:szCs w:val="24"/>
        </w:rPr>
        <w:t>Гніванська міська лікарня</w:t>
      </w:r>
      <w:r w:rsidRPr="00C963F6">
        <w:rPr>
          <w:rFonts w:ascii="Times New Roman" w:eastAsia="Times New Roman" w:hAnsi="Times New Roman" w:cs="Times New Roman"/>
          <w:b/>
          <w:sz w:val="24"/>
          <w:szCs w:val="24"/>
          <w:lang w:val="uk-UA"/>
        </w:rPr>
        <w:t>»</w:t>
      </w:r>
    </w:p>
    <w:p w14:paraId="7A623BBA" w14:textId="77777777" w:rsidR="00BD550A" w:rsidRPr="00C963F6" w:rsidRDefault="00BD550A" w:rsidP="00BD550A">
      <w:pPr>
        <w:pStyle w:val="a7"/>
        <w:numPr>
          <w:ilvl w:val="0"/>
          <w:numId w:val="4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місця для паркування;</w:t>
      </w:r>
    </w:p>
    <w:p w14:paraId="259A4DCD" w14:textId="77777777" w:rsidR="00BD550A" w:rsidRPr="00C963F6" w:rsidRDefault="00BD550A" w:rsidP="00BD550A">
      <w:pPr>
        <w:pStyle w:val="a7"/>
        <w:numPr>
          <w:ilvl w:val="0"/>
          <w:numId w:val="4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2BA7756F" w14:textId="638AFDD7" w:rsidR="00BD550A" w:rsidRPr="00C963F6" w:rsidRDefault="00BD550A" w:rsidP="00BD550A">
      <w:pPr>
        <w:pStyle w:val="a7"/>
        <w:numPr>
          <w:ilvl w:val="0"/>
          <w:numId w:val="4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 xml:space="preserve">Промаркувати сходинки </w:t>
      </w:r>
      <w:r w:rsidR="00846C2F" w:rsidRPr="00C963F6">
        <w:rPr>
          <w:rFonts w:ascii="Times New Roman" w:eastAsia="Times New Roman" w:hAnsi="Times New Roman" w:cs="Times New Roman"/>
          <w:sz w:val="24"/>
          <w:szCs w:val="24"/>
        </w:rPr>
        <w:t>основн</w:t>
      </w:r>
      <w:r w:rsidR="00846C2F" w:rsidRPr="00C963F6">
        <w:rPr>
          <w:rFonts w:ascii="Times New Roman" w:eastAsia="Times New Roman" w:hAnsi="Times New Roman" w:cs="Times New Roman"/>
          <w:sz w:val="24"/>
          <w:szCs w:val="24"/>
          <w:lang w:val="uk-UA"/>
        </w:rPr>
        <w:t>их</w:t>
      </w:r>
      <w:r w:rsidR="00846C2F" w:rsidRPr="00C963F6">
        <w:rPr>
          <w:rFonts w:ascii="Times New Roman" w:eastAsia="Times New Roman" w:hAnsi="Times New Roman" w:cs="Times New Roman"/>
          <w:sz w:val="24"/>
          <w:szCs w:val="24"/>
        </w:rPr>
        <w:t xml:space="preserve"> вход</w:t>
      </w:r>
      <w:r w:rsidR="00846C2F" w:rsidRPr="00C963F6">
        <w:rPr>
          <w:rFonts w:ascii="Times New Roman" w:eastAsia="Times New Roman" w:hAnsi="Times New Roman" w:cs="Times New Roman"/>
          <w:sz w:val="24"/>
          <w:szCs w:val="24"/>
          <w:lang w:val="uk-UA"/>
        </w:rPr>
        <w:t>ів</w:t>
      </w:r>
      <w:r w:rsidR="00846C2F" w:rsidRPr="00C963F6">
        <w:rPr>
          <w:rFonts w:ascii="Times New Roman" w:eastAsia="Times New Roman" w:hAnsi="Times New Roman" w:cs="Times New Roman"/>
          <w:sz w:val="24"/>
          <w:szCs w:val="24"/>
        </w:rPr>
        <w:t xml:space="preserve"> до заклад</w:t>
      </w:r>
      <w:r w:rsidR="00846C2F" w:rsidRPr="00C963F6">
        <w:rPr>
          <w:rFonts w:ascii="Times New Roman" w:eastAsia="Times New Roman" w:hAnsi="Times New Roman" w:cs="Times New Roman"/>
          <w:sz w:val="24"/>
          <w:szCs w:val="24"/>
          <w:lang w:val="uk-UA"/>
        </w:rPr>
        <w:t>у;</w:t>
      </w:r>
    </w:p>
    <w:p w14:paraId="5250F37F" w14:textId="77777777" w:rsidR="00BD550A" w:rsidRPr="00C963F6" w:rsidRDefault="00BD550A" w:rsidP="00BD550A">
      <w:pPr>
        <w:pStyle w:val="a7"/>
        <w:numPr>
          <w:ilvl w:val="0"/>
          <w:numId w:val="48"/>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поручні на сходах;</w:t>
      </w:r>
    </w:p>
    <w:p w14:paraId="069A369E" w14:textId="77777777" w:rsidR="00BD550A" w:rsidRPr="00C963F6" w:rsidRDefault="00BD550A" w:rsidP="00BD550A">
      <w:pPr>
        <w:pStyle w:val="a7"/>
        <w:numPr>
          <w:ilvl w:val="0"/>
          <w:numId w:val="48"/>
        </w:numPr>
        <w:spacing w:line="259" w:lineRule="auto"/>
        <w:jc w:val="both"/>
        <w:rPr>
          <w:rFonts w:ascii="Times New Roman" w:eastAsia="Times New Roman" w:hAnsi="Times New Roman" w:cs="Times New Roman"/>
          <w:sz w:val="24"/>
          <w:szCs w:val="24"/>
        </w:rPr>
      </w:pPr>
      <w:bookmarkStart w:id="3" w:name="_gjdgxs" w:colFirst="0" w:colLast="0"/>
      <w:bookmarkEnd w:id="3"/>
      <w:r w:rsidRPr="00C963F6">
        <w:rPr>
          <w:rFonts w:ascii="Times New Roman" w:eastAsia="Times New Roman" w:hAnsi="Times New Roman" w:cs="Times New Roman"/>
          <w:sz w:val="24"/>
          <w:szCs w:val="24"/>
        </w:rPr>
        <w:t>Немає доступного укриття.</w:t>
      </w:r>
    </w:p>
    <w:p w14:paraId="652DF8F4" w14:textId="77777777" w:rsidR="00BD550A" w:rsidRPr="00C963F6" w:rsidRDefault="00BD550A" w:rsidP="00BD550A">
      <w:pPr>
        <w:spacing w:line="240" w:lineRule="auto"/>
        <w:jc w:val="both"/>
        <w:rPr>
          <w:rFonts w:ascii="Times New Roman" w:eastAsia="Times New Roman" w:hAnsi="Times New Roman" w:cs="Times New Roman"/>
          <w:b/>
          <w:sz w:val="24"/>
          <w:szCs w:val="24"/>
          <w:lang w:val="uk-UA"/>
        </w:rPr>
      </w:pPr>
    </w:p>
    <w:p w14:paraId="2FB49344"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Гніванське відділення поліції</w:t>
      </w:r>
    </w:p>
    <w:p w14:paraId="3D825D63" w14:textId="77777777" w:rsidR="00BD550A" w:rsidRPr="00C963F6" w:rsidRDefault="00BD550A" w:rsidP="00BD550A">
      <w:pPr>
        <w:pStyle w:val="a7"/>
        <w:numPr>
          <w:ilvl w:val="0"/>
          <w:numId w:val="4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4D4575F5" w14:textId="77777777" w:rsidR="00BD550A" w:rsidRPr="00C963F6" w:rsidRDefault="00BD550A" w:rsidP="00BD550A">
      <w:pPr>
        <w:pStyle w:val="a7"/>
        <w:numPr>
          <w:ilvl w:val="0"/>
          <w:numId w:val="4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поручні біля унітаза;</w:t>
      </w:r>
    </w:p>
    <w:p w14:paraId="7CCB0D6B" w14:textId="77777777" w:rsidR="00BD550A" w:rsidRPr="00C963F6" w:rsidRDefault="00BD550A" w:rsidP="00BD550A">
      <w:pPr>
        <w:pStyle w:val="a7"/>
        <w:numPr>
          <w:ilvl w:val="0"/>
          <w:numId w:val="4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тактильну навігацію для осіб з порушенням зору;</w:t>
      </w:r>
    </w:p>
    <w:p w14:paraId="14CEC4C6" w14:textId="77777777" w:rsidR="00BD550A" w:rsidRPr="00C963F6" w:rsidRDefault="00BD550A" w:rsidP="00BD550A">
      <w:pPr>
        <w:pStyle w:val="a7"/>
        <w:numPr>
          <w:ilvl w:val="0"/>
          <w:numId w:val="49"/>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5B5F9FFE" w14:textId="77777777" w:rsidR="00BD550A" w:rsidRPr="00C963F6" w:rsidRDefault="00BD550A" w:rsidP="00BD550A">
      <w:pPr>
        <w:spacing w:line="259" w:lineRule="auto"/>
        <w:ind w:firstLine="709"/>
        <w:jc w:val="both"/>
        <w:rPr>
          <w:rFonts w:ascii="Times New Roman" w:eastAsia="Times New Roman" w:hAnsi="Times New Roman" w:cs="Times New Roman"/>
          <w:sz w:val="24"/>
          <w:szCs w:val="24"/>
        </w:rPr>
      </w:pPr>
    </w:p>
    <w:p w14:paraId="7E89B8B9" w14:textId="77777777" w:rsidR="00BD550A" w:rsidRPr="00C963F6" w:rsidRDefault="00BD550A" w:rsidP="00BD550A">
      <w:pPr>
        <w:spacing w:line="240" w:lineRule="auto"/>
        <w:jc w:val="both"/>
        <w:rPr>
          <w:rFonts w:ascii="Times New Roman" w:eastAsia="Times New Roman" w:hAnsi="Times New Roman" w:cs="Times New Roman"/>
          <w:b/>
          <w:sz w:val="24"/>
          <w:szCs w:val="24"/>
        </w:rPr>
      </w:pPr>
      <w:r w:rsidRPr="00C963F6">
        <w:rPr>
          <w:rFonts w:ascii="Times New Roman" w:eastAsia="Times New Roman" w:hAnsi="Times New Roman" w:cs="Times New Roman"/>
          <w:b/>
          <w:sz w:val="24"/>
          <w:szCs w:val="24"/>
        </w:rPr>
        <w:t>Комунальне некомерційне підприємство "Гніванський центр первинної медико-санітарної допомоги" Гніванської міської ради</w:t>
      </w:r>
    </w:p>
    <w:p w14:paraId="04808F2A" w14:textId="77777777" w:rsidR="00BD550A" w:rsidRPr="00C963F6" w:rsidRDefault="00BD550A" w:rsidP="00BD550A">
      <w:pPr>
        <w:pStyle w:val="a7"/>
        <w:numPr>
          <w:ilvl w:val="0"/>
          <w:numId w:val="5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зовнішню тактильну табличку біля входу в заклад;</w:t>
      </w:r>
    </w:p>
    <w:p w14:paraId="5300FEC5" w14:textId="77777777" w:rsidR="00BD550A" w:rsidRPr="00C963F6" w:rsidRDefault="00BD550A" w:rsidP="00BD550A">
      <w:pPr>
        <w:pStyle w:val="a7"/>
        <w:numPr>
          <w:ilvl w:val="0"/>
          <w:numId w:val="5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поручні біля унітаза;</w:t>
      </w:r>
    </w:p>
    <w:p w14:paraId="683AB477" w14:textId="77777777" w:rsidR="00BD550A" w:rsidRPr="00C963F6" w:rsidRDefault="00BD550A" w:rsidP="00BD550A">
      <w:pPr>
        <w:pStyle w:val="a7"/>
        <w:numPr>
          <w:ilvl w:val="0"/>
          <w:numId w:val="5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Облаштувати тактильну навігацію для осіб з порушенням зору;</w:t>
      </w:r>
    </w:p>
    <w:p w14:paraId="2F2A1E76" w14:textId="77777777" w:rsidR="00BD550A" w:rsidRPr="00C963F6" w:rsidRDefault="00BD550A" w:rsidP="00BD550A">
      <w:pPr>
        <w:pStyle w:val="a7"/>
        <w:numPr>
          <w:ilvl w:val="0"/>
          <w:numId w:val="50"/>
        </w:numPr>
        <w:spacing w:line="259" w:lineRule="auto"/>
        <w:jc w:val="both"/>
        <w:rPr>
          <w:rFonts w:ascii="Times New Roman" w:eastAsia="Times New Roman" w:hAnsi="Times New Roman" w:cs="Times New Roman"/>
          <w:sz w:val="24"/>
          <w:szCs w:val="24"/>
        </w:rPr>
      </w:pPr>
      <w:r w:rsidRPr="00C963F6">
        <w:rPr>
          <w:rFonts w:ascii="Times New Roman" w:eastAsia="Times New Roman" w:hAnsi="Times New Roman" w:cs="Times New Roman"/>
          <w:sz w:val="24"/>
          <w:szCs w:val="24"/>
        </w:rPr>
        <w:t>Немає доступного укриття.</w:t>
      </w:r>
    </w:p>
    <w:p w14:paraId="2894A588" w14:textId="77777777" w:rsidR="00BD550A" w:rsidRPr="00BD550A" w:rsidRDefault="00BD550A" w:rsidP="00BD550A">
      <w:pPr>
        <w:jc w:val="both"/>
        <w:rPr>
          <w:rFonts w:ascii="Times New Roman" w:eastAsia="Times New Roman" w:hAnsi="Times New Roman" w:cs="Times New Roman"/>
          <w:b/>
          <w:bCs/>
          <w:sz w:val="24"/>
          <w:szCs w:val="24"/>
          <w:lang w:val="uk-UA"/>
        </w:rPr>
      </w:pPr>
    </w:p>
    <w:sectPr w:rsidR="00BD550A" w:rsidRPr="00BD550A" w:rsidSect="00223E33">
      <w:pgSz w:w="11909" w:h="16834"/>
      <w:pgMar w:top="851" w:right="851" w:bottom="851" w:left="1418"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3235AA" w14:textId="77777777" w:rsidR="00D36198" w:rsidRDefault="00D36198" w:rsidP="00BB3D70">
      <w:pPr>
        <w:spacing w:line="240" w:lineRule="auto"/>
      </w:pPr>
      <w:r>
        <w:separator/>
      </w:r>
    </w:p>
  </w:endnote>
  <w:endnote w:type="continuationSeparator" w:id="0">
    <w:p w14:paraId="63BFD748" w14:textId="77777777" w:rsidR="00D36198" w:rsidRDefault="00D36198" w:rsidP="00BB3D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charset w:val="00"/>
    <w:family w:val="auto"/>
    <w:pitch w:val="default"/>
    <w:embedRegular r:id="rId1" w:fontKey="{2FEABAD4-19A5-41B9-8F69-F256BE5D66DF}"/>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embedRegular r:id="rId2" w:fontKey="{075C848E-675C-433A-A11C-75F8BF555A18}"/>
  </w:font>
  <w:font w:name="Calibri">
    <w:panose1 w:val="020F0502020204030204"/>
    <w:charset w:val="CC"/>
    <w:family w:val="swiss"/>
    <w:pitch w:val="variable"/>
    <w:sig w:usb0="E4002EFF" w:usb1="C000247B" w:usb2="00000009" w:usb3="00000000" w:csb0="000001FF" w:csb1="00000000"/>
    <w:embedRegular r:id="rId3" w:fontKey="{C3BF1737-1CC2-4144-AC11-FDACEBB39DE1}"/>
  </w:font>
  <w:font w:name="Cambria">
    <w:panose1 w:val="02040503050406030204"/>
    <w:charset w:val="CC"/>
    <w:family w:val="roman"/>
    <w:pitch w:val="variable"/>
    <w:sig w:usb0="E00006FF" w:usb1="420024FF" w:usb2="02000000" w:usb3="00000000" w:csb0="0000019F" w:csb1="00000000"/>
    <w:embedRegular r:id="rId4" w:fontKey="{742728E8-7992-4900-B67E-6F4DF6B26AEA}"/>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3424CA" w14:textId="77777777" w:rsidR="00D36198" w:rsidRDefault="00D36198" w:rsidP="00BB3D70">
      <w:pPr>
        <w:spacing w:line="240" w:lineRule="auto"/>
      </w:pPr>
      <w:r>
        <w:separator/>
      </w:r>
    </w:p>
  </w:footnote>
  <w:footnote w:type="continuationSeparator" w:id="0">
    <w:p w14:paraId="341A6C2D" w14:textId="77777777" w:rsidR="00D36198" w:rsidRDefault="00D36198" w:rsidP="00BB3D7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B52D5"/>
    <w:multiLevelType w:val="hybridMultilevel"/>
    <w:tmpl w:val="D7BAABC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055C5001"/>
    <w:multiLevelType w:val="hybridMultilevel"/>
    <w:tmpl w:val="FF0C31B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15:restartNumberingAfterBreak="0">
    <w:nsid w:val="05E83A92"/>
    <w:multiLevelType w:val="hybridMultilevel"/>
    <w:tmpl w:val="4768D4C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15:restartNumberingAfterBreak="0">
    <w:nsid w:val="0A0506AD"/>
    <w:multiLevelType w:val="hybridMultilevel"/>
    <w:tmpl w:val="A36ACD38"/>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0B5D2E98"/>
    <w:multiLevelType w:val="multilevel"/>
    <w:tmpl w:val="8FA2D9D8"/>
    <w:lvl w:ilvl="0">
      <w:start w:val="2"/>
      <w:numFmt w:val="bullet"/>
      <w:lvlText w:val="-"/>
      <w:lvlJc w:val="left"/>
      <w:pPr>
        <w:ind w:left="1080" w:hanging="360"/>
      </w:pPr>
      <w:rPr>
        <w:rFonts w:ascii="Times New Roman" w:eastAsia="Times New Roman" w:hAnsi="Times New Roman" w:cs="Times New Roman"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 w15:restartNumberingAfterBreak="0">
    <w:nsid w:val="0BE921C6"/>
    <w:multiLevelType w:val="hybridMultilevel"/>
    <w:tmpl w:val="D7DEFFB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0C750D51"/>
    <w:multiLevelType w:val="hybridMultilevel"/>
    <w:tmpl w:val="1AA4714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0EFA325E"/>
    <w:multiLevelType w:val="hybridMultilevel"/>
    <w:tmpl w:val="DC32012A"/>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194B04E7"/>
    <w:multiLevelType w:val="hybridMultilevel"/>
    <w:tmpl w:val="6C6E31BC"/>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C337677"/>
    <w:multiLevelType w:val="hybridMultilevel"/>
    <w:tmpl w:val="007CCC60"/>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1C896288"/>
    <w:multiLevelType w:val="hybridMultilevel"/>
    <w:tmpl w:val="839EDD76"/>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D8F2B0F"/>
    <w:multiLevelType w:val="hybridMultilevel"/>
    <w:tmpl w:val="3F84118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1E572A65"/>
    <w:multiLevelType w:val="hybridMultilevel"/>
    <w:tmpl w:val="59A44E7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23A650C8"/>
    <w:multiLevelType w:val="multilevel"/>
    <w:tmpl w:val="FDE03A24"/>
    <w:lvl w:ilvl="0">
      <w:start w:val="1"/>
      <w:numFmt w:val="decimal"/>
      <w:lvlText w:val="%1."/>
      <w:lvlJc w:val="left"/>
      <w:pPr>
        <w:ind w:left="380" w:hanging="360"/>
      </w:pPr>
      <w:rPr>
        <w:rFonts w:hint="default"/>
      </w:rPr>
    </w:lvl>
    <w:lvl w:ilvl="1">
      <w:start w:val="1"/>
      <w:numFmt w:val="decimal"/>
      <w:isLgl/>
      <w:lvlText w:val="%1.%2."/>
      <w:lvlJc w:val="left"/>
      <w:pPr>
        <w:ind w:left="420" w:hanging="360"/>
      </w:pPr>
      <w:rPr>
        <w:rFonts w:hint="default"/>
      </w:rPr>
    </w:lvl>
    <w:lvl w:ilvl="2">
      <w:start w:val="1"/>
      <w:numFmt w:val="decimal"/>
      <w:isLgl/>
      <w:lvlText w:val="%1.%2.%3."/>
      <w:lvlJc w:val="left"/>
      <w:pPr>
        <w:ind w:left="820" w:hanging="720"/>
      </w:pPr>
      <w:rPr>
        <w:rFonts w:hint="default"/>
      </w:rPr>
    </w:lvl>
    <w:lvl w:ilvl="3">
      <w:start w:val="1"/>
      <w:numFmt w:val="decimal"/>
      <w:isLgl/>
      <w:lvlText w:val="%1.%2.%3.%4."/>
      <w:lvlJc w:val="left"/>
      <w:pPr>
        <w:ind w:left="860" w:hanging="720"/>
      </w:pPr>
      <w:rPr>
        <w:rFonts w:hint="default"/>
      </w:rPr>
    </w:lvl>
    <w:lvl w:ilvl="4">
      <w:start w:val="1"/>
      <w:numFmt w:val="decimal"/>
      <w:isLgl/>
      <w:lvlText w:val="%1.%2.%3.%4.%5."/>
      <w:lvlJc w:val="left"/>
      <w:pPr>
        <w:ind w:left="1260" w:hanging="1080"/>
      </w:pPr>
      <w:rPr>
        <w:rFonts w:hint="default"/>
      </w:rPr>
    </w:lvl>
    <w:lvl w:ilvl="5">
      <w:start w:val="1"/>
      <w:numFmt w:val="decimal"/>
      <w:isLgl/>
      <w:lvlText w:val="%1.%2.%3.%4.%5.%6."/>
      <w:lvlJc w:val="left"/>
      <w:pPr>
        <w:ind w:left="1300" w:hanging="1080"/>
      </w:pPr>
      <w:rPr>
        <w:rFonts w:hint="default"/>
      </w:rPr>
    </w:lvl>
    <w:lvl w:ilvl="6">
      <w:start w:val="1"/>
      <w:numFmt w:val="decimal"/>
      <w:isLgl/>
      <w:lvlText w:val="%1.%2.%3.%4.%5.%6.%7."/>
      <w:lvlJc w:val="left"/>
      <w:pPr>
        <w:ind w:left="1700" w:hanging="1440"/>
      </w:pPr>
      <w:rPr>
        <w:rFonts w:hint="default"/>
      </w:rPr>
    </w:lvl>
    <w:lvl w:ilvl="7">
      <w:start w:val="1"/>
      <w:numFmt w:val="decimal"/>
      <w:isLgl/>
      <w:lvlText w:val="%1.%2.%3.%4.%5.%6.%7.%8."/>
      <w:lvlJc w:val="left"/>
      <w:pPr>
        <w:ind w:left="1740" w:hanging="1440"/>
      </w:pPr>
      <w:rPr>
        <w:rFonts w:hint="default"/>
      </w:rPr>
    </w:lvl>
    <w:lvl w:ilvl="8">
      <w:start w:val="1"/>
      <w:numFmt w:val="decimal"/>
      <w:isLgl/>
      <w:lvlText w:val="%1.%2.%3.%4.%5.%6.%7.%8.%9."/>
      <w:lvlJc w:val="left"/>
      <w:pPr>
        <w:ind w:left="2140" w:hanging="1800"/>
      </w:pPr>
      <w:rPr>
        <w:rFonts w:hint="default"/>
      </w:rPr>
    </w:lvl>
  </w:abstractNum>
  <w:abstractNum w:abstractNumId="14" w15:restartNumberingAfterBreak="0">
    <w:nsid w:val="2BB50540"/>
    <w:multiLevelType w:val="hybridMultilevel"/>
    <w:tmpl w:val="14E4E9B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2DB832DE"/>
    <w:multiLevelType w:val="hybridMultilevel"/>
    <w:tmpl w:val="3C98E886"/>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15:restartNumberingAfterBreak="0">
    <w:nsid w:val="2F396259"/>
    <w:multiLevelType w:val="hybridMultilevel"/>
    <w:tmpl w:val="9B906C2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30793C09"/>
    <w:multiLevelType w:val="hybridMultilevel"/>
    <w:tmpl w:val="C1789B7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8" w15:restartNumberingAfterBreak="0">
    <w:nsid w:val="30DD3AB8"/>
    <w:multiLevelType w:val="hybridMultilevel"/>
    <w:tmpl w:val="B66CCC9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338B0E33"/>
    <w:multiLevelType w:val="hybridMultilevel"/>
    <w:tmpl w:val="E8D8687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33FA41E9"/>
    <w:multiLevelType w:val="hybridMultilevel"/>
    <w:tmpl w:val="9A24022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15:restartNumberingAfterBreak="0">
    <w:nsid w:val="34414DFC"/>
    <w:multiLevelType w:val="hybridMultilevel"/>
    <w:tmpl w:val="0CB26A96"/>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38100465"/>
    <w:multiLevelType w:val="hybridMultilevel"/>
    <w:tmpl w:val="7C761BD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15:restartNumberingAfterBreak="0">
    <w:nsid w:val="3DB51A2E"/>
    <w:multiLevelType w:val="hybridMultilevel"/>
    <w:tmpl w:val="0E3A3A58"/>
    <w:lvl w:ilvl="0" w:tplc="2D94E12C">
      <w:start w:val="2"/>
      <w:numFmt w:val="bullet"/>
      <w:lvlText w:val="-"/>
      <w:lvlJc w:val="left"/>
      <w:pPr>
        <w:ind w:left="1429" w:hanging="360"/>
      </w:pPr>
      <w:rPr>
        <w:rFonts w:ascii="Times New Roman" w:eastAsia="Times New Roman" w:hAnsi="Times New Roman" w:cs="Times New Roman"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4" w15:restartNumberingAfterBreak="0">
    <w:nsid w:val="410F104B"/>
    <w:multiLevelType w:val="hybridMultilevel"/>
    <w:tmpl w:val="9572B338"/>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15:restartNumberingAfterBreak="0">
    <w:nsid w:val="41C726CD"/>
    <w:multiLevelType w:val="hybridMultilevel"/>
    <w:tmpl w:val="69EAC17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439A39FB"/>
    <w:multiLevelType w:val="hybridMultilevel"/>
    <w:tmpl w:val="06EA8D7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15:restartNumberingAfterBreak="0">
    <w:nsid w:val="449A1D54"/>
    <w:multiLevelType w:val="hybridMultilevel"/>
    <w:tmpl w:val="96D4AE2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8" w15:restartNumberingAfterBreak="0">
    <w:nsid w:val="44FF28E7"/>
    <w:multiLevelType w:val="hybridMultilevel"/>
    <w:tmpl w:val="D07E1ACA"/>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6707732"/>
    <w:multiLevelType w:val="hybridMultilevel"/>
    <w:tmpl w:val="26525E2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15:restartNumberingAfterBreak="0">
    <w:nsid w:val="46EF75C4"/>
    <w:multiLevelType w:val="hybridMultilevel"/>
    <w:tmpl w:val="59ACB36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1" w15:restartNumberingAfterBreak="0">
    <w:nsid w:val="4975483A"/>
    <w:multiLevelType w:val="hybridMultilevel"/>
    <w:tmpl w:val="2660A7C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2" w15:restartNumberingAfterBreak="0">
    <w:nsid w:val="4C645575"/>
    <w:multiLevelType w:val="hybridMultilevel"/>
    <w:tmpl w:val="4A92370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3" w15:restartNumberingAfterBreak="0">
    <w:nsid w:val="4D0E58CB"/>
    <w:multiLevelType w:val="hybridMultilevel"/>
    <w:tmpl w:val="7D20A5D0"/>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59834431"/>
    <w:multiLevelType w:val="hybridMultilevel"/>
    <w:tmpl w:val="B41655A8"/>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5B634005"/>
    <w:multiLevelType w:val="hybridMultilevel"/>
    <w:tmpl w:val="90742C6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5E290A59"/>
    <w:multiLevelType w:val="hybridMultilevel"/>
    <w:tmpl w:val="7692432C"/>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7" w15:restartNumberingAfterBreak="0">
    <w:nsid w:val="5EC50149"/>
    <w:multiLevelType w:val="multilevel"/>
    <w:tmpl w:val="C9485ED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03D5E1C"/>
    <w:multiLevelType w:val="hybridMultilevel"/>
    <w:tmpl w:val="30BAA95C"/>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63BB461D"/>
    <w:multiLevelType w:val="hybridMultilevel"/>
    <w:tmpl w:val="09041F2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0" w15:restartNumberingAfterBreak="0">
    <w:nsid w:val="64945348"/>
    <w:multiLevelType w:val="hybridMultilevel"/>
    <w:tmpl w:val="6B5E4D50"/>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1" w15:restartNumberingAfterBreak="0">
    <w:nsid w:val="66906B70"/>
    <w:multiLevelType w:val="hybridMultilevel"/>
    <w:tmpl w:val="D1BE0818"/>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2" w15:restartNumberingAfterBreak="0">
    <w:nsid w:val="66937201"/>
    <w:multiLevelType w:val="hybridMultilevel"/>
    <w:tmpl w:val="A7EA642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3" w15:restartNumberingAfterBreak="0">
    <w:nsid w:val="6A56343C"/>
    <w:multiLevelType w:val="hybridMultilevel"/>
    <w:tmpl w:val="535C460E"/>
    <w:lvl w:ilvl="0" w:tplc="0419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4" w15:restartNumberingAfterBreak="0">
    <w:nsid w:val="6A6564E7"/>
    <w:multiLevelType w:val="hybridMultilevel"/>
    <w:tmpl w:val="95E27CA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5" w15:restartNumberingAfterBreak="0">
    <w:nsid w:val="6B240084"/>
    <w:multiLevelType w:val="hybridMultilevel"/>
    <w:tmpl w:val="EE80308A"/>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6" w15:restartNumberingAfterBreak="0">
    <w:nsid w:val="6B323939"/>
    <w:multiLevelType w:val="hybridMultilevel"/>
    <w:tmpl w:val="E166C16A"/>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7" w15:restartNumberingAfterBreak="0">
    <w:nsid w:val="708F7647"/>
    <w:multiLevelType w:val="hybridMultilevel"/>
    <w:tmpl w:val="AD7E2FBE"/>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8" w15:restartNumberingAfterBreak="0">
    <w:nsid w:val="72F15BFD"/>
    <w:multiLevelType w:val="hybridMultilevel"/>
    <w:tmpl w:val="96A00684"/>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9" w15:restartNumberingAfterBreak="0">
    <w:nsid w:val="76E031EF"/>
    <w:multiLevelType w:val="hybridMultilevel"/>
    <w:tmpl w:val="C3BA3D68"/>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0" w15:restartNumberingAfterBreak="0">
    <w:nsid w:val="76F310D6"/>
    <w:multiLevelType w:val="hybridMultilevel"/>
    <w:tmpl w:val="09DA6B7A"/>
    <w:lvl w:ilvl="0" w:tplc="2D94E12C">
      <w:start w:val="2"/>
      <w:numFmt w:val="bullet"/>
      <w:lvlText w:val="-"/>
      <w:lvlJc w:val="left"/>
      <w:pPr>
        <w:ind w:left="1429" w:hanging="360"/>
      </w:pPr>
      <w:rPr>
        <w:rFonts w:ascii="Times New Roman" w:eastAsia="Times New Roman" w:hAnsi="Times New Roman" w:cs="Times New Roman"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51" w15:restartNumberingAfterBreak="0">
    <w:nsid w:val="77C63A14"/>
    <w:multiLevelType w:val="hybridMultilevel"/>
    <w:tmpl w:val="975AC23A"/>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2" w15:restartNumberingAfterBreak="0">
    <w:nsid w:val="7D910A39"/>
    <w:multiLevelType w:val="hybridMultilevel"/>
    <w:tmpl w:val="D8F0EA52"/>
    <w:lvl w:ilvl="0" w:tplc="2D94E12C">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3"/>
  </w:num>
  <w:num w:numId="2">
    <w:abstractNumId w:val="23"/>
  </w:num>
  <w:num w:numId="3">
    <w:abstractNumId w:val="24"/>
  </w:num>
  <w:num w:numId="4">
    <w:abstractNumId w:val="50"/>
  </w:num>
  <w:num w:numId="5">
    <w:abstractNumId w:val="4"/>
  </w:num>
  <w:num w:numId="6">
    <w:abstractNumId w:val="31"/>
  </w:num>
  <w:num w:numId="7">
    <w:abstractNumId w:val="47"/>
  </w:num>
  <w:num w:numId="8">
    <w:abstractNumId w:val="46"/>
  </w:num>
  <w:num w:numId="9">
    <w:abstractNumId w:val="14"/>
  </w:num>
  <w:num w:numId="10">
    <w:abstractNumId w:val="41"/>
  </w:num>
  <w:num w:numId="11">
    <w:abstractNumId w:val="38"/>
  </w:num>
  <w:num w:numId="12">
    <w:abstractNumId w:val="11"/>
  </w:num>
  <w:num w:numId="13">
    <w:abstractNumId w:val="18"/>
  </w:num>
  <w:num w:numId="14">
    <w:abstractNumId w:val="10"/>
  </w:num>
  <w:num w:numId="15">
    <w:abstractNumId w:val="32"/>
  </w:num>
  <w:num w:numId="16">
    <w:abstractNumId w:val="16"/>
  </w:num>
  <w:num w:numId="17">
    <w:abstractNumId w:val="21"/>
  </w:num>
  <w:num w:numId="18">
    <w:abstractNumId w:val="0"/>
  </w:num>
  <w:num w:numId="19">
    <w:abstractNumId w:val="44"/>
  </w:num>
  <w:num w:numId="20">
    <w:abstractNumId w:val="6"/>
  </w:num>
  <w:num w:numId="21">
    <w:abstractNumId w:val="1"/>
  </w:num>
  <w:num w:numId="22">
    <w:abstractNumId w:val="45"/>
  </w:num>
  <w:num w:numId="23">
    <w:abstractNumId w:val="19"/>
  </w:num>
  <w:num w:numId="24">
    <w:abstractNumId w:val="33"/>
  </w:num>
  <w:num w:numId="25">
    <w:abstractNumId w:val="28"/>
  </w:num>
  <w:num w:numId="26">
    <w:abstractNumId w:val="40"/>
  </w:num>
  <w:num w:numId="27">
    <w:abstractNumId w:val="52"/>
  </w:num>
  <w:num w:numId="28">
    <w:abstractNumId w:val="35"/>
  </w:num>
  <w:num w:numId="29">
    <w:abstractNumId w:val="25"/>
  </w:num>
  <w:num w:numId="30">
    <w:abstractNumId w:val="8"/>
  </w:num>
  <w:num w:numId="31">
    <w:abstractNumId w:val="20"/>
  </w:num>
  <w:num w:numId="32">
    <w:abstractNumId w:val="2"/>
  </w:num>
  <w:num w:numId="33">
    <w:abstractNumId w:val="49"/>
  </w:num>
  <w:num w:numId="34">
    <w:abstractNumId w:val="5"/>
  </w:num>
  <w:num w:numId="35">
    <w:abstractNumId w:val="27"/>
  </w:num>
  <w:num w:numId="36">
    <w:abstractNumId w:val="30"/>
  </w:num>
  <w:num w:numId="37">
    <w:abstractNumId w:val="34"/>
  </w:num>
  <w:num w:numId="38">
    <w:abstractNumId w:val="29"/>
  </w:num>
  <w:num w:numId="39">
    <w:abstractNumId w:val="9"/>
  </w:num>
  <w:num w:numId="40">
    <w:abstractNumId w:val="15"/>
  </w:num>
  <w:num w:numId="41">
    <w:abstractNumId w:val="17"/>
  </w:num>
  <w:num w:numId="42">
    <w:abstractNumId w:val="51"/>
  </w:num>
  <w:num w:numId="43">
    <w:abstractNumId w:val="36"/>
  </w:num>
  <w:num w:numId="44">
    <w:abstractNumId w:val="22"/>
  </w:num>
  <w:num w:numId="45">
    <w:abstractNumId w:val="7"/>
  </w:num>
  <w:num w:numId="46">
    <w:abstractNumId w:val="12"/>
  </w:num>
  <w:num w:numId="47">
    <w:abstractNumId w:val="48"/>
  </w:num>
  <w:num w:numId="48">
    <w:abstractNumId w:val="39"/>
  </w:num>
  <w:num w:numId="49">
    <w:abstractNumId w:val="42"/>
  </w:num>
  <w:num w:numId="50">
    <w:abstractNumId w:val="26"/>
  </w:num>
  <w:num w:numId="51">
    <w:abstractNumId w:val="43"/>
  </w:num>
  <w:num w:numId="52">
    <w:abstractNumId w:val="37"/>
  </w:num>
  <w:num w:numId="53">
    <w:abstractNumId w:val="3"/>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75D"/>
    <w:rsid w:val="00046B84"/>
    <w:rsid w:val="00065610"/>
    <w:rsid w:val="000E38B2"/>
    <w:rsid w:val="001B6D99"/>
    <w:rsid w:val="00223E33"/>
    <w:rsid w:val="00284FE5"/>
    <w:rsid w:val="002F229E"/>
    <w:rsid w:val="00314B15"/>
    <w:rsid w:val="00374608"/>
    <w:rsid w:val="003848F9"/>
    <w:rsid w:val="003A1D15"/>
    <w:rsid w:val="003C04C0"/>
    <w:rsid w:val="0043628D"/>
    <w:rsid w:val="00465EDA"/>
    <w:rsid w:val="0048631D"/>
    <w:rsid w:val="004937B7"/>
    <w:rsid w:val="004C5362"/>
    <w:rsid w:val="005270BE"/>
    <w:rsid w:val="00543838"/>
    <w:rsid w:val="00555CF2"/>
    <w:rsid w:val="0059517B"/>
    <w:rsid w:val="00684906"/>
    <w:rsid w:val="006D6940"/>
    <w:rsid w:val="006F256E"/>
    <w:rsid w:val="006F3335"/>
    <w:rsid w:val="00787FED"/>
    <w:rsid w:val="00846C2F"/>
    <w:rsid w:val="008477CA"/>
    <w:rsid w:val="008548C8"/>
    <w:rsid w:val="00857FB0"/>
    <w:rsid w:val="00873208"/>
    <w:rsid w:val="008D4D31"/>
    <w:rsid w:val="008D5EEF"/>
    <w:rsid w:val="00906442"/>
    <w:rsid w:val="0094755A"/>
    <w:rsid w:val="0096341B"/>
    <w:rsid w:val="009F3138"/>
    <w:rsid w:val="009F4FC6"/>
    <w:rsid w:val="00A63B7C"/>
    <w:rsid w:val="00BA6299"/>
    <w:rsid w:val="00BB3D70"/>
    <w:rsid w:val="00BC4825"/>
    <w:rsid w:val="00BD550A"/>
    <w:rsid w:val="00BF175D"/>
    <w:rsid w:val="00C66EC8"/>
    <w:rsid w:val="00C8550C"/>
    <w:rsid w:val="00C963F6"/>
    <w:rsid w:val="00CC538B"/>
    <w:rsid w:val="00D12923"/>
    <w:rsid w:val="00D22D40"/>
    <w:rsid w:val="00D36198"/>
    <w:rsid w:val="00DA1BF0"/>
    <w:rsid w:val="00DC6E6E"/>
    <w:rsid w:val="00DE1A8B"/>
    <w:rsid w:val="00E25AEF"/>
    <w:rsid w:val="00E51478"/>
    <w:rsid w:val="00EA2B8A"/>
    <w:rsid w:val="00EB74BD"/>
    <w:rsid w:val="00F45311"/>
    <w:rsid w:val="00F4644B"/>
    <w:rsid w:val="00F70AE6"/>
    <w:rsid w:val="00F95153"/>
    <w:rsid w:val="00FB4AB2"/>
    <w:rsid w:val="00FD4960"/>
    <w:rsid w:val="00FE5D6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03C23C"/>
  <w15:docId w15:val="{A27DA4A4-E232-46EF-894B-7A6153C55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uk" w:eastAsia="uk-UA"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paragraph" w:styleId="a7">
    <w:name w:val="List Paragraph"/>
    <w:basedOn w:val="a"/>
    <w:uiPriority w:val="34"/>
    <w:qFormat/>
    <w:rsid w:val="008D5EEF"/>
    <w:pPr>
      <w:ind w:left="720"/>
      <w:contextualSpacing/>
    </w:pPr>
  </w:style>
  <w:style w:type="character" w:styleId="a8">
    <w:name w:val="annotation reference"/>
    <w:basedOn w:val="a0"/>
    <w:uiPriority w:val="99"/>
    <w:semiHidden/>
    <w:unhideWhenUsed/>
    <w:rsid w:val="00684906"/>
    <w:rPr>
      <w:sz w:val="16"/>
      <w:szCs w:val="16"/>
    </w:rPr>
  </w:style>
  <w:style w:type="paragraph" w:styleId="a9">
    <w:name w:val="annotation text"/>
    <w:basedOn w:val="a"/>
    <w:link w:val="aa"/>
    <w:uiPriority w:val="99"/>
    <w:semiHidden/>
    <w:unhideWhenUsed/>
    <w:rsid w:val="00684906"/>
    <w:pPr>
      <w:spacing w:line="240" w:lineRule="auto"/>
    </w:pPr>
    <w:rPr>
      <w:sz w:val="20"/>
      <w:szCs w:val="20"/>
    </w:rPr>
  </w:style>
  <w:style w:type="character" w:customStyle="1" w:styleId="aa">
    <w:name w:val="Текст примечания Знак"/>
    <w:basedOn w:val="a0"/>
    <w:link w:val="a9"/>
    <w:uiPriority w:val="99"/>
    <w:semiHidden/>
    <w:rsid w:val="00684906"/>
    <w:rPr>
      <w:sz w:val="20"/>
      <w:szCs w:val="20"/>
    </w:rPr>
  </w:style>
  <w:style w:type="paragraph" w:styleId="ab">
    <w:name w:val="annotation subject"/>
    <w:basedOn w:val="a9"/>
    <w:next w:val="a9"/>
    <w:link w:val="ac"/>
    <w:uiPriority w:val="99"/>
    <w:semiHidden/>
    <w:unhideWhenUsed/>
    <w:rsid w:val="00684906"/>
    <w:rPr>
      <w:b/>
      <w:bCs/>
    </w:rPr>
  </w:style>
  <w:style w:type="character" w:customStyle="1" w:styleId="ac">
    <w:name w:val="Тема примечания Знак"/>
    <w:basedOn w:val="aa"/>
    <w:link w:val="ab"/>
    <w:uiPriority w:val="99"/>
    <w:semiHidden/>
    <w:rsid w:val="00684906"/>
    <w:rPr>
      <w:b/>
      <w:bCs/>
      <w:sz w:val="20"/>
      <w:szCs w:val="20"/>
    </w:rPr>
  </w:style>
  <w:style w:type="paragraph" w:styleId="ad">
    <w:name w:val="Normal (Web)"/>
    <w:basedOn w:val="a"/>
    <w:uiPriority w:val="99"/>
    <w:unhideWhenUsed/>
    <w:rsid w:val="00BC4825"/>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e">
    <w:name w:val="caption"/>
    <w:basedOn w:val="a"/>
    <w:next w:val="a"/>
    <w:qFormat/>
    <w:rsid w:val="00BC4825"/>
    <w:pPr>
      <w:autoSpaceDE w:val="0"/>
      <w:autoSpaceDN w:val="0"/>
      <w:spacing w:line="240" w:lineRule="auto"/>
      <w:jc w:val="center"/>
    </w:pPr>
    <w:rPr>
      <w:rFonts w:ascii="Times New Roman" w:eastAsia="Times New Roman" w:hAnsi="Times New Roman" w:cs="Times New Roman"/>
      <w:b/>
      <w:bCs/>
      <w:color w:val="000080"/>
      <w:sz w:val="28"/>
      <w:szCs w:val="28"/>
      <w:lang w:val="uk-UA" w:eastAsia="ru-RU"/>
    </w:rPr>
  </w:style>
  <w:style w:type="paragraph" w:styleId="af">
    <w:name w:val="Balloon Text"/>
    <w:basedOn w:val="a"/>
    <w:link w:val="af0"/>
    <w:uiPriority w:val="99"/>
    <w:semiHidden/>
    <w:unhideWhenUsed/>
    <w:rsid w:val="00D12923"/>
    <w:pPr>
      <w:spacing w:line="240" w:lineRule="auto"/>
    </w:pPr>
    <w:rPr>
      <w:rFonts w:ascii="Tahoma" w:hAnsi="Tahoma" w:cs="Tahoma"/>
      <w:sz w:val="16"/>
      <w:szCs w:val="16"/>
    </w:rPr>
  </w:style>
  <w:style w:type="character" w:customStyle="1" w:styleId="af0">
    <w:name w:val="Текст выноски Знак"/>
    <w:basedOn w:val="a0"/>
    <w:link w:val="af"/>
    <w:uiPriority w:val="99"/>
    <w:semiHidden/>
    <w:rsid w:val="00D12923"/>
    <w:rPr>
      <w:rFonts w:ascii="Tahoma" w:hAnsi="Tahoma" w:cs="Tahoma"/>
      <w:sz w:val="16"/>
      <w:szCs w:val="16"/>
    </w:rPr>
  </w:style>
  <w:style w:type="paragraph" w:styleId="af1">
    <w:name w:val="footnote text"/>
    <w:basedOn w:val="a"/>
    <w:link w:val="af2"/>
    <w:uiPriority w:val="99"/>
    <w:semiHidden/>
    <w:unhideWhenUsed/>
    <w:rsid w:val="00BB3D70"/>
    <w:pPr>
      <w:spacing w:line="240" w:lineRule="auto"/>
    </w:pPr>
    <w:rPr>
      <w:sz w:val="20"/>
      <w:szCs w:val="20"/>
    </w:rPr>
  </w:style>
  <w:style w:type="character" w:customStyle="1" w:styleId="af2">
    <w:name w:val="Текст сноски Знак"/>
    <w:basedOn w:val="a0"/>
    <w:link w:val="af1"/>
    <w:uiPriority w:val="99"/>
    <w:semiHidden/>
    <w:rsid w:val="00BB3D70"/>
    <w:rPr>
      <w:sz w:val="20"/>
      <w:szCs w:val="20"/>
    </w:rPr>
  </w:style>
  <w:style w:type="character" w:styleId="af3">
    <w:name w:val="footnote reference"/>
    <w:basedOn w:val="a0"/>
    <w:uiPriority w:val="99"/>
    <w:semiHidden/>
    <w:unhideWhenUsed/>
    <w:rsid w:val="00BB3D70"/>
    <w:rPr>
      <w:vertAlign w:val="superscript"/>
    </w:rPr>
  </w:style>
  <w:style w:type="character" w:styleId="af4">
    <w:name w:val="Emphasis"/>
    <w:basedOn w:val="a0"/>
    <w:uiPriority w:val="20"/>
    <w:qFormat/>
    <w:rsid w:val="00BB3D7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google.com/maps/d/u/0/edit?mid=1x2Um16S0uEQX2naiWmb61NVVkVEXVxo&amp;usp=sharing"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ocs.google.com/document/d/1-7NCMaZVvMWk-HFS8HM4OF3xPp9VQDpFYQagz5NVDeg/edit?usp=sharing"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nivan-miskrada.gov.ua/news/1709019512/"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gnivan-miskrada.gov.ua/news/1709019512/"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s://drive.google.com/drive/folders/1LU5a8sn4iF8vlc72_6OMGSCKwXk2SpIM?usp=sharing"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9B17A5-AC8E-4410-ADE4-B747864B9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19</Pages>
  <Words>6025</Words>
  <Characters>34349</Characters>
  <Application>Microsoft Office Word</Application>
  <DocSecurity>0</DocSecurity>
  <Lines>286</Lines>
  <Paragraphs>80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40294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Админ</cp:lastModifiedBy>
  <cp:revision>5</cp:revision>
  <dcterms:created xsi:type="dcterms:W3CDTF">2024-09-30T15:02:00Z</dcterms:created>
  <dcterms:modified xsi:type="dcterms:W3CDTF">2024-10-04T05:53:00Z</dcterms:modified>
</cp:coreProperties>
</file>