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46D0" w:rsidRPr="007B41FD" w:rsidRDefault="009F1A8C" w:rsidP="00A02C0F">
      <w:pPr>
        <w:tabs>
          <w:tab w:val="left" w:pos="-2410"/>
          <w:tab w:val="left" w:pos="-1985"/>
          <w:tab w:val="left" w:pos="-1843"/>
        </w:tabs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</w:t>
      </w:r>
      <w:r w:rsidR="00A02C0F">
        <w:rPr>
          <w:sz w:val="26"/>
          <w:szCs w:val="26"/>
        </w:rPr>
        <w:t xml:space="preserve">                                                               </w:t>
      </w:r>
      <w:r w:rsidR="001A46D0">
        <w:rPr>
          <w:sz w:val="26"/>
          <w:szCs w:val="26"/>
        </w:rPr>
        <w:t xml:space="preserve">   </w:t>
      </w:r>
      <w:r w:rsidR="001A46D0" w:rsidRPr="007B41FD">
        <w:rPr>
          <w:sz w:val="26"/>
          <w:szCs w:val="26"/>
        </w:rPr>
        <w:object w:dxaOrig="672" w:dyaOrig="100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5pt;height:51pt" o:ole="" fillcolor="window">
            <v:imagedata r:id="rId8" o:title=""/>
          </v:shape>
          <o:OLEObject Type="Embed" ProgID="PBrush" ShapeID="_x0000_i1025" DrawAspect="Content" ObjectID="_1762085632" r:id="rId9"/>
        </w:object>
      </w:r>
      <w:r w:rsidR="00A02C0F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            </w:t>
      </w:r>
      <w:r w:rsidR="00A02C0F">
        <w:rPr>
          <w:sz w:val="26"/>
          <w:szCs w:val="26"/>
        </w:rPr>
        <w:t xml:space="preserve"> проект № 1077</w:t>
      </w:r>
      <w:r>
        <w:rPr>
          <w:sz w:val="26"/>
          <w:szCs w:val="26"/>
        </w:rPr>
        <w:t xml:space="preserve">  </w:t>
      </w:r>
    </w:p>
    <w:p w:rsidR="001A46D0" w:rsidRPr="007B41FD" w:rsidRDefault="001A46D0" w:rsidP="001A46D0">
      <w:pPr>
        <w:autoSpaceDE w:val="0"/>
        <w:autoSpaceDN w:val="0"/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УКРАЇНА</w:t>
      </w:r>
    </w:p>
    <w:p w:rsidR="001A46D0" w:rsidRPr="007B41FD" w:rsidRDefault="001A46D0" w:rsidP="001A46D0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ГНІВАНСЬКА МІСЬКА РАДА</w:t>
      </w:r>
    </w:p>
    <w:p w:rsidR="001A46D0" w:rsidRPr="007B41FD" w:rsidRDefault="001A46D0" w:rsidP="001A46D0">
      <w:pPr>
        <w:jc w:val="center"/>
        <w:rPr>
          <w:b/>
          <w:bCs/>
          <w:color w:val="000000"/>
          <w:sz w:val="26"/>
          <w:szCs w:val="26"/>
        </w:rPr>
      </w:pPr>
      <w:r w:rsidRPr="007B41FD">
        <w:rPr>
          <w:b/>
          <w:bCs/>
          <w:color w:val="000000"/>
          <w:sz w:val="26"/>
          <w:szCs w:val="26"/>
        </w:rPr>
        <w:t>ВІННИЦЬКОГО РАЙОНУ ВІННИЦЬКОЇ ОБЛАСТІ</w:t>
      </w:r>
    </w:p>
    <w:p w:rsidR="001A46D0" w:rsidRPr="007B41FD" w:rsidRDefault="001A46D0" w:rsidP="001A46D0">
      <w:pPr>
        <w:jc w:val="center"/>
        <w:rPr>
          <w:b/>
          <w:color w:val="0D0D0D"/>
          <w:sz w:val="26"/>
          <w:szCs w:val="26"/>
        </w:rPr>
      </w:pPr>
      <w:r w:rsidRPr="007B41FD">
        <w:rPr>
          <w:b/>
          <w:color w:val="0D0D0D"/>
          <w:sz w:val="26"/>
          <w:szCs w:val="26"/>
        </w:rPr>
        <w:t xml:space="preserve">РІШЕННЯ </w:t>
      </w:r>
    </w:p>
    <w:p w:rsidR="001A46D0" w:rsidRPr="007B41FD" w:rsidRDefault="002A4FE4" w:rsidP="001A46D0">
      <w:pPr>
        <w:rPr>
          <w:sz w:val="26"/>
          <w:szCs w:val="26"/>
        </w:rPr>
      </w:pPr>
      <w:r>
        <w:rPr>
          <w:noProof/>
          <w:lang w:val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>
                <wp:simplePos x="0" y="0"/>
                <wp:positionH relativeFrom="column">
                  <wp:posOffset>51435</wp:posOffset>
                </wp:positionH>
                <wp:positionV relativeFrom="paragraph">
                  <wp:posOffset>109854</wp:posOffset>
                </wp:positionV>
                <wp:extent cx="5943600" cy="0"/>
                <wp:effectExtent l="0" t="19050" r="19050" b="19050"/>
                <wp:wrapNone/>
                <wp:docPr id="3" name="Пряма сполучна ліні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6B5DF8" id="Пряма сполучна лінія 3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vnPUAIAAFwEAAAOAAAAZHJzL2Uyb0RvYy54bWysVMtu1DAU3SPxD1b20ySddNpGzVRoMsOm&#10;QKWWD/DYzsSqY1u2O5kRQgKxYNldt/wCeyj8QvJHXHseamGDEFk41/b1yTn3HufsfNUItGTGciWL&#10;KD1IIsQkUZTLRRG9vZ4NTiJkHZYUCyVZEa2Zjc7Hz5+dtTpnh6pWgjKDAETavNVFVDun8zi2pGYN&#10;tgdKMwmblTINdjA1i5ga3AJ6I+LDJBnFrTJUG0WYtbBabjajccCvKkbcm6qyzCFRRMDNhdGEce7H&#10;eHyG84XBuuZkSwP/A4sGcwkf3UOV2GF0a/gfUA0nRllVuQOimlhVFScsaAA1afKbmqsaaxa0QHGs&#10;3pfJ/j9Y8np5aRCnRTSMkMQNtKj70n/o77rv3VfUf+x+dj+6b/2n/nP3AAsQ3ncP/X1/h4a+dq22&#10;OUBM5KXx6slKXukLRW4skmpSY7lgQcP1WgNw6k/ET474idXAYN6+UhRy8K1ToZCryjQeEkqEVqFf&#10;632/2MohAotHp9lwlEBbyW4vxvnuoDbWvWSqQT4oIsGlLyXO8fLCOk8E57sUvyzVjAsR7CAkagH8&#10;OD3y0I2G4jiwx811vW2yVYJTn+4PWrOYT4RBS+wtFp6gE3Yepxl1K2mArxmm023sMBebGOgI6fFA&#10;HBDcRhsPvTtNTqcn05NskB2OpoMsKcvBi9kkG4xm6fFROSwnkzJ979WlWV5zSpn07HZ+TrO/88v2&#10;Zm2cuHf0vjDxU/RQQSC7ewfSobu+oRtrzBVdX5pd18HCIXl73fwdeTyH+PFPYfwLAAD//wMAUEsD&#10;BBQABgAIAAAAIQA8VqNR2AAAAAcBAAAPAAAAZHJzL2Rvd25yZXYueG1sTI5BTsMwEEX3SL2DNZXY&#10;UadtgJDGqSoqDkBgwdKNp0lUexzZbhs4PYNYwHLe//rzqu3krLhgiIMnBctFBgKp9WagTsH728td&#10;ASImTUZbT6jgEyNs69lNpUvjr/SKlyZ1gkcollpBn9JYShnbHp2OCz8icXb0wenEZ+ikCfrK487K&#10;VZY9SKcH4g+9HvG5x/bUnJ2Cxmd2P+3Wtvkq8o+9b4sx3EelbufTbgMi4ZT+yvCjz+pQs9PBn8lE&#10;YRUUSy4yflyD4PgpzxkcfoGsK/nfv/4GAAD//wMAUEsBAi0AFAAGAAgAAAAhALaDOJL+AAAA4QEA&#10;ABMAAAAAAAAAAAAAAAAAAAAAAFtDb250ZW50X1R5cGVzXS54bWxQSwECLQAUAAYACAAAACEAOP0h&#10;/9YAAACUAQAACwAAAAAAAAAAAAAAAAAvAQAAX3JlbHMvLnJlbHNQSwECLQAUAAYACAAAACEAgQL5&#10;z1ACAABcBAAADgAAAAAAAAAAAAAAAAAuAgAAZHJzL2Uyb0RvYy54bWxQSwECLQAUAAYACAAAACEA&#10;PFajUdgAAAAHAQAADwAAAAAAAAAAAAAAAACqBAAAZHJzL2Rvd25yZXYueG1sUEsFBgAAAAAEAAQA&#10;8wAAAK8FAAAAAA==&#10;" strokeweight="4.5pt">
                <v:stroke linestyle="thickThin"/>
              </v:line>
            </w:pict>
          </mc:Fallback>
        </mc:AlternateContent>
      </w:r>
    </w:p>
    <w:p w:rsidR="001A46D0" w:rsidRPr="001A029B" w:rsidRDefault="00A02C0F" w:rsidP="001A46D0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29</w:t>
      </w:r>
      <w:r w:rsidR="001A76C8">
        <w:rPr>
          <w:sz w:val="26"/>
          <w:szCs w:val="26"/>
          <w:u w:val="single"/>
        </w:rPr>
        <w:t xml:space="preserve"> </w:t>
      </w:r>
      <w:r w:rsidR="006F4D0E">
        <w:rPr>
          <w:sz w:val="26"/>
          <w:szCs w:val="26"/>
          <w:u w:val="single"/>
        </w:rPr>
        <w:t>листопада</w:t>
      </w:r>
      <w:r w:rsidR="001A46D0" w:rsidRPr="001A029B">
        <w:rPr>
          <w:sz w:val="26"/>
          <w:szCs w:val="26"/>
          <w:u w:val="single"/>
        </w:rPr>
        <w:t xml:space="preserve"> 2023 року   </w:t>
      </w:r>
      <w:r w:rsidR="001A46D0" w:rsidRPr="001A029B">
        <w:rPr>
          <w:color w:val="FFFFFF"/>
          <w:sz w:val="26"/>
          <w:szCs w:val="26"/>
          <w:u w:val="single"/>
        </w:rPr>
        <w:t xml:space="preserve">                                    </w:t>
      </w:r>
      <w:r w:rsidR="001A76C8">
        <w:rPr>
          <w:color w:val="FFFFFF"/>
          <w:sz w:val="26"/>
          <w:szCs w:val="26"/>
          <w:u w:val="single"/>
        </w:rPr>
        <w:t xml:space="preserve">                          </w:t>
      </w:r>
      <w:r w:rsidR="006F4D0E">
        <w:rPr>
          <w:color w:val="FFFFFF"/>
          <w:sz w:val="26"/>
          <w:szCs w:val="26"/>
          <w:u w:val="single"/>
        </w:rPr>
        <w:t xml:space="preserve"> </w:t>
      </w:r>
      <w:r w:rsidR="001A76C8">
        <w:rPr>
          <w:sz w:val="26"/>
          <w:szCs w:val="26"/>
          <w:u w:val="single"/>
        </w:rPr>
        <w:t>30</w:t>
      </w:r>
      <w:r w:rsidR="001A46D0">
        <w:rPr>
          <w:sz w:val="26"/>
          <w:szCs w:val="26"/>
          <w:u w:val="single"/>
        </w:rPr>
        <w:t xml:space="preserve"> </w:t>
      </w:r>
      <w:r w:rsidR="001A76C8">
        <w:rPr>
          <w:sz w:val="26"/>
          <w:szCs w:val="26"/>
          <w:u w:val="single"/>
        </w:rPr>
        <w:t>сесія  8</w:t>
      </w:r>
      <w:r w:rsidR="004E4426">
        <w:rPr>
          <w:sz w:val="26"/>
          <w:szCs w:val="26"/>
          <w:u w:val="single"/>
        </w:rPr>
        <w:t xml:space="preserve"> </w:t>
      </w:r>
      <w:r w:rsidR="001A46D0" w:rsidRPr="001A029B">
        <w:rPr>
          <w:sz w:val="26"/>
          <w:szCs w:val="26"/>
          <w:u w:val="single"/>
        </w:rPr>
        <w:t>скликання</w:t>
      </w:r>
      <w:r w:rsidR="001A46D0" w:rsidRPr="001A029B">
        <w:rPr>
          <w:color w:val="FFFFFF"/>
          <w:sz w:val="26"/>
          <w:szCs w:val="26"/>
          <w:u w:val="single"/>
        </w:rPr>
        <w:t xml:space="preserve">                 </w:t>
      </w:r>
    </w:p>
    <w:p w:rsidR="001A46D0" w:rsidRPr="001A029B" w:rsidRDefault="001A46D0" w:rsidP="001A46D0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 xml:space="preserve"> м.Гнівань</w:t>
      </w:r>
    </w:p>
    <w:p w:rsidR="001A46D0" w:rsidRPr="001A029B" w:rsidRDefault="001A46D0" w:rsidP="001A46D0">
      <w:pPr>
        <w:jc w:val="both"/>
        <w:rPr>
          <w:sz w:val="26"/>
          <w:szCs w:val="26"/>
        </w:rPr>
      </w:pPr>
    </w:p>
    <w:p w:rsidR="006F4D0E" w:rsidRDefault="006F4D0E" w:rsidP="006F4D0E">
      <w:pPr>
        <w:ind w:right="4052"/>
        <w:jc w:val="both"/>
        <w:rPr>
          <w:sz w:val="26"/>
          <w:szCs w:val="26"/>
        </w:rPr>
      </w:pPr>
      <w:bookmarkStart w:id="0" w:name="_GoBack"/>
      <w:r w:rsidRPr="001A029B">
        <w:rPr>
          <w:sz w:val="26"/>
          <w:szCs w:val="26"/>
        </w:rPr>
        <w:t xml:space="preserve">Про внесення  змін до Програми </w:t>
      </w:r>
      <w:r>
        <w:rPr>
          <w:sz w:val="26"/>
          <w:szCs w:val="26"/>
        </w:rPr>
        <w:t>розвитку та підтримки Комунального некомерційного  підприємства «Гніванська міська лікарня» та  поліпшення  надання  населенню  медичних  послуг з  вторинної  медичної  допомоги  на 2022-2024 роки</w:t>
      </w:r>
    </w:p>
    <w:bookmarkEnd w:id="0"/>
    <w:p w:rsidR="006F4D0E" w:rsidRPr="001A029B" w:rsidRDefault="006F4D0E" w:rsidP="006F4D0E">
      <w:pPr>
        <w:ind w:right="4052"/>
        <w:jc w:val="both"/>
        <w:rPr>
          <w:bCs/>
          <w:i/>
          <w:sz w:val="26"/>
          <w:szCs w:val="26"/>
        </w:rPr>
      </w:pPr>
    </w:p>
    <w:p w:rsidR="006F4D0E" w:rsidRPr="001A029B" w:rsidRDefault="006F4D0E" w:rsidP="006F4D0E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6D48C5">
        <w:rPr>
          <w:sz w:val="26"/>
          <w:szCs w:val="26"/>
        </w:rPr>
        <w:t>Відповідно до  статті 27 Закону України «Про місцеве самоврядування в Україні», заслухавши та обговоривши  проект рішення  міської  ради «Програма  розвитку та  підтримки  Комунального некомерційного    підприємства  «Гніванська  міська  лікарня» та поліпшення надання населенню медичних послуг з вторинної медичної допомоги  на  2022-2024 роки», міська рада ВИРІШИЛА:</w:t>
      </w:r>
    </w:p>
    <w:p w:rsidR="001A76C8" w:rsidRPr="001A76C8" w:rsidRDefault="001A76C8" w:rsidP="001A76C8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1.</w:t>
      </w:r>
      <w:r w:rsidR="006F4D0E" w:rsidRPr="003E60A3">
        <w:rPr>
          <w:sz w:val="26"/>
          <w:szCs w:val="26"/>
        </w:rPr>
        <w:t xml:space="preserve">Внести  зміни  до  Програми  розвитку та  підтримки  Комунального некомерцій-ного    підприємства  «Гніванська  міська  лікарня» та поліпшення надання населенню медичних послуг з вторинної медичної допомоги  на  2022-2024 роки (далі – Програма), яка затверджена рішенням </w:t>
      </w:r>
      <w:r w:rsidR="007B5B64">
        <w:rPr>
          <w:sz w:val="26"/>
          <w:szCs w:val="26"/>
        </w:rPr>
        <w:t>8</w:t>
      </w:r>
      <w:r w:rsidR="006F4D0E" w:rsidRPr="003E60A3">
        <w:rPr>
          <w:sz w:val="26"/>
          <w:szCs w:val="26"/>
        </w:rPr>
        <w:t xml:space="preserve"> сесії Гніванської міської ради 8 скликання від </w:t>
      </w:r>
      <w:r w:rsidR="007B5B64">
        <w:rPr>
          <w:sz w:val="26"/>
          <w:szCs w:val="26"/>
        </w:rPr>
        <w:t>12</w:t>
      </w:r>
      <w:r w:rsidR="006F4D0E" w:rsidRPr="003E60A3">
        <w:rPr>
          <w:sz w:val="26"/>
          <w:szCs w:val="26"/>
        </w:rPr>
        <w:t xml:space="preserve"> </w:t>
      </w:r>
      <w:r w:rsidR="007B5B64">
        <w:rPr>
          <w:sz w:val="26"/>
          <w:szCs w:val="26"/>
        </w:rPr>
        <w:t>листопада</w:t>
      </w:r>
      <w:r w:rsidR="006F4D0E" w:rsidRPr="003E60A3">
        <w:rPr>
          <w:sz w:val="26"/>
          <w:szCs w:val="26"/>
        </w:rPr>
        <w:t xml:space="preserve"> 202</w:t>
      </w:r>
      <w:r w:rsidR="007B5B64">
        <w:rPr>
          <w:sz w:val="26"/>
          <w:szCs w:val="26"/>
        </w:rPr>
        <w:t>1</w:t>
      </w:r>
      <w:r w:rsidR="006F4D0E" w:rsidRPr="003E60A3">
        <w:rPr>
          <w:sz w:val="26"/>
          <w:szCs w:val="26"/>
        </w:rPr>
        <w:t xml:space="preserve"> року № </w:t>
      </w:r>
      <w:r w:rsidR="007B5B64">
        <w:rPr>
          <w:sz w:val="26"/>
          <w:szCs w:val="26"/>
        </w:rPr>
        <w:t>409</w:t>
      </w:r>
      <w:r>
        <w:rPr>
          <w:sz w:val="26"/>
          <w:szCs w:val="26"/>
        </w:rPr>
        <w:t xml:space="preserve">, а саме </w:t>
      </w:r>
      <w:r w:rsidR="00A25320" w:rsidRPr="001A76C8">
        <w:rPr>
          <w:sz w:val="26"/>
          <w:szCs w:val="26"/>
        </w:rPr>
        <w:t>у</w:t>
      </w:r>
      <w:r w:rsidR="006F4D0E" w:rsidRPr="001A76C8">
        <w:rPr>
          <w:sz w:val="26"/>
          <w:szCs w:val="26"/>
        </w:rPr>
        <w:t xml:space="preserve"> пункті 1</w:t>
      </w:r>
      <w:r w:rsidR="009F1A8C" w:rsidRPr="001A76C8">
        <w:rPr>
          <w:sz w:val="26"/>
          <w:szCs w:val="26"/>
        </w:rPr>
        <w:t xml:space="preserve"> «Придбання сучасного медичного обладнання та предметів довгострокового користування, забезпечення виробами медичного призначення для надання невідкладної медичної допомоги» д</w:t>
      </w:r>
      <w:r w:rsidR="006F4D0E" w:rsidRPr="001A76C8">
        <w:rPr>
          <w:sz w:val="26"/>
          <w:szCs w:val="26"/>
        </w:rPr>
        <w:t xml:space="preserve">одатку 1-2 «Заходи з реалізації Програми» </w:t>
      </w:r>
      <w:r w:rsidR="00A25320" w:rsidRPr="001A76C8">
        <w:rPr>
          <w:sz w:val="26"/>
          <w:szCs w:val="26"/>
        </w:rPr>
        <w:t xml:space="preserve">збільшити обсяг фінансування </w:t>
      </w:r>
      <w:r w:rsidR="006F4D0E" w:rsidRPr="001A76C8">
        <w:rPr>
          <w:sz w:val="26"/>
          <w:szCs w:val="26"/>
        </w:rPr>
        <w:t xml:space="preserve"> </w:t>
      </w:r>
      <w:r w:rsidR="00A25320" w:rsidRPr="001A76C8">
        <w:rPr>
          <w:sz w:val="26"/>
          <w:szCs w:val="26"/>
        </w:rPr>
        <w:t>на</w:t>
      </w:r>
      <w:r w:rsidR="006F4D0E" w:rsidRPr="001A76C8">
        <w:rPr>
          <w:sz w:val="26"/>
          <w:szCs w:val="26"/>
        </w:rPr>
        <w:t xml:space="preserve"> 2023 </w:t>
      </w:r>
      <w:r w:rsidR="00A25320" w:rsidRPr="001A76C8">
        <w:rPr>
          <w:sz w:val="26"/>
          <w:szCs w:val="26"/>
        </w:rPr>
        <w:t>рік на</w:t>
      </w:r>
      <w:r w:rsidR="006F4D0E" w:rsidRPr="001A76C8">
        <w:rPr>
          <w:sz w:val="26"/>
          <w:szCs w:val="26"/>
        </w:rPr>
        <w:t xml:space="preserve"> сум</w:t>
      </w:r>
      <w:r>
        <w:rPr>
          <w:sz w:val="26"/>
          <w:szCs w:val="26"/>
        </w:rPr>
        <w:t>у</w:t>
      </w:r>
      <w:r w:rsidR="006F4D0E" w:rsidRPr="001A76C8">
        <w:rPr>
          <w:sz w:val="26"/>
          <w:szCs w:val="26"/>
        </w:rPr>
        <w:t xml:space="preserve"> 913,435  тис. грн. </w:t>
      </w:r>
      <w:r w:rsidR="00A25320" w:rsidRPr="001A76C8">
        <w:rPr>
          <w:sz w:val="26"/>
          <w:szCs w:val="26"/>
        </w:rPr>
        <w:t>за рахунок зменшення коштів на зазначену суму у пункті 2 «Оплата комунальних послуг та енергоносіїв, а також орендна плата (теплопостачання, водопостачання та водовідведення, електроенергії, інших енергоносіїв, орендна плата додатку 1-2 «Заходи з реалізації Програми»</w:t>
      </w:r>
      <w:r w:rsidRPr="001A76C8">
        <w:rPr>
          <w:sz w:val="26"/>
          <w:szCs w:val="26"/>
        </w:rPr>
        <w:t xml:space="preserve"> замінивши цифри 2 971,736 тис. грн на </w:t>
      </w:r>
      <w:r>
        <w:rPr>
          <w:sz w:val="26"/>
          <w:szCs w:val="26"/>
        </w:rPr>
        <w:t xml:space="preserve">         </w:t>
      </w:r>
      <w:r w:rsidRPr="001A76C8">
        <w:rPr>
          <w:sz w:val="26"/>
          <w:szCs w:val="26"/>
        </w:rPr>
        <w:t>2 058,301 тис. грн.</w:t>
      </w:r>
    </w:p>
    <w:p w:rsidR="006F4D0E" w:rsidRPr="001A76C8" w:rsidRDefault="001A76C8" w:rsidP="001A76C8">
      <w:pPr>
        <w:tabs>
          <w:tab w:val="left" w:pos="6061"/>
          <w:tab w:val="left" w:pos="6946"/>
          <w:tab w:val="left" w:pos="9638"/>
        </w:tabs>
        <w:jc w:val="both"/>
        <w:rPr>
          <w:b/>
          <w:sz w:val="26"/>
          <w:szCs w:val="26"/>
        </w:rPr>
      </w:pPr>
      <w:r>
        <w:rPr>
          <w:sz w:val="26"/>
          <w:szCs w:val="26"/>
        </w:rPr>
        <w:t xml:space="preserve">    2.</w:t>
      </w:r>
      <w:r w:rsidR="006F4D0E" w:rsidRPr="001A76C8">
        <w:rPr>
          <w:sz w:val="26"/>
          <w:szCs w:val="26"/>
        </w:rPr>
        <w:t>Контроль за виконанням цього рішення покласти на постійну комісію міської ради з питань фінансів, бюджету, планування соціально-економічного розвитку, інвестицій та міжнародного співробітництва (Дрозд А.С.).</w:t>
      </w:r>
    </w:p>
    <w:p w:rsidR="006F4D0E" w:rsidRPr="001A029B" w:rsidRDefault="006F4D0E" w:rsidP="006F4D0E">
      <w:pPr>
        <w:jc w:val="center"/>
        <w:rPr>
          <w:b/>
          <w:sz w:val="26"/>
          <w:szCs w:val="26"/>
        </w:rPr>
      </w:pPr>
    </w:p>
    <w:p w:rsidR="006F4D0E" w:rsidRPr="001A029B" w:rsidRDefault="006F4D0E" w:rsidP="006F4D0E">
      <w:pPr>
        <w:jc w:val="center"/>
        <w:rPr>
          <w:b/>
          <w:sz w:val="26"/>
          <w:szCs w:val="26"/>
        </w:rPr>
      </w:pPr>
    </w:p>
    <w:p w:rsidR="006F4D0E" w:rsidRPr="00BA09FD" w:rsidRDefault="006F4D0E" w:rsidP="006F4D0E">
      <w:pPr>
        <w:jc w:val="both"/>
        <w:rPr>
          <w:sz w:val="26"/>
          <w:szCs w:val="26"/>
        </w:rPr>
      </w:pPr>
      <w:r w:rsidRPr="001A029B">
        <w:rPr>
          <w:sz w:val="26"/>
          <w:szCs w:val="26"/>
        </w:rPr>
        <w:t>Міський   голова</w:t>
      </w:r>
      <w:r w:rsidRPr="001A029B">
        <w:rPr>
          <w:sz w:val="26"/>
          <w:szCs w:val="26"/>
        </w:rPr>
        <w:tab/>
      </w:r>
      <w:r>
        <w:rPr>
          <w:sz w:val="26"/>
          <w:szCs w:val="26"/>
        </w:rPr>
        <w:t xml:space="preserve">      </w:t>
      </w:r>
      <w:r w:rsidRPr="001A029B">
        <w:rPr>
          <w:sz w:val="26"/>
          <w:szCs w:val="26"/>
        </w:rPr>
        <w:t xml:space="preserve">                                              </w:t>
      </w:r>
      <w:r>
        <w:rPr>
          <w:sz w:val="26"/>
          <w:szCs w:val="26"/>
        </w:rPr>
        <w:t xml:space="preserve">        </w:t>
      </w:r>
      <w:r w:rsidR="009F1A8C">
        <w:rPr>
          <w:sz w:val="26"/>
          <w:szCs w:val="26"/>
        </w:rPr>
        <w:t xml:space="preserve">             </w:t>
      </w:r>
      <w:r>
        <w:rPr>
          <w:sz w:val="26"/>
          <w:szCs w:val="26"/>
        </w:rPr>
        <w:t xml:space="preserve"> </w:t>
      </w:r>
      <w:r w:rsidRPr="001A029B">
        <w:rPr>
          <w:sz w:val="26"/>
          <w:szCs w:val="26"/>
        </w:rPr>
        <w:t>Володимир КУЛЕШОВ</w:t>
      </w:r>
    </w:p>
    <w:p w:rsidR="006F4D0E" w:rsidRDefault="006F4D0E" w:rsidP="006F4D0E">
      <w:pPr>
        <w:jc w:val="center"/>
        <w:rPr>
          <w:b/>
          <w:sz w:val="26"/>
          <w:szCs w:val="26"/>
        </w:rPr>
      </w:pPr>
    </w:p>
    <w:p w:rsidR="006F4D0E" w:rsidRDefault="006F4D0E" w:rsidP="006F4D0E">
      <w:pPr>
        <w:jc w:val="center"/>
        <w:rPr>
          <w:b/>
          <w:sz w:val="26"/>
          <w:szCs w:val="26"/>
        </w:rPr>
      </w:pPr>
    </w:p>
    <w:p w:rsidR="006F4D0E" w:rsidRDefault="006F4D0E" w:rsidP="006F4D0E">
      <w:pPr>
        <w:jc w:val="center"/>
        <w:rPr>
          <w:b/>
          <w:sz w:val="26"/>
          <w:szCs w:val="26"/>
        </w:rPr>
      </w:pPr>
    </w:p>
    <w:p w:rsidR="00DC4D8B" w:rsidRDefault="00DC4D8B" w:rsidP="00EA07CC">
      <w:pPr>
        <w:pStyle w:val="a3"/>
        <w:spacing w:before="0" w:beforeAutospacing="0" w:after="0" w:afterAutospacing="0"/>
        <w:ind w:left="6521"/>
        <w:rPr>
          <w:bCs/>
          <w:i/>
          <w:color w:val="000000"/>
        </w:rPr>
      </w:pPr>
    </w:p>
    <w:sectPr w:rsidR="00DC4D8B" w:rsidSect="00391B06">
      <w:pgSz w:w="11906" w:h="16838"/>
      <w:pgMar w:top="1134" w:right="567" w:bottom="56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1ABB" w:rsidRDefault="004D1ABB" w:rsidP="00BC6BCF">
      <w:r>
        <w:separator/>
      </w:r>
    </w:p>
  </w:endnote>
  <w:endnote w:type="continuationSeparator" w:id="0">
    <w:p w:rsidR="004D1ABB" w:rsidRDefault="004D1ABB" w:rsidP="00BC6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1ABB" w:rsidRDefault="004D1ABB" w:rsidP="00BC6BCF">
      <w:r>
        <w:separator/>
      </w:r>
    </w:p>
  </w:footnote>
  <w:footnote w:type="continuationSeparator" w:id="0">
    <w:p w:rsidR="004D1ABB" w:rsidRDefault="004D1ABB" w:rsidP="00BC6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041D7"/>
    <w:multiLevelType w:val="hybridMultilevel"/>
    <w:tmpl w:val="9342F516"/>
    <w:lvl w:ilvl="0" w:tplc="60BEC75C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" w15:restartNumberingAfterBreak="0">
    <w:nsid w:val="32EB26FF"/>
    <w:multiLevelType w:val="hybridMultilevel"/>
    <w:tmpl w:val="9336EE7E"/>
    <w:lvl w:ilvl="0" w:tplc="3C8A01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A31341"/>
    <w:multiLevelType w:val="hybridMultilevel"/>
    <w:tmpl w:val="ABDEF416"/>
    <w:lvl w:ilvl="0" w:tplc="8C9818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F467795"/>
    <w:multiLevelType w:val="hybridMultilevel"/>
    <w:tmpl w:val="44DC3A1A"/>
    <w:lvl w:ilvl="0" w:tplc="C8862F42">
      <w:start w:val="3"/>
      <w:numFmt w:val="bullet"/>
      <w:lvlText w:val="-"/>
      <w:lvlJc w:val="left"/>
      <w:pPr>
        <w:tabs>
          <w:tab w:val="num" w:pos="839"/>
        </w:tabs>
        <w:ind w:left="839" w:hanging="555"/>
      </w:pPr>
      <w:rPr>
        <w:rFonts w:ascii="Times New Roman" w:eastAsia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54E59E5"/>
    <w:multiLevelType w:val="hybridMultilevel"/>
    <w:tmpl w:val="11C2880E"/>
    <w:lvl w:ilvl="0" w:tplc="D846869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373085C"/>
    <w:multiLevelType w:val="multilevel"/>
    <w:tmpl w:val="A5A2A096"/>
    <w:lvl w:ilvl="0">
      <w:start w:val="1"/>
      <w:numFmt w:val="decimal"/>
      <w:lvlText w:val="%1."/>
      <w:lvlJc w:val="left"/>
      <w:pPr>
        <w:ind w:left="408" w:hanging="408"/>
      </w:pPr>
      <w:rPr>
        <w:rFonts w:ascii="Times New Roman" w:eastAsia="Times New Roman" w:hAnsi="Times New Roman"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7993400"/>
    <w:multiLevelType w:val="hybridMultilevel"/>
    <w:tmpl w:val="F6466046"/>
    <w:lvl w:ilvl="0" w:tplc="C8C2759E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740359BC"/>
    <w:multiLevelType w:val="hybridMultilevel"/>
    <w:tmpl w:val="2A86D472"/>
    <w:lvl w:ilvl="0" w:tplc="00482732">
      <w:start w:val="202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7CC"/>
    <w:rsid w:val="00032985"/>
    <w:rsid w:val="0003318B"/>
    <w:rsid w:val="00050768"/>
    <w:rsid w:val="000B476C"/>
    <w:rsid w:val="000C00C7"/>
    <w:rsid w:val="000E129A"/>
    <w:rsid w:val="000E4A4E"/>
    <w:rsid w:val="000F178B"/>
    <w:rsid w:val="000F1EF0"/>
    <w:rsid w:val="00123975"/>
    <w:rsid w:val="00170339"/>
    <w:rsid w:val="001A251E"/>
    <w:rsid w:val="001A46D0"/>
    <w:rsid w:val="001A6459"/>
    <w:rsid w:val="001A76C8"/>
    <w:rsid w:val="001E3ED0"/>
    <w:rsid w:val="001F2D06"/>
    <w:rsid w:val="00227AA0"/>
    <w:rsid w:val="00243376"/>
    <w:rsid w:val="00262A83"/>
    <w:rsid w:val="00267859"/>
    <w:rsid w:val="002A3617"/>
    <w:rsid w:val="002A3C8F"/>
    <w:rsid w:val="002A4FE4"/>
    <w:rsid w:val="002B4668"/>
    <w:rsid w:val="002C72CA"/>
    <w:rsid w:val="002D4FFD"/>
    <w:rsid w:val="002D70A1"/>
    <w:rsid w:val="003149DC"/>
    <w:rsid w:val="00334A75"/>
    <w:rsid w:val="00340455"/>
    <w:rsid w:val="0035232D"/>
    <w:rsid w:val="00352785"/>
    <w:rsid w:val="003832F1"/>
    <w:rsid w:val="003911C5"/>
    <w:rsid w:val="00391B06"/>
    <w:rsid w:val="00397878"/>
    <w:rsid w:val="003D2947"/>
    <w:rsid w:val="003E60A3"/>
    <w:rsid w:val="0040023D"/>
    <w:rsid w:val="00403AEC"/>
    <w:rsid w:val="00422E33"/>
    <w:rsid w:val="00426F2A"/>
    <w:rsid w:val="00440C45"/>
    <w:rsid w:val="004460CC"/>
    <w:rsid w:val="004475EB"/>
    <w:rsid w:val="004A3427"/>
    <w:rsid w:val="004A367F"/>
    <w:rsid w:val="004C71E5"/>
    <w:rsid w:val="004D1ABB"/>
    <w:rsid w:val="004E4426"/>
    <w:rsid w:val="0056091B"/>
    <w:rsid w:val="005631D9"/>
    <w:rsid w:val="00586EF2"/>
    <w:rsid w:val="005F05D1"/>
    <w:rsid w:val="006170EE"/>
    <w:rsid w:val="00690354"/>
    <w:rsid w:val="006A24B6"/>
    <w:rsid w:val="006C724B"/>
    <w:rsid w:val="006F4D0E"/>
    <w:rsid w:val="007013AC"/>
    <w:rsid w:val="0070320D"/>
    <w:rsid w:val="0074386A"/>
    <w:rsid w:val="00753874"/>
    <w:rsid w:val="007620E7"/>
    <w:rsid w:val="007661B3"/>
    <w:rsid w:val="007923DA"/>
    <w:rsid w:val="007A5F2A"/>
    <w:rsid w:val="007B5B64"/>
    <w:rsid w:val="007D1FAE"/>
    <w:rsid w:val="007E33A1"/>
    <w:rsid w:val="007E79AB"/>
    <w:rsid w:val="00841611"/>
    <w:rsid w:val="008440ED"/>
    <w:rsid w:val="008661B8"/>
    <w:rsid w:val="00872457"/>
    <w:rsid w:val="008772E2"/>
    <w:rsid w:val="008A4B56"/>
    <w:rsid w:val="008F2C05"/>
    <w:rsid w:val="00910B72"/>
    <w:rsid w:val="009559F9"/>
    <w:rsid w:val="00964188"/>
    <w:rsid w:val="009871ED"/>
    <w:rsid w:val="009B0DD7"/>
    <w:rsid w:val="009B1002"/>
    <w:rsid w:val="009C7E32"/>
    <w:rsid w:val="009F1A8C"/>
    <w:rsid w:val="00A02C0F"/>
    <w:rsid w:val="00A1386C"/>
    <w:rsid w:val="00A20A69"/>
    <w:rsid w:val="00A25320"/>
    <w:rsid w:val="00A55492"/>
    <w:rsid w:val="00A56C56"/>
    <w:rsid w:val="00A749FA"/>
    <w:rsid w:val="00AC7B77"/>
    <w:rsid w:val="00BB320E"/>
    <w:rsid w:val="00BB581B"/>
    <w:rsid w:val="00BC3D11"/>
    <w:rsid w:val="00BC6BCF"/>
    <w:rsid w:val="00BF2F14"/>
    <w:rsid w:val="00C13CA9"/>
    <w:rsid w:val="00C228E0"/>
    <w:rsid w:val="00C85B6B"/>
    <w:rsid w:val="00C93C69"/>
    <w:rsid w:val="00CF0B2E"/>
    <w:rsid w:val="00CF42EE"/>
    <w:rsid w:val="00D30609"/>
    <w:rsid w:val="00D36632"/>
    <w:rsid w:val="00D442E9"/>
    <w:rsid w:val="00D46BB4"/>
    <w:rsid w:val="00D86D1F"/>
    <w:rsid w:val="00DB4AF9"/>
    <w:rsid w:val="00DC4D8B"/>
    <w:rsid w:val="00DC4DB7"/>
    <w:rsid w:val="00DC5383"/>
    <w:rsid w:val="00DE6C82"/>
    <w:rsid w:val="00E07A01"/>
    <w:rsid w:val="00EA07CC"/>
    <w:rsid w:val="00EA13A3"/>
    <w:rsid w:val="00ED7176"/>
    <w:rsid w:val="00ED7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7D3D1"/>
  <w15:docId w15:val="{FF70B188-9668-4A28-8013-9705BD4C8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0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EA07CC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rsid w:val="00EA07CC"/>
    <w:pPr>
      <w:tabs>
        <w:tab w:val="center" w:pos="4677"/>
        <w:tab w:val="right" w:pos="9355"/>
      </w:tabs>
    </w:pPr>
    <w:rPr>
      <w:lang w:val="ru-RU"/>
    </w:rPr>
  </w:style>
  <w:style w:type="character" w:customStyle="1" w:styleId="a5">
    <w:name w:val="Верхний колонтитул Знак"/>
    <w:basedOn w:val="a0"/>
    <w:link w:val="a4"/>
    <w:uiPriority w:val="99"/>
    <w:rsid w:val="00EA07C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unhideWhenUsed/>
    <w:rsid w:val="00EA07CC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EA07CC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8">
    <w:name w:val="caption"/>
    <w:basedOn w:val="a"/>
    <w:next w:val="a"/>
    <w:qFormat/>
    <w:rsid w:val="00EA07CC"/>
    <w:pPr>
      <w:autoSpaceDE w:val="0"/>
      <w:autoSpaceDN w:val="0"/>
      <w:jc w:val="center"/>
    </w:pPr>
    <w:rPr>
      <w:b/>
      <w:bCs/>
      <w:color w:val="000080"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0F178B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F178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Bold">
    <w:name w:val="Bold"/>
    <w:rsid w:val="008661B8"/>
    <w:rPr>
      <w:b/>
      <w:u w:val="none"/>
      <w:vertAlign w:val="baseline"/>
    </w:rPr>
  </w:style>
  <w:style w:type="paragraph" w:styleId="ab">
    <w:name w:val="List Paragraph"/>
    <w:basedOn w:val="a"/>
    <w:uiPriority w:val="34"/>
    <w:qFormat/>
    <w:rsid w:val="001A251E"/>
    <w:pPr>
      <w:ind w:left="720"/>
      <w:contextualSpacing/>
    </w:pPr>
  </w:style>
  <w:style w:type="paragraph" w:customStyle="1" w:styleId="ac">
    <w:name w:val="[Немає стилю абзацу]"/>
    <w:rsid w:val="003149D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val="en-US" w:eastAsia="uk-UA"/>
    </w:rPr>
  </w:style>
  <w:style w:type="paragraph" w:styleId="ad">
    <w:name w:val="footer"/>
    <w:basedOn w:val="a"/>
    <w:link w:val="ae"/>
    <w:uiPriority w:val="99"/>
    <w:unhideWhenUsed/>
    <w:rsid w:val="00BC6BC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BC6BCF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94937-ABD7-4F91-AC1A-AC6AE9391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Штин</dc:creator>
  <cp:lastModifiedBy>Админ</cp:lastModifiedBy>
  <cp:revision>11</cp:revision>
  <cp:lastPrinted>2023-11-14T14:39:00Z</cp:lastPrinted>
  <dcterms:created xsi:type="dcterms:W3CDTF">2023-10-20T11:23:00Z</dcterms:created>
  <dcterms:modified xsi:type="dcterms:W3CDTF">2023-11-21T13:27:00Z</dcterms:modified>
</cp:coreProperties>
</file>