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0839C6" w:rsidRDefault="000839C6" w:rsidP="000839C6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388" w:rsidRPr="000839C6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762088150" r:id="rId6"/>
        </w:objec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27667">
        <w:rPr>
          <w:rFonts w:ascii="Times New Roman" w:hAnsi="Times New Roman" w:cs="Times New Roman"/>
          <w:sz w:val="28"/>
          <w:szCs w:val="28"/>
          <w:lang w:val="uk-UA"/>
        </w:rPr>
        <w:t>проект № 1082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839C6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839C6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0839C6" w:rsidRDefault="00033388" w:rsidP="004B2EC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0839C6" w:rsidRDefault="00527667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41.45pt,6.7pt" to="465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0839C6" w:rsidRDefault="00033388" w:rsidP="004B2E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0839C6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0839C6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0839C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839C6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033388" w:rsidRPr="000839C6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4251B" w:rsidRPr="000839C6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39C6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0839C6">
        <w:rPr>
          <w:rFonts w:ascii="Times New Roman" w:hAnsi="Times New Roman" w:cs="Times New Roman"/>
          <w:b/>
          <w:sz w:val="28"/>
          <w:szCs w:val="28"/>
        </w:rPr>
        <w:tab/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2B3AB5"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809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30</w:t>
      </w:r>
      <w:r w:rsidRPr="0008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94251B" w:rsidRPr="000839C6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94251B" w:rsidRPr="000839C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251B" w:rsidRPr="000839C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0839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39C6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0839C6" w:rsidRDefault="00033388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P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Про  включення  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>земельної   ділянки   комунальної</w:t>
      </w:r>
    </w:p>
    <w:p w:rsidR="00280905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</w:t>
      </w:r>
      <w:r w:rsidR="00280905">
        <w:rPr>
          <w:rFonts w:ascii="Times New Roman" w:hAnsi="Times New Roman" w:cs="Times New Roman"/>
          <w:sz w:val="28"/>
          <w:szCs w:val="28"/>
          <w:lang w:val="uk-UA"/>
        </w:rPr>
        <w:t xml:space="preserve"> яка  розташована в  с.  Селище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0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вулиці </w:t>
      </w:r>
    </w:p>
    <w:p w:rsidR="000839C6" w:rsidRDefault="00280905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І.Богуна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переліку земельних ділянок </w:t>
      </w:r>
      <w:r>
        <w:rPr>
          <w:rFonts w:ascii="Times New Roman" w:hAnsi="Times New Roman" w:cs="Times New Roman"/>
          <w:sz w:val="28"/>
          <w:szCs w:val="28"/>
          <w:lang w:val="uk-UA"/>
        </w:rPr>
        <w:t>права оренди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 які 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набуваються на умовах аукціону,</w:t>
      </w:r>
      <w:r w:rsidR="001B3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</w:t>
      </w:r>
    </w:p>
    <w:p w:rsidR="000839C6" w:rsidRDefault="001B3B8F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торгах та надання дозволу на виготовлення  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 xml:space="preserve">проекту  </w:t>
      </w:r>
    </w:p>
    <w:p w:rsidR="000839C6" w:rsidRDefault="000839C6" w:rsidP="000839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її відведення </w:t>
      </w:r>
    </w:p>
    <w:bookmarkEnd w:id="0"/>
    <w:p w:rsidR="00280905" w:rsidRDefault="00280905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метою сприяння соціально-економічному розвитку Гніванської міської ради, на виконання плану надходжень коштів до місцевого бюджету, керуючись статтями 12,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79',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122, 127, 128, 134-139 Земельного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кодексу України, ст. 19,20,21,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23,24,25,50 Закону України «Про землеустрій», статтею </w:t>
      </w:r>
      <w:r>
        <w:rPr>
          <w:rFonts w:ascii="Times New Roman" w:hAnsi="Times New Roman" w:cs="Times New Roman"/>
          <w:sz w:val="28"/>
          <w:szCs w:val="28"/>
        </w:rPr>
        <w:t xml:space="preserve">26,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 </w:t>
      </w:r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набуваються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конкурентних засадах,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земельний торгах у формі електронного  аукціону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905">
        <w:rPr>
          <w:rFonts w:ascii="Times New Roman" w:hAnsi="Times New Roman" w:cs="Times New Roman"/>
          <w:sz w:val="28"/>
          <w:szCs w:val="28"/>
          <w:lang w:val="uk-UA"/>
        </w:rPr>
        <w:t>0,3000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proofErr w:type="spellStart"/>
      <w:r w:rsidR="00187C01">
        <w:rPr>
          <w:rFonts w:ascii="Times New Roman" w:hAnsi="Times New Roman" w:cs="Times New Roman"/>
          <w:sz w:val="28"/>
          <w:szCs w:val="28"/>
        </w:rPr>
        <w:t>вільн</w:t>
      </w:r>
      <w:proofErr w:type="spellEnd"/>
      <w:r w:rsidR="00187C0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="00187C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межах</w:t>
      </w:r>
      <w:r w:rsidR="00280905"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 пункту села Селище по вулиці Івана Богуна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Надати дозвіл Гніванській міській раді на виготовлення проекту із землеустрою щодо відведення земельної ділянки, яка розташована в межах населеного </w:t>
      </w:r>
      <w:r w:rsidR="00280905">
        <w:rPr>
          <w:rFonts w:ascii="Times New Roman" w:hAnsi="Times New Roman" w:cs="Times New Roman"/>
          <w:sz w:val="28"/>
          <w:szCs w:val="28"/>
          <w:lang w:val="uk-UA"/>
        </w:rPr>
        <w:t>пункту села Селище по вул. Івана Богуна, площею 0,3000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та передбачається до н</w:t>
      </w:r>
      <w:r w:rsidR="00280905">
        <w:rPr>
          <w:rFonts w:ascii="Times New Roman" w:hAnsi="Times New Roman" w:cs="Times New Roman"/>
          <w:sz w:val="28"/>
          <w:szCs w:val="28"/>
          <w:lang w:val="uk-UA"/>
        </w:rPr>
        <w:t>адання в оренду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торгах, у формі  електронного аукціону  окремими лотами, із земель комунальної власності,  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>категорії земель  пр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омисловості, транспорту, електронних комунікацій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за цільовим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</w:t>
      </w:r>
      <w:r w:rsidR="00187C0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45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45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(КВЦПЗ 11.02)</w:t>
      </w:r>
      <w:r w:rsidRPr="005450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Доручити виконавчому комітету Гніванської міської ради замовити проект із землеустрою щодо відведення земельної ділянки в організації, яка має відповідну ліцензію, погодити його в установленому законодавством порядку та профінансувати виконання робіт за кошти місцевого бюджету відповідно до вимог законодавства. </w:t>
      </w:r>
    </w:p>
    <w:p w:rsidR="000839C6" w:rsidRDefault="000839C6" w:rsidP="000839C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9C6" w:rsidRDefault="000839C6" w:rsidP="000839C6">
      <w:pPr>
        <w:pStyle w:val="a3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0839C6" w:rsidRDefault="00280905" w:rsidP="00280905">
      <w:pPr>
        <w:shd w:val="clear" w:color="auto" w:fill="FFFFFF"/>
        <w:autoSpaceDE w:val="0"/>
        <w:autoSpaceDN w:val="0"/>
        <w:adjustRightInd w:val="0"/>
        <w:ind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839C6">
        <w:rPr>
          <w:rFonts w:ascii="Times New Roman" w:hAnsi="Times New Roman" w:cs="Times New Roman"/>
          <w:sz w:val="28"/>
          <w:szCs w:val="28"/>
          <w:lang w:val="uk-UA"/>
        </w:rPr>
        <w:t>іський голова                                                                  Володимир КУЛЕШОВ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/>
    <w:p w:rsidR="00F02B99" w:rsidRPr="002B3AB5" w:rsidRDefault="00F02B99" w:rsidP="000839C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02B99" w:rsidRPr="002B3AB5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114B1"/>
    <w:rsid w:val="00033388"/>
    <w:rsid w:val="000526C9"/>
    <w:rsid w:val="00075C07"/>
    <w:rsid w:val="000839C6"/>
    <w:rsid w:val="000B43E2"/>
    <w:rsid w:val="000B47D1"/>
    <w:rsid w:val="000C5096"/>
    <w:rsid w:val="001744A5"/>
    <w:rsid w:val="00187C01"/>
    <w:rsid w:val="001B3B8F"/>
    <w:rsid w:val="001D377D"/>
    <w:rsid w:val="00264D99"/>
    <w:rsid w:val="00280905"/>
    <w:rsid w:val="002979AB"/>
    <w:rsid w:val="002B3AB5"/>
    <w:rsid w:val="00311F0A"/>
    <w:rsid w:val="003C5AD2"/>
    <w:rsid w:val="00446AEC"/>
    <w:rsid w:val="00456DFC"/>
    <w:rsid w:val="00465C37"/>
    <w:rsid w:val="004920AA"/>
    <w:rsid w:val="004B2EC5"/>
    <w:rsid w:val="00527667"/>
    <w:rsid w:val="00533E93"/>
    <w:rsid w:val="0056565C"/>
    <w:rsid w:val="005B679A"/>
    <w:rsid w:val="005D3C40"/>
    <w:rsid w:val="00754DEF"/>
    <w:rsid w:val="007557A9"/>
    <w:rsid w:val="00772C40"/>
    <w:rsid w:val="0077730B"/>
    <w:rsid w:val="0094251B"/>
    <w:rsid w:val="00997E93"/>
    <w:rsid w:val="00A43D5F"/>
    <w:rsid w:val="00A87168"/>
    <w:rsid w:val="00AC1A55"/>
    <w:rsid w:val="00B87C91"/>
    <w:rsid w:val="00BD66AD"/>
    <w:rsid w:val="00CE18D0"/>
    <w:rsid w:val="00E01606"/>
    <w:rsid w:val="00E1590D"/>
    <w:rsid w:val="00E521BE"/>
    <w:rsid w:val="00E55E5A"/>
    <w:rsid w:val="00EC2294"/>
    <w:rsid w:val="00F0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850785"/>
  <w15:docId w15:val="{9436E536-C71C-4368-9DD1-EFF44CE4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8F21-EE64-4D0E-A31F-A0633E29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27</cp:revision>
  <cp:lastPrinted>2023-10-09T05:43:00Z</cp:lastPrinted>
  <dcterms:created xsi:type="dcterms:W3CDTF">2020-02-10T09:41:00Z</dcterms:created>
  <dcterms:modified xsi:type="dcterms:W3CDTF">2023-11-21T14:09:00Z</dcterms:modified>
</cp:coreProperties>
</file>