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E9" w:rsidRPr="00E53CBF" w:rsidRDefault="00DD718F" w:rsidP="006B46E9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</w:t>
      </w:r>
      <w:r w:rsidR="006B46E9" w:rsidRPr="00E53C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54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проект № 1020</w:t>
      </w:r>
    </w:p>
    <w:p w:rsidR="006B46E9" w:rsidRPr="00E53CBF" w:rsidRDefault="006B46E9" w:rsidP="006B46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5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B46E9" w:rsidRPr="00E53CBF" w:rsidRDefault="006B46E9" w:rsidP="006B4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5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6B46E9" w:rsidRPr="00E53CBF" w:rsidRDefault="006B46E9" w:rsidP="006B4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5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ТИВРІВСЬКОГО РАЙОНУ ВІННИЦЬКОЇ ОБЛАСТІ</w:t>
      </w:r>
    </w:p>
    <w:p w:rsidR="006B46E9" w:rsidRPr="00E53CBF" w:rsidRDefault="0036201C" w:rsidP="006B4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uk-UA"/>
        </w:rPr>
      </w:pPr>
      <w:r w:rsidRPr="00E53CBF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uk-UA"/>
        </w:rPr>
        <w:t xml:space="preserve">ПРОЕКТ РІШЕННЯ № </w:t>
      </w:r>
    </w:p>
    <w:p w:rsidR="0036201C" w:rsidRPr="00E53CBF" w:rsidRDefault="00DD718F" w:rsidP="003620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7" style="position:absolute;z-index:251659264;visibility:visible" from="2.95pt,8.65pt" to="482.9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B46E9" w:rsidRPr="00E53CBF" w:rsidRDefault="0036201C" w:rsidP="003620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Pr="00E53CB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2023</w:t>
      </w:r>
      <w:r w:rsidR="006B46E9" w:rsidRPr="00E53CB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року</w:t>
      </w:r>
      <w:r w:rsidR="006B46E9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6B46E9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B46E9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53CB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28 сесія  8</w:t>
      </w:r>
      <w:r w:rsidR="006B46E9" w:rsidRPr="00E53CB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скликання</w:t>
      </w:r>
    </w:p>
    <w:p w:rsidR="00EA0CB6" w:rsidRPr="00E53CBF" w:rsidRDefault="00EA0CB6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E6D43" w:rsidRPr="00E53CBF" w:rsidRDefault="00DC0D5D" w:rsidP="006B46E9">
      <w:pPr>
        <w:spacing w:after="0"/>
        <w:ind w:right="41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E53CB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6201C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E53CBF">
        <w:rPr>
          <w:rFonts w:ascii="Times New Roman" w:hAnsi="Times New Roman" w:cs="Times New Roman"/>
          <w:sz w:val="28"/>
          <w:szCs w:val="28"/>
          <w:lang w:val="uk-UA"/>
        </w:rPr>
        <w:t>надання дозволу на виготовлення проектів із землеустрою щодо відведення земельних ділянок в постійне користування</w:t>
      </w:r>
      <w:r w:rsidR="00F86C7F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КП «</w:t>
      </w:r>
      <w:proofErr w:type="spellStart"/>
      <w:r w:rsidR="00F86C7F" w:rsidRPr="00E53CBF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="00F86C7F" w:rsidRPr="00E53CBF">
        <w:rPr>
          <w:rFonts w:ascii="Times New Roman" w:hAnsi="Times New Roman" w:cs="Times New Roman"/>
          <w:sz w:val="28"/>
          <w:szCs w:val="28"/>
          <w:lang w:val="uk-UA"/>
        </w:rPr>
        <w:t>» під об’єктами нерухомості артезіанськими</w:t>
      </w:r>
      <w:r w:rsidR="00A21661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свердловин</w:t>
      </w:r>
      <w:r w:rsidR="00F86C7F" w:rsidRPr="00E53CBF">
        <w:rPr>
          <w:rFonts w:ascii="Times New Roman" w:hAnsi="Times New Roman" w:cs="Times New Roman"/>
          <w:sz w:val="28"/>
          <w:szCs w:val="28"/>
          <w:lang w:val="uk-UA"/>
        </w:rPr>
        <w:t>ами,  каналізаційними  насосними станціями</w:t>
      </w:r>
    </w:p>
    <w:bookmarkEnd w:id="0"/>
    <w:p w:rsidR="00A21661" w:rsidRPr="00E53CBF" w:rsidRDefault="00A21661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1BBB" w:rsidRPr="00E53CBF" w:rsidRDefault="00A21661" w:rsidP="00281B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ст.</w:t>
      </w:r>
      <w:r w:rsidR="00316FD5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, 33 Закону України «Про міс</w:t>
      </w:r>
      <w:r w:rsidR="005556EB" w:rsidRPr="00E53CBF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 розглянувши лист комунального підприємства КП «</w:t>
      </w:r>
      <w:proofErr w:type="spellStart"/>
      <w:r w:rsidR="005556EB" w:rsidRPr="00E53CBF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="005556EB" w:rsidRPr="00E53CBF">
        <w:rPr>
          <w:rFonts w:ascii="Times New Roman" w:hAnsi="Times New Roman" w:cs="Times New Roman"/>
          <w:sz w:val="28"/>
          <w:szCs w:val="28"/>
          <w:lang w:val="uk-UA"/>
        </w:rPr>
        <w:t>» з проханням надати дозвіл на виготовлення проектів із землеустрою щодо відведення земель під об’єктами нерухомого майна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артезіанськими свердловинами, </w:t>
      </w:r>
      <w:proofErr w:type="spellStart"/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каналізаційно</w:t>
      </w:r>
      <w:proofErr w:type="spellEnd"/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-насосними станціями</w:t>
      </w:r>
      <w:r w:rsidR="005556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, які перебувають</w:t>
      </w:r>
      <w:r w:rsidR="005556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підприємства</w:t>
      </w:r>
      <w:r w:rsidR="00A0582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6D43" w:rsidRPr="00E53CBF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. 85-93 Водного Кодексу України,</w:t>
      </w:r>
      <w:r w:rsidR="00281BB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ст. 12,58-64, 92,95,96,112,113,122,123,125,126,186'  Земельного Кодексу України, ст. 19,20,21,22,23,24,25,50 Закону України «Про землеустрій», сесія міської ради ВИРІШИЛА:</w:t>
      </w:r>
    </w:p>
    <w:p w:rsidR="00316FD5" w:rsidRPr="00E53CBF" w:rsidRDefault="00316FD5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B71" w:rsidRPr="00E53CBF" w:rsidRDefault="00316FD5" w:rsidP="008527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 1. Надати дозвіл 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="001B0062" w:rsidRPr="00E53CB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проектів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із земле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земельних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ок в постійне користування із земель комунальної власності Гніванської територіальної громади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>категорії земель  пр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омисловості, транспорту, електронних комунікацій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>, енергетики, оборони та іншого пр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изначення,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E5B71" w:rsidRPr="00E53CBF">
        <w:rPr>
          <w:rFonts w:ascii="Times New Roman" w:hAnsi="Times New Roman" w:cs="Times New Roman"/>
          <w:sz w:val="28"/>
          <w:szCs w:val="28"/>
          <w:lang w:val="uk-UA"/>
        </w:rPr>
        <w:t>під об’єктами нерухомого майна, які перебувають на балансі підприємства:</w:t>
      </w:r>
    </w:p>
    <w:p w:rsidR="00316FD5" w:rsidRPr="00E53CBF" w:rsidRDefault="00BE5B71" w:rsidP="008527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  1.1.</w:t>
      </w:r>
      <w:r w:rsidR="00316FD5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площею 0,</w:t>
      </w:r>
      <w:r w:rsidR="0098193A" w:rsidRPr="00E53CBF">
        <w:rPr>
          <w:rFonts w:ascii="Times New Roman" w:hAnsi="Times New Roman" w:cs="Times New Roman"/>
          <w:sz w:val="28"/>
          <w:szCs w:val="28"/>
          <w:lang w:val="uk-UA"/>
        </w:rPr>
        <w:t>2800</w:t>
      </w:r>
      <w:r w:rsidR="00316FD5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98193A" w:rsidRPr="00E53C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82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в м. Гнівань по вул.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>Зоряна, 27 а</w:t>
      </w:r>
      <w:r w:rsidR="0098193A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>за цільовим призначенням (</w:t>
      </w:r>
      <w:r w:rsidR="0085271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КВЦПЗ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11.01</w:t>
      </w:r>
      <w:r w:rsidR="0085271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07FD8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C0359A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A0582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0359A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</w:t>
      </w:r>
      <w:r w:rsidR="0085271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свердловини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№ 2189 </w:t>
      </w:r>
      <w:r w:rsidR="0085271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81BBB" w:rsidRPr="00E53CBF">
        <w:rPr>
          <w:rFonts w:ascii="Times New Roman" w:hAnsi="Times New Roman" w:cs="Times New Roman"/>
          <w:sz w:val="28"/>
          <w:szCs w:val="28"/>
          <w:lang w:val="uk-UA"/>
        </w:rPr>
        <w:t>організації зон санітарної охорони</w:t>
      </w:r>
      <w:r w:rsidR="0085271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навколо неї. </w:t>
      </w:r>
    </w:p>
    <w:p w:rsidR="00E07FD8" w:rsidRPr="00E53CBF" w:rsidRDefault="00E07FD8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  1.2. площею 0,2800 га, в м. Гнівань по </w:t>
      </w:r>
      <w:proofErr w:type="spellStart"/>
      <w:r w:rsidRPr="00E53CBF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E53CB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Геологічний,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8а, 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розміщення та експлуатації основних,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 та організації зон санітарної охорони навколо неї. </w:t>
      </w:r>
    </w:p>
    <w:p w:rsidR="00E07FD8" w:rsidRPr="00E53CBF" w:rsidRDefault="00DD4DDC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1.3. площею 0,2800 га, в м. Гнівань </w:t>
      </w:r>
      <w:r w:rsidR="001B0062" w:rsidRPr="00E53CBF">
        <w:rPr>
          <w:rFonts w:ascii="Times New Roman" w:hAnsi="Times New Roman" w:cs="Times New Roman"/>
          <w:sz w:val="28"/>
          <w:szCs w:val="28"/>
          <w:lang w:val="uk-UA"/>
        </w:rPr>
        <w:t>по вул. Калинова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,8а, за цільовим призначенням ( КВЦПЗ 11.01)  </w:t>
      </w:r>
      <w:r w:rsidR="00E07FD8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102Е (з 15.04.2020 р.№ 1218)  та організації зон санітарної охорони навколо неї. </w:t>
      </w:r>
    </w:p>
    <w:p w:rsidR="00E07FD8" w:rsidRPr="00E53CBF" w:rsidRDefault="00DD4DDC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1.4. площею 0,2800 га, в с.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>Рижавка</w:t>
      </w:r>
      <w:proofErr w:type="spellEnd"/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по вул. Зарічній,  за цільовим призначенням (КВЦПЗ 11.01)  </w:t>
      </w:r>
      <w:r w:rsidR="00E07FD8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 та організації зон санітарної охорони навколо неї. </w:t>
      </w:r>
    </w:p>
    <w:p w:rsidR="008077DD" w:rsidRPr="00E53CBF" w:rsidRDefault="008077DD" w:rsidP="008077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7FD8" w:rsidRPr="00E53CBF" w:rsidRDefault="00852716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1.5. площею 0,2800 га, в с. Демидівка,  за цільовим призначенням ( КВЦПЗ 11.01)  </w:t>
      </w:r>
      <w:r w:rsidR="00E07FD8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 та організації зон санітарної охорони навколо неї. </w:t>
      </w:r>
    </w:p>
    <w:p w:rsidR="00E07FD8" w:rsidRPr="00E53CBF" w:rsidRDefault="00E07FD8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1.6. площею 0,2800 га, в с. Демидівка,  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1128 та організації зон санітарної охорони навколо неї. </w:t>
      </w:r>
    </w:p>
    <w:p w:rsidR="00E07FD8" w:rsidRPr="00E53CBF" w:rsidRDefault="00852716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1.7. площею 0,2800 га, в с. Потоки, вул.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Центральна,   із земель комунальної власності, за цільовим призначенням ( КВЦПЗ 11.01)  </w:t>
      </w:r>
      <w:r w:rsidR="00E07FD8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E07FD8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 та організації зон санітарної охорони навколо неї. </w:t>
      </w:r>
    </w:p>
    <w:p w:rsidR="00E07FD8" w:rsidRPr="00E53CBF" w:rsidRDefault="00E07FD8" w:rsidP="00E07F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1.8. площею 0,2800 га,</w:t>
      </w:r>
      <w:r w:rsidR="006C6B11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в с. Потоки, вул. Шкільна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 за цільовим призначенням (КВЦПЗ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</w:t>
      </w:r>
      <w:r w:rsidR="00286FD6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свердловини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1.9. площею 0,2800 га, в с. Потоки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, вул. Лесі Українки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1.10. площею 0,2800 га, 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, вул. Калинова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8в ,  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102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  1.11. площею 0,2800 га, 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Гнівань, вул. Промислова,24а</w:t>
      </w:r>
      <w:r w:rsidR="001B006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683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1.12. площею 0,2800 га, 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Гнівань, вул. Польова,4б ,  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3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1.13. площею 0,2800 га, 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Гнівань, вул. Польова,4б</w:t>
      </w:r>
      <w:r w:rsidR="001B0062" w:rsidRPr="00E53C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за цільовим призначенням (КВЦПЗ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3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1.14. площею 0,2800 га, 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Гнівань, вул. Польова,4в ,   за цільовим призначенням (КВЦПЗ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</w:t>
      </w:r>
      <w:r w:rsidR="00DD4DDC" w:rsidRPr="00E53CBF">
        <w:rPr>
          <w:rFonts w:ascii="Times New Roman" w:hAnsi="Times New Roman" w:cs="Times New Roman"/>
          <w:sz w:val="28"/>
          <w:szCs w:val="28"/>
          <w:lang w:val="uk-UA"/>
        </w:rPr>
        <w:t>№ 3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організації зон санітарної охорони навколо неї. </w:t>
      </w:r>
    </w:p>
    <w:p w:rsidR="00286FD6" w:rsidRPr="00E53CBF" w:rsidRDefault="00286FD6" w:rsidP="00286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1.15. площею 0,2800 га, в с.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3CBF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1B006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</w:t>
      </w:r>
      <w:r w:rsidR="00DD4DDC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№ 451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організації зон санітарної охорони навколо неї. </w:t>
      </w:r>
    </w:p>
    <w:p w:rsidR="00DD4DDC" w:rsidRPr="00E53CBF" w:rsidRDefault="00DD4DDC" w:rsidP="00DD4D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1.16. площею 0,2800 га,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в м.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Гнівань, вул.</w:t>
      </w:r>
      <w:r w:rsid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Калинова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,12 б,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1017  та організації зон санітарної охорони навколо неї. </w:t>
      </w:r>
    </w:p>
    <w:p w:rsidR="00DD4DDC" w:rsidRPr="00E53CBF" w:rsidRDefault="00DD4DDC" w:rsidP="00DD4D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1.17. площею 0,2800 га, в </w:t>
      </w:r>
      <w:proofErr w:type="spellStart"/>
      <w:r w:rsidRPr="00E53CBF">
        <w:rPr>
          <w:rFonts w:ascii="Times New Roman" w:hAnsi="Times New Roman" w:cs="Times New Roman"/>
          <w:sz w:val="28"/>
          <w:szCs w:val="28"/>
          <w:lang w:val="uk-UA"/>
        </w:rPr>
        <w:t>с.Урожайне</w:t>
      </w:r>
      <w:proofErr w:type="spellEnd"/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для обслуговування  свердловини   та організації зон санітарної охорони навколо неї. </w:t>
      </w:r>
    </w:p>
    <w:p w:rsidR="00DD4DDC" w:rsidRPr="00E53CBF" w:rsidRDefault="00DD4DDC" w:rsidP="00DD4D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1.18. площею 0,2800 га, в м. Гнівань, вул. Промислова  , за цільовим призначенням ( КВЦПЗ 11.01)  </w:t>
      </w:r>
      <w:r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,  для обслуговування  свердловини № 683 А  та організації зон санітарної охорони навколо неї. </w:t>
      </w:r>
    </w:p>
    <w:p w:rsidR="00DD4DDC" w:rsidRPr="00E53CBF" w:rsidRDefault="00DD4DDC" w:rsidP="00DD4D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 1.19. площею 0,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>00 га, в м. Гнівань, вул. Соборній,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43Ж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, за цільовим призначенням ( КВЦПЗ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11.02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="005C2BEB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каналізаційно</w:t>
      </w:r>
      <w:proofErr w:type="spellEnd"/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-насосної станції № 2</w:t>
      </w: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та організації зон санітарної охорони навколо неї. </w:t>
      </w:r>
    </w:p>
    <w:p w:rsidR="005C2BEB" w:rsidRPr="00E53CBF" w:rsidRDefault="001B0062" w:rsidP="005C2B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1.20. площею 0,5000 га, в м. Гнівань, вул. Вапняра,19  , за цільовим призначенням (КВЦПЗ 11.02)  </w:t>
      </w:r>
      <w:r w:rsidR="005C2BEB" w:rsidRPr="00E53CBF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 </w:t>
      </w:r>
      <w:proofErr w:type="spellStart"/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>каналізаційно</w:t>
      </w:r>
      <w:proofErr w:type="spellEnd"/>
      <w:r w:rsidR="005C2BEB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-насосної станції № 2  та організації зон санітарної охорони навколо неї. </w:t>
      </w:r>
    </w:p>
    <w:p w:rsidR="00CE3A92" w:rsidRPr="00E53CBF" w:rsidRDefault="00E53CBF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2. Комунальному підприємству 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>розробити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проекти із землеустрою,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погодити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діючого законодавства та представити на затвердження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сесії Гніванської 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B23589" w:rsidRPr="00E53CBF" w:rsidRDefault="00E53CBF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 3. Відповідальність за виконання рішення покласти на начальника відділу з земельних та житлово-комунальних питань </w:t>
      </w:r>
      <w:proofErr w:type="spellStart"/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В.Д.</w:t>
      </w:r>
    </w:p>
    <w:p w:rsidR="00CE3A92" w:rsidRPr="00E53CBF" w:rsidRDefault="00CE3A92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3A92" w:rsidRPr="00E53CBF" w:rsidRDefault="00E53CBF" w:rsidP="00CE3A92">
      <w:pPr>
        <w:pStyle w:val="a6"/>
        <w:tabs>
          <w:tab w:val="left" w:pos="9356"/>
        </w:tabs>
        <w:ind w:left="0"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23589" w:rsidRPr="00E53CB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D2D39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</w:t>
      </w:r>
      <w:r>
        <w:rPr>
          <w:rFonts w:ascii="Times New Roman" w:hAnsi="Times New Roman" w:cs="Times New Roman"/>
          <w:sz w:val="28"/>
          <w:szCs w:val="28"/>
          <w:lang w:val="uk-UA"/>
        </w:rPr>
        <w:t>ицтва, архітектури, охорони пам'</w:t>
      </w:r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>яток історичного середовища та благоустрою. (</w:t>
      </w:r>
      <w:proofErr w:type="spellStart"/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CE3A92" w:rsidRPr="00E53CBF">
        <w:rPr>
          <w:rFonts w:ascii="Times New Roman" w:hAnsi="Times New Roman" w:cs="Times New Roman"/>
          <w:sz w:val="28"/>
          <w:szCs w:val="28"/>
          <w:lang w:val="uk-UA"/>
        </w:rPr>
        <w:t xml:space="preserve"> М)</w:t>
      </w:r>
    </w:p>
    <w:p w:rsidR="00DD2D39" w:rsidRPr="00E53CBF" w:rsidRDefault="00DD2D39" w:rsidP="00CE3A92">
      <w:pPr>
        <w:pStyle w:val="a6"/>
        <w:tabs>
          <w:tab w:val="left" w:pos="9356"/>
        </w:tabs>
        <w:ind w:left="0"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2D39" w:rsidRPr="00E53CBF" w:rsidRDefault="00DD2D39" w:rsidP="00CE3A92">
      <w:pPr>
        <w:pStyle w:val="a6"/>
        <w:tabs>
          <w:tab w:val="left" w:pos="9356"/>
        </w:tabs>
        <w:ind w:left="0"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2D39" w:rsidRPr="00E53CBF" w:rsidRDefault="00DD2D39" w:rsidP="00CE3A92">
      <w:pPr>
        <w:pStyle w:val="a6"/>
        <w:tabs>
          <w:tab w:val="left" w:pos="9356"/>
        </w:tabs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B23589" w:rsidRPr="00E5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E5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B23589" w:rsidRPr="00E5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Володимир КУЛЕШОВ</w:t>
      </w:r>
    </w:p>
    <w:p w:rsidR="00316FD5" w:rsidRPr="00E53CBF" w:rsidRDefault="00316FD5" w:rsidP="00316F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CB6" w:rsidRPr="00E53CBF" w:rsidRDefault="00EA0CB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B23589" w:rsidRPr="00E53CBF" w:rsidRDefault="00B23589" w:rsidP="00C0359A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sectPr w:rsidR="00B23589" w:rsidRPr="00E53CBF" w:rsidSect="006B46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0CB6"/>
    <w:rsid w:val="00026B29"/>
    <w:rsid w:val="00073544"/>
    <w:rsid w:val="000E6D43"/>
    <w:rsid w:val="001B0062"/>
    <w:rsid w:val="00281BBB"/>
    <w:rsid w:val="00286FD6"/>
    <w:rsid w:val="002C6EB7"/>
    <w:rsid w:val="002D5373"/>
    <w:rsid w:val="00316FD5"/>
    <w:rsid w:val="0036201C"/>
    <w:rsid w:val="003E623F"/>
    <w:rsid w:val="003F6898"/>
    <w:rsid w:val="004E603B"/>
    <w:rsid w:val="00510AE7"/>
    <w:rsid w:val="00531219"/>
    <w:rsid w:val="005556EB"/>
    <w:rsid w:val="005A1450"/>
    <w:rsid w:val="005C2BEB"/>
    <w:rsid w:val="006B46E9"/>
    <w:rsid w:val="006C6B11"/>
    <w:rsid w:val="008077DD"/>
    <w:rsid w:val="00852716"/>
    <w:rsid w:val="00860D97"/>
    <w:rsid w:val="009538AF"/>
    <w:rsid w:val="0098193A"/>
    <w:rsid w:val="00A05828"/>
    <w:rsid w:val="00A21661"/>
    <w:rsid w:val="00AF5203"/>
    <w:rsid w:val="00B23589"/>
    <w:rsid w:val="00B27D49"/>
    <w:rsid w:val="00B57685"/>
    <w:rsid w:val="00BE5B71"/>
    <w:rsid w:val="00C0359A"/>
    <w:rsid w:val="00C64399"/>
    <w:rsid w:val="00CE3A92"/>
    <w:rsid w:val="00D46D16"/>
    <w:rsid w:val="00D8586B"/>
    <w:rsid w:val="00DC0D5D"/>
    <w:rsid w:val="00DD2D39"/>
    <w:rsid w:val="00DD4AA7"/>
    <w:rsid w:val="00DD4DDC"/>
    <w:rsid w:val="00DD718F"/>
    <w:rsid w:val="00E07FD8"/>
    <w:rsid w:val="00E53CBF"/>
    <w:rsid w:val="00E91A86"/>
    <w:rsid w:val="00EA0CB6"/>
    <w:rsid w:val="00F07B80"/>
    <w:rsid w:val="00F6321D"/>
    <w:rsid w:val="00F8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727DCA"/>
  <w15:docId w15:val="{9EBF0E45-9533-4FCC-8020-11629A9A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C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E3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6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7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7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0D4B8-748E-4B0F-904D-FD4831399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cp:lastPrinted>2023-10-05T08:48:00Z</cp:lastPrinted>
  <dcterms:created xsi:type="dcterms:W3CDTF">2020-02-03T11:58:00Z</dcterms:created>
  <dcterms:modified xsi:type="dcterms:W3CDTF">2023-10-06T11:36:00Z</dcterms:modified>
</cp:coreProperties>
</file>