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8FF" w:rsidRPr="0069149A" w:rsidRDefault="0046560D" w:rsidP="0069149A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A28FF" w:rsidRPr="0069149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0911B9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fillcolor="window">
            <v:imagedata r:id="rId5" o:title=""/>
          </v:shape>
        </w:pict>
      </w:r>
      <w:r w:rsidR="001A28FF" w:rsidRPr="0069149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0911B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проект № 518</w:t>
      </w:r>
    </w:p>
    <w:p w:rsidR="001A28FF" w:rsidRPr="0069149A" w:rsidRDefault="001A28FF" w:rsidP="0069149A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b/>
          <w:sz w:val="28"/>
          <w:szCs w:val="28"/>
        </w:rPr>
        <w:t>У  К  Р  А  Ї  Н  А</w:t>
      </w:r>
    </w:p>
    <w:p w:rsidR="001A28FF" w:rsidRPr="0069149A" w:rsidRDefault="001A28FF" w:rsidP="0069149A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1A28FF" w:rsidRPr="0069149A" w:rsidRDefault="001A28FF" w:rsidP="0069149A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69149A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1A28FF" w:rsidRPr="0069149A" w:rsidRDefault="000911B9" w:rsidP="006914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1A28FF" w:rsidRPr="0069149A" w:rsidRDefault="001A28FF" w:rsidP="0069149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sz w:val="28"/>
          <w:szCs w:val="28"/>
        </w:rPr>
        <w:t>П Р О Е К Т  Р І Ш Е Н Н Я  №</w:t>
      </w:r>
    </w:p>
    <w:p w:rsidR="001A28FF" w:rsidRPr="0069149A" w:rsidRDefault="001A28FF" w:rsidP="006914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Pr="0069149A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9149A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Pr="0069149A">
        <w:rPr>
          <w:rFonts w:ascii="Times New Roman" w:hAnsi="Times New Roman" w:cs="Times New Roman"/>
          <w:b/>
          <w:sz w:val="28"/>
          <w:szCs w:val="28"/>
        </w:rPr>
        <w:tab/>
      </w:r>
      <w:r w:rsidRPr="006914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9 </w:t>
      </w:r>
      <w:r w:rsidRPr="0069149A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Pr="0069149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69149A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1A28FF" w:rsidRPr="0069149A" w:rsidRDefault="001A28FF" w:rsidP="001A28FF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A28FF" w:rsidRPr="0069149A" w:rsidRDefault="001A28FF" w:rsidP="0069149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  затвердження    проекту   із  землеустрою </w:t>
      </w:r>
    </w:p>
    <w:p w:rsidR="001A28FF" w:rsidRPr="0069149A" w:rsidRDefault="001A28FF" w:rsidP="0069149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   відведення   земельної    в  м. Гнівань по</w:t>
      </w:r>
    </w:p>
    <w:p w:rsidR="001A28FF" w:rsidRPr="0069149A" w:rsidRDefault="001A28FF" w:rsidP="0069149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вулиці  Шкільній   в комунальну власність для</w:t>
      </w:r>
    </w:p>
    <w:p w:rsidR="001A28FF" w:rsidRPr="0069149A" w:rsidRDefault="001A28FF" w:rsidP="0069149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будівництва та обслуговування об’єктів фізичної </w:t>
      </w:r>
    </w:p>
    <w:p w:rsidR="001A28FF" w:rsidRPr="0069149A" w:rsidRDefault="001A28FF" w:rsidP="0069149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>культури та спорту</w:t>
      </w:r>
    </w:p>
    <w:p w:rsidR="001A28FF" w:rsidRPr="0069149A" w:rsidRDefault="001A28FF" w:rsidP="001A28F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8FF" w:rsidRPr="0069149A" w:rsidRDefault="001A28FF" w:rsidP="001A28F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26,33,59  Закону України «Про місцеве самоврядування в Україні», з метою сприяння соціально-культурного розвитку населення, зокрема молоді,   керуючись ст. 12,79',50,51,80,83,102`,122 Земельного Кодексу України, ст. 19,20,22,25,28,50  </w:t>
      </w: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України «Про землеустрій», Законом України «Про державну реєстрацію речових прав на нерухоме майно та їх обтяжень»,  ст. 395, 413,414,415,416,417  Цивільного Кодексу України, </w:t>
      </w:r>
      <w:r w:rsidRPr="0069149A">
        <w:rPr>
          <w:rFonts w:ascii="Times New Roman" w:hAnsi="Times New Roman" w:cs="Times New Roman"/>
          <w:sz w:val="28"/>
          <w:szCs w:val="28"/>
          <w:lang w:val="uk-UA"/>
        </w:rPr>
        <w:t xml:space="preserve">  Гніванська міська рада ВИРІШИЛА: </w:t>
      </w:r>
    </w:p>
    <w:p w:rsidR="001A28FF" w:rsidRPr="0069149A" w:rsidRDefault="001A28FF" w:rsidP="001A28F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8FF" w:rsidRPr="0069149A" w:rsidRDefault="001A28FF" w:rsidP="001A28F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149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1. Затвердити </w:t>
      </w:r>
      <w:r w:rsidRPr="0069149A">
        <w:rPr>
          <w:rFonts w:ascii="Times New Roman" w:hAnsi="Times New Roman" w:cs="Times New Roman"/>
          <w:sz w:val="28"/>
          <w:szCs w:val="28"/>
          <w:lang w:val="uk-UA"/>
        </w:rPr>
        <w:t xml:space="preserve"> проект із землеустрою  щодо відведення земельної ділянки, площею 0,3500 га, яка розташована в м. Гнівань по вул. Шкільній, Вінницької області, Вінницького району в комунальну власність з  категорії земель рекреаційного призначення за цільовим призначенням для будівництва та обслуговування об'єктів фізичної культури та спорту, розроблений ПП «Вінекс» .</w:t>
      </w:r>
    </w:p>
    <w:p w:rsidR="001A28FF" w:rsidRPr="0069149A" w:rsidRDefault="001A28FF" w:rsidP="001A28FF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2. Зареєструвати право комунальної власності за Гніванської міською територіальною громадою на  земельну ділянку  площею 0,3500 га, кадастровий номер 0524510500:01:,  яка розташована  в межах населеного пункту міста Гнівань, по вул. Шкільній, Вінницької області, Вінницького району,  категорії земель рекреаційного призначення, цільового призначення </w:t>
      </w:r>
      <w:r w:rsidRPr="0069149A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об'єктів фізичної культури та спорту.</w:t>
      </w:r>
    </w:p>
    <w:p w:rsidR="001A28FF" w:rsidRPr="0069149A" w:rsidRDefault="001A28FF" w:rsidP="001A28FF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3. Передати ДП «</w:t>
      </w:r>
      <w:r w:rsidR="00EE1CC3" w:rsidRPr="00EE1C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АРХІТЕКТУРНО-БУДІВЕЛЬНИЙ ІНЖИНІРИНГ</w:t>
      </w: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 право користування земельною ділянкою комунальної власності  площею 0,3500 га, кадастровий номер 0524510500:01:,  яка розташована  в межах населеного пункту міста Гнівань, по вул. Шкільній, Вінницької області, Вінницького району,  </w:t>
      </w: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категорії земель рекреаційного призначення, цільового призначення  </w:t>
      </w:r>
      <w:r w:rsidRPr="0069149A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об'єктів фізичної культури та спорту</w:t>
      </w: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114D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строком на  2 роки </w:t>
      </w:r>
      <w:r w:rsidR="00114DD8" w:rsidRPr="00114D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14DD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забудови (суперфіцій).</w:t>
      </w:r>
      <w:r w:rsidR="00114DD8"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1A28FF" w:rsidRPr="0069149A" w:rsidRDefault="001A28FF" w:rsidP="001A28FF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4. Юридичному відділу апарату Гніванської міської ради забезпечити укладання, підписання </w:t>
      </w:r>
      <w:r w:rsidR="00114D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договору суперфіцій </w:t>
      </w: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 w:rsid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реєстрацію речового права в Держ</w:t>
      </w: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авному реєстрі речових прав в установленому законодавс</w:t>
      </w:r>
      <w:r w:rsidR="00114DD8">
        <w:rPr>
          <w:rFonts w:ascii="Times New Roman" w:hAnsi="Times New Roman" w:cs="Times New Roman"/>
          <w:color w:val="000000"/>
          <w:sz w:val="28"/>
          <w:szCs w:val="28"/>
          <w:lang w:val="uk-UA"/>
        </w:rPr>
        <w:t>твом порядку</w:t>
      </w: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A28FF" w:rsidRPr="0069149A" w:rsidRDefault="001A28FF" w:rsidP="001A28FF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5. Відповідальність за виконанням даного рішення покласти на відділ з земельних та житлово-комунальних питань Ровінська В.Д.</w:t>
      </w:r>
    </w:p>
    <w:p w:rsidR="001A28FF" w:rsidRPr="0069149A" w:rsidRDefault="001A28FF" w:rsidP="001A28F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6</w:t>
      </w:r>
      <w:r w:rsidRPr="0069149A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(Берещук М.В.)</w:t>
      </w: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A28FF" w:rsidRPr="0069149A" w:rsidRDefault="001A28FF" w:rsidP="001A28F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A28FF" w:rsidRPr="00EE1CC3" w:rsidRDefault="001A28FF" w:rsidP="00EE1CC3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                  </w:t>
      </w:r>
      <w:r w:rsidR="000911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</w:t>
      </w:r>
      <w:bookmarkStart w:id="0" w:name="_GoBack"/>
      <w:bookmarkEnd w:id="0"/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В.В.Кулешов</w:t>
      </w:r>
    </w:p>
    <w:sectPr w:rsidR="001A28FF" w:rsidRPr="00EE1CC3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373B"/>
    <w:multiLevelType w:val="hybridMultilevel"/>
    <w:tmpl w:val="255E1180"/>
    <w:lvl w:ilvl="0" w:tplc="F41A0F4C">
      <w:start w:val="1"/>
      <w:numFmt w:val="decimal"/>
      <w:lvlText w:val="%1."/>
      <w:lvlJc w:val="left"/>
      <w:pPr>
        <w:ind w:left="9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33388"/>
    <w:rsid w:val="000911B9"/>
    <w:rsid w:val="000C5096"/>
    <w:rsid w:val="000E2EB1"/>
    <w:rsid w:val="001100D3"/>
    <w:rsid w:val="00114DD8"/>
    <w:rsid w:val="001A28FF"/>
    <w:rsid w:val="001D7604"/>
    <w:rsid w:val="0025421F"/>
    <w:rsid w:val="00274268"/>
    <w:rsid w:val="00281E12"/>
    <w:rsid w:val="00325143"/>
    <w:rsid w:val="003611D3"/>
    <w:rsid w:val="003C69F9"/>
    <w:rsid w:val="00460CC2"/>
    <w:rsid w:val="0046560D"/>
    <w:rsid w:val="0047787D"/>
    <w:rsid w:val="004C631D"/>
    <w:rsid w:val="00546790"/>
    <w:rsid w:val="00643C1A"/>
    <w:rsid w:val="0069149A"/>
    <w:rsid w:val="006C31EC"/>
    <w:rsid w:val="006D6210"/>
    <w:rsid w:val="00753902"/>
    <w:rsid w:val="007C248B"/>
    <w:rsid w:val="007D3475"/>
    <w:rsid w:val="0081316F"/>
    <w:rsid w:val="008D4397"/>
    <w:rsid w:val="009566B2"/>
    <w:rsid w:val="009E2B82"/>
    <w:rsid w:val="009F47E2"/>
    <w:rsid w:val="00A362D3"/>
    <w:rsid w:val="00AC3863"/>
    <w:rsid w:val="00B34E1E"/>
    <w:rsid w:val="00B70E84"/>
    <w:rsid w:val="00B919FF"/>
    <w:rsid w:val="00CF110E"/>
    <w:rsid w:val="00D700CA"/>
    <w:rsid w:val="00E521BE"/>
    <w:rsid w:val="00E85CA0"/>
    <w:rsid w:val="00EE1CC3"/>
    <w:rsid w:val="00F70963"/>
    <w:rsid w:val="00F76A2B"/>
    <w:rsid w:val="00F86648"/>
    <w:rsid w:val="00FF5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7B684C"/>
  <w15:docId w15:val="{88CB283E-25D7-47F9-A9DC-1AF4C911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1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21</cp:revision>
  <cp:lastPrinted>2021-10-26T12:33:00Z</cp:lastPrinted>
  <dcterms:created xsi:type="dcterms:W3CDTF">2020-02-10T09:41:00Z</dcterms:created>
  <dcterms:modified xsi:type="dcterms:W3CDTF">2021-12-21T11:21:00Z</dcterms:modified>
</cp:coreProperties>
</file>