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D87F0" w14:textId="1623887C" w:rsidR="00A60AC9" w:rsidRDefault="00A60AC9" w:rsidP="00A60A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A60AC9">
        <w:rPr>
          <w:rFonts w:ascii="Times New Roman" w:hAnsi="Times New Roman" w:cs="Times New Roman"/>
          <w:sz w:val="26"/>
          <w:szCs w:val="26"/>
          <w:lang w:val="ru-RU"/>
        </w:rPr>
        <w:t>Додаток</w:t>
      </w:r>
      <w:proofErr w:type="spellEnd"/>
      <w:r w:rsidRPr="00A60AC9">
        <w:rPr>
          <w:rFonts w:ascii="Times New Roman" w:hAnsi="Times New Roman" w:cs="Times New Roman"/>
          <w:sz w:val="26"/>
          <w:szCs w:val="26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проєкту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рішення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Гніванської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ради</w:t>
      </w:r>
    </w:p>
    <w:p w14:paraId="18BD9456" w14:textId="77777777" w:rsidR="00A60AC9" w:rsidRDefault="00A60AC9" w:rsidP="00A60A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«Про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затвердження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Програми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 «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Сільська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медицина</w:t>
      </w:r>
    </w:p>
    <w:p w14:paraId="59F462EC" w14:textId="454046B1" w:rsidR="00A60AC9" w:rsidRPr="00A60AC9" w:rsidRDefault="00A60AC9" w:rsidP="00A60A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- доступна кожному» на 2021-2024 роки</w:t>
      </w:r>
    </w:p>
    <w:p w14:paraId="4F5F2253" w14:textId="77777777" w:rsidR="00A60AC9" w:rsidRDefault="00A60AC9" w:rsidP="00A60AC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14:paraId="7EE59056" w14:textId="0F83D3C0" w:rsidR="00DE5943" w:rsidRPr="00BD569B" w:rsidRDefault="00395C13" w:rsidP="00852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D569B">
        <w:rPr>
          <w:rFonts w:ascii="Times New Roman" w:hAnsi="Times New Roman" w:cs="Times New Roman"/>
          <w:b/>
          <w:bCs/>
          <w:sz w:val="32"/>
          <w:szCs w:val="32"/>
        </w:rPr>
        <w:t>Програма «Сільська медицина – доступна кожному»</w:t>
      </w:r>
    </w:p>
    <w:p w14:paraId="560E191D" w14:textId="35421AD9" w:rsidR="00B62FC9" w:rsidRPr="00BD569B" w:rsidRDefault="00B62FC9" w:rsidP="00852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D569B">
        <w:rPr>
          <w:rFonts w:ascii="Times New Roman" w:hAnsi="Times New Roman" w:cs="Times New Roman"/>
          <w:b/>
          <w:bCs/>
          <w:sz w:val="32"/>
          <w:szCs w:val="32"/>
        </w:rPr>
        <w:t>на 202</w:t>
      </w:r>
      <w:r w:rsidR="00452DBC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Pr="00BD569B">
        <w:rPr>
          <w:rFonts w:ascii="Times New Roman" w:hAnsi="Times New Roman" w:cs="Times New Roman"/>
          <w:b/>
          <w:bCs/>
          <w:sz w:val="32"/>
          <w:szCs w:val="32"/>
        </w:rPr>
        <w:t>-2024 роки</w:t>
      </w:r>
    </w:p>
    <w:p w14:paraId="31B75CED" w14:textId="6274BEEC" w:rsidR="006644AD" w:rsidRDefault="006644AD" w:rsidP="00852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84E3A4" w14:textId="3E901F85" w:rsidR="006644AD" w:rsidRPr="00A60AC9" w:rsidRDefault="006644AD" w:rsidP="006644AD">
      <w:pPr>
        <w:pStyle w:val="a3"/>
        <w:spacing w:before="180" w:beforeAutospacing="0" w:after="180" w:afterAutospacing="0"/>
        <w:jc w:val="both"/>
        <w:textAlignment w:val="top"/>
        <w:rPr>
          <w:sz w:val="26"/>
          <w:szCs w:val="26"/>
        </w:rPr>
      </w:pPr>
      <w:r w:rsidRPr="00A60AC9">
        <w:rPr>
          <w:rStyle w:val="a4"/>
          <w:sz w:val="26"/>
          <w:szCs w:val="26"/>
        </w:rPr>
        <w:t xml:space="preserve">1. </w:t>
      </w:r>
      <w:r w:rsidR="008F4510" w:rsidRPr="00A60AC9">
        <w:rPr>
          <w:rStyle w:val="a4"/>
          <w:sz w:val="26"/>
          <w:szCs w:val="26"/>
        </w:rPr>
        <w:t>ЗАГАЛЬНІ ПОЛОЖЕННЯ</w:t>
      </w:r>
    </w:p>
    <w:p w14:paraId="151DED43" w14:textId="77777777" w:rsidR="006644AD" w:rsidRPr="00A60AC9" w:rsidRDefault="006644AD" w:rsidP="00CA2C7F">
      <w:pPr>
        <w:pStyle w:val="a3"/>
        <w:spacing w:before="0" w:beforeAutospacing="0" w:after="0" w:afterAutospacing="0"/>
        <w:ind w:firstLine="709"/>
        <w:jc w:val="both"/>
        <w:textAlignment w:val="top"/>
        <w:rPr>
          <w:sz w:val="26"/>
          <w:szCs w:val="26"/>
        </w:rPr>
      </w:pPr>
      <w:r w:rsidRPr="00A60AC9">
        <w:rPr>
          <w:sz w:val="26"/>
          <w:szCs w:val="26"/>
        </w:rPr>
        <w:t>Значне погіршення стану здоров’я населення, яке проявляється у несприятливих демографічних показниках, скорочення середньої тривалості життя, нерівність у доступності медичної допомоги, що зумовлені, зокрема, недоліками  в організації охорони здоров’я, потребує суттєвого покращення організації охорони здоров’я, підвищення її ефективності та якості.</w:t>
      </w:r>
    </w:p>
    <w:p w14:paraId="3823DF49" w14:textId="0652DF4B" w:rsidR="006644AD" w:rsidRPr="00A60AC9" w:rsidRDefault="006644AD" w:rsidP="00CA2C7F">
      <w:pPr>
        <w:pStyle w:val="a3"/>
        <w:spacing w:before="0" w:beforeAutospacing="0" w:after="0" w:afterAutospacing="0"/>
        <w:ind w:firstLine="709"/>
        <w:jc w:val="both"/>
        <w:textAlignment w:val="top"/>
        <w:rPr>
          <w:sz w:val="26"/>
          <w:szCs w:val="26"/>
        </w:rPr>
      </w:pPr>
      <w:r w:rsidRPr="00A60AC9">
        <w:rPr>
          <w:sz w:val="26"/>
          <w:szCs w:val="26"/>
        </w:rPr>
        <w:t>Нераціональна організація сільської медицини  та її недостатнє фінансування призвели до втрати комплексності</w:t>
      </w:r>
      <w:r w:rsidR="004F1C64" w:rsidRPr="00A60AC9">
        <w:rPr>
          <w:sz w:val="26"/>
          <w:szCs w:val="26"/>
        </w:rPr>
        <w:t xml:space="preserve">, </w:t>
      </w:r>
      <w:r w:rsidRPr="00A60AC9">
        <w:rPr>
          <w:sz w:val="26"/>
          <w:szCs w:val="26"/>
        </w:rPr>
        <w:t>наступності </w:t>
      </w:r>
      <w:r w:rsidR="004F1C64" w:rsidRPr="00A60AC9">
        <w:rPr>
          <w:sz w:val="26"/>
          <w:szCs w:val="26"/>
        </w:rPr>
        <w:t>та доступності</w:t>
      </w:r>
      <w:r w:rsidRPr="00A60AC9">
        <w:rPr>
          <w:sz w:val="26"/>
          <w:szCs w:val="26"/>
        </w:rPr>
        <w:t xml:space="preserve"> у наданні </w:t>
      </w:r>
      <w:r w:rsidR="00B62FC9" w:rsidRPr="00A60AC9">
        <w:rPr>
          <w:sz w:val="26"/>
          <w:szCs w:val="26"/>
        </w:rPr>
        <w:t xml:space="preserve">первинної </w:t>
      </w:r>
      <w:r w:rsidRPr="00A60AC9">
        <w:rPr>
          <w:sz w:val="26"/>
          <w:szCs w:val="26"/>
        </w:rPr>
        <w:t>медичної допомоги</w:t>
      </w:r>
      <w:r w:rsidR="00B62FC9" w:rsidRPr="00A60AC9">
        <w:rPr>
          <w:sz w:val="26"/>
          <w:szCs w:val="26"/>
        </w:rPr>
        <w:t xml:space="preserve"> та долікарської медичної допомоги</w:t>
      </w:r>
      <w:r w:rsidRPr="00A60AC9">
        <w:rPr>
          <w:sz w:val="26"/>
          <w:szCs w:val="26"/>
        </w:rPr>
        <w:t xml:space="preserve">, формального підходу до здійснення профілактики та </w:t>
      </w:r>
      <w:r w:rsidR="004F1C64" w:rsidRPr="00A60AC9">
        <w:rPr>
          <w:sz w:val="26"/>
          <w:szCs w:val="26"/>
        </w:rPr>
        <w:t>заходів санітарно-просвітницького характеру.</w:t>
      </w:r>
      <w:r w:rsidRPr="00A60AC9">
        <w:rPr>
          <w:sz w:val="26"/>
          <w:szCs w:val="26"/>
        </w:rPr>
        <w:t xml:space="preserve"> Як наслідок, спостерігаються високі показники пізнього виявлення тяжких </w:t>
      </w:r>
      <w:proofErr w:type="spellStart"/>
      <w:r w:rsidRPr="00A60AC9">
        <w:rPr>
          <w:sz w:val="26"/>
          <w:szCs w:val="26"/>
        </w:rPr>
        <w:t>хвороб</w:t>
      </w:r>
      <w:proofErr w:type="spellEnd"/>
      <w:r w:rsidRPr="00A60AC9">
        <w:rPr>
          <w:sz w:val="26"/>
          <w:szCs w:val="26"/>
        </w:rPr>
        <w:t xml:space="preserve"> та ускладнень хронічних захворювань, що зумовлює  надмірну потребу  у дорогому  спеціалізованому  лікуванні.</w:t>
      </w:r>
    </w:p>
    <w:p w14:paraId="167371EE" w14:textId="450854F0" w:rsidR="004F1C64" w:rsidRPr="00A60AC9" w:rsidRDefault="006644AD" w:rsidP="00CA2C7F">
      <w:pPr>
        <w:pStyle w:val="a3"/>
        <w:spacing w:before="0" w:beforeAutospacing="0" w:after="0" w:afterAutospacing="0"/>
        <w:ind w:firstLine="708"/>
        <w:jc w:val="both"/>
        <w:textAlignment w:val="top"/>
        <w:rPr>
          <w:sz w:val="26"/>
          <w:szCs w:val="26"/>
        </w:rPr>
      </w:pPr>
      <w:r w:rsidRPr="00A60AC9">
        <w:rPr>
          <w:sz w:val="26"/>
          <w:szCs w:val="26"/>
        </w:rPr>
        <w:t>В існуючих умовах  управління сільською медициною, особливо це стосується</w:t>
      </w:r>
      <w:r w:rsidR="00731948" w:rsidRPr="00A60AC9">
        <w:rPr>
          <w:sz w:val="26"/>
          <w:szCs w:val="26"/>
        </w:rPr>
        <w:t xml:space="preserve"> віддалених населених пунктів,</w:t>
      </w:r>
      <w:r w:rsidRPr="00A60AC9">
        <w:rPr>
          <w:sz w:val="26"/>
          <w:szCs w:val="26"/>
        </w:rPr>
        <w:t xml:space="preserve"> використання економічних важелів </w:t>
      </w:r>
      <w:r w:rsidR="00CA2C7F" w:rsidRPr="00A60AC9">
        <w:rPr>
          <w:sz w:val="26"/>
          <w:szCs w:val="26"/>
        </w:rPr>
        <w:t xml:space="preserve">є </w:t>
      </w:r>
      <w:r w:rsidRPr="00A60AC9">
        <w:rPr>
          <w:sz w:val="26"/>
          <w:szCs w:val="26"/>
        </w:rPr>
        <w:t>практично неможлив</w:t>
      </w:r>
      <w:r w:rsidR="00CA2C7F" w:rsidRPr="00A60AC9">
        <w:rPr>
          <w:sz w:val="26"/>
          <w:szCs w:val="26"/>
        </w:rPr>
        <w:t>им</w:t>
      </w:r>
      <w:r w:rsidRPr="00A60AC9">
        <w:rPr>
          <w:sz w:val="26"/>
          <w:szCs w:val="26"/>
        </w:rPr>
        <w:t>.</w:t>
      </w:r>
    </w:p>
    <w:p w14:paraId="6794419D" w14:textId="1A191F04" w:rsidR="006644AD" w:rsidRPr="00A60AC9" w:rsidRDefault="006644AD" w:rsidP="00CA2C7F">
      <w:pPr>
        <w:pStyle w:val="a3"/>
        <w:spacing w:before="0" w:beforeAutospacing="0" w:after="0" w:afterAutospacing="0"/>
        <w:ind w:firstLine="708"/>
        <w:jc w:val="both"/>
        <w:textAlignment w:val="top"/>
        <w:rPr>
          <w:sz w:val="26"/>
          <w:szCs w:val="26"/>
        </w:rPr>
      </w:pPr>
      <w:r w:rsidRPr="00A60AC9">
        <w:rPr>
          <w:sz w:val="26"/>
          <w:szCs w:val="26"/>
        </w:rPr>
        <w:t>Проблеми розвитку сільської медицини </w:t>
      </w:r>
      <w:r w:rsidR="003520BE" w:rsidRPr="00A60AC9">
        <w:rPr>
          <w:sz w:val="26"/>
          <w:szCs w:val="26"/>
        </w:rPr>
        <w:t xml:space="preserve">у </w:t>
      </w:r>
      <w:proofErr w:type="spellStart"/>
      <w:r w:rsidR="003520BE" w:rsidRPr="00A60AC9">
        <w:rPr>
          <w:sz w:val="26"/>
          <w:szCs w:val="26"/>
        </w:rPr>
        <w:t>Гніванській</w:t>
      </w:r>
      <w:proofErr w:type="spellEnd"/>
      <w:r w:rsidR="003520BE" w:rsidRPr="00A60AC9">
        <w:rPr>
          <w:sz w:val="26"/>
          <w:szCs w:val="26"/>
        </w:rPr>
        <w:t xml:space="preserve"> територіальній громаді</w:t>
      </w:r>
      <w:r w:rsidRPr="00A60AC9">
        <w:rPr>
          <w:sz w:val="26"/>
          <w:szCs w:val="26"/>
        </w:rPr>
        <w:t>  потребують їх комплексного розв’язання</w:t>
      </w:r>
      <w:r w:rsidR="005E6916" w:rsidRPr="00A60AC9">
        <w:rPr>
          <w:sz w:val="26"/>
          <w:szCs w:val="26"/>
        </w:rPr>
        <w:t>, в тому числі</w:t>
      </w:r>
      <w:r w:rsidRPr="00A60AC9">
        <w:rPr>
          <w:sz w:val="26"/>
          <w:szCs w:val="26"/>
        </w:rPr>
        <w:t xml:space="preserve"> шляхом розроблення і виконання програми </w:t>
      </w:r>
      <w:r w:rsidR="00B62FC9" w:rsidRPr="00A60AC9">
        <w:rPr>
          <w:sz w:val="26"/>
          <w:szCs w:val="26"/>
        </w:rPr>
        <w:t xml:space="preserve">« Сільська медицина – доступна кожному» </w:t>
      </w:r>
      <w:r w:rsidRPr="00A60AC9">
        <w:rPr>
          <w:sz w:val="26"/>
          <w:szCs w:val="26"/>
        </w:rPr>
        <w:t>на 20</w:t>
      </w:r>
      <w:r w:rsidR="003520BE" w:rsidRPr="00A60AC9">
        <w:rPr>
          <w:sz w:val="26"/>
          <w:szCs w:val="26"/>
        </w:rPr>
        <w:t>2</w:t>
      </w:r>
      <w:r w:rsidR="00852A74" w:rsidRPr="00A60AC9">
        <w:rPr>
          <w:sz w:val="26"/>
          <w:szCs w:val="26"/>
        </w:rPr>
        <w:t>1</w:t>
      </w:r>
      <w:r w:rsidR="003520BE" w:rsidRPr="00A60AC9">
        <w:rPr>
          <w:sz w:val="26"/>
          <w:szCs w:val="26"/>
        </w:rPr>
        <w:t xml:space="preserve"> -2024</w:t>
      </w:r>
      <w:r w:rsidRPr="00A60AC9">
        <w:rPr>
          <w:sz w:val="26"/>
          <w:szCs w:val="26"/>
        </w:rPr>
        <w:t xml:space="preserve"> р</w:t>
      </w:r>
      <w:r w:rsidR="003520BE" w:rsidRPr="00A60AC9">
        <w:rPr>
          <w:sz w:val="26"/>
          <w:szCs w:val="26"/>
        </w:rPr>
        <w:t>о</w:t>
      </w:r>
      <w:r w:rsidRPr="00A60AC9">
        <w:rPr>
          <w:sz w:val="26"/>
          <w:szCs w:val="26"/>
        </w:rPr>
        <w:t>к</w:t>
      </w:r>
      <w:r w:rsidR="003520BE" w:rsidRPr="00A60AC9">
        <w:rPr>
          <w:sz w:val="26"/>
          <w:szCs w:val="26"/>
        </w:rPr>
        <w:t>и</w:t>
      </w:r>
      <w:r w:rsidRPr="00A60AC9">
        <w:rPr>
          <w:sz w:val="26"/>
          <w:szCs w:val="26"/>
        </w:rPr>
        <w:t> (далі – Програми).</w:t>
      </w:r>
    </w:p>
    <w:p w14:paraId="3DA61C98" w14:textId="599CDB20" w:rsidR="006644AD" w:rsidRPr="00A60AC9" w:rsidRDefault="006644AD" w:rsidP="006644AD">
      <w:pPr>
        <w:pStyle w:val="a3"/>
        <w:spacing w:before="180" w:beforeAutospacing="0" w:after="180" w:afterAutospacing="0"/>
        <w:jc w:val="both"/>
        <w:textAlignment w:val="top"/>
        <w:rPr>
          <w:sz w:val="26"/>
          <w:szCs w:val="26"/>
        </w:rPr>
      </w:pPr>
      <w:r w:rsidRPr="00A60AC9">
        <w:rPr>
          <w:rStyle w:val="a4"/>
          <w:sz w:val="26"/>
          <w:szCs w:val="26"/>
        </w:rPr>
        <w:t xml:space="preserve">2. </w:t>
      </w:r>
      <w:r w:rsidR="008F4510" w:rsidRPr="00A60AC9">
        <w:rPr>
          <w:rStyle w:val="a4"/>
          <w:sz w:val="26"/>
          <w:szCs w:val="26"/>
        </w:rPr>
        <w:t>ПРАВОВЕ ЗАБЕЗПЕЧЕННЯ ПРОГРАМИ</w:t>
      </w:r>
    </w:p>
    <w:p w14:paraId="28A3D706" w14:textId="36E9F876" w:rsidR="006644AD" w:rsidRPr="00A60AC9" w:rsidRDefault="006644AD" w:rsidP="006223CB">
      <w:pPr>
        <w:pStyle w:val="a3"/>
        <w:spacing w:before="180" w:beforeAutospacing="0" w:after="180" w:afterAutospacing="0"/>
        <w:ind w:firstLine="708"/>
        <w:jc w:val="both"/>
        <w:textAlignment w:val="top"/>
        <w:rPr>
          <w:sz w:val="26"/>
          <w:szCs w:val="26"/>
        </w:rPr>
      </w:pPr>
      <w:r w:rsidRPr="00A60AC9">
        <w:rPr>
          <w:sz w:val="26"/>
          <w:szCs w:val="26"/>
        </w:rPr>
        <w:t>Програма розроблена відповідно до Конституції України, Закону України «Про місцеве самоврядування в Україні», Закону України "Основи законодавства України про охорону здоров'я"</w:t>
      </w:r>
      <w:r w:rsidR="00687279" w:rsidRPr="00A60AC9">
        <w:rPr>
          <w:sz w:val="26"/>
          <w:szCs w:val="26"/>
        </w:rPr>
        <w:t xml:space="preserve">, Цивільного кодексу України, Господарського кодексу України, Закону України «Про здійснення державних </w:t>
      </w:r>
      <w:proofErr w:type="spellStart"/>
      <w:r w:rsidR="00687279" w:rsidRPr="00A60AC9">
        <w:rPr>
          <w:sz w:val="26"/>
          <w:szCs w:val="26"/>
        </w:rPr>
        <w:t>закупівель</w:t>
      </w:r>
      <w:proofErr w:type="spellEnd"/>
      <w:r w:rsidR="00687279" w:rsidRPr="00A60AC9">
        <w:rPr>
          <w:sz w:val="26"/>
          <w:szCs w:val="26"/>
        </w:rPr>
        <w:t xml:space="preserve">», </w:t>
      </w:r>
      <w:r w:rsidR="002942A6" w:rsidRPr="00A60AC9">
        <w:rPr>
          <w:sz w:val="26"/>
          <w:szCs w:val="26"/>
        </w:rPr>
        <w:t xml:space="preserve">рішення 6 сесії 8 скликання від 23.06.2021 «Про внесення змін в рішення 3 сесії </w:t>
      </w:r>
      <w:proofErr w:type="spellStart"/>
      <w:r w:rsidR="002942A6" w:rsidRPr="00A60AC9">
        <w:rPr>
          <w:sz w:val="26"/>
          <w:szCs w:val="26"/>
        </w:rPr>
        <w:t>Гніванської</w:t>
      </w:r>
      <w:proofErr w:type="spellEnd"/>
      <w:r w:rsidR="002942A6" w:rsidRPr="00A60AC9">
        <w:rPr>
          <w:sz w:val="26"/>
          <w:szCs w:val="26"/>
        </w:rPr>
        <w:t xml:space="preserve"> міської ради 8 скликання  «Про створення  мережі медичних пунктів тимчасового базування» від 16.02.2021 року № 125»</w:t>
      </w:r>
      <w:r w:rsidR="00A60AC9" w:rsidRPr="00A60AC9">
        <w:rPr>
          <w:sz w:val="26"/>
          <w:szCs w:val="26"/>
        </w:rPr>
        <w:t xml:space="preserve">, рішення 7 сесії </w:t>
      </w:r>
      <w:proofErr w:type="spellStart"/>
      <w:r w:rsidR="00A60AC9" w:rsidRPr="00A60AC9">
        <w:rPr>
          <w:sz w:val="26"/>
          <w:szCs w:val="26"/>
        </w:rPr>
        <w:t>Гніванської</w:t>
      </w:r>
      <w:proofErr w:type="spellEnd"/>
      <w:r w:rsidR="00A60AC9" w:rsidRPr="00A60AC9">
        <w:rPr>
          <w:sz w:val="26"/>
          <w:szCs w:val="26"/>
        </w:rPr>
        <w:t xml:space="preserve"> міської ради 8 скликання «Про затвердження актів приймання-передачі майна для розміщення медичних пунктів тимчасового базування з балансу КНП «</w:t>
      </w:r>
      <w:proofErr w:type="spellStart"/>
      <w:r w:rsidR="00A60AC9" w:rsidRPr="00A60AC9">
        <w:rPr>
          <w:sz w:val="26"/>
          <w:szCs w:val="26"/>
        </w:rPr>
        <w:t>Гніванський</w:t>
      </w:r>
      <w:proofErr w:type="spellEnd"/>
      <w:r w:rsidR="00A60AC9" w:rsidRPr="00A60AC9">
        <w:rPr>
          <w:sz w:val="26"/>
          <w:szCs w:val="26"/>
        </w:rPr>
        <w:t xml:space="preserve"> ЦПМСД» на баланс </w:t>
      </w:r>
      <w:proofErr w:type="spellStart"/>
      <w:r w:rsidR="00A60AC9" w:rsidRPr="00A60AC9">
        <w:rPr>
          <w:sz w:val="26"/>
          <w:szCs w:val="26"/>
        </w:rPr>
        <w:t>Гніванської</w:t>
      </w:r>
      <w:proofErr w:type="spellEnd"/>
      <w:r w:rsidR="00A60AC9" w:rsidRPr="00A60AC9">
        <w:rPr>
          <w:sz w:val="26"/>
          <w:szCs w:val="26"/>
        </w:rPr>
        <w:t xml:space="preserve"> міської ради від 10.08.2021 №289, рішення виконавчого комітету </w:t>
      </w:r>
      <w:proofErr w:type="spellStart"/>
      <w:r w:rsidR="00A60AC9" w:rsidRPr="00A60AC9">
        <w:rPr>
          <w:sz w:val="26"/>
          <w:szCs w:val="26"/>
        </w:rPr>
        <w:t>Гніванської</w:t>
      </w:r>
      <w:proofErr w:type="spellEnd"/>
      <w:r w:rsidR="00A60AC9" w:rsidRPr="00A60AC9">
        <w:rPr>
          <w:sz w:val="26"/>
          <w:szCs w:val="26"/>
        </w:rPr>
        <w:t xml:space="preserve"> міської ради «Про затвердження актів-приймання передачі майна для розміщення медичних пунктів тимчасового базування з балансу </w:t>
      </w:r>
      <w:proofErr w:type="spellStart"/>
      <w:r w:rsidR="00A60AC9" w:rsidRPr="00A60AC9">
        <w:rPr>
          <w:sz w:val="26"/>
          <w:szCs w:val="26"/>
        </w:rPr>
        <w:t>Гніванської</w:t>
      </w:r>
      <w:proofErr w:type="spellEnd"/>
      <w:r w:rsidR="00A60AC9" w:rsidRPr="00A60AC9">
        <w:rPr>
          <w:sz w:val="26"/>
          <w:szCs w:val="26"/>
        </w:rPr>
        <w:t xml:space="preserve"> міської ради на баланс служби у справах дітей, соціального захисту та охорони </w:t>
      </w:r>
      <w:proofErr w:type="spellStart"/>
      <w:r w:rsidR="00A60AC9" w:rsidRPr="00A60AC9">
        <w:rPr>
          <w:sz w:val="26"/>
          <w:szCs w:val="26"/>
        </w:rPr>
        <w:t>здоров</w:t>
      </w:r>
      <w:proofErr w:type="spellEnd"/>
      <w:r w:rsidR="00A60AC9" w:rsidRPr="00A60AC9">
        <w:rPr>
          <w:sz w:val="26"/>
          <w:szCs w:val="26"/>
          <w:lang w:val="en-US"/>
        </w:rPr>
        <w:t>’</w:t>
      </w:r>
      <w:r w:rsidR="00A60AC9" w:rsidRPr="00A60AC9">
        <w:rPr>
          <w:sz w:val="26"/>
          <w:szCs w:val="26"/>
        </w:rPr>
        <w:t xml:space="preserve">я </w:t>
      </w:r>
      <w:proofErr w:type="spellStart"/>
      <w:r w:rsidR="00A60AC9" w:rsidRPr="00A60AC9">
        <w:rPr>
          <w:sz w:val="26"/>
          <w:szCs w:val="26"/>
        </w:rPr>
        <w:t>Гніванської</w:t>
      </w:r>
      <w:proofErr w:type="spellEnd"/>
      <w:r w:rsidR="00A60AC9" w:rsidRPr="00A60AC9">
        <w:rPr>
          <w:sz w:val="26"/>
          <w:szCs w:val="26"/>
        </w:rPr>
        <w:t xml:space="preserve"> міської ради майна» від 29.09.2021 № 240 </w:t>
      </w:r>
      <w:r w:rsidR="00A60AC9" w:rsidRPr="00A60AC9">
        <w:rPr>
          <w:rFonts w:eastAsia="Calibri"/>
          <w:sz w:val="26"/>
          <w:szCs w:val="26"/>
          <w:lang w:eastAsia="en-US"/>
        </w:rPr>
        <w:t xml:space="preserve"> </w:t>
      </w:r>
    </w:p>
    <w:p w14:paraId="307CD8EC" w14:textId="22C7AB1C" w:rsidR="006644AD" w:rsidRPr="00A60AC9" w:rsidRDefault="006644AD" w:rsidP="006644AD">
      <w:pPr>
        <w:pStyle w:val="a3"/>
        <w:spacing w:before="180" w:beforeAutospacing="0" w:after="180" w:afterAutospacing="0"/>
        <w:jc w:val="both"/>
        <w:textAlignment w:val="top"/>
        <w:rPr>
          <w:sz w:val="26"/>
          <w:szCs w:val="26"/>
        </w:rPr>
      </w:pPr>
      <w:r w:rsidRPr="00A60AC9">
        <w:rPr>
          <w:rStyle w:val="a4"/>
          <w:sz w:val="26"/>
          <w:szCs w:val="26"/>
        </w:rPr>
        <w:t xml:space="preserve">3. </w:t>
      </w:r>
      <w:r w:rsidR="008F4510" w:rsidRPr="00A60AC9">
        <w:rPr>
          <w:rStyle w:val="a4"/>
          <w:sz w:val="26"/>
          <w:szCs w:val="26"/>
        </w:rPr>
        <w:t>МЕТА ПРОГРАМИ</w:t>
      </w:r>
    </w:p>
    <w:p w14:paraId="6DD0332A" w14:textId="747F9697" w:rsidR="00373DCA" w:rsidRPr="00A60AC9" w:rsidRDefault="006644AD" w:rsidP="006223CB">
      <w:pPr>
        <w:pStyle w:val="a3"/>
        <w:spacing w:before="180" w:beforeAutospacing="0" w:after="180" w:afterAutospacing="0"/>
        <w:ind w:firstLine="708"/>
        <w:jc w:val="both"/>
        <w:textAlignment w:val="top"/>
        <w:rPr>
          <w:sz w:val="26"/>
          <w:szCs w:val="26"/>
        </w:rPr>
      </w:pPr>
      <w:r w:rsidRPr="00A60AC9">
        <w:rPr>
          <w:sz w:val="26"/>
          <w:szCs w:val="26"/>
        </w:rPr>
        <w:t xml:space="preserve">Метою Програми </w:t>
      </w:r>
      <w:r w:rsidR="00D6698A" w:rsidRPr="00A60AC9">
        <w:rPr>
          <w:sz w:val="26"/>
          <w:szCs w:val="26"/>
        </w:rPr>
        <w:t>є</w:t>
      </w:r>
      <w:r w:rsidR="00642349" w:rsidRPr="00A60AC9">
        <w:rPr>
          <w:sz w:val="26"/>
          <w:szCs w:val="26"/>
        </w:rPr>
        <w:t xml:space="preserve"> зниження рівня захворюваності, інвалідності</w:t>
      </w:r>
      <w:r w:rsidR="00D6698A" w:rsidRPr="00A60AC9">
        <w:rPr>
          <w:sz w:val="26"/>
          <w:szCs w:val="26"/>
        </w:rPr>
        <w:t xml:space="preserve"> </w:t>
      </w:r>
      <w:r w:rsidR="00642349" w:rsidRPr="00A60AC9">
        <w:rPr>
          <w:sz w:val="26"/>
          <w:szCs w:val="26"/>
        </w:rPr>
        <w:t xml:space="preserve">та смертності населення, </w:t>
      </w:r>
      <w:r w:rsidR="00373DCA" w:rsidRPr="00A60AC9">
        <w:rPr>
          <w:sz w:val="26"/>
          <w:szCs w:val="26"/>
        </w:rPr>
        <w:t>забезпечення</w:t>
      </w:r>
      <w:r w:rsidR="00D6698A" w:rsidRPr="00A60AC9">
        <w:rPr>
          <w:sz w:val="26"/>
          <w:szCs w:val="26"/>
        </w:rPr>
        <w:t xml:space="preserve"> доступності первинної медичної допомоги</w:t>
      </w:r>
      <w:r w:rsidR="004B4427" w:rsidRPr="00A60AC9">
        <w:rPr>
          <w:sz w:val="26"/>
          <w:szCs w:val="26"/>
        </w:rPr>
        <w:t xml:space="preserve"> (далі – ПМД)</w:t>
      </w:r>
      <w:r w:rsidR="00D6698A" w:rsidRPr="00A60AC9">
        <w:rPr>
          <w:sz w:val="26"/>
          <w:szCs w:val="26"/>
        </w:rPr>
        <w:t xml:space="preserve">  та долікарської медичної допомоги</w:t>
      </w:r>
      <w:r w:rsidR="00BA0F05" w:rsidRPr="00A60AC9">
        <w:rPr>
          <w:sz w:val="26"/>
          <w:szCs w:val="26"/>
        </w:rPr>
        <w:t xml:space="preserve"> </w:t>
      </w:r>
      <w:r w:rsidR="006730EE" w:rsidRPr="00A60AC9">
        <w:rPr>
          <w:sz w:val="26"/>
          <w:szCs w:val="26"/>
        </w:rPr>
        <w:t>у медичних пунктах тимчасового базування</w:t>
      </w:r>
      <w:r w:rsidR="006223CB" w:rsidRPr="00A60AC9">
        <w:rPr>
          <w:sz w:val="26"/>
          <w:szCs w:val="26"/>
        </w:rPr>
        <w:t xml:space="preserve"> (далі – </w:t>
      </w:r>
      <w:r w:rsidR="006223CB" w:rsidRPr="00A60AC9">
        <w:rPr>
          <w:sz w:val="26"/>
          <w:szCs w:val="26"/>
        </w:rPr>
        <w:lastRenderedPageBreak/>
        <w:t xml:space="preserve">МПТБ) </w:t>
      </w:r>
      <w:r w:rsidR="00BA0F05" w:rsidRPr="00A60AC9">
        <w:rPr>
          <w:sz w:val="26"/>
          <w:szCs w:val="26"/>
        </w:rPr>
        <w:t xml:space="preserve">для населення </w:t>
      </w:r>
      <w:r w:rsidR="00F63F2A" w:rsidRPr="00A60AC9">
        <w:rPr>
          <w:sz w:val="26"/>
          <w:szCs w:val="26"/>
        </w:rPr>
        <w:t xml:space="preserve"> </w:t>
      </w:r>
      <w:r w:rsidR="00A403F4" w:rsidRPr="00A60AC9">
        <w:rPr>
          <w:sz w:val="26"/>
          <w:szCs w:val="26"/>
        </w:rPr>
        <w:t>віддалених від місц</w:t>
      </w:r>
      <w:r w:rsidR="00373DCA" w:rsidRPr="00A60AC9">
        <w:rPr>
          <w:sz w:val="26"/>
          <w:szCs w:val="26"/>
        </w:rPr>
        <w:t>я</w:t>
      </w:r>
      <w:r w:rsidR="00A403F4" w:rsidRPr="00A60AC9">
        <w:rPr>
          <w:sz w:val="26"/>
          <w:szCs w:val="26"/>
        </w:rPr>
        <w:t xml:space="preserve"> </w:t>
      </w:r>
      <w:r w:rsidR="00373DCA" w:rsidRPr="00A60AC9">
        <w:rPr>
          <w:sz w:val="26"/>
          <w:szCs w:val="26"/>
        </w:rPr>
        <w:t>розташування амбулаторій загальної практики сімейної медицини,</w:t>
      </w:r>
      <w:r w:rsidR="009163DE" w:rsidRPr="00A60AC9">
        <w:rPr>
          <w:sz w:val="26"/>
          <w:szCs w:val="26"/>
        </w:rPr>
        <w:t xml:space="preserve"> фельдшерських пунктів,</w:t>
      </w:r>
      <w:r w:rsidR="00373DCA" w:rsidRPr="00A60AC9">
        <w:rPr>
          <w:sz w:val="26"/>
          <w:szCs w:val="26"/>
        </w:rPr>
        <w:t xml:space="preserve"> а також </w:t>
      </w:r>
      <w:r w:rsidR="00D33460" w:rsidRPr="00A60AC9">
        <w:rPr>
          <w:sz w:val="26"/>
          <w:szCs w:val="26"/>
        </w:rPr>
        <w:t>здійснення</w:t>
      </w:r>
      <w:r w:rsidR="00373DCA" w:rsidRPr="00A60AC9">
        <w:rPr>
          <w:sz w:val="26"/>
          <w:szCs w:val="26"/>
        </w:rPr>
        <w:t xml:space="preserve"> медичними працівниками заходів санітарно-просвітницького та профілактичного спрямування, консультації лікарями без проведення лікувально-профілактичних процедур, що потребують додаткового обладнанн</w:t>
      </w:r>
      <w:r w:rsidR="00D33460" w:rsidRPr="00A60AC9">
        <w:rPr>
          <w:sz w:val="26"/>
          <w:szCs w:val="26"/>
        </w:rPr>
        <w:t>я.</w:t>
      </w:r>
      <w:r w:rsidR="00373DCA" w:rsidRPr="00A60AC9">
        <w:rPr>
          <w:sz w:val="26"/>
          <w:szCs w:val="26"/>
        </w:rPr>
        <w:t xml:space="preserve"> </w:t>
      </w:r>
    </w:p>
    <w:p w14:paraId="7628E44E" w14:textId="2724D3BB" w:rsidR="00032184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 xml:space="preserve">4. </w:t>
      </w:r>
      <w:r w:rsidR="00032184" w:rsidRPr="00A60AC9">
        <w:rPr>
          <w:rStyle w:val="a4"/>
          <w:sz w:val="26"/>
          <w:szCs w:val="26"/>
        </w:rPr>
        <w:t>ПРІОРИТЕТИ ПРОГРАМИ</w:t>
      </w:r>
    </w:p>
    <w:p w14:paraId="2D2DD299" w14:textId="0864444B" w:rsidR="00032184" w:rsidRPr="00A60AC9" w:rsidRDefault="000E5A3A" w:rsidP="00676495">
      <w:pPr>
        <w:pStyle w:val="a3"/>
        <w:spacing w:before="0" w:beforeAutospacing="0" w:after="0" w:afterAutospacing="0"/>
        <w:jc w:val="both"/>
        <w:textAlignment w:val="top"/>
        <w:rPr>
          <w:rStyle w:val="a4"/>
          <w:b w:val="0"/>
          <w:bCs w:val="0"/>
          <w:sz w:val="26"/>
          <w:szCs w:val="26"/>
        </w:rPr>
      </w:pPr>
      <w:r w:rsidRPr="00A60AC9">
        <w:rPr>
          <w:rStyle w:val="a4"/>
          <w:b w:val="0"/>
          <w:bCs w:val="0"/>
          <w:sz w:val="26"/>
          <w:szCs w:val="26"/>
        </w:rPr>
        <w:t>Основними пріоритетами Програми є:</w:t>
      </w:r>
    </w:p>
    <w:p w14:paraId="099CA3AE" w14:textId="23D45CE8" w:rsidR="000E5A3A" w:rsidRPr="00A60AC9" w:rsidRDefault="00F12F0E" w:rsidP="00A720E2">
      <w:pPr>
        <w:pStyle w:val="a3"/>
        <w:numPr>
          <w:ilvl w:val="1"/>
          <w:numId w:val="2"/>
        </w:numPr>
        <w:spacing w:before="0" w:beforeAutospacing="0" w:after="0" w:afterAutospacing="0"/>
        <w:jc w:val="both"/>
        <w:textAlignment w:val="top"/>
        <w:rPr>
          <w:rStyle w:val="a4"/>
          <w:b w:val="0"/>
          <w:bCs w:val="0"/>
          <w:sz w:val="26"/>
          <w:szCs w:val="26"/>
        </w:rPr>
      </w:pPr>
      <w:r w:rsidRPr="00A60AC9">
        <w:rPr>
          <w:rStyle w:val="a4"/>
          <w:b w:val="0"/>
          <w:bCs w:val="0"/>
          <w:sz w:val="26"/>
          <w:szCs w:val="26"/>
        </w:rPr>
        <w:t>П</w:t>
      </w:r>
      <w:r w:rsidR="000E5A3A" w:rsidRPr="00A60AC9">
        <w:rPr>
          <w:rStyle w:val="a4"/>
          <w:b w:val="0"/>
          <w:bCs w:val="0"/>
          <w:sz w:val="26"/>
          <w:szCs w:val="26"/>
        </w:rPr>
        <w:t xml:space="preserve">рофілактична направленість як превентивна діяльність на шляху збереження </w:t>
      </w:r>
      <w:proofErr w:type="spellStart"/>
      <w:r w:rsidR="000E5A3A" w:rsidRPr="00A60AC9">
        <w:rPr>
          <w:rStyle w:val="a4"/>
          <w:b w:val="0"/>
          <w:bCs w:val="0"/>
          <w:sz w:val="26"/>
          <w:szCs w:val="26"/>
        </w:rPr>
        <w:t>здоров</w:t>
      </w:r>
      <w:proofErr w:type="spellEnd"/>
      <w:r w:rsidR="00A73B33" w:rsidRPr="00A60AC9">
        <w:rPr>
          <w:rStyle w:val="a4"/>
          <w:b w:val="0"/>
          <w:bCs w:val="0"/>
          <w:sz w:val="26"/>
          <w:szCs w:val="26"/>
          <w:lang w:val="ru-RU"/>
        </w:rPr>
        <w:t>’</w:t>
      </w:r>
      <w:r w:rsidR="00EF4FF7" w:rsidRPr="00A60AC9">
        <w:rPr>
          <w:rStyle w:val="a4"/>
          <w:b w:val="0"/>
          <w:bCs w:val="0"/>
          <w:sz w:val="26"/>
          <w:szCs w:val="26"/>
        </w:rPr>
        <w:t xml:space="preserve">я </w:t>
      </w:r>
      <w:r w:rsidR="000E5A3A" w:rsidRPr="00A60AC9">
        <w:rPr>
          <w:rStyle w:val="a4"/>
          <w:b w:val="0"/>
          <w:bCs w:val="0"/>
          <w:sz w:val="26"/>
          <w:szCs w:val="26"/>
        </w:rPr>
        <w:t>людини</w:t>
      </w:r>
      <w:r w:rsidRPr="00A60AC9">
        <w:rPr>
          <w:rStyle w:val="a4"/>
          <w:b w:val="0"/>
          <w:bCs w:val="0"/>
          <w:sz w:val="26"/>
          <w:szCs w:val="26"/>
        </w:rPr>
        <w:t>.</w:t>
      </w:r>
    </w:p>
    <w:p w14:paraId="65AE1975" w14:textId="50A85C45" w:rsidR="00F12F0E" w:rsidRPr="00A60AC9" w:rsidRDefault="00F12F0E" w:rsidP="00A720E2">
      <w:pPr>
        <w:pStyle w:val="a3"/>
        <w:numPr>
          <w:ilvl w:val="1"/>
          <w:numId w:val="2"/>
        </w:numPr>
        <w:spacing w:before="0" w:beforeAutospacing="0" w:after="0" w:afterAutospacing="0"/>
        <w:jc w:val="both"/>
        <w:textAlignment w:val="top"/>
        <w:rPr>
          <w:rStyle w:val="a4"/>
          <w:b w:val="0"/>
          <w:bCs w:val="0"/>
          <w:sz w:val="26"/>
          <w:szCs w:val="26"/>
        </w:rPr>
      </w:pPr>
      <w:r w:rsidRPr="00A60AC9">
        <w:rPr>
          <w:rStyle w:val="a4"/>
          <w:b w:val="0"/>
          <w:bCs w:val="0"/>
          <w:sz w:val="26"/>
          <w:szCs w:val="26"/>
        </w:rPr>
        <w:t xml:space="preserve">Підвищення доступності </w:t>
      </w:r>
      <w:bookmarkStart w:id="0" w:name="_Hlk89369069"/>
      <w:r w:rsidRPr="00A60AC9">
        <w:rPr>
          <w:rStyle w:val="a4"/>
          <w:b w:val="0"/>
          <w:bCs w:val="0"/>
          <w:sz w:val="26"/>
          <w:szCs w:val="26"/>
        </w:rPr>
        <w:t>первинної медичної допомоги та долікарської медичної допомоги.</w:t>
      </w:r>
    </w:p>
    <w:bookmarkEnd w:id="0"/>
    <w:p w14:paraId="6A1A6692" w14:textId="4F5395F5" w:rsidR="00780444" w:rsidRPr="00A60AC9" w:rsidRDefault="00780444" w:rsidP="00A720E2">
      <w:pPr>
        <w:pStyle w:val="a3"/>
        <w:numPr>
          <w:ilvl w:val="1"/>
          <w:numId w:val="2"/>
        </w:numPr>
        <w:spacing w:before="0" w:beforeAutospacing="0" w:after="0" w:afterAutospacing="0"/>
        <w:jc w:val="both"/>
        <w:textAlignment w:val="top"/>
        <w:rPr>
          <w:rStyle w:val="a4"/>
          <w:b w:val="0"/>
          <w:bCs w:val="0"/>
          <w:sz w:val="26"/>
          <w:szCs w:val="26"/>
        </w:rPr>
      </w:pPr>
      <w:r w:rsidRPr="00A60AC9">
        <w:rPr>
          <w:rStyle w:val="a4"/>
          <w:b w:val="0"/>
          <w:bCs w:val="0"/>
          <w:sz w:val="26"/>
          <w:szCs w:val="26"/>
        </w:rPr>
        <w:t>Кваліфіковане та своєчасне надання первинної медичної допомоги та долікарської медичної допомоги.</w:t>
      </w:r>
    </w:p>
    <w:p w14:paraId="4F2C26D7" w14:textId="072A361B" w:rsidR="00032184" w:rsidRPr="00A60AC9" w:rsidRDefault="00780444" w:rsidP="00A720E2">
      <w:pPr>
        <w:pStyle w:val="a3"/>
        <w:numPr>
          <w:ilvl w:val="1"/>
          <w:numId w:val="2"/>
        </w:numPr>
        <w:spacing w:before="0" w:beforeAutospacing="0" w:after="0" w:afterAutospacing="0"/>
        <w:jc w:val="both"/>
        <w:textAlignment w:val="top"/>
        <w:rPr>
          <w:rStyle w:val="a4"/>
          <w:b w:val="0"/>
          <w:bCs w:val="0"/>
          <w:sz w:val="26"/>
          <w:szCs w:val="26"/>
        </w:rPr>
      </w:pPr>
      <w:r w:rsidRPr="00A60AC9">
        <w:rPr>
          <w:rStyle w:val="a4"/>
          <w:b w:val="0"/>
          <w:bCs w:val="0"/>
          <w:sz w:val="26"/>
          <w:szCs w:val="26"/>
        </w:rPr>
        <w:t xml:space="preserve">Створення умов для діяльності МПТБ, покращення </w:t>
      </w:r>
      <w:r w:rsidR="006730EE" w:rsidRPr="00A60AC9">
        <w:rPr>
          <w:rStyle w:val="a4"/>
          <w:b w:val="0"/>
          <w:bCs w:val="0"/>
          <w:sz w:val="26"/>
          <w:szCs w:val="26"/>
        </w:rPr>
        <w:t xml:space="preserve">їх </w:t>
      </w:r>
      <w:r w:rsidRPr="00A60AC9">
        <w:rPr>
          <w:rStyle w:val="a4"/>
          <w:b w:val="0"/>
          <w:bCs w:val="0"/>
          <w:sz w:val="26"/>
          <w:szCs w:val="26"/>
        </w:rPr>
        <w:t>матеріально-технічної бази та відповідність затвердженим нормативам оснащення.</w:t>
      </w:r>
    </w:p>
    <w:p w14:paraId="20E3AFA4" w14:textId="77777777" w:rsidR="00032184" w:rsidRPr="00A60AC9" w:rsidRDefault="00032184" w:rsidP="00676495">
      <w:pPr>
        <w:pStyle w:val="a3"/>
        <w:spacing w:before="0" w:beforeAutospacing="0" w:after="0" w:afterAutospacing="0"/>
        <w:jc w:val="both"/>
        <w:textAlignment w:val="top"/>
        <w:rPr>
          <w:rStyle w:val="a4"/>
          <w:sz w:val="26"/>
          <w:szCs w:val="26"/>
          <w:lang w:val="en-US"/>
        </w:rPr>
      </w:pPr>
    </w:p>
    <w:p w14:paraId="07969FDD" w14:textId="7FBA9480" w:rsidR="006644AD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rStyle w:val="a4"/>
          <w:sz w:val="26"/>
          <w:szCs w:val="26"/>
        </w:rPr>
        <w:t>5</w:t>
      </w:r>
      <w:r w:rsidR="006644AD" w:rsidRPr="00A60AC9">
        <w:rPr>
          <w:rStyle w:val="a4"/>
          <w:sz w:val="26"/>
          <w:szCs w:val="26"/>
        </w:rPr>
        <w:t xml:space="preserve">. </w:t>
      </w:r>
      <w:r w:rsidR="006223CB" w:rsidRPr="00A60AC9">
        <w:rPr>
          <w:rStyle w:val="a4"/>
          <w:sz w:val="26"/>
          <w:szCs w:val="26"/>
        </w:rPr>
        <w:t>ОСНОВНІ НАПРЯМИ  ПРОГРАМИ</w:t>
      </w:r>
    </w:p>
    <w:p w14:paraId="387FA505" w14:textId="2FDC473F" w:rsidR="006644AD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5</w:t>
      </w:r>
      <w:r w:rsidR="006644AD" w:rsidRPr="00A60AC9">
        <w:rPr>
          <w:sz w:val="26"/>
          <w:szCs w:val="26"/>
        </w:rPr>
        <w:t xml:space="preserve">.1. Забезпечення доступності та якості  </w:t>
      </w:r>
      <w:r w:rsidR="005A34BB" w:rsidRPr="00A60AC9">
        <w:rPr>
          <w:sz w:val="26"/>
          <w:szCs w:val="26"/>
        </w:rPr>
        <w:t xml:space="preserve">первинної </w:t>
      </w:r>
      <w:r w:rsidR="006644AD" w:rsidRPr="00A60AC9">
        <w:rPr>
          <w:sz w:val="26"/>
          <w:szCs w:val="26"/>
        </w:rPr>
        <w:t xml:space="preserve">медичної допомоги </w:t>
      </w:r>
      <w:r w:rsidR="005A34BB" w:rsidRPr="00A60AC9">
        <w:rPr>
          <w:sz w:val="26"/>
          <w:szCs w:val="26"/>
        </w:rPr>
        <w:t xml:space="preserve">та долікарської </w:t>
      </w:r>
      <w:r w:rsidR="00BA1EE4" w:rsidRPr="00A60AC9">
        <w:rPr>
          <w:sz w:val="26"/>
          <w:szCs w:val="26"/>
        </w:rPr>
        <w:t xml:space="preserve"> медичної </w:t>
      </w:r>
      <w:r w:rsidR="005A34BB" w:rsidRPr="00A60AC9">
        <w:rPr>
          <w:sz w:val="26"/>
          <w:szCs w:val="26"/>
        </w:rPr>
        <w:t xml:space="preserve">допомоги </w:t>
      </w:r>
      <w:r w:rsidR="006644AD" w:rsidRPr="00A60AC9">
        <w:rPr>
          <w:sz w:val="26"/>
          <w:szCs w:val="26"/>
        </w:rPr>
        <w:t xml:space="preserve"> населенню</w:t>
      </w:r>
      <w:r w:rsidR="005A34BB" w:rsidRPr="00A60AC9">
        <w:rPr>
          <w:sz w:val="26"/>
          <w:szCs w:val="26"/>
        </w:rPr>
        <w:t xml:space="preserve"> у</w:t>
      </w:r>
      <w:bookmarkStart w:id="1" w:name="_Hlk89371639"/>
      <w:r w:rsidR="001166E3" w:rsidRPr="00A60AC9">
        <w:rPr>
          <w:sz w:val="26"/>
          <w:szCs w:val="26"/>
        </w:rPr>
        <w:t xml:space="preserve"> селах, що </w:t>
      </w:r>
      <w:r w:rsidR="005A34BB" w:rsidRPr="00A60AC9">
        <w:rPr>
          <w:sz w:val="26"/>
          <w:szCs w:val="26"/>
        </w:rPr>
        <w:t>віддален</w:t>
      </w:r>
      <w:r w:rsidR="001166E3" w:rsidRPr="00A60AC9">
        <w:rPr>
          <w:sz w:val="26"/>
          <w:szCs w:val="26"/>
        </w:rPr>
        <w:t>і</w:t>
      </w:r>
      <w:r w:rsidR="005A34BB" w:rsidRPr="00A60AC9">
        <w:rPr>
          <w:sz w:val="26"/>
          <w:szCs w:val="26"/>
        </w:rPr>
        <w:t xml:space="preserve"> </w:t>
      </w:r>
      <w:r w:rsidR="00BA1EE4" w:rsidRPr="00A60AC9">
        <w:rPr>
          <w:sz w:val="26"/>
          <w:szCs w:val="26"/>
        </w:rPr>
        <w:t xml:space="preserve">від </w:t>
      </w:r>
      <w:bookmarkStart w:id="2" w:name="_Hlk89372526"/>
      <w:r w:rsidR="00DB0F75" w:rsidRPr="00A60AC9">
        <w:rPr>
          <w:sz w:val="26"/>
          <w:szCs w:val="26"/>
        </w:rPr>
        <w:t>місця розташування амбулаторій та фельдшерськ</w:t>
      </w:r>
      <w:r w:rsidR="00250B03" w:rsidRPr="00A60AC9">
        <w:rPr>
          <w:sz w:val="26"/>
          <w:szCs w:val="26"/>
        </w:rPr>
        <w:t>их пунктів</w:t>
      </w:r>
    </w:p>
    <w:bookmarkEnd w:id="1"/>
    <w:bookmarkEnd w:id="2"/>
    <w:p w14:paraId="13EA9273" w14:textId="6A10269E" w:rsidR="006644AD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5</w:t>
      </w:r>
      <w:r w:rsidR="006644AD" w:rsidRPr="00A60AC9">
        <w:rPr>
          <w:sz w:val="26"/>
          <w:szCs w:val="26"/>
        </w:rPr>
        <w:t xml:space="preserve">.2. Науково-методичне та нормативно – правове забезпечення </w:t>
      </w:r>
      <w:r w:rsidR="00BA1EE4" w:rsidRPr="00A60AC9">
        <w:rPr>
          <w:sz w:val="26"/>
          <w:szCs w:val="26"/>
        </w:rPr>
        <w:t>діяльності МПТБ</w:t>
      </w:r>
      <w:r w:rsidR="006644AD" w:rsidRPr="00A60AC9">
        <w:rPr>
          <w:sz w:val="26"/>
          <w:szCs w:val="26"/>
        </w:rPr>
        <w:t>.</w:t>
      </w:r>
    </w:p>
    <w:p w14:paraId="29011341" w14:textId="72F8161C" w:rsidR="006644AD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5</w:t>
      </w:r>
      <w:r w:rsidR="006644AD" w:rsidRPr="00A60AC9">
        <w:rPr>
          <w:sz w:val="26"/>
          <w:szCs w:val="26"/>
        </w:rPr>
        <w:t>.3. Поліпшення матеріально-технічного оснащення</w:t>
      </w:r>
      <w:r w:rsidR="00522239" w:rsidRPr="00A60AC9">
        <w:rPr>
          <w:sz w:val="26"/>
          <w:szCs w:val="26"/>
        </w:rPr>
        <w:t xml:space="preserve"> МПТБ.</w:t>
      </w:r>
    </w:p>
    <w:p w14:paraId="4C5C6318" w14:textId="53B6D13E" w:rsidR="00AE3AD0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5</w:t>
      </w:r>
      <w:r w:rsidR="00AE3AD0" w:rsidRPr="00A60AC9">
        <w:rPr>
          <w:sz w:val="26"/>
          <w:szCs w:val="26"/>
        </w:rPr>
        <w:t xml:space="preserve">.4. </w:t>
      </w:r>
      <w:r w:rsidR="00BA1EE4" w:rsidRPr="00A60AC9">
        <w:rPr>
          <w:sz w:val="26"/>
          <w:szCs w:val="26"/>
        </w:rPr>
        <w:t xml:space="preserve">Створення належних виробничих умов, додержання правил з охорони праці та протипожежної </w:t>
      </w:r>
      <w:r w:rsidR="007F69D0" w:rsidRPr="00A60AC9">
        <w:rPr>
          <w:sz w:val="26"/>
          <w:szCs w:val="26"/>
        </w:rPr>
        <w:t>безпеки.</w:t>
      </w:r>
    </w:p>
    <w:p w14:paraId="2E799EDE" w14:textId="5C049D96" w:rsidR="007F69D0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5</w:t>
      </w:r>
      <w:r w:rsidR="007F69D0" w:rsidRPr="00A60AC9">
        <w:rPr>
          <w:sz w:val="26"/>
          <w:szCs w:val="26"/>
        </w:rPr>
        <w:t>.5. Вчасна оплата тепло-, енергоносіїв та комунальних послуг.</w:t>
      </w:r>
    </w:p>
    <w:p w14:paraId="319FFC84" w14:textId="032292B2" w:rsidR="00DE00D3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5</w:t>
      </w:r>
      <w:r w:rsidR="00DE00D3" w:rsidRPr="00A60AC9">
        <w:rPr>
          <w:sz w:val="26"/>
          <w:szCs w:val="26"/>
        </w:rPr>
        <w:t>.6. Сприяння забезпеченню сучасних інформаційних технологій у МПТБ.</w:t>
      </w:r>
    </w:p>
    <w:p w14:paraId="4961FE9B" w14:textId="25A76CAB" w:rsidR="007F69D0" w:rsidRPr="00A60AC9" w:rsidRDefault="007F69D0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294C7769" w14:textId="3CB3C00D" w:rsidR="006644AD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rStyle w:val="a4"/>
          <w:sz w:val="26"/>
          <w:szCs w:val="26"/>
        </w:rPr>
        <w:t>6</w:t>
      </w:r>
      <w:r w:rsidR="006644AD" w:rsidRPr="00A60AC9">
        <w:rPr>
          <w:rStyle w:val="a4"/>
          <w:sz w:val="26"/>
          <w:szCs w:val="26"/>
        </w:rPr>
        <w:t xml:space="preserve">. </w:t>
      </w:r>
      <w:r w:rsidR="002C5BDF" w:rsidRPr="00A60AC9">
        <w:rPr>
          <w:rStyle w:val="a4"/>
          <w:sz w:val="26"/>
          <w:szCs w:val="26"/>
        </w:rPr>
        <w:t>ШЛЯХИ ТА СПОСОБИ РЕАЛІЗАЦІЇ ПРОГРАМИ</w:t>
      </w:r>
    </w:p>
    <w:p w14:paraId="5655B310" w14:textId="4013BD54" w:rsidR="00870171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6</w:t>
      </w:r>
      <w:r w:rsidR="006644AD" w:rsidRPr="00A60AC9">
        <w:rPr>
          <w:sz w:val="26"/>
          <w:szCs w:val="26"/>
        </w:rPr>
        <w:t>.</w:t>
      </w:r>
      <w:r w:rsidR="00DB0F75" w:rsidRPr="00A60AC9">
        <w:rPr>
          <w:sz w:val="26"/>
          <w:szCs w:val="26"/>
        </w:rPr>
        <w:t>1</w:t>
      </w:r>
      <w:r w:rsidR="006644AD" w:rsidRPr="00A60AC9">
        <w:rPr>
          <w:sz w:val="26"/>
          <w:szCs w:val="26"/>
        </w:rPr>
        <w:t>. Формування позитивного ставлення населення, медичної громадськості до змін у галузі охорони здоров’я</w:t>
      </w:r>
      <w:r w:rsidR="00DB0F75" w:rsidRPr="00A60AC9">
        <w:rPr>
          <w:sz w:val="26"/>
          <w:szCs w:val="26"/>
        </w:rPr>
        <w:t>.</w:t>
      </w:r>
    </w:p>
    <w:p w14:paraId="72652F9D" w14:textId="1FB2C1B7" w:rsidR="00DE00D3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6</w:t>
      </w:r>
      <w:r w:rsidR="00870171" w:rsidRPr="00A60AC9">
        <w:rPr>
          <w:sz w:val="26"/>
          <w:szCs w:val="26"/>
        </w:rPr>
        <w:t xml:space="preserve">.2. Впровадження механізму активної участі громадськості в управлінні галуззю охорони здоров’я, зокрема </w:t>
      </w:r>
      <w:bookmarkStart w:id="3" w:name="_Hlk89374732"/>
      <w:r w:rsidR="00870171" w:rsidRPr="00A60AC9">
        <w:rPr>
          <w:sz w:val="26"/>
          <w:szCs w:val="26"/>
        </w:rPr>
        <w:t xml:space="preserve">у </w:t>
      </w:r>
      <w:r w:rsidR="001166E3" w:rsidRPr="00A60AC9">
        <w:rPr>
          <w:sz w:val="26"/>
          <w:szCs w:val="26"/>
        </w:rPr>
        <w:t xml:space="preserve">селах, </w:t>
      </w:r>
      <w:r w:rsidR="00870171" w:rsidRPr="00A60AC9">
        <w:rPr>
          <w:sz w:val="26"/>
          <w:szCs w:val="26"/>
        </w:rPr>
        <w:t>віддалених від місця розташування амбулаторій та фельдшерських пунктів.</w:t>
      </w:r>
    </w:p>
    <w:bookmarkEnd w:id="3"/>
    <w:p w14:paraId="7BC9E13A" w14:textId="4A183EF3" w:rsidR="00DB0F75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6</w:t>
      </w:r>
      <w:r w:rsidR="00DB0F75" w:rsidRPr="00A60AC9">
        <w:rPr>
          <w:sz w:val="26"/>
          <w:szCs w:val="26"/>
        </w:rPr>
        <w:t>.</w:t>
      </w:r>
      <w:r w:rsidR="00870171" w:rsidRPr="00A60AC9">
        <w:rPr>
          <w:sz w:val="26"/>
          <w:szCs w:val="26"/>
        </w:rPr>
        <w:t>3</w:t>
      </w:r>
      <w:r w:rsidR="00DB0F75" w:rsidRPr="00A60AC9">
        <w:rPr>
          <w:sz w:val="26"/>
          <w:szCs w:val="26"/>
        </w:rPr>
        <w:t xml:space="preserve">. </w:t>
      </w:r>
      <w:r w:rsidR="001F7D1C" w:rsidRPr="00A60AC9">
        <w:rPr>
          <w:sz w:val="26"/>
          <w:szCs w:val="26"/>
        </w:rPr>
        <w:t>Активізація діяльності щодо функціонування МПТБ відповідно до вимог</w:t>
      </w:r>
      <w:r w:rsidR="00805BB1" w:rsidRPr="00A60AC9">
        <w:rPr>
          <w:sz w:val="26"/>
          <w:szCs w:val="26"/>
        </w:rPr>
        <w:t xml:space="preserve"> чинного законодавства</w:t>
      </w:r>
      <w:r w:rsidR="00DB0F75" w:rsidRPr="00A60AC9">
        <w:rPr>
          <w:sz w:val="26"/>
          <w:szCs w:val="26"/>
        </w:rPr>
        <w:t>.</w:t>
      </w:r>
    </w:p>
    <w:p w14:paraId="4A760D4A" w14:textId="20877674" w:rsidR="006644AD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6</w:t>
      </w:r>
      <w:r w:rsidR="006644AD" w:rsidRPr="00A60AC9">
        <w:rPr>
          <w:sz w:val="26"/>
          <w:szCs w:val="26"/>
        </w:rPr>
        <w:t>.</w:t>
      </w:r>
      <w:r w:rsidR="00870171" w:rsidRPr="00A60AC9">
        <w:rPr>
          <w:sz w:val="26"/>
          <w:szCs w:val="26"/>
        </w:rPr>
        <w:t>4</w:t>
      </w:r>
      <w:r w:rsidR="006644AD" w:rsidRPr="00A60AC9">
        <w:rPr>
          <w:sz w:val="26"/>
          <w:szCs w:val="26"/>
        </w:rPr>
        <w:t>. Впровадження сучасних інформаційних технологій</w:t>
      </w:r>
      <w:r w:rsidR="00D00332" w:rsidRPr="00A60AC9">
        <w:rPr>
          <w:sz w:val="26"/>
          <w:szCs w:val="26"/>
        </w:rPr>
        <w:t xml:space="preserve"> у МПТБ</w:t>
      </w:r>
      <w:r w:rsidR="00870171" w:rsidRPr="00A60AC9">
        <w:rPr>
          <w:sz w:val="26"/>
          <w:szCs w:val="26"/>
        </w:rPr>
        <w:t>.</w:t>
      </w:r>
    </w:p>
    <w:p w14:paraId="1AC3059A" w14:textId="03E0381B" w:rsidR="002C5BDF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6</w:t>
      </w:r>
      <w:r w:rsidR="002C5BDF" w:rsidRPr="00A60AC9">
        <w:rPr>
          <w:sz w:val="26"/>
          <w:szCs w:val="26"/>
        </w:rPr>
        <w:t xml:space="preserve">.5. Активізація діяльності щодо </w:t>
      </w:r>
      <w:r w:rsidR="00B1558B" w:rsidRPr="00A60AC9">
        <w:rPr>
          <w:sz w:val="26"/>
          <w:szCs w:val="26"/>
        </w:rPr>
        <w:t xml:space="preserve">вчасного </w:t>
      </w:r>
      <w:r w:rsidR="002C5BDF" w:rsidRPr="00A60AC9">
        <w:rPr>
          <w:sz w:val="26"/>
          <w:szCs w:val="26"/>
        </w:rPr>
        <w:t xml:space="preserve">укладання договорів </w:t>
      </w:r>
      <w:r w:rsidR="00B1558B" w:rsidRPr="00A60AC9">
        <w:rPr>
          <w:sz w:val="26"/>
          <w:szCs w:val="26"/>
        </w:rPr>
        <w:t xml:space="preserve">та здійснення </w:t>
      </w:r>
      <w:r w:rsidR="002C5BDF" w:rsidRPr="00A60AC9">
        <w:rPr>
          <w:sz w:val="26"/>
          <w:szCs w:val="26"/>
        </w:rPr>
        <w:t xml:space="preserve"> оплати комунальних послуг та енергоносіїв у МПТБ</w:t>
      </w:r>
      <w:r w:rsidR="009C32B0" w:rsidRPr="00A60AC9">
        <w:rPr>
          <w:sz w:val="26"/>
          <w:szCs w:val="26"/>
        </w:rPr>
        <w:t xml:space="preserve"> відповідно до додатків, що додаються.</w:t>
      </w:r>
    </w:p>
    <w:p w14:paraId="2DE89EC9" w14:textId="4B244396" w:rsidR="006644AD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6</w:t>
      </w:r>
      <w:r w:rsidR="001166E3" w:rsidRPr="00A60AC9">
        <w:rPr>
          <w:sz w:val="26"/>
          <w:szCs w:val="26"/>
        </w:rPr>
        <w:t>.6. Координація діяльності щодо призначення відповідальних осіб із забезпечення техніки безпеки, дотримання правил охорони праці та протипожежної безпеки у МПТБ.</w:t>
      </w:r>
    </w:p>
    <w:p w14:paraId="3DC5BBAC" w14:textId="75B8C02C" w:rsidR="00AA325F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6</w:t>
      </w:r>
      <w:r w:rsidR="004F1C64" w:rsidRPr="00A60AC9">
        <w:rPr>
          <w:sz w:val="26"/>
          <w:szCs w:val="26"/>
        </w:rPr>
        <w:t>.</w:t>
      </w:r>
      <w:r w:rsidR="0096677D" w:rsidRPr="00A60AC9">
        <w:rPr>
          <w:sz w:val="26"/>
          <w:szCs w:val="26"/>
        </w:rPr>
        <w:t>7</w:t>
      </w:r>
      <w:r w:rsidR="004F1C64" w:rsidRPr="00A60AC9">
        <w:rPr>
          <w:sz w:val="26"/>
          <w:szCs w:val="26"/>
        </w:rPr>
        <w:t>.</w:t>
      </w:r>
      <w:r w:rsidR="009170B1" w:rsidRPr="00A60AC9">
        <w:rPr>
          <w:sz w:val="26"/>
          <w:szCs w:val="26"/>
        </w:rPr>
        <w:t xml:space="preserve"> </w:t>
      </w:r>
      <w:r w:rsidR="00605C6D" w:rsidRPr="00A60AC9">
        <w:rPr>
          <w:sz w:val="26"/>
          <w:szCs w:val="26"/>
        </w:rPr>
        <w:t>Забезпечення умов праці медичних працівників згідно з чинним законодавством.</w:t>
      </w:r>
    </w:p>
    <w:p w14:paraId="47713DBA" w14:textId="6A71DF22" w:rsidR="00EF6A2C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6</w:t>
      </w:r>
      <w:r w:rsidR="00EF6A2C" w:rsidRPr="00A60AC9">
        <w:rPr>
          <w:sz w:val="26"/>
          <w:szCs w:val="26"/>
        </w:rPr>
        <w:t>.</w:t>
      </w:r>
      <w:r w:rsidR="0096677D" w:rsidRPr="00A60AC9">
        <w:rPr>
          <w:sz w:val="26"/>
          <w:szCs w:val="26"/>
        </w:rPr>
        <w:t>8</w:t>
      </w:r>
      <w:r w:rsidR="00EF6A2C" w:rsidRPr="00A60AC9">
        <w:rPr>
          <w:sz w:val="26"/>
          <w:szCs w:val="26"/>
        </w:rPr>
        <w:t>. Забезпеч</w:t>
      </w:r>
      <w:r w:rsidR="009170B1" w:rsidRPr="00A60AC9">
        <w:rPr>
          <w:sz w:val="26"/>
          <w:szCs w:val="26"/>
        </w:rPr>
        <w:t>ення</w:t>
      </w:r>
      <w:r w:rsidR="00EF6A2C" w:rsidRPr="00A60AC9">
        <w:rPr>
          <w:sz w:val="26"/>
          <w:szCs w:val="26"/>
        </w:rPr>
        <w:t xml:space="preserve"> впровадження енергоефективних заходів</w:t>
      </w:r>
      <w:r w:rsidR="00870171" w:rsidRPr="00A60AC9">
        <w:rPr>
          <w:sz w:val="26"/>
          <w:szCs w:val="26"/>
        </w:rPr>
        <w:t xml:space="preserve"> у МПТБ</w:t>
      </w:r>
      <w:r w:rsidR="0096677D" w:rsidRPr="00A60AC9">
        <w:rPr>
          <w:sz w:val="26"/>
          <w:szCs w:val="26"/>
        </w:rPr>
        <w:t>.</w:t>
      </w:r>
    </w:p>
    <w:p w14:paraId="6660AB9A" w14:textId="2680C610" w:rsidR="00E7156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6</w:t>
      </w:r>
      <w:r w:rsidR="009170B1" w:rsidRPr="00A60AC9">
        <w:rPr>
          <w:sz w:val="26"/>
          <w:szCs w:val="26"/>
        </w:rPr>
        <w:t>.</w:t>
      </w:r>
      <w:r w:rsidR="0096677D" w:rsidRPr="00A60AC9">
        <w:rPr>
          <w:sz w:val="26"/>
          <w:szCs w:val="26"/>
        </w:rPr>
        <w:t>9.</w:t>
      </w:r>
      <w:r w:rsidR="009170B1" w:rsidRPr="00A60AC9">
        <w:rPr>
          <w:sz w:val="26"/>
          <w:szCs w:val="26"/>
        </w:rPr>
        <w:t xml:space="preserve"> П</w:t>
      </w:r>
      <w:r w:rsidR="006644AD" w:rsidRPr="00A60AC9">
        <w:rPr>
          <w:sz w:val="26"/>
          <w:szCs w:val="26"/>
        </w:rPr>
        <w:t xml:space="preserve">оліпшення матеріально-технічного стану  </w:t>
      </w:r>
      <w:r w:rsidR="003545F2" w:rsidRPr="00A60AC9">
        <w:rPr>
          <w:sz w:val="26"/>
          <w:szCs w:val="26"/>
        </w:rPr>
        <w:t xml:space="preserve">МПТБ </w:t>
      </w:r>
      <w:r w:rsidR="006644AD" w:rsidRPr="00A60AC9">
        <w:rPr>
          <w:sz w:val="26"/>
          <w:szCs w:val="26"/>
        </w:rPr>
        <w:t>(ремонтні роботи приміщень</w:t>
      </w:r>
      <w:r w:rsidR="00AA325F" w:rsidRPr="00A60AC9">
        <w:rPr>
          <w:sz w:val="26"/>
          <w:szCs w:val="26"/>
        </w:rPr>
        <w:t>,</w:t>
      </w:r>
      <w:r w:rsidR="006644AD" w:rsidRPr="00A60AC9">
        <w:rPr>
          <w:sz w:val="26"/>
          <w:szCs w:val="26"/>
        </w:rPr>
        <w:t xml:space="preserve"> обладнання</w:t>
      </w:r>
      <w:r w:rsidR="00AA325F" w:rsidRPr="00A60AC9">
        <w:rPr>
          <w:sz w:val="26"/>
          <w:szCs w:val="26"/>
        </w:rPr>
        <w:t xml:space="preserve"> </w:t>
      </w:r>
      <w:r w:rsidR="006644AD" w:rsidRPr="00A60AC9">
        <w:rPr>
          <w:sz w:val="26"/>
          <w:szCs w:val="26"/>
        </w:rPr>
        <w:t xml:space="preserve"> та інше)</w:t>
      </w:r>
      <w:r w:rsidR="00AA325F" w:rsidRPr="00A60AC9">
        <w:rPr>
          <w:sz w:val="26"/>
          <w:szCs w:val="26"/>
        </w:rPr>
        <w:t xml:space="preserve"> відповідно до державних будівельних норм</w:t>
      </w:r>
      <w:r w:rsidR="00870171" w:rsidRPr="00A60AC9">
        <w:rPr>
          <w:sz w:val="26"/>
          <w:szCs w:val="26"/>
        </w:rPr>
        <w:t xml:space="preserve">, в тому числі </w:t>
      </w:r>
      <w:r w:rsidR="009170B1" w:rsidRPr="00A60AC9">
        <w:rPr>
          <w:sz w:val="26"/>
          <w:szCs w:val="26"/>
        </w:rPr>
        <w:t>щодо забезпечення доступності до приміщень МПТБ та всередині МПТБ</w:t>
      </w:r>
      <w:r w:rsidR="00B1558B" w:rsidRPr="00A60AC9">
        <w:rPr>
          <w:sz w:val="26"/>
          <w:szCs w:val="26"/>
        </w:rPr>
        <w:t xml:space="preserve"> відповідно до додатків, що додаються.</w:t>
      </w:r>
    </w:p>
    <w:p w14:paraId="4123C515" w14:textId="77777777" w:rsidR="00A60AC9" w:rsidRPr="00A60AC9" w:rsidRDefault="00A60AC9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6BD795A4" w14:textId="144C889A" w:rsidR="00676495" w:rsidRDefault="00676495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57214AD8" w14:textId="33412493" w:rsidR="00A60AC9" w:rsidRDefault="00A60AC9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6524E8A7" w14:textId="77777777" w:rsidR="00A60AC9" w:rsidRPr="00A60AC9" w:rsidRDefault="00A60AC9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720507DE" w14:textId="460BCAD5" w:rsidR="00451D6B" w:rsidRPr="00A60AC9" w:rsidRDefault="00451D6B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4D711888" w14:textId="77777777" w:rsidR="00451D6B" w:rsidRPr="00A60AC9" w:rsidRDefault="00451D6B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5B7579DC" w14:textId="358208D2" w:rsidR="006644AD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rStyle w:val="a4"/>
          <w:sz w:val="26"/>
          <w:szCs w:val="26"/>
        </w:rPr>
        <w:t>7</w:t>
      </w:r>
      <w:r w:rsidR="006644AD" w:rsidRPr="00A60AC9">
        <w:rPr>
          <w:rStyle w:val="a4"/>
          <w:sz w:val="26"/>
          <w:szCs w:val="26"/>
        </w:rPr>
        <w:t xml:space="preserve">. </w:t>
      </w:r>
      <w:r w:rsidR="00B9560C" w:rsidRPr="00A60AC9">
        <w:rPr>
          <w:rStyle w:val="a4"/>
          <w:sz w:val="26"/>
          <w:szCs w:val="26"/>
        </w:rPr>
        <w:t>ФІНАНСОВЕ ЗАБЕЗПЕЧЕННЯ ВИКОНАННЯ ПРОГРАМИ</w:t>
      </w:r>
    </w:p>
    <w:p w14:paraId="44D0D46F" w14:textId="1D826F79" w:rsidR="006644AD" w:rsidRPr="00A60AC9" w:rsidRDefault="00A720E2" w:rsidP="00A720E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7.1.</w:t>
      </w:r>
      <w:r w:rsidR="006644AD" w:rsidRPr="00A60AC9">
        <w:rPr>
          <w:sz w:val="26"/>
          <w:szCs w:val="26"/>
        </w:rPr>
        <w:t xml:space="preserve">Бюджетні призначення для реалізації заходів Програми на кожен рік передбачаються щорічно при формуванні місцевого бюджету та внесенням змін до бюджету і затверджуються рішенням </w:t>
      </w:r>
      <w:r w:rsidR="00D74997" w:rsidRPr="00A60AC9">
        <w:rPr>
          <w:sz w:val="26"/>
          <w:szCs w:val="26"/>
        </w:rPr>
        <w:t xml:space="preserve">міської </w:t>
      </w:r>
      <w:r w:rsidR="006644AD" w:rsidRPr="00A60AC9">
        <w:rPr>
          <w:sz w:val="26"/>
          <w:szCs w:val="26"/>
        </w:rPr>
        <w:t xml:space="preserve"> ради про бюджет на відповідний період.</w:t>
      </w:r>
    </w:p>
    <w:p w14:paraId="1A7290E0" w14:textId="61564AC8" w:rsidR="006644AD" w:rsidRPr="00A60AC9" w:rsidRDefault="00A720E2" w:rsidP="00A720E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7.2.</w:t>
      </w:r>
      <w:r w:rsidR="006644AD" w:rsidRPr="00A60AC9">
        <w:rPr>
          <w:sz w:val="26"/>
          <w:szCs w:val="26"/>
        </w:rPr>
        <w:t xml:space="preserve">Фінансування Програми планується здійснювати  за рахунок </w:t>
      </w:r>
      <w:r w:rsidR="00EF4FF7" w:rsidRPr="00A60AC9">
        <w:rPr>
          <w:sz w:val="26"/>
          <w:szCs w:val="26"/>
        </w:rPr>
        <w:t xml:space="preserve">бюджету </w:t>
      </w:r>
      <w:proofErr w:type="spellStart"/>
      <w:r w:rsidR="00EF4FF7" w:rsidRPr="00A60AC9">
        <w:rPr>
          <w:sz w:val="26"/>
          <w:szCs w:val="26"/>
        </w:rPr>
        <w:t>Гніванської</w:t>
      </w:r>
      <w:proofErr w:type="spellEnd"/>
      <w:r w:rsidR="00EF4FF7" w:rsidRPr="00A60AC9">
        <w:rPr>
          <w:sz w:val="26"/>
          <w:szCs w:val="26"/>
        </w:rPr>
        <w:t xml:space="preserve"> міської територіальної громади, обласного, державного, місцевого бюджету, </w:t>
      </w:r>
      <w:r w:rsidR="006644AD" w:rsidRPr="00A60AC9">
        <w:rPr>
          <w:sz w:val="26"/>
          <w:szCs w:val="26"/>
        </w:rPr>
        <w:t>а також за</w:t>
      </w:r>
      <w:r w:rsidR="0096677D" w:rsidRPr="00A60AC9">
        <w:rPr>
          <w:sz w:val="26"/>
          <w:szCs w:val="26"/>
        </w:rPr>
        <w:t xml:space="preserve"> </w:t>
      </w:r>
      <w:r w:rsidR="006644AD" w:rsidRPr="00A60AC9">
        <w:rPr>
          <w:sz w:val="26"/>
          <w:szCs w:val="26"/>
        </w:rPr>
        <w:t>рахунок інших джерел, не заборонених  чинним законодавством.</w:t>
      </w:r>
    </w:p>
    <w:p w14:paraId="382CA017" w14:textId="2543215A" w:rsidR="006644AD" w:rsidRDefault="00A720E2" w:rsidP="00A720E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7.3.</w:t>
      </w:r>
      <w:r w:rsidR="006644AD" w:rsidRPr="00A60AC9">
        <w:rPr>
          <w:sz w:val="26"/>
          <w:szCs w:val="26"/>
        </w:rPr>
        <w:t xml:space="preserve">Головним розпорядником коштів є </w:t>
      </w:r>
      <w:r w:rsidR="00C7336A" w:rsidRPr="00A60AC9">
        <w:rPr>
          <w:sz w:val="26"/>
          <w:szCs w:val="26"/>
        </w:rPr>
        <w:t xml:space="preserve">Служба у справах дітей, соціального захисту та охорони </w:t>
      </w:r>
      <w:proofErr w:type="spellStart"/>
      <w:r w:rsidR="00C7336A" w:rsidRPr="00A60AC9">
        <w:rPr>
          <w:sz w:val="26"/>
          <w:szCs w:val="26"/>
        </w:rPr>
        <w:t>здоров</w:t>
      </w:r>
      <w:proofErr w:type="spellEnd"/>
      <w:r w:rsidR="00C7336A" w:rsidRPr="00A60AC9">
        <w:rPr>
          <w:sz w:val="26"/>
          <w:szCs w:val="26"/>
          <w:lang w:val="en-US"/>
        </w:rPr>
        <w:t>’</w:t>
      </w:r>
      <w:r w:rsidR="00C7336A" w:rsidRPr="00A60AC9">
        <w:rPr>
          <w:sz w:val="26"/>
          <w:szCs w:val="26"/>
        </w:rPr>
        <w:t xml:space="preserve">я </w:t>
      </w:r>
      <w:proofErr w:type="spellStart"/>
      <w:r w:rsidR="0096677D" w:rsidRPr="00A60AC9">
        <w:rPr>
          <w:sz w:val="26"/>
          <w:szCs w:val="26"/>
        </w:rPr>
        <w:t>Гніванської</w:t>
      </w:r>
      <w:proofErr w:type="spellEnd"/>
      <w:r w:rsidR="0096677D" w:rsidRPr="00A60AC9">
        <w:rPr>
          <w:sz w:val="26"/>
          <w:szCs w:val="26"/>
        </w:rPr>
        <w:t xml:space="preserve"> міської ради.</w:t>
      </w:r>
    </w:p>
    <w:p w14:paraId="1B634C6B" w14:textId="77777777" w:rsidR="00A720E2" w:rsidRPr="00A60AC9" w:rsidRDefault="00A720E2" w:rsidP="00A720E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23066D78" w14:textId="09C230E1" w:rsidR="006644AD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rStyle w:val="a4"/>
          <w:sz w:val="26"/>
          <w:szCs w:val="26"/>
        </w:rPr>
        <w:t>8</w:t>
      </w:r>
      <w:r w:rsidR="006644AD" w:rsidRPr="00A60AC9">
        <w:rPr>
          <w:rStyle w:val="a4"/>
          <w:sz w:val="26"/>
          <w:szCs w:val="26"/>
        </w:rPr>
        <w:t xml:space="preserve">. </w:t>
      </w:r>
      <w:r w:rsidR="00B9560C" w:rsidRPr="00A60AC9">
        <w:rPr>
          <w:rStyle w:val="a4"/>
          <w:sz w:val="26"/>
          <w:szCs w:val="26"/>
        </w:rPr>
        <w:t>ОЧІКУВАНІ РЕЗУЛЬТАТИ  ВИКОНАННЯ ПРОГРАМИ</w:t>
      </w:r>
    </w:p>
    <w:p w14:paraId="48A269A3" w14:textId="3F92FCD4" w:rsidR="006644AD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8</w:t>
      </w:r>
      <w:r w:rsidR="006644AD" w:rsidRPr="00A60AC9">
        <w:rPr>
          <w:sz w:val="26"/>
          <w:szCs w:val="26"/>
        </w:rPr>
        <w:t xml:space="preserve">.1.  Підвищення ефективності  роботи галузі охорони здоров’я та сприяти подоланню несприятливих  демографічних тенденцій, що позначиться у зниженні показника глобального тягаря  </w:t>
      </w:r>
      <w:proofErr w:type="spellStart"/>
      <w:r w:rsidR="006644AD" w:rsidRPr="00A60AC9">
        <w:rPr>
          <w:sz w:val="26"/>
          <w:szCs w:val="26"/>
        </w:rPr>
        <w:t>хвороб</w:t>
      </w:r>
      <w:proofErr w:type="spellEnd"/>
      <w:r w:rsidR="006644AD" w:rsidRPr="00A60AC9">
        <w:rPr>
          <w:sz w:val="26"/>
          <w:szCs w:val="26"/>
        </w:rPr>
        <w:t>.</w:t>
      </w:r>
    </w:p>
    <w:p w14:paraId="19BB7247" w14:textId="0AF7B47F" w:rsidR="006644AD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8</w:t>
      </w:r>
      <w:r w:rsidR="006644AD" w:rsidRPr="00A60AC9">
        <w:rPr>
          <w:sz w:val="26"/>
          <w:szCs w:val="26"/>
        </w:rPr>
        <w:t>.2. Формування чіткої систем</w:t>
      </w:r>
      <w:r w:rsidR="0096677D" w:rsidRPr="00A60AC9">
        <w:rPr>
          <w:sz w:val="26"/>
          <w:szCs w:val="26"/>
        </w:rPr>
        <w:t>и</w:t>
      </w:r>
      <w:r w:rsidR="006644AD" w:rsidRPr="00A60AC9">
        <w:rPr>
          <w:sz w:val="26"/>
          <w:szCs w:val="26"/>
        </w:rPr>
        <w:t xml:space="preserve"> надання населенню  доступних  та високоякісних медичних послуг.</w:t>
      </w:r>
    </w:p>
    <w:p w14:paraId="67643934" w14:textId="4B3BFB56" w:rsidR="004B54E0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8.</w:t>
      </w:r>
      <w:r w:rsidR="006644AD" w:rsidRPr="00A60AC9">
        <w:rPr>
          <w:sz w:val="26"/>
          <w:szCs w:val="26"/>
        </w:rPr>
        <w:t>3. Створення умов для повномасштабної реалізації принципу  організації та координації лікар</w:t>
      </w:r>
      <w:r w:rsidR="004B54E0" w:rsidRPr="00A60AC9">
        <w:rPr>
          <w:sz w:val="26"/>
          <w:szCs w:val="26"/>
        </w:rPr>
        <w:t>ями</w:t>
      </w:r>
      <w:r w:rsidR="006644AD" w:rsidRPr="00A60AC9">
        <w:rPr>
          <w:sz w:val="26"/>
          <w:szCs w:val="26"/>
        </w:rPr>
        <w:t xml:space="preserve"> надання пацієнтам </w:t>
      </w:r>
      <w:r w:rsidR="0096677D" w:rsidRPr="00A60AC9">
        <w:rPr>
          <w:sz w:val="26"/>
          <w:szCs w:val="26"/>
        </w:rPr>
        <w:t>первинної медичної допомоги</w:t>
      </w:r>
      <w:r w:rsidR="0079271C" w:rsidRPr="00A60AC9">
        <w:rPr>
          <w:sz w:val="26"/>
          <w:szCs w:val="26"/>
        </w:rPr>
        <w:t xml:space="preserve"> та долікарської медичної допомоги</w:t>
      </w:r>
      <w:r w:rsidR="004B54E0" w:rsidRPr="00A60AC9">
        <w:rPr>
          <w:sz w:val="26"/>
          <w:szCs w:val="26"/>
        </w:rPr>
        <w:t xml:space="preserve"> </w:t>
      </w:r>
      <w:r w:rsidR="004B54E0" w:rsidRPr="00A60AC9">
        <w:rPr>
          <w:sz w:val="26"/>
          <w:szCs w:val="26"/>
        </w:rPr>
        <w:tab/>
        <w:t>у селах, віддалених від місця розташування амбулаторій та фельдшерських пунктів.</w:t>
      </w:r>
    </w:p>
    <w:p w14:paraId="471BBC06" w14:textId="0AF35D2E" w:rsidR="006644AD" w:rsidRPr="00A60AC9" w:rsidRDefault="006644AD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0E090ECB" w14:textId="63B3C0C0" w:rsidR="006644AD" w:rsidRPr="00A60AC9" w:rsidRDefault="00A720E2" w:rsidP="00676495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>
        <w:rPr>
          <w:rStyle w:val="a4"/>
          <w:sz w:val="26"/>
          <w:szCs w:val="26"/>
        </w:rPr>
        <w:t>9</w:t>
      </w:r>
      <w:r w:rsidR="006644AD" w:rsidRPr="00A60AC9">
        <w:rPr>
          <w:rStyle w:val="a4"/>
          <w:sz w:val="26"/>
          <w:szCs w:val="26"/>
        </w:rPr>
        <w:t xml:space="preserve">. </w:t>
      </w:r>
      <w:r w:rsidR="00B9560C" w:rsidRPr="00A60AC9">
        <w:rPr>
          <w:rStyle w:val="a4"/>
          <w:sz w:val="26"/>
          <w:szCs w:val="26"/>
        </w:rPr>
        <w:t>СИСТЕМА УПРАВЛІННЯ ТА КОНТРОЛЬ ЗА ХОДОМ ВИКОНАННЯ ПРОГРАМИ</w:t>
      </w:r>
    </w:p>
    <w:p w14:paraId="0C8948B5" w14:textId="1074DFE4" w:rsidR="006644AD" w:rsidRPr="00A60AC9" w:rsidRDefault="006644AD" w:rsidP="004B54E0">
      <w:pPr>
        <w:pStyle w:val="a3"/>
        <w:spacing w:before="180" w:beforeAutospacing="0" w:after="180" w:afterAutospacing="0"/>
        <w:ind w:firstLine="708"/>
        <w:jc w:val="both"/>
        <w:textAlignment w:val="top"/>
        <w:rPr>
          <w:sz w:val="26"/>
          <w:szCs w:val="26"/>
        </w:rPr>
      </w:pPr>
      <w:r w:rsidRPr="00A60AC9">
        <w:rPr>
          <w:sz w:val="26"/>
          <w:szCs w:val="26"/>
        </w:rPr>
        <w:t xml:space="preserve">Контроль за ходом виконання Програми покладається на </w:t>
      </w:r>
      <w:proofErr w:type="spellStart"/>
      <w:r w:rsidR="004B54E0" w:rsidRPr="00A60AC9">
        <w:rPr>
          <w:sz w:val="26"/>
          <w:szCs w:val="26"/>
        </w:rPr>
        <w:t>Гніванську</w:t>
      </w:r>
      <w:proofErr w:type="spellEnd"/>
      <w:r w:rsidR="004B54E0" w:rsidRPr="00A60AC9">
        <w:rPr>
          <w:sz w:val="26"/>
          <w:szCs w:val="26"/>
        </w:rPr>
        <w:t xml:space="preserve"> міську</w:t>
      </w:r>
      <w:r w:rsidRPr="00A60AC9">
        <w:rPr>
          <w:sz w:val="26"/>
          <w:szCs w:val="26"/>
        </w:rPr>
        <w:t xml:space="preserve"> раду. Відповідальні особи звітують про виконання Програми на сесії </w:t>
      </w:r>
      <w:proofErr w:type="spellStart"/>
      <w:r w:rsidR="00A73B33" w:rsidRPr="00A60AC9">
        <w:rPr>
          <w:sz w:val="26"/>
          <w:szCs w:val="26"/>
        </w:rPr>
        <w:t>Гніванської</w:t>
      </w:r>
      <w:proofErr w:type="spellEnd"/>
      <w:r w:rsidR="00A73B33" w:rsidRPr="00A60AC9">
        <w:rPr>
          <w:sz w:val="26"/>
          <w:szCs w:val="26"/>
        </w:rPr>
        <w:t xml:space="preserve"> міської ради.</w:t>
      </w:r>
    </w:p>
    <w:p w14:paraId="4A62647D" w14:textId="77777777" w:rsidR="00F43862" w:rsidRPr="00A60AC9" w:rsidRDefault="00F43862" w:rsidP="006644AD">
      <w:pPr>
        <w:pStyle w:val="a3"/>
        <w:spacing w:before="180" w:beforeAutospacing="0" w:after="180" w:afterAutospacing="0"/>
        <w:jc w:val="both"/>
        <w:textAlignment w:val="top"/>
        <w:rPr>
          <w:sz w:val="26"/>
          <w:szCs w:val="26"/>
        </w:rPr>
      </w:pPr>
    </w:p>
    <w:p w14:paraId="09B6FBC2" w14:textId="0145C424" w:rsidR="00DF0C53" w:rsidRPr="00A60AC9" w:rsidRDefault="006644AD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 w:rsidRPr="00A60AC9">
        <w:rPr>
          <w:sz w:val="26"/>
          <w:szCs w:val="26"/>
        </w:rPr>
        <w:t xml:space="preserve">Секретар </w:t>
      </w:r>
      <w:proofErr w:type="spellStart"/>
      <w:r w:rsidR="00DF0C53" w:rsidRPr="00A60AC9">
        <w:rPr>
          <w:sz w:val="26"/>
          <w:szCs w:val="26"/>
        </w:rPr>
        <w:t>Гніванської</w:t>
      </w:r>
      <w:proofErr w:type="spellEnd"/>
    </w:p>
    <w:p w14:paraId="4BE4F733" w14:textId="672349D5" w:rsidR="006644AD" w:rsidRPr="00A60AC9" w:rsidRDefault="00DF0C53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  <w:r w:rsidRPr="00A60AC9">
        <w:rPr>
          <w:sz w:val="26"/>
          <w:szCs w:val="26"/>
        </w:rPr>
        <w:t xml:space="preserve">міської </w:t>
      </w:r>
      <w:r w:rsidR="006644AD" w:rsidRPr="00A60AC9">
        <w:rPr>
          <w:sz w:val="26"/>
          <w:szCs w:val="26"/>
        </w:rPr>
        <w:t>ради                                                                                 </w:t>
      </w:r>
      <w:r w:rsidRPr="00A60AC9">
        <w:rPr>
          <w:sz w:val="26"/>
          <w:szCs w:val="26"/>
        </w:rPr>
        <w:t xml:space="preserve">А.Т. </w:t>
      </w:r>
      <w:proofErr w:type="spellStart"/>
      <w:r w:rsidR="00F43862" w:rsidRPr="00A60AC9">
        <w:rPr>
          <w:sz w:val="26"/>
          <w:szCs w:val="26"/>
        </w:rPr>
        <w:t>Висідалко</w:t>
      </w:r>
      <w:proofErr w:type="spellEnd"/>
    </w:p>
    <w:p w14:paraId="4FD4621F" w14:textId="21C50EC3" w:rsidR="00676495" w:rsidRPr="00A60AC9" w:rsidRDefault="00676495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1FD41DF7" w14:textId="278E5F61" w:rsidR="00676495" w:rsidRPr="00A60AC9" w:rsidRDefault="00676495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1BEDCD21" w14:textId="0CE32A02" w:rsidR="00676495" w:rsidRPr="00A60AC9" w:rsidRDefault="00676495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01CF38FE" w14:textId="05CA0679" w:rsidR="00676495" w:rsidRPr="00A60AC9" w:rsidRDefault="00676495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32670B27" w14:textId="3623B4AC" w:rsidR="00676495" w:rsidRPr="00A60AC9" w:rsidRDefault="00676495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12D6E917" w14:textId="59B8D4CC" w:rsidR="00676495" w:rsidRPr="00A60AC9" w:rsidRDefault="00676495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22C86DDA" w14:textId="7E2B1291" w:rsidR="00676495" w:rsidRPr="00A60AC9" w:rsidRDefault="00676495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557444BA" w14:textId="1480176E" w:rsidR="00676495" w:rsidRDefault="00676495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110F8352" w14:textId="1B2DA8A6" w:rsidR="00A60AC9" w:rsidRDefault="00A60AC9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41ABA333" w14:textId="70A0AC86" w:rsidR="00A60AC9" w:rsidRDefault="00A60AC9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5F077814" w14:textId="3C968A95" w:rsidR="00A60AC9" w:rsidRDefault="00A60AC9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764F3E82" w14:textId="591DECE6" w:rsidR="00A60AC9" w:rsidRDefault="00A60AC9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6C160E24" w14:textId="77777777" w:rsidR="00A60AC9" w:rsidRPr="00A60AC9" w:rsidRDefault="00A60AC9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314DCAA0" w14:textId="1063257C" w:rsidR="00676495" w:rsidRPr="00A60AC9" w:rsidRDefault="00676495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46A1B2DB" w14:textId="445746DD" w:rsidR="00676495" w:rsidRPr="00A60AC9" w:rsidRDefault="00676495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634654D0" w14:textId="1C30A92C" w:rsidR="00676495" w:rsidRPr="00A60AC9" w:rsidRDefault="00676495" w:rsidP="00F43862">
      <w:pPr>
        <w:pStyle w:val="a3"/>
        <w:spacing w:before="0" w:beforeAutospacing="0" w:after="0" w:afterAutospacing="0"/>
        <w:jc w:val="both"/>
        <w:textAlignment w:val="top"/>
        <w:rPr>
          <w:sz w:val="26"/>
          <w:szCs w:val="26"/>
        </w:rPr>
      </w:pPr>
    </w:p>
    <w:p w14:paraId="65D500E5" w14:textId="77777777" w:rsidR="00FA24EF" w:rsidRPr="00A60AC9" w:rsidRDefault="00FA24EF" w:rsidP="00FA24E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60AC9">
        <w:rPr>
          <w:rFonts w:ascii="Times New Roman" w:hAnsi="Times New Roman" w:cs="Times New Roman"/>
          <w:b/>
          <w:bCs/>
          <w:sz w:val="26"/>
          <w:szCs w:val="26"/>
        </w:rPr>
        <w:lastRenderedPageBreak/>
        <w:t>Додатки до Програми «Сільська медицина – доступна кожному»</w:t>
      </w:r>
    </w:p>
    <w:p w14:paraId="6556185E" w14:textId="0A939915" w:rsidR="00BA3662" w:rsidRPr="00A60AC9" w:rsidRDefault="00452DBC" w:rsidP="0067649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60AC9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FA24EF" w:rsidRPr="00A60AC9">
        <w:rPr>
          <w:rFonts w:ascii="Times New Roman" w:hAnsi="Times New Roman" w:cs="Times New Roman"/>
          <w:b/>
          <w:bCs/>
          <w:sz w:val="26"/>
          <w:szCs w:val="26"/>
        </w:rPr>
        <w:t>на 2022-2024 роки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9"/>
      </w:tblGrid>
      <w:tr w:rsidR="00BA3662" w:rsidRPr="00A60AC9" w14:paraId="68349CEF" w14:textId="77777777" w:rsidTr="00243F0E">
        <w:trPr>
          <w:trHeight w:val="487"/>
        </w:trPr>
        <w:tc>
          <w:tcPr>
            <w:tcW w:w="704" w:type="dxa"/>
          </w:tcPr>
          <w:p w14:paraId="2E9133E5" w14:textId="77777777" w:rsidR="00BA3662" w:rsidRPr="00A60AC9" w:rsidRDefault="00BA3662" w:rsidP="00243F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6946" w:type="dxa"/>
          </w:tcPr>
          <w:p w14:paraId="1380999B" w14:textId="77777777" w:rsidR="00BA3662" w:rsidRPr="00A60AC9" w:rsidRDefault="00BA3662" w:rsidP="0024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A60A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proofErr w:type="spellStart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єкти</w:t>
            </w:r>
            <w:proofErr w:type="spellEnd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 xml:space="preserve"> фінансування (цільове направлення)</w:t>
            </w:r>
          </w:p>
          <w:p w14:paraId="479198BD" w14:textId="06C6901F" w:rsidR="00BA3662" w:rsidRPr="00A60AC9" w:rsidRDefault="00BA3662" w:rsidP="0024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на 2021 рік</w:t>
            </w:r>
          </w:p>
        </w:tc>
        <w:tc>
          <w:tcPr>
            <w:tcW w:w="1979" w:type="dxa"/>
          </w:tcPr>
          <w:p w14:paraId="379D64CD" w14:textId="77777777" w:rsidR="00BA3662" w:rsidRPr="00A60AC9" w:rsidRDefault="00BA3662" w:rsidP="0024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ума</w:t>
            </w:r>
          </w:p>
          <w:p w14:paraId="2C30D3A8" w14:textId="77777777" w:rsidR="00BA3662" w:rsidRPr="00A60AC9" w:rsidRDefault="00BA3662" w:rsidP="0024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</w:tr>
      <w:tr w:rsidR="00BA3662" w:rsidRPr="00A60AC9" w14:paraId="1EACD95E" w14:textId="77777777" w:rsidTr="00DD17EF">
        <w:trPr>
          <w:trHeight w:val="1107"/>
        </w:trPr>
        <w:tc>
          <w:tcPr>
            <w:tcW w:w="7650" w:type="dxa"/>
            <w:gridSpan w:val="2"/>
          </w:tcPr>
          <w:p w14:paraId="45C638AC" w14:textId="46FF3258" w:rsidR="00BA3662" w:rsidRPr="00A60AC9" w:rsidRDefault="00BA3662" w:rsidP="00DD17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Утримання МПТБ: оплата комунальних послуг та енергоносіїв (теплопостачання, водопостачання та водовідведення, інших енергоносіїв)</w:t>
            </w:r>
          </w:p>
        </w:tc>
        <w:tc>
          <w:tcPr>
            <w:tcW w:w="1979" w:type="dxa"/>
          </w:tcPr>
          <w:p w14:paraId="60790B21" w14:textId="242151CE" w:rsidR="00BA3662" w:rsidRPr="00A60AC9" w:rsidRDefault="00BA3662" w:rsidP="00243F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77,0</w:t>
            </w:r>
          </w:p>
        </w:tc>
      </w:tr>
    </w:tbl>
    <w:p w14:paraId="007510A8" w14:textId="260CB7ED" w:rsidR="00BA3662" w:rsidRPr="00A60AC9" w:rsidRDefault="00BA3662" w:rsidP="0067649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9"/>
      </w:tblGrid>
      <w:tr w:rsidR="00F43862" w:rsidRPr="00A60AC9" w14:paraId="221D5B47" w14:textId="77777777" w:rsidTr="00385EDB">
        <w:trPr>
          <w:trHeight w:val="487"/>
        </w:trPr>
        <w:tc>
          <w:tcPr>
            <w:tcW w:w="704" w:type="dxa"/>
          </w:tcPr>
          <w:p w14:paraId="7C8CA8CB" w14:textId="5A3CB111" w:rsidR="00F43862" w:rsidRPr="00A60AC9" w:rsidRDefault="00F43862" w:rsidP="00F438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_Hlk89414636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6946" w:type="dxa"/>
          </w:tcPr>
          <w:p w14:paraId="5A68B647" w14:textId="77777777" w:rsidR="00F43862" w:rsidRPr="00A60AC9" w:rsidRDefault="00F43862" w:rsidP="00385E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A60A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proofErr w:type="spellStart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єкти</w:t>
            </w:r>
            <w:proofErr w:type="spellEnd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 xml:space="preserve"> фінансування</w:t>
            </w:r>
            <w:r w:rsidR="00385EDB" w:rsidRPr="00A60A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(цільове направлення)</w:t>
            </w:r>
          </w:p>
          <w:p w14:paraId="3B345F92" w14:textId="1E359F16" w:rsidR="00B1558B" w:rsidRPr="00A60AC9" w:rsidRDefault="00B1558B" w:rsidP="00385E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на 2022 рік</w:t>
            </w:r>
          </w:p>
        </w:tc>
        <w:tc>
          <w:tcPr>
            <w:tcW w:w="1979" w:type="dxa"/>
          </w:tcPr>
          <w:p w14:paraId="4DDA9154" w14:textId="36848102" w:rsidR="00385EDB" w:rsidRPr="00A60AC9" w:rsidRDefault="00385EDB" w:rsidP="00385E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ума</w:t>
            </w:r>
          </w:p>
          <w:p w14:paraId="63432633" w14:textId="630B9185" w:rsidR="00F43862" w:rsidRPr="00A60AC9" w:rsidRDefault="00385EDB" w:rsidP="00385E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</w:tr>
      <w:tr w:rsidR="00EA2F8A" w:rsidRPr="00A60AC9" w14:paraId="75C0E3DE" w14:textId="77777777" w:rsidTr="00BA3213">
        <w:trPr>
          <w:trHeight w:val="1610"/>
        </w:trPr>
        <w:tc>
          <w:tcPr>
            <w:tcW w:w="7650" w:type="dxa"/>
            <w:gridSpan w:val="2"/>
          </w:tcPr>
          <w:p w14:paraId="7A1672D2" w14:textId="53C46E18" w:rsidR="00EA2F8A" w:rsidRPr="00A60AC9" w:rsidRDefault="00EA2F8A" w:rsidP="00F438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Утримання МПТБ: оплата комунальних послуг та енергоносіїв (теплопостачання, водопостачання та водовідведення, інших енергоносіїв);</w:t>
            </w:r>
          </w:p>
          <w:p w14:paraId="491538EC" w14:textId="18F395BF" w:rsidR="00EA2F8A" w:rsidRPr="00A60AC9" w:rsidRDefault="00EA2F8A" w:rsidP="007805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ремонтні роботи приміщень, обладнання, забезпечення доступності та інше</w:t>
            </w:r>
          </w:p>
        </w:tc>
        <w:tc>
          <w:tcPr>
            <w:tcW w:w="1979" w:type="dxa"/>
          </w:tcPr>
          <w:p w14:paraId="4E3581C9" w14:textId="60BDA845" w:rsidR="00EA2F8A" w:rsidRPr="00A60AC9" w:rsidRDefault="00EA2F8A" w:rsidP="00F438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199,2</w:t>
            </w:r>
          </w:p>
        </w:tc>
      </w:tr>
      <w:bookmarkEnd w:id="4"/>
    </w:tbl>
    <w:p w14:paraId="1C14D10C" w14:textId="65A48ACE" w:rsidR="00B1558B" w:rsidRPr="00A60AC9" w:rsidRDefault="00B1558B" w:rsidP="00F438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9"/>
      </w:tblGrid>
      <w:tr w:rsidR="00B1558B" w:rsidRPr="00A60AC9" w14:paraId="52CBBFA4" w14:textId="77777777" w:rsidTr="00243F0E">
        <w:trPr>
          <w:trHeight w:val="487"/>
        </w:trPr>
        <w:tc>
          <w:tcPr>
            <w:tcW w:w="704" w:type="dxa"/>
          </w:tcPr>
          <w:p w14:paraId="296A80C3" w14:textId="77777777" w:rsidR="00B1558B" w:rsidRPr="00A60AC9" w:rsidRDefault="00B1558B" w:rsidP="00243F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6946" w:type="dxa"/>
          </w:tcPr>
          <w:p w14:paraId="75DA92D3" w14:textId="77777777" w:rsidR="00B1558B" w:rsidRPr="00A60AC9" w:rsidRDefault="00B1558B" w:rsidP="0024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A60A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proofErr w:type="spellStart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єкти</w:t>
            </w:r>
            <w:proofErr w:type="spellEnd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 xml:space="preserve"> фінансування (цільове направлення)</w:t>
            </w:r>
          </w:p>
          <w:p w14:paraId="5D3FAE9F" w14:textId="11B627AD" w:rsidR="00B1558B" w:rsidRPr="00A60AC9" w:rsidRDefault="00B1558B" w:rsidP="0024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на 2023 рік</w:t>
            </w:r>
          </w:p>
        </w:tc>
        <w:tc>
          <w:tcPr>
            <w:tcW w:w="1979" w:type="dxa"/>
          </w:tcPr>
          <w:p w14:paraId="6F1B0145" w14:textId="77777777" w:rsidR="00B1558B" w:rsidRPr="00A60AC9" w:rsidRDefault="00B1558B" w:rsidP="0024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ума</w:t>
            </w:r>
          </w:p>
          <w:p w14:paraId="7A0CA967" w14:textId="77777777" w:rsidR="00B1558B" w:rsidRPr="00A60AC9" w:rsidRDefault="00B1558B" w:rsidP="0024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</w:tr>
      <w:tr w:rsidR="00BA3662" w:rsidRPr="00A60AC9" w14:paraId="4A0F5E35" w14:textId="77777777" w:rsidTr="005B2E72">
        <w:trPr>
          <w:trHeight w:val="654"/>
        </w:trPr>
        <w:tc>
          <w:tcPr>
            <w:tcW w:w="7650" w:type="dxa"/>
            <w:gridSpan w:val="2"/>
          </w:tcPr>
          <w:p w14:paraId="3622F21E" w14:textId="77777777" w:rsidR="00BA3662" w:rsidRPr="00A60AC9" w:rsidRDefault="00BA3662" w:rsidP="00BA36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Утримання МПТБ: оплата комунальних послуг та енергоносіїв (теплопостачання, водопостачання та водовідведення, інших енергоносіїв);</w:t>
            </w:r>
          </w:p>
          <w:p w14:paraId="7477EF32" w14:textId="75AF3DCA" w:rsidR="00BA3662" w:rsidRPr="00A60AC9" w:rsidRDefault="00BA3662" w:rsidP="00BA36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ремонтні роботи приміщень, обладнання, забезпечення доступності та інше</w:t>
            </w:r>
          </w:p>
        </w:tc>
        <w:tc>
          <w:tcPr>
            <w:tcW w:w="1979" w:type="dxa"/>
          </w:tcPr>
          <w:p w14:paraId="38204BF9" w14:textId="5DBC6A28" w:rsidR="00BA3662" w:rsidRPr="00A60AC9" w:rsidRDefault="00BA3662" w:rsidP="00243F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231, 8</w:t>
            </w:r>
          </w:p>
        </w:tc>
      </w:tr>
    </w:tbl>
    <w:p w14:paraId="095EF9D0" w14:textId="1BA24C06" w:rsidR="00B1558B" w:rsidRPr="00A60AC9" w:rsidRDefault="00B1558B" w:rsidP="00F438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9"/>
      </w:tblGrid>
      <w:tr w:rsidR="00B1558B" w:rsidRPr="00A60AC9" w14:paraId="75A2E173" w14:textId="77777777" w:rsidTr="00243F0E">
        <w:trPr>
          <w:trHeight w:val="487"/>
        </w:trPr>
        <w:tc>
          <w:tcPr>
            <w:tcW w:w="704" w:type="dxa"/>
          </w:tcPr>
          <w:p w14:paraId="2E5BA86D" w14:textId="77777777" w:rsidR="00B1558B" w:rsidRPr="00A60AC9" w:rsidRDefault="00B1558B" w:rsidP="00243F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6946" w:type="dxa"/>
          </w:tcPr>
          <w:p w14:paraId="0D592A1A" w14:textId="77777777" w:rsidR="00B1558B" w:rsidRPr="00A60AC9" w:rsidRDefault="00B1558B" w:rsidP="0024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A60A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proofErr w:type="spellStart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єкти</w:t>
            </w:r>
            <w:proofErr w:type="spellEnd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 xml:space="preserve"> фінансування (цільове направлення)</w:t>
            </w:r>
          </w:p>
          <w:p w14:paraId="30B0EC61" w14:textId="2FC51FEC" w:rsidR="00B1558B" w:rsidRPr="00A60AC9" w:rsidRDefault="00B1558B" w:rsidP="0024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на 2024 рік</w:t>
            </w:r>
          </w:p>
        </w:tc>
        <w:tc>
          <w:tcPr>
            <w:tcW w:w="1979" w:type="dxa"/>
          </w:tcPr>
          <w:p w14:paraId="0E692347" w14:textId="77777777" w:rsidR="00B1558B" w:rsidRPr="00A60AC9" w:rsidRDefault="00B1558B" w:rsidP="0024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ума</w:t>
            </w:r>
          </w:p>
          <w:p w14:paraId="727B0CB1" w14:textId="77777777" w:rsidR="00B1558B" w:rsidRPr="00A60AC9" w:rsidRDefault="00B1558B" w:rsidP="0024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</w:tr>
      <w:tr w:rsidR="00BA3662" w:rsidRPr="00A60AC9" w14:paraId="70D813F0" w14:textId="77777777" w:rsidTr="00472334">
        <w:trPr>
          <w:trHeight w:val="1932"/>
        </w:trPr>
        <w:tc>
          <w:tcPr>
            <w:tcW w:w="7650" w:type="dxa"/>
            <w:gridSpan w:val="2"/>
          </w:tcPr>
          <w:p w14:paraId="249AA373" w14:textId="1C2E45B1" w:rsidR="00BA3662" w:rsidRPr="00A60AC9" w:rsidRDefault="00BA3662" w:rsidP="00243F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48B1055" w14:textId="77777777" w:rsidR="00BA3662" w:rsidRPr="00A60AC9" w:rsidRDefault="00BA3662" w:rsidP="00BA36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Утримання МПТБ: оплата комунальних послуг та енергоносіїв (теплопостачання, водопостачання та водовідведення, інших енергоносіїв);</w:t>
            </w:r>
          </w:p>
          <w:p w14:paraId="6F59B6A2" w14:textId="65FE4586" w:rsidR="00BA3662" w:rsidRPr="00A60AC9" w:rsidRDefault="00BA3662" w:rsidP="00BA36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ремонтні роботи приміщень, обладнання, забезпечення доступності та інше</w:t>
            </w:r>
          </w:p>
        </w:tc>
        <w:tc>
          <w:tcPr>
            <w:tcW w:w="1979" w:type="dxa"/>
          </w:tcPr>
          <w:p w14:paraId="5FC0570A" w14:textId="7DDA77D8" w:rsidR="00BA3662" w:rsidRPr="00A60AC9" w:rsidRDefault="00BA3662" w:rsidP="00243F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0AC9">
              <w:rPr>
                <w:rFonts w:ascii="Times New Roman" w:hAnsi="Times New Roman" w:cs="Times New Roman"/>
                <w:sz w:val="26"/>
                <w:szCs w:val="26"/>
              </w:rPr>
              <w:t>268,8</w:t>
            </w:r>
          </w:p>
        </w:tc>
      </w:tr>
    </w:tbl>
    <w:p w14:paraId="7A30B4B6" w14:textId="42395261" w:rsidR="009D68C0" w:rsidRDefault="009D68C0" w:rsidP="00F438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1A316D" w14:textId="77777777" w:rsidR="00BA3662" w:rsidRDefault="00BA3662" w:rsidP="00F438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9"/>
      </w:tblGrid>
      <w:tr w:rsidR="009D68C0" w:rsidRPr="00385EDB" w14:paraId="42CE170A" w14:textId="77777777" w:rsidTr="00243F0E">
        <w:trPr>
          <w:trHeight w:val="487"/>
        </w:trPr>
        <w:tc>
          <w:tcPr>
            <w:tcW w:w="704" w:type="dxa"/>
          </w:tcPr>
          <w:p w14:paraId="6531A27D" w14:textId="77777777" w:rsidR="009D68C0" w:rsidRPr="00F43862" w:rsidRDefault="009D68C0" w:rsidP="00243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862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946" w:type="dxa"/>
          </w:tcPr>
          <w:p w14:paraId="3C337458" w14:textId="77777777" w:rsidR="009D68C0" w:rsidRDefault="009D68C0" w:rsidP="00243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DB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385E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385EDB">
              <w:rPr>
                <w:rFonts w:ascii="Times New Roman" w:hAnsi="Times New Roman" w:cs="Times New Roman"/>
                <w:sz w:val="28"/>
                <w:szCs w:val="28"/>
              </w:rPr>
              <w:t>єкти</w:t>
            </w:r>
            <w:proofErr w:type="spellEnd"/>
            <w:r w:rsidRPr="00385EDB">
              <w:rPr>
                <w:rFonts w:ascii="Times New Roman" w:hAnsi="Times New Roman" w:cs="Times New Roman"/>
                <w:sz w:val="28"/>
                <w:szCs w:val="28"/>
              </w:rPr>
              <w:t xml:space="preserve"> фінансування (цільове направлення)</w:t>
            </w:r>
          </w:p>
          <w:p w14:paraId="1D033321" w14:textId="7D1C1806" w:rsidR="009D68C0" w:rsidRPr="00B1558B" w:rsidRDefault="009D68C0" w:rsidP="00243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BA36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-2024 рік</w:t>
            </w:r>
          </w:p>
        </w:tc>
        <w:tc>
          <w:tcPr>
            <w:tcW w:w="1979" w:type="dxa"/>
          </w:tcPr>
          <w:p w14:paraId="1ECD46B1" w14:textId="77777777" w:rsidR="009D68C0" w:rsidRPr="00385EDB" w:rsidRDefault="009D68C0" w:rsidP="00243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85EDB">
              <w:rPr>
                <w:rFonts w:ascii="Times New Roman" w:hAnsi="Times New Roman" w:cs="Times New Roman"/>
                <w:sz w:val="28"/>
                <w:szCs w:val="28"/>
              </w:rPr>
              <w:t>ума</w:t>
            </w:r>
          </w:p>
          <w:p w14:paraId="441DB5A3" w14:textId="77777777" w:rsidR="009D68C0" w:rsidRPr="00385EDB" w:rsidRDefault="009D68C0" w:rsidP="00243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D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85EDB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385EDB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9D68C0" w14:paraId="1631A5CD" w14:textId="77777777" w:rsidTr="00A4323F">
        <w:tc>
          <w:tcPr>
            <w:tcW w:w="7650" w:type="dxa"/>
            <w:gridSpan w:val="2"/>
          </w:tcPr>
          <w:p w14:paraId="4B89B33C" w14:textId="5366F8B9" w:rsidR="009D68C0" w:rsidRDefault="009D68C0" w:rsidP="009D68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фінансування</w:t>
            </w:r>
            <w:r w:rsidR="00BA366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6C6F36E" w14:textId="77777777" w:rsidR="00BA3662" w:rsidRDefault="00BA3662" w:rsidP="009D68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FFEFFF" w14:textId="7CADE8BF" w:rsidR="00BA3662" w:rsidRPr="00385EDB" w:rsidRDefault="00BA3662" w:rsidP="009D68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14:paraId="79A6FC80" w14:textId="5C0F2ABD" w:rsidR="009D68C0" w:rsidRPr="00676495" w:rsidRDefault="00BA3662" w:rsidP="009D68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</w:t>
            </w:r>
            <w:r w:rsidR="009D68C0" w:rsidRPr="00676495">
              <w:rPr>
                <w:rFonts w:ascii="Times New Roman" w:hAnsi="Times New Roman" w:cs="Times New Roman"/>
                <w:sz w:val="28"/>
                <w:szCs w:val="28"/>
              </w:rPr>
              <w:t>, 8</w:t>
            </w:r>
          </w:p>
        </w:tc>
      </w:tr>
    </w:tbl>
    <w:p w14:paraId="6BFD083B" w14:textId="77777777" w:rsidR="009D68C0" w:rsidRPr="006644AD" w:rsidRDefault="009D68C0" w:rsidP="00F438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D68C0" w:rsidRPr="006644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FC17FB"/>
    <w:multiLevelType w:val="multilevel"/>
    <w:tmpl w:val="70165CC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E447638"/>
    <w:multiLevelType w:val="hybridMultilevel"/>
    <w:tmpl w:val="1356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3"/>
    <w:rsid w:val="00032184"/>
    <w:rsid w:val="0007330E"/>
    <w:rsid w:val="000846F8"/>
    <w:rsid w:val="000E5A3A"/>
    <w:rsid w:val="000F4D8F"/>
    <w:rsid w:val="001166E3"/>
    <w:rsid w:val="001F7D1C"/>
    <w:rsid w:val="00217713"/>
    <w:rsid w:val="002339BB"/>
    <w:rsid w:val="00241F5B"/>
    <w:rsid w:val="00250B03"/>
    <w:rsid w:val="00273C3D"/>
    <w:rsid w:val="002942A6"/>
    <w:rsid w:val="002C5BDF"/>
    <w:rsid w:val="003013AA"/>
    <w:rsid w:val="003520BE"/>
    <w:rsid w:val="003545F2"/>
    <w:rsid w:val="00373DCA"/>
    <w:rsid w:val="00385EDB"/>
    <w:rsid w:val="00395C13"/>
    <w:rsid w:val="003E77A5"/>
    <w:rsid w:val="0042724D"/>
    <w:rsid w:val="00451D6B"/>
    <w:rsid w:val="00452DBC"/>
    <w:rsid w:val="004747D0"/>
    <w:rsid w:val="004B4427"/>
    <w:rsid w:val="004B54E0"/>
    <w:rsid w:val="004F1C64"/>
    <w:rsid w:val="00522239"/>
    <w:rsid w:val="005A34BB"/>
    <w:rsid w:val="005E6916"/>
    <w:rsid w:val="00605C6D"/>
    <w:rsid w:val="006223CB"/>
    <w:rsid w:val="00641D79"/>
    <w:rsid w:val="00642349"/>
    <w:rsid w:val="006644AD"/>
    <w:rsid w:val="006644E7"/>
    <w:rsid w:val="006730EE"/>
    <w:rsid w:val="00676495"/>
    <w:rsid w:val="00687279"/>
    <w:rsid w:val="006B190B"/>
    <w:rsid w:val="006B1EE1"/>
    <w:rsid w:val="00720B64"/>
    <w:rsid w:val="00731948"/>
    <w:rsid w:val="00780444"/>
    <w:rsid w:val="007805A7"/>
    <w:rsid w:val="0078794A"/>
    <w:rsid w:val="0079271C"/>
    <w:rsid w:val="007F69D0"/>
    <w:rsid w:val="00805BB1"/>
    <w:rsid w:val="00852A74"/>
    <w:rsid w:val="00870171"/>
    <w:rsid w:val="008E7663"/>
    <w:rsid w:val="008F4510"/>
    <w:rsid w:val="009163DE"/>
    <w:rsid w:val="009170B1"/>
    <w:rsid w:val="0096677D"/>
    <w:rsid w:val="009B2B25"/>
    <w:rsid w:val="009C32B0"/>
    <w:rsid w:val="009D68C0"/>
    <w:rsid w:val="00A403F4"/>
    <w:rsid w:val="00A60AC9"/>
    <w:rsid w:val="00A720E2"/>
    <w:rsid w:val="00A73B33"/>
    <w:rsid w:val="00AA325F"/>
    <w:rsid w:val="00AA638D"/>
    <w:rsid w:val="00AE3AD0"/>
    <w:rsid w:val="00B1558B"/>
    <w:rsid w:val="00B62FC9"/>
    <w:rsid w:val="00B9560C"/>
    <w:rsid w:val="00BA0F05"/>
    <w:rsid w:val="00BA1EE4"/>
    <w:rsid w:val="00BA3662"/>
    <w:rsid w:val="00BD569B"/>
    <w:rsid w:val="00C44E0F"/>
    <w:rsid w:val="00C7336A"/>
    <w:rsid w:val="00CA2C7F"/>
    <w:rsid w:val="00D00332"/>
    <w:rsid w:val="00D33460"/>
    <w:rsid w:val="00D6698A"/>
    <w:rsid w:val="00D74997"/>
    <w:rsid w:val="00D95730"/>
    <w:rsid w:val="00DB0F75"/>
    <w:rsid w:val="00DD17EF"/>
    <w:rsid w:val="00DE00D3"/>
    <w:rsid w:val="00DE5943"/>
    <w:rsid w:val="00DF0C53"/>
    <w:rsid w:val="00E71569"/>
    <w:rsid w:val="00EA2F8A"/>
    <w:rsid w:val="00EF4FF7"/>
    <w:rsid w:val="00EF6A2C"/>
    <w:rsid w:val="00F12F0E"/>
    <w:rsid w:val="00F43862"/>
    <w:rsid w:val="00F63F2A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7B26"/>
  <w15:chartTrackingRefBased/>
  <w15:docId w15:val="{C9064084-6DB4-45A4-B8FE-49C2B0A24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4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6644AD"/>
    <w:rPr>
      <w:b/>
      <w:bCs/>
    </w:rPr>
  </w:style>
  <w:style w:type="table" w:styleId="a5">
    <w:name w:val="Table Grid"/>
    <w:basedOn w:val="a1"/>
    <w:uiPriority w:val="39"/>
    <w:rsid w:val="00F43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8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80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21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83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8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90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4</Pages>
  <Words>5335</Words>
  <Characters>3042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2021-12-03T07:06:00Z</cp:lastPrinted>
  <dcterms:created xsi:type="dcterms:W3CDTF">2021-11-29T06:59:00Z</dcterms:created>
  <dcterms:modified xsi:type="dcterms:W3CDTF">2021-12-03T08:04:00Z</dcterms:modified>
</cp:coreProperties>
</file>